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67E" w:rsidRDefault="008B367E" w:rsidP="008B36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</w:t>
      </w:r>
    </w:p>
    <w:p w:rsidR="008B367E" w:rsidRPr="008B367E" w:rsidRDefault="008B367E" w:rsidP="008B367E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8B367E">
        <w:rPr>
          <w:rFonts w:ascii="Times New Roman" w:hAnsi="Times New Roman"/>
          <w:sz w:val="28"/>
          <w:szCs w:val="28"/>
        </w:rPr>
        <w:t>Программа учебного предмета «</w:t>
      </w:r>
      <w:proofErr w:type="spellStart"/>
      <w:r w:rsidRPr="008B367E">
        <w:rPr>
          <w:rFonts w:ascii="Times New Roman" w:hAnsi="Times New Roman"/>
          <w:sz w:val="28"/>
          <w:szCs w:val="28"/>
        </w:rPr>
        <w:t>Курай</w:t>
      </w:r>
      <w:proofErr w:type="spellEnd"/>
      <w:r w:rsidRPr="008B367E">
        <w:rPr>
          <w:rFonts w:ascii="Times New Roman" w:hAnsi="Times New Roman"/>
          <w:sz w:val="28"/>
          <w:szCs w:val="28"/>
        </w:rPr>
        <w:t xml:space="preserve">» разработана на основе  </w:t>
      </w:r>
      <w:r w:rsidRPr="008B367E">
        <w:rPr>
          <w:rFonts w:ascii="Times New Roman" w:eastAsia="Times New Roman" w:hAnsi="Times New Roman"/>
          <w:sz w:val="28"/>
          <w:szCs w:val="28"/>
        </w:rPr>
        <w:t>Приказа Министерства просвещения РФ от 09.11.2018г. №196 «Об утверждении порядка организации и осуществления образовательной деятельности по дополнительным общеобразовательным программам;</w:t>
      </w:r>
      <w:r w:rsidRPr="008B367E">
        <w:rPr>
          <w:rFonts w:ascii="Times New Roman" w:hAnsi="Times New Roman"/>
          <w:sz w:val="28"/>
          <w:szCs w:val="28"/>
        </w:rPr>
        <w:t xml:space="preserve">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музыкального искусства «музыкальный фольклор», а также в области исполнительства на народных музыкальных инструментах в детских музыкальных школах.</w:t>
      </w:r>
    </w:p>
    <w:p w:rsidR="008B367E" w:rsidRPr="008B367E" w:rsidRDefault="008B367E" w:rsidP="008B367E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8B367E">
        <w:rPr>
          <w:rFonts w:ascii="Times New Roman" w:hAnsi="Times New Roman"/>
          <w:sz w:val="28"/>
          <w:szCs w:val="28"/>
        </w:rPr>
        <w:t xml:space="preserve"> В системе музыкально-эстетического воспитания одно из ведущих мест занимает музыкально-инструментальное исполнительство на народных инструментах.</w:t>
      </w:r>
    </w:p>
    <w:p w:rsidR="008B367E" w:rsidRPr="008B367E" w:rsidRDefault="008B367E" w:rsidP="008B367E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8B367E">
        <w:rPr>
          <w:rFonts w:ascii="Times New Roman" w:hAnsi="Times New Roman"/>
          <w:sz w:val="28"/>
          <w:szCs w:val="28"/>
        </w:rPr>
        <w:t xml:space="preserve">Народная инструментальная музыка, благодаря простоте восприятия, содержательности, доступности, песенной основе, помогает развивать музыкальность в ребенке, пробуждает интерес к занятиям. </w:t>
      </w:r>
    </w:p>
    <w:p w:rsidR="008B367E" w:rsidRPr="008B367E" w:rsidRDefault="008B367E" w:rsidP="008B367E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367E">
        <w:rPr>
          <w:rFonts w:ascii="Times New Roman" w:eastAsia="Times New Roman" w:hAnsi="Times New Roman"/>
          <w:sz w:val="28"/>
          <w:szCs w:val="28"/>
          <w:lang w:eastAsia="ru-RU"/>
        </w:rPr>
        <w:t>В основе содержания и структуры предлагаемой программы «</w:t>
      </w:r>
      <w:proofErr w:type="spellStart"/>
      <w:r w:rsidRPr="008B367E">
        <w:rPr>
          <w:rFonts w:ascii="Times New Roman" w:eastAsia="Times New Roman" w:hAnsi="Times New Roman"/>
          <w:sz w:val="28"/>
          <w:szCs w:val="28"/>
          <w:lang w:eastAsia="ru-RU"/>
        </w:rPr>
        <w:t>Курай</w:t>
      </w:r>
      <w:proofErr w:type="spellEnd"/>
      <w:r w:rsidRPr="008B367E">
        <w:rPr>
          <w:rFonts w:ascii="Times New Roman" w:eastAsia="Times New Roman" w:hAnsi="Times New Roman"/>
          <w:sz w:val="28"/>
          <w:szCs w:val="28"/>
          <w:lang w:eastAsia="ru-RU"/>
        </w:rPr>
        <w:t xml:space="preserve">» лежит идея музыкально-эстетического образования подрастающего поколения на основе </w:t>
      </w:r>
      <w:proofErr w:type="spellStart"/>
      <w:r w:rsidRPr="008B367E">
        <w:rPr>
          <w:rFonts w:ascii="Times New Roman" w:eastAsia="Times New Roman" w:hAnsi="Times New Roman"/>
          <w:sz w:val="28"/>
          <w:szCs w:val="28"/>
          <w:lang w:eastAsia="ru-RU"/>
        </w:rPr>
        <w:t>Поволжско</w:t>
      </w:r>
      <w:proofErr w:type="spellEnd"/>
      <w:r w:rsidRPr="008B367E">
        <w:rPr>
          <w:rFonts w:ascii="Times New Roman" w:eastAsia="Times New Roman" w:hAnsi="Times New Roman"/>
          <w:sz w:val="28"/>
          <w:szCs w:val="28"/>
          <w:lang w:eastAsia="ru-RU"/>
        </w:rPr>
        <w:t xml:space="preserve"> - Приуральского музыкального материала. Воспитание детей на основе народной музыки является весьма актуальной проблемой на сегодняшний день. Народная  музыка – </w:t>
      </w:r>
      <w:proofErr w:type="gramStart"/>
      <w:r w:rsidRPr="008B367E">
        <w:rPr>
          <w:rFonts w:ascii="Times New Roman" w:eastAsia="Times New Roman" w:hAnsi="Times New Roman"/>
          <w:sz w:val="28"/>
          <w:szCs w:val="28"/>
          <w:lang w:eastAsia="ru-RU"/>
        </w:rPr>
        <w:t>важнейшее</w:t>
      </w:r>
      <w:proofErr w:type="gramEnd"/>
      <w:r w:rsidRPr="008B367E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составляющее этнической культуры. Они передают дух нации, чувства и переживания людей, в них отражаются обычаи и вера народа. </w:t>
      </w:r>
    </w:p>
    <w:p w:rsidR="008B367E" w:rsidRPr="008B367E" w:rsidRDefault="008B367E" w:rsidP="008B367E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B367E">
        <w:rPr>
          <w:rFonts w:ascii="Times New Roman" w:eastAsia="Times New Roman" w:hAnsi="Times New Roman"/>
          <w:sz w:val="28"/>
          <w:szCs w:val="28"/>
          <w:lang w:eastAsia="ru-RU"/>
        </w:rPr>
        <w:t>Курай</w:t>
      </w:r>
      <w:proofErr w:type="spellEnd"/>
      <w:r w:rsidRPr="008B367E">
        <w:rPr>
          <w:rFonts w:ascii="Times New Roman" w:eastAsia="Times New Roman" w:hAnsi="Times New Roman"/>
          <w:sz w:val="28"/>
          <w:szCs w:val="28"/>
          <w:lang w:eastAsia="ru-RU"/>
        </w:rPr>
        <w:t xml:space="preserve"> - старинный татарский духовой музыкальный инструмент, который относится к </w:t>
      </w:r>
      <w:proofErr w:type="spellStart"/>
      <w:r w:rsidRPr="008B367E">
        <w:rPr>
          <w:rFonts w:ascii="Times New Roman" w:eastAsia="Times New Roman" w:hAnsi="Times New Roman"/>
          <w:sz w:val="28"/>
          <w:szCs w:val="28"/>
          <w:lang w:eastAsia="ru-RU"/>
        </w:rPr>
        <w:t>староэтническому</w:t>
      </w:r>
      <w:proofErr w:type="spellEnd"/>
      <w:r w:rsidRPr="008B367E">
        <w:rPr>
          <w:rFonts w:ascii="Times New Roman" w:eastAsia="Times New Roman" w:hAnsi="Times New Roman"/>
          <w:sz w:val="28"/>
          <w:szCs w:val="28"/>
          <w:lang w:eastAsia="ru-RU"/>
        </w:rPr>
        <w:t xml:space="preserve"> пласту музыкального искусства казанских татар и других этнических групп татарского народа. Популярности </w:t>
      </w:r>
      <w:proofErr w:type="spellStart"/>
      <w:r w:rsidRPr="008B367E">
        <w:rPr>
          <w:rFonts w:ascii="Times New Roman" w:eastAsia="Times New Roman" w:hAnsi="Times New Roman"/>
          <w:sz w:val="28"/>
          <w:szCs w:val="28"/>
          <w:lang w:eastAsia="ru-RU"/>
        </w:rPr>
        <w:t>курая</w:t>
      </w:r>
      <w:proofErr w:type="spellEnd"/>
      <w:r w:rsidRPr="008B367E">
        <w:rPr>
          <w:rFonts w:ascii="Times New Roman" w:eastAsia="Times New Roman" w:hAnsi="Times New Roman"/>
          <w:sz w:val="28"/>
          <w:szCs w:val="28"/>
          <w:lang w:eastAsia="ru-RU"/>
        </w:rPr>
        <w:t xml:space="preserve"> способствовали несколько причин: возрождение и дальнейшее развитие традиций инструментального исполнительства, быстрота и простота изготовления инструмента, тембровое богатство, сопровождение песен и танцев и одна из главных – всенародная любовь к нему. </w:t>
      </w:r>
    </w:p>
    <w:p w:rsidR="008B367E" w:rsidRPr="008B367E" w:rsidRDefault="008B367E" w:rsidP="008B367E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367E">
        <w:rPr>
          <w:rFonts w:ascii="Times New Roman" w:eastAsia="Times New Roman" w:hAnsi="Times New Roman"/>
          <w:sz w:val="28"/>
          <w:szCs w:val="28"/>
          <w:lang w:eastAsia="ru-RU"/>
        </w:rPr>
        <w:t xml:space="preserve">Данная программа построена на изучении  музыки народов Поволжья (марийской, мордовской, татарской, чувашской, башкирской).  </w:t>
      </w:r>
    </w:p>
    <w:p w:rsidR="008B367E" w:rsidRDefault="008B367E" w:rsidP="008B367E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8B367E">
        <w:rPr>
          <w:rFonts w:ascii="Times New Roman" w:hAnsi="Times New Roman"/>
          <w:sz w:val="28"/>
          <w:szCs w:val="28"/>
        </w:rPr>
        <w:t>Возраст детей, приступающих к освоению программы от 7 лет.</w:t>
      </w:r>
    </w:p>
    <w:p w:rsidR="008B367E" w:rsidRPr="008B367E" w:rsidRDefault="008B367E" w:rsidP="008B367E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367E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 рассчитана на 5 лет. Занятия проводятся 1 раз в неделю по 1 </w:t>
      </w:r>
      <w:bookmarkStart w:id="0" w:name="_GoBack"/>
      <w:bookmarkEnd w:id="0"/>
      <w:r w:rsidRPr="008B367E">
        <w:rPr>
          <w:rFonts w:ascii="Times New Roman" w:eastAsia="Times New Roman" w:hAnsi="Times New Roman"/>
          <w:sz w:val="28"/>
          <w:szCs w:val="28"/>
          <w:lang w:eastAsia="ru-RU"/>
        </w:rPr>
        <w:t>академическому часу(45 минут).</w:t>
      </w:r>
    </w:p>
    <w:p w:rsidR="008B367E" w:rsidRDefault="00524451" w:rsidP="00776E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451">
        <w:rPr>
          <w:rFonts w:ascii="Times New Roman" w:hAnsi="Times New Roman"/>
          <w:sz w:val="28"/>
          <w:szCs w:val="28"/>
        </w:rPr>
        <w:t>Объем учебного времени составляет</w:t>
      </w:r>
      <w:r>
        <w:rPr>
          <w:sz w:val="28"/>
          <w:szCs w:val="28"/>
        </w:rPr>
        <w:t xml:space="preserve"> </w:t>
      </w:r>
      <w:r w:rsidR="008B367E">
        <w:rPr>
          <w:rFonts w:ascii="Times New Roman" w:hAnsi="Times New Roman"/>
          <w:sz w:val="28"/>
          <w:szCs w:val="28"/>
        </w:rPr>
        <w:t>175 часов.</w:t>
      </w:r>
    </w:p>
    <w:p w:rsidR="008B367E" w:rsidRPr="008B367E" w:rsidRDefault="008B367E" w:rsidP="008B367E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8B367E">
        <w:rPr>
          <w:rFonts w:ascii="Times New Roman" w:eastAsia="Times New Roman" w:hAnsi="Times New Roman"/>
          <w:sz w:val="28"/>
          <w:szCs w:val="28"/>
          <w:lang w:eastAsia="ru-RU"/>
        </w:rPr>
        <w:t>Результат освоения программы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Курай</w:t>
      </w:r>
      <w:proofErr w:type="spellEnd"/>
      <w:r w:rsidRPr="008B367E">
        <w:rPr>
          <w:rFonts w:ascii="Times New Roman" w:eastAsia="Times New Roman" w:hAnsi="Times New Roman"/>
          <w:sz w:val="28"/>
          <w:szCs w:val="28"/>
          <w:lang w:eastAsia="ru-RU"/>
        </w:rPr>
        <w:t xml:space="preserve">» направлен на приобретение </w:t>
      </w:r>
      <w:proofErr w:type="gramStart"/>
      <w:r w:rsidRPr="008B367E">
        <w:rPr>
          <w:rFonts w:ascii="Times New Roman" w:eastAsia="Times New Roman" w:hAnsi="Times New Roman"/>
          <w:sz w:val="28"/>
          <w:szCs w:val="28"/>
          <w:lang w:eastAsia="ru-RU"/>
        </w:rPr>
        <w:t>обучающимися</w:t>
      </w:r>
      <w:proofErr w:type="gramEnd"/>
      <w:r w:rsidRPr="008B367E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следующих знаний, умений и навыков:</w:t>
      </w:r>
    </w:p>
    <w:p w:rsidR="008B367E" w:rsidRPr="008B367E" w:rsidRDefault="008B367E" w:rsidP="008B367E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владение</w:t>
      </w:r>
      <w:r w:rsidRPr="008B367E">
        <w:rPr>
          <w:rFonts w:ascii="Times New Roman" w:hAnsi="Times New Roman"/>
          <w:sz w:val="28"/>
          <w:szCs w:val="28"/>
        </w:rPr>
        <w:t xml:space="preserve"> основными</w:t>
      </w:r>
      <w:r>
        <w:rPr>
          <w:rFonts w:ascii="Times New Roman" w:hAnsi="Times New Roman"/>
          <w:sz w:val="28"/>
          <w:szCs w:val="28"/>
        </w:rPr>
        <w:t xml:space="preserve"> приемами </w:t>
      </w:r>
      <w:proofErr w:type="spellStart"/>
      <w:r>
        <w:rPr>
          <w:rFonts w:ascii="Times New Roman" w:hAnsi="Times New Roman"/>
          <w:sz w:val="28"/>
          <w:szCs w:val="28"/>
        </w:rPr>
        <w:t>звукоизвлечения</w:t>
      </w:r>
      <w:proofErr w:type="spellEnd"/>
      <w:r>
        <w:rPr>
          <w:rFonts w:ascii="Times New Roman" w:hAnsi="Times New Roman"/>
          <w:sz w:val="28"/>
          <w:szCs w:val="28"/>
        </w:rPr>
        <w:t>, умение</w:t>
      </w:r>
      <w:r w:rsidRPr="008B367E">
        <w:rPr>
          <w:rFonts w:ascii="Times New Roman" w:hAnsi="Times New Roman"/>
          <w:sz w:val="28"/>
          <w:szCs w:val="28"/>
        </w:rPr>
        <w:t xml:space="preserve"> правильно использовать их на практике;</w:t>
      </w:r>
    </w:p>
    <w:p w:rsidR="008B367E" w:rsidRPr="008B367E" w:rsidRDefault="008B367E" w:rsidP="008B367E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умение</w:t>
      </w:r>
      <w:r w:rsidRPr="008B367E">
        <w:rPr>
          <w:rFonts w:ascii="Times New Roman" w:hAnsi="Times New Roman"/>
          <w:sz w:val="28"/>
          <w:szCs w:val="28"/>
        </w:rPr>
        <w:t xml:space="preserve"> исполнять произведение в характере, соответствующем данному стилю и эпохе, анализируя свое исполнение;</w:t>
      </w:r>
    </w:p>
    <w:p w:rsidR="008B367E" w:rsidRPr="008B367E" w:rsidRDefault="008B367E" w:rsidP="008B367E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умение</w:t>
      </w:r>
      <w:r w:rsidRPr="008B367E">
        <w:rPr>
          <w:rFonts w:ascii="Times New Roman" w:hAnsi="Times New Roman"/>
          <w:sz w:val="28"/>
          <w:szCs w:val="28"/>
        </w:rPr>
        <w:t xml:space="preserve"> самостоятельно разбирать музыкальные произведения;</w:t>
      </w:r>
    </w:p>
    <w:p w:rsidR="008B367E" w:rsidRDefault="008B367E" w:rsidP="008B367E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владение</w:t>
      </w:r>
      <w:r w:rsidRPr="008B367E">
        <w:rPr>
          <w:rFonts w:ascii="Times New Roman" w:hAnsi="Times New Roman"/>
          <w:sz w:val="28"/>
          <w:szCs w:val="28"/>
        </w:rPr>
        <w:t xml:space="preserve"> навыками публичных выступлений, игры в ансамбле.</w:t>
      </w:r>
    </w:p>
    <w:p w:rsidR="008B367E" w:rsidRPr="008B367E" w:rsidRDefault="008B367E" w:rsidP="008B367E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367E">
        <w:rPr>
          <w:rFonts w:ascii="Times New Roman" w:eastAsia="Times New Roman" w:hAnsi="Times New Roman"/>
          <w:sz w:val="28"/>
          <w:szCs w:val="28"/>
          <w:lang w:eastAsia="ru-RU"/>
        </w:rPr>
        <w:t>Основными видами контроля успеваемости являются:</w:t>
      </w:r>
    </w:p>
    <w:p w:rsidR="008B367E" w:rsidRPr="008B367E" w:rsidRDefault="008B367E" w:rsidP="008B36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367E">
        <w:rPr>
          <w:rFonts w:ascii="Times New Roman" w:eastAsia="Times New Roman" w:hAnsi="Times New Roman"/>
          <w:sz w:val="28"/>
          <w:szCs w:val="28"/>
          <w:lang w:eastAsia="ru-RU"/>
        </w:rPr>
        <w:t>- текущий контроль успеваемости</w:t>
      </w:r>
    </w:p>
    <w:p w:rsidR="008B367E" w:rsidRPr="008B367E" w:rsidRDefault="008B367E" w:rsidP="008B36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367E">
        <w:rPr>
          <w:rFonts w:ascii="Times New Roman" w:eastAsia="Times New Roman" w:hAnsi="Times New Roman"/>
          <w:sz w:val="28"/>
          <w:szCs w:val="28"/>
          <w:lang w:eastAsia="ru-RU"/>
        </w:rPr>
        <w:t>- промежуточная аттестация</w:t>
      </w:r>
    </w:p>
    <w:p w:rsidR="008B367E" w:rsidRPr="008B367E" w:rsidRDefault="008B367E" w:rsidP="008B36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367E">
        <w:rPr>
          <w:rFonts w:ascii="Times New Roman" w:eastAsia="Times New Roman" w:hAnsi="Times New Roman"/>
          <w:sz w:val="28"/>
          <w:szCs w:val="28"/>
          <w:lang w:eastAsia="ru-RU"/>
        </w:rPr>
        <w:t>- итоговая аттестация</w:t>
      </w:r>
    </w:p>
    <w:p w:rsidR="008B367E" w:rsidRPr="008B367E" w:rsidRDefault="008B367E" w:rsidP="008B36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367E" w:rsidRPr="008B367E" w:rsidRDefault="008B367E" w:rsidP="008B367E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8B367E" w:rsidRPr="008B367E" w:rsidRDefault="008B367E" w:rsidP="008B367E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64003B" w:rsidRDefault="0064003B"/>
    <w:sectPr w:rsidR="00640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DBA"/>
    <w:rsid w:val="00524451"/>
    <w:rsid w:val="0064003B"/>
    <w:rsid w:val="00776EC2"/>
    <w:rsid w:val="008B367E"/>
    <w:rsid w:val="00E4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425</Words>
  <Characters>2424</Characters>
  <Application>Microsoft Office Word</Application>
  <DocSecurity>0</DocSecurity>
  <Lines>20</Lines>
  <Paragraphs>5</Paragraphs>
  <ScaleCrop>false</ScaleCrop>
  <Company>*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4</cp:revision>
  <dcterms:created xsi:type="dcterms:W3CDTF">2021-08-04T13:53:00Z</dcterms:created>
  <dcterms:modified xsi:type="dcterms:W3CDTF">2021-08-06T10:51:00Z</dcterms:modified>
</cp:coreProperties>
</file>