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61A" w:rsidRDefault="00E4361A" w:rsidP="00E436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Озеров В. «Словарь специальных терминов джаза» 2001 г.</w:t>
      </w:r>
    </w:p>
    <w:p w:rsidR="00E4361A" w:rsidRDefault="00E4361A" w:rsidP="00E436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Волков В. «Класс ансамбля» 2003 г.</w:t>
      </w:r>
    </w:p>
    <w:p w:rsidR="00E4361A" w:rsidRDefault="00E4361A" w:rsidP="00E436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Саульский Ю. «Мелодии советского джаза» 1987 г.</w:t>
      </w:r>
    </w:p>
    <w:p w:rsidR="00E4361A" w:rsidRDefault="00E4361A" w:rsidP="00E4361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Бабусевич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О. «Импровизация в музыкальной школе» 2003 г.</w:t>
      </w:r>
    </w:p>
    <w:p w:rsidR="00E4361A" w:rsidRDefault="00E4361A" w:rsidP="00E4361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Осейчук</w:t>
      </w:r>
      <w:proofErr w:type="spellEnd"/>
      <w:r>
        <w:rPr>
          <w:rFonts w:ascii="Times New Roman" w:hAnsi="Times New Roman"/>
          <w:sz w:val="24"/>
          <w:szCs w:val="24"/>
        </w:rPr>
        <w:t xml:space="preserve"> А. «Школа игры на саксофоне» 2005 г.</w:t>
      </w:r>
    </w:p>
    <w:p w:rsidR="00E4361A" w:rsidRDefault="00E4361A" w:rsidP="00E4361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Гержев</w:t>
      </w:r>
      <w:proofErr w:type="spellEnd"/>
      <w:r>
        <w:rPr>
          <w:rFonts w:ascii="Times New Roman" w:hAnsi="Times New Roman"/>
          <w:sz w:val="24"/>
          <w:szCs w:val="24"/>
        </w:rPr>
        <w:t xml:space="preserve"> В.Н.  «Методика обучения игре на духовых инструментах» 2015г.</w:t>
      </w:r>
    </w:p>
    <w:p w:rsidR="00E4361A" w:rsidRDefault="00E4361A" w:rsidP="00E4361A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Шапошникова М.К</w:t>
      </w:r>
      <w:r>
        <w:rPr>
          <w:rFonts w:ascii="Times New Roman" w:hAnsi="Times New Roman"/>
          <w:sz w:val="25"/>
          <w:szCs w:val="25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"Гаммы, этюды и упражнения для саксофона"</w:t>
      </w:r>
    </w:p>
    <w:p w:rsidR="00E4361A" w:rsidRDefault="00E4361A" w:rsidP="00E4361A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Ривчун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А.Б. "Школа игры на саксофоне"</w:t>
      </w:r>
    </w:p>
    <w:p w:rsidR="00E4361A" w:rsidRDefault="00E4361A" w:rsidP="00E436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 В.Д.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Школа академической игры на саксофоне».</w:t>
      </w:r>
    </w:p>
    <w:p w:rsidR="00E4361A" w:rsidRDefault="00E4361A" w:rsidP="00E4361A">
      <w:pPr>
        <w:rPr>
          <w:sz w:val="24"/>
          <w:szCs w:val="24"/>
        </w:rPr>
      </w:pPr>
    </w:p>
    <w:p w:rsidR="00E4361A" w:rsidRDefault="00E4361A" w:rsidP="00E4361A">
      <w:pPr>
        <w:rPr>
          <w:sz w:val="24"/>
          <w:szCs w:val="24"/>
        </w:rPr>
      </w:pPr>
    </w:p>
    <w:p w:rsidR="003D290A" w:rsidRDefault="003D290A">
      <w:bookmarkStart w:id="0" w:name="_GoBack"/>
      <w:bookmarkEnd w:id="0"/>
    </w:p>
    <w:sectPr w:rsidR="003D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D4"/>
    <w:rsid w:val="002434D4"/>
    <w:rsid w:val="003D290A"/>
    <w:rsid w:val="00E4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CF7DF-7390-4ACE-A075-E10A76EE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2020-01-10T07:26:00Z</dcterms:created>
  <dcterms:modified xsi:type="dcterms:W3CDTF">2020-01-10T07:26:00Z</dcterms:modified>
</cp:coreProperties>
</file>