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D9E" w:rsidRPr="005E5159" w:rsidRDefault="00F65D9E" w:rsidP="00F65D9E">
      <w:pPr>
        <w:spacing w:after="0" w:line="240" w:lineRule="auto"/>
        <w:ind w:right="504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3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F65D9E" w:rsidRDefault="00F65D9E" w:rsidP="00F65D9E">
      <w:pPr>
        <w:spacing w:after="0" w:line="240" w:lineRule="auto"/>
        <w:ind w:right="504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                           </w:t>
      </w:r>
    </w:p>
    <w:p w:rsidR="00F65D9E" w:rsidRDefault="00F65D9E" w:rsidP="00F65D9E">
      <w:pPr>
        <w:spacing w:after="0" w:line="240" w:lineRule="auto"/>
        <w:ind w:right="50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720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F65D9E" w:rsidRDefault="00F65D9E" w:rsidP="00F65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 xml:space="preserve">городского конкурса отрядов профилактики правонарушений </w:t>
      </w: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br/>
        <w:t>образовательных учреждений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right="50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Городской конкурс среди отрядов профилактики правонарушений образовательных учреждений проводится в соответствии с постановлением Кабинета Министров РТ «О развитии молодежного правоохранительного движения в РТ» от 30.10.2012г. №924, стратегией развития воспитания в Республике Татарстан на 2015-2025 годы.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Цель конкурса: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Популяризация и развитие правоохранительного движения среди детей и молодежи города Казани, укрепление основ правового воспитания и самосознания.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Задачи конкурса: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развитие правоохранительного движения в образовательных учреждениях г.Казани;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-выявление лучших отрядов профилактики правонарушений в образовательных учреждениях г. Казани, реализующих программы и проекты по правовому, гражданскому и патриотическому воспитанию школьников;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-выявление инновационных форм и направлений работы в повышении интеллектуального, культурного, физического и нравственного развития учащихся;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-обучение позитивному поведению, как выход из сложной жизненной ситуации;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-организация досуга школьников, расширение круга общения.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Организаторы конкурса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-Управление образования Исполнительного комитета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г.К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азани,</w:t>
      </w:r>
    </w:p>
    <w:p w:rsidR="00F65D9E" w:rsidRPr="00F2238E" w:rsidRDefault="00F65D9E" w:rsidP="00F65D9E">
      <w:pPr>
        <w:widowControl w:val="0"/>
        <w:tabs>
          <w:tab w:val="left" w:pos="1085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-Управление внутренних дел МВД РТ по г.Казани,</w:t>
      </w:r>
    </w:p>
    <w:p w:rsidR="00F65D9E" w:rsidRPr="00F2238E" w:rsidRDefault="00F65D9E" w:rsidP="00F65D9E">
      <w:pPr>
        <w:widowControl w:val="0"/>
        <w:tabs>
          <w:tab w:val="left" w:pos="1085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-ГДДТ им.А.Алиша.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конкурса:</w:t>
      </w:r>
    </w:p>
    <w:p w:rsidR="00F65D9E" w:rsidRPr="00F2238E" w:rsidRDefault="00F65D9E" w:rsidP="00F65D9E">
      <w:pPr>
        <w:widowControl w:val="0"/>
        <w:tabs>
          <w:tab w:val="left" w:pos="1133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Участниками конкурса являются отряды профилактики правонарушений образовательных учреждений г.Казани.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Состав команды – 11 учащихся, не моложе 14 лет и не старше 18 лет (8 мальчиков+ 3 девочки).</w:t>
      </w:r>
    </w:p>
    <w:p w:rsidR="00F65D9E" w:rsidRPr="00F2238E" w:rsidRDefault="00F65D9E" w:rsidP="00F65D9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right="504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Обязательное условие оргкомитета Конкурса: в конкурсе «Лучший правоохранительный отряд» принимают участие от каждого отдела образования по 4 правоохранительных отряда. 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В рамках подготовки XV городского слета отрядов правоохранительного движения школьников объявляется городской конкурс «Лучший правоохранительный отряд», который проводится по 4 номинациям в ноябре 2021г.-феврале2022г.: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-Номинация «Лучшее портфолио правоохранительного отряда»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-Номинация «Мероприятие по профилактике правонарушений» (презентация);</w:t>
      </w:r>
    </w:p>
    <w:p w:rsidR="00F65D9E" w:rsidRPr="00F2238E" w:rsidRDefault="00F65D9E" w:rsidP="00F65D9E">
      <w:pPr>
        <w:widowControl w:val="0"/>
        <w:tabs>
          <w:tab w:val="left" w:pos="1085"/>
        </w:tabs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-Командный конкурс военно-спортивной игры «Мы можем!»</w:t>
      </w:r>
    </w:p>
    <w:p w:rsidR="00F65D9E" w:rsidRPr="00F2238E" w:rsidRDefault="00F65D9E" w:rsidP="00F65D9E">
      <w:pPr>
        <w:widowControl w:val="0"/>
        <w:tabs>
          <w:tab w:val="left" w:pos="1085"/>
        </w:tabs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-Номинация «Визитная карточка».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709"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Итоги перечисленных конкурсов будут подведены на XV городском слете </w:t>
      </w: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школьников правоохранительного движения города Казани, который состоится в феврале 2022г.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thick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необходимо до ноября 2021 года направить в ГДДТ им.А.Алиша на электронный адрес </w:t>
      </w:r>
      <w:hyperlink r:id="rId5">
        <w:r w:rsidRPr="00F223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alishadmm19@mail.ru</w:t>
        </w:r>
      </w:hyperlink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 заявку (Приложение№1) от отдела образования в письменном виде с указанием названия учреждения, почтового адреса, телефона</w:t>
      </w: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 заявке прилагаются анкеты– резюме участников отряда.</w:t>
      </w:r>
    </w:p>
    <w:p w:rsidR="00F65D9E" w:rsidRPr="00080782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Дополнительную информацию по вопросам организации и проведения конкурса можно получить в Городском дворце детского творчества имени А.Алиша (ул. Галактионова, дом 24. телефон 238-48-19 </w:t>
      </w:r>
      <w:r>
        <w:rPr>
          <w:rFonts w:ascii="Times New Roman" w:eastAsia="Times New Roman" w:hAnsi="Times New Roman" w:cs="Times New Roman"/>
          <w:sz w:val="24"/>
          <w:szCs w:val="24"/>
        </w:rPr>
        <w:t>– Александр Сергеевич Сергеев).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709" w:right="50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проведения конкурса по этапам:</w:t>
      </w:r>
    </w:p>
    <w:p w:rsidR="00F65D9E" w:rsidRPr="00F2238E" w:rsidRDefault="00F65D9E" w:rsidP="00F65D9E">
      <w:pPr>
        <w:widowControl w:val="0"/>
        <w:tabs>
          <w:tab w:val="left" w:pos="1698"/>
          <w:tab w:val="left" w:pos="1699"/>
        </w:tabs>
        <w:autoSpaceDE w:val="0"/>
        <w:autoSpaceDN w:val="0"/>
        <w:spacing w:before="160" w:after="0"/>
        <w:ind w:left="142" w:right="504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1 этап - Конкурс «Портфолио» и «Мероприятие по профилактике правонарушений».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709"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конкурса:</w:t>
      </w:r>
    </w:p>
    <w:p w:rsidR="00F65D9E" w:rsidRPr="00F2238E" w:rsidRDefault="00F65D9E" w:rsidP="00F65D9E">
      <w:pPr>
        <w:widowControl w:val="0"/>
        <w:tabs>
          <w:tab w:val="left" w:pos="1085"/>
        </w:tabs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-знакомство с участниками конкурса;</w:t>
      </w:r>
    </w:p>
    <w:p w:rsidR="00F65D9E" w:rsidRPr="00F2238E" w:rsidRDefault="00F65D9E" w:rsidP="00F65D9E">
      <w:pPr>
        <w:widowControl w:val="0"/>
        <w:tabs>
          <w:tab w:val="left" w:pos="2288"/>
          <w:tab w:val="left" w:pos="3466"/>
          <w:tab w:val="left" w:pos="4082"/>
          <w:tab w:val="left" w:pos="5039"/>
          <w:tab w:val="left" w:pos="5881"/>
          <w:tab w:val="left" w:pos="7014"/>
          <w:tab w:val="left" w:pos="8204"/>
          <w:tab w:val="left" w:pos="8542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-создание условий для новых форм работы, методов в деятельности правоохранительных отрядов школьников учреждений образования г.Казани;</w:t>
      </w:r>
    </w:p>
    <w:p w:rsidR="00F65D9E" w:rsidRPr="00F2238E" w:rsidRDefault="00F65D9E" w:rsidP="00F65D9E">
      <w:pPr>
        <w:widowControl w:val="0"/>
        <w:tabs>
          <w:tab w:val="left" w:pos="5448"/>
        </w:tabs>
        <w:autoSpaceDE w:val="0"/>
        <w:autoSpaceDN w:val="0"/>
        <w:spacing w:before="1"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-развитие  творческих способностей учащихся, воспитание нравственности у подрастающего поколения профилактика правонарушений и преступлений.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Перечень документов: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-заявка на участие в конкурсе;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-копии учредительных документов о создании отряда, его составе, план работы на 2021 –2022 учебный год;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-мероприятие по правовому, гражданскому либо патриотическому воспитанию молодёжи, реализованное в отряде профилактики правонарушений. Необходимо предоставить материалы, подтверждающие проведение мероприятия (фотоотчёты, видеопрезентация, сценарий проведения). Участие районного инспектора ПДН поощряется.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-копии публикаций в СМИ о проводимой деятельности по правовому, гражданскому и патриотическому воспитанию молодёжи;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-нормативно-правовые документы, в том числе проекты, регламентирующие деятельность по вопросам правового, гражданского и патриотического воспитания молодежи, действующие на территории муниципального образования</w:t>
      </w:r>
      <w:r w:rsidRPr="00F2238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-компьютерная презентация «Визитная карточка» о деятельности отряда (не более 20 слайдов, в т.ч. фотография информационного стенда об отряде, размещённого в общеобразовательном учреждении);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-протокол муниципального этапа.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709"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оценки конкурсных материалов: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-соответствие материалов цели и задачам Конкурса;</w:t>
      </w:r>
    </w:p>
    <w:p w:rsidR="00F65D9E" w:rsidRPr="00F2238E" w:rsidRDefault="00F65D9E" w:rsidP="00F65D9E">
      <w:pPr>
        <w:widowControl w:val="0"/>
        <w:tabs>
          <w:tab w:val="left" w:pos="3106"/>
          <w:tab w:val="left" w:pos="4828"/>
          <w:tab w:val="left" w:pos="5351"/>
          <w:tab w:val="left" w:pos="7853"/>
          <w:tab w:val="left" w:pos="8357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-компактность, логичность и информативность в </w:t>
      </w:r>
      <w:r w:rsidRPr="00F223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представлении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деятельности отряда;</w:t>
      </w:r>
    </w:p>
    <w:p w:rsidR="00F65D9E" w:rsidRPr="00F2238E" w:rsidRDefault="00F65D9E" w:rsidP="00F65D9E">
      <w:pPr>
        <w:widowControl w:val="0"/>
        <w:tabs>
          <w:tab w:val="left" w:pos="2835"/>
          <w:tab w:val="left" w:pos="5791"/>
          <w:tab w:val="left" w:pos="8319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-отражение межведомственного взаимодействия, эффективность совместной работы;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-наличие атрибутики отряда (название, девиз, эмблема, песня или речёвка);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-красочность и креативность;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-присутствие в наличии фотографий, отражающих работу отряда;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-ожидаемые и достигнутые результаты.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 xml:space="preserve">Условия и порядок проведения этапа: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Конкурс портфолио проводится заочно, для чего отряды представляют материалы вместе с заявками на участие отрядов правоохранительного движения школьников города Казани в городском конкурсе «Лучший правоохранительный отряд». Работы предоставляются по адресу: ул.Галактионова ,д.24, каб.3 до ноября 2021года.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50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 этап-Командный конкурс: Военно-спортивная игра «Мы можем!»</w:t>
      </w:r>
    </w:p>
    <w:p w:rsidR="00F65D9E" w:rsidRPr="00F2238E" w:rsidRDefault="00F65D9E" w:rsidP="00F65D9E">
      <w:pPr>
        <w:widowControl w:val="0"/>
        <w:tabs>
          <w:tab w:val="left" w:pos="2065"/>
          <w:tab w:val="left" w:pos="4663"/>
          <w:tab w:val="left" w:pos="6150"/>
          <w:tab w:val="left" w:pos="7234"/>
          <w:tab w:val="left" w:pos="9187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Игра предусматривает участие всех заявленных </w:t>
      </w:r>
      <w:r w:rsidRPr="00F223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отрядов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правоохранительного движения школьников города Казани.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Программа конкурса:</w:t>
      </w:r>
    </w:p>
    <w:p w:rsidR="00F65D9E" w:rsidRPr="00F2238E" w:rsidRDefault="00F65D9E" w:rsidP="00F65D9E">
      <w:pPr>
        <w:widowControl w:val="0"/>
        <w:numPr>
          <w:ilvl w:val="0"/>
          <w:numId w:val="6"/>
        </w:numPr>
        <w:tabs>
          <w:tab w:val="left" w:pos="495"/>
          <w:tab w:val="left" w:pos="851"/>
        </w:tabs>
        <w:autoSpaceDE w:val="0"/>
        <w:autoSpaceDN w:val="0"/>
        <w:spacing w:after="0" w:line="240" w:lineRule="auto"/>
        <w:ind w:left="142" w:right="504"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Спортивная эстафета</w:t>
      </w:r>
    </w:p>
    <w:p w:rsidR="00F65D9E" w:rsidRPr="00F2238E" w:rsidRDefault="00F65D9E" w:rsidP="00F65D9E">
      <w:pPr>
        <w:widowControl w:val="0"/>
        <w:tabs>
          <w:tab w:val="left" w:pos="922"/>
        </w:tabs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Юноша (1 человек)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–подтягивание на стандартной перекладине (вис хватом сверху);</w:t>
      </w:r>
    </w:p>
    <w:p w:rsidR="00F65D9E" w:rsidRPr="00F2238E" w:rsidRDefault="00F65D9E" w:rsidP="00F65D9E">
      <w:pPr>
        <w:widowControl w:val="0"/>
        <w:numPr>
          <w:ilvl w:val="1"/>
          <w:numId w:val="6"/>
        </w:numPr>
        <w:tabs>
          <w:tab w:val="left" w:pos="851"/>
          <w:tab w:val="left" w:pos="1061"/>
        </w:tabs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i/>
          <w:sz w:val="24"/>
          <w:szCs w:val="24"/>
        </w:rPr>
        <w:t xml:space="preserve">Система оценивания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– по количеству повторений. Первенство лично-командное. При нарушении условий выполнения упражнения повторение не засчитывается. Побеждает команда, участники которой, выполнили наибольшее количество силовых повторений.</w:t>
      </w:r>
    </w:p>
    <w:p w:rsidR="00F65D9E" w:rsidRPr="00F2238E" w:rsidRDefault="00F65D9E" w:rsidP="00F65D9E">
      <w:pPr>
        <w:widowControl w:val="0"/>
        <w:numPr>
          <w:ilvl w:val="1"/>
          <w:numId w:val="6"/>
        </w:numPr>
        <w:tabs>
          <w:tab w:val="left" w:pos="922"/>
        </w:tabs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i/>
          <w:sz w:val="24"/>
          <w:szCs w:val="24"/>
        </w:rPr>
        <w:t>Условия выполнения упражнения:</w:t>
      </w:r>
      <w:r w:rsidRPr="00F2238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Исходное положение–вис на перекладине, руки полностью выпрямлены в локтевых суставах, раскачивание не допустимо. Повторение выполняется без рывков и раскачивания с фиксацией подбородка над перекладиной. Запрещены движения в тазобедренных и коленных суставах и попеременная работа руками. После каждого повторения производится фиксация исходного положения до полного успокоения раскачивания тела.</w:t>
      </w:r>
    </w:p>
    <w:p w:rsidR="00F65D9E" w:rsidRPr="00F2238E" w:rsidRDefault="00F65D9E" w:rsidP="00F65D9E">
      <w:pPr>
        <w:widowControl w:val="0"/>
        <w:tabs>
          <w:tab w:val="left" w:pos="922"/>
        </w:tabs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Девушка (1 человек)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–подъём туловища количества раз в упоре лежа.</w:t>
      </w:r>
    </w:p>
    <w:p w:rsidR="00F65D9E" w:rsidRPr="00F2238E" w:rsidRDefault="00F65D9E" w:rsidP="00F65D9E">
      <w:pPr>
        <w:widowControl w:val="0"/>
        <w:numPr>
          <w:ilvl w:val="1"/>
          <w:numId w:val="6"/>
        </w:numPr>
        <w:tabs>
          <w:tab w:val="left" w:pos="1061"/>
        </w:tabs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i/>
          <w:sz w:val="24"/>
          <w:szCs w:val="24"/>
        </w:rPr>
        <w:t xml:space="preserve">Система оценивания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– по количеству повторений. Первенство лично-командное. При нарушении условий выполнения упражнения повторение не засчитывается. Побеждает команда, участники которой, выполнили наибольшее количество силовых повторений.</w:t>
      </w:r>
    </w:p>
    <w:p w:rsidR="00F65D9E" w:rsidRPr="00F2238E" w:rsidRDefault="00F65D9E" w:rsidP="00F65D9E">
      <w:pPr>
        <w:widowControl w:val="0"/>
        <w:numPr>
          <w:ilvl w:val="1"/>
          <w:numId w:val="6"/>
        </w:numPr>
        <w:tabs>
          <w:tab w:val="left" w:pos="922"/>
        </w:tabs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i/>
          <w:sz w:val="24"/>
          <w:szCs w:val="24"/>
        </w:rPr>
        <w:t xml:space="preserve">Условия выполнения упражнения: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Исходное положение – из положения лежа на спине, ноги согнуты (до 90 градусов), руки за головой. Контрольное время выполнения упражнения одной участницей 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>1минута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. Засчитывается количество правильно выполненных упражнений (вверху – до касания коленей локтями сцепленных за головой рук, внизу – до касания лопатками пола).</w:t>
      </w:r>
    </w:p>
    <w:p w:rsidR="00F65D9E" w:rsidRPr="00F2238E" w:rsidRDefault="00F65D9E" w:rsidP="00F65D9E">
      <w:pPr>
        <w:widowControl w:val="0"/>
        <w:numPr>
          <w:ilvl w:val="0"/>
          <w:numId w:val="6"/>
        </w:numPr>
        <w:tabs>
          <w:tab w:val="left" w:pos="494"/>
          <w:tab w:val="left" w:pos="851"/>
        </w:tabs>
        <w:autoSpaceDE w:val="0"/>
        <w:autoSpaceDN w:val="0"/>
        <w:spacing w:after="0" w:line="240" w:lineRule="auto"/>
        <w:ind w:left="142" w:right="504"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Эстафета по военно-прикладным видам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>1.Неполная разборка и сборка автомата Калашникова</w:t>
      </w: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Участвует юноша и девушка.</w:t>
      </w:r>
    </w:p>
    <w:p w:rsidR="00F65D9E" w:rsidRPr="00F2238E" w:rsidRDefault="00F65D9E" w:rsidP="00F65D9E">
      <w:pPr>
        <w:widowControl w:val="0"/>
        <w:numPr>
          <w:ilvl w:val="0"/>
          <w:numId w:val="5"/>
        </w:numPr>
        <w:tabs>
          <w:tab w:val="left" w:pos="922"/>
        </w:tabs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i/>
          <w:sz w:val="24"/>
          <w:szCs w:val="24"/>
        </w:rPr>
        <w:t xml:space="preserve">Система оценивания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– по времени выполнения упражнения. Первенство лично-командное. Победителем считается участник и команда, выполнившие все операции за наименьшее время с учетом штрафного времени. За каждое нарушение при выполнении операций разборки – сборки к результирующему времени добавляется по 5 сек.</w:t>
      </w:r>
    </w:p>
    <w:p w:rsidR="00F65D9E" w:rsidRPr="00F2238E" w:rsidRDefault="00F65D9E" w:rsidP="00F65D9E">
      <w:pPr>
        <w:widowControl w:val="0"/>
        <w:numPr>
          <w:ilvl w:val="0"/>
          <w:numId w:val="5"/>
        </w:numPr>
        <w:tabs>
          <w:tab w:val="left" w:pos="922"/>
        </w:tabs>
        <w:autoSpaceDE w:val="0"/>
        <w:autoSpaceDN w:val="0"/>
        <w:spacing w:after="0" w:line="240" w:lineRule="auto"/>
        <w:ind w:left="142" w:right="504" w:firstLine="56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Ошибки, ведущие к наложению штрафа в 5сек:</w:t>
      </w:r>
    </w:p>
    <w:p w:rsidR="00F65D9E" w:rsidRPr="00F2238E" w:rsidRDefault="00F65D9E" w:rsidP="00F65D9E">
      <w:pPr>
        <w:widowControl w:val="0"/>
        <w:numPr>
          <w:ilvl w:val="0"/>
          <w:numId w:val="4"/>
        </w:numPr>
        <w:tabs>
          <w:tab w:val="left" w:pos="497"/>
          <w:tab w:val="left" w:pos="851"/>
          <w:tab w:val="left" w:pos="993"/>
        </w:tabs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Грубо нарушена последовательность разборки (например: проверка наличия патрона в патроннике произведена при пристегнутом магазине)</w:t>
      </w:r>
    </w:p>
    <w:p w:rsidR="00F65D9E" w:rsidRPr="00F2238E" w:rsidRDefault="00F65D9E" w:rsidP="00F65D9E">
      <w:pPr>
        <w:widowControl w:val="0"/>
        <w:numPr>
          <w:ilvl w:val="0"/>
          <w:numId w:val="4"/>
        </w:numPr>
        <w:tabs>
          <w:tab w:val="left" w:pos="497"/>
          <w:tab w:val="left" w:pos="851"/>
          <w:tab w:val="left" w:pos="993"/>
        </w:tabs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Перед разборкой не проверено наличие патрона в патроннике,</w:t>
      </w:r>
    </w:p>
    <w:p w:rsidR="00F65D9E" w:rsidRPr="00F2238E" w:rsidRDefault="00F65D9E" w:rsidP="00F65D9E">
      <w:pPr>
        <w:widowControl w:val="0"/>
        <w:numPr>
          <w:ilvl w:val="0"/>
          <w:numId w:val="4"/>
        </w:numPr>
        <w:tabs>
          <w:tab w:val="left" w:pos="497"/>
          <w:tab w:val="left" w:pos="851"/>
          <w:tab w:val="left" w:pos="993"/>
        </w:tabs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Составная часть автомата упала со стола (за каждое падение),</w:t>
      </w:r>
    </w:p>
    <w:p w:rsidR="00F65D9E" w:rsidRPr="00F2238E" w:rsidRDefault="00F65D9E" w:rsidP="00F65D9E">
      <w:pPr>
        <w:widowControl w:val="0"/>
        <w:numPr>
          <w:ilvl w:val="0"/>
          <w:numId w:val="4"/>
        </w:numPr>
        <w:tabs>
          <w:tab w:val="left" w:pos="0"/>
          <w:tab w:val="left" w:pos="851"/>
          <w:tab w:val="left" w:pos="993"/>
        </w:tabs>
        <w:autoSpaceDE w:val="0"/>
        <w:autoSpaceDN w:val="0"/>
        <w:spacing w:before="67" w:after="0" w:line="240" w:lineRule="auto"/>
        <w:ind w:left="142" w:right="504" w:firstLine="567"/>
        <w:rPr>
          <w:rFonts w:ascii="Times New Roman" w:eastAsia="Times New Roman" w:hAnsi="Times New Roman" w:cs="Times New Roman"/>
          <w:sz w:val="28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Разборка – сборка произведена не полностью (за каждый забытый элемент),</w:t>
      </w:r>
    </w:p>
    <w:p w:rsidR="00F65D9E" w:rsidRPr="00F2238E" w:rsidRDefault="00F65D9E" w:rsidP="00F65D9E">
      <w:pPr>
        <w:widowControl w:val="0"/>
        <w:numPr>
          <w:ilvl w:val="0"/>
          <w:numId w:val="4"/>
        </w:numPr>
        <w:tabs>
          <w:tab w:val="left" w:pos="0"/>
          <w:tab w:val="left" w:pos="851"/>
          <w:tab w:val="left" w:pos="993"/>
        </w:tabs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После сборки не произведен контрольный выстрел,</w:t>
      </w:r>
    </w:p>
    <w:p w:rsidR="00F65D9E" w:rsidRPr="00F2238E" w:rsidRDefault="00F65D9E" w:rsidP="00F65D9E">
      <w:pPr>
        <w:widowControl w:val="0"/>
        <w:numPr>
          <w:ilvl w:val="0"/>
          <w:numId w:val="4"/>
        </w:numPr>
        <w:tabs>
          <w:tab w:val="left" w:pos="0"/>
          <w:tab w:val="left" w:pos="851"/>
          <w:tab w:val="left" w:pos="993"/>
        </w:tabs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После сборки автомат не поставлен на предохранитель.</w:t>
      </w:r>
    </w:p>
    <w:p w:rsidR="00F65D9E" w:rsidRPr="00F2238E" w:rsidRDefault="00F65D9E" w:rsidP="00F65D9E">
      <w:pPr>
        <w:widowControl w:val="0"/>
        <w:numPr>
          <w:ilvl w:val="1"/>
          <w:numId w:val="4"/>
        </w:numPr>
        <w:tabs>
          <w:tab w:val="left" w:pos="0"/>
          <w:tab w:val="left" w:pos="1066"/>
        </w:tabs>
        <w:autoSpaceDE w:val="0"/>
        <w:autoSpaceDN w:val="0"/>
        <w:spacing w:after="0" w:line="240" w:lineRule="auto"/>
        <w:ind w:left="142" w:right="504" w:firstLine="56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Условия выполнения упражнения:</w:t>
      </w:r>
    </w:p>
    <w:p w:rsidR="00F65D9E" w:rsidRPr="00F2238E" w:rsidRDefault="00F65D9E" w:rsidP="00F65D9E">
      <w:pPr>
        <w:widowControl w:val="0"/>
        <w:tabs>
          <w:tab w:val="left" w:pos="0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Оружие лежит на столе в собранном виде; участник находится у оружия; разборка начинается по команде судьи "Оружие разобрать" с включением секундомера; разобранный автомат кладется на стол; сборка осуществляется сразу после разборки без остановки; секундомер останавливается, когда участник кладет на стол собранное оружие.</w:t>
      </w:r>
    </w:p>
    <w:p w:rsidR="00F65D9E" w:rsidRPr="00F2238E" w:rsidRDefault="00F65D9E" w:rsidP="00F65D9E">
      <w:pPr>
        <w:widowControl w:val="0"/>
        <w:numPr>
          <w:ilvl w:val="1"/>
          <w:numId w:val="4"/>
        </w:numPr>
        <w:tabs>
          <w:tab w:val="left" w:pos="0"/>
          <w:tab w:val="left" w:pos="922"/>
        </w:tabs>
        <w:autoSpaceDE w:val="0"/>
        <w:autoSpaceDN w:val="0"/>
        <w:spacing w:after="0" w:line="240" w:lineRule="auto"/>
        <w:ind w:left="142" w:right="504" w:firstLine="56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Порядок выполнения упражнения:</w:t>
      </w:r>
    </w:p>
    <w:p w:rsidR="00F65D9E" w:rsidRPr="00F2238E" w:rsidRDefault="00F65D9E" w:rsidP="00F65D9E">
      <w:pPr>
        <w:widowControl w:val="0"/>
        <w:tabs>
          <w:tab w:val="left" w:pos="0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Порядок разборки: отделить «магазин», проверить, нет ли патрона в патроннике (снять автомат с предохранителя, отвести рукоятку затворной рамы назад, отпустить рукоятку, спустить курок с боевого взвода, при положении автомата под углом 45-90 градусов от поверхности стола), вынуть пенал с принадлежностями, отделить шомпол, крышку ствольной коробки, пружину возвратного механизма, затворную раму с газовым поршнем и затвором, вынуть затвор из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lastRenderedPageBreak/>
        <w:t>затворной рамы, отсоединить газовую трубку со ствольной накладкой. Автомат кладется на стол. Сборка осуществляется в обратном порядке. После присоединения крышки ствольной коробки обязательно спустить курок с боевого взвода и поставить автомат на предохранитель.</w:t>
      </w:r>
    </w:p>
    <w:p w:rsidR="00F65D9E" w:rsidRPr="00F2238E" w:rsidRDefault="00F65D9E" w:rsidP="00F65D9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142" w:right="504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F2238E">
        <w:rPr>
          <w:rFonts w:ascii="Times New Roman" w:eastAsia="Times New Roman" w:hAnsi="Times New Roman" w:cs="Times New Roman"/>
          <w:bCs/>
          <w:sz w:val="24"/>
          <w:szCs w:val="24"/>
          <w:u w:val="thick"/>
        </w:rPr>
        <w:t>Стрельба из пневматической винтовки.</w:t>
      </w:r>
    </w:p>
    <w:p w:rsidR="00F65D9E" w:rsidRPr="00F2238E" w:rsidRDefault="00F65D9E" w:rsidP="00F65D9E">
      <w:pPr>
        <w:widowControl w:val="0"/>
        <w:tabs>
          <w:tab w:val="left" w:pos="0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Участвует 2 человека (юноша и девушка).</w:t>
      </w:r>
    </w:p>
    <w:p w:rsidR="00F65D9E" w:rsidRPr="00F2238E" w:rsidRDefault="00F65D9E" w:rsidP="00F65D9E">
      <w:pPr>
        <w:widowControl w:val="0"/>
        <w:numPr>
          <w:ilvl w:val="1"/>
          <w:numId w:val="4"/>
        </w:numPr>
        <w:tabs>
          <w:tab w:val="left" w:pos="0"/>
          <w:tab w:val="left" w:pos="922"/>
        </w:tabs>
        <w:autoSpaceDE w:val="0"/>
        <w:autoSpaceDN w:val="0"/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i/>
          <w:sz w:val="24"/>
          <w:szCs w:val="24"/>
        </w:rPr>
        <w:t xml:space="preserve">Система оценивания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– по выбитым очкам (баллам). Первенство лично-командное. Победителем считается участник и команда, выбившие максимальное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количество очков (баллов) с учетом штрафных баллов. За каждое нарушение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стрельбы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индивидуальный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снижается на5 баллов.</w:t>
      </w:r>
    </w:p>
    <w:p w:rsidR="00F65D9E" w:rsidRPr="00F2238E" w:rsidRDefault="00F65D9E" w:rsidP="00F65D9E">
      <w:pPr>
        <w:widowControl w:val="0"/>
        <w:numPr>
          <w:ilvl w:val="1"/>
          <w:numId w:val="4"/>
        </w:numPr>
        <w:tabs>
          <w:tab w:val="left" w:pos="0"/>
          <w:tab w:val="left" w:pos="934"/>
        </w:tabs>
        <w:autoSpaceDE w:val="0"/>
        <w:autoSpaceDN w:val="0"/>
        <w:spacing w:after="0" w:line="240" w:lineRule="auto"/>
        <w:ind w:left="142" w:right="504" w:firstLine="56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Ошибки, ведущие к наложению штрафа в 5 баллов:</w:t>
      </w:r>
    </w:p>
    <w:p w:rsidR="00F65D9E" w:rsidRPr="00F2238E" w:rsidRDefault="00F65D9E" w:rsidP="00F65D9E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оружие направлялось в тыл или на людей;</w:t>
      </w:r>
    </w:p>
    <w:p w:rsidR="00F65D9E" w:rsidRPr="00F2238E" w:rsidRDefault="00F65D9E" w:rsidP="00F65D9E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стрельба велась без команды или после команды «Стой, отставить стрельбу».</w:t>
      </w:r>
    </w:p>
    <w:p w:rsidR="00F65D9E" w:rsidRPr="00F2238E" w:rsidRDefault="00F65D9E" w:rsidP="00F65D9E">
      <w:pPr>
        <w:widowControl w:val="0"/>
        <w:numPr>
          <w:ilvl w:val="1"/>
          <w:numId w:val="3"/>
        </w:numPr>
        <w:tabs>
          <w:tab w:val="left" w:pos="0"/>
          <w:tab w:val="left" w:pos="851"/>
          <w:tab w:val="left" w:pos="1114"/>
        </w:tabs>
        <w:autoSpaceDE w:val="0"/>
        <w:autoSpaceDN w:val="0"/>
        <w:spacing w:after="0" w:line="240" w:lineRule="auto"/>
        <w:ind w:left="142" w:right="504" w:firstLine="56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Порядок выполнения упражнения:</w:t>
      </w:r>
    </w:p>
    <w:p w:rsidR="00F65D9E" w:rsidRPr="00F2238E" w:rsidRDefault="00F65D9E" w:rsidP="00F65D9E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участник находится на огневом рубеже;</w:t>
      </w:r>
    </w:p>
    <w:p w:rsidR="00F65D9E" w:rsidRPr="00F2238E" w:rsidRDefault="00F65D9E" w:rsidP="00F65D9E">
      <w:pPr>
        <w:widowControl w:val="0"/>
        <w:numPr>
          <w:ilvl w:val="0"/>
          <w:numId w:val="2"/>
        </w:numPr>
        <w:tabs>
          <w:tab w:val="left" w:pos="497"/>
          <w:tab w:val="left" w:pos="851"/>
        </w:tabs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стрельба ведется с дистанции 10 метров из положения стоя по мишени № 6 ПП или №8 ПВ последовательно по двум мишеням: 1-я – 3 пробных выстрела с контролем, 2-я –5 зачетных выстрелов;</w:t>
      </w:r>
    </w:p>
    <w:p w:rsidR="00F65D9E" w:rsidRPr="00F2238E" w:rsidRDefault="00F65D9E" w:rsidP="00F65D9E">
      <w:pPr>
        <w:widowControl w:val="0"/>
        <w:numPr>
          <w:ilvl w:val="0"/>
          <w:numId w:val="2"/>
        </w:numPr>
        <w:tabs>
          <w:tab w:val="left" w:pos="641"/>
          <w:tab w:val="left" w:pos="851"/>
        </w:tabs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стрельба начинается по команде "Огонь".</w:t>
      </w:r>
    </w:p>
    <w:p w:rsidR="00F65D9E" w:rsidRPr="00F2238E" w:rsidRDefault="00F65D9E" w:rsidP="00F65D9E">
      <w:pPr>
        <w:widowControl w:val="0"/>
        <w:tabs>
          <w:tab w:val="left" w:pos="1065"/>
        </w:tabs>
        <w:autoSpaceDE w:val="0"/>
        <w:autoSpaceDN w:val="0"/>
        <w:spacing w:after="0" w:line="240" w:lineRule="auto"/>
        <w:ind w:left="709" w:right="50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F2238E">
        <w:rPr>
          <w:rFonts w:ascii="Times New Roman" w:eastAsia="Times New Roman" w:hAnsi="Times New Roman" w:cs="Times New Roman"/>
          <w:bCs/>
          <w:sz w:val="24"/>
          <w:szCs w:val="24"/>
          <w:u w:val="thick"/>
        </w:rPr>
        <w:t>Смотр строевой подготовки</w:t>
      </w:r>
    </w:p>
    <w:p w:rsidR="00F65D9E" w:rsidRPr="00F2238E" w:rsidRDefault="00F65D9E" w:rsidP="00F65D9E">
      <w:pPr>
        <w:widowControl w:val="0"/>
        <w:tabs>
          <w:tab w:val="left" w:pos="1914"/>
          <w:tab w:val="left" w:pos="2485"/>
          <w:tab w:val="left" w:pos="4123"/>
          <w:tab w:val="left" w:pos="5985"/>
          <w:tab w:val="left" w:pos="7633"/>
          <w:tab w:val="left" w:pos="9068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Проводится по программе, включающей следующие элементы </w:t>
      </w:r>
      <w:r w:rsidRPr="00F223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строевой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подготовки согласно строевому уставу Вооружённых Сил РФ:</w:t>
      </w:r>
    </w:p>
    <w:p w:rsidR="00F65D9E" w:rsidRPr="00F2238E" w:rsidRDefault="00F65D9E" w:rsidP="00F65D9E">
      <w:pPr>
        <w:widowControl w:val="0"/>
        <w:tabs>
          <w:tab w:val="left" w:pos="779"/>
          <w:tab w:val="left" w:pos="780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Выход отделения из исходного положения к месту проведения конкурса; доклад командира отделения судье; ответ отделения на приветствие судьи.</w:t>
      </w:r>
    </w:p>
    <w:p w:rsidR="00F65D9E" w:rsidRPr="00F2238E" w:rsidRDefault="00F65D9E" w:rsidP="00F65D9E">
      <w:pPr>
        <w:widowControl w:val="0"/>
        <w:tabs>
          <w:tab w:val="left" w:pos="921"/>
          <w:tab w:val="left" w:pos="922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Поверка внешнего вида отделения (форма одежды, аккуратность причёсок).</w:t>
      </w:r>
    </w:p>
    <w:p w:rsidR="00F65D9E" w:rsidRPr="00F2238E" w:rsidRDefault="00F65D9E" w:rsidP="00F65D9E">
      <w:pPr>
        <w:widowControl w:val="0"/>
        <w:tabs>
          <w:tab w:val="left" w:pos="574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Проверка одиночной строевой подготовки у одного юнармейца по выбору командира: выход из строя; повороты на месте (по 1-2 раза); повороты в движении (по 1-2 раза); выполнение воинского приветствия в движении; подход к начальнику и доклад; возвращение в строй; строевой шаг;</w:t>
      </w:r>
    </w:p>
    <w:p w:rsidR="00F65D9E" w:rsidRPr="00F2238E" w:rsidRDefault="00F65D9E" w:rsidP="00F65D9E">
      <w:pPr>
        <w:widowControl w:val="0"/>
        <w:tabs>
          <w:tab w:val="left" w:pos="540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Выполнение команд: «Разойдись», «В одну шеренгу становись», «Равняйсь», «Смирно».</w:t>
      </w:r>
    </w:p>
    <w:p w:rsidR="00F65D9E" w:rsidRPr="00F2238E" w:rsidRDefault="00F65D9E" w:rsidP="00F65D9E">
      <w:pPr>
        <w:widowControl w:val="0"/>
        <w:tabs>
          <w:tab w:val="left" w:pos="494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Повороты отделения на месте: «Направо», «Налево», «Кругом» (по 1-2 раза).</w:t>
      </w:r>
    </w:p>
    <w:p w:rsidR="00F65D9E" w:rsidRPr="00F2238E" w:rsidRDefault="00F65D9E" w:rsidP="00F65D9E">
      <w:pPr>
        <w:widowControl w:val="0"/>
        <w:tabs>
          <w:tab w:val="left" w:pos="494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Размыкание от середины и смыкание к середине.</w:t>
      </w:r>
    </w:p>
    <w:p w:rsidR="00F65D9E" w:rsidRPr="00F2238E" w:rsidRDefault="00F65D9E" w:rsidP="00F65D9E">
      <w:pPr>
        <w:widowControl w:val="0"/>
        <w:tabs>
          <w:tab w:val="left" w:pos="585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Перестроение отделения из одно-шереножного строя в двух-шереножный и обратно.</w:t>
      </w:r>
    </w:p>
    <w:p w:rsidR="00F65D9E" w:rsidRPr="00F2238E" w:rsidRDefault="00F65D9E" w:rsidP="00F65D9E">
      <w:pPr>
        <w:widowControl w:val="0"/>
        <w:tabs>
          <w:tab w:val="left" w:pos="494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Перестроение отделения из одно-шереножного строя в колонну по одному.</w:t>
      </w:r>
    </w:p>
    <w:p w:rsidR="00F65D9E" w:rsidRPr="00F2238E" w:rsidRDefault="00F65D9E" w:rsidP="00F65D9E">
      <w:pPr>
        <w:widowControl w:val="0"/>
        <w:tabs>
          <w:tab w:val="left" w:pos="520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Перестроение отделения в движении из строя в колонну по одному в колонну по два.</w:t>
      </w:r>
    </w:p>
    <w:p w:rsidR="00F65D9E" w:rsidRPr="00F2238E" w:rsidRDefault="00F65D9E" w:rsidP="00F65D9E">
      <w:pPr>
        <w:widowControl w:val="0"/>
        <w:tabs>
          <w:tab w:val="left" w:pos="703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- Повороты отделения в движении: «Направо», «Налево», «Кругом» (по 1-2 раза).</w:t>
      </w:r>
    </w:p>
    <w:p w:rsidR="00F65D9E" w:rsidRPr="00F2238E" w:rsidRDefault="00F65D9E" w:rsidP="00F65D9E">
      <w:pPr>
        <w:widowControl w:val="0"/>
        <w:tabs>
          <w:tab w:val="left" w:pos="2796"/>
          <w:tab w:val="left" w:pos="4585"/>
          <w:tab w:val="left" w:pos="5917"/>
          <w:tab w:val="left" w:pos="7412"/>
          <w:tab w:val="left" w:pos="8793"/>
          <w:tab w:val="left" w:pos="9980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Оценивается выполнение каждого элемента, чёткость подачи </w:t>
      </w:r>
      <w:r w:rsidRPr="00F223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синхронность выполнения всех команд, внешний вид отряда.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дублирования команд, строевой шаг и выправка, разрешение на уход с этапа). Лучшими считаются отделения и командиры, которые наберут наибольшую сумму баллов. Последовательность выполнения приемов, согласно оценочного листа.</w:t>
      </w:r>
    </w:p>
    <w:p w:rsidR="00F65D9E" w:rsidRPr="00F2238E" w:rsidRDefault="00F65D9E" w:rsidP="00F65D9E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709" w:right="504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F2238E">
        <w:rPr>
          <w:rFonts w:ascii="Times New Roman" w:eastAsia="Times New Roman" w:hAnsi="Times New Roman" w:cs="Times New Roman"/>
          <w:bCs/>
          <w:sz w:val="24"/>
          <w:szCs w:val="24"/>
        </w:rPr>
        <w:t>Медицинская подготовка.</w:t>
      </w:r>
    </w:p>
    <w:p w:rsidR="00F65D9E" w:rsidRPr="00F2238E" w:rsidRDefault="00F65D9E" w:rsidP="00F65D9E">
      <w:pPr>
        <w:widowControl w:val="0"/>
        <w:tabs>
          <w:tab w:val="left" w:pos="0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i/>
          <w:sz w:val="24"/>
          <w:szCs w:val="24"/>
        </w:rPr>
        <w:t>Практическая часть</w:t>
      </w:r>
      <w:r w:rsidRPr="00080782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F65D9E" w:rsidRPr="00F2238E" w:rsidRDefault="00F65D9E" w:rsidP="00F65D9E">
      <w:pPr>
        <w:widowControl w:val="0"/>
        <w:tabs>
          <w:tab w:val="left" w:pos="0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Участвует 3 человека в оказании первой медицинской помощи, четвертый в роли пострадавшего.</w:t>
      </w:r>
    </w:p>
    <w:p w:rsidR="00F65D9E" w:rsidRPr="00F2238E" w:rsidRDefault="00F65D9E" w:rsidP="00F65D9E">
      <w:pPr>
        <w:widowControl w:val="0"/>
        <w:tabs>
          <w:tab w:val="left" w:pos="0"/>
          <w:tab w:val="left" w:pos="1133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1-е задание - пострадавший находится в состоянии клинической смерти. Оказать первую помощь.</w:t>
      </w:r>
    </w:p>
    <w:p w:rsidR="00F65D9E" w:rsidRPr="00F2238E" w:rsidRDefault="00F65D9E" w:rsidP="00F65D9E">
      <w:pPr>
        <w:widowControl w:val="0"/>
        <w:tabs>
          <w:tab w:val="left" w:pos="0"/>
          <w:tab w:val="left" w:pos="1219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lastRenderedPageBreak/>
        <w:t>2-е задание – пострадавший находится в состоянии комы. Оказать первую помощь.</w:t>
      </w:r>
    </w:p>
    <w:p w:rsidR="00F65D9E" w:rsidRPr="00F2238E" w:rsidRDefault="00F65D9E" w:rsidP="00F65D9E">
      <w:pPr>
        <w:widowControl w:val="0"/>
        <w:tabs>
          <w:tab w:val="left" w:pos="0"/>
          <w:tab w:val="left" w:pos="1355"/>
          <w:tab w:val="left" w:pos="1356"/>
          <w:tab w:val="left" w:pos="2723"/>
          <w:tab w:val="left" w:pos="3611"/>
          <w:tab w:val="left" w:pos="4045"/>
          <w:tab w:val="left" w:pos="6256"/>
          <w:tab w:val="left" w:pos="8293"/>
          <w:tab w:val="left" w:pos="10325"/>
        </w:tabs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3-е задание – ДТП. У пострадавшего артериальное кровотечение </w:t>
      </w:r>
      <w:r w:rsidRPr="00F223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из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предплечья. Оказать первую помощь.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i/>
          <w:sz w:val="24"/>
          <w:szCs w:val="24"/>
        </w:rPr>
        <w:t>Теоретическая част.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Участвует вся команда, получают карточки с вопросами и за указанное судьей время, решают задания.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tabs>
          <w:tab w:val="left" w:pos="574"/>
        </w:tabs>
        <w:autoSpaceDE w:val="0"/>
        <w:autoSpaceDN w:val="0"/>
        <w:spacing w:after="0" w:line="240" w:lineRule="auto"/>
        <w:ind w:left="709"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3 этап - Творческий конкурс «Визитная карточка»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Защита «Визитной карточки» правоохранительного отряда движения школьников города Казани «Честь имею» (домашнее задание).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В конкурсе «Визитная карточка» принимают участие 16 команд.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Учувствует вся команда. Время выступления не боле 4 минут (за превышение регламента снимаются баллы). Каждая команда готовит свою «визитную карточку».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В творческой форме команда представляет свой район, его обычаи и традиции, деятельность образовательного учреждения и отряда правоохранительного движения школьников города Казани.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В ходе выступления могут быть использованы фрагменты видео - фильмов, интервью, исполнены песни и др.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tabs>
          <w:tab w:val="left" w:pos="1202"/>
        </w:tabs>
        <w:autoSpaceDE w:val="0"/>
        <w:autoSpaceDN w:val="0"/>
        <w:spacing w:after="0" w:line="240" w:lineRule="auto"/>
        <w:ind w:left="709" w:right="5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4 этап – Правовая подготовка.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Участвует вся команда, получают карточки с вопросами и з за указанное судьей время, решают задания.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709" w:right="50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 итогов и награждение победителей</w:t>
      </w:r>
    </w:p>
    <w:p w:rsidR="00F65D9E" w:rsidRPr="00F2238E" w:rsidRDefault="00F65D9E" w:rsidP="00F65D9E">
      <w:pPr>
        <w:widowControl w:val="0"/>
        <w:autoSpaceDE w:val="0"/>
        <w:autoSpaceDN w:val="0"/>
        <w:spacing w:after="0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Правоохранительный отряд, принявший активное участие во всех этапах конкурса, набравший максимальное количество баллов и проявивший выдумку, фантазию, творчество, выполнивший все условия конкурсов, </w:t>
      </w:r>
      <w:r w:rsidRPr="00F2238E">
        <w:rPr>
          <w:rFonts w:ascii="Times New Roman" w:eastAsia="Times New Roman" w:hAnsi="Times New Roman" w:cs="Times New Roman"/>
          <w:b/>
          <w:sz w:val="24"/>
          <w:szCs w:val="24"/>
        </w:rPr>
        <w:t>получает высокое звание «Лучший правоохранительный отряд города Казани» на XV городском слёте правоохранительных отрядов школьников города Казани и награждается грамотой Управления образования города Казани и переходящим кубком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. Правоохранительные отряды, которые заняли 1, 2, и 3 места в городских этапах (конкурсах), также награждаются грамотами Управления образования города Казани.</w:t>
      </w:r>
    </w:p>
    <w:p w:rsidR="00F65D9E" w:rsidRPr="00F2238E" w:rsidRDefault="00F65D9E" w:rsidP="00F65D9E">
      <w:pPr>
        <w:widowControl w:val="0"/>
        <w:autoSpaceDE w:val="0"/>
        <w:autoSpaceDN w:val="0"/>
        <w:spacing w:before="2" w:after="0" w:line="240" w:lineRule="auto"/>
        <w:ind w:left="142" w:right="50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Контактный телефон: ГДДТ им.А.Алиша, 238-48-19 и +79656020405 –Александр Сергеевич Сергеев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left="142" w:right="504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F65D9E" w:rsidRPr="00F2238E">
          <w:pgSz w:w="11910" w:h="16840"/>
          <w:pgMar w:top="1040" w:right="280" w:bottom="620" w:left="920" w:header="0" w:footer="425" w:gutter="0"/>
          <w:cols w:space="720"/>
        </w:sectPr>
      </w:pPr>
    </w:p>
    <w:p w:rsidR="00F65D9E" w:rsidRPr="00F2238E" w:rsidRDefault="00F65D9E" w:rsidP="00F65D9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right="563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</w:t>
      </w:r>
      <w:r w:rsidRPr="00F2238E">
        <w:rPr>
          <w:rFonts w:ascii="Times New Roman" w:eastAsia="Times New Roman" w:hAnsi="Times New Roman" w:cs="Times New Roman"/>
          <w:b/>
          <w:i/>
          <w:sz w:val="24"/>
        </w:rPr>
        <w:t>1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before="1" w:after="0" w:line="319" w:lineRule="exact"/>
        <w:ind w:left="1041" w:right="13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ind w:right="14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на городской конкурс среди отрядов профилактики правонарушений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учреждений2022г.</w:t>
      </w:r>
    </w:p>
    <w:p w:rsidR="00F65D9E" w:rsidRPr="00F2238E" w:rsidRDefault="00F65D9E" w:rsidP="00F65D9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tabs>
          <w:tab w:val="left" w:pos="6766"/>
        </w:tabs>
        <w:autoSpaceDE w:val="0"/>
        <w:autoSpaceDN w:val="0"/>
        <w:spacing w:after="0" w:line="240" w:lineRule="auto"/>
        <w:ind w:right="3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района.</w:t>
      </w:r>
    </w:p>
    <w:p w:rsidR="00F65D9E" w:rsidRPr="00F2238E" w:rsidRDefault="00F65D9E" w:rsidP="00F65D9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tabs>
          <w:tab w:val="left" w:pos="9415"/>
        </w:tabs>
        <w:autoSpaceDE w:val="0"/>
        <w:autoSpaceDN w:val="0"/>
        <w:spacing w:before="1" w:after="0" w:line="240" w:lineRule="auto"/>
        <w:ind w:right="1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Наименование отряда: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5D9E" w:rsidRPr="00F2238E" w:rsidRDefault="00F65D9E" w:rsidP="00F65D9E">
      <w:pPr>
        <w:widowControl w:val="0"/>
        <w:tabs>
          <w:tab w:val="left" w:pos="9422"/>
        </w:tabs>
        <w:autoSpaceDE w:val="0"/>
        <w:autoSpaceDN w:val="0"/>
        <w:spacing w:before="1" w:after="0" w:line="240" w:lineRule="auto"/>
        <w:ind w:right="1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Наименование образовательной организации: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5D9E" w:rsidRPr="00F2238E" w:rsidRDefault="00F65D9E" w:rsidP="00F65D9E">
      <w:pPr>
        <w:widowControl w:val="0"/>
        <w:tabs>
          <w:tab w:val="left" w:pos="9422"/>
        </w:tabs>
        <w:autoSpaceDE w:val="0"/>
        <w:autoSpaceDN w:val="0"/>
        <w:spacing w:before="1" w:after="0" w:line="240" w:lineRule="auto"/>
        <w:ind w:right="128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ФИО, должность куратора: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</w:t>
      </w:r>
    </w:p>
    <w:p w:rsidR="00F65D9E" w:rsidRPr="00F2238E" w:rsidRDefault="00F65D9E" w:rsidP="00F65D9E">
      <w:pPr>
        <w:widowControl w:val="0"/>
        <w:tabs>
          <w:tab w:val="left" w:pos="9422"/>
        </w:tabs>
        <w:autoSpaceDE w:val="0"/>
        <w:autoSpaceDN w:val="0"/>
        <w:spacing w:before="1" w:after="0" w:line="240" w:lineRule="auto"/>
        <w:ind w:right="1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Эл.почта, номер тел. (куратора): __________________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94"/>
        <w:gridCol w:w="958"/>
        <w:gridCol w:w="2269"/>
        <w:gridCol w:w="2519"/>
      </w:tblGrid>
      <w:tr w:rsidR="00F65D9E" w:rsidRPr="00F2238E" w:rsidTr="0045225D">
        <w:trPr>
          <w:trHeight w:val="321"/>
        </w:trPr>
        <w:tc>
          <w:tcPr>
            <w:tcW w:w="536" w:type="dxa"/>
          </w:tcPr>
          <w:p w:rsidR="00F65D9E" w:rsidRPr="00F2238E" w:rsidRDefault="00F65D9E" w:rsidP="0045225D">
            <w:pPr>
              <w:spacing w:line="301" w:lineRule="exact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F65D9E" w:rsidRPr="00F2238E" w:rsidRDefault="00F65D9E" w:rsidP="0045225D">
            <w:pPr>
              <w:spacing w:line="301" w:lineRule="exact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ФИО участника</w:t>
            </w:r>
          </w:p>
        </w:tc>
        <w:tc>
          <w:tcPr>
            <w:tcW w:w="958" w:type="dxa"/>
          </w:tcPr>
          <w:p w:rsidR="00F65D9E" w:rsidRPr="00F2238E" w:rsidRDefault="00F65D9E" w:rsidP="0045225D">
            <w:pPr>
              <w:spacing w:line="301" w:lineRule="exact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Класс</w:t>
            </w:r>
          </w:p>
        </w:tc>
        <w:tc>
          <w:tcPr>
            <w:tcW w:w="2269" w:type="dxa"/>
          </w:tcPr>
          <w:p w:rsidR="00F65D9E" w:rsidRPr="00F2238E" w:rsidRDefault="00F65D9E" w:rsidP="0045225D">
            <w:pPr>
              <w:spacing w:line="301" w:lineRule="exact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Дата рождения</w:t>
            </w:r>
          </w:p>
        </w:tc>
        <w:tc>
          <w:tcPr>
            <w:tcW w:w="2519" w:type="dxa"/>
          </w:tcPr>
          <w:p w:rsidR="00F65D9E" w:rsidRPr="00F2238E" w:rsidRDefault="00F65D9E" w:rsidP="0045225D">
            <w:pPr>
              <w:spacing w:line="301" w:lineRule="exact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Адрес проживания</w:t>
            </w:r>
          </w:p>
        </w:tc>
      </w:tr>
      <w:tr w:rsidR="00F65D9E" w:rsidRPr="00F2238E" w:rsidTr="0045225D">
        <w:trPr>
          <w:trHeight w:val="323"/>
        </w:trPr>
        <w:tc>
          <w:tcPr>
            <w:tcW w:w="536" w:type="dxa"/>
          </w:tcPr>
          <w:p w:rsidR="00F65D9E" w:rsidRPr="00F2238E" w:rsidRDefault="00F65D9E" w:rsidP="0045225D">
            <w:pPr>
              <w:spacing w:line="304" w:lineRule="exact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26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51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65D9E" w:rsidRPr="00F2238E" w:rsidTr="0045225D">
        <w:trPr>
          <w:trHeight w:val="321"/>
        </w:trPr>
        <w:tc>
          <w:tcPr>
            <w:tcW w:w="536" w:type="dxa"/>
          </w:tcPr>
          <w:p w:rsidR="00F65D9E" w:rsidRPr="00F2238E" w:rsidRDefault="00F65D9E" w:rsidP="0045225D">
            <w:pPr>
              <w:spacing w:line="301" w:lineRule="exact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26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51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65D9E" w:rsidRPr="00F2238E" w:rsidTr="0045225D">
        <w:trPr>
          <w:trHeight w:val="321"/>
        </w:trPr>
        <w:tc>
          <w:tcPr>
            <w:tcW w:w="536" w:type="dxa"/>
          </w:tcPr>
          <w:p w:rsidR="00F65D9E" w:rsidRPr="00F2238E" w:rsidRDefault="00F65D9E" w:rsidP="0045225D">
            <w:pPr>
              <w:spacing w:line="301" w:lineRule="exact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26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51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65D9E" w:rsidRPr="00F2238E" w:rsidTr="0045225D">
        <w:trPr>
          <w:trHeight w:val="323"/>
        </w:trPr>
        <w:tc>
          <w:tcPr>
            <w:tcW w:w="536" w:type="dxa"/>
          </w:tcPr>
          <w:p w:rsidR="00F65D9E" w:rsidRPr="00F2238E" w:rsidRDefault="00F65D9E" w:rsidP="0045225D">
            <w:pPr>
              <w:spacing w:line="304" w:lineRule="exact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26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51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65D9E" w:rsidRPr="00F2238E" w:rsidTr="0045225D">
        <w:trPr>
          <w:trHeight w:val="321"/>
        </w:trPr>
        <w:tc>
          <w:tcPr>
            <w:tcW w:w="536" w:type="dxa"/>
          </w:tcPr>
          <w:p w:rsidR="00F65D9E" w:rsidRPr="00F2238E" w:rsidRDefault="00F65D9E" w:rsidP="0045225D">
            <w:pPr>
              <w:spacing w:line="302" w:lineRule="exact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26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51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65D9E" w:rsidRPr="00F2238E" w:rsidTr="0045225D">
        <w:trPr>
          <w:trHeight w:val="321"/>
        </w:trPr>
        <w:tc>
          <w:tcPr>
            <w:tcW w:w="536" w:type="dxa"/>
          </w:tcPr>
          <w:p w:rsidR="00F65D9E" w:rsidRPr="00F2238E" w:rsidRDefault="00F65D9E" w:rsidP="0045225D">
            <w:pPr>
              <w:spacing w:line="301" w:lineRule="exact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26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51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65D9E" w:rsidRPr="00F2238E" w:rsidTr="0045225D">
        <w:trPr>
          <w:trHeight w:val="323"/>
        </w:trPr>
        <w:tc>
          <w:tcPr>
            <w:tcW w:w="536" w:type="dxa"/>
          </w:tcPr>
          <w:p w:rsidR="00F65D9E" w:rsidRPr="00F2238E" w:rsidRDefault="00F65D9E" w:rsidP="0045225D">
            <w:pPr>
              <w:spacing w:line="304" w:lineRule="exact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26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519" w:type="dxa"/>
          </w:tcPr>
          <w:p w:rsidR="00F65D9E" w:rsidRPr="00F2238E" w:rsidRDefault="00F65D9E" w:rsidP="0045225D">
            <w:pPr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</w:tbl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D9E" w:rsidRPr="00F2238E" w:rsidRDefault="00F65D9E" w:rsidP="00F65D9E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Директор</w:t>
      </w:r>
    </w:p>
    <w:p w:rsidR="00F65D9E" w:rsidRPr="00F2238E" w:rsidRDefault="00F65D9E" w:rsidP="00F65D9E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28007FF0" wp14:editId="3638ECFC">
                <wp:extent cx="2046605" cy="7620"/>
                <wp:effectExtent l="0" t="0" r="10795" b="11430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6605" cy="7620"/>
                          <a:chOff x="0" y="0"/>
                          <a:chExt cx="3223" cy="12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222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0CFF8E" id="Группа 6" o:spid="_x0000_s1026" style="width:161.15pt;height:.6pt;mso-position-horizontal-relative:char;mso-position-vertical-relative:line" coordsize="32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">
                <v:line id="Line 3" o:spid="_x0000_s1027" style="position:absolute;visibility:visible;mso-wrap-style:square" from="0,6" to="322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" strokeweight=".19811mm"/>
                <w10:anchorlock/>
              </v:group>
            </w:pict>
          </mc:Fallback>
        </mc:AlternateContent>
      </w:r>
    </w:p>
    <w:p w:rsidR="00F65D9E" w:rsidRPr="00F2238E" w:rsidRDefault="00F65D9E" w:rsidP="00F65D9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F65D9E" w:rsidRPr="00F2238E" w:rsidRDefault="00F65D9E" w:rsidP="00F65D9E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</w:rPr>
      </w:pPr>
      <w:r w:rsidRPr="00F2238E">
        <w:rPr>
          <w:rFonts w:ascii="Times New Roman" w:eastAsia="Times New Roman" w:hAnsi="Times New Roman" w:cs="Times New Roman"/>
          <w:sz w:val="18"/>
        </w:rPr>
        <w:t>(местопечати)</w:t>
      </w:r>
      <w:r w:rsidRPr="00F2238E">
        <w:rPr>
          <w:rFonts w:ascii="Times New Roman" w:eastAsia="Times New Roman" w:hAnsi="Times New Roman" w:cs="Times New Roman"/>
          <w:sz w:val="18"/>
        </w:rPr>
        <w:tab/>
        <w:t>ФИО</w:t>
      </w:r>
    </w:p>
    <w:p w:rsidR="00F65D9E" w:rsidRDefault="00F65D9E" w:rsidP="00F65D9E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D9E" w:rsidRDefault="00F65D9E" w:rsidP="00F65D9E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D9E" w:rsidRDefault="00F65D9E" w:rsidP="00F65D9E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D9E" w:rsidRDefault="00F65D9E" w:rsidP="00F65D9E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D9E" w:rsidRDefault="00F65D9E" w:rsidP="00F65D9E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D9E" w:rsidRDefault="00F65D9E" w:rsidP="00F65D9E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D9E" w:rsidRDefault="00F65D9E" w:rsidP="00F65D9E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D9E" w:rsidRDefault="00F65D9E" w:rsidP="00F65D9E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D9E" w:rsidRDefault="00F65D9E" w:rsidP="00F65D9E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65D9E" w:rsidSect="00F65D9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EAA"/>
    <w:multiLevelType w:val="hybridMultilevel"/>
    <w:tmpl w:val="47308C94"/>
    <w:lvl w:ilvl="0" w:tplc="A3B2681A">
      <w:numFmt w:val="bullet"/>
      <w:lvlText w:val=""/>
      <w:lvlJc w:val="left"/>
      <w:pPr>
        <w:ind w:left="21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A432A0">
      <w:numFmt w:val="bullet"/>
      <w:lvlText w:val="•"/>
      <w:lvlJc w:val="left"/>
      <w:pPr>
        <w:ind w:left="1268" w:hanging="281"/>
      </w:pPr>
      <w:rPr>
        <w:rFonts w:hint="default"/>
        <w:lang w:val="ru-RU" w:eastAsia="en-US" w:bidi="ar-SA"/>
      </w:rPr>
    </w:lvl>
    <w:lvl w:ilvl="2" w:tplc="6CB4A9D2">
      <w:numFmt w:val="bullet"/>
      <w:lvlText w:val="•"/>
      <w:lvlJc w:val="left"/>
      <w:pPr>
        <w:ind w:left="2317" w:hanging="281"/>
      </w:pPr>
      <w:rPr>
        <w:rFonts w:hint="default"/>
        <w:lang w:val="ru-RU" w:eastAsia="en-US" w:bidi="ar-SA"/>
      </w:rPr>
    </w:lvl>
    <w:lvl w:ilvl="3" w:tplc="6F30153A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4" w:tplc="CB82C634">
      <w:numFmt w:val="bullet"/>
      <w:lvlText w:val="•"/>
      <w:lvlJc w:val="left"/>
      <w:pPr>
        <w:ind w:left="4414" w:hanging="281"/>
      </w:pPr>
      <w:rPr>
        <w:rFonts w:hint="default"/>
        <w:lang w:val="ru-RU" w:eastAsia="en-US" w:bidi="ar-SA"/>
      </w:rPr>
    </w:lvl>
    <w:lvl w:ilvl="5" w:tplc="2E76F4AE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7BE8DD3A">
      <w:numFmt w:val="bullet"/>
      <w:lvlText w:val="•"/>
      <w:lvlJc w:val="left"/>
      <w:pPr>
        <w:ind w:left="6511" w:hanging="281"/>
      </w:pPr>
      <w:rPr>
        <w:rFonts w:hint="default"/>
        <w:lang w:val="ru-RU" w:eastAsia="en-US" w:bidi="ar-SA"/>
      </w:rPr>
    </w:lvl>
    <w:lvl w:ilvl="7" w:tplc="A968651A">
      <w:numFmt w:val="bullet"/>
      <w:lvlText w:val="•"/>
      <w:lvlJc w:val="left"/>
      <w:pPr>
        <w:ind w:left="7560" w:hanging="281"/>
      </w:pPr>
      <w:rPr>
        <w:rFonts w:hint="default"/>
        <w:lang w:val="ru-RU" w:eastAsia="en-US" w:bidi="ar-SA"/>
      </w:rPr>
    </w:lvl>
    <w:lvl w:ilvl="8" w:tplc="F82652B4"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39605A4"/>
    <w:multiLevelType w:val="hybridMultilevel"/>
    <w:tmpl w:val="AF365D50"/>
    <w:lvl w:ilvl="0" w:tplc="3C76E062">
      <w:start w:val="1"/>
      <w:numFmt w:val="decimal"/>
      <w:lvlText w:val="%1."/>
      <w:lvlJc w:val="left"/>
      <w:pPr>
        <w:ind w:left="494" w:hanging="2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512CC94">
      <w:numFmt w:val="bullet"/>
      <w:lvlText w:val=""/>
      <w:lvlJc w:val="left"/>
      <w:pPr>
        <w:ind w:left="21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C043154">
      <w:numFmt w:val="bullet"/>
      <w:lvlText w:val="•"/>
      <w:lvlJc w:val="left"/>
      <w:pPr>
        <w:ind w:left="1634" w:hanging="348"/>
      </w:pPr>
      <w:rPr>
        <w:rFonts w:hint="default"/>
        <w:lang w:val="ru-RU" w:eastAsia="en-US" w:bidi="ar-SA"/>
      </w:rPr>
    </w:lvl>
    <w:lvl w:ilvl="3" w:tplc="BDF4C936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4" w:tplc="B24CA2CA">
      <w:numFmt w:val="bullet"/>
      <w:lvlText w:val="•"/>
      <w:lvlJc w:val="left"/>
      <w:pPr>
        <w:ind w:left="3902" w:hanging="348"/>
      </w:pPr>
      <w:rPr>
        <w:rFonts w:hint="default"/>
        <w:lang w:val="ru-RU" w:eastAsia="en-US" w:bidi="ar-SA"/>
      </w:rPr>
    </w:lvl>
    <w:lvl w:ilvl="5" w:tplc="8724E04E">
      <w:numFmt w:val="bullet"/>
      <w:lvlText w:val="•"/>
      <w:lvlJc w:val="left"/>
      <w:pPr>
        <w:ind w:left="5036" w:hanging="348"/>
      </w:pPr>
      <w:rPr>
        <w:rFonts w:hint="default"/>
        <w:lang w:val="ru-RU" w:eastAsia="en-US" w:bidi="ar-SA"/>
      </w:rPr>
    </w:lvl>
    <w:lvl w:ilvl="6" w:tplc="C368DE0E">
      <w:numFmt w:val="bullet"/>
      <w:lvlText w:val="•"/>
      <w:lvlJc w:val="left"/>
      <w:pPr>
        <w:ind w:left="6170" w:hanging="348"/>
      </w:pPr>
      <w:rPr>
        <w:rFonts w:hint="default"/>
        <w:lang w:val="ru-RU" w:eastAsia="en-US" w:bidi="ar-SA"/>
      </w:rPr>
    </w:lvl>
    <w:lvl w:ilvl="7" w:tplc="7C460376">
      <w:numFmt w:val="bullet"/>
      <w:lvlText w:val="•"/>
      <w:lvlJc w:val="left"/>
      <w:pPr>
        <w:ind w:left="7304" w:hanging="348"/>
      </w:pPr>
      <w:rPr>
        <w:rFonts w:hint="default"/>
        <w:lang w:val="ru-RU" w:eastAsia="en-US" w:bidi="ar-SA"/>
      </w:rPr>
    </w:lvl>
    <w:lvl w:ilvl="8" w:tplc="2444AEBE">
      <w:numFmt w:val="bullet"/>
      <w:lvlText w:val="•"/>
      <w:lvlJc w:val="left"/>
      <w:pPr>
        <w:ind w:left="843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46823CD5"/>
    <w:multiLevelType w:val="hybridMultilevel"/>
    <w:tmpl w:val="8E38670C"/>
    <w:lvl w:ilvl="0" w:tplc="7A741AB2">
      <w:start w:val="1"/>
      <w:numFmt w:val="upperRoman"/>
      <w:pStyle w:val="1"/>
      <w:lvlText w:val="%1."/>
      <w:lvlJc w:val="righ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E1140"/>
    <w:multiLevelType w:val="hybridMultilevel"/>
    <w:tmpl w:val="69763836"/>
    <w:lvl w:ilvl="0" w:tplc="BBD0A318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8248A7E">
      <w:numFmt w:val="bullet"/>
      <w:lvlText w:val="•"/>
      <w:lvlJc w:val="left"/>
      <w:pPr>
        <w:ind w:left="1060" w:hanging="284"/>
      </w:pPr>
      <w:rPr>
        <w:rFonts w:hint="default"/>
        <w:lang w:val="ru-RU" w:eastAsia="en-US" w:bidi="ar-SA"/>
      </w:rPr>
    </w:lvl>
    <w:lvl w:ilvl="2" w:tplc="6AE65CC6">
      <w:numFmt w:val="bullet"/>
      <w:lvlText w:val="•"/>
      <w:lvlJc w:val="left"/>
      <w:pPr>
        <w:ind w:left="2131" w:hanging="284"/>
      </w:pPr>
      <w:rPr>
        <w:rFonts w:hint="default"/>
        <w:lang w:val="ru-RU" w:eastAsia="en-US" w:bidi="ar-SA"/>
      </w:rPr>
    </w:lvl>
    <w:lvl w:ilvl="3" w:tplc="AC2ED01C">
      <w:numFmt w:val="bullet"/>
      <w:lvlText w:val="•"/>
      <w:lvlJc w:val="left"/>
      <w:pPr>
        <w:ind w:left="3203" w:hanging="284"/>
      </w:pPr>
      <w:rPr>
        <w:rFonts w:hint="default"/>
        <w:lang w:val="ru-RU" w:eastAsia="en-US" w:bidi="ar-SA"/>
      </w:rPr>
    </w:lvl>
    <w:lvl w:ilvl="4" w:tplc="602CD0AC">
      <w:numFmt w:val="bullet"/>
      <w:lvlText w:val="•"/>
      <w:lvlJc w:val="left"/>
      <w:pPr>
        <w:ind w:left="4275" w:hanging="284"/>
      </w:pPr>
      <w:rPr>
        <w:rFonts w:hint="default"/>
        <w:lang w:val="ru-RU" w:eastAsia="en-US" w:bidi="ar-SA"/>
      </w:rPr>
    </w:lvl>
    <w:lvl w:ilvl="5" w:tplc="05444E30">
      <w:numFmt w:val="bullet"/>
      <w:lvlText w:val="•"/>
      <w:lvlJc w:val="left"/>
      <w:pPr>
        <w:ind w:left="5347" w:hanging="284"/>
      </w:pPr>
      <w:rPr>
        <w:rFonts w:hint="default"/>
        <w:lang w:val="ru-RU" w:eastAsia="en-US" w:bidi="ar-SA"/>
      </w:rPr>
    </w:lvl>
    <w:lvl w:ilvl="6" w:tplc="16809CE8">
      <w:numFmt w:val="bullet"/>
      <w:lvlText w:val="•"/>
      <w:lvlJc w:val="left"/>
      <w:pPr>
        <w:ind w:left="6419" w:hanging="284"/>
      </w:pPr>
      <w:rPr>
        <w:rFonts w:hint="default"/>
        <w:lang w:val="ru-RU" w:eastAsia="en-US" w:bidi="ar-SA"/>
      </w:rPr>
    </w:lvl>
    <w:lvl w:ilvl="7" w:tplc="DE90F65A">
      <w:numFmt w:val="bullet"/>
      <w:lvlText w:val="•"/>
      <w:lvlJc w:val="left"/>
      <w:pPr>
        <w:ind w:left="7490" w:hanging="284"/>
      </w:pPr>
      <w:rPr>
        <w:rFonts w:hint="default"/>
        <w:lang w:val="ru-RU" w:eastAsia="en-US" w:bidi="ar-SA"/>
      </w:rPr>
    </w:lvl>
    <w:lvl w:ilvl="8" w:tplc="649C1234">
      <w:numFmt w:val="bullet"/>
      <w:lvlText w:val="•"/>
      <w:lvlJc w:val="left"/>
      <w:pPr>
        <w:ind w:left="856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E7E599C"/>
    <w:multiLevelType w:val="hybridMultilevel"/>
    <w:tmpl w:val="DDC0D00A"/>
    <w:lvl w:ilvl="0" w:tplc="8DB86498">
      <w:start w:val="1"/>
      <w:numFmt w:val="decimal"/>
      <w:lvlText w:val="%1.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A06C60">
      <w:numFmt w:val="bullet"/>
      <w:lvlText w:val=""/>
      <w:lvlJc w:val="left"/>
      <w:pPr>
        <w:ind w:left="212" w:hanging="49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9227104">
      <w:numFmt w:val="bullet"/>
      <w:lvlText w:val="•"/>
      <w:lvlJc w:val="left"/>
      <w:pPr>
        <w:ind w:left="2317" w:hanging="492"/>
      </w:pPr>
      <w:rPr>
        <w:rFonts w:hint="default"/>
        <w:lang w:val="ru-RU" w:eastAsia="en-US" w:bidi="ar-SA"/>
      </w:rPr>
    </w:lvl>
    <w:lvl w:ilvl="3" w:tplc="2D98955A">
      <w:numFmt w:val="bullet"/>
      <w:lvlText w:val="•"/>
      <w:lvlJc w:val="left"/>
      <w:pPr>
        <w:ind w:left="3365" w:hanging="492"/>
      </w:pPr>
      <w:rPr>
        <w:rFonts w:hint="default"/>
        <w:lang w:val="ru-RU" w:eastAsia="en-US" w:bidi="ar-SA"/>
      </w:rPr>
    </w:lvl>
    <w:lvl w:ilvl="4" w:tplc="42B0AFBA">
      <w:numFmt w:val="bullet"/>
      <w:lvlText w:val="•"/>
      <w:lvlJc w:val="left"/>
      <w:pPr>
        <w:ind w:left="4414" w:hanging="492"/>
      </w:pPr>
      <w:rPr>
        <w:rFonts w:hint="default"/>
        <w:lang w:val="ru-RU" w:eastAsia="en-US" w:bidi="ar-SA"/>
      </w:rPr>
    </w:lvl>
    <w:lvl w:ilvl="5" w:tplc="EB98E9E2">
      <w:numFmt w:val="bullet"/>
      <w:lvlText w:val="•"/>
      <w:lvlJc w:val="left"/>
      <w:pPr>
        <w:ind w:left="5463" w:hanging="492"/>
      </w:pPr>
      <w:rPr>
        <w:rFonts w:hint="default"/>
        <w:lang w:val="ru-RU" w:eastAsia="en-US" w:bidi="ar-SA"/>
      </w:rPr>
    </w:lvl>
    <w:lvl w:ilvl="6" w:tplc="09F0B656">
      <w:numFmt w:val="bullet"/>
      <w:lvlText w:val="•"/>
      <w:lvlJc w:val="left"/>
      <w:pPr>
        <w:ind w:left="6511" w:hanging="492"/>
      </w:pPr>
      <w:rPr>
        <w:rFonts w:hint="default"/>
        <w:lang w:val="ru-RU" w:eastAsia="en-US" w:bidi="ar-SA"/>
      </w:rPr>
    </w:lvl>
    <w:lvl w:ilvl="7" w:tplc="B5ACFEEC">
      <w:numFmt w:val="bullet"/>
      <w:lvlText w:val="•"/>
      <w:lvlJc w:val="left"/>
      <w:pPr>
        <w:ind w:left="7560" w:hanging="492"/>
      </w:pPr>
      <w:rPr>
        <w:rFonts w:hint="default"/>
        <w:lang w:val="ru-RU" w:eastAsia="en-US" w:bidi="ar-SA"/>
      </w:rPr>
    </w:lvl>
    <w:lvl w:ilvl="8" w:tplc="6D6A01B6">
      <w:numFmt w:val="bullet"/>
      <w:lvlText w:val="•"/>
      <w:lvlJc w:val="left"/>
      <w:pPr>
        <w:ind w:left="8609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6BCA6762"/>
    <w:multiLevelType w:val="hybridMultilevel"/>
    <w:tmpl w:val="86085996"/>
    <w:lvl w:ilvl="0" w:tplc="374CC976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9FAD2A8">
      <w:numFmt w:val="bullet"/>
      <w:lvlText w:val=""/>
      <w:lvlJc w:val="left"/>
      <w:pPr>
        <w:ind w:left="1113" w:hanging="47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B2BC56">
      <w:numFmt w:val="bullet"/>
      <w:lvlText w:val="•"/>
      <w:lvlJc w:val="left"/>
      <w:pPr>
        <w:ind w:left="2185" w:hanging="473"/>
      </w:pPr>
      <w:rPr>
        <w:rFonts w:hint="default"/>
        <w:lang w:val="ru-RU" w:eastAsia="en-US" w:bidi="ar-SA"/>
      </w:rPr>
    </w:lvl>
    <w:lvl w:ilvl="3" w:tplc="D1AA23D2">
      <w:numFmt w:val="bullet"/>
      <w:lvlText w:val="•"/>
      <w:lvlJc w:val="left"/>
      <w:pPr>
        <w:ind w:left="3250" w:hanging="473"/>
      </w:pPr>
      <w:rPr>
        <w:rFonts w:hint="default"/>
        <w:lang w:val="ru-RU" w:eastAsia="en-US" w:bidi="ar-SA"/>
      </w:rPr>
    </w:lvl>
    <w:lvl w:ilvl="4" w:tplc="8184175C">
      <w:numFmt w:val="bullet"/>
      <w:lvlText w:val="•"/>
      <w:lvlJc w:val="left"/>
      <w:pPr>
        <w:ind w:left="4315" w:hanging="473"/>
      </w:pPr>
      <w:rPr>
        <w:rFonts w:hint="default"/>
        <w:lang w:val="ru-RU" w:eastAsia="en-US" w:bidi="ar-SA"/>
      </w:rPr>
    </w:lvl>
    <w:lvl w:ilvl="5" w:tplc="67CEA4DA">
      <w:numFmt w:val="bullet"/>
      <w:lvlText w:val="•"/>
      <w:lvlJc w:val="left"/>
      <w:pPr>
        <w:ind w:left="5380" w:hanging="473"/>
      </w:pPr>
      <w:rPr>
        <w:rFonts w:hint="default"/>
        <w:lang w:val="ru-RU" w:eastAsia="en-US" w:bidi="ar-SA"/>
      </w:rPr>
    </w:lvl>
    <w:lvl w:ilvl="6" w:tplc="B5C28CBE">
      <w:numFmt w:val="bullet"/>
      <w:lvlText w:val="•"/>
      <w:lvlJc w:val="left"/>
      <w:pPr>
        <w:ind w:left="6445" w:hanging="473"/>
      </w:pPr>
      <w:rPr>
        <w:rFonts w:hint="default"/>
        <w:lang w:val="ru-RU" w:eastAsia="en-US" w:bidi="ar-SA"/>
      </w:rPr>
    </w:lvl>
    <w:lvl w:ilvl="7" w:tplc="FC423C3E">
      <w:numFmt w:val="bullet"/>
      <w:lvlText w:val="•"/>
      <w:lvlJc w:val="left"/>
      <w:pPr>
        <w:ind w:left="7510" w:hanging="473"/>
      </w:pPr>
      <w:rPr>
        <w:rFonts w:hint="default"/>
        <w:lang w:val="ru-RU" w:eastAsia="en-US" w:bidi="ar-SA"/>
      </w:rPr>
    </w:lvl>
    <w:lvl w:ilvl="8" w:tplc="8D92A9F6">
      <w:numFmt w:val="bullet"/>
      <w:lvlText w:val="•"/>
      <w:lvlJc w:val="left"/>
      <w:pPr>
        <w:ind w:left="8576" w:hanging="4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3D"/>
    <w:rsid w:val="00104B3D"/>
    <w:rsid w:val="00C4595F"/>
    <w:rsid w:val="00F6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2B986-BEE3-400F-ADED-CA2B99D7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D9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1"/>
    <w:qFormat/>
    <w:rsid w:val="00F65D9E"/>
    <w:pPr>
      <w:keepNext/>
      <w:numPr>
        <w:numId w:val="1"/>
      </w:numPr>
      <w:spacing w:after="0" w:line="360" w:lineRule="auto"/>
      <w:ind w:left="5984" w:firstLine="0"/>
      <w:jc w:val="both"/>
      <w:outlineLvl w:val="0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65D9E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F65D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shadmm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2091</Words>
  <Characters>11921</Characters>
  <Application>Microsoft Office Word</Application>
  <DocSecurity>0</DocSecurity>
  <Lines>99</Lines>
  <Paragraphs>27</Paragraphs>
  <ScaleCrop>false</ScaleCrop>
  <Company/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2021-09-24T07:04:00Z</dcterms:created>
  <dcterms:modified xsi:type="dcterms:W3CDTF">2021-09-24T07:05:00Z</dcterms:modified>
</cp:coreProperties>
</file>