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EECB" w14:textId="77777777" w:rsidR="008D6DAE" w:rsidRPr="005E5159" w:rsidRDefault="008D6DAE" w:rsidP="008D6DAE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__</w:t>
      </w:r>
    </w:p>
    <w:p w14:paraId="2B0BB4EB" w14:textId="77777777" w:rsidR="008D6DAE" w:rsidRPr="005E5159" w:rsidRDefault="008D6DAE" w:rsidP="008D6DAE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14:paraId="7B2866AC" w14:textId="77777777" w:rsidR="002D58A8" w:rsidRPr="00BD78F8" w:rsidRDefault="002D58A8" w:rsidP="008D6DAE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F7C361" w14:textId="77777777"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70F337C" w14:textId="77777777" w:rsidR="002D58A8" w:rsidRPr="00BD78F8" w:rsidRDefault="002D58A8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8F8">
        <w:rPr>
          <w:rFonts w:ascii="Times New Roman" w:hAnsi="Times New Roman" w:cs="Times New Roman"/>
          <w:b/>
          <w:sz w:val="24"/>
          <w:szCs w:val="24"/>
        </w:rPr>
        <w:t>о проведении конкурса юных вокалистов</w:t>
      </w:r>
    </w:p>
    <w:p w14:paraId="7D36EE51" w14:textId="77777777" w:rsidR="002D58A8" w:rsidRPr="00BD78F8" w:rsidRDefault="00E122D7" w:rsidP="002D58A8">
      <w:pPr>
        <w:spacing w:after="0" w:line="240" w:lineRule="auto"/>
        <w:ind w:left="142" w:right="5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«Казанские звездочки-202</w:t>
      </w:r>
      <w:r w:rsidRPr="008D6DA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» («Казан йолдыз</w:t>
      </w:r>
      <w:r w:rsidR="00AE7528">
        <w:rPr>
          <w:rFonts w:ascii="Times New Roman" w:hAnsi="Times New Roman" w:cs="Times New Roman"/>
          <w:b/>
          <w:sz w:val="24"/>
          <w:szCs w:val="24"/>
          <w:lang w:val="tt-RU"/>
        </w:rPr>
        <w:t>чык</w:t>
      </w:r>
      <w:r>
        <w:rPr>
          <w:rFonts w:ascii="Times New Roman" w:hAnsi="Times New Roman" w:cs="Times New Roman"/>
          <w:b/>
          <w:sz w:val="24"/>
          <w:szCs w:val="24"/>
        </w:rPr>
        <w:t>лар-202</w:t>
      </w:r>
      <w:r w:rsidRPr="008D6DAE">
        <w:rPr>
          <w:rFonts w:ascii="Times New Roman" w:hAnsi="Times New Roman" w:cs="Times New Roman"/>
          <w:b/>
          <w:sz w:val="24"/>
          <w:szCs w:val="24"/>
        </w:rPr>
        <w:t>3</w:t>
      </w:r>
      <w:r w:rsidR="002D58A8" w:rsidRPr="00BD78F8">
        <w:rPr>
          <w:rFonts w:ascii="Times New Roman" w:hAnsi="Times New Roman" w:cs="Times New Roman"/>
          <w:b/>
          <w:sz w:val="24"/>
          <w:szCs w:val="24"/>
        </w:rPr>
        <w:t>»)</w:t>
      </w:r>
    </w:p>
    <w:p w14:paraId="3F618433" w14:textId="77777777" w:rsidR="002D58A8" w:rsidRPr="00BD78F8" w:rsidRDefault="002D58A8" w:rsidP="002D58A8">
      <w:pPr>
        <w:spacing w:after="0" w:line="240" w:lineRule="auto"/>
        <w:ind w:left="142" w:right="504"/>
        <w:rPr>
          <w:rFonts w:ascii="Times New Roman" w:hAnsi="Times New Roman" w:cs="Times New Roman"/>
          <w:b/>
          <w:sz w:val="24"/>
          <w:szCs w:val="24"/>
        </w:rPr>
      </w:pPr>
    </w:p>
    <w:p w14:paraId="1B196C3A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Учредители и организаторы конкурса:</w:t>
      </w:r>
    </w:p>
    <w:p w14:paraId="39599C6D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Управление образования ИКМО г. Казани</w:t>
      </w:r>
    </w:p>
    <w:p w14:paraId="3DD2D3A5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МБУДО «Городской Дворец детского творчества им. А. Алиша» г. Казани</w:t>
      </w:r>
    </w:p>
    <w:p w14:paraId="5C0E36CF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9832F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14:paraId="0D0A6FB4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Привлечение юных вокалистов к конкурсно-фестивальному движению г. Казани.</w:t>
      </w:r>
    </w:p>
    <w:p w14:paraId="646C06C2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Повышение художественно-исполнительского уровня в области вокального искусства.</w:t>
      </w:r>
    </w:p>
    <w:p w14:paraId="1F4C2D6D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Выявление творческого потенциала юных вокальных дарований.</w:t>
      </w:r>
    </w:p>
    <w:p w14:paraId="4877661F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Развитие и реализации творческих способностей участников конкурса.</w:t>
      </w:r>
    </w:p>
    <w:p w14:paraId="27957D98" w14:textId="77777777" w:rsidR="002D58A8" w:rsidRPr="00BD78F8" w:rsidRDefault="002D58A8" w:rsidP="002D58A8">
      <w:pPr>
        <w:pStyle w:val="a4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педагогов, преподавателей, руководителей творческих коллективов, концертмейстеров.</w:t>
      </w:r>
    </w:p>
    <w:p w14:paraId="2CFFEAE4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0E2E8EB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Участники конкурса:</w:t>
      </w:r>
    </w:p>
    <w:p w14:paraId="4C0E7323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Дети от 4-х до 10-ти лет включительно  (воспитанники детских садов, учащиеся общеобразовательных учреждений города).</w:t>
      </w:r>
    </w:p>
    <w:p w14:paraId="6163D19E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Конкурс проводится в форматах онлайн и офлайн по 5 возрастным категориям:</w:t>
      </w:r>
    </w:p>
    <w:p w14:paraId="4D6D7450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Младшая группа (4-5 лет, дошкольники)</w:t>
      </w:r>
    </w:p>
    <w:p w14:paraId="7B13F9B3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1-я младшая группа (6-7 лет)</w:t>
      </w:r>
    </w:p>
    <w:p w14:paraId="485F43A9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2-я младшая группа (8-9 лет)</w:t>
      </w:r>
    </w:p>
    <w:p w14:paraId="09B37926" w14:textId="77777777" w:rsidR="002D58A8" w:rsidRPr="00BD78F8" w:rsidRDefault="002D58A8" w:rsidP="002D58A8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Средняя группа (10 лет)</w:t>
      </w:r>
    </w:p>
    <w:p w14:paraId="453B569C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076742B" w14:textId="73C9EBE2" w:rsidR="002D58A8" w:rsidRPr="00BD78F8" w:rsidRDefault="000D13FB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</w:t>
      </w:r>
      <w:r w:rsidR="002D58A8" w:rsidRPr="00BD78F8">
        <w:rPr>
          <w:rFonts w:ascii="Times New Roman" w:hAnsi="Times New Roman" w:cs="Times New Roman"/>
          <w:b/>
          <w:i/>
          <w:sz w:val="24"/>
          <w:szCs w:val="24"/>
        </w:rPr>
        <w:t xml:space="preserve"> проведения: </w:t>
      </w:r>
      <w:r w:rsidR="00E122D7">
        <w:rPr>
          <w:rFonts w:ascii="Times New Roman" w:hAnsi="Times New Roman" w:cs="Times New Roman"/>
          <w:sz w:val="24"/>
          <w:szCs w:val="24"/>
        </w:rPr>
        <w:t>25 марта 202</w:t>
      </w:r>
      <w:r w:rsidR="00E122D7" w:rsidRPr="000D13FB">
        <w:rPr>
          <w:rFonts w:ascii="Times New Roman" w:hAnsi="Times New Roman" w:cs="Times New Roman"/>
          <w:sz w:val="24"/>
          <w:szCs w:val="24"/>
        </w:rPr>
        <w:t>3</w:t>
      </w:r>
      <w:r w:rsidR="002D58A8" w:rsidRPr="00BD78F8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(ГДДТ им. А. Алиша)</w:t>
      </w:r>
    </w:p>
    <w:p w14:paraId="2B5352C4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69AE512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Условия конкурса:</w:t>
      </w:r>
    </w:p>
    <w:p w14:paraId="6F52C265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Конкурс проводится по следующим номинациям:</w:t>
      </w:r>
    </w:p>
    <w:p w14:paraId="54F89B3F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 – соло» (академическое, народное, эстрадное)</w:t>
      </w:r>
    </w:p>
    <w:p w14:paraId="606891C8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«Вокальные дуэты и трио»</w:t>
      </w:r>
    </w:p>
    <w:p w14:paraId="26AD93F4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«Вокальные ансамбли»</w:t>
      </w:r>
    </w:p>
    <w:p w14:paraId="6C11B980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«Учитель – ученик»</w:t>
      </w:r>
    </w:p>
    <w:p w14:paraId="7F0656BC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«Поющая семья»</w:t>
      </w:r>
    </w:p>
    <w:p w14:paraId="313A7896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«Кавер песни на иностранном языке»</w:t>
      </w:r>
    </w:p>
    <w:p w14:paraId="2B30E9EF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«Песни из любимых мультфильмов»</w:t>
      </w:r>
    </w:p>
    <w:p w14:paraId="0E8B4EB1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«Татар моны» (исполнение татарской народной песни 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BD78F8">
        <w:rPr>
          <w:rFonts w:ascii="Times New Roman" w:hAnsi="Times New Roman" w:cs="Times New Roman"/>
          <w:sz w:val="24"/>
          <w:szCs w:val="24"/>
        </w:rPr>
        <w:t>-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capella</w:t>
      </w:r>
      <w:r w:rsidRPr="00BD78F8">
        <w:rPr>
          <w:rFonts w:ascii="Times New Roman" w:hAnsi="Times New Roman" w:cs="Times New Roman"/>
          <w:sz w:val="24"/>
          <w:szCs w:val="24"/>
        </w:rPr>
        <w:t>)</w:t>
      </w:r>
    </w:p>
    <w:p w14:paraId="1156A01D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«Стилизация песен народов Поволжья»</w:t>
      </w:r>
    </w:p>
    <w:p w14:paraId="43493AC6" w14:textId="77777777" w:rsidR="002D58A8" w:rsidRPr="00BD78F8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«Вокально-хореографическая композиция»</w:t>
      </w:r>
    </w:p>
    <w:p w14:paraId="6B608748" w14:textId="77777777" w:rsidR="002D58A8" w:rsidRPr="00BC6CD0" w:rsidRDefault="002D58A8" w:rsidP="002D58A8">
      <w:pPr>
        <w:pStyle w:val="a4"/>
        <w:numPr>
          <w:ilvl w:val="0"/>
          <w:numId w:val="3"/>
        </w:numPr>
        <w:tabs>
          <w:tab w:val="left" w:pos="284"/>
          <w:tab w:val="left" w:pos="1134"/>
          <w:tab w:val="left" w:pos="1276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Концертмейстерское мастерство.</w:t>
      </w:r>
    </w:p>
    <w:p w14:paraId="7132CEB0" w14:textId="77777777" w:rsidR="00BC6CD0" w:rsidRDefault="00BC6CD0" w:rsidP="00BC6CD0">
      <w:pPr>
        <w:tabs>
          <w:tab w:val="left" w:pos="284"/>
          <w:tab w:val="left" w:pos="1134"/>
          <w:tab w:val="left" w:pos="1276"/>
        </w:tabs>
        <w:spacing w:after="0" w:line="240" w:lineRule="auto"/>
        <w:ind w:right="504"/>
        <w:jc w:val="both"/>
        <w:rPr>
          <w:rFonts w:ascii="Times New Roman" w:hAnsi="Times New Roman" w:cs="Times New Roman"/>
          <w:sz w:val="24"/>
          <w:szCs w:val="24"/>
        </w:rPr>
      </w:pPr>
    </w:p>
    <w:p w14:paraId="453027C1" w14:textId="77777777" w:rsidR="00BC6CD0" w:rsidRDefault="00BC6CD0" w:rsidP="00BC6CD0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sz w:val="24"/>
          <w:szCs w:val="24"/>
        </w:rPr>
      </w:pPr>
      <w:r w:rsidRPr="00BC6CD0">
        <w:rPr>
          <w:rFonts w:ascii="Times New Roman" w:hAnsi="Times New Roman" w:cs="Times New Roman"/>
          <w:b/>
          <w:i/>
          <w:sz w:val="24"/>
          <w:szCs w:val="24"/>
        </w:rPr>
        <w:t>Формы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1EDA7" w14:textId="77777777" w:rsidR="00BC6CD0" w:rsidRPr="00BC6CD0" w:rsidRDefault="00BC6CD0" w:rsidP="00BC6CD0">
      <w:pPr>
        <w:tabs>
          <w:tab w:val="left" w:pos="284"/>
          <w:tab w:val="left" w:pos="1134"/>
          <w:tab w:val="left" w:pos="1276"/>
        </w:tabs>
        <w:spacing w:after="0" w:line="240" w:lineRule="auto"/>
        <w:ind w:left="851" w:right="5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Очное и заочное</w:t>
      </w:r>
    </w:p>
    <w:p w14:paraId="24B71801" w14:textId="77777777" w:rsidR="000177D2" w:rsidRPr="00BE00E3" w:rsidRDefault="000177D2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20AD44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Требования к участникам конкурса:</w:t>
      </w:r>
    </w:p>
    <w:p w14:paraId="43A3C772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В каждой номинации участники должны исполнить 1 конкурсное произведение. Хронометраж  - до </w:t>
      </w:r>
      <w:r w:rsidR="00310EB3">
        <w:rPr>
          <w:rFonts w:ascii="Times New Roman" w:hAnsi="Times New Roman" w:cs="Times New Roman"/>
          <w:sz w:val="24"/>
          <w:szCs w:val="24"/>
        </w:rPr>
        <w:t>3</w:t>
      </w:r>
      <w:r w:rsidRPr="00BD78F8">
        <w:rPr>
          <w:rFonts w:ascii="Times New Roman" w:hAnsi="Times New Roman" w:cs="Times New Roman"/>
          <w:sz w:val="24"/>
          <w:szCs w:val="24"/>
        </w:rPr>
        <w:t xml:space="preserve">-х минут. Участники могут принять участие в нескольких номинациях. Для этого необходимо отправить </w:t>
      </w:r>
      <w:r w:rsidR="004F096D">
        <w:rPr>
          <w:rFonts w:ascii="Times New Roman" w:hAnsi="Times New Roman" w:cs="Times New Roman"/>
          <w:sz w:val="24"/>
          <w:szCs w:val="24"/>
        </w:rPr>
        <w:t>онлайн-</w:t>
      </w:r>
      <w:r w:rsidRPr="00BD78F8">
        <w:rPr>
          <w:rFonts w:ascii="Times New Roman" w:hAnsi="Times New Roman" w:cs="Times New Roman"/>
          <w:sz w:val="24"/>
          <w:szCs w:val="24"/>
        </w:rPr>
        <w:t>заявку отдельно на каждую но</w:t>
      </w:r>
      <w:r w:rsidR="004F096D">
        <w:rPr>
          <w:rFonts w:ascii="Times New Roman" w:hAnsi="Times New Roman" w:cs="Times New Roman"/>
          <w:sz w:val="24"/>
          <w:szCs w:val="24"/>
        </w:rPr>
        <w:t>минацию</w:t>
      </w:r>
      <w:r w:rsidR="00E122D7">
        <w:rPr>
          <w:rFonts w:ascii="Times New Roman" w:hAnsi="Times New Roman" w:cs="Times New Roman"/>
          <w:sz w:val="24"/>
          <w:szCs w:val="24"/>
        </w:rPr>
        <w:t xml:space="preserve"> </w:t>
      </w:r>
      <w:r w:rsidR="00310EB3">
        <w:rPr>
          <w:rFonts w:ascii="Times New Roman" w:hAnsi="Times New Roman" w:cs="Times New Roman"/>
          <w:sz w:val="24"/>
          <w:szCs w:val="24"/>
        </w:rPr>
        <w:t>с 1 по</w:t>
      </w:r>
      <w:r w:rsidR="00E122D7">
        <w:rPr>
          <w:rFonts w:ascii="Times New Roman" w:hAnsi="Times New Roman" w:cs="Times New Roman"/>
          <w:sz w:val="24"/>
          <w:szCs w:val="24"/>
        </w:rPr>
        <w:t xml:space="preserve"> </w:t>
      </w:r>
      <w:r w:rsidR="00AE7528">
        <w:rPr>
          <w:rFonts w:ascii="Times New Roman" w:hAnsi="Times New Roman" w:cs="Times New Roman"/>
          <w:sz w:val="24"/>
          <w:szCs w:val="24"/>
          <w:lang w:val="tt-RU"/>
        </w:rPr>
        <w:t>21</w:t>
      </w:r>
      <w:r w:rsidRPr="00BD78F8">
        <w:rPr>
          <w:rFonts w:ascii="Times New Roman" w:hAnsi="Times New Roman" w:cs="Times New Roman"/>
          <w:sz w:val="24"/>
          <w:szCs w:val="24"/>
        </w:rPr>
        <w:t xml:space="preserve"> </w:t>
      </w:r>
      <w:r w:rsidR="00507A26">
        <w:rPr>
          <w:rFonts w:ascii="Times New Roman" w:hAnsi="Times New Roman" w:cs="Times New Roman"/>
          <w:sz w:val="24"/>
          <w:szCs w:val="24"/>
        </w:rPr>
        <w:lastRenderedPageBreak/>
        <w:t>марта 2023</w:t>
      </w:r>
      <w:r w:rsidRPr="00BD78F8">
        <w:rPr>
          <w:rFonts w:ascii="Times New Roman" w:hAnsi="Times New Roman" w:cs="Times New Roman"/>
          <w:sz w:val="24"/>
          <w:szCs w:val="24"/>
        </w:rPr>
        <w:t xml:space="preserve"> г. </w:t>
      </w:r>
      <w:r w:rsidR="008D6DAE">
        <w:rPr>
          <w:rFonts w:ascii="Times New Roman" w:hAnsi="Times New Roman" w:cs="Times New Roman"/>
          <w:sz w:val="24"/>
          <w:szCs w:val="24"/>
        </w:rPr>
        <w:t>ГДДТ им. А.Алиша (</w:t>
      </w:r>
      <w:r w:rsidRPr="00BD78F8">
        <w:rPr>
          <w:rFonts w:ascii="Times New Roman" w:hAnsi="Times New Roman" w:cs="Times New Roman"/>
          <w:sz w:val="24"/>
          <w:szCs w:val="24"/>
        </w:rPr>
        <w:t>г. Казань, ул. Галактионова, 24/10</w:t>
      </w:r>
      <w:r w:rsidR="008D6DAE">
        <w:rPr>
          <w:rFonts w:ascii="Times New Roman" w:hAnsi="Times New Roman" w:cs="Times New Roman"/>
          <w:sz w:val="24"/>
          <w:szCs w:val="24"/>
        </w:rPr>
        <w:t>)</w:t>
      </w:r>
      <w:r w:rsidR="004F096D">
        <w:rPr>
          <w:rFonts w:ascii="Times New Roman" w:hAnsi="Times New Roman" w:cs="Times New Roman"/>
          <w:sz w:val="24"/>
          <w:szCs w:val="24"/>
        </w:rPr>
        <w:t xml:space="preserve">. </w:t>
      </w:r>
      <w:r w:rsidRPr="00BD78F8">
        <w:rPr>
          <w:rFonts w:ascii="Times New Roman" w:hAnsi="Times New Roman" w:cs="Times New Roman"/>
          <w:sz w:val="24"/>
          <w:szCs w:val="24"/>
        </w:rPr>
        <w:t>Для участников вокальных ансамблей обязательно прилагаются списки с их данными за подписью руководителя и печатью учреждения. (Форма заявки - Приложение №1).</w:t>
      </w:r>
    </w:p>
    <w:p w14:paraId="7D272DA9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Для участия в конкурсе Фонограммы предоставляются с записью «минус один», на нескольких качественных звуконосителях - (С</w:t>
      </w:r>
      <w:r w:rsidRPr="00BD78F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D78F8">
        <w:rPr>
          <w:rFonts w:ascii="Times New Roman" w:hAnsi="Times New Roman" w:cs="Times New Roman"/>
          <w:sz w:val="24"/>
          <w:szCs w:val="24"/>
        </w:rPr>
        <w:t xml:space="preserve">, флэш-карта): обязательно должны быть указаны ФИО участника или название коллектива, авторы произведения, хронометраж. Для солистов допускается «живой» или прописанный бэк-вокал. Категорически не допускается: 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double</w:t>
      </w:r>
      <w:r w:rsidRPr="00BD78F8">
        <w:rPr>
          <w:rFonts w:ascii="Times New Roman" w:hAnsi="Times New Roman" w:cs="Times New Roman"/>
          <w:sz w:val="24"/>
          <w:szCs w:val="24"/>
        </w:rPr>
        <w:t xml:space="preserve"> – вокал – для солистов и бэк-вокал – для ансамблей.</w:t>
      </w:r>
    </w:p>
    <w:p w14:paraId="630FB703" w14:textId="77777777" w:rsidR="004F096D" w:rsidRDefault="004F096D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ECC96D" w14:textId="77777777" w:rsidR="004F096D" w:rsidRDefault="004F096D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форму Заявку  заочного участия:</w:t>
      </w:r>
    </w:p>
    <w:p w14:paraId="463612C0" w14:textId="7780DDE8" w:rsidR="000D13FB" w:rsidRDefault="000D13FB" w:rsidP="000D13FB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D1A7B">
          <w:rPr>
            <w:rStyle w:val="a5"/>
            <w:rFonts w:ascii="Times New Roman" w:hAnsi="Times New Roman" w:cs="Times New Roman"/>
            <w:sz w:val="24"/>
            <w:szCs w:val="24"/>
          </w:rPr>
          <w:t>https://docs.google.com/forms/d/e/1FAIpQLSfh8PmrKScd10mVRNzRBorIAIUDFUmfUCfkNAqeFz71a-kIUQ/viewform?usp=sharing</w:t>
        </w:r>
      </w:hyperlink>
    </w:p>
    <w:p w14:paraId="72876AB6" w14:textId="77777777" w:rsidR="000D13FB" w:rsidRDefault="000D13FB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F1F129" w14:textId="38FD8FEE" w:rsidR="004F096D" w:rsidRDefault="004F096D" w:rsidP="004F096D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форму Заявки очного участия:</w:t>
      </w:r>
    </w:p>
    <w:p w14:paraId="29EC9D27" w14:textId="433E85B6" w:rsidR="000D13FB" w:rsidRDefault="000D13FB" w:rsidP="002D58A8">
      <w:pPr>
        <w:tabs>
          <w:tab w:val="left" w:pos="284"/>
        </w:tabs>
        <w:spacing w:after="0" w:line="240" w:lineRule="auto"/>
        <w:ind w:left="284" w:right="504" w:firstLine="567"/>
        <w:jc w:val="both"/>
      </w:pPr>
      <w:hyperlink r:id="rId6" w:history="1">
        <w:r w:rsidRPr="000D1A7B">
          <w:rPr>
            <w:rStyle w:val="a5"/>
          </w:rPr>
          <w:t>https://docs.google.com/forms/d/e/1FAIpQLSd4e7IQpkXpQ6ZO0C4YZVRWD2AA1cYOPeR0qfVStZdt5R3qnw/viewform?usp=sharing</w:t>
        </w:r>
      </w:hyperlink>
    </w:p>
    <w:p w14:paraId="786AC5E4" w14:textId="77777777" w:rsidR="000D13FB" w:rsidRDefault="000D13FB" w:rsidP="002D58A8">
      <w:pPr>
        <w:tabs>
          <w:tab w:val="left" w:pos="284"/>
        </w:tabs>
        <w:spacing w:after="0" w:line="240" w:lineRule="auto"/>
        <w:ind w:left="284" w:right="504" w:firstLine="567"/>
        <w:jc w:val="both"/>
      </w:pPr>
    </w:p>
    <w:p w14:paraId="5E150E34" w14:textId="24249173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14:paraId="68CEC55E" w14:textId="77777777"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Раскрытие художественного образа, артистизм, эмоциональность;</w:t>
      </w:r>
    </w:p>
    <w:p w14:paraId="5F76973D" w14:textId="77777777"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Точность вокального интонирования;</w:t>
      </w:r>
    </w:p>
    <w:p w14:paraId="6394F52C" w14:textId="77777777"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Оригинальность, самобытность и культура исполнения;</w:t>
      </w:r>
    </w:p>
    <w:p w14:paraId="648E760B" w14:textId="77777777"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Соответствие репертуара исполнительским возможностям возрастной группы;</w:t>
      </w:r>
    </w:p>
    <w:p w14:paraId="485374C3" w14:textId="77777777"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Качество фонограмм (студийная запись);</w:t>
      </w:r>
    </w:p>
    <w:p w14:paraId="44B344D7" w14:textId="77777777"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Владение микрофоном;</w:t>
      </w:r>
    </w:p>
    <w:p w14:paraId="2C64CA71" w14:textId="77777777" w:rsidR="002D58A8" w:rsidRPr="00BD78F8" w:rsidRDefault="002D58A8" w:rsidP="002D58A8">
      <w:pPr>
        <w:pStyle w:val="a4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Пластичность и свобода в технике сценического движения.</w:t>
      </w:r>
    </w:p>
    <w:p w14:paraId="31B71ED4" w14:textId="77777777" w:rsidR="002D58A8" w:rsidRPr="00BD78F8" w:rsidRDefault="002D58A8" w:rsidP="002D58A8">
      <w:pPr>
        <w:tabs>
          <w:tab w:val="left" w:pos="284"/>
          <w:tab w:val="left" w:pos="113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9267352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Жюри конкурса:</w:t>
      </w:r>
    </w:p>
    <w:p w14:paraId="3322F57E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Деятели культуры и искусства города и Республики Татарстан, ведущие преподаватели вокала ссузов и вузов г. Казани, педагоги дополнительного образования, хореографы.</w:t>
      </w:r>
    </w:p>
    <w:p w14:paraId="5F30C168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C789C6E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Подведение итогов:</w:t>
      </w:r>
    </w:p>
    <w:p w14:paraId="6A160625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Итоги конкурса подводятся решением жюри и предусматривают присуждение звания обладателя Гран-при, трех призовых мест – лауреатов (1,2,3 степени), дипломантов. Все участники награждаются дипломами ГУО. </w:t>
      </w:r>
    </w:p>
    <w:p w14:paraId="69F69FB7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5A2D5C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8F8">
        <w:rPr>
          <w:rFonts w:ascii="Times New Roman" w:hAnsi="Times New Roman" w:cs="Times New Roman"/>
          <w:b/>
          <w:i/>
          <w:sz w:val="24"/>
          <w:szCs w:val="24"/>
        </w:rPr>
        <w:t>По вопросам участия и заявок:</w:t>
      </w:r>
    </w:p>
    <w:p w14:paraId="5F8B0241" w14:textId="77777777" w:rsidR="002D58A8" w:rsidRPr="00BD78F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 xml:space="preserve"> Адрес оргкомитета: г. Казань, ул. Галактионова 24/10, </w:t>
      </w:r>
    </w:p>
    <w:p w14:paraId="72E25DAA" w14:textId="2E6ED5C8" w:rsidR="002D58A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</w:rPr>
        <w:t>тел. 8(843) 238-48-19</w:t>
      </w:r>
    </w:p>
    <w:p w14:paraId="71302BBB" w14:textId="4430B2FC" w:rsidR="00BC6CD0" w:rsidRPr="005C5BD7" w:rsidRDefault="00BC6CD0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</w:t>
      </w:r>
      <w:r w:rsidR="000D13FB">
        <w:rPr>
          <w:rFonts w:ascii="Times New Roman" w:hAnsi="Times New Roman" w:cs="Times New Roman"/>
          <w:sz w:val="24"/>
          <w:szCs w:val="24"/>
        </w:rPr>
        <w:t xml:space="preserve">приема </w:t>
      </w:r>
      <w:r>
        <w:rPr>
          <w:rFonts w:ascii="Times New Roman" w:hAnsi="Times New Roman" w:cs="Times New Roman"/>
          <w:sz w:val="24"/>
          <w:szCs w:val="24"/>
        </w:rPr>
        <w:t xml:space="preserve">заявок (очное и заочное участие) </w:t>
      </w:r>
    </w:p>
    <w:p w14:paraId="600A9134" w14:textId="77777777" w:rsidR="00BC6CD0" w:rsidRPr="00BD78F8" w:rsidRDefault="00BC6CD0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+7987-294-43-43 Тухватулин Камиль Рафаэлевич</w:t>
      </w:r>
    </w:p>
    <w:p w14:paraId="107163DE" w14:textId="77777777" w:rsidR="002D58A8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8F8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0177D2">
        <w:rPr>
          <w:rFonts w:ascii="Times New Roman" w:hAnsi="Times New Roman" w:cs="Times New Roman"/>
          <w:sz w:val="24"/>
          <w:szCs w:val="24"/>
        </w:rPr>
        <w:t>-</w:t>
      </w:r>
      <w:r w:rsidRPr="00BD78F8">
        <w:rPr>
          <w:rFonts w:ascii="Times New Roman" w:hAnsi="Times New Roman" w:cs="Times New Roman"/>
          <w:sz w:val="24"/>
          <w:szCs w:val="24"/>
          <w:lang w:val="it-IT"/>
        </w:rPr>
        <w:t>mail</w:t>
      </w:r>
      <w:r w:rsidRPr="000177D2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0177D2" w:rsidRPr="00F958F7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kamrafaelevich</w:t>
        </w:r>
        <w:r w:rsidR="000177D2" w:rsidRPr="000177D2">
          <w:rPr>
            <w:rStyle w:val="a5"/>
            <w:rFonts w:ascii="Times New Roman" w:hAnsi="Times New Roman" w:cs="Times New Roman"/>
            <w:sz w:val="24"/>
            <w:szCs w:val="24"/>
          </w:rPr>
          <w:t>93@</w:t>
        </w:r>
        <w:r w:rsidR="000177D2" w:rsidRPr="00F958F7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gmail</w:t>
        </w:r>
        <w:r w:rsidR="000177D2" w:rsidRPr="000177D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177D2" w:rsidRPr="00F958F7">
          <w:rPr>
            <w:rStyle w:val="a5"/>
            <w:rFonts w:ascii="Times New Roman" w:hAnsi="Times New Roman" w:cs="Times New Roman"/>
            <w:sz w:val="24"/>
            <w:szCs w:val="24"/>
            <w:lang w:val="it-IT"/>
          </w:rPr>
          <w:t>com</w:t>
        </w:r>
      </w:hyperlink>
    </w:p>
    <w:p w14:paraId="6910E54E" w14:textId="77777777" w:rsidR="000177D2" w:rsidRPr="000177D2" w:rsidRDefault="000177D2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39E13D" w14:textId="77777777" w:rsidR="002D58A8" w:rsidRPr="000177D2" w:rsidRDefault="002D58A8" w:rsidP="002D58A8">
      <w:pPr>
        <w:tabs>
          <w:tab w:val="left" w:pos="284"/>
        </w:tabs>
        <w:spacing w:after="0" w:line="240" w:lineRule="auto"/>
        <w:ind w:left="284" w:right="50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82BD52" w14:textId="77777777"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A5DCAB" w14:textId="77777777"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0F328F" w14:textId="77777777"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378C2" w14:textId="77777777"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0C7807" w14:textId="77777777"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657E4E" w14:textId="77777777" w:rsidR="002D58A8" w:rsidRPr="000177D2" w:rsidRDefault="002D58A8" w:rsidP="002D58A8">
      <w:pPr>
        <w:spacing w:after="0" w:line="240" w:lineRule="auto"/>
        <w:ind w:left="142" w:right="50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AB6767" w14:textId="77777777" w:rsidR="000177D2" w:rsidRDefault="000177D2" w:rsidP="000177D2">
      <w:pPr>
        <w:spacing w:after="0" w:line="240" w:lineRule="auto"/>
        <w:ind w:right="504"/>
        <w:rPr>
          <w:rFonts w:ascii="Times New Roman" w:hAnsi="Times New Roman" w:cs="Times New Roman"/>
          <w:b/>
          <w:sz w:val="24"/>
          <w:szCs w:val="24"/>
        </w:rPr>
      </w:pPr>
    </w:p>
    <w:p w14:paraId="36AAB801" w14:textId="77777777" w:rsidR="000177D2" w:rsidRDefault="000177D2" w:rsidP="000177D2">
      <w:pPr>
        <w:spacing w:after="0" w:line="240" w:lineRule="auto"/>
        <w:ind w:right="504"/>
        <w:rPr>
          <w:rFonts w:ascii="Times New Roman" w:hAnsi="Times New Roman" w:cs="Times New Roman"/>
          <w:b/>
          <w:sz w:val="24"/>
          <w:szCs w:val="24"/>
        </w:rPr>
      </w:pPr>
    </w:p>
    <w:sectPr w:rsidR="000177D2" w:rsidSect="002D58A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32B"/>
    <w:multiLevelType w:val="hybridMultilevel"/>
    <w:tmpl w:val="5A9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E1273"/>
    <w:multiLevelType w:val="hybridMultilevel"/>
    <w:tmpl w:val="0E8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5755"/>
    <w:multiLevelType w:val="hybridMultilevel"/>
    <w:tmpl w:val="50FC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70DD4"/>
    <w:multiLevelType w:val="hybridMultilevel"/>
    <w:tmpl w:val="476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E4F60"/>
    <w:multiLevelType w:val="hybridMultilevel"/>
    <w:tmpl w:val="81D06A20"/>
    <w:lvl w:ilvl="0" w:tplc="777075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C2F"/>
    <w:rsid w:val="000177D2"/>
    <w:rsid w:val="00046D8E"/>
    <w:rsid w:val="000D13FB"/>
    <w:rsid w:val="002D58A8"/>
    <w:rsid w:val="00310EB3"/>
    <w:rsid w:val="004F096D"/>
    <w:rsid w:val="0050727B"/>
    <w:rsid w:val="00507A26"/>
    <w:rsid w:val="005C5BD7"/>
    <w:rsid w:val="00725C2F"/>
    <w:rsid w:val="00883175"/>
    <w:rsid w:val="008D6DAE"/>
    <w:rsid w:val="00AE7528"/>
    <w:rsid w:val="00BC6CD0"/>
    <w:rsid w:val="00BE00E3"/>
    <w:rsid w:val="00E1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7D3B"/>
  <w15:docId w15:val="{801BC5D1-897C-4B3C-9839-45707CB6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8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8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58A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D13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mrafaelevich9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4e7IQpkXpQ6ZO0C4YZVRWD2AA1cYOPeR0qfVStZdt5R3qnw/viewform?usp=sharing" TargetMode="External"/><Relationship Id="rId5" Type="http://schemas.openxmlformats.org/officeDocument/2006/relationships/hyperlink" Target="https://docs.google.com/forms/d/e/1FAIpQLSfh8PmrKScd10mVRNzRBorIAIUDFUmfUCfkNAqeFz71a-kIUQ/viewform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Камиль Тухватулин</cp:lastModifiedBy>
  <cp:revision>5</cp:revision>
  <dcterms:created xsi:type="dcterms:W3CDTF">2022-05-30T10:41:00Z</dcterms:created>
  <dcterms:modified xsi:type="dcterms:W3CDTF">2023-03-01T06:54:00Z</dcterms:modified>
</cp:coreProperties>
</file>