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825" w:rsidRDefault="00480475">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МИНИСТЕРСТВО ПРОСВЕЩЕНИЯ РОССИЙСКОЙ ФЕДЕРАЦИИ</w:t>
      </w:r>
    </w:p>
    <w:p w:rsidR="00812825" w:rsidRDefault="00480475">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 xml:space="preserve">Министерство образования и науки Республики Татарстан </w:t>
      </w:r>
    </w:p>
    <w:p w:rsidR="00812825" w:rsidRDefault="00480475">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 xml:space="preserve"> Исполнительный комитет Бавлинского муниципального района </w:t>
      </w:r>
    </w:p>
    <w:p w:rsidR="00812825" w:rsidRDefault="00480475">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МБОУ "Ново-Шалтинская ООШ"</w:t>
      </w:r>
    </w:p>
    <w:p w:rsidR="00812825" w:rsidRDefault="00812825">
      <w:pPr>
        <w:spacing w:after="0"/>
        <w:ind w:left="120"/>
        <w:rPr>
          <w:rFonts w:ascii="Arial" w:eastAsia="Arial" w:hAnsi="Arial" w:cs="Arial"/>
        </w:rPr>
      </w:pPr>
    </w:p>
    <w:p w:rsidR="00812825" w:rsidRDefault="00812825">
      <w:pPr>
        <w:spacing w:after="0"/>
        <w:ind w:left="120"/>
        <w:rPr>
          <w:rFonts w:ascii="Arial" w:eastAsia="Arial" w:hAnsi="Arial" w:cs="Arial"/>
        </w:rPr>
      </w:pPr>
    </w:p>
    <w:p w:rsidR="00812825" w:rsidRDefault="00480475">
      <w:pPr>
        <w:spacing w:after="0"/>
        <w:ind w:left="120"/>
        <w:rPr>
          <w:rFonts w:ascii="Arial" w:eastAsia="Arial" w:hAnsi="Arial" w:cs="Arial"/>
        </w:rPr>
      </w:pPr>
      <w:bookmarkStart w:id="0" w:name="_GoBack"/>
      <w:r>
        <w:rPr>
          <w:rFonts w:ascii="Arial" w:eastAsia="Arial" w:hAnsi="Arial" w:cs="Arial"/>
          <w:noProof/>
        </w:rPr>
        <w:drawing>
          <wp:anchor distT="0" distB="0" distL="114300" distR="114300" simplePos="0" relativeHeight="251658240" behindDoc="1" locked="0" layoutInCell="1" allowOverlap="1" wp14:anchorId="4D234B44" wp14:editId="5E0B4066">
            <wp:simplePos x="0" y="0"/>
            <wp:positionH relativeFrom="column">
              <wp:posOffset>3701415</wp:posOffset>
            </wp:positionH>
            <wp:positionV relativeFrom="paragraph">
              <wp:posOffset>33020</wp:posOffset>
            </wp:positionV>
            <wp:extent cx="1682750" cy="1682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812825" w:rsidRDefault="00812825">
      <w:pPr>
        <w:spacing w:after="0"/>
        <w:ind w:left="120"/>
        <w:rPr>
          <w:rFonts w:ascii="Arial" w:eastAsia="Arial" w:hAnsi="Arial" w:cs="Arial"/>
        </w:rPr>
      </w:pPr>
    </w:p>
    <w:tbl>
      <w:tblPr>
        <w:tblW w:w="0" w:type="auto"/>
        <w:tblInd w:w="98" w:type="dxa"/>
        <w:tblCellMar>
          <w:left w:w="10" w:type="dxa"/>
          <w:right w:w="10" w:type="dxa"/>
        </w:tblCellMar>
        <w:tblLook w:val="04A0" w:firstRow="1" w:lastRow="0" w:firstColumn="1" w:lastColumn="0" w:noHBand="0" w:noVBand="1"/>
      </w:tblPr>
      <w:tblGrid>
        <w:gridCol w:w="3114"/>
        <w:gridCol w:w="3115"/>
        <w:gridCol w:w="3115"/>
      </w:tblGrid>
      <w:tr w:rsidR="00812825" w:rsidTr="00480475">
        <w:tblPrEx>
          <w:tblCellMar>
            <w:top w:w="0" w:type="dxa"/>
            <w:bottom w:w="0" w:type="dxa"/>
          </w:tblCellMar>
        </w:tblPrEx>
        <w:trPr>
          <w:trHeight w:val="1"/>
        </w:trPr>
        <w:tc>
          <w:tcPr>
            <w:tcW w:w="3114"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812825" w:rsidRDefault="00480475">
            <w:pPr>
              <w:spacing w:after="1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РАССМОТРЕНО</w:t>
            </w:r>
          </w:p>
          <w:p w:rsidR="00812825" w:rsidRDefault="00480475">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Руководитель ШМО</w:t>
            </w:r>
          </w:p>
          <w:p w:rsidR="00812825" w:rsidRDefault="00480475">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812825" w:rsidRDefault="00480475">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Кивамова Л.Р</w:t>
            </w:r>
          </w:p>
          <w:p w:rsidR="00812825" w:rsidRDefault="0048047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46 от «31» августа   2023 г.</w:t>
            </w:r>
          </w:p>
          <w:p w:rsidR="00812825" w:rsidRDefault="00812825">
            <w:pPr>
              <w:spacing w:after="0" w:line="240" w:lineRule="auto"/>
            </w:pPr>
          </w:p>
        </w:tc>
        <w:tc>
          <w:tcPr>
            <w:tcW w:w="311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812825" w:rsidRDefault="00480475">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СОГЛАСОВАНО</w:t>
            </w:r>
          </w:p>
          <w:p w:rsidR="00812825" w:rsidRDefault="00480475">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Зам директора по УВР</w:t>
            </w:r>
          </w:p>
          <w:p w:rsidR="00812825" w:rsidRDefault="00480475">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812825" w:rsidRDefault="00480475">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Ибраева Г.Х</w:t>
            </w:r>
          </w:p>
          <w:p w:rsidR="00812825" w:rsidRDefault="0048047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46 от «31» августа   2023 г.</w:t>
            </w:r>
          </w:p>
          <w:p w:rsidR="00812825" w:rsidRDefault="00812825">
            <w:pPr>
              <w:spacing w:after="0" w:line="240" w:lineRule="auto"/>
            </w:pPr>
          </w:p>
        </w:tc>
        <w:tc>
          <w:tcPr>
            <w:tcW w:w="311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812825" w:rsidRDefault="00480475">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УТВЕРЖДЕНО</w:t>
            </w:r>
          </w:p>
          <w:p w:rsidR="00812825" w:rsidRDefault="00480475">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Директор школы</w:t>
            </w:r>
          </w:p>
          <w:p w:rsidR="00812825" w:rsidRDefault="00480475">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812825" w:rsidRDefault="00480475">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Набиуллин И.С</w:t>
            </w:r>
          </w:p>
          <w:p w:rsidR="00812825" w:rsidRDefault="0048047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46 от «31» </w:t>
            </w:r>
            <w:r>
              <w:rPr>
                <w:rFonts w:ascii="Times New Roman" w:eastAsia="Times New Roman" w:hAnsi="Times New Roman" w:cs="Times New Roman"/>
                <w:color w:val="000000"/>
                <w:sz w:val="24"/>
              </w:rPr>
              <w:t>августа   2023 г.</w:t>
            </w:r>
          </w:p>
          <w:p w:rsidR="00812825" w:rsidRDefault="00812825">
            <w:pPr>
              <w:spacing w:after="0" w:line="240" w:lineRule="auto"/>
            </w:pPr>
          </w:p>
        </w:tc>
      </w:tr>
    </w:tbl>
    <w:p w:rsidR="00812825" w:rsidRDefault="00812825">
      <w:pPr>
        <w:spacing w:after="0"/>
        <w:ind w:left="120"/>
        <w:rPr>
          <w:rFonts w:ascii="Arial" w:eastAsia="Arial" w:hAnsi="Arial" w:cs="Arial"/>
        </w:rPr>
      </w:pPr>
    </w:p>
    <w:p w:rsidR="00812825" w:rsidRDefault="00812825">
      <w:pPr>
        <w:spacing w:after="0"/>
        <w:ind w:left="120"/>
        <w:rPr>
          <w:rFonts w:ascii="Arial" w:eastAsia="Arial" w:hAnsi="Arial" w:cs="Arial"/>
        </w:rPr>
      </w:pPr>
    </w:p>
    <w:p w:rsidR="00812825" w:rsidRDefault="00812825">
      <w:pPr>
        <w:spacing w:after="0"/>
        <w:ind w:left="120"/>
        <w:rPr>
          <w:rFonts w:ascii="Arial" w:eastAsia="Arial" w:hAnsi="Arial" w:cs="Arial"/>
        </w:rPr>
      </w:pPr>
    </w:p>
    <w:p w:rsidR="00812825" w:rsidRDefault="00812825">
      <w:pPr>
        <w:spacing w:after="0"/>
        <w:ind w:left="120"/>
        <w:rPr>
          <w:rFonts w:ascii="Arial" w:eastAsia="Arial" w:hAnsi="Arial" w:cs="Arial"/>
        </w:rPr>
      </w:pPr>
    </w:p>
    <w:p w:rsidR="00812825" w:rsidRDefault="00812825">
      <w:pPr>
        <w:spacing w:after="0"/>
        <w:ind w:left="120"/>
        <w:rPr>
          <w:rFonts w:ascii="Arial" w:eastAsia="Arial" w:hAnsi="Arial" w:cs="Arial"/>
        </w:rPr>
      </w:pPr>
    </w:p>
    <w:p w:rsidR="00812825" w:rsidRDefault="00480475">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РАБОЧАЯ ПРОГРАММА</w:t>
      </w:r>
    </w:p>
    <w:p w:rsidR="00812825" w:rsidRDefault="00812825">
      <w:pPr>
        <w:spacing w:after="0" w:line="408" w:lineRule="auto"/>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480475">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учебного предмета «Литературное чтение на родном( татарском) языке»</w:t>
      </w:r>
    </w:p>
    <w:p w:rsidR="00812825" w:rsidRDefault="00480475">
      <w:pPr>
        <w:spacing w:after="0" w:line="408" w:lineRule="auto"/>
        <w:ind w:left="120"/>
        <w:jc w:val="center"/>
        <w:rPr>
          <w:rFonts w:ascii="Arial" w:eastAsia="Arial" w:hAnsi="Arial" w:cs="Arial"/>
        </w:rPr>
      </w:pPr>
      <w:r>
        <w:rPr>
          <w:rFonts w:ascii="Times New Roman" w:eastAsia="Times New Roman" w:hAnsi="Times New Roman" w:cs="Times New Roman"/>
          <w:color w:val="000000"/>
          <w:sz w:val="28"/>
        </w:rPr>
        <w:t xml:space="preserve">для обучающихся 4 классов </w:t>
      </w: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812825">
      <w:pPr>
        <w:spacing w:after="0"/>
        <w:ind w:left="120"/>
        <w:jc w:val="center"/>
        <w:rPr>
          <w:rFonts w:ascii="Arial" w:eastAsia="Arial" w:hAnsi="Arial" w:cs="Arial"/>
        </w:rPr>
      </w:pPr>
    </w:p>
    <w:p w:rsidR="00812825" w:rsidRDefault="00480475">
      <w:pPr>
        <w:spacing w:after="0"/>
        <w:ind w:left="12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с.Шалты 2023  </w:t>
      </w:r>
    </w:p>
    <w:p w:rsidR="00812825" w:rsidRDefault="00812825">
      <w:pPr>
        <w:spacing w:after="0"/>
        <w:ind w:left="120"/>
        <w:jc w:val="center"/>
        <w:rPr>
          <w:rFonts w:ascii="Times New Roman" w:eastAsia="Times New Roman" w:hAnsi="Times New Roman" w:cs="Times New Roman"/>
          <w:b/>
          <w:color w:val="000000"/>
          <w:sz w:val="28"/>
        </w:rPr>
      </w:pPr>
    </w:p>
    <w:p w:rsidR="00812825" w:rsidRDefault="00812825">
      <w:pPr>
        <w:spacing w:after="0"/>
        <w:ind w:left="120"/>
        <w:jc w:val="center"/>
        <w:rPr>
          <w:rFonts w:ascii="Arial" w:eastAsia="Arial" w:hAnsi="Arial" w:cs="Arial"/>
        </w:rPr>
      </w:pPr>
    </w:p>
    <w:p w:rsidR="00812825" w:rsidRDefault="00480475">
      <w:pPr>
        <w:spacing w:after="0" w:line="36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1-4 сыйныфларда «Туган (татар) телдәге әдәбият» ф</w:t>
      </w:r>
      <w:r>
        <w:rPr>
          <w:rFonts w:ascii="Times New Roman" w:eastAsia="Times New Roman" w:hAnsi="Times New Roman" w:cs="Times New Roman"/>
          <w:b/>
          <w:sz w:val="28"/>
        </w:rPr>
        <w:t>әнен федераль белем бирү программаларына нигезләнеп укыту буенча методик тәкъдимнәр</w:t>
      </w:r>
    </w:p>
    <w:p w:rsidR="00812825" w:rsidRDefault="00812825">
      <w:pPr>
        <w:spacing w:after="0" w:line="360" w:lineRule="auto"/>
        <w:ind w:firstLine="567"/>
        <w:jc w:val="both"/>
        <w:rPr>
          <w:rFonts w:ascii="Times New Roman" w:eastAsia="Times New Roman" w:hAnsi="Times New Roman" w:cs="Times New Roman"/>
          <w:sz w:val="24"/>
        </w:rPr>
      </w:pP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уку. 1 сыйныф: башлангыч гомуми белем бирү оешмалары өчен дәреслек (татар телен туган тел буларак өйрәнүче укучылар өчен) / Д.М. Абдуллина, Г.Н. Мөхәрләмова. – </w:t>
      </w:r>
      <w:r>
        <w:rPr>
          <w:rFonts w:ascii="Times New Roman" w:eastAsia="Times New Roman" w:hAnsi="Times New Roman" w:cs="Times New Roman"/>
          <w:sz w:val="24"/>
        </w:rPr>
        <w:t>Казан: Татарстан Республикасы Фәннәр академиясе нәшрияты. – 127 б.</w:t>
      </w:r>
      <w:r>
        <w:rPr>
          <w:rFonts w:ascii="Times New Roman" w:eastAsia="Times New Roman" w:hAnsi="Times New Roman" w:cs="Times New Roman"/>
          <w:color w:val="0563C1"/>
          <w:sz w:val="24"/>
          <w:u w:val="single"/>
        </w:rPr>
        <w:t>http://litcorpus.antat.ru/ADABI_UKU/1snf/</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уку. 2 сыйныф. Ике кисәктә. Беренче кисәк: башлангыч гомуми белем бирү оешмалары өчен дәреслек (татар телен туган тел буларак өйрәнүче укучыла</w:t>
      </w:r>
      <w:r>
        <w:rPr>
          <w:rFonts w:ascii="Times New Roman" w:eastAsia="Times New Roman" w:hAnsi="Times New Roman" w:cs="Times New Roman"/>
          <w:sz w:val="24"/>
        </w:rPr>
        <w:t>р өчен) / Д.М. Абдуллина, Г.Н. Мөхәрләмова. – Казан: Татарстан Республикасы Фәннәр академиясе нәшрияты. – 96 б.</w:t>
      </w:r>
      <w:r>
        <w:rPr>
          <w:rFonts w:ascii="Times New Roman" w:eastAsia="Times New Roman" w:hAnsi="Times New Roman" w:cs="Times New Roman"/>
          <w:color w:val="0563C1"/>
          <w:sz w:val="24"/>
          <w:u w:val="single"/>
        </w:rPr>
        <w:t>http://litcorpus.antat.ru/ADABI_UKU/2snf/part1/</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уку. 2 сыйныф. Ике кисәктә. Икенче кисәк: башлангыч гомуми белем бирү оешмалары өчен дәресл</w:t>
      </w:r>
      <w:r>
        <w:rPr>
          <w:rFonts w:ascii="Times New Roman" w:eastAsia="Times New Roman" w:hAnsi="Times New Roman" w:cs="Times New Roman"/>
          <w:sz w:val="24"/>
        </w:rPr>
        <w:t>ек (татар телен туган тел буларак өйрәнүче укучылар өчен) / Д.М. Абдуллина, Г.Н. Мөхәрләмова. – Казан: Татарстан Республикасы Фәннәр академиясе нәшрияты. – 144 б.</w:t>
      </w:r>
      <w:r>
        <w:rPr>
          <w:rFonts w:ascii="Times New Roman" w:eastAsia="Times New Roman" w:hAnsi="Times New Roman" w:cs="Times New Roman"/>
          <w:color w:val="0563C1"/>
          <w:sz w:val="24"/>
          <w:u w:val="single"/>
        </w:rPr>
        <w:t>http://litcorpus.antat.ru/ADABI_UKU/2snf/part2/</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уку. 3 сыйныф. Ике кисәктә. Беренче кисә</w:t>
      </w:r>
      <w:r>
        <w:rPr>
          <w:rFonts w:ascii="Times New Roman" w:eastAsia="Times New Roman" w:hAnsi="Times New Roman" w:cs="Times New Roman"/>
          <w:sz w:val="24"/>
        </w:rPr>
        <w:t>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100 б.</w:t>
      </w:r>
      <w:r>
        <w:rPr>
          <w:rFonts w:ascii="Times New Roman" w:eastAsia="Times New Roman" w:hAnsi="Times New Roman" w:cs="Times New Roman"/>
          <w:color w:val="0563C1"/>
          <w:sz w:val="24"/>
          <w:u w:val="single"/>
        </w:rPr>
        <w:t>http://litcorpus.antat.ru/ADABI_UKU/3snf/p</w:t>
      </w:r>
      <w:r>
        <w:rPr>
          <w:rFonts w:ascii="Times New Roman" w:eastAsia="Times New Roman" w:hAnsi="Times New Roman" w:cs="Times New Roman"/>
          <w:color w:val="0563C1"/>
          <w:sz w:val="24"/>
          <w:u w:val="single"/>
        </w:rPr>
        <w:t>art1/</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уку. 3 сыйныф. Ике кисәктә. Икенче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w:t>
      </w:r>
      <w:r>
        <w:rPr>
          <w:rFonts w:ascii="Times New Roman" w:eastAsia="Times New Roman" w:hAnsi="Times New Roman" w:cs="Times New Roman"/>
          <w:sz w:val="24"/>
        </w:rPr>
        <w:t xml:space="preserve"> – 112 б.</w:t>
      </w:r>
      <w:r>
        <w:rPr>
          <w:rFonts w:ascii="Times New Roman" w:eastAsia="Times New Roman" w:hAnsi="Times New Roman" w:cs="Times New Roman"/>
          <w:color w:val="0563C1"/>
          <w:sz w:val="24"/>
          <w:u w:val="single"/>
        </w:rPr>
        <w:t>http://litcorpus.antat.ru/ADABI_UKU/3snf/part2/</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уку. 4 сыйныф. Ике кисәктә. Беренче кисәк: башлангыч гомуми белем бирү оешмалары өчен дәреслек (татар телен туган тел буларак өйрәнүче укучылар өчен) / Г.Н. Мөхәрләмова, Д.М. Абдуллина. – Казан</w:t>
      </w:r>
      <w:r>
        <w:rPr>
          <w:rFonts w:ascii="Times New Roman" w:eastAsia="Times New Roman" w:hAnsi="Times New Roman" w:cs="Times New Roman"/>
          <w:sz w:val="24"/>
        </w:rPr>
        <w:t>: Татарстан Республикасы Фәннәр академиясе нәшрияты. – 76 б.</w:t>
      </w:r>
      <w:r>
        <w:rPr>
          <w:rFonts w:ascii="Times New Roman" w:eastAsia="Times New Roman" w:hAnsi="Times New Roman" w:cs="Times New Roman"/>
          <w:color w:val="0563C1"/>
          <w:sz w:val="24"/>
          <w:u w:val="single"/>
        </w:rPr>
        <w:t>http://litcorpus.antat.ru/ADABI_UKU/4snf/part1/</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уку. 4 сыйныф. Ике кисәктә. Икенче кисәк: башлангыч гомуми белем бирү оешмалары өчен дәреслек (татар телен туган тел буларак өйрәнүче укучылар</w:t>
      </w:r>
      <w:r>
        <w:rPr>
          <w:rFonts w:ascii="Times New Roman" w:eastAsia="Times New Roman" w:hAnsi="Times New Roman" w:cs="Times New Roman"/>
          <w:sz w:val="24"/>
        </w:rPr>
        <w:t xml:space="preserve"> өчен) / Г.Н. Мөхәрләмова, Д.М. Абдуллина. – Казан: Татарстан Республикасы Фәннәр академиясе нәшрияты. – 116 б.</w:t>
      </w:r>
      <w:r>
        <w:rPr>
          <w:rFonts w:ascii="Times New Roman" w:eastAsia="Times New Roman" w:hAnsi="Times New Roman" w:cs="Times New Roman"/>
          <w:color w:val="0563C1"/>
          <w:sz w:val="24"/>
          <w:u w:val="single"/>
        </w:rPr>
        <w:t>http://litcorpus.antat.ru/ADABI_UKU/4snf/part2/</w:t>
      </w:r>
    </w:p>
    <w:p w:rsidR="00812825" w:rsidRDefault="00812825">
      <w:pPr>
        <w:spacing w:after="0" w:line="360" w:lineRule="auto"/>
        <w:ind w:firstLine="567"/>
        <w:jc w:val="both"/>
        <w:rPr>
          <w:rFonts w:ascii="Times New Roman" w:eastAsia="Times New Roman" w:hAnsi="Times New Roman" w:cs="Times New Roman"/>
          <w:sz w:val="24"/>
        </w:rPr>
      </w:pPr>
    </w:p>
    <w:p w:rsidR="00812825" w:rsidRDefault="00480475">
      <w:pPr>
        <w:spacing w:after="0" w:line="36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Аңлатма язуы</w:t>
      </w:r>
    </w:p>
    <w:p w:rsidR="00812825" w:rsidRDefault="00812825">
      <w:pPr>
        <w:spacing w:after="0" w:line="360" w:lineRule="auto"/>
        <w:ind w:firstLine="567"/>
        <w:jc w:val="center"/>
        <w:rPr>
          <w:rFonts w:ascii="Times New Roman" w:eastAsia="Times New Roman" w:hAnsi="Times New Roman" w:cs="Times New Roman"/>
          <w:b/>
          <w:sz w:val="24"/>
        </w:rPr>
      </w:pP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Башлангыч белем бирү системасында «Туган телдәге (татар телендә) әдәби уку» предме</w:t>
      </w:r>
      <w:r>
        <w:rPr>
          <w:rFonts w:ascii="Times New Roman" w:eastAsia="Times New Roman" w:hAnsi="Times New Roman" w:cs="Times New Roman"/>
          <w:sz w:val="24"/>
        </w:rPr>
        <w:t>тының үз урыны бар. Бу аның «Әлифба» китабыннан соң укучыны яңа этапка алып чыгуы белән генә бәйле түгел. Федераль дәүләт белем бирү стандартлары таләбеннән чыгып караганда, «Туган телдәге (татар телендә) әдәби уку» предметының максатлары һәм бурычлары эле</w:t>
      </w:r>
      <w:r>
        <w:rPr>
          <w:rFonts w:ascii="Times New Roman" w:eastAsia="Times New Roman" w:hAnsi="Times New Roman" w:cs="Times New Roman"/>
          <w:sz w:val="24"/>
        </w:rPr>
        <w:t>ккеге «Уку» предметыныкыннан шактый аерыла. Ул уку тизлеген арттыру, аңлап уку, укыганның эчтәлеген сөйләү, план төзү, әсәрне өлешләргә бүлү, эчтәлеккә кагылышлы сорауларга җавап бирү кебек төп эшләр белән беррәттән, әсәрне сәнгатьнең бер төре буларак кабу</w:t>
      </w:r>
      <w:r>
        <w:rPr>
          <w:rFonts w:ascii="Times New Roman" w:eastAsia="Times New Roman" w:hAnsi="Times New Roman" w:cs="Times New Roman"/>
          <w:sz w:val="24"/>
        </w:rPr>
        <w:t>л итәргә өйрәтә. Бу – баланың укыганны хисләр дәрәҗәсендә кабул итүенә ирешү. Шуның белән ул аның рухын тәрбияли, шәхес буларак камилләштерә, фикерләргә, чагыштыру-анализлау ярдәмендә нәтиҗәләр ясарга, тормышчан ситуацияләрдә аларны куллана белергә өйрәтә.</w:t>
      </w:r>
      <w:r>
        <w:rPr>
          <w:rFonts w:ascii="Times New Roman" w:eastAsia="Times New Roman" w:hAnsi="Times New Roman" w:cs="Times New Roman"/>
          <w:sz w:val="24"/>
        </w:rPr>
        <w:t xml:space="preserve"> </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«Туган телдә (татар телендә) әдәби уку»курсы укучыларның милли мәдәният белән кызыксынуын формалаштыра, милли мохиткә алып керә, татар әдәбияты һәм сәнгатеннән кирәкле мәгълүмат эзләү, табу мөмкинлекләренә өйрәтә. </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«Туган телдә (татар телендә) әдәби уку»</w:t>
      </w:r>
      <w:r>
        <w:rPr>
          <w:rFonts w:ascii="Times New Roman" w:eastAsia="Times New Roman" w:hAnsi="Times New Roman" w:cs="Times New Roman"/>
          <w:sz w:val="24"/>
        </w:rPr>
        <w:t>предметыннан Федераль эш программаларына жанр һәм тематик яктан бай, эстетик һәм әхлакый кыйммәте югары, укучыны кызыксындыра алырлык татар балалар әдәбияты һәм татар фольклорының иң яхшы үрнәкләре сайлап алынды. Әдәби материал татар халкының этномәдәни ми</w:t>
      </w:r>
      <w:r>
        <w:rPr>
          <w:rFonts w:ascii="Times New Roman" w:eastAsia="Times New Roman" w:hAnsi="Times New Roman" w:cs="Times New Roman"/>
          <w:sz w:val="24"/>
        </w:rPr>
        <w:t>расын чагылдырырлык тематик бүлекләр кысаларында укучыларның яшь үзенчәлекләренә тәңгәл китереп тәкъдим ителә.Программада әхлакый камиллек, аңлы җаваплылык, патриотик хисләр, туган якка, Туган илгә мәхәббәт тәрбияләүгә, укучының үз милли тәңгәллеген аңлы к</w:t>
      </w:r>
      <w:r>
        <w:rPr>
          <w:rFonts w:ascii="Times New Roman" w:eastAsia="Times New Roman" w:hAnsi="Times New Roman" w:cs="Times New Roman"/>
          <w:sz w:val="24"/>
        </w:rPr>
        <w:t>абул итүенә ныклы игътибар бирелә.</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«Туган телдә (татар телендә) әдәби уку»предметының төп максаты татар мәдәниятенең мөһим өлеше булган туган (татар) телдәге әдәбиятка сакчыл мөнәсәбәт тәрбияләү, укучыларның мәдәни мираска, үз халкының гореф-гадәтләренә та</w:t>
      </w:r>
      <w:r>
        <w:rPr>
          <w:rFonts w:ascii="Times New Roman" w:eastAsia="Times New Roman" w:hAnsi="Times New Roman" w:cs="Times New Roman"/>
          <w:sz w:val="24"/>
        </w:rPr>
        <w:t>ртылуын тәэмин итү, киләчәктә куелган уку бурычыннан чыгып, шулай ук үзләре кызыксынган өлкәгә караган китапларны китапханәләрдән мөстәкыйль рәвештә сайлап ала алырлык грамоталы укучы формалаштыру.</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Максатларны тормышка ашыру түбәндәге бурычларны хәл итә:</w:t>
      </w:r>
    </w:p>
    <w:p w:rsidR="00812825" w:rsidRDefault="0048047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w:t>
      </w:r>
      <w:r>
        <w:rPr>
          <w:rFonts w:ascii="Times New Roman" w:eastAsia="Times New Roman" w:hAnsi="Times New Roman" w:cs="Times New Roman"/>
          <w:sz w:val="24"/>
        </w:rPr>
        <w:t>укуга һәм китапка карата кызыксыну тәрбияләү, укучының тормышны күзаллавын формалаштыру;</w:t>
      </w:r>
    </w:p>
    <w:p w:rsidR="00812825" w:rsidRDefault="0048047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укучыларның аралашу (коммуникатив) сәләтен булдыру;</w:t>
      </w:r>
    </w:p>
    <w:p w:rsidR="00812825" w:rsidRDefault="0048047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укучыларның туган (татар) телендә телдән һәм язма диалогик, монологик сөйләмен үстерү;</w:t>
      </w:r>
    </w:p>
    <w:p w:rsidR="00812825" w:rsidRDefault="0048047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кычкырып һәм эчтән (үз-үзе</w:t>
      </w:r>
      <w:r>
        <w:rPr>
          <w:rFonts w:ascii="Times New Roman" w:eastAsia="Times New Roman" w:hAnsi="Times New Roman" w:cs="Times New Roman"/>
          <w:sz w:val="24"/>
        </w:rPr>
        <w:t>ңә) уку техникасын булдыру һәм камилләштерү, текстны төшенү (кабул итү һәм аңлау) алымнарын үстерү, эшчәнлекнең универсаль төрләренә – күзәтүгә, чагыштырма анализга өйрәтү;</w:t>
      </w:r>
    </w:p>
    <w:p w:rsidR="00812825" w:rsidRDefault="0048047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әдәби анализ элементларын куллану аша укучыларны сүз сәнгатенә, туган телдәге әдәб</w:t>
      </w:r>
      <w:r>
        <w:rPr>
          <w:rFonts w:ascii="Times New Roman" w:eastAsia="Times New Roman" w:hAnsi="Times New Roman" w:cs="Times New Roman"/>
          <w:sz w:val="24"/>
        </w:rPr>
        <w:t>иятка якынайту, аерым әдәби-теоретик төшенчәләр белән таныштыру;</w:t>
      </w:r>
    </w:p>
    <w:p w:rsidR="00812825" w:rsidRDefault="0048047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укучыларның әхлакый һәм эстетик хисләрен формалаштыру, әсәрләрнең рухи асылын аңларга өйрәтү;</w:t>
      </w:r>
    </w:p>
    <w:p w:rsidR="00812825" w:rsidRDefault="0048047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туган (татар) телендә иҗади эшчәнлек сәләтләрен үстерү.</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Алда к</w:t>
      </w:r>
      <w:r>
        <w:rPr>
          <w:rFonts w:ascii="Times New Roman" w:eastAsia="Times New Roman" w:hAnsi="Times New Roman" w:cs="Times New Roman"/>
          <w:sz w:val="24"/>
        </w:rPr>
        <w:t>үрсәтелгән дәреслекләрнең һәр темасы өйрәнелә торган әсәр белән бәйләп бирелә. Теманы өйрәнүнең башыннан ахырына кадәр укучылар белән белемнәрне дәреслек персонаж-геройлары үзләштерә. Әлеге әдәби геройлар укучылар белән өйрәнелә торган темага һәм куелган у</w:t>
      </w:r>
      <w:r>
        <w:rPr>
          <w:rFonts w:ascii="Times New Roman" w:eastAsia="Times New Roman" w:hAnsi="Times New Roman" w:cs="Times New Roman"/>
          <w:sz w:val="24"/>
        </w:rPr>
        <w:t>ку мәсьәләсенә бәйле сөйләшү алып баралар. Персонажлар белән әңгәмә теманың башында һәм ахырында бирелә. Әлеге әңгәмәләр һәм төрле коммуникатив юнәлешле биремнәр укучыларның телдән һәм язма сөйләмнәрен үстерүгә хезмәт итәләр. Мондый диалоглар укучыларның к</w:t>
      </w:r>
      <w:r>
        <w:rPr>
          <w:rFonts w:ascii="Times New Roman" w:eastAsia="Times New Roman" w:hAnsi="Times New Roman" w:cs="Times New Roman"/>
          <w:sz w:val="24"/>
        </w:rPr>
        <w:t>үңелләрен күтәрә, дәрес башында куелган уку мәсьәләсен төшенергә булыша, теге яки бу әдәби әсәрне өйрәнүгә мотивлаштыра.</w:t>
      </w:r>
    </w:p>
    <w:p w:rsidR="00812825" w:rsidRDefault="00480475">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w:t>
      </w:r>
      <w:r>
        <w:rPr>
          <w:rFonts w:ascii="Times New Roman" w:eastAsia="Times New Roman" w:hAnsi="Times New Roman" w:cs="Times New Roman"/>
          <w:sz w:val="24"/>
        </w:rPr>
        <w:t xml:space="preserve">әреслек ике төрле мәктәпне (татар һәм рус), ягъни ике дәрәҗәдә укуны (предметның база өлешен өйрәнүчеләр һәм тирәнтен өйрәнүчеләрне), димәк, бер-берсеннән бик нык аерылып торган укучыларга белем бирүне күздә тота. Дәреслектә төрле дәрәҗәдә өйрәнелә торган </w:t>
      </w:r>
      <w:r>
        <w:rPr>
          <w:rFonts w:ascii="Times New Roman" w:eastAsia="Times New Roman" w:hAnsi="Times New Roman" w:cs="Times New Roman"/>
          <w:sz w:val="24"/>
        </w:rPr>
        <w:t xml:space="preserve">материаллар аерып бирелә. Предметны тирәтен өйрәнүчеләр өчен генә булган өлешләр дәреслек битләрендә төс һәм график сурәт (яшел пунктирлар) ярдәмендә билгеләнә. Сорау-биремнәр дә ике дәрәҗәгә аерып бирелә. </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Дәреслектәге биремнәр, аеруча база өлешендәгеләре</w:t>
      </w:r>
      <w:r>
        <w:rPr>
          <w:rFonts w:ascii="Times New Roman" w:eastAsia="Times New Roman" w:hAnsi="Times New Roman" w:cs="Times New Roman"/>
          <w:sz w:val="24"/>
        </w:rPr>
        <w:t>, укучыга авырлык тудырырлык түгел. Тирәнтен өйрәнүчеләр өчен булган өстәмә материаллар, сорау-биремнәр укучыларның иҗади мөмкинлекләрен, билгеле бер әдәби-теоретик төшенчәләрне аңлауларын күздә тота.</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тексттан соң укучыларга сүзлекчә тәкъдим ителә. Б</w:t>
      </w:r>
      <w:r>
        <w:rPr>
          <w:rFonts w:ascii="Times New Roman" w:eastAsia="Times New Roman" w:hAnsi="Times New Roman" w:cs="Times New Roman"/>
          <w:sz w:val="24"/>
        </w:rPr>
        <w:t>иредә текстта очраган таныш булмаган сүз, аның татар телендәге синонимы (синоним булмаган очракта урыны буш калдырылган) һәм рус теленә тәрҗемәсе бирелә. Бу – телне төрле дәрәҗәдә белгән укучыларга әдәби текстны кабул итү һәм аңлауны берникадәр җиңеләйтәчә</w:t>
      </w:r>
      <w:r>
        <w:rPr>
          <w:rFonts w:ascii="Times New Roman" w:eastAsia="Times New Roman" w:hAnsi="Times New Roman" w:cs="Times New Roman"/>
          <w:sz w:val="24"/>
        </w:rPr>
        <w:t xml:space="preserve">к.Дәреслектә үзләштерү өчен, әдәби-теоретик төшенчәләр дә тәкъдим ителә. Аларның саны күп түгел. Ятлау өчен бер уку елына 3 – 4 әсәр бирелә. Предметны тирәнтен өйрәнү өлешендә аларның саны чагыштырмача күбрәк. </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Үткән материалны кабатлау төрле формада оешты</w:t>
      </w:r>
      <w:r>
        <w:rPr>
          <w:rFonts w:ascii="Times New Roman" w:eastAsia="Times New Roman" w:hAnsi="Times New Roman" w:cs="Times New Roman"/>
          <w:sz w:val="24"/>
        </w:rPr>
        <w:t>рыла. Ул традицион сорау-биремнәргә җавап бирү рәвешен дә, укылган әсәрләр буенча квест-уен, кроссвордлар чишү, дидактик характердагы төрле әдәби уеннар рәвешен дә ала.Табышмаклар, ребуслар аерым теманы өйрәнгән вакытта да тәкъдим ителә. Бу – укучыларга эм</w:t>
      </w:r>
      <w:r>
        <w:rPr>
          <w:rFonts w:ascii="Times New Roman" w:eastAsia="Times New Roman" w:hAnsi="Times New Roman" w:cs="Times New Roman"/>
          <w:sz w:val="24"/>
        </w:rPr>
        <w:t>оциональ яктан тәэсир ясый, дәрескә куелган уку мәсьәләсен аңларга ярдәм итә, яңа әдәби материалны өйрәнүне мотивлаштыра.</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Китапханәләрнең әдәбият белән тиешле күләмдә тәэмин ителмәвен, аерым әсәрләрне Интернет чыганакларда табып булмавын исәпкә алып, дәрес</w:t>
      </w:r>
      <w:r>
        <w:rPr>
          <w:rFonts w:ascii="Times New Roman" w:eastAsia="Times New Roman" w:hAnsi="Times New Roman" w:cs="Times New Roman"/>
          <w:sz w:val="24"/>
        </w:rPr>
        <w:t>тән тыш уку өчен билгеләнгән әсәрләр дә дәреслектә кертелде.</w:t>
      </w:r>
    </w:p>
    <w:p w:rsidR="00812825" w:rsidRDefault="0048047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«Әдәби уку» дәреслеге белән «Туган тел (татар теле)» дәреслеге бер-берсен тулыландырып бара. Бу эш темаларда да, компетенциядә дә чагылыш таба. Балалар ияләшеп өлгергән персонажлар ике дәреслектә</w:t>
      </w:r>
      <w:r>
        <w:rPr>
          <w:rFonts w:ascii="Times New Roman" w:eastAsia="Times New Roman" w:hAnsi="Times New Roman" w:cs="Times New Roman"/>
          <w:sz w:val="24"/>
        </w:rPr>
        <w:t xml:space="preserve"> дә очрый.</w:t>
      </w:r>
    </w:p>
    <w:p w:rsidR="00812825" w:rsidRDefault="00480475">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Төп материал белән беррәттән дәреслекнең электрон вариантында һәр дәрестә куллану өчен өстәмә заманча материаллар урын алды: рәсемнәр, интерактив форматтагы эш төрләре, биремнәр һ.б. Алар </w:t>
      </w:r>
      <w:r>
        <w:rPr>
          <w:rFonts w:ascii="Times New Roman" w:eastAsia="Times New Roman" w:hAnsi="Times New Roman" w:cs="Times New Roman"/>
          <w:sz w:val="24"/>
          <w:shd w:val="clear" w:color="auto" w:fill="FFFFFF"/>
        </w:rPr>
        <w:t>балаларның кызыксыну даирәләрен, яшь үзенчәлекләрен исәпк</w:t>
      </w:r>
      <w:r>
        <w:rPr>
          <w:rFonts w:ascii="Times New Roman" w:eastAsia="Times New Roman" w:hAnsi="Times New Roman" w:cs="Times New Roman"/>
          <w:sz w:val="24"/>
          <w:shd w:val="clear" w:color="auto" w:fill="FFFFFF"/>
        </w:rPr>
        <w:t>ә алып эшләнде.</w:t>
      </w:r>
      <w:r>
        <w:rPr>
          <w:rFonts w:ascii="Times New Roman" w:eastAsia="Times New Roman" w:hAnsi="Times New Roman" w:cs="Times New Roman"/>
          <w:sz w:val="24"/>
        </w:rPr>
        <w:t xml:space="preserve"> Шулай ук биредә аерым текстларның аудиоязмалары урын алган. Текст белән эшләгәндә аларны тыңлатып була.</w:t>
      </w:r>
    </w:p>
    <w:p w:rsidR="00812825" w:rsidRDefault="00812825">
      <w:pPr>
        <w:spacing w:after="0" w:line="360" w:lineRule="auto"/>
        <w:ind w:firstLine="709"/>
        <w:jc w:val="both"/>
        <w:rPr>
          <w:rFonts w:ascii="Times New Roman" w:eastAsia="Times New Roman" w:hAnsi="Times New Roman" w:cs="Times New Roman"/>
          <w:sz w:val="24"/>
        </w:rPr>
      </w:pPr>
    </w:p>
    <w:p w:rsidR="00812825" w:rsidRDefault="00480475">
      <w:pPr>
        <w:spacing w:after="0" w:line="36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ТЕМАТИК ПЛАНЛАШТЫРУ</w:t>
      </w:r>
    </w:p>
    <w:p w:rsidR="00812825" w:rsidRDefault="00812825">
      <w:pPr>
        <w:spacing w:line="360" w:lineRule="auto"/>
        <w:ind w:firstLine="567"/>
        <w:rPr>
          <w:rFonts w:ascii="Times New Roman" w:eastAsia="Times New Roman" w:hAnsi="Times New Roman" w:cs="Times New Roman"/>
          <w:sz w:val="24"/>
        </w:rPr>
      </w:pPr>
    </w:p>
    <w:p w:rsidR="00812825" w:rsidRDefault="00480475">
      <w:pPr>
        <w:keepNext/>
        <w:keepLines/>
        <w:spacing w:before="120" w:after="12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класс – 18 сәгать (татар телендә белем бирү мәктәпләренә)</w:t>
      </w:r>
    </w:p>
    <w:tbl>
      <w:tblPr>
        <w:tblW w:w="0" w:type="auto"/>
        <w:tblInd w:w="98" w:type="dxa"/>
        <w:tblCellMar>
          <w:left w:w="10" w:type="dxa"/>
          <w:right w:w="10" w:type="dxa"/>
        </w:tblCellMar>
        <w:tblLook w:val="04A0" w:firstRow="1" w:lastRow="0" w:firstColumn="1" w:lastColumn="0" w:noHBand="0" w:noVBand="1"/>
      </w:tblPr>
      <w:tblGrid>
        <w:gridCol w:w="507"/>
        <w:gridCol w:w="1762"/>
        <w:gridCol w:w="2376"/>
        <w:gridCol w:w="805"/>
        <w:gridCol w:w="3111"/>
        <w:gridCol w:w="912"/>
      </w:tblGrid>
      <w:tr w:rsidR="00812825">
        <w:tblPrEx>
          <w:tblCellMar>
            <w:top w:w="0" w:type="dxa"/>
            <w:bottom w:w="0" w:type="dxa"/>
          </w:tblCellMar>
        </w:tblPrEx>
        <w:trPr>
          <w:gridAfter w:val="1"/>
          <w:wAfter w:w="1655" w:type="dxa"/>
          <w:trHeight w:val="1"/>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Segoe UI Symbol" w:eastAsia="Segoe UI Symbol" w:hAnsi="Segoe UI Symbol" w:cs="Segoe UI Symbol"/>
                <w:b/>
                <w:sz w:val="24"/>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Тема</w:t>
            </w: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Эчтәлек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Сәг. саны</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Укучылар эшчәнлегенең төрләре</w:t>
            </w:r>
            <w:r>
              <w:rPr>
                <w:rFonts w:ascii="Times New Roman" w:eastAsia="Times New Roman" w:hAnsi="Times New Roman" w:cs="Times New Roman"/>
                <w:b/>
                <w:sz w:val="24"/>
              </w:rPr>
              <w:t xml:space="preserve"> </w:t>
            </w:r>
          </w:p>
        </w:tc>
      </w:tr>
      <w:tr w:rsidR="00812825">
        <w:tblPrEx>
          <w:tblCellMar>
            <w:top w:w="0" w:type="dxa"/>
            <w:bottom w:w="0" w:type="dxa"/>
          </w:tblCellMar>
        </w:tblPrEx>
        <w:trPr>
          <w:gridAfter w:val="1"/>
          <w:wAfter w:w="1655" w:type="dxa"/>
        </w:trPr>
        <w:tc>
          <w:tcPr>
            <w:tcW w:w="5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Өйрәтәләр мәктәпләрдә...</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(8сәгать)</w:t>
            </w:r>
          </w:p>
          <w:p w:rsidR="00812825" w:rsidRDefault="00812825">
            <w:pPr>
              <w:spacing w:after="0" w:line="240" w:lineRule="auto"/>
              <w:ind w:right="-16"/>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rPr>
                <w:rFonts w:ascii="Times New Roman" w:eastAsia="Times New Roman" w:hAnsi="Times New Roman" w:cs="Times New Roman"/>
                <w:sz w:val="24"/>
              </w:rPr>
            </w:pPr>
            <w:r>
              <w:rPr>
                <w:rFonts w:ascii="Times New Roman" w:eastAsia="Times New Roman" w:hAnsi="Times New Roman" w:cs="Times New Roman"/>
                <w:sz w:val="24"/>
              </w:rPr>
              <w:t>Әйдәгез, танышабыз!</w:t>
            </w:r>
          </w:p>
          <w:p w:rsidR="00812825" w:rsidRDefault="00480475">
            <w:pPr>
              <w:spacing w:after="0" w:line="240" w:lineRule="auto"/>
              <w:ind w:right="-16"/>
            </w:pPr>
            <w:r>
              <w:rPr>
                <w:rFonts w:ascii="Times New Roman" w:eastAsia="Times New Roman" w:hAnsi="Times New Roman" w:cs="Times New Roman"/>
                <w:sz w:val="24"/>
              </w:rPr>
              <w:t>(Җ. Дәрзаман. «Тискәре хәрефләр»)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Әңгәмә: дәреслек, шартлы билгеләр белән танышу.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Текстны аңлап уку.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Әсәрнең гомуми эчтәлеген аңлау.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укылган текстны</w:t>
            </w:r>
            <w:r>
              <w:rPr>
                <w:rFonts w:ascii="Times New Roman" w:eastAsia="Times New Roman" w:hAnsi="Times New Roman" w:cs="Times New Roman"/>
                <w:sz w:val="24"/>
              </w:rPr>
              <w:t xml:space="preserve">ң эчтәлеге буенча сорауларга җавап бирү.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Күзәтү: иллюстрацияләр карау.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Әсәр героен характерлау: аның эш-гамәлләрен бәяләү.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Терәк сүзләр буенча әсәрнең эчтәлеген сөйләү.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Парлап эшләү: үрнәк буенча диалог төзү.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Сәнгатьле уку: шигырьне </w:t>
            </w:r>
            <w:r>
              <w:rPr>
                <w:rFonts w:ascii="Times New Roman" w:eastAsia="Times New Roman" w:hAnsi="Times New Roman" w:cs="Times New Roman"/>
                <w:sz w:val="24"/>
              </w:rPr>
              <w:lastRenderedPageBreak/>
              <w:t>сәнгатьле яттан сөйлә</w:t>
            </w:r>
            <w:r>
              <w:rPr>
                <w:rFonts w:ascii="Times New Roman" w:eastAsia="Times New Roman" w:hAnsi="Times New Roman" w:cs="Times New Roman"/>
                <w:sz w:val="24"/>
              </w:rPr>
              <w:t>ү.</w:t>
            </w:r>
          </w:p>
          <w:p w:rsidR="00812825" w:rsidRDefault="00480475">
            <w:pPr>
              <w:spacing w:after="0" w:line="240" w:lineRule="auto"/>
              <w:ind w:right="-16"/>
              <w:jc w:val="both"/>
            </w:pPr>
            <w:r>
              <w:rPr>
                <w:rFonts w:ascii="Times New Roman" w:eastAsia="Times New Roman" w:hAnsi="Times New Roman" w:cs="Times New Roman"/>
                <w:sz w:val="24"/>
              </w:rPr>
              <w:t xml:space="preserve">Күнегү: дәфтәрдә язма күнегүләрне эшләү </w:t>
            </w:r>
          </w:p>
        </w:tc>
      </w:tr>
      <w:tr w:rsidR="00812825">
        <w:tblPrEx>
          <w:tblCellMar>
            <w:top w:w="0" w:type="dxa"/>
            <w:bottom w:w="0" w:type="dxa"/>
          </w:tblCellMar>
        </w:tblPrEx>
        <w:trPr>
          <w:gridAfter w:val="1"/>
          <w:wAfter w:w="1655" w:type="dxa"/>
        </w:trPr>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Мәктәптә беренче көн (М.Мәһдиев. «Мәктәптә беренче көн»)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655" w:type="dxa"/>
        </w:trPr>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rPr>
                <w:rFonts w:ascii="Times New Roman" w:eastAsia="Times New Roman" w:hAnsi="Times New Roman" w:cs="Times New Roman"/>
                <w:sz w:val="24"/>
              </w:rPr>
            </w:pPr>
            <w:r>
              <w:rPr>
                <w:rFonts w:ascii="Times New Roman" w:eastAsia="Times New Roman" w:hAnsi="Times New Roman" w:cs="Times New Roman"/>
                <w:sz w:val="24"/>
              </w:rPr>
              <w:t xml:space="preserve">Өйрәтәләр мәктәпләрдә </w:t>
            </w:r>
          </w:p>
          <w:p w:rsidR="00812825" w:rsidRDefault="00480475">
            <w:pPr>
              <w:spacing w:after="0" w:line="240" w:lineRule="auto"/>
              <w:ind w:right="-16"/>
            </w:pPr>
            <w:r>
              <w:rPr>
                <w:rFonts w:ascii="Times New Roman" w:eastAsia="Times New Roman" w:hAnsi="Times New Roman" w:cs="Times New Roman"/>
                <w:sz w:val="24"/>
              </w:rPr>
              <w:t>(М. Җәлил. «Беренче дәрес»)</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655" w:type="dxa"/>
        </w:trPr>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Иң татлы тел – туган тел (Ш. Маннур.«Яхшы бел»)</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655" w:type="dxa"/>
        </w:trPr>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 xml:space="preserve">Туган </w:t>
            </w:r>
            <w:r>
              <w:rPr>
                <w:rFonts w:ascii="Times New Roman" w:eastAsia="Times New Roman" w:hAnsi="Times New Roman" w:cs="Times New Roman"/>
                <w:sz w:val="24"/>
              </w:rPr>
              <w:t xml:space="preserve">җир якын, </w:t>
            </w:r>
            <w:r>
              <w:rPr>
                <w:rFonts w:ascii="Times New Roman" w:eastAsia="Times New Roman" w:hAnsi="Times New Roman" w:cs="Times New Roman"/>
                <w:sz w:val="24"/>
              </w:rPr>
              <w:lastRenderedPageBreak/>
              <w:t>туган тел якын (Х. Туфан. «Казан»)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pPr>
            <w:r>
              <w:rPr>
                <w:rFonts w:ascii="Times New Roman" w:eastAsia="Times New Roman" w:hAnsi="Times New Roman" w:cs="Times New Roman"/>
                <w:sz w:val="24"/>
              </w:rPr>
              <w:lastRenderedPageBreak/>
              <w:t>1</w:t>
            </w: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655" w:type="dxa"/>
        </w:trPr>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Рәсем дәресендә (Б. Рәхмәт. «Рәсемнәр ясыйбыз», Н. Мадьяров. «Салават күпере»)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655" w:type="dxa"/>
        </w:trPr>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Якты йөзле укытучым (В. Голявкин. «Парта астында»)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655" w:type="dxa"/>
        </w:trPr>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Мәктәп – белем йорты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spacing w:after="0" w:line="240" w:lineRule="auto"/>
            </w:pP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spacing w:after="0" w:line="240" w:lineRule="auto"/>
            </w:pPr>
          </w:p>
        </w:tc>
      </w:tr>
      <w:tr w:rsidR="00812825">
        <w:tblPrEx>
          <w:tblCellMar>
            <w:top w:w="0" w:type="dxa"/>
            <w:bottom w:w="0" w:type="dxa"/>
          </w:tblCellMar>
        </w:tblPrEx>
        <w:tc>
          <w:tcPr>
            <w:tcW w:w="5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Минем гаилә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(5 сәгать)</w:t>
            </w:r>
          </w:p>
          <w:p w:rsidR="00812825" w:rsidRDefault="00812825">
            <w:pPr>
              <w:spacing w:after="0" w:line="240" w:lineRule="auto"/>
              <w:ind w:right="-16"/>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Безнең гаиләбез (Г. Тукай. «Безнең гаилә», Н. Мадьяров. «Булышабыз»)</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Текстны аңлап уку.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укылган текстның эчтәлегенә караган сорауларга җавап бирү, җавапларны тексттан мисаллар белән раслау.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Әдәби әсәрнең текстын характерлау:укылган текстның</w:t>
            </w:r>
            <w:r>
              <w:rPr>
                <w:rFonts w:ascii="Times New Roman" w:eastAsia="Times New Roman" w:hAnsi="Times New Roman" w:cs="Times New Roman"/>
                <w:sz w:val="24"/>
              </w:rPr>
              <w:t xml:space="preserve"> темасын һәм төп фикерен билгеләү, вакыйгаларны дөрес тәртиптә урнаштыру.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геройны характерлау.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Парлап эшләү: үрнәккә карап диалог төзү.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Сөйләү: хикәяләү характерындагы хикәя төзү.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Күнегү: дәфтәрд</w:t>
            </w:r>
            <w:r>
              <w:rPr>
                <w:rFonts w:ascii="Times New Roman" w:eastAsia="Times New Roman" w:hAnsi="Times New Roman" w:cs="Times New Roman"/>
                <w:sz w:val="24"/>
              </w:rPr>
              <w:t xml:space="preserve">ә язма күнегүләрне эшләү. </w:t>
            </w:r>
          </w:p>
          <w:p w:rsidR="00812825" w:rsidRDefault="00480475">
            <w:pPr>
              <w:spacing w:after="0" w:line="240" w:lineRule="auto"/>
              <w:ind w:right="-16"/>
              <w:jc w:val="both"/>
            </w:pPr>
            <w:r>
              <w:rPr>
                <w:rFonts w:ascii="Times New Roman" w:eastAsia="Times New Roman" w:hAnsi="Times New Roman" w:cs="Times New Roman"/>
                <w:sz w:val="24"/>
              </w:rPr>
              <w:t>Сыйныфтан тыш уку: тәкъдим ителгән исемлектән китап сайлау</w:t>
            </w:r>
          </w:p>
        </w:tc>
      </w:tr>
      <w:tr w:rsidR="00812825">
        <w:tblPrEx>
          <w:tblCellMar>
            <w:top w:w="0" w:type="dxa"/>
            <w:bottom w:w="0" w:type="dxa"/>
          </w:tblCellMar>
        </w:tblPrEx>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Әниемнең әнисе әбием була миңа (Ш. Галиев. «Дәү әнигә күчтәнәч», А. Алиш. «Әбиләрдә кунакта»)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spacing w:after="0" w:line="240" w:lineRule="auto"/>
            </w:pPr>
          </w:p>
        </w:tc>
        <w:tc>
          <w:tcPr>
            <w:tcW w:w="548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spacing w:after="0" w:line="240" w:lineRule="auto"/>
            </w:pPr>
          </w:p>
        </w:tc>
      </w:tr>
      <w:tr w:rsidR="00812825">
        <w:tblPrEx>
          <w:tblCellMar>
            <w:top w:w="0" w:type="dxa"/>
            <w:bottom w:w="0" w:type="dxa"/>
          </w:tblCellMar>
        </w:tblPrEx>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Барысын да яратам (Р.  Вәлиев. «Барысын да яратам», Г. Әдһәм. «</w:t>
            </w:r>
            <w:r>
              <w:rPr>
                <w:rFonts w:ascii="Times New Roman" w:eastAsia="Times New Roman" w:hAnsi="Times New Roman" w:cs="Times New Roman"/>
                <w:sz w:val="24"/>
              </w:rPr>
              <w:t>Кызыл муенса»)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Исемең матур кемнәр куйган (Җ. Дәрзаман. «Исем таптым»)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Өй әдәпләре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3</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Татар халык иҗаты Санамышлар, эндәшләр </w:t>
            </w:r>
          </w:p>
          <w:p w:rsidR="00812825" w:rsidRDefault="00480475">
            <w:pPr>
              <w:spacing w:after="0" w:line="240" w:lineRule="auto"/>
              <w:ind w:right="-16"/>
              <w:jc w:val="both"/>
            </w:pPr>
            <w:r>
              <w:rPr>
                <w:rFonts w:ascii="Times New Roman" w:eastAsia="Times New Roman" w:hAnsi="Times New Roman" w:cs="Times New Roman"/>
                <w:sz w:val="24"/>
              </w:rPr>
              <w:t>(2 сәгать)</w:t>
            </w: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Кояш чык, болыт кач! (эндәшләр) (Ф. Садриев. «Яңгыр, яу, яу, яу!»)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Ты</w:t>
            </w:r>
            <w:r>
              <w:rPr>
                <w:rFonts w:ascii="Times New Roman" w:eastAsia="Times New Roman" w:hAnsi="Times New Roman" w:cs="Times New Roman"/>
                <w:sz w:val="24"/>
              </w:rPr>
              <w:t xml:space="preserve">ңлау: сүзнең аваз һәм мәгънәви ягын, тыңлаган сөйләмне аңлау.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сорауларга телдән җавап бирү.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Сүзлек эше: сүзләрнең мәгънәләрен аңлату, аңлатмалы сүзлеккә мөрәҗәгать итү.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Фольклорның кече жанрларын аеру.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Әдәби әсәр тексты өстендә эш: тексттагы</w:t>
            </w:r>
            <w:r>
              <w:rPr>
                <w:rFonts w:ascii="Times New Roman" w:eastAsia="Times New Roman" w:hAnsi="Times New Roman" w:cs="Times New Roman"/>
                <w:sz w:val="24"/>
              </w:rPr>
              <w:t xml:space="preserve"> образлылыкны аңлау. </w:t>
            </w:r>
          </w:p>
          <w:p w:rsidR="00812825" w:rsidRDefault="00480475">
            <w:pPr>
              <w:spacing w:after="0" w:line="240" w:lineRule="auto"/>
              <w:ind w:right="-16"/>
              <w:jc w:val="both"/>
            </w:pPr>
            <w:r>
              <w:rPr>
                <w:rFonts w:ascii="Times New Roman" w:eastAsia="Times New Roman" w:hAnsi="Times New Roman" w:cs="Times New Roman"/>
                <w:sz w:val="24"/>
              </w:rPr>
              <w:t>Иҗади эш: үрнәккә карап санамышлар, эндәшләр иҗат итү</w:t>
            </w:r>
          </w:p>
        </w:tc>
      </w:tr>
      <w:tr w:rsidR="00812825">
        <w:tblPrEx>
          <w:tblCellMar>
            <w:top w:w="0" w:type="dxa"/>
            <w:bottom w:w="0" w:type="dxa"/>
          </w:tblCellMar>
        </w:tblPrEx>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Карга әйтә: «кар-карр!» (санамышлар) (Н. Арсланов. «Яз»)</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4</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Табигать яме </w:t>
            </w:r>
          </w:p>
          <w:p w:rsidR="00812825" w:rsidRDefault="00480475">
            <w:pPr>
              <w:spacing w:after="0" w:line="240" w:lineRule="auto"/>
              <w:ind w:right="-16"/>
              <w:jc w:val="both"/>
            </w:pPr>
            <w:r>
              <w:rPr>
                <w:rFonts w:ascii="Times New Roman" w:eastAsia="Times New Roman" w:hAnsi="Times New Roman" w:cs="Times New Roman"/>
                <w:sz w:val="24"/>
              </w:rPr>
              <w:t>(3 сәгать)</w:t>
            </w: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 xml:space="preserve">Мин урамны күзәтәм (И.Туктар. «Җем-җем!.. Чвик...!», «Серле </w:t>
            </w:r>
            <w:r>
              <w:rPr>
                <w:rFonts w:ascii="Times New Roman" w:eastAsia="Times New Roman" w:hAnsi="Times New Roman" w:cs="Times New Roman"/>
                <w:sz w:val="24"/>
              </w:rPr>
              <w:lastRenderedPageBreak/>
              <w:t>тартма»)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lastRenderedPageBreak/>
              <w:t>1</w:t>
            </w:r>
          </w:p>
        </w:tc>
        <w:tc>
          <w:tcPr>
            <w:tcW w:w="5482"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Текстны аңлап уку.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укылган текстның эчтәлеге буенча сорауларга җавап бирү.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Сөйләү: үрнәккә карап тәкъдим ителгән темага телдән сөйләү.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 белән эш: геройның хис-кичерешләрен сурәтләү чараларын билгеләү, әдәби чараларның текстта урынын табу һәм мәгънәсен аңл</w:t>
            </w:r>
            <w:r>
              <w:rPr>
                <w:rFonts w:ascii="Times New Roman" w:eastAsia="Times New Roman" w:hAnsi="Times New Roman" w:cs="Times New Roman"/>
                <w:sz w:val="24"/>
              </w:rPr>
              <w:t xml:space="preserve">ау.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Күнегү: дәфтәрдә язма күнегүләрне эшләү.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Проект эшләү: хәрефләр турында китапчык төзү.</w:t>
            </w:r>
          </w:p>
          <w:p w:rsidR="00812825" w:rsidRDefault="00480475">
            <w:pPr>
              <w:spacing w:after="0" w:line="240" w:lineRule="auto"/>
              <w:ind w:right="-16"/>
              <w:jc w:val="both"/>
            </w:pPr>
            <w:r>
              <w:rPr>
                <w:rFonts w:ascii="Times New Roman" w:eastAsia="Times New Roman" w:hAnsi="Times New Roman" w:cs="Times New Roman"/>
                <w:sz w:val="24"/>
              </w:rPr>
              <w:t>Сыйныфтан тыш уку: тәкъдим ителгән исемлектән китап сайлау</w:t>
            </w:r>
          </w:p>
        </w:tc>
      </w:tr>
      <w:tr w:rsidR="00812825">
        <w:tblPrEx>
          <w:tblCellMar>
            <w:top w:w="0" w:type="dxa"/>
            <w:bottom w:w="0" w:type="dxa"/>
          </w:tblCellMar>
        </w:tblPrEx>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Ямьле җәй җитә-ә-ә! (Ш. Галиев. «Тәмле җәй», Ф. Зариф. «Татлы җәй»)</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Нәрсәләр белдек?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5482"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bl>
    <w:p w:rsidR="00812825" w:rsidRDefault="00812825">
      <w:pPr>
        <w:keepNext/>
        <w:keepLines/>
        <w:spacing w:before="480" w:after="0"/>
        <w:rPr>
          <w:rFonts w:ascii="Times New Roman" w:eastAsia="Times New Roman" w:hAnsi="Times New Roman" w:cs="Times New Roman"/>
          <w:b/>
          <w:sz w:val="24"/>
          <w:shd w:val="clear" w:color="auto" w:fill="FFFFFF"/>
        </w:rPr>
      </w:pPr>
    </w:p>
    <w:p w:rsidR="00812825" w:rsidRDefault="00812825">
      <w:pPr>
        <w:spacing w:line="360" w:lineRule="auto"/>
        <w:ind w:firstLine="567"/>
        <w:rPr>
          <w:rFonts w:ascii="Times New Roman" w:eastAsia="Times New Roman" w:hAnsi="Times New Roman" w:cs="Times New Roman"/>
          <w:sz w:val="24"/>
        </w:rPr>
      </w:pPr>
    </w:p>
    <w:p w:rsidR="00812825" w:rsidRDefault="00480475">
      <w:pPr>
        <w:keepNext/>
        <w:keepLines/>
        <w:spacing w:before="120" w:after="12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2 </w:t>
      </w:r>
      <w:r>
        <w:rPr>
          <w:rFonts w:ascii="Times New Roman" w:eastAsia="Times New Roman" w:hAnsi="Times New Roman" w:cs="Times New Roman"/>
          <w:b/>
          <w:sz w:val="24"/>
        </w:rPr>
        <w:t>класс – 34 сәгать (татар телендә белем бирү мәктәпләренә)</w:t>
      </w:r>
    </w:p>
    <w:tbl>
      <w:tblPr>
        <w:tblW w:w="0" w:type="auto"/>
        <w:tblInd w:w="98" w:type="dxa"/>
        <w:tblCellMar>
          <w:left w:w="10" w:type="dxa"/>
          <w:right w:w="10" w:type="dxa"/>
        </w:tblCellMar>
        <w:tblLook w:val="04A0" w:firstRow="1" w:lastRow="0" w:firstColumn="1" w:lastColumn="0" w:noHBand="0" w:noVBand="1"/>
      </w:tblPr>
      <w:tblGrid>
        <w:gridCol w:w="481"/>
        <w:gridCol w:w="1579"/>
        <w:gridCol w:w="2756"/>
        <w:gridCol w:w="815"/>
        <w:gridCol w:w="1081"/>
        <w:gridCol w:w="2761"/>
      </w:tblGrid>
      <w:tr w:rsidR="00812825">
        <w:tblPrEx>
          <w:tblCellMar>
            <w:top w:w="0" w:type="dxa"/>
            <w:bottom w:w="0" w:type="dxa"/>
          </w:tblCellMar>
        </w:tblPrEx>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812825">
            <w:pPr>
              <w:spacing w:after="0" w:line="240" w:lineRule="auto"/>
              <w:ind w:right="-16"/>
              <w:jc w:val="center"/>
              <w:rPr>
                <w:rFonts w:ascii="Calibri" w:eastAsia="Calibri" w:hAnsi="Calibri" w:cs="Calibri"/>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Тема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Эчтәлек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Сәг. саны</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b/>
                <w:sz w:val="24"/>
              </w:rPr>
              <w:t>Үткәрү вакыты</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 xml:space="preserve">Укучылар эшчәнлегенең төп төрләре </w:t>
            </w:r>
          </w:p>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1</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Алтын көз җитте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(7 сәгать)</w:t>
            </w:r>
          </w:p>
          <w:p w:rsidR="00812825" w:rsidRDefault="00812825">
            <w:pPr>
              <w:spacing w:after="0" w:line="240" w:lineRule="auto"/>
              <w:ind w:right="-16"/>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tabs>
                <w:tab w:val="left" w:pos="363"/>
              </w:tabs>
              <w:spacing w:after="0" w:line="240" w:lineRule="auto"/>
              <w:jc w:val="both"/>
            </w:pPr>
            <w:r>
              <w:rPr>
                <w:rFonts w:ascii="Times New Roman" w:eastAsia="Times New Roman" w:hAnsi="Times New Roman" w:cs="Times New Roman"/>
                <w:sz w:val="24"/>
              </w:rPr>
              <w:t>Әйдәгез мәктәпкә! (Б. Рәхмәт. «Сара мәктәпкә бара», Р. Миңнуллин. «Исәнме, мәктәбем!»)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tabs>
                <w:tab w:val="left" w:pos="363"/>
              </w:tabs>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04.09</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Текстның эчтәлеген аңлау максатыннан кычкырып уку.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Укылган текстның мәгънәсен аңлау. Укылган текст буенча әңгәмә. Сорауларга җаваплар бирү. Текст нигезендә сораулар төзү.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Терәк сүзләрне кулланып текстның эчтәлеген сөйләү.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Укылган текстка нигезләнеп</w:t>
            </w:r>
            <w:r>
              <w:rPr>
                <w:rFonts w:ascii="Times New Roman" w:eastAsia="Times New Roman" w:hAnsi="Times New Roman" w:cs="Times New Roman"/>
                <w:sz w:val="24"/>
              </w:rPr>
              <w:t xml:space="preserve"> монологик сөйләм булдыру.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тел-сурәтләү чараларын табу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Иҗади эш: укылган текст эчтәлеге буенча рәсем ясау.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Тормыш тәҗрибәсе, шәхси күзәтүләргә нигезләнеп сөйләү.</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 тест биремнәрен үтәү.</w:t>
            </w:r>
          </w:p>
          <w:p w:rsidR="00812825" w:rsidRDefault="00480475">
            <w:pPr>
              <w:spacing w:after="0" w:line="240" w:lineRule="auto"/>
              <w:jc w:val="both"/>
            </w:pPr>
            <w:r>
              <w:rPr>
                <w:rFonts w:ascii="Times New Roman" w:eastAsia="Times New Roman" w:hAnsi="Times New Roman" w:cs="Times New Roman"/>
                <w:sz w:val="24"/>
              </w:rPr>
              <w:t xml:space="preserve">Сыйныфтан тыш уку: уку өчен тәкъдим </w:t>
            </w:r>
            <w:r>
              <w:rPr>
                <w:rFonts w:ascii="Times New Roman" w:eastAsia="Times New Roman" w:hAnsi="Times New Roman" w:cs="Times New Roman"/>
                <w:sz w:val="24"/>
              </w:rPr>
              <w:t xml:space="preserve">ителгән исемлектән </w:t>
            </w:r>
            <w:r>
              <w:rPr>
                <w:rFonts w:ascii="Times New Roman" w:eastAsia="Times New Roman" w:hAnsi="Times New Roman" w:cs="Times New Roman"/>
                <w:sz w:val="24"/>
              </w:rPr>
              <w:lastRenderedPageBreak/>
              <w:t>китап сайлап алу</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Килеп җиткән алтын көз (Р. Вәлиева. «Көз»)</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11.09</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Көзге бакча (Г. Хәсәнов. «Көзге бакча»)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18.09</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Яфраклар ява җиргә (Л. Лерон. «Яфрак бәйрәме»)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25.09</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Көзге табын(Ф. Яруллин. «Көзге табын»)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02.10</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Урман букеты (И. Туктар. «Урман букеты», К. Тәхау. «Көзге урман»)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09.10</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Хушлашабыз көз белән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16.10</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lastRenderedPageBreak/>
              <w:t>2</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Татар халык иҗаты</w:t>
            </w:r>
          </w:p>
          <w:p w:rsidR="00812825" w:rsidRDefault="00480475">
            <w:pPr>
              <w:spacing w:after="0" w:line="240" w:lineRule="auto"/>
              <w:ind w:right="-16"/>
              <w:jc w:val="both"/>
            </w:pPr>
            <w:r>
              <w:rPr>
                <w:rFonts w:ascii="Times New Roman" w:eastAsia="Times New Roman" w:hAnsi="Times New Roman" w:cs="Times New Roman"/>
                <w:sz w:val="24"/>
              </w:rPr>
              <w:t xml:space="preserve"> (2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Халык әйтсә, хак әйтә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23.10</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Ты</w:t>
            </w:r>
            <w:r>
              <w:rPr>
                <w:rFonts w:ascii="Times New Roman" w:eastAsia="Times New Roman" w:hAnsi="Times New Roman" w:cs="Times New Roman"/>
                <w:sz w:val="24"/>
              </w:rPr>
              <w:t xml:space="preserve">ңлау: сөйләмне тыңлап кабул итү, сүзнең яңгырашын һәм мәгънәсен бердәй кабул итү.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Сүзлек эше: аңлатмалы сүзлектән табып, сүзләрнең мәгънәсен аңлату.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тел-сурәтләү чараларын табу, образлар системасын билгеләү.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Татар халык авыз иҗатыда</w:t>
            </w:r>
            <w:r>
              <w:rPr>
                <w:rFonts w:ascii="Times New Roman" w:eastAsia="Times New Roman" w:hAnsi="Times New Roman" w:cs="Times New Roman"/>
                <w:sz w:val="24"/>
              </w:rPr>
              <w:t xml:space="preserve"> кече жанрларның аермасын белү.</w:t>
            </w:r>
          </w:p>
          <w:p w:rsidR="00812825" w:rsidRDefault="00480475">
            <w:pPr>
              <w:spacing w:after="0" w:line="240" w:lineRule="auto"/>
              <w:jc w:val="both"/>
            </w:pPr>
            <w:r>
              <w:rPr>
                <w:rFonts w:ascii="Times New Roman" w:eastAsia="Times New Roman" w:hAnsi="Times New Roman" w:cs="Times New Roman"/>
                <w:sz w:val="24"/>
              </w:rPr>
              <w:t>Иҗади эш: үрнәк буенча табышмак иҗат итү</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Акылсызга әйтсәң – көлә, зирәккә әйтсәң – белә</w:t>
            </w:r>
          </w:p>
          <w:p w:rsidR="00812825" w:rsidRDefault="00812825">
            <w:pPr>
              <w:spacing w:after="0" w:line="240" w:lineRule="auto"/>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13.11</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3</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 ямьле дә соң бу дөнья! </w:t>
            </w:r>
          </w:p>
          <w:p w:rsidR="00812825" w:rsidRDefault="00480475">
            <w:pPr>
              <w:spacing w:after="0" w:line="240" w:lineRule="auto"/>
              <w:ind w:right="-16"/>
              <w:jc w:val="both"/>
            </w:pPr>
            <w:r>
              <w:rPr>
                <w:rFonts w:ascii="Times New Roman" w:eastAsia="Times New Roman" w:hAnsi="Times New Roman" w:cs="Times New Roman"/>
                <w:sz w:val="24"/>
              </w:rPr>
              <w:t>(4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И ямьле дә соң дөнья! (Л. Лерон «И ямьле дә соң бу дөнья!»)</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2011</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Текстны</w:t>
            </w:r>
            <w:r>
              <w:rPr>
                <w:rFonts w:ascii="Times New Roman" w:eastAsia="Times New Roman" w:hAnsi="Times New Roman" w:cs="Times New Roman"/>
                <w:sz w:val="24"/>
              </w:rPr>
              <w:t>ң эчтәлеген аңлау максаты белән кычкырып уку, кычкырып укудан эчтән укуга күчү.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Укылганның эчтәлеген аңлау.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укылган текстка караган сорауларга телдән җавап бирү.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әсәрнең төп фикерен билгеләү, бирелгән мәкальләр арасыннан </w:t>
            </w:r>
            <w:r>
              <w:rPr>
                <w:rFonts w:ascii="Times New Roman" w:eastAsia="Times New Roman" w:hAnsi="Times New Roman" w:cs="Times New Roman"/>
                <w:sz w:val="24"/>
              </w:rPr>
              <w:t xml:space="preserve">әсәрнең төп фикеренә туры килә торганын сайлап алу. Төрле язучыларның бер темага язылган әсәрләрен чагыштыру, геройның хис-кичерешләрен сурәтләү чараларын билгеләү, әдәби чараларның текстта урынын табу һәм мәгънәсен аңлау.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 буенча сораулар төзү.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w:t>
            </w:r>
            <w:r>
              <w:rPr>
                <w:rFonts w:ascii="Times New Roman" w:eastAsia="Times New Roman" w:hAnsi="Times New Roman" w:cs="Times New Roman"/>
                <w:sz w:val="24"/>
              </w:rPr>
              <w:t>атьле уку: шигырьне сәнгатьле яттан сөйләү.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Иҗади эш: укылган текст эчтәлеге буенча рәсем ясау.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Проект эше эшләү.</w:t>
            </w:r>
          </w:p>
          <w:p w:rsidR="00812825" w:rsidRDefault="00480475">
            <w:pPr>
              <w:spacing w:after="0" w:line="240" w:lineRule="auto"/>
              <w:jc w:val="both"/>
            </w:pPr>
            <w:r>
              <w:rPr>
                <w:rFonts w:ascii="Times New Roman" w:eastAsia="Times New Roman" w:hAnsi="Times New Roman" w:cs="Times New Roman"/>
                <w:sz w:val="24"/>
              </w:rPr>
              <w:t>Сыйныфтан тыш уку:тәкъдим ителгән исемлектән китап сайлап алу.</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Балачак иле – зәңгәр ил (Р. Гаташ. «Зәңгәр ил – балачак иле»)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27.11</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Эш беткәч уйнарга ярый (Г. Тукай. «Эш беткәч уйнарга ярый»)</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04.12</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Соклангыч дөнья (кабатлау) </w:t>
            </w: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11.12</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lastRenderedPageBreak/>
              <w:t>4</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Ап-ак кыш килде </w:t>
            </w:r>
          </w:p>
          <w:p w:rsidR="00812825" w:rsidRDefault="00480475">
            <w:pPr>
              <w:spacing w:after="0" w:line="240" w:lineRule="auto"/>
              <w:ind w:right="-16"/>
              <w:jc w:val="both"/>
            </w:pPr>
            <w:r>
              <w:rPr>
                <w:rFonts w:ascii="Times New Roman" w:eastAsia="Times New Roman" w:hAnsi="Times New Roman" w:cs="Times New Roman"/>
                <w:sz w:val="24"/>
              </w:rPr>
              <w:t>(5сәгать)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Кышкы кунак (А. Алиш. «Январь», Г. Афзал. «Беренче кар»)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18.12</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Текстны</w:t>
            </w:r>
            <w:r>
              <w:rPr>
                <w:rFonts w:ascii="Times New Roman" w:eastAsia="Times New Roman" w:hAnsi="Times New Roman" w:cs="Times New Roman"/>
                <w:sz w:val="24"/>
              </w:rPr>
              <w:t>ң эчтәлеген аңлау максаты белән кычкырып уку, кычкырып укудан эчтән укуга күчү.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укылган текстка караган сорауларга телдән җавап бирү.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укылган текстның темасын, сурәтләү чараларын билгеләү.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Укылган текстка нигезләнеп, моно</w:t>
            </w:r>
            <w:r>
              <w:rPr>
                <w:rFonts w:ascii="Times New Roman" w:eastAsia="Times New Roman" w:hAnsi="Times New Roman" w:cs="Times New Roman"/>
                <w:sz w:val="24"/>
              </w:rPr>
              <w:t xml:space="preserve">логик сөйләм булдыру.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Иҗади эш: укылган текст эчтәлеге буенча рәсем ясау, тел-сурәтләү чараларын кулланып, тасвирлама текст төзү.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яттан сөйләү.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Сыйныфтан тыш уку: тәкъдим ителгән исемлектән китап сайлап алу. </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w:t>
            </w:r>
            <w:r>
              <w:rPr>
                <w:rFonts w:ascii="Times New Roman" w:eastAsia="Times New Roman" w:hAnsi="Times New Roman" w:cs="Times New Roman"/>
                <w:sz w:val="24"/>
              </w:rPr>
              <w:t>: тест биремнәрен үтәү</w:t>
            </w:r>
          </w:p>
          <w:p w:rsidR="00812825" w:rsidRDefault="00812825">
            <w:pPr>
              <w:spacing w:after="0" w:line="240" w:lineRule="auto"/>
              <w:ind w:right="-16"/>
              <w:jc w:val="both"/>
              <w:rPr>
                <w:rFonts w:ascii="Times New Roman" w:eastAsia="Times New Roman" w:hAnsi="Times New Roman" w:cs="Times New Roman"/>
                <w:sz w:val="24"/>
              </w:rPr>
            </w:pPr>
          </w:p>
          <w:p w:rsidR="00812825" w:rsidRDefault="00812825">
            <w:pPr>
              <w:spacing w:after="0" w:line="240" w:lineRule="auto"/>
              <w:ind w:right="-16"/>
              <w:jc w:val="both"/>
            </w:pP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Кыш һәм кеше (Б. Рәхмәт.«Кыш һәм кеше», М. Хәсәнов. «Көн җылынды»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25.12</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Чыршы янында (С. Урайский. «Чыршы янында», А. Хәсән.  «Кыш бабай бүләк өләшә»)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15.01</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Кышкы урман (Ә. Еники. «Кышкы урман», Ә. Кари. «</w:t>
            </w:r>
            <w:r>
              <w:rPr>
                <w:rFonts w:ascii="Times New Roman" w:eastAsia="Times New Roman" w:hAnsi="Times New Roman" w:cs="Times New Roman"/>
                <w:sz w:val="24"/>
              </w:rPr>
              <w:t>Кошлар туйдырам»)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22.01</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Кышкы бизәкләр (кабатлау) (К. Ушинскийның «Дүрт теләк»)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29.01</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5</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Туган илем, туган телем... </w:t>
            </w:r>
          </w:p>
          <w:p w:rsidR="00812825" w:rsidRDefault="00480475">
            <w:pPr>
              <w:spacing w:after="0" w:line="240" w:lineRule="auto"/>
              <w:jc w:val="both"/>
            </w:pPr>
            <w:r>
              <w:rPr>
                <w:rFonts w:ascii="Times New Roman" w:eastAsia="Times New Roman" w:hAnsi="Times New Roman" w:cs="Times New Roman"/>
                <w:sz w:val="24"/>
              </w:rPr>
              <w:t>(5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Туган тел (Г. Тукай. «Туган тел»)</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05.02</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укылган текстның темасын һәм төп фикерен билгеләү, </w:t>
            </w:r>
            <w:r>
              <w:rPr>
                <w:rFonts w:ascii="Times New Roman" w:eastAsia="Times New Roman" w:hAnsi="Times New Roman" w:cs="Times New Roman"/>
                <w:sz w:val="24"/>
              </w:rPr>
              <w:t>сурәтләү чараларын табу, аларның әһәмиятен һәм ролен билгеләү.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Бирелгән мәкальләр арасыннан әсәрнең төп фикеренә туры килә торганын сайлап алу.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Уку диалогы: укылган текстның эчтәлеге буенча сорауларга җавап бирү.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w:t>
            </w:r>
            <w:r>
              <w:rPr>
                <w:rFonts w:ascii="Times New Roman" w:eastAsia="Times New Roman" w:hAnsi="Times New Roman" w:cs="Times New Roman"/>
                <w:sz w:val="24"/>
              </w:rPr>
              <w:t>әнгатьле уку: шигырьне сәнгатьле итеп яттан сөйләү.</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 тест биремнәрен үтәү.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Сыйныфтан тыш уку: уку өчен тәкъдим ителгән исемлектән китап сайлап алу </w:t>
            </w:r>
          </w:p>
          <w:p w:rsidR="00812825" w:rsidRDefault="00812825">
            <w:pPr>
              <w:spacing w:after="0" w:line="240" w:lineRule="auto"/>
              <w:jc w:val="both"/>
              <w:rPr>
                <w:rFonts w:ascii="Times New Roman" w:eastAsia="Times New Roman" w:hAnsi="Times New Roman" w:cs="Times New Roman"/>
                <w:sz w:val="24"/>
              </w:rPr>
            </w:pPr>
          </w:p>
          <w:p w:rsidR="00812825" w:rsidRDefault="00812825">
            <w:pPr>
              <w:spacing w:after="0" w:line="240" w:lineRule="auto"/>
              <w:jc w:val="both"/>
            </w:pP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Безнең ил – бәхет иле (Ә. Рәшитов. «Кояшлы ил – бәхет иле», Э. Мөэминова. «Туган телем»)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12.02</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Республикам минем – Татарстан (Г. Бәширов. «Безнең Татарстан»)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19.02</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 xml:space="preserve">Үз илемнең баласы мин (Р. Фәйзуллин «Синеке </w:t>
            </w:r>
            <w:r>
              <w:rPr>
                <w:rFonts w:ascii="Times New Roman" w:eastAsia="Times New Roman" w:hAnsi="Times New Roman" w:cs="Times New Roman"/>
                <w:sz w:val="24"/>
              </w:rPr>
              <w:lastRenderedPageBreak/>
              <w:t>– илнеке», Л. Лерон. «Татар баласы»)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lastRenderedPageBreak/>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26.02</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4"/>
              <w:jc w:val="both"/>
            </w:pPr>
            <w:r>
              <w:rPr>
                <w:rFonts w:ascii="Times New Roman" w:eastAsia="Times New Roman" w:hAnsi="Times New Roman" w:cs="Times New Roman"/>
                <w:sz w:val="24"/>
              </w:rPr>
              <w:t>Туган ил була бер генә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4"/>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04.03</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6</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Яз керде өебезгә </w:t>
            </w:r>
          </w:p>
          <w:p w:rsidR="00812825" w:rsidRDefault="00480475">
            <w:pPr>
              <w:spacing w:after="0" w:line="240" w:lineRule="auto"/>
              <w:ind w:right="-16"/>
              <w:jc w:val="both"/>
            </w:pPr>
            <w:r>
              <w:rPr>
                <w:rFonts w:ascii="Times New Roman" w:eastAsia="Times New Roman" w:hAnsi="Times New Roman" w:cs="Times New Roman"/>
                <w:sz w:val="24"/>
              </w:rPr>
              <w:t>(5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Язның тәүге ае – март (Ә. Бикчәнтәева. «Март аенда»)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11.03</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Текстның эчтәлеген аңлау максаты белән кычкырып уку, сәнгатьле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укылган әсәрнең темасын билгеләү, төрле язучыларның бер темага язылган әсәрләрен чагыштыру. Әдәби тел-</w:t>
            </w:r>
            <w:r>
              <w:rPr>
                <w:rFonts w:ascii="Times New Roman" w:eastAsia="Times New Roman" w:hAnsi="Times New Roman" w:cs="Times New Roman"/>
                <w:sz w:val="24"/>
              </w:rPr>
              <w:t xml:space="preserve">сурәтләү чараларының тексттан табу һәм мәгънәсен аңлау, аларның әһәмиятен билгеләү.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 нигезендә кыска монологик сөйләм әзерләү.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Тормыш тәҗрибәсе, шәхси күзәтүләргә нигезләнеп сөйләү.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Иҗади эш: тел-сурәтләү чараларын файдаланып, тасвирлама текст төзү.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Проект эше эшләү</w:t>
            </w:r>
          </w:p>
          <w:p w:rsidR="00812825" w:rsidRDefault="00812825">
            <w:pPr>
              <w:spacing w:after="0" w:line="240" w:lineRule="auto"/>
            </w:pP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Язгы авазлар (Г. Бәширов. «Язгы авазлар»)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18.03</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Кар астыннан чыкты яз (Н. Мадьяров. «Кар астыннан чыкты яз», Ф. Кәрим. «Яз җитә»)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01.04</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Яз керде өебезгә (Р. Миңнуллин. «Яз керде өебезгә»)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08.04</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Яз шатлыгы (кабатлау) (Э. Мөэминова. «Май»)</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15.04</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7</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Көлке көлә килә (3 сәгать)</w:t>
            </w:r>
          </w:p>
          <w:p w:rsidR="00812825" w:rsidRDefault="00812825">
            <w:pPr>
              <w:spacing w:after="0" w:line="240" w:lineRule="auto"/>
              <w:ind w:right="-16"/>
              <w:jc w:val="both"/>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Малайлар сөйләшә (Р. Миңнуллин. «Малайлар сөйләшә»)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22.04</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Текстны кычкырып уку, сәнгатьле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w:t>
            </w:r>
            <w:r>
              <w:rPr>
                <w:rFonts w:ascii="Times New Roman" w:eastAsia="Times New Roman" w:hAnsi="Times New Roman" w:cs="Times New Roman"/>
                <w:sz w:val="24"/>
              </w:rPr>
              <w:t>әсәрнең исеме, рәсемнәр һәм ачкыч сүзләргә нигезләнеп, әсәрнең эчтәлеген фаразлау, укылган текстның эчтәлеге буенча сорауларга җавап бирү.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w:t>
            </w:r>
            <w:r>
              <w:rPr>
                <w:rFonts w:ascii="Times New Roman" w:eastAsia="Times New Roman" w:hAnsi="Times New Roman" w:cs="Times New Roman"/>
                <w:sz w:val="24"/>
              </w:rPr>
              <w:lastRenderedPageBreak/>
              <w:t>укылган текстның исеме белән аның эчтәлеге арасындагы тәңгәллекне табу, автор позициясен билгел</w:t>
            </w:r>
            <w:r>
              <w:rPr>
                <w:rFonts w:ascii="Times New Roman" w:eastAsia="Times New Roman" w:hAnsi="Times New Roman" w:cs="Times New Roman"/>
                <w:sz w:val="24"/>
              </w:rPr>
              <w:t>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Укылган текстта хикәяләүче затны үзгәртеп сөйләү, текст эчтәлеген тулы итеп сөйләү.</w:t>
            </w:r>
          </w:p>
          <w:p w:rsidR="00812825" w:rsidRDefault="00480475">
            <w:pPr>
              <w:spacing w:after="0" w:line="240" w:lineRule="auto"/>
              <w:jc w:val="both"/>
            </w:pPr>
            <w:r>
              <w:rPr>
                <w:rFonts w:ascii="Times New Roman" w:eastAsia="Times New Roman" w:hAnsi="Times New Roman" w:cs="Times New Roman"/>
                <w:sz w:val="24"/>
              </w:rPr>
              <w:t>Әдәби әсәрне интерпретацияләү: рольләргә бүлеп уку</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Кызык та, кызганыч та (Ш. Галиев. «Онытылган...», З. Гомәрова. «Кайда булсын – кесәмдә»)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29.04</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Елмаеп та, к</w:t>
            </w:r>
            <w:r>
              <w:rPr>
                <w:rFonts w:ascii="Times New Roman" w:eastAsia="Times New Roman" w:hAnsi="Times New Roman" w:cs="Times New Roman"/>
                <w:sz w:val="24"/>
              </w:rPr>
              <w:t xml:space="preserve">өлеп тә (кабатлау) (Р. Вәлиева. «Бу класска ни </w:t>
            </w:r>
            <w:r>
              <w:rPr>
                <w:rFonts w:ascii="Times New Roman" w:eastAsia="Times New Roman" w:hAnsi="Times New Roman" w:cs="Times New Roman"/>
                <w:sz w:val="24"/>
              </w:rPr>
              <w:lastRenderedPageBreak/>
              <w:t>булган?»)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w:t>
            </w: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lastRenderedPageBreak/>
              <w:t>06.05</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lastRenderedPageBreak/>
              <w:t>8</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Исәнме, җәй!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(3сәгать)</w:t>
            </w:r>
          </w:p>
          <w:p w:rsidR="00812825" w:rsidRDefault="00812825">
            <w:pPr>
              <w:spacing w:after="0" w:line="240" w:lineRule="auto"/>
              <w:jc w:val="both"/>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Исәнме, җәй! (Р. Вәлиева. «Исәнме, җәй!», Ш. Камал. «Җәйге иртә»)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13.05</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Текстның эчтәлеген аңлау максаты белән кычкырып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укылган текстны</w:t>
            </w:r>
            <w:r>
              <w:rPr>
                <w:rFonts w:ascii="Times New Roman" w:eastAsia="Times New Roman" w:hAnsi="Times New Roman" w:cs="Times New Roman"/>
                <w:sz w:val="24"/>
              </w:rPr>
              <w:t>ң эчтәлеге буенча сорауларга җавап бирү.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әсәрнең лирик героена характеристика, тексттан тел-сурәтләү чараларын табу.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Рәсемнәр һәм иллюстрацияләргә карап сөйләү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w:t>
            </w:r>
            <w:r>
              <w:rPr>
                <w:rFonts w:ascii="Times New Roman" w:eastAsia="Times New Roman" w:hAnsi="Times New Roman" w:cs="Times New Roman"/>
                <w:sz w:val="24"/>
              </w:rPr>
              <w:t xml:space="preserve">җади эш: тормыш тәҗрибәсе, шәхси күзәтүләргә нигезләнеп, кыска сочинение язу. </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 тест биремнәрен үтәү.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Сыйныфтан тыш уку: уку өчен тәкъдим ителгән исемлектән китап сайлап алу </w:t>
            </w:r>
          </w:p>
          <w:p w:rsidR="00812825" w:rsidRDefault="00812825">
            <w:pPr>
              <w:spacing w:after="0" w:line="240" w:lineRule="auto"/>
              <w:jc w:val="both"/>
            </w:pP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Җәй көтә безне (Л. Лерон. «Җәй көтә безне», Р. Хисмәтуллин «</w:t>
            </w:r>
            <w:r>
              <w:rPr>
                <w:rFonts w:ascii="Times New Roman" w:eastAsia="Times New Roman" w:hAnsi="Times New Roman" w:cs="Times New Roman"/>
                <w:sz w:val="24"/>
              </w:rPr>
              <w:t>Июль аланы»)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20.05</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Яхшы бел үткәннәрне (гомумиләштереп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20.05</w:t>
            </w:r>
          </w:p>
        </w:tc>
        <w:tc>
          <w:tcPr>
            <w:tcW w:w="31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bl>
    <w:p w:rsidR="00812825" w:rsidRDefault="00812825">
      <w:pPr>
        <w:spacing w:line="360" w:lineRule="auto"/>
        <w:ind w:firstLine="567"/>
        <w:rPr>
          <w:rFonts w:ascii="Times New Roman" w:eastAsia="Times New Roman" w:hAnsi="Times New Roman" w:cs="Times New Roman"/>
          <w:sz w:val="24"/>
        </w:rPr>
      </w:pPr>
    </w:p>
    <w:p w:rsidR="00812825" w:rsidRDefault="00812825">
      <w:pPr>
        <w:spacing w:line="360" w:lineRule="auto"/>
        <w:ind w:firstLine="567"/>
        <w:rPr>
          <w:rFonts w:ascii="Times New Roman" w:eastAsia="Times New Roman" w:hAnsi="Times New Roman" w:cs="Times New Roman"/>
          <w:sz w:val="24"/>
        </w:rPr>
      </w:pPr>
    </w:p>
    <w:p w:rsidR="00812825" w:rsidRDefault="00480475">
      <w:pPr>
        <w:keepNext/>
        <w:keepLines/>
        <w:spacing w:before="120" w:after="12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класс – 34 сәгать (татар телендә белем бирү мәктәпләренә)</w:t>
      </w:r>
    </w:p>
    <w:tbl>
      <w:tblPr>
        <w:tblW w:w="0" w:type="auto"/>
        <w:tblInd w:w="98" w:type="dxa"/>
        <w:tblCellMar>
          <w:left w:w="10" w:type="dxa"/>
          <w:right w:w="10" w:type="dxa"/>
        </w:tblCellMar>
        <w:tblLook w:val="04A0" w:firstRow="1" w:lastRow="0" w:firstColumn="1" w:lastColumn="0" w:noHBand="0" w:noVBand="1"/>
      </w:tblPr>
      <w:tblGrid>
        <w:gridCol w:w="475"/>
        <w:gridCol w:w="1798"/>
        <w:gridCol w:w="3074"/>
        <w:gridCol w:w="759"/>
        <w:gridCol w:w="1098"/>
        <w:gridCol w:w="2182"/>
        <w:gridCol w:w="87"/>
      </w:tblGrid>
      <w:tr w:rsidR="00812825">
        <w:tblPrEx>
          <w:tblCellMar>
            <w:top w:w="0" w:type="dxa"/>
            <w:bottom w:w="0" w:type="dxa"/>
          </w:tblCellMar>
        </w:tblPrEx>
        <w:trPr>
          <w:gridAfter w:val="1"/>
          <w:wAfter w:w="1465" w:type="dxa"/>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Segoe UI Symbol" w:eastAsia="Segoe UI Symbol" w:hAnsi="Segoe UI Symbol" w:cs="Segoe UI Symbol"/>
                <w:b/>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Тема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Эчтәлек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Сәг. саны</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b/>
                <w:sz w:val="24"/>
              </w:rPr>
              <w:t>Үткәрү вакыты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 xml:space="preserve">Укучылар эшчәнлегенең төп төрләре </w:t>
            </w:r>
          </w:p>
        </w:tc>
      </w:tr>
      <w:tr w:rsidR="00812825">
        <w:tblPrEx>
          <w:tblCellMar>
            <w:top w:w="0" w:type="dxa"/>
            <w:bottom w:w="0" w:type="dxa"/>
          </w:tblCellMar>
        </w:tblPrEx>
        <w:trPr>
          <w:gridAfter w:val="1"/>
          <w:wAfter w:w="1465" w:type="dxa"/>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1</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Китап – белем </w:t>
            </w:r>
            <w:r>
              <w:rPr>
                <w:rFonts w:ascii="Times New Roman" w:eastAsia="Times New Roman" w:hAnsi="Times New Roman" w:cs="Times New Roman"/>
                <w:sz w:val="24"/>
              </w:rPr>
              <w:lastRenderedPageBreak/>
              <w:t xml:space="preserve">чишмәсе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сәгать)</w:t>
            </w:r>
          </w:p>
          <w:p w:rsidR="00812825" w:rsidRDefault="00812825">
            <w:pPr>
              <w:spacing w:after="0" w:line="240" w:lineRule="auto"/>
              <w:ind w:right="-16"/>
              <w:jc w:val="both"/>
              <w:rPr>
                <w:rFonts w:ascii="Times New Roman" w:eastAsia="Times New Roman" w:hAnsi="Times New Roman" w:cs="Times New Roman"/>
                <w:sz w:val="24"/>
              </w:rPr>
            </w:pPr>
          </w:p>
          <w:p w:rsidR="00812825" w:rsidRDefault="00812825">
            <w:pPr>
              <w:spacing w:after="0" w:line="240" w:lineRule="auto"/>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lastRenderedPageBreak/>
              <w:t xml:space="preserve">Иң якын дустым </w:t>
            </w:r>
            <w:r>
              <w:rPr>
                <w:rFonts w:ascii="Times New Roman" w:eastAsia="Times New Roman" w:hAnsi="Times New Roman" w:cs="Times New Roman"/>
                <w:sz w:val="24"/>
              </w:rPr>
              <w:lastRenderedPageBreak/>
              <w:t>(Җ. Тәрҗеманов. «Якын дус»)</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lastRenderedPageBreak/>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04.09</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Текстның </w:t>
            </w:r>
            <w:r>
              <w:rPr>
                <w:rFonts w:ascii="Times New Roman" w:eastAsia="Times New Roman" w:hAnsi="Times New Roman" w:cs="Times New Roman"/>
                <w:sz w:val="24"/>
              </w:rPr>
              <w:lastRenderedPageBreak/>
              <w:t xml:space="preserve">эчтәлеген аңлау максаты белән кычкырып һәм эчтән уку.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укылган текстка караган сорауларга телдән җавап бирү.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мөстәкыйль рәвештә укылган әсәрнең темасын һәм төп </w:t>
            </w:r>
            <w:r>
              <w:rPr>
                <w:rFonts w:ascii="Times New Roman" w:eastAsia="Times New Roman" w:hAnsi="Times New Roman" w:cs="Times New Roman"/>
                <w:sz w:val="24"/>
              </w:rPr>
              <w:t>фикерен билгеләү, текстка карата сораулар, шулай ук проблемалы сораулар төзү, әсәр геройларын, аларның эш-гамәлләрен бәяләү,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геройларның хисләрен белдерүче тел-сурәтләү чараларын табу, билгеләү, тексттан әдәби тел-сурәтләү чараларын табу һәм мәгънәсен аңла</w:t>
            </w:r>
            <w:r>
              <w:rPr>
                <w:rFonts w:ascii="Times New Roman" w:eastAsia="Times New Roman" w:hAnsi="Times New Roman" w:cs="Times New Roman"/>
                <w:sz w:val="24"/>
              </w:rPr>
              <w:t xml:space="preserve">у, аларның әһәмиятен билгеләү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 тест биремнәрен үтәү.</w:t>
            </w:r>
          </w:p>
          <w:p w:rsidR="00812825" w:rsidRDefault="00480475">
            <w:pPr>
              <w:spacing w:after="0" w:line="240" w:lineRule="auto"/>
              <w:jc w:val="both"/>
            </w:pPr>
            <w:r>
              <w:rPr>
                <w:rFonts w:ascii="Times New Roman" w:eastAsia="Times New Roman" w:hAnsi="Times New Roman" w:cs="Times New Roman"/>
                <w:sz w:val="24"/>
              </w:rPr>
              <w:t>Сыйныфтан тыш уку: уку өчен тәкъдим ителгән исемлектән китап сайлап алу</w:t>
            </w:r>
          </w:p>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Китап укый балалар(М. Гафури. «Китап һәм балалар»)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11.09</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Кадерле китап(В. Нуриев. «Китап»,Г. Бәширов. «Китап җене кагылган малай»)</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18.09</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Безнең китапханә(З. Туфайлова. «Безнең китапханәдә»)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25.09</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Китаплар да авырый(Х. Халиков. «Китап докторы»)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02.10</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Кешене китап үстерә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spacing w:after="0" w:line="240" w:lineRule="auto"/>
              <w:jc w:val="center"/>
            </w:pP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09.10</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 xml:space="preserve">Халык авыз иҗаты. Әкиятләр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(5 сәгать)</w:t>
            </w:r>
          </w:p>
          <w:p w:rsidR="00812825" w:rsidRDefault="00812825">
            <w:pPr>
              <w:spacing w:after="0" w:line="240" w:lineRule="auto"/>
              <w:ind w:right="-16"/>
              <w:jc w:val="both"/>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3"/>
              <w:jc w:val="both"/>
            </w:pPr>
            <w:r>
              <w:rPr>
                <w:rFonts w:ascii="Times New Roman" w:eastAsia="Times New Roman" w:hAnsi="Times New Roman" w:cs="Times New Roman"/>
                <w:sz w:val="24"/>
              </w:rPr>
              <w:t>Борын-борын заманда... (Татар халык әкияте «Гөлчәчәк»)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16.10</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Тыңлау: сөйләмне тыңлап кабул итү, сүзнең яңгырашын һәм мәгънәсен бердәй кабул итү.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w:t>
            </w:r>
            <w:r>
              <w:rPr>
                <w:rFonts w:ascii="Times New Roman" w:eastAsia="Times New Roman" w:hAnsi="Times New Roman" w:cs="Times New Roman"/>
                <w:sz w:val="24"/>
              </w:rPr>
              <w:lastRenderedPageBreak/>
              <w:t>укылган текстка караган сорауларга телд</w:t>
            </w:r>
            <w:r>
              <w:rPr>
                <w:rFonts w:ascii="Times New Roman" w:eastAsia="Times New Roman" w:hAnsi="Times New Roman" w:cs="Times New Roman"/>
                <w:sz w:val="24"/>
              </w:rPr>
              <w:t>ән җавап бирү, җавапларны тексттан мисаллар китереп дәлилләү.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Фольклор әсәрләренең текстлары белән эшләү: текст эчтәлегендәге төп, әһәмиятле якны табу, образлар системасын билгеләү. Текст персонажларының портретын табу, геройларның холкы һәм аларның эш-гам</w:t>
            </w:r>
            <w:r>
              <w:rPr>
                <w:rFonts w:ascii="Times New Roman" w:eastAsia="Times New Roman" w:hAnsi="Times New Roman" w:cs="Times New Roman"/>
                <w:sz w:val="24"/>
              </w:rPr>
              <w:t>әлләре арасындагы бәйләнешләрне билгеләү.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Тестның эчтәлеген тәфсилләп сөйләү.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Фольклор жанрларының аерымлыкларын табу.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әсәрне интерпретацияләү: рольләргә бүлеп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Проект эше эшләү.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Сыйныфтан тыш уку: уку </w:t>
            </w:r>
            <w:r>
              <w:rPr>
                <w:rFonts w:ascii="Times New Roman" w:eastAsia="Times New Roman" w:hAnsi="Times New Roman" w:cs="Times New Roman"/>
                <w:sz w:val="24"/>
              </w:rPr>
              <w:t>өчен тәкъдим ителгән исемлектән китап сайлап алу</w:t>
            </w:r>
          </w:p>
          <w:p w:rsidR="00812825" w:rsidRDefault="00812825">
            <w:pPr>
              <w:spacing w:after="0" w:line="240" w:lineRule="auto"/>
            </w:pPr>
          </w:p>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3"/>
              <w:jc w:val="both"/>
            </w:pPr>
            <w:r>
              <w:rPr>
                <w:rFonts w:ascii="Times New Roman" w:eastAsia="Times New Roman" w:hAnsi="Times New Roman" w:cs="Times New Roman"/>
                <w:sz w:val="24"/>
              </w:rPr>
              <w:t xml:space="preserve">Бүген барып, кичә кайттым, мин дә булдым аларда (Татар халык әкияте </w:t>
            </w:r>
            <w:r>
              <w:rPr>
                <w:rFonts w:ascii="Times New Roman" w:eastAsia="Times New Roman" w:hAnsi="Times New Roman" w:cs="Times New Roman"/>
                <w:sz w:val="24"/>
              </w:rPr>
              <w:lastRenderedPageBreak/>
              <w:t>«Гөлчәчәк»)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w:t>
            </w:r>
          </w:p>
          <w:p w:rsidR="00812825" w:rsidRDefault="00812825">
            <w:pPr>
              <w:spacing w:after="0" w:line="240" w:lineRule="auto"/>
              <w:jc w:val="center"/>
            </w:pP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23.10</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Кети-кети уйныйк әле(Татар халык әкияте «Шүрәле», нугай халык әкияте «Карт һәм су анасы»)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13.11</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3"/>
              <w:jc w:val="both"/>
            </w:pPr>
            <w:r>
              <w:rPr>
                <w:rFonts w:ascii="Times New Roman" w:eastAsia="Times New Roman" w:hAnsi="Times New Roman" w:cs="Times New Roman"/>
                <w:sz w:val="24"/>
              </w:rPr>
              <w:t xml:space="preserve">Әти-әни </w:t>
            </w:r>
            <w:r>
              <w:rPr>
                <w:rFonts w:ascii="Times New Roman" w:eastAsia="Times New Roman" w:hAnsi="Times New Roman" w:cs="Times New Roman"/>
                <w:sz w:val="24"/>
              </w:rPr>
              <w:t>сүзен тыңламасаң...(Рус халык әкияте «Казлар-аккошлар»)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2011</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Әкият ялган, тик шул хак: кемгә – уен, кемгә – сабак...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jc w:val="center"/>
              <w:rPr>
                <w:rFonts w:ascii="Times New Roman" w:eastAsia="Times New Roman" w:hAnsi="Times New Roman" w:cs="Times New Roman"/>
                <w:b/>
                <w:sz w:val="24"/>
              </w:rPr>
            </w:pPr>
          </w:p>
          <w:p w:rsidR="00812825" w:rsidRDefault="00812825">
            <w:pPr>
              <w:spacing w:after="0" w:line="240" w:lineRule="auto"/>
              <w:ind w:right="-16"/>
              <w:jc w:val="center"/>
              <w:rPr>
                <w:rFonts w:ascii="Times New Roman" w:eastAsia="Times New Roman" w:hAnsi="Times New Roman" w:cs="Times New Roman"/>
                <w:b/>
                <w:sz w:val="24"/>
              </w:rPr>
            </w:pPr>
          </w:p>
          <w:p w:rsidR="00812825" w:rsidRDefault="00812825">
            <w:pPr>
              <w:spacing w:after="0" w:line="240" w:lineRule="auto"/>
            </w:pP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27.11</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3</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Әкиятләр илендә </w:t>
            </w:r>
          </w:p>
          <w:p w:rsidR="00812825" w:rsidRDefault="00480475">
            <w:pPr>
              <w:spacing w:after="0" w:line="240" w:lineRule="auto"/>
              <w:ind w:right="-16"/>
              <w:jc w:val="both"/>
            </w:pPr>
            <w:r>
              <w:rPr>
                <w:rFonts w:ascii="Times New Roman" w:eastAsia="Times New Roman" w:hAnsi="Times New Roman" w:cs="Times New Roman"/>
                <w:sz w:val="24"/>
              </w:rPr>
              <w:t>(5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Алтын тарак таптым(Г. Тукай. «Су анасы»)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04.12</w:t>
            </w:r>
          </w:p>
        </w:tc>
        <w:tc>
          <w:tcPr>
            <w:tcW w:w="4158"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Текстны</w:t>
            </w:r>
            <w:r>
              <w:rPr>
                <w:rFonts w:ascii="Times New Roman" w:eastAsia="Times New Roman" w:hAnsi="Times New Roman" w:cs="Times New Roman"/>
                <w:sz w:val="24"/>
              </w:rPr>
              <w:t xml:space="preserve">ң эчтәлеген аңлау максаты белән кычкырып һәм эчтән уку.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Уку диалогы: укылган текстка караган сорауларга телдән җавап бирү, җавапларны тексттан мисаллар китереп дәлилләү, текст буенча сораулар әзерләү.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мөстәкыйль рәвештә әсәрнең төп ф</w:t>
            </w:r>
            <w:r>
              <w:rPr>
                <w:rFonts w:ascii="Times New Roman" w:eastAsia="Times New Roman" w:hAnsi="Times New Roman" w:cs="Times New Roman"/>
                <w:sz w:val="24"/>
              </w:rPr>
              <w:t>икерен һәм темасын, вакыйгаларның эзлеклелеген билгеләү, аның буенча план төзү, әкият геройларын чагыштыру.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Текстның аерым (сайлап алынган) өлешләрен сөйләү.</w:t>
            </w:r>
          </w:p>
          <w:p w:rsidR="00812825" w:rsidRDefault="00480475">
            <w:pPr>
              <w:spacing w:after="0" w:line="240" w:lineRule="auto"/>
              <w:jc w:val="both"/>
            </w:pPr>
            <w:r>
              <w:rPr>
                <w:rFonts w:ascii="Times New Roman" w:eastAsia="Times New Roman" w:hAnsi="Times New Roman" w:cs="Times New Roman"/>
                <w:sz w:val="24"/>
              </w:rPr>
              <w:t>Иҗади эш: әкият сюжетын дәвам итү, аны тәмамлап кую, охшаш сюжетлы әкият иҗат итү</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 xml:space="preserve">Иясе юк </w:t>
            </w:r>
            <w:r>
              <w:rPr>
                <w:rFonts w:ascii="Times New Roman" w:eastAsia="Times New Roman" w:hAnsi="Times New Roman" w:cs="Times New Roman"/>
                <w:sz w:val="24"/>
              </w:rPr>
              <w:t xml:space="preserve">әйбергә тимә, </w:t>
            </w:r>
            <w:r>
              <w:rPr>
                <w:rFonts w:ascii="Times New Roman" w:eastAsia="Times New Roman" w:hAnsi="Times New Roman" w:cs="Times New Roman"/>
                <w:sz w:val="24"/>
              </w:rPr>
              <w:lastRenderedPageBreak/>
              <w:t>диләр(Г. Тукай. «Су анасы»)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lastRenderedPageBreak/>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11.12</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Иләктә су тормый, ахмакта сүз тормый(А. Алиш. «Сертотмас үрдәк»)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18.12</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Серең эчеңдә торса, йортың тыныч булыр(А. Алиш. «Сертотмас үрдәк»)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spacing w:after="0" w:line="240" w:lineRule="auto"/>
              <w:jc w:val="center"/>
            </w:pP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25.12</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Әкиятләр илендә ниләр бар?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spacing w:after="0" w:line="240" w:lineRule="auto"/>
              <w:jc w:val="center"/>
            </w:pP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15.01</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4</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Безнең нәни дусларыбыз (7сәгать)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Кем нәрсә ярата?(«Кем нәрсә ярата» әкияте)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22.01</w:t>
            </w:r>
          </w:p>
        </w:tc>
        <w:tc>
          <w:tcPr>
            <w:tcW w:w="4158"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Кычкырып уку: текстны сәнгатьле итеп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әсәрне интерпретацияләү: рольләргә бүлеп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w:t>
            </w:r>
            <w:r>
              <w:rPr>
                <w:rFonts w:ascii="Times New Roman" w:eastAsia="Times New Roman" w:hAnsi="Times New Roman" w:cs="Times New Roman"/>
                <w:sz w:val="24"/>
              </w:rPr>
              <w:t>әсәрнең исеме, рәсемнәр һәм ачкыч сүзләргә нигезләнеп, әсәрнең эчтәлеген фаразлау, укылган текстның эчтәлеге буенча, телдән һәм язма рәвештә, сорауларга җавап бирү, җавапларны тексттан мисаллар китереп дәлилләү.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укылган </w:t>
            </w:r>
            <w:r>
              <w:rPr>
                <w:rFonts w:ascii="Times New Roman" w:eastAsia="Times New Roman" w:hAnsi="Times New Roman" w:cs="Times New Roman"/>
                <w:sz w:val="24"/>
              </w:rPr>
              <w:lastRenderedPageBreak/>
              <w:t>әсәрнең төп фи</w:t>
            </w:r>
            <w:r>
              <w:rPr>
                <w:rFonts w:ascii="Times New Roman" w:eastAsia="Times New Roman" w:hAnsi="Times New Roman" w:cs="Times New Roman"/>
                <w:sz w:val="24"/>
              </w:rPr>
              <w:t>керен билгеләү, әсәр геройларын, аларның эш-гамәлләрен бәяләү.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Телдән монологик һәм кара-каршы әңгәмә (диалогик) сөйләм төзү.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Сөйләү: фикерләү элементлары булган хикәяләүгә корылган хикәя төзү.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spacing w:after="0" w:line="240" w:lineRule="auto"/>
              <w:jc w:val="both"/>
            </w:pPr>
            <w:r>
              <w:rPr>
                <w:rFonts w:ascii="Times New Roman" w:eastAsia="Times New Roman" w:hAnsi="Times New Roman" w:cs="Times New Roman"/>
                <w:sz w:val="24"/>
              </w:rPr>
              <w:t>Проект э</w:t>
            </w:r>
            <w:r>
              <w:rPr>
                <w:rFonts w:ascii="Times New Roman" w:eastAsia="Times New Roman" w:hAnsi="Times New Roman" w:cs="Times New Roman"/>
                <w:sz w:val="24"/>
              </w:rPr>
              <w:t>ше эшләү</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Югалган этне эзләп(Й. Миңнуллина. «Этем югалды бүген»)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29.01</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Әйдәле, Акбай! Өйрән син!(Р. Миннуллин. «Акбайга»)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05.02</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Бәхетле песи(Н. Каштанов. «Йөнтәс песи»)</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12.02</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Тәрбиягә песи алдым(А. Бикчәнтәева. «Сөйкемсез песи», М. </w:t>
            </w:r>
            <w:r>
              <w:rPr>
                <w:rFonts w:ascii="Times New Roman" w:eastAsia="Times New Roman" w:hAnsi="Times New Roman" w:cs="Times New Roman"/>
                <w:sz w:val="24"/>
              </w:rPr>
              <w:t>Җәлил. «Карак песи»)</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19.02</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 xml:space="preserve">Безнең кошчыклар(Л. Әмирханова. «Минем нәни дусларым»Ф. Садриев. «Сары чәчкәләр»)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26.02</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Миһербанлы булыйк!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04.03</w:t>
            </w:r>
          </w:p>
        </w:tc>
        <w:tc>
          <w:tcPr>
            <w:tcW w:w="4158"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lastRenderedPageBreak/>
              <w:t>5</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Изге сүз </w:t>
            </w:r>
          </w:p>
          <w:p w:rsidR="00812825" w:rsidRDefault="00480475">
            <w:pPr>
              <w:spacing w:after="0" w:line="240" w:lineRule="auto"/>
              <w:jc w:val="both"/>
            </w:pPr>
            <w:r>
              <w:rPr>
                <w:rFonts w:ascii="Times New Roman" w:eastAsia="Times New Roman" w:hAnsi="Times New Roman" w:cs="Times New Roman"/>
                <w:sz w:val="24"/>
              </w:rPr>
              <w:t>(5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Дуслык – зур байлык(М. Галләмова. «Дуслар»)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11.03</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Текстны</w:t>
            </w:r>
            <w:r>
              <w:rPr>
                <w:rFonts w:ascii="Times New Roman" w:eastAsia="Times New Roman" w:hAnsi="Times New Roman" w:cs="Times New Roman"/>
                <w:sz w:val="24"/>
              </w:rPr>
              <w:t xml:space="preserve">ң эчтәлеген аңлау максаты белән кычкырып һәм эчтән уку.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укылган текст эчтәлегенә караган сорауларга җавап бирү, текстка карата сораулар, шулай ук проблемалы сораулар да, төзү.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укылган әсәрнең төп фикерен билгеләү, әсәр г</w:t>
            </w:r>
            <w:r>
              <w:rPr>
                <w:rFonts w:ascii="Times New Roman" w:eastAsia="Times New Roman" w:hAnsi="Times New Roman" w:cs="Times New Roman"/>
                <w:sz w:val="24"/>
              </w:rPr>
              <w:t>еройларын, аларның эш-гамәлләрен бәяләү. Автор позициясен билгеләү, тел-сурәтләү чараларын тексттан табу, аларның геройның хис-кичерешләрен белдерүдәге ролен һәм мәгънәсен аңлау, әһәмиятен билгеләү.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План буенча текстның эчтәлеген сөйләү.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Әсәрнең укылган ае</w:t>
            </w:r>
            <w:r>
              <w:rPr>
                <w:rFonts w:ascii="Times New Roman" w:eastAsia="Times New Roman" w:hAnsi="Times New Roman" w:cs="Times New Roman"/>
                <w:sz w:val="24"/>
              </w:rPr>
              <w:t>рым өлешләре, кисәкләре нигезендә сүз белән сурәт ясау.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Иҗади эш: әсәрне (аерым бер өлешен) сәхнәләштерү (инсценировка эшләү), фикерләү элементлары белән текст булдыру.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spacing w:after="0" w:line="240" w:lineRule="auto"/>
              <w:jc w:val="both"/>
            </w:pPr>
            <w:r>
              <w:rPr>
                <w:rFonts w:ascii="Times New Roman" w:eastAsia="Times New Roman" w:hAnsi="Times New Roman" w:cs="Times New Roman"/>
                <w:sz w:val="24"/>
              </w:rPr>
              <w:t>Сыйныфтан тыш уку: уку өчен тәкъди</w:t>
            </w:r>
            <w:r>
              <w:rPr>
                <w:rFonts w:ascii="Times New Roman" w:eastAsia="Times New Roman" w:hAnsi="Times New Roman" w:cs="Times New Roman"/>
                <w:sz w:val="24"/>
              </w:rPr>
              <w:t xml:space="preserve">м ителгән исемлектән китап сайлап алу </w:t>
            </w:r>
          </w:p>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Изге сүз(Д. Гайнетдинова. «Изге сүз»)</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18.03</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4"/>
              <w:jc w:val="both"/>
            </w:pPr>
            <w:r>
              <w:rPr>
                <w:rFonts w:ascii="Times New Roman" w:eastAsia="Times New Roman" w:hAnsi="Times New Roman" w:cs="Times New Roman"/>
                <w:sz w:val="24"/>
              </w:rPr>
              <w:t>Яхшы сүз – җанга рәхәт, яман сүз – җанга җәрәхәт(И. Туктар. «Рәхмәт һәркемгә рәхәт», Х. Халиков. «Якты сүз»)</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01.04</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4"/>
              <w:jc w:val="both"/>
            </w:pPr>
            <w:r>
              <w:rPr>
                <w:rFonts w:ascii="Times New Roman" w:eastAsia="Times New Roman" w:hAnsi="Times New Roman" w:cs="Times New Roman"/>
                <w:sz w:val="24"/>
              </w:rPr>
              <w:t>Ничек яхшы булырга(Р. Фәйзуллин. «</w:t>
            </w:r>
            <w:r>
              <w:rPr>
                <w:rFonts w:ascii="Times New Roman" w:eastAsia="Times New Roman" w:hAnsi="Times New Roman" w:cs="Times New Roman"/>
                <w:sz w:val="24"/>
              </w:rPr>
              <w:t>Ничек яхшы булырга?», Р. Гыйззәтуллин. «Кеше әйбере»)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08.04</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Яхшылык эшләргә ашык!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pPr>
              <w:rPr>
                <w:rFonts w:ascii="Times New Roman" w:eastAsia="Times New Roman" w:hAnsi="Times New Roman" w:cs="Times New Roman"/>
                <w:sz w:val="24"/>
              </w:rPr>
            </w:pPr>
          </w:p>
          <w:p w:rsidR="00812825" w:rsidRDefault="00812825"/>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15.04</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lastRenderedPageBreak/>
              <w:t>6</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Сәламәт яшибез, спорт белән шөгыльләнәбез </w:t>
            </w:r>
          </w:p>
          <w:p w:rsidR="00812825" w:rsidRDefault="00480475">
            <w:pPr>
              <w:spacing w:after="0" w:line="240" w:lineRule="auto"/>
              <w:jc w:val="both"/>
            </w:pPr>
            <w:r>
              <w:rPr>
                <w:rFonts w:ascii="Times New Roman" w:eastAsia="Times New Roman" w:hAnsi="Times New Roman" w:cs="Times New Roman"/>
                <w:sz w:val="24"/>
              </w:rPr>
              <w:t>(6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color w:val="0070C0"/>
                <w:sz w:val="24"/>
              </w:rPr>
            </w:pPr>
            <w:r>
              <w:rPr>
                <w:rFonts w:ascii="Times New Roman" w:eastAsia="Times New Roman" w:hAnsi="Times New Roman" w:cs="Times New Roman"/>
                <w:sz w:val="24"/>
              </w:rPr>
              <w:t>Хәрәкәттә – бәрәкәт(Х. Халиков. «Хәрәкәттә – бәрәкәт»)</w:t>
            </w:r>
          </w:p>
          <w:p w:rsidR="00812825" w:rsidRDefault="00812825">
            <w:pPr>
              <w:spacing w:after="0" w:line="240" w:lineRule="auto"/>
              <w:jc w:val="both"/>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22.04</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Кычкырып уку: текстны сәнгатьле итеп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укылган әсәрнең төп фикерен билгеләү, әсәр геройларына бәя бирү, геройның хис-кичерешләрен белдерә торган тел-сурәтләү чараларын күрсәтү.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тел нормаларын саклап, телдән монологик һәм кара</w:t>
            </w:r>
            <w:r>
              <w:rPr>
                <w:rFonts w:ascii="Times New Roman" w:eastAsia="Times New Roman" w:hAnsi="Times New Roman" w:cs="Times New Roman"/>
                <w:sz w:val="24"/>
              </w:rPr>
              <w:t>-каршы әңгәмә (диалогик) сөйләм төзү.</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яттан сөйләү.</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Тикшерү эше: тест биремнәрен үтәү.</w:t>
            </w:r>
          </w:p>
          <w:p w:rsidR="00812825" w:rsidRDefault="00480475">
            <w:pPr>
              <w:spacing w:after="0" w:line="240" w:lineRule="auto"/>
              <w:jc w:val="both"/>
            </w:pPr>
            <w:r>
              <w:rPr>
                <w:rFonts w:ascii="Times New Roman" w:eastAsia="Times New Roman" w:hAnsi="Times New Roman" w:cs="Times New Roman"/>
                <w:sz w:val="24"/>
              </w:rPr>
              <w:t xml:space="preserve">Сыйныфтан тыш уку: уку өчен тәкъдим ителгән исемлектән китап сайлап алу, билгеле бер темага караган әсәрне сайлап алу һәм аны сыйныфта </w:t>
            </w:r>
            <w:r>
              <w:rPr>
                <w:rFonts w:ascii="Times New Roman" w:eastAsia="Times New Roman" w:hAnsi="Times New Roman" w:cs="Times New Roman"/>
                <w:sz w:val="24"/>
              </w:rPr>
              <w:t xml:space="preserve">укылган әсәрләр белән чагыштыру. Китап турында хикәя төзү </w:t>
            </w:r>
          </w:p>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 xml:space="preserve">Шәп дәрес – физкультура (Җ. Дәрзаман. «Бар да җитез»,Р. Миңнуллин. «Күңелле тәнәфес») </w:t>
            </w:r>
            <w:r>
              <w:rPr>
                <w:rFonts w:ascii="Times New Roman" w:eastAsia="Times New Roman" w:hAnsi="Times New Roman" w:cs="Times New Roman"/>
                <w:sz w:val="24"/>
              </w:rPr>
              <w:tab/>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29.04</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Витаминлы хәрефләр,хәрефле витаминнар (Ш. Галиев. «Витаминлы хәрефләр»,В.</w:t>
            </w:r>
            <w:r>
              <w:rPr>
                <w:rFonts w:ascii="Calibri" w:eastAsia="Calibri" w:hAnsi="Calibri" w:cs="Calibri"/>
              </w:rPr>
              <w:t> </w:t>
            </w:r>
            <w:r>
              <w:rPr>
                <w:rFonts w:ascii="Times New Roman" w:eastAsia="Times New Roman" w:hAnsi="Times New Roman" w:cs="Times New Roman"/>
                <w:sz w:val="24"/>
              </w:rPr>
              <w:t>Монасыйпов. «</w:t>
            </w:r>
            <w:r>
              <w:rPr>
                <w:rFonts w:ascii="Times New Roman" w:eastAsia="Times New Roman" w:hAnsi="Times New Roman" w:cs="Times New Roman"/>
                <w:sz w:val="24"/>
              </w:rPr>
              <w:t>Шифалы табиблар»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06.05</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Үрнәк алабыз (С.</w:t>
            </w:r>
            <w:r>
              <w:rPr>
                <w:rFonts w:ascii="Calibri" w:eastAsia="Calibri" w:hAnsi="Calibri" w:cs="Calibri"/>
              </w:rPr>
              <w:t> </w:t>
            </w:r>
            <w:r>
              <w:rPr>
                <w:rFonts w:ascii="Times New Roman" w:eastAsia="Times New Roman" w:hAnsi="Times New Roman" w:cs="Times New Roman"/>
                <w:sz w:val="24"/>
              </w:rPr>
              <w:t xml:space="preserve">Әхмәтҗанова. «Үрнәк алыйк») </w:t>
            </w:r>
            <w:r>
              <w:rPr>
                <w:rFonts w:ascii="Times New Roman" w:eastAsia="Times New Roman" w:hAnsi="Times New Roman" w:cs="Times New Roman"/>
                <w:sz w:val="24"/>
              </w:rPr>
              <w:tab/>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13.05</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Спорт иле – Татарстан (Й.  Шәрәпова. «Татарстан – спорт иле», Г. Гыйльманов. «Универсиада»)</w:t>
            </w:r>
            <w:r>
              <w:rPr>
                <w:rFonts w:ascii="Times New Roman" w:eastAsia="Times New Roman" w:hAnsi="Times New Roman" w:cs="Times New Roman"/>
                <w:sz w:val="24"/>
              </w:rPr>
              <w:tab/>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20.05</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rPr>
          <w:gridAfter w:val="1"/>
          <w:wAfter w:w="1465" w:type="dxa"/>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Сәламәт яшибез, спорт белән шөгыльләнәбез (кабатлау)</w:t>
            </w:r>
            <w:r>
              <w:rPr>
                <w:rFonts w:ascii="Times New Roman" w:eastAsia="Times New Roman" w:hAnsi="Times New Roman" w:cs="Times New Roman"/>
                <w:sz w:val="24"/>
              </w:rPr>
              <w:tab/>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20.05</w:t>
            </w: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bl>
    <w:p w:rsidR="00812825" w:rsidRDefault="00812825">
      <w:pPr>
        <w:spacing w:line="360" w:lineRule="auto"/>
        <w:ind w:firstLine="567"/>
        <w:rPr>
          <w:rFonts w:ascii="Times New Roman" w:eastAsia="Times New Roman" w:hAnsi="Times New Roman" w:cs="Times New Roman"/>
          <w:sz w:val="24"/>
        </w:rPr>
      </w:pPr>
    </w:p>
    <w:p w:rsidR="00812825" w:rsidRDefault="00812825">
      <w:pPr>
        <w:spacing w:after="0" w:line="360" w:lineRule="auto"/>
        <w:ind w:firstLine="567"/>
        <w:jc w:val="both"/>
        <w:rPr>
          <w:rFonts w:ascii="Times New Roman" w:eastAsia="Times New Roman" w:hAnsi="Times New Roman" w:cs="Times New Roman"/>
          <w:sz w:val="24"/>
        </w:rPr>
      </w:pPr>
    </w:p>
    <w:p w:rsidR="00812825" w:rsidRDefault="00812825">
      <w:pPr>
        <w:spacing w:after="0" w:line="360" w:lineRule="auto"/>
        <w:ind w:firstLine="567"/>
        <w:jc w:val="both"/>
        <w:rPr>
          <w:rFonts w:ascii="Times New Roman" w:eastAsia="Times New Roman" w:hAnsi="Times New Roman" w:cs="Times New Roman"/>
          <w:sz w:val="24"/>
        </w:rPr>
      </w:pPr>
    </w:p>
    <w:p w:rsidR="00812825" w:rsidRDefault="00812825">
      <w:pPr>
        <w:spacing w:after="0" w:line="360" w:lineRule="auto"/>
        <w:ind w:firstLine="567"/>
        <w:jc w:val="both"/>
        <w:rPr>
          <w:rFonts w:ascii="Times New Roman" w:eastAsia="Times New Roman" w:hAnsi="Times New Roman" w:cs="Times New Roman"/>
          <w:sz w:val="24"/>
        </w:rPr>
      </w:pPr>
    </w:p>
    <w:p w:rsidR="00812825" w:rsidRDefault="00480475">
      <w:pPr>
        <w:keepNext/>
        <w:keepLines/>
        <w:spacing w:before="120" w:after="12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класс – 34 сәгать (татар телендә белем бирү мәктәпләренә)</w:t>
      </w:r>
    </w:p>
    <w:tbl>
      <w:tblPr>
        <w:tblW w:w="0" w:type="auto"/>
        <w:tblInd w:w="98" w:type="dxa"/>
        <w:tblCellMar>
          <w:left w:w="10" w:type="dxa"/>
          <w:right w:w="10" w:type="dxa"/>
        </w:tblCellMar>
        <w:tblLook w:val="04A0" w:firstRow="1" w:lastRow="0" w:firstColumn="1" w:lastColumn="0" w:noHBand="0" w:noVBand="1"/>
      </w:tblPr>
      <w:tblGrid>
        <w:gridCol w:w="498"/>
        <w:gridCol w:w="1460"/>
        <w:gridCol w:w="3258"/>
        <w:gridCol w:w="781"/>
        <w:gridCol w:w="1129"/>
        <w:gridCol w:w="2347"/>
      </w:tblGrid>
      <w:tr w:rsidR="00812825">
        <w:tblPrEx>
          <w:tblCellMar>
            <w:top w:w="0" w:type="dxa"/>
            <w:bottom w:w="0" w:type="dxa"/>
          </w:tblCellMar>
        </w:tblPrEx>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Segoe UI Symbol" w:eastAsia="Segoe UI Symbol" w:hAnsi="Segoe UI Symbol" w:cs="Segoe UI Symbol"/>
                <w:b/>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Тема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Эчтәлек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Сәг. саны</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b/>
                <w:sz w:val="24"/>
              </w:rPr>
              <w:t>Үткәрү вакыты</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12825" w:rsidRDefault="00480475">
            <w:pPr>
              <w:spacing w:after="0" w:line="240" w:lineRule="auto"/>
              <w:ind w:right="-16"/>
              <w:jc w:val="center"/>
            </w:pPr>
            <w:r>
              <w:rPr>
                <w:rFonts w:ascii="Times New Roman" w:eastAsia="Times New Roman" w:hAnsi="Times New Roman" w:cs="Times New Roman"/>
                <w:b/>
                <w:sz w:val="24"/>
              </w:rPr>
              <w:t xml:space="preserve">Укучылар эшчәнлегенең төп төрләре </w:t>
            </w:r>
          </w:p>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Матурлык минем белән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(6 сәгать)</w:t>
            </w:r>
          </w:p>
          <w:p w:rsidR="00812825" w:rsidRDefault="00812825">
            <w:pPr>
              <w:spacing w:after="0" w:line="240" w:lineRule="auto"/>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Көмеш кыңгырау мәктәпкә чакыра(Р. Вәлиев. «Яшә, көмеш кыңгырау», Ф. Садриев. «</w:t>
            </w:r>
            <w:r>
              <w:rPr>
                <w:rFonts w:ascii="Times New Roman" w:eastAsia="Times New Roman" w:hAnsi="Times New Roman" w:cs="Times New Roman"/>
                <w:sz w:val="24"/>
              </w:rPr>
              <w:t>Могҗизалы дөнья»)</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spacing w:after="0" w:line="240" w:lineRule="auto"/>
              <w:jc w:val="center"/>
            </w:pP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04.09</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Эчтән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мөстәкыйль рәвештә укылган әсәрнең темасын һәм төп фикерен билгеләү, әсәргә карата куелган сорауларны аңлау, әдәби герой турында үз фикереңне дәлилләү, бу фикерне әсәрдән өзекләр белән раслау, </w:t>
            </w:r>
            <w:r>
              <w:rPr>
                <w:rFonts w:ascii="Times New Roman" w:eastAsia="Times New Roman" w:hAnsi="Times New Roman" w:cs="Times New Roman"/>
                <w:sz w:val="24"/>
              </w:rPr>
              <w:t xml:space="preserve">текстны мәгънәви өлешләргә бүлү, план төзү һәм аны текст эчтәлеген сөйләгәндә куллану.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 тест биремнәрен үтәү.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Сыйныфтан тыш уку: уку өчен тәкъдим ителгән исемлектән китап сайлап алу</w:t>
            </w:r>
          </w:p>
          <w:p w:rsidR="00812825" w:rsidRDefault="00812825">
            <w:pPr>
              <w:spacing w:after="0" w:line="240" w:lineRule="auto"/>
              <w:jc w:val="both"/>
              <w:rPr>
                <w:rFonts w:ascii="Times New Roman" w:eastAsia="Times New Roman" w:hAnsi="Times New Roman" w:cs="Times New Roman"/>
                <w:sz w:val="24"/>
              </w:rPr>
            </w:pPr>
          </w:p>
          <w:p w:rsidR="00812825" w:rsidRDefault="00812825">
            <w:pPr>
              <w:spacing w:after="0" w:line="240" w:lineRule="auto"/>
            </w:pP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З</w:t>
            </w:r>
            <w:r>
              <w:rPr>
                <w:rFonts w:ascii="Times New Roman" w:eastAsia="Times New Roman" w:hAnsi="Times New Roman" w:cs="Times New Roman"/>
                <w:sz w:val="24"/>
              </w:rPr>
              <w:t>әңгәр күк, алтын кояш(В.</w:t>
            </w:r>
            <w:r>
              <w:rPr>
                <w:rFonts w:ascii="Calibri" w:eastAsia="Calibri" w:hAnsi="Calibri" w:cs="Calibri"/>
              </w:rPr>
              <w:t> </w:t>
            </w:r>
            <w:r>
              <w:rPr>
                <w:rFonts w:ascii="Times New Roman" w:eastAsia="Times New Roman" w:hAnsi="Times New Roman" w:cs="Times New Roman"/>
                <w:sz w:val="24"/>
              </w:rPr>
              <w:t>Хәйруллина. «Хозурлык һәм горурлык»)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11.09</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Кошлар да китеп барды(Р. Миңнуллин. «Атказанган сандугач»)</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18.09</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Җирдә безгә ни кирәк?(Ш. Галиев. «Җирдә миңа ни кирәк?»)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25.09</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Хыял диңгезендә(Г. Мөхаммәтшин. «Хыял»)</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02.10</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Матурлык минем белән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09.10</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lastRenderedPageBreak/>
              <w:t>2</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Татар халык иҗаты. Мәзәкләр (2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Мәзәк сөйлим, тыңлагыз</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16.10</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халык иҗаты текстлары эчтәлегенә караган сорауларга җавап бирү, халык иҗаты әсәрләренең аермасын күрә белү.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Фольклор тексты белән эш: текстның төп фикерен билгеләү, әсәр геройлары турында фикер әйтү, бәя бирү.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Төрле чыганаклар белән мөстәкыйль эшләү.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әсәрне интерпретацияләү: рольләргә бүлеп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Иҗади эш: үрнәк нигезендә мәзәкләр иҗат итү.</w:t>
            </w:r>
          </w:p>
          <w:p w:rsidR="00812825" w:rsidRDefault="00480475">
            <w:pPr>
              <w:spacing w:after="0" w:line="240" w:lineRule="auto"/>
              <w:jc w:val="both"/>
            </w:pPr>
            <w:r>
              <w:rPr>
                <w:rFonts w:ascii="Times New Roman" w:eastAsia="Times New Roman" w:hAnsi="Times New Roman" w:cs="Times New Roman"/>
                <w:sz w:val="24"/>
              </w:rPr>
              <w:t>Бирелгән темага</w:t>
            </w:r>
            <w:r>
              <w:rPr>
                <w:rFonts w:ascii="Times New Roman" w:eastAsia="Times New Roman" w:hAnsi="Times New Roman" w:cs="Times New Roman"/>
                <w:sz w:val="24"/>
              </w:rPr>
              <w:t xml:space="preserve"> проект эше эшләү</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Мәзәкләр ничек туа?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23.10</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3</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Дуслык </w:t>
            </w:r>
          </w:p>
          <w:p w:rsidR="00812825" w:rsidRDefault="00480475">
            <w:pPr>
              <w:spacing w:after="0" w:line="240" w:lineRule="auto"/>
              <w:ind w:right="-16"/>
              <w:jc w:val="both"/>
            </w:pPr>
            <w:r>
              <w:rPr>
                <w:rFonts w:ascii="Times New Roman" w:eastAsia="Times New Roman" w:hAnsi="Times New Roman" w:cs="Times New Roman"/>
                <w:sz w:val="24"/>
              </w:rPr>
              <w:t>(7сәгать)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Минем дусларым(Б. Рәхмәт. «Минем дусларым»)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13.11</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Кычкырып уку: текстны сәнгатьле итеп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әсәрне интерпретацияләү: рольләргә бүлеп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w:t>
            </w:r>
            <w:r>
              <w:rPr>
                <w:rFonts w:ascii="Times New Roman" w:eastAsia="Times New Roman" w:hAnsi="Times New Roman" w:cs="Times New Roman"/>
                <w:sz w:val="24"/>
              </w:rPr>
              <w:t>әсәр эчтәлегенә караган сорауларга җавап бирү, текстка карата сораулар, шулай ук проблемалы сораулар да, төзү.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укылган әсәрнең төп фикерен билгеләү, әсәр геройларын </w:t>
            </w:r>
            <w:r>
              <w:rPr>
                <w:rFonts w:ascii="Times New Roman" w:eastAsia="Times New Roman" w:hAnsi="Times New Roman" w:cs="Times New Roman"/>
                <w:sz w:val="24"/>
              </w:rPr>
              <w:lastRenderedPageBreak/>
              <w:t>характерлап бирү, аларның эш-гамәлләрен бәяләү, вакыйгалар эзлеклелег</w:t>
            </w:r>
            <w:r>
              <w:rPr>
                <w:rFonts w:ascii="Times New Roman" w:eastAsia="Times New Roman" w:hAnsi="Times New Roman" w:cs="Times New Roman"/>
                <w:sz w:val="24"/>
              </w:rPr>
              <w:t>ен күрсәтү.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Мөстәкыйль рәвештә үз сүзләре белән план төзү.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План нигезендә текстның (текстның бер өлешенең) эчтәлеген сөйләү. </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Иҗади эш: фикерләүгә корылган текст булдыру, сочинение язу</w:t>
            </w:r>
          </w:p>
          <w:p w:rsidR="00812825" w:rsidRDefault="00812825">
            <w:pPr>
              <w:spacing w:after="0" w:line="240" w:lineRule="auto"/>
              <w:ind w:right="-16"/>
              <w:jc w:val="both"/>
              <w:rPr>
                <w:rFonts w:ascii="Times New Roman" w:eastAsia="Times New Roman" w:hAnsi="Times New Roman" w:cs="Times New Roman"/>
                <w:sz w:val="24"/>
              </w:rPr>
            </w:pPr>
          </w:p>
          <w:p w:rsidR="00812825" w:rsidRDefault="00812825">
            <w:pPr>
              <w:spacing w:after="0" w:line="240" w:lineRule="auto"/>
              <w:jc w:val="both"/>
            </w:pP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tabs>
                <w:tab w:val="left" w:pos="1134"/>
              </w:tabs>
              <w:spacing w:after="0" w:line="240" w:lineRule="auto"/>
              <w:jc w:val="both"/>
            </w:pPr>
            <w:r>
              <w:rPr>
                <w:rFonts w:ascii="Times New Roman" w:eastAsia="Times New Roman" w:hAnsi="Times New Roman" w:cs="Times New Roman"/>
                <w:sz w:val="24"/>
              </w:rPr>
              <w:t>Кадерле бүләк(Д. Аппакова. «Шыгырдавыклы башмаклар»)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2011</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tabs>
                <w:tab w:val="left" w:pos="1134"/>
              </w:tabs>
              <w:spacing w:after="0" w:line="240" w:lineRule="auto"/>
              <w:jc w:val="both"/>
            </w:pPr>
            <w:r>
              <w:rPr>
                <w:rFonts w:ascii="Times New Roman" w:eastAsia="Times New Roman" w:hAnsi="Times New Roman" w:cs="Times New Roman"/>
                <w:sz w:val="24"/>
              </w:rPr>
              <w:t>Шатлык та, кайгы да уртак(Д. Аппакова. «Шыгырдавыклы башмаклар»)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27.11</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Дусларың гына булсын(Р. Миңгалим. «Дусларың гына булсын»)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04.12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Яңа дус таптым(Х. Халиков. «Яңа дус таптым»)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11.12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Дуслар-ахирәтләр(Н. Сладков. «Дуслар-ахирәтләр»)</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18.12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pPr>
            <w:r>
              <w:rPr>
                <w:rFonts w:ascii="Times New Roman" w:eastAsia="Times New Roman" w:hAnsi="Times New Roman" w:cs="Times New Roman"/>
                <w:sz w:val="24"/>
              </w:rPr>
              <w:t>Дуслык белән көчле без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spacing w:after="0" w:line="240" w:lineRule="auto"/>
              <w:jc w:val="center"/>
            </w:pP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lastRenderedPageBreak/>
              <w:t>25.12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lastRenderedPageBreak/>
              <w:t>4</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Табигать китабы</w:t>
            </w:r>
          </w:p>
          <w:p w:rsidR="00812825" w:rsidRDefault="00480475">
            <w:pPr>
              <w:spacing w:after="0" w:line="240" w:lineRule="auto"/>
              <w:ind w:right="-16"/>
              <w:jc w:val="both"/>
            </w:pPr>
            <w:r>
              <w:rPr>
                <w:rFonts w:ascii="Times New Roman" w:eastAsia="Times New Roman" w:hAnsi="Times New Roman" w:cs="Times New Roman"/>
                <w:sz w:val="24"/>
              </w:rPr>
              <w:t>(8сәгать)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Без утырткан урман үсә(З. Туфайлова. «Без утырткан урман»,Р. Хафизова. «Күңел күзе»)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15.01</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Кычкырып уку: текстны сәнгатьле итеп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Уку диалогы: текстны</w:t>
            </w:r>
            <w:r>
              <w:rPr>
                <w:rFonts w:ascii="Times New Roman" w:eastAsia="Times New Roman" w:hAnsi="Times New Roman" w:cs="Times New Roman"/>
                <w:sz w:val="24"/>
              </w:rPr>
              <w:t>ң исеме, рәсемнәр һәм ачкыч сүзләр ярдәмендә текстның эчтәлеген фаразлау.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әсәр геройларына, аларның эш-гамәлләренә бәя бирү, геройның хис-кичерешләрен белдерә торган тел-сурәтләү чараларын күрсәтү.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План нигезендә текстның эчтәлеген сө</w:t>
            </w:r>
            <w:r>
              <w:rPr>
                <w:rFonts w:ascii="Times New Roman" w:eastAsia="Times New Roman" w:hAnsi="Times New Roman" w:cs="Times New Roman"/>
                <w:sz w:val="24"/>
              </w:rPr>
              <w:t xml:space="preserve">йләү.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Иҗади эш: хикәяләү характерындагы текстка тасвирлама һәм фикер йөртү юнәлешендәге элементлар өстәү, хикәя сюжетының алда мөмкин булган үстерелешен (вакыйгалар </w:t>
            </w:r>
            <w:r>
              <w:rPr>
                <w:rFonts w:ascii="Times New Roman" w:eastAsia="Times New Roman" w:hAnsi="Times New Roman" w:cs="Times New Roman"/>
                <w:sz w:val="24"/>
              </w:rPr>
              <w:lastRenderedPageBreak/>
              <w:t>хәрәкәтен) фаразлау.</w:t>
            </w:r>
          </w:p>
          <w:p w:rsidR="00812825" w:rsidRDefault="00480475">
            <w:pPr>
              <w:spacing w:after="0" w:line="240" w:lineRule="auto"/>
              <w:ind w:right="-16"/>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 тес</w:t>
            </w:r>
            <w:r>
              <w:rPr>
                <w:rFonts w:ascii="Times New Roman" w:eastAsia="Times New Roman" w:hAnsi="Times New Roman" w:cs="Times New Roman"/>
                <w:sz w:val="24"/>
              </w:rPr>
              <w:t>т биремнәрен үтәү.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Сыйныфтан тыш уку: уку өчен тәкъдим ителгән исемлектән китап сайлап алу</w:t>
            </w:r>
          </w:p>
          <w:p w:rsidR="00812825" w:rsidRDefault="00812825">
            <w:pPr>
              <w:spacing w:after="0" w:line="240" w:lineRule="auto"/>
              <w:jc w:val="both"/>
              <w:rPr>
                <w:rFonts w:ascii="Times New Roman" w:eastAsia="Times New Roman" w:hAnsi="Times New Roman" w:cs="Times New Roman"/>
                <w:sz w:val="24"/>
              </w:rPr>
            </w:pPr>
          </w:p>
          <w:p w:rsidR="00812825" w:rsidRDefault="00812825">
            <w:pPr>
              <w:spacing w:after="0" w:line="240" w:lineRule="auto"/>
              <w:jc w:val="both"/>
            </w:pP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Тукран малае Шуктуган(Җ. Тәрҗеманов. «Тукран малае Шуктуган»)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22.01</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Шуктуган сабак алды(Җ. Тәрҗеманов. «Тукран малае Шуктуган»)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right="-16"/>
              <w:jc w:val="both"/>
            </w:pPr>
            <w:r>
              <w:rPr>
                <w:rFonts w:ascii="Times New Roman" w:eastAsia="Times New Roman" w:hAnsi="Times New Roman" w:cs="Times New Roman"/>
                <w:sz w:val="24"/>
              </w:rPr>
              <w:t>29.01</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Ялгышу т</w:t>
            </w:r>
            <w:r>
              <w:rPr>
                <w:rFonts w:ascii="Times New Roman" w:eastAsia="Times New Roman" w:hAnsi="Times New Roman" w:cs="Times New Roman"/>
                <w:sz w:val="24"/>
              </w:rPr>
              <w:t>үгел, ялгышыңны танымау начар(Җ. Тәрҗеманов. «Тукран малае Шуктуган»)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05.02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Агачлар да авырый(З. Әхмәров. «Агачлар да авырый»)</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12.02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Яхшылык кире кайта(Ә. Баян. «Яхшылык кире кайта»)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19.02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 xml:space="preserve">Шәфкатьле бала(Ш. Галиев. «Курыкма, тимим», </w:t>
            </w:r>
            <w:r>
              <w:rPr>
                <w:rFonts w:ascii="Times New Roman" w:eastAsia="Times New Roman" w:hAnsi="Times New Roman" w:cs="Times New Roman"/>
                <w:sz w:val="24"/>
              </w:rPr>
              <w:t>Ф. Яруллин. «Серле көндәлек»)</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26.02</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Табигать китабы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04.03</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lastRenderedPageBreak/>
              <w:t>5</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Күңелле бәйрәмнәр </w:t>
            </w:r>
          </w:p>
          <w:p w:rsidR="00812825" w:rsidRDefault="00480475">
            <w:pPr>
              <w:spacing w:after="0" w:line="240" w:lineRule="auto"/>
              <w:jc w:val="both"/>
            </w:pPr>
            <w:r>
              <w:rPr>
                <w:rFonts w:ascii="Times New Roman" w:eastAsia="Times New Roman" w:hAnsi="Times New Roman" w:cs="Times New Roman"/>
                <w:sz w:val="24"/>
              </w:rPr>
              <w:t>(6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Бәйрәм бүген(Н. Гайсин. «Бүген бәйрәм», Җ.</w:t>
            </w:r>
            <w:r>
              <w:rPr>
                <w:rFonts w:ascii="Calibri" w:eastAsia="Calibri" w:hAnsi="Calibri" w:cs="Calibri"/>
              </w:rPr>
              <w:t> </w:t>
            </w:r>
            <w:r>
              <w:rPr>
                <w:rFonts w:ascii="Times New Roman" w:eastAsia="Times New Roman" w:hAnsi="Times New Roman" w:cs="Times New Roman"/>
                <w:sz w:val="24"/>
              </w:rPr>
              <w:t>Дәрзаман.«Солдат булдым»)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11.03</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Текстны сәнгатьле итеп кычкырып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 диалогы: </w:t>
            </w:r>
            <w:r>
              <w:rPr>
                <w:rFonts w:ascii="Times New Roman" w:eastAsia="Times New Roman" w:hAnsi="Times New Roman" w:cs="Times New Roman"/>
                <w:sz w:val="24"/>
              </w:rPr>
              <w:t xml:space="preserve">әсәр эчтәлегенә караган сорауларга җавап бирү.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әдәби әсәрдән</w:t>
            </w:r>
            <w:r>
              <w:rPr>
                <w:rFonts w:ascii="Times New Roman" w:eastAsia="Times New Roman" w:hAnsi="Times New Roman" w:cs="Times New Roman"/>
                <w:sz w:val="24"/>
              </w:rPr>
              <w:t xml:space="preserve"> сәнгатьлелек чараларын табу.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План нигезендә текстны сөйләп бирү.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Телдән диалог һәм монолог рәвешендә фикерләр әйтү.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Сәнгатьле уку: шигырьне сәнгатьле итеп яттан сөйләү.</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Проект эше эшләү.</w:t>
            </w:r>
          </w:p>
          <w:p w:rsidR="00812825" w:rsidRDefault="00480475">
            <w:pPr>
              <w:spacing w:after="0" w:line="240" w:lineRule="auto"/>
              <w:jc w:val="both"/>
            </w:pPr>
            <w:r>
              <w:rPr>
                <w:rFonts w:ascii="Times New Roman" w:eastAsia="Times New Roman" w:hAnsi="Times New Roman" w:cs="Times New Roman"/>
                <w:sz w:val="24"/>
              </w:rPr>
              <w:t>Сыйныфтан тыш уку: уку өчен тәкъдим ителгән исемлектән китап сайлап</w:t>
            </w:r>
            <w:r>
              <w:rPr>
                <w:rFonts w:ascii="Times New Roman" w:eastAsia="Times New Roman" w:hAnsi="Times New Roman" w:cs="Times New Roman"/>
                <w:sz w:val="24"/>
              </w:rPr>
              <w:t xml:space="preserve"> алу</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Әниләр бәйрәме(С. Сөләйманова. «Әниләр бәйрәме»)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18.03</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Көяш көлә – Нәүрүз килә(Р. Хафизова. «Нәүрүз килә»)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01.04</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 xml:space="preserve">Сабан туе, хезмәт туе, шатлык һәм бәхет туе(Р. Зәйдулла. «Сабантуй аланында», Э. Шәрифуллина. «Сабантуй»)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4"/>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08.04</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Әйлән-бәйлән уйныйбыз(Р. Миңнуллин. «Әйлән-бәйлән»)</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15.04</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4"/>
              <w:jc w:val="both"/>
            </w:pPr>
            <w:r>
              <w:rPr>
                <w:rFonts w:ascii="Times New Roman" w:eastAsia="Times New Roman" w:hAnsi="Times New Roman" w:cs="Times New Roman"/>
                <w:sz w:val="24"/>
              </w:rPr>
              <w:t>Күңелле бәйрәмнәр (кабатлау)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ind w:firstLine="34"/>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22.04</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6</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Җиңү бәйрәме</w:t>
            </w:r>
          </w:p>
          <w:p w:rsidR="00812825" w:rsidRDefault="00480475">
            <w:pPr>
              <w:spacing w:after="0" w:line="240" w:lineRule="auto"/>
              <w:jc w:val="both"/>
            </w:pPr>
            <w:r>
              <w:rPr>
                <w:rFonts w:ascii="Times New Roman" w:eastAsia="Times New Roman" w:hAnsi="Times New Roman" w:cs="Times New Roman"/>
                <w:sz w:val="24"/>
              </w:rPr>
              <w:lastRenderedPageBreak/>
              <w:t>(5 сәгать)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lastRenderedPageBreak/>
              <w:t>Май килә(Р.</w:t>
            </w:r>
            <w:r>
              <w:rPr>
                <w:rFonts w:ascii="Calibri" w:eastAsia="Calibri" w:hAnsi="Calibri" w:cs="Calibri"/>
              </w:rPr>
              <w:t> </w:t>
            </w:r>
            <w:r>
              <w:rPr>
                <w:rFonts w:ascii="Times New Roman" w:eastAsia="Times New Roman" w:hAnsi="Times New Roman" w:cs="Times New Roman"/>
                <w:sz w:val="24"/>
              </w:rPr>
              <w:t>Миңнуллин. «Май килә»)</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29.04</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Текстны сәнгатьле итеп кычкырып уку.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Уку диалогы: </w:t>
            </w:r>
            <w:r>
              <w:rPr>
                <w:rFonts w:ascii="Times New Roman" w:eastAsia="Times New Roman" w:hAnsi="Times New Roman" w:cs="Times New Roman"/>
                <w:sz w:val="24"/>
              </w:rPr>
              <w:t xml:space="preserve">әсәр эчтәлегенә караган сорауларга җавап бирү.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сәнгатьлелек </w:t>
            </w:r>
            <w:r>
              <w:rPr>
                <w:rFonts w:ascii="Times New Roman" w:eastAsia="Times New Roman" w:hAnsi="Times New Roman" w:cs="Times New Roman"/>
                <w:sz w:val="24"/>
              </w:rPr>
              <w:t xml:space="preserve">чараларының әдәби әсәрдәге вазифасын һәм әһәмиятен аңлату. </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Укылган әсәрнең бер кисәгенә, эпизодына сүз белән сурәт тудыру.</w:t>
            </w:r>
          </w:p>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Балалар өчен булган вакытлы матбугат – бер-ике журнал рубрикалары белән танышу.</w:t>
            </w:r>
          </w:p>
          <w:p w:rsidR="00812825" w:rsidRDefault="00480475">
            <w:pPr>
              <w:tabs>
                <w:tab w:val="left" w:pos="36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Тикшерү эше: тест биремнәрен үтәү.</w:t>
            </w:r>
          </w:p>
          <w:p w:rsidR="00812825" w:rsidRDefault="00480475">
            <w:pPr>
              <w:spacing w:after="0" w:line="240" w:lineRule="auto"/>
              <w:jc w:val="both"/>
            </w:pPr>
            <w:r>
              <w:rPr>
                <w:rFonts w:ascii="Times New Roman" w:eastAsia="Times New Roman" w:hAnsi="Times New Roman" w:cs="Times New Roman"/>
                <w:sz w:val="24"/>
              </w:rPr>
              <w:t>Сыйныфтан тыш уку</w:t>
            </w:r>
            <w:r>
              <w:rPr>
                <w:rFonts w:ascii="Times New Roman" w:eastAsia="Times New Roman" w:hAnsi="Times New Roman" w:cs="Times New Roman"/>
                <w:sz w:val="24"/>
              </w:rPr>
              <w:t>: уку өчен тәкъдим ителгән исемлектән китап сайлап алу</w:t>
            </w:r>
          </w:p>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Афәт килгән илгә(Р. Корбан. «Җиңү бәйрәме»)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06.05</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Алтын хәрефләр белән язылган исемнәр(М. Маликова. «Һәйкәл янында», В. Хәйруллина. «Билгесез солдат»)</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13.05</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Сугыш турында с</w:t>
            </w:r>
            <w:r>
              <w:rPr>
                <w:rFonts w:ascii="Times New Roman" w:eastAsia="Times New Roman" w:hAnsi="Times New Roman" w:cs="Times New Roman"/>
                <w:sz w:val="24"/>
              </w:rPr>
              <w:t xml:space="preserve">өйләшә картлар(Р. Харис. «Сугыш турында сөйләшә картлар», Ф. Садриев. «Бабай сугышта булган»)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pPr>
            <w:r>
              <w:rPr>
                <w:rFonts w:ascii="Times New Roman" w:eastAsia="Times New Roman" w:hAnsi="Times New Roman" w:cs="Times New Roman"/>
                <w:sz w:val="24"/>
              </w:rPr>
              <w:t>1</w:t>
            </w:r>
          </w:p>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20.05</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r w:rsidR="00812825">
        <w:tblPrEx>
          <w:tblCellMar>
            <w:top w:w="0" w:type="dxa"/>
            <w:bottom w:w="0" w:type="dxa"/>
          </w:tblCellMar>
        </w:tblPrEx>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pPr>
              <w:rPr>
                <w:rFonts w:ascii="Calibri" w:eastAsia="Calibri" w:hAnsi="Calibri"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Җиңү бәйрәме (кабатлау)</w:t>
            </w:r>
          </w:p>
          <w:p w:rsidR="00812825" w:rsidRDefault="00812825">
            <w:pPr>
              <w:rPr>
                <w:rFonts w:ascii="Times New Roman" w:eastAsia="Times New Roman" w:hAnsi="Times New Roman" w:cs="Times New Roman"/>
                <w:sz w:val="24"/>
              </w:rPr>
            </w:pPr>
          </w:p>
          <w:p w:rsidR="00812825" w:rsidRDefault="00812825"/>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812825" w:rsidRDefault="00812825">
            <w:pPr>
              <w:rPr>
                <w:rFonts w:ascii="Times New Roman" w:eastAsia="Times New Roman" w:hAnsi="Times New Roman" w:cs="Times New Roman"/>
                <w:sz w:val="24"/>
              </w:rPr>
            </w:pPr>
          </w:p>
          <w:p w:rsidR="00812825" w:rsidRDefault="00812825"/>
        </w:tc>
        <w:tc>
          <w:tcPr>
            <w:tcW w:w="1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480475">
            <w:pPr>
              <w:spacing w:after="0" w:line="240" w:lineRule="auto"/>
              <w:jc w:val="both"/>
            </w:pPr>
            <w:r>
              <w:rPr>
                <w:rFonts w:ascii="Times New Roman" w:eastAsia="Times New Roman" w:hAnsi="Times New Roman" w:cs="Times New Roman"/>
                <w:sz w:val="24"/>
              </w:rPr>
              <w:t>20.05</w:t>
            </w:r>
          </w:p>
        </w:tc>
        <w:tc>
          <w:tcPr>
            <w:tcW w:w="28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2825" w:rsidRDefault="00812825"/>
        </w:tc>
      </w:tr>
    </w:tbl>
    <w:p w:rsidR="00812825" w:rsidRDefault="00812825">
      <w:pPr>
        <w:spacing w:line="360" w:lineRule="auto"/>
        <w:ind w:firstLine="567"/>
        <w:rPr>
          <w:rFonts w:ascii="Times New Roman" w:eastAsia="Times New Roman" w:hAnsi="Times New Roman" w:cs="Times New Roman"/>
          <w:sz w:val="24"/>
        </w:rPr>
      </w:pPr>
    </w:p>
    <w:p w:rsidR="00812825" w:rsidRDefault="00812825">
      <w:pPr>
        <w:spacing w:line="360" w:lineRule="auto"/>
        <w:ind w:firstLine="567"/>
        <w:rPr>
          <w:rFonts w:ascii="Times New Roman" w:eastAsia="Times New Roman" w:hAnsi="Times New Roman" w:cs="Times New Roman"/>
          <w:sz w:val="24"/>
        </w:rPr>
      </w:pPr>
    </w:p>
    <w:sectPr w:rsidR="00812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6718F"/>
    <w:multiLevelType w:val="multilevel"/>
    <w:tmpl w:val="89EA48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useFELayout/>
    <w:compatSetting w:name="compatibilityMode" w:uri="http://schemas.microsoft.com/office/word" w:val="12"/>
  </w:compat>
  <w:rsids>
    <w:rsidRoot w:val="00812825"/>
    <w:rsid w:val="00480475"/>
    <w:rsid w:val="00812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04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04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4655</Words>
  <Characters>26536</Characters>
  <Application>Microsoft Office Word</Application>
  <DocSecurity>0</DocSecurity>
  <Lines>221</Lines>
  <Paragraphs>62</Paragraphs>
  <ScaleCrop>false</ScaleCrop>
  <Company/>
  <LinksUpToDate>false</LinksUpToDate>
  <CharactersWithSpaces>31129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Гульчачак</cp:lastModifiedBy>
  <cp:revision>2</cp:revision>
  <dcterms:created xsi:type="dcterms:W3CDTF">2023-11-19T10:13:00Z</dcterms:created>
  <dcterms:modified xsi:type="dcterms:W3CDTF">2023-11-19T10:13:00Z</dcterms:modified>
</cp:coreProperties>
</file>