
<file path=[Content_Types].xml><?xml version="1.0" encoding="utf-8"?>
<Types xmlns="http://schemas.openxmlformats.org/package/2006/content-types">
  <Default Extension="png" ContentType="image/png"/>
  <Default Extension="emf" ContentType="application/x-msmetafile"/>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9A1" w:rsidRDefault="00BF19A1" w:rsidP="00E06D1B">
      <w:pPr>
        <w:pStyle w:val="22"/>
        <w:shd w:val="clear" w:color="auto" w:fill="auto"/>
        <w:spacing w:before="0" w:after="0"/>
        <w:ind w:right="220"/>
        <w:jc w:val="left"/>
        <w:rPr>
          <w:rStyle w:val="2a"/>
          <w:rFonts w:ascii="Times New Roman" w:hAnsi="Times New Roman"/>
          <w:sz w:val="28"/>
        </w:rPr>
      </w:pPr>
      <w:bookmarkStart w:id="0" w:name="bookmark1"/>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r w:rsidRPr="00E462B4">
        <w:rPr>
          <w:rFonts w:ascii="Times New Roman" w:eastAsia="Courier New" w:hAnsi="Times New Roman"/>
          <w:b/>
          <w:bCs/>
          <w:color w:val="000000"/>
          <w:sz w:val="24"/>
          <w:szCs w:val="24"/>
        </w:rPr>
        <w:t>Муниципальное бюджетное общеобразовательное учреждение «Шалтинская основная общеобразовательная школа» Бавлинского муниципального района Республики Татарстан</w:t>
      </w:r>
    </w:p>
    <w:p w:rsidR="00E462B4" w:rsidRPr="00E462B4" w:rsidRDefault="00DF2A42"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bookmarkStart w:id="1" w:name="_GoBack"/>
      <w:r>
        <w:rPr>
          <w:rFonts w:ascii="Times New Roman" w:eastAsia="Courier New" w:hAnsi="Times New Roman"/>
          <w:b/>
          <w:bCs/>
          <w:noProof/>
          <w:color w:val="000000"/>
          <w:sz w:val="24"/>
          <w:szCs w:val="24"/>
        </w:rPr>
        <w:drawing>
          <wp:anchor distT="0" distB="0" distL="114300" distR="114300" simplePos="0" relativeHeight="251658240" behindDoc="1" locked="0" layoutInCell="1" allowOverlap="1" wp14:anchorId="231DBBFD" wp14:editId="46C1A7F6">
            <wp:simplePos x="0" y="0"/>
            <wp:positionH relativeFrom="column">
              <wp:posOffset>3120390</wp:posOffset>
            </wp:positionH>
            <wp:positionV relativeFrom="paragraph">
              <wp:posOffset>239395</wp:posOffset>
            </wp:positionV>
            <wp:extent cx="1682750" cy="16827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bookmarkEnd w:id="1"/>
    </w:p>
    <w:p w:rsidR="00E462B4" w:rsidRPr="00E462B4" w:rsidRDefault="00E462B4" w:rsidP="00E462B4">
      <w:pPr>
        <w:pStyle w:val="Style4"/>
        <w:rPr>
          <w:rFonts w:eastAsia="Courier New"/>
        </w:rPr>
      </w:pPr>
      <w:r>
        <w:rPr>
          <w:rFonts w:eastAsia="Courier New"/>
        </w:rPr>
        <w:t>СОГЛАСОВАНО</w:t>
      </w:r>
      <w:r w:rsidRPr="00E462B4">
        <w:rPr>
          <w:rFonts w:eastAsia="Courier New"/>
        </w:rPr>
        <w:t xml:space="preserve">                                                                                            </w:t>
      </w:r>
      <w:r>
        <w:rPr>
          <w:rFonts w:eastAsia="Courier New"/>
        </w:rPr>
        <w:t>УТВЕРЖДЕНО</w:t>
      </w:r>
    </w:p>
    <w:p w:rsidR="00E462B4" w:rsidRPr="00E462B4" w:rsidRDefault="00E462B4" w:rsidP="00E462B4">
      <w:pPr>
        <w:pStyle w:val="Style4"/>
        <w:rPr>
          <w:rFonts w:eastAsia="Courier New"/>
        </w:rPr>
      </w:pPr>
      <w:r w:rsidRPr="00E462B4">
        <w:rPr>
          <w:rFonts w:eastAsia="Courier New"/>
        </w:rPr>
        <w:t xml:space="preserve"> </w:t>
      </w:r>
    </w:p>
    <w:p w:rsidR="00E462B4" w:rsidRPr="00E462B4" w:rsidRDefault="00E462B4" w:rsidP="00E462B4">
      <w:pPr>
        <w:pStyle w:val="Style4"/>
        <w:rPr>
          <w:rFonts w:eastAsia="Courier New"/>
        </w:rPr>
      </w:pPr>
      <w:r>
        <w:rPr>
          <w:rFonts w:eastAsia="Courier New"/>
        </w:rPr>
        <w:t>Педагогическим советом</w:t>
      </w:r>
      <w:r w:rsidRPr="00E462B4">
        <w:rPr>
          <w:rFonts w:eastAsia="Courier New"/>
        </w:rPr>
        <w:t xml:space="preserve">                                                                              Директор МБОУ «Шалтинская ООШ»</w:t>
      </w:r>
    </w:p>
    <w:p w:rsidR="00E462B4" w:rsidRPr="00E462B4" w:rsidRDefault="00E462B4" w:rsidP="00E462B4">
      <w:pPr>
        <w:pStyle w:val="Style4"/>
        <w:rPr>
          <w:rFonts w:eastAsia="Courier New"/>
        </w:rPr>
      </w:pPr>
      <w:r w:rsidRPr="00E462B4">
        <w:rPr>
          <w:rFonts w:eastAsia="Courier New"/>
        </w:rPr>
        <w:t xml:space="preserve"> </w:t>
      </w:r>
      <w:r>
        <w:rPr>
          <w:rFonts w:eastAsia="Courier New"/>
        </w:rPr>
        <w:t>МБОУ «Шалтинская ООШ»</w:t>
      </w:r>
      <w:r w:rsidRPr="00E462B4">
        <w:rPr>
          <w:rFonts w:eastAsia="Courier New"/>
        </w:rPr>
        <w:t xml:space="preserve">                                                                        Бавлинского муниципального района</w:t>
      </w:r>
    </w:p>
    <w:p w:rsidR="00E462B4" w:rsidRPr="00E462B4" w:rsidRDefault="00E462B4" w:rsidP="00E462B4">
      <w:pPr>
        <w:pStyle w:val="Style4"/>
        <w:rPr>
          <w:rFonts w:eastAsia="Courier New"/>
        </w:rPr>
      </w:pPr>
      <w:r w:rsidRPr="00E462B4">
        <w:rPr>
          <w:rFonts w:eastAsia="Courier New"/>
        </w:rPr>
        <w:t xml:space="preserve"> </w:t>
      </w:r>
      <w:r>
        <w:rPr>
          <w:rFonts w:eastAsia="Courier New"/>
        </w:rPr>
        <w:t>(протокол</w:t>
      </w:r>
      <w:r w:rsidRPr="00E462B4">
        <w:rPr>
          <w:rFonts w:eastAsia="Courier New"/>
        </w:rPr>
        <w:t xml:space="preserve"> </w:t>
      </w:r>
      <w:r>
        <w:rPr>
          <w:rFonts w:eastAsia="Courier New"/>
        </w:rPr>
        <w:t>№1 от 28.08.2020 года</w:t>
      </w:r>
      <w:r w:rsidRPr="00E462B4">
        <w:rPr>
          <w:rFonts w:eastAsia="Courier New"/>
        </w:rPr>
        <w:t xml:space="preserve">                                                                 Республики Татарстан</w:t>
      </w:r>
    </w:p>
    <w:p w:rsidR="00E462B4" w:rsidRPr="00E462B4" w:rsidRDefault="00E462B4" w:rsidP="00E462B4">
      <w:pPr>
        <w:pStyle w:val="Style4"/>
        <w:rPr>
          <w:rFonts w:eastAsia="Courier New"/>
        </w:rPr>
      </w:pPr>
      <w:r w:rsidRPr="00E462B4">
        <w:rPr>
          <w:rFonts w:eastAsia="Courier New"/>
        </w:rPr>
        <w:t xml:space="preserve">                                                                               </w:t>
      </w:r>
      <w:r>
        <w:rPr>
          <w:rFonts w:eastAsia="Courier New"/>
        </w:rPr>
        <w:t xml:space="preserve">                                 </w:t>
      </w:r>
      <w:r w:rsidRPr="00E462B4">
        <w:rPr>
          <w:rFonts w:eastAsia="Courier New"/>
        </w:rPr>
        <w:t xml:space="preserve">           ______________ И.С.Набиуллин</w:t>
      </w:r>
    </w:p>
    <w:p w:rsidR="00E462B4" w:rsidRPr="00E462B4" w:rsidRDefault="00E462B4" w:rsidP="00E462B4">
      <w:pPr>
        <w:pStyle w:val="Style4"/>
        <w:rPr>
          <w:rFonts w:eastAsia="Courier New"/>
        </w:rPr>
      </w:pPr>
    </w:p>
    <w:p w:rsidR="00E462B4" w:rsidRPr="00E462B4" w:rsidRDefault="00E462B4" w:rsidP="00E462B4">
      <w:pPr>
        <w:pStyle w:val="Style4"/>
        <w:rPr>
          <w:rFonts w:eastAsia="Courier New"/>
        </w:rPr>
      </w:pPr>
      <w:r w:rsidRPr="00E462B4">
        <w:rPr>
          <w:rFonts w:eastAsia="Courier New"/>
        </w:rPr>
        <w:t xml:space="preserve">                                                                                        </w:t>
      </w:r>
      <w:r>
        <w:rPr>
          <w:rFonts w:eastAsia="Courier New"/>
        </w:rPr>
        <w:t xml:space="preserve">                                </w:t>
      </w:r>
      <w:r w:rsidRPr="00E462B4">
        <w:rPr>
          <w:rFonts w:eastAsia="Courier New"/>
        </w:rPr>
        <w:t xml:space="preserve">  </w:t>
      </w:r>
      <w:r>
        <w:rPr>
          <w:rFonts w:eastAsia="Courier New"/>
        </w:rPr>
        <w:t>Приказ№46 от 31.08.2020</w:t>
      </w: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r w:rsidRPr="00E462B4">
        <w:rPr>
          <w:rFonts w:ascii="Times New Roman" w:eastAsia="Courier New" w:hAnsi="Times New Roman"/>
          <w:b/>
          <w:bCs/>
          <w:color w:val="000000"/>
          <w:sz w:val="24"/>
          <w:szCs w:val="24"/>
        </w:rPr>
        <w:t xml:space="preserve">ОСНОВНАЯ ОБЩЕОБРАЗОВАТЕЛЬНАЯ ПРОГРАММА </w:t>
      </w: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r>
        <w:rPr>
          <w:rFonts w:ascii="Times New Roman" w:eastAsia="Courier New" w:hAnsi="Times New Roman"/>
          <w:b/>
          <w:bCs/>
          <w:color w:val="000000"/>
          <w:sz w:val="24"/>
          <w:szCs w:val="24"/>
        </w:rPr>
        <w:t>ОСНОВНОГО</w:t>
      </w:r>
      <w:r w:rsidRPr="00E462B4">
        <w:rPr>
          <w:rFonts w:ascii="Times New Roman" w:eastAsia="Courier New" w:hAnsi="Times New Roman"/>
          <w:b/>
          <w:bCs/>
          <w:color w:val="000000"/>
          <w:sz w:val="24"/>
          <w:szCs w:val="24"/>
        </w:rPr>
        <w:t xml:space="preserve"> ОБЩЕГО ОБРАЗОВАНИЯ</w:t>
      </w: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r w:rsidRPr="00E462B4">
        <w:rPr>
          <w:rFonts w:ascii="Times New Roman" w:eastAsia="Courier New" w:hAnsi="Times New Roman"/>
          <w:b/>
          <w:bCs/>
          <w:color w:val="000000"/>
          <w:sz w:val="24"/>
          <w:szCs w:val="24"/>
        </w:rPr>
        <w:t>муниципального бюджетного  общеобразовательного учреждения</w:t>
      </w: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r w:rsidRPr="00E462B4">
        <w:rPr>
          <w:rFonts w:ascii="Times New Roman" w:eastAsia="Courier New" w:hAnsi="Times New Roman"/>
          <w:b/>
          <w:bCs/>
          <w:color w:val="000000"/>
          <w:sz w:val="24"/>
          <w:szCs w:val="24"/>
        </w:rPr>
        <w:t>«Шалтинская основная общеобразовательная школа»</w:t>
      </w: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r w:rsidRPr="00E462B4">
        <w:rPr>
          <w:rFonts w:ascii="Times New Roman" w:eastAsia="Courier New" w:hAnsi="Times New Roman"/>
          <w:b/>
          <w:bCs/>
          <w:color w:val="000000"/>
          <w:sz w:val="24"/>
          <w:szCs w:val="24"/>
        </w:rPr>
        <w:t>Бавлинского муниципального района Республики Татарстан</w:t>
      </w: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r>
        <w:rPr>
          <w:rFonts w:ascii="Times New Roman" w:eastAsia="Courier New" w:hAnsi="Times New Roman"/>
          <w:b/>
          <w:bCs/>
          <w:color w:val="000000"/>
          <w:sz w:val="24"/>
          <w:szCs w:val="24"/>
        </w:rPr>
        <w:t>На 2020 – 2025 годы</w:t>
      </w: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Pr="00E462B4" w:rsidRDefault="00E462B4" w:rsidP="00E462B4">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E462B4" w:rsidRDefault="00E462B4"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p>
    <w:p w:rsidR="002E0009" w:rsidRPr="002E0009" w:rsidRDefault="002E0009" w:rsidP="002E0009">
      <w:pPr>
        <w:widowControl w:val="0"/>
        <w:autoSpaceDE w:val="0"/>
        <w:autoSpaceDN w:val="0"/>
        <w:adjustRightInd w:val="0"/>
        <w:spacing w:line="360" w:lineRule="auto"/>
        <w:jc w:val="center"/>
        <w:rPr>
          <w:rFonts w:ascii="Times New Roman" w:eastAsia="Courier New" w:hAnsi="Times New Roman"/>
          <w:b/>
          <w:bCs/>
          <w:color w:val="000000"/>
          <w:sz w:val="24"/>
          <w:szCs w:val="24"/>
        </w:rPr>
      </w:pPr>
      <w:r w:rsidRPr="002E0009">
        <w:rPr>
          <w:rFonts w:ascii="Times New Roman" w:eastAsia="Courier New" w:hAnsi="Times New Roman"/>
          <w:b/>
          <w:bCs/>
          <w:color w:val="000000"/>
          <w:sz w:val="24"/>
          <w:szCs w:val="24"/>
        </w:rPr>
        <w:lastRenderedPageBreak/>
        <w:t>Содержание</w:t>
      </w:r>
    </w:p>
    <w:p w:rsidR="002E0009" w:rsidRPr="002E0009" w:rsidRDefault="002E0009" w:rsidP="002E0009">
      <w:pPr>
        <w:widowControl w:val="0"/>
        <w:autoSpaceDE w:val="0"/>
        <w:autoSpaceDN w:val="0"/>
        <w:adjustRightInd w:val="0"/>
        <w:spacing w:line="360" w:lineRule="auto"/>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Общие положения                                                                                                            </w:t>
      </w:r>
      <w:r w:rsidRPr="002E0009">
        <w:rPr>
          <w:rFonts w:ascii="Times New Roman" w:eastAsia="Courier New" w:hAnsi="Times New Roman"/>
          <w:bCs/>
          <w:color w:val="000000"/>
          <w:sz w:val="24"/>
          <w:szCs w:val="24"/>
          <w:lang w:val="tt-RU"/>
        </w:rPr>
        <w:t xml:space="preserve">           </w:t>
      </w:r>
    </w:p>
    <w:p w:rsidR="002E0009" w:rsidRPr="002E0009" w:rsidRDefault="002E0009" w:rsidP="002E0009">
      <w:pPr>
        <w:widowControl w:val="0"/>
        <w:autoSpaceDE w:val="0"/>
        <w:autoSpaceDN w:val="0"/>
        <w:adjustRightInd w:val="0"/>
        <w:spacing w:line="360" w:lineRule="auto"/>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1.</w:t>
      </w:r>
      <w:r w:rsidRPr="002E0009">
        <w:rPr>
          <w:rFonts w:ascii="Times New Roman" w:eastAsia="Courier New" w:hAnsi="Times New Roman"/>
          <w:b/>
          <w:bCs/>
          <w:color w:val="000000"/>
          <w:sz w:val="24"/>
          <w:szCs w:val="24"/>
        </w:rPr>
        <w:t xml:space="preserve">Целевой раздел                                                                                                                </w:t>
      </w:r>
      <w:r w:rsidRPr="002E0009">
        <w:rPr>
          <w:rFonts w:ascii="Times New Roman" w:eastAsia="Courier New" w:hAnsi="Times New Roman"/>
          <w:b/>
          <w:bCs/>
          <w:color w:val="000000"/>
          <w:sz w:val="24"/>
          <w:szCs w:val="24"/>
          <w:lang w:val="tt-RU"/>
        </w:rPr>
        <w:t xml:space="preserve">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1.1. Пояснительная записка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 Планируемые результаты освоения учащимися основной образовательной программы основного общего образования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1.2.1.Общие положения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1.2.2.Ведущие целевые установки и основные  ожидаемые результаты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1.2.3. Планируемые результаты освоения учебных и междисциплинарнх  программ</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1.2.3.1.Формирование универсальных учебных действий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1.2.3.2.Формирование  ИКТ –компетентности  обучающихся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1.2.3.3.Основы  учебно-исследовательской и проектной деятельности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1.2.3.4.Стратегии  смыслового чтения  и работы с текстом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1.2.3.5.Русский язык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1.2.3.6. Литература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1.2.3.7.Родной язык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1.2.3.8.Родная  литература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1.2.3.9.Иностранный язык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1.2.3.10.Обществознание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1.2.3.11.География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1.2.3.12. Математика. Алгебра. Геометрия.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1.2.3.13.Информатика  и ИКТ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1.2.3.14.Физика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1.2.3.15.Биология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1.2.3.16. Химия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1.2.3.17.Изобразительное  искусство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1.2.3.18.Музыка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1.2.3.19.Технология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1.2.3.20.Физическая культура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1.2.3.21.Основы  безопасности жизнедеятельности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1.2.3.22.Основы духовно-нравственной  культуры народов России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1.3.Система оценки достижения планируемых результатов освоения основной образовательной программы общего образования                                                            </w:t>
      </w:r>
      <w:r w:rsidRPr="002E0009">
        <w:rPr>
          <w:rFonts w:ascii="Times New Roman" w:eastAsia="Courier New" w:hAnsi="Times New Roman"/>
          <w:color w:val="000000"/>
          <w:sz w:val="24"/>
          <w:szCs w:val="24"/>
          <w:lang w:val="tt-RU"/>
        </w:rPr>
        <w:t xml:space="preserve">                             </w:t>
      </w:r>
      <w:r w:rsidRPr="002E0009">
        <w:rPr>
          <w:rFonts w:ascii="Times New Roman" w:eastAsia="Courier New" w:hAnsi="Times New Roman"/>
          <w:color w:val="000000"/>
          <w:sz w:val="24"/>
          <w:szCs w:val="24"/>
        </w:rPr>
        <w:t xml:space="preserve">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
          <w:bCs/>
          <w:color w:val="000000"/>
          <w:sz w:val="24"/>
          <w:szCs w:val="24"/>
        </w:rPr>
        <w:t xml:space="preserve">2.Содержательный раздел.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2.1.Программа формирования универсальных учебных действий обучающихся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color w:val="000000"/>
          <w:sz w:val="24"/>
          <w:szCs w:val="24"/>
        </w:rPr>
        <w:lastRenderedPageBreak/>
        <w:t xml:space="preserve">2.2.Программы учебных предметов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2.2.1.Русский язык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2.2.2.Литература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2.2.3.Родной язык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2.2.4. Родная литература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2.2.5.Иностранный язык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2.2.6. История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2.2.7.Обществознание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2.2.8.География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2.2.9.Математика.Алгебра.Геометрия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2.2.10.Информатика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2.2.11.Физика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2.2.12.Биология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2.2.13.Химия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2.2.14.Изобразительное искусство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2.2.15. Музыка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2.2.16.Технология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2.2.17.Физическая культура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2.2.18.Основы безопасности жизнедеятельности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 xml:space="preserve">2.2.19.Основы духовно-нравственной культуры народов России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color w:val="000000"/>
          <w:sz w:val="24"/>
          <w:szCs w:val="24"/>
        </w:rPr>
        <w:t xml:space="preserve">2.3.Программа социализации и воспитания обучающихся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color w:val="000000"/>
          <w:sz w:val="24"/>
          <w:szCs w:val="24"/>
        </w:rPr>
        <w:t xml:space="preserve">2.4.Программа коррекционной работы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bCs/>
          <w:color w:val="000000"/>
          <w:sz w:val="24"/>
          <w:szCs w:val="24"/>
        </w:rPr>
        <w:t>3.</w:t>
      </w:r>
      <w:r w:rsidRPr="002E0009">
        <w:rPr>
          <w:rFonts w:ascii="Times New Roman" w:eastAsia="Courier New" w:hAnsi="Times New Roman"/>
          <w:b/>
          <w:bCs/>
          <w:color w:val="000000"/>
          <w:sz w:val="24"/>
          <w:szCs w:val="24"/>
        </w:rPr>
        <w:t xml:space="preserve">Организационный раздел.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color w:val="000000"/>
          <w:sz w:val="24"/>
          <w:szCs w:val="24"/>
        </w:rPr>
      </w:pPr>
      <w:r w:rsidRPr="002E0009">
        <w:rPr>
          <w:rFonts w:ascii="Times New Roman" w:eastAsia="Courier New" w:hAnsi="Times New Roman"/>
          <w:color w:val="000000"/>
          <w:sz w:val="24"/>
          <w:szCs w:val="24"/>
        </w:rPr>
        <w:t xml:space="preserve">3.1.Учебный план общего образования                                                                               </w:t>
      </w:r>
    </w:p>
    <w:p w:rsidR="002E0009" w:rsidRPr="002E0009" w:rsidRDefault="002E0009" w:rsidP="002E0009">
      <w:pPr>
        <w:widowControl w:val="0"/>
        <w:autoSpaceDE w:val="0"/>
        <w:autoSpaceDN w:val="0"/>
        <w:adjustRightInd w:val="0"/>
        <w:spacing w:line="360" w:lineRule="auto"/>
        <w:rPr>
          <w:rFonts w:ascii="Times New Roman" w:eastAsia="Courier New" w:hAnsi="Times New Roman"/>
          <w:bCs/>
          <w:color w:val="000000"/>
          <w:sz w:val="24"/>
          <w:szCs w:val="24"/>
        </w:rPr>
      </w:pPr>
      <w:r w:rsidRPr="002E0009">
        <w:rPr>
          <w:rFonts w:ascii="Times New Roman" w:eastAsia="Courier New" w:hAnsi="Times New Roman"/>
          <w:color w:val="000000"/>
          <w:sz w:val="24"/>
          <w:szCs w:val="24"/>
        </w:rPr>
        <w:t xml:space="preserve">3.2 Программа внеурочной деятельности.                                                                                                             Распределение часов внеурочной деятельности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r w:rsidRPr="002E0009">
        <w:rPr>
          <w:rFonts w:ascii="Times New Roman" w:eastAsia="Courier New" w:hAnsi="Times New Roman"/>
          <w:color w:val="000000"/>
          <w:sz w:val="24"/>
          <w:szCs w:val="24"/>
        </w:rPr>
        <w:t xml:space="preserve">3.3.Система условий реализации образовательной программы                                       </w:t>
      </w:r>
    </w:p>
    <w:p w:rsidR="002E0009" w:rsidRPr="002E0009" w:rsidRDefault="002E0009" w:rsidP="002E0009">
      <w:pPr>
        <w:widowControl w:val="0"/>
        <w:autoSpaceDE w:val="0"/>
        <w:autoSpaceDN w:val="0"/>
        <w:adjustRightInd w:val="0"/>
        <w:spacing w:line="360" w:lineRule="auto"/>
        <w:jc w:val="both"/>
        <w:rPr>
          <w:rFonts w:ascii="Times New Roman" w:eastAsia="Courier New" w:hAnsi="Times New Roman"/>
          <w:bCs/>
          <w:color w:val="000000"/>
          <w:sz w:val="24"/>
          <w:szCs w:val="24"/>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2E0009" w:rsidRDefault="002E0009">
      <w:pPr>
        <w:pStyle w:val="22"/>
        <w:shd w:val="clear" w:color="auto" w:fill="auto"/>
        <w:spacing w:before="0" w:after="0"/>
        <w:ind w:right="220"/>
        <w:rPr>
          <w:rStyle w:val="2a"/>
          <w:rFonts w:ascii="Times New Roman" w:hAnsi="Times New Roman"/>
          <w:sz w:val="28"/>
        </w:rPr>
      </w:pPr>
    </w:p>
    <w:p w:rsidR="009C1AE3" w:rsidRDefault="009C743C">
      <w:pPr>
        <w:pStyle w:val="22"/>
        <w:shd w:val="clear" w:color="auto" w:fill="auto"/>
        <w:spacing w:before="0" w:after="0"/>
        <w:ind w:right="220"/>
        <w:rPr>
          <w:rStyle w:val="2a"/>
          <w:rFonts w:ascii="Times New Roman" w:hAnsi="Times New Roman"/>
          <w:sz w:val="28"/>
        </w:rPr>
      </w:pPr>
      <w:r>
        <w:rPr>
          <w:rStyle w:val="2a"/>
          <w:rFonts w:ascii="Times New Roman" w:hAnsi="Times New Roman"/>
          <w:sz w:val="28"/>
        </w:rPr>
        <w:t>Общие положения</w:t>
      </w:r>
      <w:bookmarkEnd w:id="0"/>
    </w:p>
    <w:p w:rsidR="009C1AE3" w:rsidRDefault="009C743C">
      <w:pPr>
        <w:pStyle w:val="aa"/>
        <w:jc w:val="both"/>
        <w:rPr>
          <w:rStyle w:val="2a"/>
          <w:rFonts w:ascii="Times New Roman" w:hAnsi="Times New Roman"/>
          <w:sz w:val="24"/>
        </w:rPr>
      </w:pPr>
      <w:r>
        <w:rPr>
          <w:rStyle w:val="2a"/>
          <w:rFonts w:ascii="Times New Roman" w:hAnsi="Times New Roman"/>
          <w:sz w:val="24"/>
        </w:rPr>
        <w:t>Основная образовательная программа основного</w:t>
      </w:r>
      <w:r w:rsidR="00101845">
        <w:rPr>
          <w:rStyle w:val="2a"/>
          <w:rFonts w:ascii="Times New Roman" w:hAnsi="Times New Roman"/>
          <w:sz w:val="24"/>
        </w:rPr>
        <w:t xml:space="preserve"> общего образования МБОУ «Шал</w:t>
      </w:r>
      <w:r>
        <w:rPr>
          <w:rStyle w:val="2a"/>
          <w:rFonts w:ascii="Times New Roman" w:hAnsi="Times New Roman"/>
          <w:sz w:val="24"/>
        </w:rPr>
        <w:t>тинская   ООШ» разработана на основе:</w:t>
      </w:r>
    </w:p>
    <w:p w:rsidR="009C1AE3" w:rsidRDefault="009C743C">
      <w:pPr>
        <w:pStyle w:val="aa"/>
        <w:ind w:right="140"/>
        <w:jc w:val="both"/>
        <w:rPr>
          <w:rStyle w:val="2a"/>
          <w:rFonts w:ascii="Times New Roman" w:hAnsi="Times New Roman"/>
          <w:sz w:val="24"/>
        </w:rPr>
      </w:pPr>
      <w:r>
        <w:rPr>
          <w:rStyle w:val="2a"/>
          <w:rFonts w:ascii="Times New Roman" w:hAnsi="Times New Roman"/>
          <w:sz w:val="24"/>
        </w:rPr>
        <w:t xml:space="preserve">–Федерального государственного    образовательного стандарта   основного  </w:t>
      </w:r>
      <w:r w:rsidR="00E06D1B">
        <w:rPr>
          <w:rStyle w:val="2a"/>
          <w:rFonts w:ascii="Times New Roman" w:hAnsi="Times New Roman"/>
          <w:sz w:val="24"/>
        </w:rPr>
        <w:t xml:space="preserve">  общего образования    </w:t>
      </w:r>
      <w:r>
        <w:rPr>
          <w:rStyle w:val="2a"/>
          <w:rFonts w:ascii="Times New Roman" w:hAnsi="Times New Roman"/>
          <w:sz w:val="24"/>
        </w:rPr>
        <w:t xml:space="preserve">   (в ред. Приказа Минобрнауки России от 31.12.2015   №1577),    с учетом примерной основной образовательной программы основного общего образования, внесенной в реестр примерных основных;</w:t>
      </w:r>
    </w:p>
    <w:p w:rsidR="009C1AE3" w:rsidRDefault="009C743C">
      <w:pPr>
        <w:pStyle w:val="aa"/>
        <w:tabs>
          <w:tab w:val="left" w:pos="9498"/>
        </w:tabs>
        <w:ind w:right="283"/>
        <w:jc w:val="both"/>
        <w:rPr>
          <w:rStyle w:val="2a"/>
          <w:rFonts w:ascii="Times New Roman" w:hAnsi="Times New Roman"/>
          <w:sz w:val="24"/>
        </w:rPr>
      </w:pPr>
      <w:r>
        <w:rPr>
          <w:rStyle w:val="2a"/>
          <w:rFonts w:ascii="Times New Roman" w:hAnsi="Times New Roman"/>
          <w:sz w:val="24"/>
        </w:rPr>
        <w:t>№1/15 в редакции протокола №3/15 от 28.10.2015 федарального учебно-методического объединения по общему образованию  (</w:t>
      </w:r>
      <w:hyperlink r:id="rId10">
        <w:r>
          <w:rPr>
            <w:rStyle w:val="2a"/>
            <w:rFonts w:ascii="Times New Roman" w:hAnsi="Times New Roman"/>
            <w:color w:val="0000FF"/>
            <w:sz w:val="24"/>
          </w:rPr>
          <w:t>www.fgosreestr.ru</w:t>
        </w:r>
      </w:hyperlink>
      <w:hyperlink r:id="rId11">
        <w:r>
          <w:rPr>
            <w:rStyle w:val="2a"/>
            <w:rFonts w:ascii="Times New Roman" w:hAnsi="Times New Roman"/>
            <w:sz w:val="24"/>
          </w:rPr>
          <w:t>),</w:t>
        </w:r>
      </w:hyperlink>
      <w:r>
        <w:rPr>
          <w:rStyle w:val="2a"/>
          <w:rFonts w:ascii="Times New Roman" w:hAnsi="Times New Roman"/>
          <w:sz w:val="24"/>
        </w:rPr>
        <w:t xml:space="preserve">   с учетом образовательных потребностей   и   запросов        участников    образовательных       отношений  в соответствии с анализом социального заказа;</w:t>
      </w:r>
    </w:p>
    <w:p w:rsidR="009C1AE3" w:rsidRDefault="009C743C">
      <w:pPr>
        <w:pStyle w:val="aa"/>
        <w:spacing w:before="1"/>
        <w:ind w:right="826"/>
        <w:jc w:val="both"/>
        <w:rPr>
          <w:rStyle w:val="2a"/>
          <w:rFonts w:ascii="Times New Roman" w:hAnsi="Times New Roman"/>
          <w:sz w:val="24"/>
        </w:rPr>
      </w:pPr>
      <w:r>
        <w:rPr>
          <w:rStyle w:val="2a"/>
          <w:rFonts w:ascii="Times New Roman" w:hAnsi="Times New Roman"/>
          <w:sz w:val="24"/>
        </w:rPr>
        <w:t xml:space="preserve">–Порядка организации и осуществления образовательной деятельности по основным </w:t>
      </w:r>
      <w:r w:rsidR="00E06D1B">
        <w:rPr>
          <w:rStyle w:val="2a"/>
          <w:rFonts w:ascii="Times New Roman" w:hAnsi="Times New Roman"/>
          <w:sz w:val="24"/>
        </w:rPr>
        <w:t xml:space="preserve"> </w:t>
      </w:r>
      <w:r>
        <w:rPr>
          <w:rStyle w:val="2a"/>
          <w:rFonts w:ascii="Times New Roman" w:hAnsi="Times New Roman"/>
          <w:sz w:val="24"/>
        </w:rPr>
        <w:t>общеобразовательным программам</w:t>
      </w:r>
      <w:r w:rsidR="00E06D1B">
        <w:rPr>
          <w:rStyle w:val="2a"/>
          <w:rFonts w:ascii="Times New Roman" w:hAnsi="Times New Roman"/>
          <w:sz w:val="24"/>
        </w:rPr>
        <w:t xml:space="preserve">    </w:t>
      </w:r>
      <w:r>
        <w:rPr>
          <w:rStyle w:val="2a"/>
          <w:rFonts w:ascii="Times New Roman" w:hAnsi="Times New Roman"/>
          <w:sz w:val="24"/>
        </w:rPr>
        <w:t xml:space="preserve"> (основного </w:t>
      </w:r>
      <w:r w:rsidR="00E06D1B">
        <w:rPr>
          <w:rStyle w:val="2a"/>
          <w:rFonts w:ascii="Times New Roman" w:hAnsi="Times New Roman"/>
          <w:sz w:val="24"/>
        </w:rPr>
        <w:t xml:space="preserve"> </w:t>
      </w:r>
      <w:r>
        <w:rPr>
          <w:rStyle w:val="2a"/>
          <w:rFonts w:ascii="Times New Roman" w:hAnsi="Times New Roman"/>
          <w:sz w:val="24"/>
        </w:rPr>
        <w:t>общего образования), утвержденного приказом Министерства образования и науки Российской</w:t>
      </w:r>
      <w:r w:rsidR="00420850">
        <w:rPr>
          <w:rStyle w:val="2a"/>
          <w:rFonts w:ascii="Times New Roman" w:hAnsi="Times New Roman"/>
          <w:sz w:val="24"/>
        </w:rPr>
        <w:t xml:space="preserve">  </w:t>
      </w:r>
      <w:r>
        <w:rPr>
          <w:rStyle w:val="2a"/>
          <w:rFonts w:ascii="Times New Roman" w:hAnsi="Times New Roman"/>
          <w:sz w:val="24"/>
        </w:rPr>
        <w:t xml:space="preserve"> Федерации от 30.08.2013</w:t>
      </w:r>
      <w:r w:rsidR="00420850">
        <w:rPr>
          <w:rStyle w:val="2a"/>
          <w:rFonts w:ascii="Times New Roman" w:hAnsi="Times New Roman"/>
          <w:sz w:val="24"/>
        </w:rPr>
        <w:t xml:space="preserve"> </w:t>
      </w:r>
      <w:r>
        <w:rPr>
          <w:rStyle w:val="2a"/>
          <w:rFonts w:ascii="Times New Roman" w:hAnsi="Times New Roman"/>
          <w:sz w:val="24"/>
        </w:rPr>
        <w:t>г.</w:t>
      </w:r>
      <w:r w:rsidR="00420850">
        <w:rPr>
          <w:rStyle w:val="2a"/>
          <w:rFonts w:ascii="Times New Roman" w:hAnsi="Times New Roman"/>
          <w:sz w:val="24"/>
        </w:rPr>
        <w:t xml:space="preserve">  </w:t>
      </w:r>
      <w:r>
        <w:rPr>
          <w:rStyle w:val="2a"/>
          <w:rFonts w:ascii="Times New Roman" w:hAnsi="Times New Roman"/>
          <w:sz w:val="24"/>
        </w:rPr>
        <w:t>№1015;</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–Закона Российской Федерации от 25.10.1991 №1807-1 (ред. От 12.03.2014) «О языках  народов Российской Федерации»;</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–Закона Республики Татарстан (от 08.07.1992 №1560-XII) «О государственных   языках Республики Татарстан и других языках в Республике Татарстан»;</w:t>
      </w:r>
    </w:p>
    <w:p w:rsidR="009C1AE3" w:rsidRDefault="009C743C">
      <w:pPr>
        <w:pStyle w:val="aa"/>
        <w:ind w:right="820"/>
        <w:jc w:val="both"/>
        <w:rPr>
          <w:rStyle w:val="2a"/>
          <w:rFonts w:ascii="Times New Roman" w:hAnsi="Times New Roman"/>
          <w:sz w:val="24"/>
        </w:rPr>
      </w:pPr>
      <w:r>
        <w:rPr>
          <w:rStyle w:val="2a"/>
          <w:rFonts w:ascii="Times New Roman" w:hAnsi="Times New Roman"/>
          <w:sz w:val="24"/>
        </w:rPr>
        <w:t xml:space="preserve">–СанПиН 2.4.2.2821-10 (с изменениями   и   дополнениями), «Санитарно- эпидемиоло-гические требования к условиям       организации обучения      </w:t>
      </w:r>
      <w:r w:rsidR="00E06D1B">
        <w:rPr>
          <w:rStyle w:val="2a"/>
          <w:rFonts w:ascii="Times New Roman" w:hAnsi="Times New Roman"/>
          <w:sz w:val="24"/>
        </w:rPr>
        <w:t xml:space="preserve">                       </w:t>
      </w:r>
      <w:r>
        <w:rPr>
          <w:rStyle w:val="2a"/>
          <w:rFonts w:ascii="Times New Roman" w:hAnsi="Times New Roman"/>
          <w:sz w:val="24"/>
        </w:rPr>
        <w:t xml:space="preserve"> в общеобразовательных учреждениях» от 29.12.2010№189.</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от 19.08.2015</w:t>
      </w:r>
      <w:r w:rsidR="00420850">
        <w:rPr>
          <w:rStyle w:val="2a"/>
          <w:rFonts w:ascii="Times New Roman" w:hAnsi="Times New Roman"/>
          <w:sz w:val="24"/>
        </w:rPr>
        <w:t xml:space="preserve"> </w:t>
      </w:r>
      <w:r>
        <w:rPr>
          <w:rStyle w:val="2a"/>
          <w:rFonts w:ascii="Times New Roman" w:hAnsi="Times New Roman"/>
          <w:sz w:val="24"/>
        </w:rPr>
        <w:t>№1055/15.</w:t>
      </w:r>
    </w:p>
    <w:p w:rsidR="009C1AE3" w:rsidRDefault="009C743C">
      <w:pPr>
        <w:pStyle w:val="aa"/>
        <w:spacing w:before="1"/>
        <w:ind w:right="823"/>
        <w:jc w:val="both"/>
        <w:rPr>
          <w:rStyle w:val="2a"/>
          <w:rFonts w:ascii="Times New Roman" w:hAnsi="Times New Roman"/>
          <w:sz w:val="24"/>
        </w:rPr>
      </w:pPr>
      <w:r>
        <w:rPr>
          <w:rStyle w:val="2a"/>
          <w:rFonts w:ascii="Times New Roman" w:hAnsi="Times New Roman"/>
          <w:sz w:val="24"/>
        </w:rPr>
        <w:t>-Законодательной  и   нормативно-методологической      основой    проектирования  и реализации основной образовательной    программы  основного  общего  образования являются Федеральный закон от 29.12.2012 №273-ФЗ «Об образовании в Российской Федерации»     (с изменениями и дополнениями).</w:t>
      </w:r>
    </w:p>
    <w:p w:rsidR="009C1AE3" w:rsidRDefault="009C743C">
      <w:pPr>
        <w:pStyle w:val="aa"/>
        <w:spacing w:before="1"/>
        <w:ind w:right="823"/>
        <w:jc w:val="both"/>
        <w:rPr>
          <w:rStyle w:val="2a"/>
          <w:rFonts w:ascii="Times New Roman" w:hAnsi="Times New Roman"/>
          <w:sz w:val="24"/>
        </w:rPr>
      </w:pPr>
      <w:r>
        <w:rPr>
          <w:rStyle w:val="2a"/>
          <w:rFonts w:ascii="Times New Roman" w:hAnsi="Times New Roman"/>
          <w:sz w:val="24"/>
        </w:rPr>
        <w:t>-приказом Минпросвещения РФ  от 17.03.2020 г. №103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дополнительных  общеобразовательных  программ  с применением  электронного  обучения  и  дистанционных  образовательных  технологий";</w:t>
      </w:r>
    </w:p>
    <w:p w:rsidR="009C1AE3" w:rsidRDefault="009C743C">
      <w:pPr>
        <w:pStyle w:val="aa"/>
        <w:spacing w:before="1"/>
        <w:ind w:right="823"/>
        <w:jc w:val="both"/>
        <w:rPr>
          <w:rStyle w:val="2a"/>
          <w:rFonts w:ascii="Times New Roman" w:hAnsi="Times New Roman"/>
          <w:sz w:val="24"/>
        </w:rPr>
      </w:pPr>
      <w:r>
        <w:rPr>
          <w:rStyle w:val="2a"/>
          <w:rFonts w:ascii="Times New Roman" w:hAnsi="Times New Roman"/>
          <w:sz w:val="24"/>
        </w:rPr>
        <w:t xml:space="preserve">-приказом Минпросвещения РФ  от 17.03.2020 г. №104  "Об  организации  образовательной   деятельности  в  организациях, реализующих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соответствующего    дополнительного  профессионального </w:t>
      </w:r>
      <w:r>
        <w:rPr>
          <w:rStyle w:val="2a"/>
          <w:rFonts w:ascii="Times New Roman" w:hAnsi="Times New Roman"/>
          <w:sz w:val="24"/>
        </w:rPr>
        <w:lastRenderedPageBreak/>
        <w:t xml:space="preserve">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w:t>
      </w:r>
    </w:p>
    <w:p w:rsidR="009C1AE3" w:rsidRDefault="009C743C">
      <w:pPr>
        <w:pStyle w:val="30"/>
        <w:shd w:val="clear" w:color="auto" w:fill="auto"/>
        <w:spacing w:before="0" w:line="240" w:lineRule="auto"/>
        <w:ind w:right="20" w:firstLine="0"/>
        <w:rPr>
          <w:rStyle w:val="2a"/>
          <w:rFonts w:ascii="Times New Roman" w:hAnsi="Times New Roman"/>
          <w:sz w:val="24"/>
        </w:rPr>
      </w:pPr>
      <w:r>
        <w:rPr>
          <w:rStyle w:val="2a"/>
          <w:rFonts w:ascii="Times New Roman" w:hAnsi="Times New Roman"/>
          <w:sz w:val="24"/>
        </w:rPr>
        <w:t xml:space="preserve">    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9C1AE3" w:rsidRDefault="00101845">
      <w:pPr>
        <w:pStyle w:val="3"/>
        <w:shd w:val="clear" w:color="auto" w:fill="auto"/>
        <w:spacing w:line="240" w:lineRule="auto"/>
        <w:ind w:left="20" w:right="20" w:firstLine="264"/>
        <w:jc w:val="both"/>
        <w:rPr>
          <w:rStyle w:val="2a"/>
          <w:sz w:val="24"/>
        </w:rPr>
      </w:pPr>
      <w:r>
        <w:rPr>
          <w:rStyle w:val="2a"/>
          <w:sz w:val="24"/>
        </w:rPr>
        <w:t>МБОУ «Шал</w:t>
      </w:r>
      <w:r w:rsidR="009C743C">
        <w:rPr>
          <w:rStyle w:val="2a"/>
          <w:sz w:val="24"/>
        </w:rPr>
        <w:t>тинская ООШ»,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9C1AE3" w:rsidRDefault="009C743C">
      <w:pPr>
        <w:pStyle w:val="40"/>
        <w:numPr>
          <w:ilvl w:val="0"/>
          <w:numId w:val="22"/>
        </w:numPr>
        <w:shd w:val="clear" w:color="auto" w:fill="auto"/>
        <w:tabs>
          <w:tab w:val="left" w:pos="778"/>
        </w:tabs>
        <w:spacing w:before="0" w:line="240" w:lineRule="auto"/>
        <w:ind w:left="20" w:right="23" w:firstLine="264"/>
        <w:rPr>
          <w:rStyle w:val="2a"/>
          <w:rFonts w:ascii="Times New Roman" w:hAnsi="Times New Roman"/>
          <w:sz w:val="24"/>
        </w:rPr>
      </w:pPr>
      <w:r>
        <w:rPr>
          <w:rStyle w:val="2a"/>
          <w:rFonts w:ascii="Times New Roman" w:hAnsi="Times New Roman"/>
          <w:sz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9C1AE3" w:rsidRDefault="009C743C">
      <w:pPr>
        <w:pStyle w:val="40"/>
        <w:numPr>
          <w:ilvl w:val="0"/>
          <w:numId w:val="22"/>
        </w:numPr>
        <w:shd w:val="clear" w:color="auto" w:fill="auto"/>
        <w:tabs>
          <w:tab w:val="left" w:pos="774"/>
        </w:tabs>
        <w:spacing w:before="0" w:line="240" w:lineRule="auto"/>
        <w:ind w:left="20" w:right="23" w:firstLine="264"/>
        <w:rPr>
          <w:rStyle w:val="2a"/>
          <w:rFonts w:ascii="Times New Roman" w:hAnsi="Times New Roman"/>
          <w:sz w:val="24"/>
        </w:rPr>
      </w:pPr>
      <w:r>
        <w:rPr>
          <w:rStyle w:val="2a"/>
          <w:rFonts w:ascii="Times New Roman" w:hAnsi="Times New Roman"/>
          <w:sz w:val="24"/>
        </w:rPr>
        <w:t>с уставом и другими документами, регламентирующими осуществление образовательного процесса в этом учреждении.</w:t>
      </w:r>
    </w:p>
    <w:p w:rsidR="009C1AE3" w:rsidRDefault="009C743C">
      <w:pPr>
        <w:pStyle w:val="aa"/>
        <w:jc w:val="left"/>
        <w:rPr>
          <w:rStyle w:val="2a"/>
          <w:rFonts w:ascii="Times New Roman" w:hAnsi="Times New Roman"/>
          <w:sz w:val="24"/>
        </w:rPr>
      </w:pPr>
      <w:r>
        <w:rPr>
          <w:rStyle w:val="2a"/>
          <w:rFonts w:ascii="Times New Roman" w:hAnsi="Times New Roman"/>
          <w:b/>
          <w:sz w:val="24"/>
        </w:rPr>
        <w:t xml:space="preserve">Целевой </w:t>
      </w:r>
      <w:r>
        <w:rPr>
          <w:rStyle w:val="2a"/>
          <w:rFonts w:ascii="Times New Roman" w:hAnsi="Times New Roman"/>
          <w:sz w:val="24"/>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C1AE3" w:rsidRDefault="009C743C">
      <w:pPr>
        <w:pStyle w:val="aa"/>
        <w:spacing w:line="274" w:lineRule="exact"/>
        <w:jc w:val="left"/>
        <w:rPr>
          <w:rStyle w:val="2a"/>
          <w:rFonts w:ascii="Times New Roman" w:hAnsi="Times New Roman"/>
          <w:sz w:val="24"/>
        </w:rPr>
      </w:pPr>
      <w:r>
        <w:rPr>
          <w:rStyle w:val="2a"/>
          <w:rFonts w:ascii="Times New Roman" w:hAnsi="Times New Roman"/>
          <w:sz w:val="24"/>
        </w:rPr>
        <w:t>Целевой раздел включает:</w:t>
      </w:r>
    </w:p>
    <w:p w:rsidR="009C1AE3" w:rsidRDefault="009C743C">
      <w:pPr>
        <w:pStyle w:val="ab"/>
        <w:widowControl w:val="0"/>
        <w:tabs>
          <w:tab w:val="left" w:pos="2383"/>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-пояснительную записку;</w:t>
      </w:r>
    </w:p>
    <w:p w:rsidR="009C1AE3" w:rsidRDefault="009C743C">
      <w:pPr>
        <w:pStyle w:val="ab"/>
        <w:widowControl w:val="0"/>
        <w:tabs>
          <w:tab w:val="left" w:pos="2465"/>
        </w:tabs>
        <w:spacing w:after="0" w:line="240" w:lineRule="auto"/>
        <w:ind w:left="0" w:right="830"/>
        <w:contextualSpacing w:val="0"/>
        <w:jc w:val="both"/>
        <w:rPr>
          <w:rStyle w:val="2a"/>
          <w:rFonts w:ascii="Times New Roman" w:hAnsi="Times New Roman"/>
          <w:sz w:val="24"/>
        </w:rPr>
      </w:pPr>
      <w:r>
        <w:rPr>
          <w:rStyle w:val="2a"/>
          <w:rFonts w:ascii="Times New Roman" w:hAnsi="Times New Roman"/>
          <w:sz w:val="24"/>
        </w:rPr>
        <w:t>-планируемые результаты освоения учащимися основной образовательной программы основного общего образования;</w:t>
      </w:r>
    </w:p>
    <w:p w:rsidR="009C1AE3" w:rsidRDefault="009C743C">
      <w:pPr>
        <w:pStyle w:val="ab"/>
        <w:widowControl w:val="0"/>
        <w:tabs>
          <w:tab w:val="left" w:pos="2448"/>
        </w:tabs>
        <w:spacing w:after="0" w:line="240" w:lineRule="auto"/>
        <w:ind w:left="0" w:right="832"/>
        <w:contextualSpacing w:val="0"/>
        <w:jc w:val="both"/>
        <w:rPr>
          <w:rStyle w:val="2a"/>
          <w:rFonts w:ascii="Times New Roman" w:hAnsi="Times New Roman"/>
          <w:sz w:val="24"/>
        </w:rPr>
      </w:pPr>
      <w:r>
        <w:rPr>
          <w:rStyle w:val="2a"/>
          <w:rFonts w:ascii="Times New Roman" w:hAnsi="Times New Roman"/>
          <w:sz w:val="24"/>
        </w:rPr>
        <w:t>-систему оценки достижения планируемых результатов освоения основной образовательной программы основного общего образования.</w:t>
      </w:r>
    </w:p>
    <w:p w:rsidR="009C1AE3" w:rsidRDefault="009C743C">
      <w:pPr>
        <w:pStyle w:val="ab"/>
        <w:widowControl w:val="0"/>
        <w:tabs>
          <w:tab w:val="left" w:pos="2534"/>
        </w:tabs>
        <w:spacing w:before="74" w:after="0" w:line="240" w:lineRule="auto"/>
        <w:ind w:left="0" w:right="820"/>
        <w:contextualSpacing w:val="0"/>
        <w:jc w:val="both"/>
        <w:rPr>
          <w:rStyle w:val="2a"/>
          <w:rFonts w:ascii="Times New Roman" w:hAnsi="Times New Roman"/>
          <w:sz w:val="24"/>
        </w:rPr>
      </w:pPr>
      <w:r>
        <w:rPr>
          <w:rStyle w:val="2a"/>
          <w:rFonts w:ascii="Times New Roman" w:hAnsi="Times New Roman"/>
          <w:b/>
          <w:sz w:val="24"/>
        </w:rPr>
        <w:t xml:space="preserve">Содержательный    </w:t>
      </w:r>
      <w:r>
        <w:rPr>
          <w:rStyle w:val="2a"/>
          <w:rFonts w:ascii="Times New Roman" w:hAnsi="Times New Roman"/>
          <w:sz w:val="24"/>
        </w:rPr>
        <w:t xml:space="preserve">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9C1AE3" w:rsidRDefault="009C743C">
      <w:pPr>
        <w:pStyle w:val="ab"/>
        <w:widowControl w:val="0"/>
        <w:tabs>
          <w:tab w:val="left" w:pos="2534"/>
        </w:tabs>
        <w:spacing w:before="74" w:after="0" w:line="240" w:lineRule="auto"/>
        <w:ind w:left="0" w:right="820"/>
        <w:contextualSpacing w:val="0"/>
        <w:jc w:val="both"/>
        <w:rPr>
          <w:rStyle w:val="2a"/>
          <w:rFonts w:ascii="Times New Roman" w:hAnsi="Times New Roman"/>
          <w:sz w:val="24"/>
        </w:rPr>
      </w:pPr>
      <w:r>
        <w:rPr>
          <w:rStyle w:val="2a"/>
          <w:rFonts w:ascii="Times New Roman" w:hAnsi="Times New Roman"/>
          <w:sz w:val="24"/>
        </w:rPr>
        <w:t>программу развития универсальных учебных действий, включающую формирование компетенций учащихся в области использования информационно- коммуникационных технологий, учебно-исследовательской и проектной деятельности;</w:t>
      </w:r>
    </w:p>
    <w:p w:rsidR="009C1AE3" w:rsidRDefault="009C743C">
      <w:pPr>
        <w:pStyle w:val="ab"/>
        <w:widowControl w:val="0"/>
        <w:tabs>
          <w:tab w:val="left" w:pos="1673"/>
        </w:tabs>
        <w:spacing w:after="0" w:line="274" w:lineRule="exact"/>
        <w:ind w:left="0"/>
        <w:contextualSpacing w:val="0"/>
        <w:jc w:val="left"/>
        <w:rPr>
          <w:rStyle w:val="2a"/>
          <w:rFonts w:ascii="Times New Roman" w:hAnsi="Times New Roman"/>
          <w:sz w:val="24"/>
        </w:rPr>
      </w:pPr>
      <w:r>
        <w:rPr>
          <w:rStyle w:val="2a"/>
          <w:rFonts w:ascii="Times New Roman" w:hAnsi="Times New Roman"/>
          <w:sz w:val="24"/>
        </w:rPr>
        <w:t>программы отдельных учебных предметов, курсов;</w:t>
      </w:r>
    </w:p>
    <w:p w:rsidR="009C1AE3" w:rsidRDefault="009C743C">
      <w:pPr>
        <w:pStyle w:val="aa"/>
        <w:ind w:right="812"/>
        <w:jc w:val="both"/>
        <w:rPr>
          <w:rStyle w:val="2a"/>
          <w:rFonts w:ascii="Times New Roman" w:hAnsi="Times New Roman"/>
          <w:sz w:val="24"/>
        </w:rPr>
      </w:pPr>
      <w:r>
        <w:rPr>
          <w:rStyle w:val="2a"/>
          <w:rFonts w:ascii="Times New Roman" w:hAnsi="Times New Roman"/>
          <w:sz w:val="24"/>
        </w:rPr>
        <w:t>программу воспитания и социализации учащихся на уровне основного общего образования, включающую такие направления, как духовно-нравственное развитие и воспитание учащихся, их социализация и профессиональная ориентация, формирование культуры здорового и безопасного образа жизни, экологической культурыпрограмму коррекционной работы.</w:t>
      </w:r>
    </w:p>
    <w:p w:rsidR="009C1AE3" w:rsidRDefault="009C743C">
      <w:pPr>
        <w:pStyle w:val="aa"/>
        <w:spacing w:before="5"/>
        <w:ind w:right="831"/>
        <w:jc w:val="both"/>
        <w:rPr>
          <w:rStyle w:val="2a"/>
          <w:rFonts w:ascii="Times New Roman" w:hAnsi="Times New Roman"/>
          <w:sz w:val="24"/>
        </w:rPr>
      </w:pPr>
      <w:r>
        <w:rPr>
          <w:rStyle w:val="2a"/>
          <w:rFonts w:ascii="Times New Roman" w:hAnsi="Times New Roman"/>
          <w:sz w:val="24"/>
        </w:rPr>
        <w:t>В содержательном разделе ООП ООО приводится основное содержание курсов по всем обязательным предметам на уровне основного общего образования,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9C1AE3" w:rsidRDefault="009C743C">
      <w:pPr>
        <w:pStyle w:val="aa"/>
        <w:spacing w:before="1"/>
        <w:ind w:right="825"/>
        <w:jc w:val="both"/>
        <w:rPr>
          <w:rStyle w:val="2a"/>
          <w:rFonts w:ascii="Times New Roman" w:hAnsi="Times New Roman"/>
          <w:sz w:val="24"/>
        </w:rPr>
      </w:pPr>
      <w:r>
        <w:rPr>
          <w:rStyle w:val="2a"/>
          <w:rFonts w:ascii="Times New Roman" w:hAnsi="Times New Roman"/>
          <w:sz w:val="24"/>
        </w:rPr>
        <w:t xml:space="preserve">Программы учебных предметов       на уровне    основного общего    образования   составлены  в соответствии с требованиями      к результатам основного общего </w:t>
      </w:r>
      <w:r>
        <w:rPr>
          <w:rStyle w:val="2a"/>
          <w:rFonts w:ascii="Times New Roman" w:hAnsi="Times New Roman"/>
          <w:sz w:val="24"/>
        </w:rPr>
        <w:lastRenderedPageBreak/>
        <w:t>образования,  утвержденными ФГОС ООО. Программы разработаны с учетом    актуальных   задач воспитания,     обучения    и развития учащихся, их возрастных     особенностей,         а также условий,     необходимых    для развития их личностных   и познавательных качеств.</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В программах предусмотрена преемственность      как     дальнейшее развитие   всех     видов деятельности учащихся, представленных    в программах     начального     общего    образования.</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Составители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    и    получения    личностных     результатов.</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ограниченными     возможностями здоровья.</w:t>
      </w:r>
    </w:p>
    <w:p w:rsidR="009C1AE3" w:rsidRDefault="009C743C">
      <w:pPr>
        <w:pStyle w:val="aa"/>
        <w:spacing w:before="1"/>
        <w:ind w:right="829"/>
        <w:jc w:val="both"/>
        <w:rPr>
          <w:rStyle w:val="2a"/>
          <w:rFonts w:ascii="Times New Roman" w:hAnsi="Times New Roman"/>
          <w:sz w:val="24"/>
        </w:rPr>
      </w:pPr>
      <w:r>
        <w:rPr>
          <w:rStyle w:val="2a"/>
          <w:rFonts w:ascii="Times New Roman" w:hAnsi="Times New Roman"/>
          <w:sz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При проектировании   рабочих    программ    учебных    предметов     педагогические работники учитывают планируемые метапредметные и личностные результаты, представленные в целевом разделе     основной    образовательной     программы   основного    об</w:t>
      </w:r>
      <w:r w:rsidR="00101845">
        <w:rPr>
          <w:rStyle w:val="2a"/>
          <w:rFonts w:ascii="Times New Roman" w:hAnsi="Times New Roman"/>
          <w:sz w:val="24"/>
        </w:rPr>
        <w:t>щего образования    МБОУ «Шал</w:t>
      </w:r>
      <w:r>
        <w:rPr>
          <w:rStyle w:val="2a"/>
          <w:rFonts w:ascii="Times New Roman" w:hAnsi="Times New Roman"/>
          <w:sz w:val="24"/>
        </w:rPr>
        <w:t>тинская ООШ».</w:t>
      </w:r>
    </w:p>
    <w:p w:rsidR="009C1AE3" w:rsidRDefault="009C743C">
      <w:pPr>
        <w:pStyle w:val="aa"/>
        <w:ind w:right="822"/>
        <w:jc w:val="both"/>
        <w:rPr>
          <w:rStyle w:val="2a"/>
          <w:rFonts w:ascii="Times New Roman" w:hAnsi="Times New Roman"/>
          <w:sz w:val="24"/>
        </w:rPr>
      </w:pPr>
      <w:r>
        <w:rPr>
          <w:rStyle w:val="2a"/>
          <w:rFonts w:ascii="Times New Roman" w:hAnsi="Times New Roman"/>
          <w:sz w:val="24"/>
        </w:rPr>
        <w:t>Программа коррекционной    работы обеспечивает   создание специальных условий воспитания, обучения детей    с ограниченными    возможностями    здоровья,    без барьерной   среды жизнедеятельности и учебной деятельности (п.18.2.4, абзац 5 ФГОС ООО).</w:t>
      </w:r>
    </w:p>
    <w:p w:rsidR="009C1AE3" w:rsidRDefault="009C743C">
      <w:pPr>
        <w:pStyle w:val="aa"/>
        <w:ind w:right="828"/>
        <w:jc w:val="both"/>
        <w:rPr>
          <w:rStyle w:val="2a"/>
          <w:rFonts w:ascii="Times New Roman" w:hAnsi="Times New Roman"/>
          <w:sz w:val="24"/>
        </w:rPr>
      </w:pPr>
      <w:r>
        <w:rPr>
          <w:rStyle w:val="2a"/>
          <w:rFonts w:ascii="Times New Roman" w:hAnsi="Times New Roman"/>
          <w:b/>
          <w:sz w:val="24"/>
        </w:rPr>
        <w:t xml:space="preserve">Организационный </w:t>
      </w:r>
      <w:r>
        <w:rPr>
          <w:rStyle w:val="2a"/>
          <w:rFonts w:ascii="Times New Roman" w:hAnsi="Times New Roman"/>
          <w:sz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C1AE3" w:rsidRDefault="009C743C">
      <w:pPr>
        <w:pStyle w:val="aa"/>
        <w:jc w:val="both"/>
        <w:rPr>
          <w:rStyle w:val="2a"/>
          <w:rFonts w:ascii="Times New Roman" w:hAnsi="Times New Roman"/>
          <w:sz w:val="24"/>
        </w:rPr>
      </w:pPr>
      <w:r>
        <w:rPr>
          <w:rStyle w:val="2a"/>
          <w:rFonts w:ascii="Times New Roman" w:hAnsi="Times New Roman"/>
          <w:sz w:val="24"/>
        </w:rPr>
        <w:t>Организационный имеет следующую структуру:</w:t>
      </w:r>
    </w:p>
    <w:p w:rsidR="009C1AE3" w:rsidRDefault="009C743C">
      <w:pPr>
        <w:pStyle w:val="ab"/>
        <w:widowControl w:val="0"/>
        <w:tabs>
          <w:tab w:val="left" w:pos="2510"/>
        </w:tabs>
        <w:spacing w:after="0" w:line="240" w:lineRule="auto"/>
        <w:ind w:left="0" w:right="831"/>
        <w:contextualSpacing w:val="0"/>
        <w:jc w:val="both"/>
        <w:rPr>
          <w:rStyle w:val="2a"/>
          <w:rFonts w:ascii="Times New Roman" w:hAnsi="Times New Roman"/>
          <w:sz w:val="24"/>
        </w:rPr>
      </w:pPr>
      <w:r>
        <w:rPr>
          <w:rStyle w:val="2a"/>
          <w:rFonts w:ascii="Times New Roman" w:hAnsi="Times New Roman"/>
          <w:sz w:val="24"/>
        </w:rPr>
        <w:t>-учебный план основного общего образования как один из основных механизмов реализации основной образовательной программы;</w:t>
      </w:r>
    </w:p>
    <w:p w:rsidR="009C1AE3" w:rsidRDefault="009C743C">
      <w:pPr>
        <w:pStyle w:val="ab"/>
        <w:widowControl w:val="0"/>
        <w:tabs>
          <w:tab w:val="left" w:pos="2376"/>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-календарный учебный график;</w:t>
      </w:r>
    </w:p>
    <w:p w:rsidR="009C1AE3" w:rsidRDefault="009C743C">
      <w:pPr>
        <w:pStyle w:val="ab"/>
        <w:widowControl w:val="0"/>
        <w:tabs>
          <w:tab w:val="left" w:pos="2534"/>
        </w:tabs>
        <w:spacing w:before="74" w:after="0" w:line="240" w:lineRule="auto"/>
        <w:ind w:left="0" w:right="820"/>
        <w:contextualSpacing w:val="0"/>
        <w:jc w:val="both"/>
        <w:rPr>
          <w:rStyle w:val="2a"/>
          <w:rFonts w:ascii="Times New Roman" w:hAnsi="Times New Roman"/>
          <w:sz w:val="24"/>
        </w:rPr>
      </w:pPr>
      <w:r>
        <w:rPr>
          <w:rStyle w:val="2a"/>
          <w:rFonts w:ascii="Times New Roman" w:hAnsi="Times New Roman"/>
          <w:color w:val="000000"/>
          <w:sz w:val="24"/>
        </w:rPr>
        <w:t>-</w:t>
      </w:r>
      <w:r>
        <w:rPr>
          <w:rStyle w:val="2a"/>
          <w:rFonts w:ascii="Times New Roman" w:hAnsi="Times New Roman"/>
          <w:sz w:val="24"/>
        </w:rPr>
        <w:t>программу развития универсальных учебных действий, включающую формирование компетенций учащихся в области использования информационно- коммуникационных технологий, учебно-исследовательской и проектной деятельности;</w:t>
      </w:r>
    </w:p>
    <w:p w:rsidR="009C1AE3" w:rsidRDefault="009C743C">
      <w:pPr>
        <w:pStyle w:val="ab"/>
        <w:widowControl w:val="0"/>
        <w:tabs>
          <w:tab w:val="left" w:pos="1673"/>
        </w:tabs>
        <w:spacing w:after="0" w:line="274" w:lineRule="exact"/>
        <w:ind w:left="0"/>
        <w:contextualSpacing w:val="0"/>
        <w:jc w:val="both"/>
        <w:rPr>
          <w:rStyle w:val="2a"/>
          <w:rFonts w:ascii="Times New Roman" w:hAnsi="Times New Roman"/>
          <w:sz w:val="24"/>
        </w:rPr>
      </w:pPr>
      <w:r>
        <w:rPr>
          <w:rStyle w:val="2a"/>
          <w:rFonts w:ascii="Times New Roman" w:hAnsi="Times New Roman"/>
          <w:sz w:val="24"/>
        </w:rPr>
        <w:t>-программы отдельных учебных предметов, курсов;</w:t>
      </w:r>
    </w:p>
    <w:p w:rsidR="009C1AE3" w:rsidRDefault="009C743C">
      <w:pPr>
        <w:pStyle w:val="aa"/>
        <w:ind w:right="812"/>
        <w:jc w:val="both"/>
        <w:rPr>
          <w:rStyle w:val="2a"/>
          <w:rFonts w:ascii="Times New Roman" w:hAnsi="Times New Roman"/>
          <w:sz w:val="24"/>
        </w:rPr>
      </w:pPr>
      <w:r>
        <w:rPr>
          <w:rStyle w:val="2a"/>
          <w:rFonts w:ascii="Times New Roman" w:hAnsi="Times New Roman"/>
          <w:sz w:val="24"/>
        </w:rPr>
        <w:lastRenderedPageBreak/>
        <w:t>-программу воспитания и социализации учащихся на уровне основного общего образования, включающую такие направления, как духовно-нравственное развитие и воспитание учащихся, их социализация и профессиональная ориентация, формирование культуры здорового и безопасного образа жизни, экологической культуры;</w:t>
      </w:r>
    </w:p>
    <w:p w:rsidR="009C1AE3" w:rsidRDefault="009C743C">
      <w:pPr>
        <w:pStyle w:val="aa"/>
        <w:ind w:right="812"/>
        <w:jc w:val="both"/>
        <w:rPr>
          <w:rStyle w:val="2a"/>
          <w:rFonts w:ascii="Times New Roman" w:hAnsi="Times New Roman"/>
          <w:sz w:val="24"/>
        </w:rPr>
      </w:pPr>
      <w:r>
        <w:rPr>
          <w:rStyle w:val="2a"/>
          <w:rFonts w:ascii="Times New Roman" w:hAnsi="Times New Roman"/>
          <w:sz w:val="24"/>
        </w:rPr>
        <w:t xml:space="preserve"> -программу коррекционной работы.</w:t>
      </w:r>
    </w:p>
    <w:p w:rsidR="009C1AE3" w:rsidRDefault="009C743C">
      <w:pPr>
        <w:pStyle w:val="aa"/>
        <w:spacing w:before="5"/>
        <w:ind w:right="831"/>
        <w:jc w:val="both"/>
        <w:rPr>
          <w:rStyle w:val="2a"/>
          <w:rFonts w:ascii="Times New Roman" w:hAnsi="Times New Roman"/>
          <w:sz w:val="24"/>
        </w:rPr>
      </w:pPr>
      <w:r>
        <w:rPr>
          <w:rStyle w:val="2a"/>
          <w:rFonts w:ascii="Times New Roman" w:hAnsi="Times New Roman"/>
          <w:sz w:val="24"/>
        </w:rPr>
        <w:t>В содержательном разделе ООП ООО приводится основное содержание курсов по всем обязательным предметам на уровне основного общего образования,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9C1AE3" w:rsidRDefault="009C743C">
      <w:pPr>
        <w:pStyle w:val="aa"/>
        <w:spacing w:before="1"/>
        <w:ind w:right="825"/>
        <w:jc w:val="both"/>
        <w:rPr>
          <w:rStyle w:val="2a"/>
          <w:rFonts w:ascii="Times New Roman" w:hAnsi="Times New Roman"/>
          <w:sz w:val="24"/>
        </w:rPr>
      </w:pPr>
      <w:r>
        <w:rPr>
          <w:rStyle w:val="2a"/>
          <w:rFonts w:ascii="Times New Roman" w:hAnsi="Times New Roman"/>
          <w:sz w:val="24"/>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Программы разработаны с учетом актуальных задач воспитания, обучения и развития учащихся, их возрастных особенностей, а также условий, необходимых для развития их личностных и познавательных качеств.</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В программах предусмотрена преемственность как дальнейшее развитие всех видов деятельности учащихся, представленных в программах начального общего образования.</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Составители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 и получения личностных результатов.</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ограниченными возможностями здоровья.</w:t>
      </w:r>
    </w:p>
    <w:p w:rsidR="009C1AE3" w:rsidRDefault="009C743C">
      <w:pPr>
        <w:pStyle w:val="aa"/>
        <w:spacing w:before="1"/>
        <w:ind w:right="829"/>
        <w:jc w:val="both"/>
        <w:rPr>
          <w:rStyle w:val="2a"/>
          <w:rFonts w:ascii="Times New Roman" w:hAnsi="Times New Roman"/>
          <w:sz w:val="24"/>
        </w:rPr>
      </w:pPr>
      <w:r>
        <w:rPr>
          <w:rStyle w:val="2a"/>
          <w:rFonts w:ascii="Times New Roman" w:hAnsi="Times New Roman"/>
          <w:sz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При проектировании рабочих программ учебных предметов педагогические работники учитывают планируемые метапредметные и личностные результаты, представленные в целевом разделе основной образовательной программы основного</w:t>
      </w:r>
      <w:r w:rsidR="00101845">
        <w:rPr>
          <w:rStyle w:val="2a"/>
          <w:rFonts w:ascii="Times New Roman" w:hAnsi="Times New Roman"/>
          <w:sz w:val="24"/>
        </w:rPr>
        <w:t xml:space="preserve"> общего образования МБОУ «Шал</w:t>
      </w:r>
      <w:r>
        <w:rPr>
          <w:rStyle w:val="2a"/>
          <w:rFonts w:ascii="Times New Roman" w:hAnsi="Times New Roman"/>
          <w:sz w:val="24"/>
        </w:rPr>
        <w:t>тинская  ООШ».</w:t>
      </w:r>
    </w:p>
    <w:p w:rsidR="009C1AE3" w:rsidRDefault="009C743C">
      <w:pPr>
        <w:pStyle w:val="aa"/>
        <w:ind w:right="822"/>
        <w:jc w:val="both"/>
        <w:rPr>
          <w:rStyle w:val="2a"/>
          <w:rFonts w:ascii="Times New Roman" w:hAnsi="Times New Roman"/>
          <w:sz w:val="24"/>
        </w:rPr>
      </w:pPr>
      <w:r>
        <w:rPr>
          <w:rStyle w:val="2a"/>
          <w:rFonts w:ascii="Times New Roman" w:hAnsi="Times New Roman"/>
          <w:sz w:val="24"/>
        </w:rPr>
        <w:t xml:space="preserve">Программа коррекционной работы обеспечивает создание специальных условий воспитания, обучения детей с ограниченными возможностями здоровья, без </w:t>
      </w:r>
      <w:r>
        <w:rPr>
          <w:rStyle w:val="2a"/>
          <w:rFonts w:ascii="Times New Roman" w:hAnsi="Times New Roman"/>
          <w:sz w:val="24"/>
        </w:rPr>
        <w:lastRenderedPageBreak/>
        <w:t>барьерной среды жизнедеятельности и учебной деятельности (п.18.2.4, абзац 5 ФГОС ООО).</w:t>
      </w:r>
    </w:p>
    <w:p w:rsidR="009C1AE3" w:rsidRDefault="009C743C">
      <w:pPr>
        <w:pStyle w:val="aa"/>
        <w:ind w:right="828"/>
        <w:jc w:val="both"/>
        <w:rPr>
          <w:rStyle w:val="2a"/>
          <w:rFonts w:ascii="Times New Roman" w:hAnsi="Times New Roman"/>
          <w:sz w:val="24"/>
        </w:rPr>
      </w:pPr>
      <w:r>
        <w:rPr>
          <w:rStyle w:val="2a"/>
          <w:rFonts w:ascii="Times New Roman" w:hAnsi="Times New Roman"/>
          <w:b/>
          <w:sz w:val="24"/>
        </w:rPr>
        <w:t xml:space="preserve">Организационный </w:t>
      </w:r>
      <w:r>
        <w:rPr>
          <w:rStyle w:val="2a"/>
          <w:rFonts w:ascii="Times New Roman" w:hAnsi="Times New Roman"/>
          <w:sz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C1AE3" w:rsidRDefault="009C743C">
      <w:pPr>
        <w:pStyle w:val="aa"/>
        <w:jc w:val="left"/>
        <w:rPr>
          <w:rStyle w:val="2a"/>
          <w:rFonts w:ascii="Times New Roman" w:hAnsi="Times New Roman"/>
          <w:sz w:val="24"/>
        </w:rPr>
      </w:pPr>
      <w:r>
        <w:rPr>
          <w:rStyle w:val="2a"/>
          <w:rFonts w:ascii="Times New Roman" w:hAnsi="Times New Roman"/>
          <w:sz w:val="24"/>
        </w:rPr>
        <w:t>Организационный имеет следующую структуру:</w:t>
      </w:r>
    </w:p>
    <w:p w:rsidR="009C1AE3" w:rsidRDefault="009C743C">
      <w:pPr>
        <w:pStyle w:val="ab"/>
        <w:widowControl w:val="0"/>
        <w:tabs>
          <w:tab w:val="left" w:pos="2510"/>
        </w:tabs>
        <w:spacing w:after="0" w:line="240" w:lineRule="auto"/>
        <w:ind w:left="0" w:right="831"/>
        <w:contextualSpacing w:val="0"/>
        <w:jc w:val="both"/>
        <w:rPr>
          <w:rStyle w:val="2a"/>
          <w:rFonts w:ascii="Times New Roman" w:hAnsi="Times New Roman"/>
          <w:sz w:val="24"/>
        </w:rPr>
      </w:pPr>
      <w:r>
        <w:rPr>
          <w:rStyle w:val="2a"/>
          <w:rFonts w:ascii="Times New Roman" w:hAnsi="Times New Roman"/>
          <w:sz w:val="24"/>
        </w:rPr>
        <w:t>-учебный план основного общего образования как один из основных механизмов реализации основной образовательной программы;</w:t>
      </w:r>
    </w:p>
    <w:p w:rsidR="009C1AE3" w:rsidRDefault="009C743C">
      <w:pPr>
        <w:pStyle w:val="ab"/>
        <w:widowControl w:val="0"/>
        <w:tabs>
          <w:tab w:val="left" w:pos="2376"/>
        </w:tabs>
        <w:spacing w:after="0" w:line="240" w:lineRule="auto"/>
        <w:ind w:left="0"/>
        <w:contextualSpacing w:val="0"/>
        <w:jc w:val="left"/>
        <w:rPr>
          <w:rStyle w:val="2a"/>
          <w:rFonts w:ascii="Times New Roman" w:hAnsi="Times New Roman"/>
          <w:sz w:val="24"/>
        </w:rPr>
      </w:pPr>
      <w:r>
        <w:rPr>
          <w:rStyle w:val="2a"/>
          <w:rFonts w:ascii="Times New Roman" w:hAnsi="Times New Roman"/>
          <w:sz w:val="24"/>
        </w:rPr>
        <w:t>-календарный учебный график;</w:t>
      </w:r>
    </w:p>
    <w:p w:rsidR="009C1AE3" w:rsidRDefault="009C743C">
      <w:pPr>
        <w:pStyle w:val="ab"/>
        <w:widowControl w:val="0"/>
        <w:tabs>
          <w:tab w:val="left" w:pos="2352"/>
        </w:tabs>
        <w:spacing w:before="62" w:after="0" w:line="240" w:lineRule="auto"/>
        <w:ind w:left="0"/>
        <w:contextualSpacing w:val="0"/>
        <w:jc w:val="left"/>
        <w:rPr>
          <w:rStyle w:val="2a"/>
          <w:rFonts w:ascii="Times New Roman" w:hAnsi="Times New Roman"/>
          <w:sz w:val="24"/>
        </w:rPr>
      </w:pPr>
      <w:r>
        <w:rPr>
          <w:rStyle w:val="2a"/>
          <w:rFonts w:ascii="Times New Roman" w:hAnsi="Times New Roman"/>
          <w:sz w:val="24"/>
        </w:rPr>
        <w:t>-план внеурочной деятельности;</w:t>
      </w:r>
    </w:p>
    <w:p w:rsidR="009C1AE3" w:rsidRDefault="009C743C">
      <w:pPr>
        <w:pStyle w:val="ab"/>
        <w:widowControl w:val="0"/>
        <w:tabs>
          <w:tab w:val="left" w:pos="2520"/>
        </w:tabs>
        <w:spacing w:after="0" w:line="240" w:lineRule="auto"/>
        <w:ind w:left="0" w:right="828"/>
        <w:contextualSpacing w:val="0"/>
        <w:jc w:val="both"/>
        <w:rPr>
          <w:rStyle w:val="2a"/>
          <w:rFonts w:ascii="Times New Roman" w:hAnsi="Times New Roman"/>
          <w:sz w:val="24"/>
        </w:rPr>
      </w:pPr>
      <w:r>
        <w:rPr>
          <w:rStyle w:val="2a"/>
          <w:rFonts w:ascii="Times New Roman" w:hAnsi="Times New Roman"/>
          <w:sz w:val="24"/>
        </w:rPr>
        <w:t>-систему условий реализации основной образовательной программы в соответствии с требованиями Стандарта, оценочные и методические материалы.</w:t>
      </w:r>
    </w:p>
    <w:p w:rsidR="009C1AE3" w:rsidRDefault="009C1AE3">
      <w:pPr>
        <w:pStyle w:val="ab"/>
        <w:widowControl w:val="0"/>
        <w:tabs>
          <w:tab w:val="left" w:pos="2520"/>
        </w:tabs>
        <w:spacing w:after="0" w:line="240" w:lineRule="auto"/>
        <w:ind w:left="0" w:right="828"/>
        <w:contextualSpacing w:val="0"/>
        <w:jc w:val="both"/>
        <w:rPr>
          <w:rStyle w:val="2a"/>
          <w:rFonts w:ascii="Times New Roman" w:hAnsi="Times New Roman"/>
          <w:sz w:val="24"/>
        </w:rPr>
      </w:pPr>
    </w:p>
    <w:p w:rsidR="009C1AE3" w:rsidRDefault="009C743C">
      <w:pPr>
        <w:pStyle w:val="aa"/>
        <w:spacing w:before="1"/>
        <w:ind w:right="822"/>
        <w:jc w:val="both"/>
        <w:rPr>
          <w:rStyle w:val="2a"/>
          <w:rFonts w:ascii="Times New Roman" w:hAnsi="Times New Roman"/>
          <w:sz w:val="24"/>
        </w:rPr>
      </w:pPr>
      <w:r>
        <w:rPr>
          <w:rStyle w:val="2a"/>
          <w:rFonts w:ascii="Times New Roman" w:hAnsi="Times New Roman"/>
          <w:b/>
          <w:sz w:val="24"/>
        </w:rPr>
        <w:t xml:space="preserve">Учебный план основного общего образования </w:t>
      </w:r>
      <w:r>
        <w:rPr>
          <w:rStyle w:val="2a"/>
          <w:rFonts w:ascii="Times New Roman" w:hAnsi="Times New Roman"/>
          <w:sz w:val="24"/>
        </w:rPr>
        <w:t>(далее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учащихся, состав и структуру образовательных предметных областей по классам (годам обучения). В учебный план внесена информация о формах промежуточной аттестации учащихся.</w:t>
      </w:r>
    </w:p>
    <w:p w:rsidR="009C1AE3" w:rsidRDefault="009C743C">
      <w:pPr>
        <w:pStyle w:val="aa"/>
        <w:spacing w:before="1"/>
        <w:ind w:right="822"/>
        <w:jc w:val="both"/>
        <w:rPr>
          <w:rStyle w:val="2a"/>
          <w:rFonts w:ascii="Times New Roman" w:hAnsi="Times New Roman"/>
          <w:sz w:val="24"/>
        </w:rPr>
      </w:pPr>
      <w:r>
        <w:rPr>
          <w:rStyle w:val="2a"/>
          <w:rFonts w:ascii="Times New Roman" w:hAnsi="Times New Roman"/>
          <w:b/>
          <w:sz w:val="24"/>
        </w:rPr>
        <w:t xml:space="preserve">Календарный учебный график </w:t>
      </w:r>
      <w:r>
        <w:rPr>
          <w:rStyle w:val="2a"/>
          <w:rFonts w:ascii="Times New Roman" w:hAnsi="Times New Roman"/>
          <w:sz w:val="24"/>
        </w:rPr>
        <w:t>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C1AE3" w:rsidRDefault="009C743C">
      <w:pPr>
        <w:pStyle w:val="aa"/>
        <w:ind w:right="804"/>
        <w:jc w:val="both"/>
        <w:rPr>
          <w:rStyle w:val="2a"/>
          <w:rFonts w:ascii="Times New Roman" w:hAnsi="Times New Roman"/>
          <w:sz w:val="24"/>
        </w:rPr>
      </w:pPr>
      <w:r>
        <w:rPr>
          <w:rStyle w:val="2a"/>
          <w:rFonts w:ascii="Times New Roman" w:hAnsi="Times New Roman"/>
          <w:sz w:val="24"/>
        </w:rPr>
        <w:t>даты начала и окончания учебного года; продолжительности учебного года, четвертей; сроки и продолжительность каникул; сроки проведения промежуточной аттестации. (п. 18.3.1 ФГОС ООО).</w:t>
      </w:r>
    </w:p>
    <w:p w:rsidR="009C1AE3" w:rsidRDefault="009C743C">
      <w:pPr>
        <w:pStyle w:val="aa"/>
        <w:tabs>
          <w:tab w:val="left" w:pos="5627"/>
          <w:tab w:val="left" w:pos="9227"/>
        </w:tabs>
        <w:ind w:right="822"/>
        <w:jc w:val="both"/>
        <w:rPr>
          <w:rStyle w:val="2a"/>
          <w:rFonts w:ascii="Times New Roman" w:hAnsi="Times New Roman"/>
          <w:sz w:val="24"/>
        </w:rPr>
      </w:pPr>
      <w:r>
        <w:rPr>
          <w:rStyle w:val="2a"/>
          <w:rFonts w:ascii="Times New Roman" w:hAnsi="Times New Roman"/>
          <w:b/>
          <w:sz w:val="24"/>
        </w:rPr>
        <w:t xml:space="preserve">План внеурочной деятельности </w:t>
      </w:r>
      <w:r>
        <w:rPr>
          <w:rStyle w:val="2a"/>
          <w:rFonts w:ascii="Times New Roman" w:hAnsi="Times New Roman"/>
          <w:sz w:val="24"/>
        </w:rPr>
        <w:t>обеспечивает учет индивидуальных особенностей и потребностей учащихся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План внеурочной деятельности определяет состав и структуру направлений, формы организации на уровне основного общего образования с учетом интересов учащ</w:t>
      </w:r>
      <w:r w:rsidR="00101845">
        <w:rPr>
          <w:rStyle w:val="2a"/>
          <w:rFonts w:ascii="Times New Roman" w:hAnsi="Times New Roman"/>
          <w:sz w:val="24"/>
        </w:rPr>
        <w:t>ихся и возможностей МБОУ «Шал</w:t>
      </w:r>
      <w:r>
        <w:rPr>
          <w:rStyle w:val="2a"/>
          <w:rFonts w:ascii="Times New Roman" w:hAnsi="Times New Roman"/>
          <w:sz w:val="24"/>
        </w:rPr>
        <w:t>тинская   ООШ» (п</w:t>
      </w:r>
      <w:r w:rsidR="00101845">
        <w:rPr>
          <w:rStyle w:val="2a"/>
          <w:rFonts w:ascii="Times New Roman" w:hAnsi="Times New Roman"/>
          <w:sz w:val="24"/>
        </w:rPr>
        <w:t>. 18.3.1 ФГОС ООО). МБОУ «Шал</w:t>
      </w:r>
      <w:r>
        <w:rPr>
          <w:rStyle w:val="2a"/>
          <w:rFonts w:ascii="Times New Roman" w:hAnsi="Times New Roman"/>
          <w:sz w:val="24"/>
        </w:rPr>
        <w:t>тинская  ООШ», реализующее основную образовательную программу основного общего образования, обеспечивает ознакомление учащихся и их   родителей (законных представителей) как участников образовательных отношений:</w:t>
      </w:r>
    </w:p>
    <w:p w:rsidR="009C1AE3" w:rsidRDefault="009C743C">
      <w:pPr>
        <w:pStyle w:val="ab"/>
        <w:widowControl w:val="0"/>
        <w:tabs>
          <w:tab w:val="left" w:pos="2400"/>
        </w:tabs>
        <w:spacing w:after="0" w:line="240" w:lineRule="auto"/>
        <w:ind w:left="0" w:right="823"/>
        <w:contextualSpacing w:val="0"/>
        <w:jc w:val="both"/>
        <w:rPr>
          <w:rStyle w:val="2a"/>
          <w:rFonts w:ascii="Times New Roman" w:hAnsi="Times New Roman"/>
          <w:sz w:val="24"/>
        </w:rPr>
      </w:pPr>
      <w:r>
        <w:rPr>
          <w:rStyle w:val="2a"/>
          <w:rFonts w:ascii="Times New Roman" w:hAnsi="Times New Roman"/>
          <w:sz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w:t>
      </w:r>
      <w:r w:rsidR="00101845">
        <w:rPr>
          <w:rStyle w:val="2a"/>
          <w:rFonts w:ascii="Times New Roman" w:hAnsi="Times New Roman"/>
          <w:sz w:val="24"/>
        </w:rPr>
        <w:t>ерации;   с Уставом МБОУ «Шал</w:t>
      </w:r>
      <w:r>
        <w:rPr>
          <w:rStyle w:val="2a"/>
          <w:rFonts w:ascii="Times New Roman" w:hAnsi="Times New Roman"/>
          <w:sz w:val="24"/>
        </w:rPr>
        <w:t>тинская ООШ» и другими документами, регламентирующими осуществление образовательной деятельности в школе.</w:t>
      </w:r>
    </w:p>
    <w:p w:rsidR="009C1AE3" w:rsidRDefault="009C1AE3">
      <w:pPr>
        <w:pStyle w:val="ab"/>
        <w:widowControl w:val="0"/>
        <w:tabs>
          <w:tab w:val="left" w:pos="2400"/>
        </w:tabs>
        <w:spacing w:after="0" w:line="240" w:lineRule="auto"/>
        <w:ind w:left="0" w:right="823"/>
        <w:contextualSpacing w:val="0"/>
        <w:jc w:val="both"/>
        <w:rPr>
          <w:rStyle w:val="2a"/>
          <w:rFonts w:ascii="Times New Roman" w:hAnsi="Times New Roman"/>
          <w:sz w:val="24"/>
        </w:rPr>
      </w:pPr>
    </w:p>
    <w:p w:rsidR="009C1AE3" w:rsidRDefault="009C1AE3">
      <w:pPr>
        <w:pStyle w:val="ab"/>
        <w:widowControl w:val="0"/>
        <w:tabs>
          <w:tab w:val="left" w:pos="2400"/>
        </w:tabs>
        <w:spacing w:after="0" w:line="240" w:lineRule="auto"/>
        <w:ind w:left="0" w:right="823"/>
        <w:contextualSpacing w:val="0"/>
        <w:jc w:val="both"/>
        <w:rPr>
          <w:rStyle w:val="2a"/>
          <w:rFonts w:ascii="Times New Roman" w:hAnsi="Times New Roman"/>
          <w:sz w:val="24"/>
        </w:rPr>
      </w:pPr>
    </w:p>
    <w:p w:rsidR="009C1AE3" w:rsidRDefault="009C743C">
      <w:pPr>
        <w:pStyle w:val="3"/>
        <w:shd w:val="clear" w:color="auto" w:fill="auto"/>
        <w:spacing w:line="240" w:lineRule="auto"/>
        <w:rPr>
          <w:rStyle w:val="2a"/>
          <w:b/>
          <w:sz w:val="24"/>
        </w:rPr>
      </w:pPr>
      <w:r>
        <w:rPr>
          <w:rStyle w:val="2a"/>
          <w:b/>
          <w:sz w:val="24"/>
        </w:rPr>
        <w:t>I. Целевой раздел</w:t>
      </w:r>
    </w:p>
    <w:p w:rsidR="009C1AE3" w:rsidRDefault="009C743C">
      <w:pPr>
        <w:pStyle w:val="3"/>
        <w:numPr>
          <w:ilvl w:val="0"/>
          <w:numId w:val="2"/>
        </w:numPr>
        <w:shd w:val="clear" w:color="auto" w:fill="auto"/>
        <w:tabs>
          <w:tab w:val="left" w:pos="0"/>
        </w:tabs>
        <w:spacing w:line="240" w:lineRule="auto"/>
        <w:rPr>
          <w:rStyle w:val="2a"/>
          <w:b/>
          <w:sz w:val="24"/>
        </w:rPr>
      </w:pPr>
      <w:r>
        <w:rPr>
          <w:rStyle w:val="2a"/>
          <w:b/>
          <w:sz w:val="24"/>
        </w:rPr>
        <w:t>Пояснительная записка</w:t>
      </w:r>
    </w:p>
    <w:p w:rsidR="009C1AE3" w:rsidRDefault="009C1AE3">
      <w:pPr>
        <w:pStyle w:val="ab"/>
        <w:widowControl w:val="0"/>
        <w:tabs>
          <w:tab w:val="left" w:pos="2400"/>
        </w:tabs>
        <w:spacing w:after="0" w:line="240" w:lineRule="auto"/>
        <w:ind w:left="0" w:right="823"/>
        <w:contextualSpacing w:val="0"/>
        <w:jc w:val="both"/>
        <w:rPr>
          <w:rStyle w:val="2a"/>
          <w:rFonts w:ascii="Times New Roman" w:hAnsi="Times New Roman"/>
          <w:sz w:val="24"/>
        </w:rPr>
      </w:pPr>
    </w:p>
    <w:p w:rsidR="009C1AE3" w:rsidRDefault="009C743C">
      <w:pPr>
        <w:pStyle w:val="2"/>
        <w:spacing w:before="2" w:line="237" w:lineRule="auto"/>
        <w:ind w:right="824"/>
        <w:jc w:val="both"/>
      </w:pPr>
      <w:r>
        <w:rPr>
          <w:rStyle w:val="2a"/>
          <w:b/>
        </w:rPr>
        <w:t xml:space="preserve">Полное официальное наименование Школы на русском языке: </w:t>
      </w:r>
      <w:r>
        <w:t>Муниципальное бюджетное общеобразовательное учреждение «Новочутинская основная общеобразовательная школа» Бавлинского муниципального  района Республики Татарстан.</w:t>
      </w:r>
    </w:p>
    <w:p w:rsidR="009C1AE3" w:rsidRDefault="009C743C">
      <w:pPr>
        <w:pStyle w:val="2"/>
        <w:spacing w:before="4"/>
        <w:ind w:right="810"/>
        <w:jc w:val="both"/>
      </w:pPr>
      <w:r>
        <w:rPr>
          <w:rStyle w:val="2a"/>
          <w:b/>
        </w:rPr>
        <w:t xml:space="preserve">Сокращенное наименование на русском языке: </w:t>
      </w:r>
      <w:r w:rsidR="00101845">
        <w:t>МБОУ «Шал</w:t>
      </w:r>
      <w:r>
        <w:t>тинская  ООШ».</w:t>
      </w:r>
    </w:p>
    <w:p w:rsidR="009C1AE3" w:rsidRDefault="009C743C">
      <w:pPr>
        <w:pStyle w:val="10"/>
        <w:spacing w:before="5"/>
        <w:ind w:left="0"/>
      </w:pPr>
      <w:r>
        <w:t>Полное наименование на татарском языке:</w:t>
      </w:r>
    </w:p>
    <w:p w:rsidR="009C1AE3" w:rsidRDefault="009C743C">
      <w:pPr>
        <w:pStyle w:val="aa"/>
        <w:ind w:right="825"/>
        <w:jc w:val="both"/>
        <w:rPr>
          <w:rStyle w:val="2a"/>
          <w:rFonts w:ascii="Times New Roman" w:hAnsi="Times New Roman"/>
        </w:rPr>
      </w:pPr>
      <w:r>
        <w:rPr>
          <w:rStyle w:val="2a"/>
          <w:rFonts w:ascii="Times New Roman" w:hAnsi="Times New Roman"/>
        </w:rPr>
        <w:t>Татарстан Республикасы Баулы муниципаль районы «Яңа Чүте  төп  гомуми белем бирү мәктәбе» муниципаль бюджет гомуми белем учреждениесе.</w:t>
      </w:r>
    </w:p>
    <w:p w:rsidR="009C1AE3" w:rsidRDefault="009C743C">
      <w:pPr>
        <w:pStyle w:val="2"/>
        <w:ind w:right="810"/>
        <w:jc w:val="both"/>
      </w:pPr>
      <w:r>
        <w:rPr>
          <w:rStyle w:val="2a"/>
          <w:b/>
        </w:rPr>
        <w:t xml:space="preserve">Сокращенное наименование на татарском языке: </w:t>
      </w:r>
      <w:r w:rsidR="00101845">
        <w:t>МБГБУ «Шалты</w:t>
      </w:r>
      <w:r>
        <w:t xml:space="preserve"> ТГБМ».</w:t>
      </w:r>
    </w:p>
    <w:p w:rsidR="009C1AE3" w:rsidRDefault="009C743C">
      <w:pPr>
        <w:pStyle w:val="2"/>
        <w:jc w:val="both"/>
      </w:pPr>
      <w:r>
        <w:rPr>
          <w:rStyle w:val="2a"/>
          <w:b/>
        </w:rPr>
        <w:t>Тип образовательной организации</w:t>
      </w:r>
      <w:r>
        <w:t>: общеобразовательная организация.</w:t>
      </w:r>
    </w:p>
    <w:p w:rsidR="009C1AE3" w:rsidRDefault="009C743C">
      <w:pPr>
        <w:pStyle w:val="2"/>
        <w:jc w:val="both"/>
      </w:pPr>
      <w:r>
        <w:rPr>
          <w:rStyle w:val="2a"/>
          <w:b/>
        </w:rPr>
        <w:t>Организационно-правовая форма</w:t>
      </w:r>
      <w:r>
        <w:t>: учреждение.</w:t>
      </w:r>
    </w:p>
    <w:p w:rsidR="009C1AE3" w:rsidRDefault="009C743C">
      <w:pPr>
        <w:pStyle w:val="2"/>
        <w:jc w:val="both"/>
      </w:pPr>
      <w:r>
        <w:rPr>
          <w:rStyle w:val="2a"/>
          <w:b/>
        </w:rPr>
        <w:t>Тип учреждения</w:t>
      </w:r>
      <w:r>
        <w:t>: бюджетное.</w:t>
      </w:r>
    </w:p>
    <w:p w:rsidR="009C1AE3" w:rsidRDefault="009C743C">
      <w:pPr>
        <w:pStyle w:val="2"/>
        <w:jc w:val="both"/>
      </w:pPr>
      <w:r>
        <w:rPr>
          <w:rStyle w:val="2a"/>
          <w:b/>
        </w:rPr>
        <w:t>Место нахождения</w:t>
      </w:r>
      <w:r>
        <w:t>: 423945, Республика Татарстан, Бавл</w:t>
      </w:r>
      <w:r w:rsidR="00101845">
        <w:t>инский район, с. Шалты, ул.  Новая д.6</w:t>
      </w:r>
    </w:p>
    <w:p w:rsidR="009C1AE3" w:rsidRDefault="009C1AE3">
      <w:pPr>
        <w:pStyle w:val="2"/>
        <w:jc w:val="both"/>
        <w:rPr>
          <w:rStyle w:val="2a"/>
          <w:u w:val="single"/>
        </w:rPr>
      </w:pPr>
    </w:p>
    <w:p w:rsidR="009C1AE3" w:rsidRDefault="009C743C">
      <w:pPr>
        <w:pStyle w:val="aa"/>
        <w:ind w:right="-53"/>
        <w:jc w:val="both"/>
        <w:rPr>
          <w:rStyle w:val="2a"/>
          <w:rFonts w:ascii="Times New Roman" w:hAnsi="Times New Roman"/>
          <w:sz w:val="24"/>
        </w:rPr>
      </w:pPr>
      <w:r>
        <w:rPr>
          <w:rStyle w:val="2a"/>
          <w:rFonts w:ascii="Times New Roman" w:hAnsi="Times New Roman"/>
          <w:sz w:val="24"/>
        </w:rPr>
        <w:t>В школе    образовательный    процесс в 5-9 классах осуществляет по основным общеобразовательным программам: основное общее образование (нормативный срок освоения 5 лет) обеспечивает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9C1AE3" w:rsidRDefault="009C743C">
      <w:pPr>
        <w:pStyle w:val="aa"/>
        <w:ind w:right="89"/>
        <w:jc w:val="both"/>
        <w:rPr>
          <w:rStyle w:val="2a"/>
          <w:rFonts w:ascii="Times New Roman" w:hAnsi="Times New Roman"/>
          <w:sz w:val="24"/>
        </w:rPr>
      </w:pPr>
      <w:r>
        <w:rPr>
          <w:rStyle w:val="2a"/>
          <w:rFonts w:ascii="Times New Roman" w:hAnsi="Times New Roman"/>
          <w:sz w:val="24"/>
        </w:rPr>
        <w:t>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учащихся.</w:t>
      </w:r>
    </w:p>
    <w:p w:rsidR="009C1AE3" w:rsidRDefault="009C743C">
      <w:pPr>
        <w:pStyle w:val="aa"/>
        <w:ind w:right="89"/>
        <w:jc w:val="left"/>
        <w:rPr>
          <w:rStyle w:val="2a"/>
          <w:rFonts w:ascii="Times New Roman" w:hAnsi="Times New Roman"/>
          <w:sz w:val="24"/>
        </w:rPr>
      </w:pPr>
      <w:r>
        <w:rPr>
          <w:rStyle w:val="2a"/>
          <w:rFonts w:ascii="Times New Roman" w:hAnsi="Times New Roman"/>
          <w:b/>
          <w:sz w:val="24"/>
        </w:rPr>
        <w:t xml:space="preserve">Режим функционирования:      </w:t>
      </w:r>
      <w:r>
        <w:rPr>
          <w:rStyle w:val="2a"/>
          <w:rFonts w:ascii="Times New Roman" w:hAnsi="Times New Roman"/>
          <w:sz w:val="24"/>
        </w:rPr>
        <w:t>основное  общее     образование    ориентировано    на 5- летний нормативный   срок    освоения    образовательных программ   основного  общего   образования  и предусматривает не менее 34 учебных недель.</w:t>
      </w:r>
    </w:p>
    <w:p w:rsidR="009C1AE3" w:rsidRDefault="009C743C">
      <w:pPr>
        <w:pStyle w:val="aa"/>
        <w:jc w:val="left"/>
        <w:rPr>
          <w:rStyle w:val="2a"/>
          <w:rFonts w:ascii="Times New Roman" w:hAnsi="Times New Roman"/>
          <w:sz w:val="24"/>
        </w:rPr>
      </w:pPr>
      <w:r>
        <w:rPr>
          <w:rStyle w:val="2a"/>
          <w:rFonts w:ascii="Times New Roman" w:hAnsi="Times New Roman"/>
          <w:sz w:val="24"/>
        </w:rPr>
        <w:t>Продолжительность урока – 45 минут.</w:t>
      </w:r>
    </w:p>
    <w:p w:rsidR="009C1AE3" w:rsidRDefault="009C743C">
      <w:pPr>
        <w:pStyle w:val="aa"/>
        <w:ind w:right="89"/>
        <w:jc w:val="both"/>
        <w:rPr>
          <w:rStyle w:val="2a"/>
          <w:rFonts w:ascii="Times New Roman" w:hAnsi="Times New Roman"/>
          <w:sz w:val="24"/>
        </w:rPr>
        <w:sectPr w:rsidR="009C1AE3">
          <w:footerReference w:type="even" r:id="rId12"/>
          <w:footerReference w:type="default" r:id="rId13"/>
          <w:footerReference w:type="first" r:id="rId14"/>
          <w:pgSz w:w="11907" w:h="16840" w:code="9"/>
          <w:pgMar w:top="1134" w:right="851" w:bottom="1134" w:left="1701" w:header="720" w:footer="720" w:gutter="0"/>
          <w:cols w:space="720"/>
        </w:sectPr>
      </w:pPr>
      <w:r>
        <w:rPr>
          <w:rStyle w:val="2a"/>
          <w:rFonts w:ascii="Times New Roman" w:hAnsi="Times New Roman"/>
          <w:sz w:val="24"/>
        </w:rPr>
        <w:t>В 9 классах проходит предпрофильная    подготовка учащихся,     которая способствует важному выбору   дальнейшей     образовательной    траектории.      Каждый     выпускник основной школы своевременно   получает    информацию     о возможных    путях      продолжения    образования, о территориально    доступных  для него образовательных учреждениях, оценивает свои желания   и возможности и на основании анализа имеющейся информации принимает   осознанное    решение</w:t>
      </w:r>
    </w:p>
    <w:p w:rsidR="009C1AE3" w:rsidRDefault="009C743C">
      <w:pPr>
        <w:pStyle w:val="3"/>
        <w:shd w:val="clear" w:color="auto" w:fill="auto"/>
        <w:spacing w:line="240" w:lineRule="auto"/>
        <w:ind w:right="20"/>
        <w:jc w:val="both"/>
        <w:rPr>
          <w:rStyle w:val="2a"/>
          <w:sz w:val="24"/>
        </w:rPr>
      </w:pPr>
      <w:r>
        <w:rPr>
          <w:rStyle w:val="2a"/>
          <w:sz w:val="24"/>
        </w:rPr>
        <w:lastRenderedPageBreak/>
        <w:t>Целями реализации основной образовательной программы основного общего образования являются:</w:t>
      </w:r>
    </w:p>
    <w:p w:rsidR="009C1AE3" w:rsidRDefault="009C743C">
      <w:pPr>
        <w:pStyle w:val="3"/>
        <w:numPr>
          <w:ilvl w:val="0"/>
          <w:numId w:val="41"/>
        </w:numPr>
        <w:shd w:val="clear" w:color="auto" w:fill="auto"/>
        <w:tabs>
          <w:tab w:val="left" w:pos="783"/>
        </w:tabs>
        <w:spacing w:line="240" w:lineRule="auto"/>
        <w:ind w:left="0" w:right="20" w:firstLine="426"/>
        <w:jc w:val="both"/>
        <w:rPr>
          <w:rStyle w:val="2a"/>
          <w:sz w:val="24"/>
        </w:rPr>
      </w:pPr>
      <w:r>
        <w:rPr>
          <w:rStyle w:val="2a"/>
          <w:sz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9C1AE3" w:rsidRDefault="009C743C">
      <w:pPr>
        <w:pStyle w:val="3"/>
        <w:numPr>
          <w:ilvl w:val="0"/>
          <w:numId w:val="41"/>
        </w:numPr>
        <w:shd w:val="clear" w:color="auto" w:fill="auto"/>
        <w:tabs>
          <w:tab w:val="left" w:pos="783"/>
        </w:tabs>
        <w:spacing w:line="240" w:lineRule="auto"/>
        <w:ind w:left="0" w:right="20" w:firstLine="426"/>
        <w:jc w:val="both"/>
        <w:rPr>
          <w:rStyle w:val="2a"/>
          <w:sz w:val="24"/>
        </w:rPr>
      </w:pPr>
      <w:r>
        <w:rPr>
          <w:rStyle w:val="2a"/>
          <w:sz w:val="24"/>
        </w:rPr>
        <w:t>становление и развитие личности в её индивидуальности, самобытности, уникальности, неповторимости.</w:t>
      </w:r>
    </w:p>
    <w:p w:rsidR="009C1AE3" w:rsidRDefault="009C743C">
      <w:pPr>
        <w:pStyle w:val="3"/>
        <w:numPr>
          <w:ilvl w:val="0"/>
          <w:numId w:val="41"/>
        </w:numPr>
        <w:shd w:val="clear" w:color="auto" w:fill="auto"/>
        <w:spacing w:line="240" w:lineRule="auto"/>
        <w:ind w:left="0" w:right="20" w:firstLine="426"/>
        <w:jc w:val="both"/>
        <w:rPr>
          <w:rStyle w:val="2a"/>
          <w:sz w:val="24"/>
        </w:rPr>
      </w:pPr>
      <w:r>
        <w:rPr>
          <w:rStyle w:val="2a"/>
          <w:sz w:val="24"/>
        </w:rPr>
        <w:t xml:space="preserve">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w:t>
      </w:r>
      <w:r>
        <w:rPr>
          <w:rStyle w:val="2a"/>
          <w:b/>
          <w:sz w:val="24"/>
        </w:rPr>
        <w:t>задач</w:t>
      </w:r>
      <w:r>
        <w:rPr>
          <w:rStyle w:val="2a"/>
          <w:sz w:val="24"/>
        </w:rPr>
        <w:t>:</w:t>
      </w:r>
    </w:p>
    <w:p w:rsidR="009C1AE3" w:rsidRDefault="009C743C">
      <w:pPr>
        <w:pStyle w:val="3"/>
        <w:numPr>
          <w:ilvl w:val="0"/>
          <w:numId w:val="41"/>
        </w:numPr>
        <w:shd w:val="clear" w:color="auto" w:fill="auto"/>
        <w:tabs>
          <w:tab w:val="left" w:pos="774"/>
        </w:tabs>
        <w:spacing w:line="240" w:lineRule="auto"/>
        <w:ind w:left="0" w:right="20" w:firstLine="426"/>
        <w:jc w:val="both"/>
        <w:rPr>
          <w:rStyle w:val="2a"/>
          <w:sz w:val="24"/>
        </w:rPr>
      </w:pPr>
      <w:r>
        <w:rPr>
          <w:rStyle w:val="2a"/>
          <w:sz w:val="24"/>
        </w:rPr>
        <w:t>обеспечение соответствия основной образовательной программы требованиям Стандарта;</w:t>
      </w:r>
    </w:p>
    <w:p w:rsidR="009C1AE3" w:rsidRDefault="009C743C">
      <w:pPr>
        <w:pStyle w:val="3"/>
        <w:numPr>
          <w:ilvl w:val="0"/>
          <w:numId w:val="41"/>
        </w:numPr>
        <w:shd w:val="clear" w:color="auto" w:fill="auto"/>
        <w:tabs>
          <w:tab w:val="left" w:pos="774"/>
        </w:tabs>
        <w:spacing w:line="240" w:lineRule="auto"/>
        <w:ind w:left="0" w:right="20" w:firstLine="426"/>
        <w:jc w:val="both"/>
        <w:rPr>
          <w:rStyle w:val="2a"/>
          <w:sz w:val="24"/>
        </w:rPr>
      </w:pPr>
      <w:r>
        <w:rPr>
          <w:rStyle w:val="2a"/>
          <w:sz w:val="24"/>
        </w:rPr>
        <w:t>обеспечение преемственности начального общего, основного общего, среднего общего образования;</w:t>
      </w:r>
    </w:p>
    <w:p w:rsidR="009C1AE3" w:rsidRDefault="009C743C">
      <w:pPr>
        <w:pStyle w:val="3"/>
        <w:numPr>
          <w:ilvl w:val="0"/>
          <w:numId w:val="41"/>
        </w:numPr>
        <w:shd w:val="clear" w:color="auto" w:fill="auto"/>
        <w:tabs>
          <w:tab w:val="left" w:pos="774"/>
        </w:tabs>
        <w:spacing w:line="240" w:lineRule="auto"/>
        <w:ind w:left="0" w:right="20" w:firstLine="426"/>
        <w:jc w:val="both"/>
        <w:rPr>
          <w:rStyle w:val="2a"/>
          <w:sz w:val="24"/>
        </w:rPr>
      </w:pPr>
      <w:r>
        <w:rPr>
          <w:rStyle w:val="2a"/>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9C1AE3" w:rsidRDefault="009C743C">
      <w:pPr>
        <w:pStyle w:val="3"/>
        <w:numPr>
          <w:ilvl w:val="0"/>
          <w:numId w:val="41"/>
        </w:numPr>
        <w:shd w:val="clear" w:color="auto" w:fill="auto"/>
        <w:tabs>
          <w:tab w:val="left" w:pos="769"/>
        </w:tabs>
        <w:spacing w:line="240" w:lineRule="auto"/>
        <w:ind w:left="0" w:right="20" w:firstLine="426"/>
        <w:jc w:val="both"/>
        <w:rPr>
          <w:rStyle w:val="2a"/>
          <w:sz w:val="24"/>
        </w:rPr>
      </w:pPr>
      <w:r>
        <w:rPr>
          <w:rStyle w:val="2a"/>
          <w:sz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C1AE3" w:rsidRDefault="009C743C">
      <w:pPr>
        <w:pStyle w:val="3"/>
        <w:numPr>
          <w:ilvl w:val="0"/>
          <w:numId w:val="41"/>
        </w:numPr>
        <w:shd w:val="clear" w:color="auto" w:fill="auto"/>
        <w:tabs>
          <w:tab w:val="left" w:pos="774"/>
        </w:tabs>
        <w:spacing w:line="240" w:lineRule="auto"/>
        <w:ind w:left="0" w:right="20" w:firstLine="426"/>
        <w:jc w:val="both"/>
        <w:rPr>
          <w:rStyle w:val="2a"/>
          <w:sz w:val="24"/>
        </w:rPr>
      </w:pPr>
      <w:r>
        <w:rPr>
          <w:rStyle w:val="2a"/>
          <w:sz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9C1AE3" w:rsidRDefault="009C743C">
      <w:pPr>
        <w:pStyle w:val="3"/>
        <w:numPr>
          <w:ilvl w:val="0"/>
          <w:numId w:val="41"/>
        </w:numPr>
        <w:shd w:val="clear" w:color="auto" w:fill="auto"/>
        <w:tabs>
          <w:tab w:val="left" w:pos="774"/>
        </w:tabs>
        <w:spacing w:line="240" w:lineRule="auto"/>
        <w:ind w:left="0" w:right="20" w:firstLine="426"/>
        <w:jc w:val="both"/>
        <w:rPr>
          <w:rStyle w:val="2a"/>
          <w:sz w:val="24"/>
        </w:rPr>
      </w:pPr>
      <w:r>
        <w:rPr>
          <w:rStyle w:val="2a"/>
          <w:sz w:val="24"/>
        </w:rPr>
        <w:t>взаимодействие образовательного учреждения при реализации основной образовательной программы с социальными партнёрами;</w:t>
      </w:r>
    </w:p>
    <w:p w:rsidR="009C1AE3" w:rsidRDefault="009C743C">
      <w:pPr>
        <w:pStyle w:val="3"/>
        <w:numPr>
          <w:ilvl w:val="0"/>
          <w:numId w:val="41"/>
        </w:numPr>
        <w:shd w:val="clear" w:color="auto" w:fill="auto"/>
        <w:tabs>
          <w:tab w:val="left" w:pos="778"/>
        </w:tabs>
        <w:spacing w:line="240" w:lineRule="auto"/>
        <w:ind w:left="0" w:right="20" w:firstLine="426"/>
        <w:jc w:val="both"/>
        <w:rPr>
          <w:rStyle w:val="2a"/>
          <w:sz w:val="24"/>
        </w:rPr>
      </w:pPr>
      <w:r>
        <w:rPr>
          <w:rStyle w:val="2a"/>
          <w:sz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9C1AE3" w:rsidRDefault="009C743C">
      <w:pPr>
        <w:pStyle w:val="3"/>
        <w:numPr>
          <w:ilvl w:val="0"/>
          <w:numId w:val="41"/>
        </w:numPr>
        <w:shd w:val="clear" w:color="auto" w:fill="auto"/>
        <w:tabs>
          <w:tab w:val="left" w:pos="783"/>
        </w:tabs>
        <w:spacing w:line="240" w:lineRule="auto"/>
        <w:ind w:left="0" w:right="20" w:firstLine="426"/>
        <w:jc w:val="both"/>
        <w:rPr>
          <w:rStyle w:val="2a"/>
          <w:sz w:val="24"/>
        </w:rPr>
      </w:pPr>
      <w:r>
        <w:rPr>
          <w:rStyle w:val="2a"/>
          <w:sz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9C1AE3" w:rsidRDefault="009C743C">
      <w:pPr>
        <w:pStyle w:val="3"/>
        <w:numPr>
          <w:ilvl w:val="0"/>
          <w:numId w:val="41"/>
        </w:numPr>
        <w:shd w:val="clear" w:color="auto" w:fill="auto"/>
        <w:tabs>
          <w:tab w:val="left" w:pos="769"/>
        </w:tabs>
        <w:spacing w:line="240" w:lineRule="auto"/>
        <w:ind w:left="0" w:right="20" w:firstLine="426"/>
        <w:jc w:val="both"/>
        <w:rPr>
          <w:rStyle w:val="2a"/>
          <w:sz w:val="24"/>
        </w:rPr>
      </w:pPr>
      <w:r>
        <w:rPr>
          <w:rStyle w:val="2a"/>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C1AE3" w:rsidRDefault="009C743C">
      <w:pPr>
        <w:pStyle w:val="3"/>
        <w:numPr>
          <w:ilvl w:val="0"/>
          <w:numId w:val="41"/>
        </w:numPr>
        <w:shd w:val="clear" w:color="auto" w:fill="auto"/>
        <w:tabs>
          <w:tab w:val="left" w:pos="774"/>
        </w:tabs>
        <w:spacing w:line="240" w:lineRule="auto"/>
        <w:ind w:left="0" w:right="20" w:firstLine="426"/>
        <w:jc w:val="both"/>
        <w:rPr>
          <w:rStyle w:val="2a"/>
          <w:sz w:val="24"/>
        </w:rPr>
      </w:pPr>
      <w:r>
        <w:rPr>
          <w:rStyle w:val="2a"/>
          <w:sz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9C1AE3" w:rsidRDefault="009C743C">
      <w:pPr>
        <w:pStyle w:val="3"/>
        <w:numPr>
          <w:ilvl w:val="0"/>
          <w:numId w:val="41"/>
        </w:numPr>
        <w:shd w:val="clear" w:color="auto" w:fill="auto"/>
        <w:tabs>
          <w:tab w:val="left" w:pos="774"/>
        </w:tabs>
        <w:spacing w:line="240" w:lineRule="auto"/>
        <w:ind w:left="0" w:right="20" w:firstLine="426"/>
        <w:jc w:val="both"/>
        <w:rPr>
          <w:rStyle w:val="2a"/>
          <w:sz w:val="24"/>
        </w:rPr>
      </w:pPr>
      <w:r>
        <w:rPr>
          <w:rStyle w:val="2a"/>
          <w:sz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центром занятости население  работы;</w:t>
      </w:r>
    </w:p>
    <w:p w:rsidR="009C1AE3" w:rsidRDefault="009C743C">
      <w:pPr>
        <w:pStyle w:val="3"/>
        <w:numPr>
          <w:ilvl w:val="0"/>
          <w:numId w:val="41"/>
        </w:numPr>
        <w:shd w:val="clear" w:color="auto" w:fill="auto"/>
        <w:tabs>
          <w:tab w:val="left" w:pos="774"/>
        </w:tabs>
        <w:spacing w:line="240" w:lineRule="auto"/>
        <w:ind w:left="0" w:right="20" w:firstLine="426"/>
        <w:jc w:val="both"/>
        <w:rPr>
          <w:rStyle w:val="2a"/>
          <w:sz w:val="24"/>
        </w:rPr>
      </w:pPr>
      <w:r>
        <w:rPr>
          <w:rStyle w:val="2a"/>
          <w:sz w:val="24"/>
        </w:rPr>
        <w:t>сохранение и укрепление физического, психологического и социального здоровья обучающихся, обеспечение их безопасности.</w:t>
      </w:r>
    </w:p>
    <w:p w:rsidR="009C1AE3" w:rsidRDefault="009C1AE3">
      <w:pPr>
        <w:pStyle w:val="3"/>
        <w:shd w:val="clear" w:color="auto" w:fill="auto"/>
        <w:spacing w:line="240" w:lineRule="auto"/>
        <w:ind w:left="20" w:right="20" w:firstLine="440"/>
        <w:jc w:val="both"/>
        <w:rPr>
          <w:rStyle w:val="2a"/>
          <w:sz w:val="24"/>
        </w:rPr>
      </w:pPr>
    </w:p>
    <w:p w:rsidR="009C1AE3" w:rsidRDefault="009C1AE3">
      <w:pPr>
        <w:pStyle w:val="3"/>
        <w:shd w:val="clear" w:color="auto" w:fill="auto"/>
        <w:spacing w:line="240" w:lineRule="auto"/>
        <w:ind w:left="20" w:right="20" w:firstLine="440"/>
        <w:jc w:val="both"/>
        <w:rPr>
          <w:rStyle w:val="2a"/>
          <w:sz w:val="24"/>
        </w:rPr>
      </w:pPr>
    </w:p>
    <w:p w:rsidR="009C1AE3" w:rsidRDefault="009C1AE3">
      <w:pPr>
        <w:pStyle w:val="3"/>
        <w:shd w:val="clear" w:color="auto" w:fill="auto"/>
        <w:spacing w:line="240" w:lineRule="auto"/>
        <w:ind w:left="20" w:right="20" w:firstLine="440"/>
        <w:jc w:val="both"/>
        <w:rPr>
          <w:rStyle w:val="2a"/>
          <w:sz w:val="24"/>
        </w:rPr>
      </w:pPr>
    </w:p>
    <w:p w:rsidR="009C1AE3" w:rsidRDefault="009C1AE3">
      <w:pPr>
        <w:pStyle w:val="3"/>
        <w:shd w:val="clear" w:color="auto" w:fill="auto"/>
        <w:spacing w:line="240" w:lineRule="auto"/>
        <w:ind w:left="20" w:right="20" w:firstLine="440"/>
        <w:jc w:val="both"/>
        <w:rPr>
          <w:rStyle w:val="2a"/>
          <w:sz w:val="24"/>
        </w:rPr>
      </w:pPr>
    </w:p>
    <w:p w:rsidR="009C1AE3" w:rsidRDefault="009C1AE3">
      <w:pPr>
        <w:pStyle w:val="3"/>
        <w:shd w:val="clear" w:color="auto" w:fill="auto"/>
        <w:spacing w:line="240" w:lineRule="auto"/>
        <w:ind w:left="20" w:right="20" w:firstLine="440"/>
        <w:jc w:val="both"/>
        <w:rPr>
          <w:rStyle w:val="2a"/>
          <w:sz w:val="24"/>
        </w:rPr>
      </w:pPr>
    </w:p>
    <w:p w:rsidR="009C1AE3" w:rsidRDefault="009C1AE3">
      <w:pPr>
        <w:pStyle w:val="3"/>
        <w:shd w:val="clear" w:color="auto" w:fill="auto"/>
        <w:spacing w:line="240" w:lineRule="auto"/>
        <w:ind w:left="20" w:right="20" w:firstLine="440"/>
        <w:jc w:val="both"/>
        <w:rPr>
          <w:rStyle w:val="2a"/>
          <w:sz w:val="24"/>
        </w:rPr>
      </w:pPr>
    </w:p>
    <w:p w:rsidR="009C1AE3" w:rsidRDefault="009C743C">
      <w:pPr>
        <w:pStyle w:val="2"/>
        <w:spacing w:after="5" w:line="271" w:lineRule="auto"/>
        <w:ind w:left="425" w:firstLine="708"/>
        <w:rPr>
          <w:rStyle w:val="2a"/>
        </w:rPr>
      </w:pPr>
      <w:r>
        <w:rPr>
          <w:rStyle w:val="2a"/>
          <w:b/>
          <w:sz w:val="28"/>
        </w:rPr>
        <w:t xml:space="preserve">1.1.2. Принципы и подходы к формированию образовательной программы основного общего образования </w:t>
      </w:r>
    </w:p>
    <w:p w:rsidR="009C1AE3" w:rsidRDefault="009C743C">
      <w:pPr>
        <w:pStyle w:val="3"/>
        <w:shd w:val="clear" w:color="auto" w:fill="auto"/>
        <w:spacing w:line="240" w:lineRule="auto"/>
        <w:ind w:left="20" w:right="20" w:firstLine="440"/>
        <w:jc w:val="both"/>
        <w:rPr>
          <w:rStyle w:val="2a"/>
          <w:sz w:val="24"/>
        </w:rPr>
      </w:pPr>
      <w:r>
        <w:rPr>
          <w:rStyle w:val="2a"/>
          <w:sz w:val="24"/>
        </w:rPr>
        <w:t>В основе реализации основной образовательной программы лежит системно-деятельностный подход, который предполагает:</w:t>
      </w:r>
    </w:p>
    <w:p w:rsidR="009C1AE3" w:rsidRDefault="009C743C">
      <w:pPr>
        <w:pStyle w:val="3"/>
        <w:numPr>
          <w:ilvl w:val="0"/>
          <w:numId w:val="42"/>
        </w:numPr>
        <w:shd w:val="clear" w:color="auto" w:fill="auto"/>
        <w:tabs>
          <w:tab w:val="left" w:pos="774"/>
        </w:tabs>
        <w:spacing w:line="240" w:lineRule="auto"/>
        <w:ind w:left="0" w:right="20" w:firstLine="426"/>
        <w:jc w:val="both"/>
        <w:rPr>
          <w:rStyle w:val="2a"/>
          <w:sz w:val="24"/>
        </w:rPr>
      </w:pPr>
      <w:r>
        <w:rPr>
          <w:rStyle w:val="2a"/>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C1AE3" w:rsidRDefault="009C743C">
      <w:pPr>
        <w:pStyle w:val="3"/>
        <w:numPr>
          <w:ilvl w:val="0"/>
          <w:numId w:val="42"/>
        </w:numPr>
        <w:shd w:val="clear" w:color="auto" w:fill="auto"/>
        <w:tabs>
          <w:tab w:val="left" w:pos="778"/>
        </w:tabs>
        <w:spacing w:line="240" w:lineRule="auto"/>
        <w:ind w:left="0" w:right="20" w:firstLine="426"/>
        <w:jc w:val="both"/>
        <w:rPr>
          <w:rStyle w:val="2a"/>
          <w:sz w:val="24"/>
        </w:rPr>
      </w:pPr>
      <w:r>
        <w:rPr>
          <w:rStyle w:val="2a"/>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C1AE3" w:rsidRDefault="009C743C">
      <w:pPr>
        <w:pStyle w:val="3"/>
        <w:numPr>
          <w:ilvl w:val="0"/>
          <w:numId w:val="42"/>
        </w:numPr>
        <w:shd w:val="clear" w:color="auto" w:fill="auto"/>
        <w:tabs>
          <w:tab w:val="left" w:pos="778"/>
        </w:tabs>
        <w:spacing w:line="240" w:lineRule="auto"/>
        <w:ind w:left="0" w:right="20" w:firstLine="426"/>
        <w:jc w:val="both"/>
        <w:rPr>
          <w:rStyle w:val="2a"/>
          <w:sz w:val="24"/>
        </w:rPr>
      </w:pPr>
      <w:r>
        <w:rPr>
          <w:rStyle w:val="2a"/>
          <w:sz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C1AE3" w:rsidRDefault="009C743C">
      <w:pPr>
        <w:pStyle w:val="3"/>
        <w:numPr>
          <w:ilvl w:val="0"/>
          <w:numId w:val="42"/>
        </w:numPr>
        <w:shd w:val="clear" w:color="auto" w:fill="auto"/>
        <w:tabs>
          <w:tab w:val="left" w:pos="778"/>
        </w:tabs>
        <w:spacing w:line="240" w:lineRule="auto"/>
        <w:ind w:left="0" w:right="20" w:firstLine="426"/>
        <w:jc w:val="both"/>
        <w:rPr>
          <w:rStyle w:val="2a"/>
          <w:sz w:val="24"/>
        </w:rPr>
      </w:pPr>
      <w:r>
        <w:rPr>
          <w:rStyle w:val="2a"/>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C1AE3" w:rsidRDefault="009C743C">
      <w:pPr>
        <w:pStyle w:val="3"/>
        <w:numPr>
          <w:ilvl w:val="0"/>
          <w:numId w:val="42"/>
        </w:numPr>
        <w:shd w:val="clear" w:color="auto" w:fill="auto"/>
        <w:tabs>
          <w:tab w:val="left" w:pos="764"/>
        </w:tabs>
        <w:spacing w:line="240" w:lineRule="auto"/>
        <w:ind w:left="0" w:right="20" w:firstLine="426"/>
        <w:jc w:val="both"/>
        <w:rPr>
          <w:rStyle w:val="2a"/>
          <w:sz w:val="24"/>
        </w:rPr>
      </w:pPr>
      <w:r>
        <w:rPr>
          <w:rStyle w:val="2a"/>
          <w:sz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C1AE3" w:rsidRDefault="009C743C">
      <w:pPr>
        <w:pStyle w:val="3"/>
        <w:numPr>
          <w:ilvl w:val="0"/>
          <w:numId w:val="42"/>
        </w:numPr>
        <w:shd w:val="clear" w:color="auto" w:fill="auto"/>
        <w:tabs>
          <w:tab w:val="left" w:pos="774"/>
        </w:tabs>
        <w:spacing w:line="240" w:lineRule="auto"/>
        <w:ind w:left="0" w:right="20" w:firstLine="426"/>
        <w:jc w:val="both"/>
        <w:rPr>
          <w:rStyle w:val="2a"/>
          <w:sz w:val="24"/>
        </w:rPr>
      </w:pPr>
      <w:r>
        <w:rPr>
          <w:rStyle w:val="2a"/>
          <w:sz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C1AE3" w:rsidRDefault="009C743C">
      <w:pPr>
        <w:pStyle w:val="3"/>
        <w:shd w:val="clear" w:color="auto" w:fill="auto"/>
        <w:spacing w:line="240" w:lineRule="auto"/>
        <w:ind w:left="20" w:right="20" w:firstLine="440"/>
        <w:jc w:val="both"/>
        <w:rPr>
          <w:rStyle w:val="2a"/>
          <w:sz w:val="24"/>
        </w:rPr>
      </w:pPr>
      <w:r>
        <w:rPr>
          <w:rStyle w:val="2a"/>
          <w:sz w:val="24"/>
        </w:rPr>
        <w:t>Основная образовательная программа формируется с учётом психологопедагогических  особенностей  развития  детей 11—15 лет, связанных:</w:t>
      </w:r>
    </w:p>
    <w:p w:rsidR="009C1AE3" w:rsidRDefault="009C743C">
      <w:pPr>
        <w:pStyle w:val="3"/>
        <w:numPr>
          <w:ilvl w:val="0"/>
          <w:numId w:val="43"/>
        </w:numPr>
        <w:shd w:val="clear" w:color="auto" w:fill="auto"/>
        <w:tabs>
          <w:tab w:val="left" w:pos="0"/>
        </w:tabs>
        <w:spacing w:line="240" w:lineRule="auto"/>
        <w:ind w:left="0" w:right="20" w:firstLine="426"/>
        <w:jc w:val="both"/>
        <w:rPr>
          <w:rStyle w:val="2a"/>
          <w:sz w:val="24"/>
        </w:rPr>
      </w:pPr>
      <w:r>
        <w:rPr>
          <w:rStyle w:val="0pt"/>
          <w:sz w:val="24"/>
        </w:rPr>
        <w:t>с переходом от учебных действий, характерных для начальной школы</w:t>
      </w:r>
      <w:r>
        <w:rPr>
          <w:rStyle w:val="2a"/>
          <w:sz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Pr>
          <w:rStyle w:val="0pt"/>
          <w:sz w:val="24"/>
        </w:rPr>
        <w:t>овладению этой учебной деятельностью</w:t>
      </w:r>
      <w:r>
        <w:rPr>
          <w:rStyle w:val="2a"/>
          <w:sz w:val="24"/>
        </w:rPr>
        <w:t xml:space="preserve">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w:t>
      </w:r>
      <w:r>
        <w:rPr>
          <w:rStyle w:val="0pt"/>
          <w:sz w:val="24"/>
        </w:rPr>
        <w:t>новой внутренней позиции обучающегося</w:t>
      </w:r>
      <w:r>
        <w:rPr>
          <w:rStyle w:val="2a"/>
          <w:sz w:val="24"/>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C1AE3" w:rsidRDefault="009C743C">
      <w:pPr>
        <w:pStyle w:val="3"/>
        <w:numPr>
          <w:ilvl w:val="0"/>
          <w:numId w:val="43"/>
        </w:numPr>
        <w:shd w:val="clear" w:color="auto" w:fill="auto"/>
        <w:tabs>
          <w:tab w:val="left" w:pos="0"/>
        </w:tabs>
        <w:spacing w:line="240" w:lineRule="auto"/>
        <w:ind w:left="0" w:right="20" w:firstLine="426"/>
        <w:jc w:val="both"/>
        <w:rPr>
          <w:rStyle w:val="2a"/>
          <w:sz w:val="24"/>
        </w:rPr>
      </w:pPr>
      <w:r>
        <w:rPr>
          <w:rStyle w:val="0pt"/>
          <w:sz w:val="24"/>
        </w:rPr>
        <w:t>с осуществлением</w:t>
      </w:r>
      <w:r>
        <w:rPr>
          <w:rStyle w:val="2a"/>
          <w:sz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Pr>
          <w:rStyle w:val="0pt"/>
          <w:sz w:val="24"/>
        </w:rPr>
        <w:t xml:space="preserve">качественного преобразования учебных действий </w:t>
      </w:r>
      <w:r>
        <w:rPr>
          <w:rStyle w:val="2a"/>
          <w:sz w:val="24"/>
        </w:rPr>
        <w:t xml:space="preserve">моделирования, контроля и оценки и </w:t>
      </w:r>
      <w:r>
        <w:rPr>
          <w:rStyle w:val="0pt"/>
          <w:sz w:val="24"/>
        </w:rPr>
        <w:t>перехода</w:t>
      </w:r>
      <w:r>
        <w:rPr>
          <w:rStyle w:val="2a"/>
          <w:sz w:val="24"/>
        </w:rPr>
        <w:t xml:space="preserve"> от самостоятельной постановки обучающимися новых учебных задач </w:t>
      </w:r>
      <w:r>
        <w:rPr>
          <w:rStyle w:val="0pt"/>
          <w:sz w:val="24"/>
        </w:rPr>
        <w:t>к развитию способности проектирования собственной учебной деятельности и построению жизненных планов во временной перспективе</w:t>
      </w:r>
      <w:r>
        <w:rPr>
          <w:rStyle w:val="2a"/>
          <w:sz w:val="24"/>
        </w:rPr>
        <w:t>;</w:t>
      </w:r>
    </w:p>
    <w:p w:rsidR="009C1AE3" w:rsidRDefault="009C743C">
      <w:pPr>
        <w:pStyle w:val="3"/>
        <w:numPr>
          <w:ilvl w:val="0"/>
          <w:numId w:val="43"/>
        </w:numPr>
        <w:shd w:val="clear" w:color="auto" w:fill="auto"/>
        <w:tabs>
          <w:tab w:val="left" w:pos="0"/>
        </w:tabs>
        <w:spacing w:line="240" w:lineRule="auto"/>
        <w:ind w:left="0" w:right="20" w:firstLine="426"/>
        <w:jc w:val="both"/>
        <w:rPr>
          <w:rStyle w:val="2a"/>
          <w:sz w:val="24"/>
        </w:rPr>
      </w:pPr>
      <w:r>
        <w:rPr>
          <w:rStyle w:val="0pt"/>
          <w:color w:val="auto"/>
          <w:sz w:val="24"/>
        </w:rPr>
        <w:t>с формированием</w:t>
      </w:r>
      <w:r>
        <w:rPr>
          <w:rStyle w:val="2a"/>
          <w:sz w:val="24"/>
        </w:rPr>
        <w:t xml:space="preserve"> у обучающегося </w:t>
      </w:r>
      <w:r>
        <w:rPr>
          <w:rStyle w:val="0pt"/>
          <w:sz w:val="24"/>
        </w:rPr>
        <w:t>научного типа мышления,</w:t>
      </w:r>
      <w:r>
        <w:rPr>
          <w:rStyle w:val="2a"/>
          <w:sz w:val="24"/>
        </w:rPr>
        <w:t xml:space="preserve"> который ориентирует его на общекультурные образцы, нормы, эталоны и закономерности взаимодействия с окружающим миром;</w:t>
      </w:r>
    </w:p>
    <w:p w:rsidR="009C1AE3" w:rsidRDefault="009C743C">
      <w:pPr>
        <w:pStyle w:val="3"/>
        <w:numPr>
          <w:ilvl w:val="0"/>
          <w:numId w:val="43"/>
        </w:numPr>
        <w:shd w:val="clear" w:color="auto" w:fill="auto"/>
        <w:tabs>
          <w:tab w:val="left" w:pos="0"/>
        </w:tabs>
        <w:spacing w:line="240" w:lineRule="auto"/>
        <w:ind w:left="0" w:right="20" w:firstLine="426"/>
        <w:jc w:val="both"/>
        <w:rPr>
          <w:rStyle w:val="2a"/>
          <w:sz w:val="24"/>
        </w:rPr>
      </w:pPr>
      <w:r>
        <w:rPr>
          <w:rStyle w:val="0pt"/>
          <w:sz w:val="24"/>
        </w:rPr>
        <w:lastRenderedPageBreak/>
        <w:t>с овладением коммуникативными средствами и способами организации кооперации и сотрудничества</w:t>
      </w:r>
      <w:r>
        <w:rPr>
          <w:rStyle w:val="2a"/>
          <w:sz w:val="24"/>
        </w:rPr>
        <w:t>; развитием учебного сотрудничества, реализуемого в отношениях обучающихся с учителем и сверстниками;</w:t>
      </w:r>
    </w:p>
    <w:p w:rsidR="009C1AE3" w:rsidRDefault="009C743C">
      <w:pPr>
        <w:pStyle w:val="3"/>
        <w:numPr>
          <w:ilvl w:val="0"/>
          <w:numId w:val="43"/>
        </w:numPr>
        <w:shd w:val="clear" w:color="auto" w:fill="auto"/>
        <w:tabs>
          <w:tab w:val="left" w:pos="0"/>
        </w:tabs>
        <w:spacing w:line="240" w:lineRule="auto"/>
        <w:ind w:left="0" w:right="20" w:firstLine="426"/>
        <w:jc w:val="both"/>
        <w:rPr>
          <w:rStyle w:val="2a"/>
          <w:sz w:val="24"/>
        </w:rPr>
      </w:pPr>
      <w:r>
        <w:rPr>
          <w:rStyle w:val="0pt"/>
          <w:sz w:val="24"/>
        </w:rPr>
        <w:t>с изменением формы организации учебной деятельности и учебного сотрудничества</w:t>
      </w:r>
      <w:r>
        <w:rPr>
          <w:rStyle w:val="2a"/>
          <w:sz w:val="24"/>
        </w:rPr>
        <w:t xml:space="preserve"> от классно-урочной к лабораторно-семинарской и лекционно-лабораторной исследовательской.</w:t>
      </w:r>
    </w:p>
    <w:p w:rsidR="009C1AE3" w:rsidRDefault="009C1AE3">
      <w:pPr>
        <w:pStyle w:val="3"/>
        <w:shd w:val="clear" w:color="auto" w:fill="auto"/>
        <w:tabs>
          <w:tab w:val="left" w:pos="0"/>
        </w:tabs>
        <w:spacing w:line="240" w:lineRule="auto"/>
        <w:ind w:right="20"/>
        <w:jc w:val="both"/>
        <w:rPr>
          <w:rStyle w:val="2a"/>
          <w:sz w:val="24"/>
        </w:rPr>
      </w:pPr>
    </w:p>
    <w:p w:rsidR="009C1AE3" w:rsidRDefault="009C1AE3">
      <w:pPr>
        <w:pStyle w:val="3"/>
        <w:shd w:val="clear" w:color="auto" w:fill="auto"/>
        <w:tabs>
          <w:tab w:val="left" w:pos="0"/>
        </w:tabs>
        <w:spacing w:line="240" w:lineRule="auto"/>
        <w:ind w:right="20"/>
        <w:jc w:val="both"/>
        <w:rPr>
          <w:rStyle w:val="2a"/>
          <w:sz w:val="24"/>
        </w:rPr>
      </w:pPr>
    </w:p>
    <w:p w:rsidR="009C1AE3" w:rsidRDefault="009C743C">
      <w:pPr>
        <w:pStyle w:val="31"/>
        <w:numPr>
          <w:ilvl w:val="0"/>
          <w:numId w:val="2"/>
        </w:numPr>
        <w:shd w:val="clear" w:color="auto" w:fill="auto"/>
        <w:tabs>
          <w:tab w:val="left" w:pos="889"/>
        </w:tabs>
        <w:spacing w:line="240" w:lineRule="auto"/>
        <w:ind w:left="20" w:right="20" w:firstLine="440"/>
        <w:jc w:val="center"/>
        <w:rPr>
          <w:rStyle w:val="2a"/>
          <w:b/>
          <w:i/>
          <w:sz w:val="28"/>
        </w:rPr>
      </w:pPr>
      <w:bookmarkStart w:id="2" w:name="bookmark2"/>
      <w:r>
        <w:rPr>
          <w:rStyle w:val="2a"/>
          <w:b/>
          <w:i/>
          <w:sz w:val="28"/>
        </w:rPr>
        <w:t>Планируемые результаты освоения обучающимися основной образовательной программы основного общего образования</w:t>
      </w:r>
      <w:bookmarkEnd w:id="2"/>
    </w:p>
    <w:p w:rsidR="009C1AE3" w:rsidRDefault="009C743C">
      <w:pPr>
        <w:pStyle w:val="31"/>
        <w:numPr>
          <w:ilvl w:val="0"/>
          <w:numId w:val="3"/>
        </w:numPr>
        <w:shd w:val="clear" w:color="auto" w:fill="auto"/>
        <w:tabs>
          <w:tab w:val="left" w:pos="4210"/>
        </w:tabs>
        <w:spacing w:line="240" w:lineRule="auto"/>
        <w:ind w:left="3620"/>
        <w:jc w:val="left"/>
        <w:rPr>
          <w:rStyle w:val="2a"/>
          <w:b/>
          <w:i/>
          <w:sz w:val="24"/>
        </w:rPr>
      </w:pPr>
      <w:bookmarkStart w:id="3" w:name="bookmark3"/>
      <w:r>
        <w:rPr>
          <w:rStyle w:val="2a"/>
          <w:b/>
          <w:i/>
          <w:sz w:val="24"/>
        </w:rPr>
        <w:t>Общие положения</w:t>
      </w:r>
      <w:bookmarkEnd w:id="3"/>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Pr>
          <w:rStyle w:val="0pt"/>
          <w:sz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rStyle w:val="0pt"/>
          <w:sz w:val="24"/>
        </w:rPr>
        <w:t>учебнопознавательных</w:t>
      </w:r>
      <w:r>
        <w:rPr>
          <w:rStyle w:val="2a"/>
          <w:sz w:val="24"/>
        </w:rPr>
        <w:t xml:space="preserve"> и </w:t>
      </w:r>
      <w:r>
        <w:rPr>
          <w:rStyle w:val="0pt"/>
          <w:sz w:val="24"/>
        </w:rPr>
        <w:t>учебно-практических задач,</w:t>
      </w:r>
      <w:r>
        <w:rPr>
          <w:rStyle w:val="2a"/>
          <w:sz w:val="24"/>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Pr>
          <w:rStyle w:val="0pt"/>
          <w:sz w:val="24"/>
        </w:rPr>
        <w:t>системой учебных действий</w:t>
      </w:r>
      <w:r>
        <w:rPr>
          <w:rStyle w:val="2a"/>
          <w:sz w:val="24"/>
        </w:rPr>
        <w:t xml:space="preserve"> (универсальных и специфических для данного учебного предмета: личностных, регулятивных, коммуникативных, познавательных) с </w:t>
      </w:r>
      <w:r>
        <w:rPr>
          <w:rStyle w:val="0pt"/>
          <w:sz w:val="24"/>
        </w:rPr>
        <w:t>учебным материалом,</w:t>
      </w:r>
      <w:r>
        <w:rPr>
          <w:rStyle w:val="2a"/>
          <w:sz w:val="24"/>
        </w:rPr>
        <w:t xml:space="preserve"> и прежде всего с </w:t>
      </w:r>
      <w:r>
        <w:rPr>
          <w:rStyle w:val="0pt"/>
          <w:sz w:val="24"/>
        </w:rPr>
        <w:t>опорным учебным материалом,</w:t>
      </w:r>
      <w:r>
        <w:rPr>
          <w:rStyle w:val="2a"/>
          <w:sz w:val="24"/>
        </w:rPr>
        <w:t xml:space="preserve"> служащим основой для последующего обучения.</w:t>
      </w:r>
    </w:p>
    <w:p w:rsidR="009C1AE3" w:rsidRDefault="009C743C">
      <w:pPr>
        <w:pStyle w:val="3"/>
        <w:shd w:val="clear" w:color="auto" w:fill="auto"/>
        <w:spacing w:line="240" w:lineRule="auto"/>
        <w:ind w:left="40" w:right="20" w:firstLine="460"/>
        <w:jc w:val="both"/>
        <w:rPr>
          <w:rStyle w:val="2a"/>
          <w:sz w:val="24"/>
        </w:rPr>
      </w:pPr>
      <w:r>
        <w:rPr>
          <w:rStyle w:val="2a"/>
          <w:sz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9C1AE3" w:rsidRDefault="009C743C">
      <w:pPr>
        <w:pStyle w:val="30"/>
        <w:numPr>
          <w:ilvl w:val="0"/>
          <w:numId w:val="4"/>
        </w:numPr>
        <w:shd w:val="clear" w:color="auto" w:fill="auto"/>
        <w:tabs>
          <w:tab w:val="left" w:pos="722"/>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Учебно-познавательные задачи, направленные на формирование и оценку умений и навыков, способствующих освоению систематических знаний;</w:t>
      </w:r>
    </w:p>
    <w:p w:rsidR="009C1AE3" w:rsidRDefault="009C743C">
      <w:pPr>
        <w:pStyle w:val="30"/>
        <w:numPr>
          <w:ilvl w:val="0"/>
          <w:numId w:val="4"/>
        </w:numPr>
        <w:shd w:val="clear" w:color="auto" w:fill="auto"/>
        <w:tabs>
          <w:tab w:val="left" w:pos="731"/>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w:t>
      </w:r>
    </w:p>
    <w:p w:rsidR="009C1AE3" w:rsidRDefault="009C743C">
      <w:pPr>
        <w:pStyle w:val="30"/>
        <w:numPr>
          <w:ilvl w:val="0"/>
          <w:numId w:val="4"/>
        </w:numPr>
        <w:shd w:val="clear" w:color="auto" w:fill="auto"/>
        <w:tabs>
          <w:tab w:val="left" w:pos="726"/>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Учебно-практические задачи, направленные на формирование и оценку навыка разрешения проблем и проблемных ситуаций;</w:t>
      </w:r>
    </w:p>
    <w:p w:rsidR="009C1AE3" w:rsidRDefault="009C743C">
      <w:pPr>
        <w:pStyle w:val="30"/>
        <w:numPr>
          <w:ilvl w:val="0"/>
          <w:numId w:val="4"/>
        </w:numPr>
        <w:shd w:val="clear" w:color="auto" w:fill="auto"/>
        <w:tabs>
          <w:tab w:val="left" w:pos="731"/>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Учебно-практические задачи, направленные на формирование и оценку навыка сотрудничества;</w:t>
      </w:r>
    </w:p>
    <w:p w:rsidR="009C1AE3" w:rsidRDefault="009C743C">
      <w:pPr>
        <w:pStyle w:val="30"/>
        <w:numPr>
          <w:ilvl w:val="0"/>
          <w:numId w:val="4"/>
        </w:numPr>
        <w:shd w:val="clear" w:color="auto" w:fill="auto"/>
        <w:tabs>
          <w:tab w:val="left" w:pos="726"/>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Учебно-практические задачи, направленные на формирование и оценку навыка коммуникации;</w:t>
      </w:r>
    </w:p>
    <w:p w:rsidR="009C1AE3" w:rsidRDefault="009C743C">
      <w:pPr>
        <w:pStyle w:val="30"/>
        <w:numPr>
          <w:ilvl w:val="0"/>
          <w:numId w:val="4"/>
        </w:numPr>
        <w:shd w:val="clear" w:color="auto" w:fill="auto"/>
        <w:tabs>
          <w:tab w:val="left" w:pos="731"/>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Учебно-практические и учебно-познавательные задачи, направленные на формирование и оценку навыка самоорганизации и саморегуляции;</w:t>
      </w:r>
    </w:p>
    <w:p w:rsidR="009C1AE3" w:rsidRDefault="009C743C">
      <w:pPr>
        <w:pStyle w:val="30"/>
        <w:numPr>
          <w:ilvl w:val="0"/>
          <w:numId w:val="4"/>
        </w:numPr>
        <w:shd w:val="clear" w:color="auto" w:fill="auto"/>
        <w:tabs>
          <w:tab w:val="left" w:pos="731"/>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Учебно-практические и учебно-познавательные задачи, направленные на формирование и оценку навыка рефлексии;</w:t>
      </w:r>
    </w:p>
    <w:p w:rsidR="009C1AE3" w:rsidRDefault="009C743C">
      <w:pPr>
        <w:pStyle w:val="30"/>
        <w:numPr>
          <w:ilvl w:val="0"/>
          <w:numId w:val="4"/>
        </w:numPr>
        <w:shd w:val="clear" w:color="auto" w:fill="auto"/>
        <w:tabs>
          <w:tab w:val="left" w:pos="731"/>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Учебно-практические и учебно-познавательные задачи, направленные на формирование ценностно-смысловых установок;</w:t>
      </w:r>
    </w:p>
    <w:p w:rsidR="009C1AE3" w:rsidRDefault="009C743C">
      <w:pPr>
        <w:pStyle w:val="30"/>
        <w:numPr>
          <w:ilvl w:val="0"/>
          <w:numId w:val="4"/>
        </w:numPr>
        <w:shd w:val="clear" w:color="auto" w:fill="auto"/>
        <w:tabs>
          <w:tab w:val="left" w:pos="731"/>
        </w:tabs>
        <w:spacing w:before="0" w:line="240" w:lineRule="auto"/>
        <w:ind w:left="40" w:right="20" w:firstLine="460"/>
        <w:rPr>
          <w:rStyle w:val="2a"/>
          <w:rFonts w:ascii="Times New Roman" w:hAnsi="Times New Roman"/>
          <w:sz w:val="24"/>
        </w:rPr>
      </w:pPr>
      <w:r>
        <w:rPr>
          <w:rStyle w:val="2a"/>
          <w:rFonts w:ascii="Times New Roman" w:hAnsi="Times New Roman"/>
          <w:sz w:val="24"/>
        </w:rPr>
        <w:t>Учебно-практические и учебно-познавательные задачи, направленные на формирование и оценку ИКТ-компетентности обучающихся.</w:t>
      </w:r>
    </w:p>
    <w:p w:rsidR="009C1AE3" w:rsidRDefault="009C743C">
      <w:pPr>
        <w:pStyle w:val="30"/>
        <w:shd w:val="clear" w:color="auto" w:fill="auto"/>
        <w:spacing w:before="0" w:line="240" w:lineRule="auto"/>
        <w:ind w:left="40" w:right="20" w:firstLine="460"/>
        <w:rPr>
          <w:rStyle w:val="2a"/>
          <w:rFonts w:ascii="Times New Roman" w:hAnsi="Times New Roman"/>
          <w:sz w:val="24"/>
        </w:rPr>
      </w:pPr>
      <w:r>
        <w:rPr>
          <w:rStyle w:val="2a"/>
          <w:rFonts w:ascii="Times New Roman" w:hAnsi="Times New Roman"/>
          <w:sz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Pr>
          <w:rStyle w:val="30pt"/>
          <w:rFonts w:ascii="Times New Roman" w:hAnsi="Times New Roman"/>
          <w:sz w:val="24"/>
        </w:rPr>
        <w:t>уровневого подхода:</w:t>
      </w:r>
      <w:r>
        <w:rPr>
          <w:rStyle w:val="2a"/>
          <w:rFonts w:ascii="Times New Roman" w:hAnsi="Times New Roman"/>
          <w:sz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9C1AE3" w:rsidRDefault="009C743C">
      <w:pPr>
        <w:pStyle w:val="2"/>
        <w:widowControl/>
        <w:numPr>
          <w:ilvl w:val="2"/>
          <w:numId w:val="92"/>
        </w:numPr>
        <w:spacing w:after="5" w:line="271" w:lineRule="auto"/>
        <w:ind w:right="134" w:firstLine="708"/>
        <w:rPr>
          <w:rStyle w:val="2a"/>
        </w:rPr>
      </w:pPr>
      <w:r>
        <w:rPr>
          <w:rStyle w:val="2a"/>
          <w:b/>
          <w:sz w:val="28"/>
        </w:rPr>
        <w:lastRenderedPageBreak/>
        <w:t>Структура  планируемых  результатов                      осв</w:t>
      </w:r>
      <w:r w:rsidR="00101845">
        <w:rPr>
          <w:rStyle w:val="2a"/>
          <w:b/>
          <w:sz w:val="28"/>
        </w:rPr>
        <w:t>оения    ООП ООО    МБОУ «Шал</w:t>
      </w:r>
      <w:r>
        <w:rPr>
          <w:rStyle w:val="2a"/>
          <w:b/>
          <w:sz w:val="28"/>
        </w:rPr>
        <w:t>тинская  ООШ»</w:t>
      </w:r>
    </w:p>
    <w:p w:rsidR="009C1AE3" w:rsidRDefault="009C743C">
      <w:pPr>
        <w:pStyle w:val="2"/>
        <w:jc w:val="left"/>
      </w:pPr>
      <w:r>
        <w:t xml:space="preserve"> </w:t>
      </w:r>
      <w:r>
        <w:rPr>
          <w:rStyle w:val="2a"/>
          <w:b/>
        </w:rPr>
        <w:t>В структуре планируемых результатов выделяются</w:t>
      </w:r>
      <w:r>
        <w:t>:</w:t>
      </w:r>
    </w:p>
    <w:p w:rsidR="009C1AE3" w:rsidRDefault="009C743C">
      <w:pPr>
        <w:pStyle w:val="3"/>
        <w:numPr>
          <w:ilvl w:val="0"/>
          <w:numId w:val="5"/>
        </w:numPr>
        <w:shd w:val="clear" w:color="auto" w:fill="auto"/>
        <w:tabs>
          <w:tab w:val="left" w:pos="735"/>
        </w:tabs>
        <w:spacing w:line="240" w:lineRule="auto"/>
        <w:ind w:left="20" w:right="20" w:firstLine="460"/>
        <w:jc w:val="both"/>
        <w:rPr>
          <w:rStyle w:val="2a"/>
          <w:sz w:val="24"/>
        </w:rPr>
      </w:pPr>
      <w:r>
        <w:rPr>
          <w:rStyle w:val="2a"/>
          <w:sz w:val="24"/>
        </w:rPr>
        <w:t xml:space="preserve">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Pr>
          <w:rStyle w:val="0pt"/>
          <w:sz w:val="24"/>
        </w:rPr>
        <w:t>исключительно неперсонифицированной</w:t>
      </w:r>
      <w:r>
        <w:rPr>
          <w:rStyle w:val="2a"/>
          <w:sz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9C1AE3" w:rsidRDefault="009C743C">
      <w:pPr>
        <w:pStyle w:val="3"/>
        <w:numPr>
          <w:ilvl w:val="0"/>
          <w:numId w:val="5"/>
        </w:numPr>
        <w:shd w:val="clear" w:color="auto" w:fill="auto"/>
        <w:tabs>
          <w:tab w:val="left" w:pos="726"/>
        </w:tabs>
        <w:spacing w:line="240" w:lineRule="auto"/>
        <w:ind w:left="20" w:right="20" w:firstLine="460"/>
        <w:jc w:val="both"/>
        <w:rPr>
          <w:rStyle w:val="2a"/>
          <w:sz w:val="24"/>
        </w:rPr>
      </w:pPr>
      <w:r>
        <w:rPr>
          <w:rStyle w:val="2a"/>
          <w:sz w:val="24"/>
        </w:rPr>
        <w:t>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9C1AE3" w:rsidRDefault="009C743C">
      <w:pPr>
        <w:pStyle w:val="3"/>
        <w:shd w:val="clear" w:color="auto" w:fill="auto"/>
        <w:spacing w:line="240" w:lineRule="auto"/>
        <w:ind w:left="20" w:right="20" w:firstLine="460"/>
        <w:jc w:val="both"/>
        <w:rPr>
          <w:rStyle w:val="2a"/>
          <w:sz w:val="24"/>
        </w:rPr>
      </w:pPr>
      <w:r>
        <w:rPr>
          <w:rStyle w:val="2a"/>
          <w:sz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Pr>
          <w:rStyle w:val="0pt"/>
          <w:sz w:val="24"/>
        </w:rPr>
        <w:t>заданий базового уровня,</w:t>
      </w:r>
      <w:r>
        <w:rPr>
          <w:rStyle w:val="2a"/>
          <w:sz w:val="24"/>
        </w:rPr>
        <w:t xml:space="preserve"> а на уровне действий, составляющих зону ближайшего развития большинства обучающихся, — с помощью </w:t>
      </w:r>
      <w:r>
        <w:rPr>
          <w:rStyle w:val="0pt"/>
          <w:sz w:val="24"/>
        </w:rPr>
        <w:t>заданий повышенного уровня.</w:t>
      </w:r>
      <w:r>
        <w:rPr>
          <w:rStyle w:val="2a"/>
          <w:sz w:val="24"/>
        </w:rPr>
        <w:t xml:space="preserve">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уровень обучения.</w:t>
      </w:r>
    </w:p>
    <w:p w:rsidR="009C1AE3" w:rsidRDefault="009C743C">
      <w:pPr>
        <w:pStyle w:val="2"/>
        <w:ind w:firstLine="426"/>
        <w:jc w:val="both"/>
        <w:rPr>
          <w:rStyle w:val="0pt"/>
        </w:rPr>
      </w:pPr>
      <w:r>
        <w:t xml:space="preserve"> 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Оценка достижения этих целей ведётся преимущественно в ходе процедур, допускающих предоставление и использование исключительно </w:t>
      </w:r>
      <w:r>
        <w:rPr>
          <w:rStyle w:val="0pt"/>
          <w:sz w:val="24"/>
        </w:rPr>
        <w:t>неперсонифицированной информации.</w:t>
      </w:r>
    </w:p>
    <w:p w:rsidR="009C1AE3" w:rsidRDefault="009C743C">
      <w:pPr>
        <w:pStyle w:val="3"/>
        <w:shd w:val="clear" w:color="auto" w:fill="auto"/>
        <w:spacing w:line="240" w:lineRule="auto"/>
        <w:ind w:left="40" w:right="20" w:firstLine="440"/>
        <w:jc w:val="both"/>
        <w:rPr>
          <w:rStyle w:val="2a"/>
          <w:sz w:val="24"/>
        </w:rPr>
      </w:pPr>
      <w:r>
        <w:rPr>
          <w:rStyle w:val="2a"/>
          <w:sz w:val="24"/>
        </w:rPr>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уровень обучения.</w:t>
      </w:r>
    </w:p>
    <w:p w:rsidR="009C1AE3" w:rsidRDefault="009C743C">
      <w:pPr>
        <w:pStyle w:val="3"/>
        <w:shd w:val="clear" w:color="auto" w:fill="auto"/>
        <w:spacing w:line="240" w:lineRule="auto"/>
        <w:ind w:left="40" w:right="20" w:firstLine="440"/>
        <w:jc w:val="both"/>
        <w:rPr>
          <w:rStyle w:val="2a"/>
          <w:sz w:val="24"/>
        </w:rPr>
      </w:pPr>
      <w:r>
        <w:rPr>
          <w:rStyle w:val="2a"/>
          <w:sz w:val="24"/>
        </w:rPr>
        <w:t>На уровне основного общего образования устанавливаются планируемые результаты освоения:</w:t>
      </w:r>
    </w:p>
    <w:p w:rsidR="009C1AE3" w:rsidRDefault="009C743C">
      <w:pPr>
        <w:pStyle w:val="3"/>
        <w:numPr>
          <w:ilvl w:val="0"/>
          <w:numId w:val="6"/>
        </w:numPr>
        <w:shd w:val="clear" w:color="auto" w:fill="auto"/>
        <w:tabs>
          <w:tab w:val="left" w:pos="640"/>
        </w:tabs>
        <w:spacing w:line="240" w:lineRule="auto"/>
        <w:ind w:left="40" w:right="20" w:firstLine="440"/>
        <w:jc w:val="both"/>
        <w:rPr>
          <w:rStyle w:val="2a"/>
          <w:sz w:val="24"/>
        </w:rPr>
      </w:pPr>
      <w:r>
        <w:rPr>
          <w:rStyle w:val="2a"/>
          <w:sz w:val="24"/>
        </w:rPr>
        <w:t xml:space="preserve">четырёх </w:t>
      </w:r>
      <w:r>
        <w:rPr>
          <w:rStyle w:val="0pt"/>
          <w:sz w:val="24"/>
        </w:rPr>
        <w:t>междисциплинарных учебных программ</w:t>
      </w:r>
      <w:r>
        <w:rPr>
          <w:rStyle w:val="2a"/>
          <w:sz w:val="24"/>
        </w:rPr>
        <w:t xml:space="preserve"> — «Формирование универсальных </w:t>
      </w:r>
      <w:r>
        <w:rPr>
          <w:rStyle w:val="2a"/>
          <w:sz w:val="24"/>
        </w:rPr>
        <w:lastRenderedPageBreak/>
        <w:t>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9C1AE3" w:rsidRDefault="009C743C">
      <w:pPr>
        <w:pStyle w:val="3"/>
        <w:numPr>
          <w:ilvl w:val="0"/>
          <w:numId w:val="6"/>
        </w:numPr>
        <w:shd w:val="clear" w:color="auto" w:fill="auto"/>
        <w:tabs>
          <w:tab w:val="left" w:pos="606"/>
        </w:tabs>
        <w:spacing w:line="240" w:lineRule="auto"/>
        <w:ind w:left="40" w:right="20" w:firstLine="440"/>
        <w:jc w:val="both"/>
        <w:rPr>
          <w:rStyle w:val="2a"/>
          <w:sz w:val="24"/>
        </w:rPr>
      </w:pPr>
      <w:r>
        <w:rPr>
          <w:rStyle w:val="0pt"/>
          <w:sz w:val="24"/>
        </w:rPr>
        <w:t>учебных программ по всем предметам</w:t>
      </w:r>
      <w:r>
        <w:rPr>
          <w:rStyle w:val="2a"/>
          <w:sz w:val="24"/>
        </w:rPr>
        <w:t xml:space="preserve"> — «Русский язык», «Литература», «Родной язык», «Родная литература», «Английский язык»,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9C1AE3" w:rsidRDefault="00101845">
      <w:pPr>
        <w:pStyle w:val="3"/>
        <w:shd w:val="clear" w:color="auto" w:fill="auto"/>
        <w:spacing w:line="240" w:lineRule="auto"/>
        <w:ind w:left="40" w:right="20" w:firstLine="440"/>
        <w:jc w:val="both"/>
        <w:rPr>
          <w:rStyle w:val="2a"/>
          <w:sz w:val="24"/>
        </w:rPr>
      </w:pPr>
      <w:r>
        <w:rPr>
          <w:rStyle w:val="2a"/>
          <w:sz w:val="24"/>
        </w:rPr>
        <w:t>К компетенции МБОУ «Шал</w:t>
      </w:r>
      <w:r w:rsidR="009C743C">
        <w:rPr>
          <w:rStyle w:val="2a"/>
          <w:sz w:val="24"/>
        </w:rPr>
        <w:t>тинская средняя общеобразовательная школа” Бавлинского муниципального района Республики Татарстан»  относится проектирование и реализация системы достижения планируемых результатов.</w:t>
      </w:r>
    </w:p>
    <w:p w:rsidR="009C1AE3" w:rsidRDefault="009C1AE3">
      <w:pPr>
        <w:pStyle w:val="3"/>
        <w:shd w:val="clear" w:color="auto" w:fill="auto"/>
        <w:spacing w:line="240" w:lineRule="auto"/>
        <w:ind w:left="40" w:right="20" w:firstLine="440"/>
        <w:jc w:val="both"/>
        <w:rPr>
          <w:rStyle w:val="2a"/>
          <w:sz w:val="24"/>
        </w:rPr>
      </w:pPr>
    </w:p>
    <w:p w:rsidR="009C1AE3" w:rsidRDefault="009C1AE3">
      <w:pPr>
        <w:pStyle w:val="3"/>
        <w:shd w:val="clear" w:color="auto" w:fill="auto"/>
        <w:spacing w:line="240" w:lineRule="auto"/>
        <w:ind w:left="40" w:right="20" w:firstLine="440"/>
        <w:jc w:val="both"/>
        <w:rPr>
          <w:rStyle w:val="2a"/>
          <w:sz w:val="24"/>
        </w:rPr>
      </w:pPr>
    </w:p>
    <w:p w:rsidR="009C1AE3" w:rsidRDefault="009C1AE3">
      <w:pPr>
        <w:pStyle w:val="3"/>
        <w:shd w:val="clear" w:color="auto" w:fill="auto"/>
        <w:spacing w:line="240" w:lineRule="auto"/>
        <w:ind w:left="40" w:right="20" w:firstLine="440"/>
        <w:jc w:val="both"/>
        <w:rPr>
          <w:rStyle w:val="2a"/>
          <w:sz w:val="24"/>
        </w:rPr>
      </w:pPr>
    </w:p>
    <w:p w:rsidR="009C1AE3" w:rsidRDefault="009C743C">
      <w:pPr>
        <w:pStyle w:val="31"/>
        <w:numPr>
          <w:ilvl w:val="0"/>
          <w:numId w:val="3"/>
        </w:numPr>
        <w:shd w:val="clear" w:color="auto" w:fill="auto"/>
        <w:tabs>
          <w:tab w:val="left" w:pos="1726"/>
        </w:tabs>
        <w:spacing w:line="240" w:lineRule="auto"/>
        <w:ind w:left="1140"/>
        <w:jc w:val="left"/>
        <w:rPr>
          <w:rStyle w:val="2a"/>
          <w:b/>
          <w:i/>
          <w:sz w:val="28"/>
        </w:rPr>
      </w:pPr>
      <w:bookmarkStart w:id="4" w:name="bookmark4"/>
      <w:r>
        <w:rPr>
          <w:rStyle w:val="2a"/>
          <w:b/>
          <w:i/>
          <w:sz w:val="28"/>
        </w:rPr>
        <w:t>Ведущие целевые установки и основные ожидаемые результаты</w:t>
      </w:r>
      <w:bookmarkEnd w:id="4"/>
      <w:r>
        <w:rPr>
          <w:rStyle w:val="2a"/>
          <w:b/>
          <w:i/>
          <w:sz w:val="28"/>
        </w:rPr>
        <w:t>.</w:t>
      </w:r>
    </w:p>
    <w:p w:rsidR="009C1AE3" w:rsidRDefault="009C743C">
      <w:pPr>
        <w:pStyle w:val="3"/>
        <w:shd w:val="clear" w:color="auto" w:fill="auto"/>
        <w:spacing w:line="240" w:lineRule="auto"/>
        <w:ind w:left="40" w:right="20" w:firstLine="440"/>
        <w:jc w:val="both"/>
        <w:rPr>
          <w:rStyle w:val="2a"/>
          <w:sz w:val="24"/>
        </w:rPr>
      </w:pPr>
      <w:r>
        <w:rPr>
          <w:rStyle w:val="2a"/>
          <w:sz w:val="24"/>
        </w:rPr>
        <w:t xml:space="preserve">В результате изучения всех без исключения предметов основной школы получат дальнейшее развитие </w:t>
      </w:r>
      <w:r>
        <w:rPr>
          <w:rStyle w:val="0pt"/>
          <w:sz w:val="24"/>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Pr>
          <w:rStyle w:val="2a"/>
          <w:sz w:val="24"/>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C1AE3" w:rsidRDefault="009C743C">
      <w:pPr>
        <w:pStyle w:val="3"/>
        <w:shd w:val="clear" w:color="auto" w:fill="auto"/>
        <w:spacing w:line="240" w:lineRule="auto"/>
        <w:ind w:left="40" w:right="20" w:firstLine="460"/>
        <w:jc w:val="both"/>
        <w:rPr>
          <w:rStyle w:val="2a"/>
          <w:sz w:val="24"/>
        </w:rPr>
      </w:pPr>
      <w:r>
        <w:rPr>
          <w:rStyle w:val="2a"/>
          <w:sz w:val="24"/>
        </w:rPr>
        <w:t xml:space="preserve">В ходе изучения средствами всех предметов у выпускников будут заложены </w:t>
      </w:r>
      <w:r>
        <w:rPr>
          <w:rStyle w:val="0pt"/>
          <w:sz w:val="24"/>
        </w:rPr>
        <w:t>основы формально-логического мышления, рефлексии,</w:t>
      </w:r>
      <w:r>
        <w:rPr>
          <w:rStyle w:val="2a"/>
          <w:sz w:val="24"/>
        </w:rPr>
        <w:t xml:space="preserve"> что будет способствовать:</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порождению нового типа познавательных интересов (интереса не только к фактам, но и к закономерностям);</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расширению и переориентации рефлексивной оценки собственных возможностей — за пределы учебной деятельности в сферу самосознания;</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9C1AE3" w:rsidRDefault="009C743C">
      <w:pPr>
        <w:pStyle w:val="3"/>
        <w:shd w:val="clear" w:color="auto" w:fill="auto"/>
        <w:spacing w:line="240" w:lineRule="auto"/>
        <w:ind w:left="40" w:right="20" w:firstLine="460"/>
        <w:jc w:val="both"/>
        <w:rPr>
          <w:rStyle w:val="2a"/>
          <w:sz w:val="24"/>
        </w:rPr>
      </w:pPr>
      <w:r>
        <w:rPr>
          <w:rStyle w:val="2a"/>
          <w:sz w:val="24"/>
        </w:rPr>
        <w:t xml:space="preserve">В ходе изучения всех учебных предметов обучающиеся </w:t>
      </w:r>
      <w:r>
        <w:rPr>
          <w:rStyle w:val="0pt"/>
          <w:sz w:val="24"/>
        </w:rPr>
        <w:t>приобретут опыт проектной деятельности</w:t>
      </w:r>
      <w:r>
        <w:rPr>
          <w:rStyle w:val="2a"/>
          <w:sz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C1AE3" w:rsidRDefault="009C743C">
      <w:pPr>
        <w:pStyle w:val="3"/>
        <w:shd w:val="clear" w:color="auto" w:fill="auto"/>
        <w:spacing w:line="240" w:lineRule="auto"/>
        <w:ind w:left="40" w:right="20" w:firstLine="460"/>
        <w:jc w:val="both"/>
        <w:rPr>
          <w:rStyle w:val="2a"/>
          <w:sz w:val="24"/>
        </w:rPr>
      </w:pPr>
      <w:r>
        <w:rPr>
          <w:rStyle w:val="2a"/>
          <w:sz w:val="24"/>
        </w:rPr>
        <w:t xml:space="preserve">В ходе планирования и выполнения учебных исследований обучающиеся освоят умение </w:t>
      </w:r>
      <w:r>
        <w:rPr>
          <w:rStyle w:val="0pt"/>
          <w:sz w:val="24"/>
        </w:rPr>
        <w:t>оперировать гипотезами</w:t>
      </w:r>
      <w:r>
        <w:rPr>
          <w:rStyle w:val="2a"/>
          <w:sz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C1AE3" w:rsidRDefault="009C743C">
      <w:pPr>
        <w:pStyle w:val="3"/>
        <w:shd w:val="clear" w:color="auto" w:fill="auto"/>
        <w:spacing w:line="240" w:lineRule="auto"/>
        <w:ind w:left="40" w:right="20" w:firstLine="460"/>
        <w:jc w:val="both"/>
        <w:rPr>
          <w:rStyle w:val="2a"/>
          <w:sz w:val="24"/>
        </w:rPr>
      </w:pPr>
      <w:r>
        <w:rPr>
          <w:rStyle w:val="2a"/>
          <w:sz w:val="24"/>
        </w:rPr>
        <w:t xml:space="preserve">В результате целенаправленной учебной деятельности, осуществляемой в формах </w:t>
      </w:r>
      <w:r>
        <w:rPr>
          <w:rStyle w:val="0pt"/>
          <w:sz w:val="24"/>
        </w:rPr>
        <w:t>учебного исследования</w:t>
      </w:r>
      <w:r>
        <w:rPr>
          <w:rStyle w:val="2a"/>
          <w:sz w:val="24"/>
        </w:rPr>
        <w:t xml:space="preserve">, </w:t>
      </w:r>
      <w:r>
        <w:rPr>
          <w:rStyle w:val="0pt"/>
          <w:sz w:val="24"/>
        </w:rPr>
        <w:t>учебного проекта,</w:t>
      </w:r>
      <w:r>
        <w:rPr>
          <w:rStyle w:val="2a"/>
          <w:sz w:val="24"/>
        </w:rPr>
        <w:t xml:space="preserve"> в ходе </w:t>
      </w:r>
      <w:r>
        <w:rPr>
          <w:rStyle w:val="0pt"/>
          <w:sz w:val="24"/>
        </w:rPr>
        <w:t>освоения системы научных понятий</w:t>
      </w:r>
      <w:r>
        <w:rPr>
          <w:rStyle w:val="2a"/>
          <w:sz w:val="24"/>
        </w:rPr>
        <w:t xml:space="preserve"> у выпускников будут заложены:</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основы критического отношения к знанию, жизненному опыту;</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основы ценностных суждений и оценок;</w:t>
      </w:r>
    </w:p>
    <w:p w:rsidR="009C1AE3" w:rsidRDefault="009C743C">
      <w:pPr>
        <w:pStyle w:val="3"/>
        <w:numPr>
          <w:ilvl w:val="0"/>
          <w:numId w:val="6"/>
        </w:numPr>
        <w:shd w:val="clear" w:color="auto" w:fill="auto"/>
        <w:tabs>
          <w:tab w:val="left" w:pos="630"/>
        </w:tabs>
        <w:spacing w:line="240" w:lineRule="auto"/>
        <w:ind w:left="40" w:right="20" w:firstLine="460"/>
        <w:jc w:val="both"/>
        <w:rPr>
          <w:rStyle w:val="2a"/>
          <w:sz w:val="24"/>
        </w:rPr>
      </w:pPr>
      <w:r>
        <w:rPr>
          <w:rStyle w:val="2a"/>
          <w:sz w:val="24"/>
        </w:rPr>
        <w:lastRenderedPageBreak/>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9C1AE3" w:rsidRDefault="009C743C">
      <w:pPr>
        <w:pStyle w:val="3"/>
        <w:shd w:val="clear" w:color="auto" w:fill="auto"/>
        <w:spacing w:line="240" w:lineRule="auto"/>
        <w:ind w:left="20" w:right="40" w:firstLine="460"/>
        <w:jc w:val="both"/>
        <w:rPr>
          <w:rStyle w:val="2a"/>
          <w:sz w:val="24"/>
        </w:rPr>
      </w:pPr>
      <w:r>
        <w:rPr>
          <w:rStyle w:val="2a"/>
          <w:sz w:val="24"/>
        </w:rPr>
        <w:t xml:space="preserve">В 5-9 классах на всех предметах будет продолжена работа по формированию и развитию </w:t>
      </w:r>
      <w:r>
        <w:rPr>
          <w:rStyle w:val="0pt"/>
          <w:sz w:val="24"/>
        </w:rPr>
        <w:t>основ читательской компетенции.</w:t>
      </w:r>
      <w:r>
        <w:rPr>
          <w:rStyle w:val="2a"/>
          <w:sz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Pr>
          <w:rStyle w:val="0pt"/>
          <w:sz w:val="24"/>
        </w:rPr>
        <w:t>потребность в систематическом чтении</w:t>
      </w:r>
      <w:r>
        <w:rPr>
          <w:rStyle w:val="2a"/>
          <w:sz w:val="24"/>
        </w:rPr>
        <w:t xml:space="preserve"> как средстве познания мира и себя в этом мире, гармонизации отношений человека и общества, создании образа «потребного будущего».</w:t>
      </w:r>
    </w:p>
    <w:p w:rsidR="009C1AE3" w:rsidRDefault="009C743C">
      <w:pPr>
        <w:pStyle w:val="3"/>
        <w:shd w:val="clear" w:color="auto" w:fill="auto"/>
        <w:spacing w:line="240" w:lineRule="auto"/>
        <w:ind w:left="20" w:right="40" w:firstLine="460"/>
        <w:jc w:val="both"/>
        <w:rPr>
          <w:rStyle w:val="2a"/>
          <w:sz w:val="24"/>
        </w:rPr>
      </w:pPr>
      <w:r>
        <w:rPr>
          <w:rStyle w:val="2a"/>
          <w:sz w:val="24"/>
        </w:rPr>
        <w:t xml:space="preserve">Учащиеся усовершенствуют </w:t>
      </w:r>
      <w:r>
        <w:rPr>
          <w:rStyle w:val="0pt"/>
          <w:sz w:val="24"/>
        </w:rPr>
        <w:t>технику чтения</w:t>
      </w:r>
      <w:r>
        <w:rPr>
          <w:rStyle w:val="2a"/>
          <w:sz w:val="24"/>
        </w:rPr>
        <w:t xml:space="preserve"> и приобретут устойчивый </w:t>
      </w:r>
      <w:r>
        <w:rPr>
          <w:rStyle w:val="0pt"/>
          <w:sz w:val="24"/>
        </w:rPr>
        <w:t>навык осмысленного чтения</w:t>
      </w:r>
      <w:r>
        <w:rPr>
          <w:rStyle w:val="2a"/>
          <w:sz w:val="24"/>
        </w:rPr>
        <w:t xml:space="preserve">, получат возможность приобрести </w:t>
      </w:r>
      <w:r>
        <w:rPr>
          <w:rStyle w:val="0pt"/>
          <w:sz w:val="24"/>
        </w:rPr>
        <w:t xml:space="preserve">навык рефлексивного чтения. </w:t>
      </w:r>
      <w:r>
        <w:rPr>
          <w:rStyle w:val="2a"/>
          <w:sz w:val="24"/>
        </w:rPr>
        <w:t xml:space="preserve">Учащиеся овладеют различными </w:t>
      </w:r>
      <w:r>
        <w:rPr>
          <w:rStyle w:val="0pt"/>
          <w:sz w:val="24"/>
        </w:rPr>
        <w:t>видами</w:t>
      </w:r>
      <w:r>
        <w:rPr>
          <w:rStyle w:val="2a"/>
          <w:sz w:val="24"/>
        </w:rPr>
        <w:t xml:space="preserve"> и </w:t>
      </w:r>
      <w:r>
        <w:rPr>
          <w:rStyle w:val="0pt"/>
          <w:sz w:val="24"/>
        </w:rPr>
        <w:t>типами чтения</w:t>
      </w:r>
      <w:r>
        <w:rPr>
          <w:rStyle w:val="2a"/>
          <w:sz w:val="24"/>
        </w:rP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rStyle w:val="0pt"/>
          <w:sz w:val="24"/>
        </w:rPr>
        <w:t>стратегиями чтения</w:t>
      </w:r>
      <w:r>
        <w:rPr>
          <w:rStyle w:val="2a"/>
          <w:sz w:val="24"/>
        </w:rPr>
        <w:t xml:space="preserve"> художественных и других видов текстов и будут способны выбрать стратегию чтения, отвечающую конкретной учебной задаче.</w:t>
      </w:r>
    </w:p>
    <w:p w:rsidR="009C1AE3" w:rsidRDefault="009C743C">
      <w:pPr>
        <w:pStyle w:val="3"/>
        <w:shd w:val="clear" w:color="auto" w:fill="auto"/>
        <w:spacing w:line="240" w:lineRule="auto"/>
        <w:ind w:left="20" w:right="40" w:firstLine="460"/>
        <w:jc w:val="both"/>
        <w:rPr>
          <w:rStyle w:val="2a"/>
          <w:sz w:val="24"/>
        </w:rPr>
      </w:pPr>
      <w:r>
        <w:rPr>
          <w:rStyle w:val="2a"/>
          <w:sz w:val="24"/>
        </w:rPr>
        <w:t>В сфере развития личностных универсальных учебных действий приоритетное внимание уделяется формированию:</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основ гражданской идентичности личности</w:t>
      </w:r>
      <w:r>
        <w:rPr>
          <w:rStyle w:val="20pt"/>
          <w:sz w:val="24"/>
        </w:rPr>
        <w:t>;</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основ социальных компетенций</w:t>
      </w:r>
      <w:r>
        <w:rPr>
          <w:rStyle w:val="20pt"/>
          <w:sz w:val="24"/>
        </w:rPr>
        <w:t>;</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 xml:space="preserve">готовности и способности к переходу к самообразованию на основе учебнопознавательной мотивации, в том числе </w:t>
      </w:r>
      <w:r>
        <w:rPr>
          <w:rStyle w:val="0pt"/>
          <w:sz w:val="24"/>
        </w:rPr>
        <w:t>готовности к выбору направления профильного образования</w:t>
      </w:r>
      <w:r>
        <w:rPr>
          <w:rStyle w:val="2a"/>
          <w:sz w:val="24"/>
        </w:rPr>
        <w:t>.</w:t>
      </w:r>
    </w:p>
    <w:p w:rsidR="009C1AE3" w:rsidRDefault="009C743C">
      <w:pPr>
        <w:pStyle w:val="20"/>
        <w:shd w:val="clear" w:color="auto" w:fill="auto"/>
        <w:spacing w:line="240" w:lineRule="auto"/>
        <w:ind w:left="20" w:right="40" w:firstLine="460"/>
        <w:jc w:val="both"/>
        <w:rPr>
          <w:rStyle w:val="2a"/>
          <w:sz w:val="24"/>
        </w:rPr>
      </w:pPr>
      <w:r>
        <w:rPr>
          <w:rStyle w:val="20pt"/>
          <w:sz w:val="24"/>
        </w:rPr>
        <w:t xml:space="preserve">В частности, формированию </w:t>
      </w:r>
      <w:r>
        <w:rPr>
          <w:rStyle w:val="2a"/>
          <w:sz w:val="24"/>
        </w:rPr>
        <w:t>готовности и способности к выбору направления профильного образования</w:t>
      </w:r>
      <w:r>
        <w:rPr>
          <w:rStyle w:val="20pt"/>
          <w:sz w:val="24"/>
        </w:rPr>
        <w:t xml:space="preserve"> способствуют:</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 xml:space="preserve">целенаправленное формирование </w:t>
      </w:r>
      <w:r>
        <w:rPr>
          <w:rStyle w:val="0pt"/>
          <w:sz w:val="24"/>
        </w:rPr>
        <w:t>интереса</w:t>
      </w:r>
      <w:r>
        <w:rPr>
          <w:rStyle w:val="2a"/>
          <w:sz w:val="24"/>
        </w:rPr>
        <w:t xml:space="preserve"> к изучаемым областям знания и видам деятельности;</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 xml:space="preserve">реализация </w:t>
      </w:r>
      <w:r>
        <w:rPr>
          <w:rStyle w:val="0pt"/>
          <w:sz w:val="24"/>
        </w:rPr>
        <w:t>уровневого подхода как в преподавании</w:t>
      </w:r>
      <w:r>
        <w:rPr>
          <w:rStyle w:val="2a"/>
          <w:sz w:val="24"/>
        </w:rPr>
        <w:t xml:space="preserve"> (на основе дифференциации требований к освоению учебных программ и достижению планируемых результатов), </w:t>
      </w:r>
      <w:r>
        <w:rPr>
          <w:rStyle w:val="0pt"/>
          <w:sz w:val="24"/>
        </w:rPr>
        <w:t>так и в оценочных процедурах</w:t>
      </w:r>
      <w:r>
        <w:rPr>
          <w:rStyle w:val="2a"/>
          <w:sz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9C1AE3" w:rsidRDefault="009C743C">
      <w:pPr>
        <w:pStyle w:val="3"/>
        <w:numPr>
          <w:ilvl w:val="0"/>
          <w:numId w:val="6"/>
        </w:numPr>
        <w:shd w:val="clear" w:color="auto" w:fill="auto"/>
        <w:tabs>
          <w:tab w:val="left" w:pos="615"/>
        </w:tabs>
        <w:spacing w:line="240" w:lineRule="auto"/>
        <w:ind w:left="20" w:right="40" w:firstLine="460"/>
        <w:jc w:val="both"/>
        <w:rPr>
          <w:rStyle w:val="2a"/>
          <w:sz w:val="24"/>
        </w:rPr>
      </w:pPr>
      <w:r>
        <w:rPr>
          <w:rStyle w:val="2a"/>
          <w:sz w:val="24"/>
        </w:rPr>
        <w:t xml:space="preserve">формирование </w:t>
      </w:r>
      <w:r>
        <w:rPr>
          <w:rStyle w:val="0pt"/>
          <w:sz w:val="24"/>
        </w:rPr>
        <w:t>навыков взаимо и самооценки</w:t>
      </w:r>
      <w:r>
        <w:rPr>
          <w:rStyle w:val="2a"/>
          <w:sz w:val="24"/>
        </w:rPr>
        <w:t xml:space="preserve">, </w:t>
      </w:r>
      <w:r>
        <w:rPr>
          <w:rStyle w:val="0pt"/>
          <w:sz w:val="24"/>
        </w:rPr>
        <w:t>навыков рефлексии</w:t>
      </w:r>
      <w:r>
        <w:rPr>
          <w:rStyle w:val="2a"/>
          <w:sz w:val="24"/>
        </w:rPr>
        <w:t xml:space="preserve"> на основе использования критериальной системы оценки;</w:t>
      </w:r>
    </w:p>
    <w:p w:rsidR="009C1AE3" w:rsidRDefault="009C743C">
      <w:pPr>
        <w:pStyle w:val="3"/>
        <w:numPr>
          <w:ilvl w:val="0"/>
          <w:numId w:val="6"/>
        </w:numPr>
        <w:shd w:val="clear" w:color="auto" w:fill="auto"/>
        <w:tabs>
          <w:tab w:val="left" w:pos="615"/>
        </w:tabs>
        <w:spacing w:line="240" w:lineRule="auto"/>
        <w:ind w:left="20" w:right="40" w:firstLine="460"/>
        <w:jc w:val="both"/>
        <w:rPr>
          <w:rStyle w:val="2a"/>
          <w:sz w:val="24"/>
        </w:rPr>
      </w:pPr>
      <w:r>
        <w:rPr>
          <w:rStyle w:val="2a"/>
          <w:sz w:val="24"/>
        </w:rPr>
        <w:t xml:space="preserve">организация </w:t>
      </w:r>
      <w:r>
        <w:rPr>
          <w:rStyle w:val="0pt"/>
          <w:sz w:val="24"/>
        </w:rPr>
        <w:t>системы проб подростками своих возможностей</w:t>
      </w:r>
      <w:r>
        <w:rPr>
          <w:rStyle w:val="2a"/>
          <w:sz w:val="24"/>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w:t>
      </w:r>
    </w:p>
    <w:p w:rsidR="009C1AE3" w:rsidRDefault="009C743C">
      <w:pPr>
        <w:pStyle w:val="3"/>
        <w:numPr>
          <w:ilvl w:val="0"/>
          <w:numId w:val="6"/>
        </w:numPr>
        <w:shd w:val="clear" w:color="auto" w:fill="auto"/>
        <w:tabs>
          <w:tab w:val="left" w:pos="615"/>
        </w:tabs>
        <w:spacing w:line="240" w:lineRule="auto"/>
        <w:ind w:left="20" w:right="40" w:firstLine="460"/>
        <w:jc w:val="both"/>
        <w:rPr>
          <w:rStyle w:val="2a"/>
          <w:sz w:val="24"/>
        </w:rPr>
      </w:pPr>
      <w:r>
        <w:rPr>
          <w:rStyle w:val="2a"/>
          <w:sz w:val="24"/>
        </w:rPr>
        <w:t xml:space="preserve">целенаправленное формирование в курсе технологии </w:t>
      </w:r>
      <w:r>
        <w:rPr>
          <w:rStyle w:val="0pt"/>
          <w:sz w:val="24"/>
        </w:rPr>
        <w:t xml:space="preserve">представлений о рынке труда </w:t>
      </w:r>
      <w:r>
        <w:rPr>
          <w:rStyle w:val="2a"/>
          <w:sz w:val="24"/>
        </w:rPr>
        <w:t>и требованиях, предъявляемых различными массовыми востребованными профессиями к подготовке и личным качествам будущего труженика;</w:t>
      </w:r>
    </w:p>
    <w:p w:rsidR="009C1AE3" w:rsidRDefault="009C743C">
      <w:pPr>
        <w:pStyle w:val="3"/>
        <w:numPr>
          <w:ilvl w:val="0"/>
          <w:numId w:val="6"/>
        </w:numPr>
        <w:shd w:val="clear" w:color="auto" w:fill="auto"/>
        <w:tabs>
          <w:tab w:val="left" w:pos="625"/>
        </w:tabs>
        <w:spacing w:line="240" w:lineRule="auto"/>
        <w:ind w:left="20" w:right="40" w:firstLine="460"/>
        <w:jc w:val="both"/>
        <w:rPr>
          <w:rStyle w:val="2a"/>
          <w:sz w:val="24"/>
        </w:rPr>
      </w:pPr>
      <w:r>
        <w:rPr>
          <w:rStyle w:val="2a"/>
          <w:sz w:val="24"/>
        </w:rPr>
        <w:t xml:space="preserve">приобретение </w:t>
      </w:r>
      <w:r>
        <w:rPr>
          <w:rStyle w:val="0pt"/>
          <w:sz w:val="24"/>
        </w:rPr>
        <w:t>практического опыта пробного проектирования жизненной и профессиональной карьеры</w:t>
      </w:r>
      <w:r>
        <w:rPr>
          <w:rStyle w:val="2a"/>
          <w:sz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9C1AE3" w:rsidRDefault="009C743C">
      <w:pPr>
        <w:pStyle w:val="3"/>
        <w:shd w:val="clear" w:color="auto" w:fill="auto"/>
        <w:spacing w:line="240" w:lineRule="auto"/>
        <w:ind w:left="20" w:right="40" w:firstLine="460"/>
        <w:jc w:val="both"/>
        <w:rPr>
          <w:rStyle w:val="2a"/>
          <w:sz w:val="24"/>
        </w:rPr>
      </w:pPr>
      <w:r>
        <w:rPr>
          <w:rStyle w:val="2a"/>
          <w:sz w:val="24"/>
        </w:rPr>
        <w:t xml:space="preserve">В сфере развития регулятивных универсальных учебных действий приоритетное </w:t>
      </w:r>
      <w:r>
        <w:rPr>
          <w:rStyle w:val="2a"/>
          <w:sz w:val="24"/>
        </w:rPr>
        <w:lastRenderedPageBreak/>
        <w:t>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C1AE3" w:rsidRDefault="009C743C">
      <w:pPr>
        <w:pStyle w:val="3"/>
        <w:shd w:val="clear" w:color="auto" w:fill="auto"/>
        <w:spacing w:line="240" w:lineRule="auto"/>
        <w:ind w:left="20" w:right="40" w:firstLine="460"/>
        <w:jc w:val="both"/>
        <w:rPr>
          <w:rStyle w:val="2a"/>
          <w:sz w:val="24"/>
        </w:rPr>
      </w:pPr>
      <w:r>
        <w:rPr>
          <w:rStyle w:val="2a"/>
          <w:sz w:val="24"/>
        </w:rPr>
        <w:t>Ведущим способом решения этой задачи является формирование способности к проектированию.</w:t>
      </w:r>
    </w:p>
    <w:p w:rsidR="009C1AE3" w:rsidRDefault="009C743C">
      <w:pPr>
        <w:pStyle w:val="3"/>
        <w:shd w:val="clear" w:color="auto" w:fill="auto"/>
        <w:spacing w:line="240" w:lineRule="auto"/>
        <w:ind w:left="20" w:firstLine="460"/>
        <w:jc w:val="both"/>
        <w:rPr>
          <w:rStyle w:val="2a"/>
          <w:sz w:val="24"/>
        </w:rPr>
      </w:pPr>
      <w:r>
        <w:rPr>
          <w:rStyle w:val="2a"/>
          <w:sz w:val="24"/>
        </w:rPr>
        <w:t>В сфере развития коммуникативных универсальных учебных действий приоритетное внимание уделяется:</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 xml:space="preserve">формированию действий по организации и планированию </w:t>
      </w:r>
      <w:r>
        <w:rPr>
          <w:rStyle w:val="0pt"/>
          <w:sz w:val="24"/>
        </w:rPr>
        <w:t>учебного сотрудничества с учителем и сверстниками</w:t>
      </w:r>
      <w:r>
        <w:rPr>
          <w:rStyle w:val="2a"/>
          <w:sz w:val="24"/>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 xml:space="preserve">практическому освоению умений, составляющих основу </w:t>
      </w:r>
      <w:r>
        <w:rPr>
          <w:rStyle w:val="0pt"/>
          <w:sz w:val="24"/>
        </w:rPr>
        <w:t>коммуникативной компетентности</w:t>
      </w:r>
      <w:r>
        <w:rPr>
          <w:rStyle w:val="2a"/>
          <w:sz w:val="24"/>
        </w:rPr>
        <w:t>;</w:t>
      </w:r>
    </w:p>
    <w:p w:rsidR="009C1AE3" w:rsidRDefault="009C743C">
      <w:pPr>
        <w:pStyle w:val="3"/>
        <w:numPr>
          <w:ilvl w:val="0"/>
          <w:numId w:val="6"/>
        </w:numPr>
        <w:shd w:val="clear" w:color="auto" w:fill="auto"/>
        <w:tabs>
          <w:tab w:val="left" w:pos="610"/>
        </w:tabs>
        <w:spacing w:line="240" w:lineRule="auto"/>
        <w:ind w:left="20" w:right="40" w:firstLine="460"/>
        <w:jc w:val="both"/>
        <w:rPr>
          <w:rStyle w:val="2a"/>
          <w:sz w:val="24"/>
        </w:rPr>
      </w:pPr>
      <w:r>
        <w:rPr>
          <w:rStyle w:val="2a"/>
          <w:sz w:val="24"/>
        </w:rPr>
        <w:t xml:space="preserve">развитию </w:t>
      </w:r>
      <w:r>
        <w:rPr>
          <w:rStyle w:val="0pt"/>
          <w:sz w:val="24"/>
        </w:rPr>
        <w:t>речевой деятельности</w:t>
      </w:r>
      <w:r>
        <w:rPr>
          <w:rStyle w:val="2a"/>
          <w:sz w:val="24"/>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C1AE3" w:rsidRDefault="009C743C">
      <w:pPr>
        <w:pStyle w:val="3"/>
        <w:shd w:val="clear" w:color="auto" w:fill="auto"/>
        <w:spacing w:line="240" w:lineRule="auto"/>
        <w:ind w:left="20" w:right="40" w:firstLine="460"/>
        <w:jc w:val="both"/>
        <w:rPr>
          <w:rStyle w:val="2a"/>
          <w:sz w:val="24"/>
        </w:rPr>
      </w:pPr>
      <w:r>
        <w:rPr>
          <w:rStyle w:val="2a"/>
          <w:sz w:val="24"/>
        </w:rPr>
        <w:t>В сфере развития познавательных универсальных учебных действий приоритетное внимание уделяется:</w:t>
      </w:r>
    </w:p>
    <w:p w:rsidR="009C1AE3" w:rsidRDefault="009C743C">
      <w:pPr>
        <w:pStyle w:val="20"/>
        <w:numPr>
          <w:ilvl w:val="0"/>
          <w:numId w:val="6"/>
        </w:numPr>
        <w:shd w:val="clear" w:color="auto" w:fill="auto"/>
        <w:tabs>
          <w:tab w:val="left" w:pos="620"/>
        </w:tabs>
        <w:spacing w:line="240" w:lineRule="auto"/>
        <w:ind w:left="20" w:right="40" w:firstLine="460"/>
        <w:jc w:val="both"/>
        <w:rPr>
          <w:rStyle w:val="2a"/>
          <w:sz w:val="24"/>
        </w:rPr>
      </w:pPr>
      <w:r>
        <w:rPr>
          <w:rStyle w:val="20pt"/>
          <w:sz w:val="24"/>
        </w:rPr>
        <w:t xml:space="preserve">практическому освоению обучающимися </w:t>
      </w:r>
      <w:r>
        <w:rPr>
          <w:rStyle w:val="2a"/>
          <w:sz w:val="24"/>
        </w:rPr>
        <w:t>основ проектно-исследовательской деятельности</w:t>
      </w:r>
      <w:r>
        <w:rPr>
          <w:rStyle w:val="20pt"/>
          <w:sz w:val="24"/>
        </w:rPr>
        <w:t>;</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0pt"/>
          <w:sz w:val="24"/>
        </w:rPr>
        <w:t xml:space="preserve">развитию </w:t>
      </w:r>
      <w:r>
        <w:rPr>
          <w:rStyle w:val="2a"/>
          <w:sz w:val="24"/>
        </w:rPr>
        <w:t>стратегий смыслового чтения</w:t>
      </w:r>
      <w:r>
        <w:rPr>
          <w:rStyle w:val="20pt"/>
          <w:sz w:val="24"/>
        </w:rPr>
        <w:t xml:space="preserve"> и </w:t>
      </w:r>
      <w:r>
        <w:rPr>
          <w:rStyle w:val="2a"/>
          <w:sz w:val="24"/>
        </w:rPr>
        <w:t>работе с информацией</w:t>
      </w:r>
      <w:r>
        <w:rPr>
          <w:rStyle w:val="20pt"/>
          <w:sz w:val="24"/>
        </w:rPr>
        <w:t>;</w:t>
      </w:r>
    </w:p>
    <w:p w:rsidR="009C1AE3" w:rsidRDefault="009C743C">
      <w:pPr>
        <w:pStyle w:val="3"/>
        <w:numPr>
          <w:ilvl w:val="0"/>
          <w:numId w:val="6"/>
        </w:numPr>
        <w:shd w:val="clear" w:color="auto" w:fill="auto"/>
        <w:tabs>
          <w:tab w:val="left" w:pos="630"/>
        </w:tabs>
        <w:spacing w:line="240" w:lineRule="auto"/>
        <w:ind w:left="20" w:right="20" w:firstLine="460"/>
        <w:jc w:val="both"/>
        <w:rPr>
          <w:rStyle w:val="2a"/>
          <w:sz w:val="24"/>
        </w:rPr>
      </w:pPr>
      <w:r>
        <w:rPr>
          <w:rStyle w:val="2a"/>
          <w:sz w:val="24"/>
        </w:rPr>
        <w:t xml:space="preserve">практическому освоению </w:t>
      </w:r>
      <w:r>
        <w:rPr>
          <w:rStyle w:val="0pt"/>
          <w:sz w:val="24"/>
        </w:rPr>
        <w:t>методов познания</w:t>
      </w:r>
      <w:r>
        <w:rPr>
          <w:rStyle w:val="2a"/>
          <w:sz w:val="24"/>
        </w:rPr>
        <w:t xml:space="preserve">, используемых в различных областях знания и сферах культуры, соответствующего им </w:t>
      </w:r>
      <w:r>
        <w:rPr>
          <w:rStyle w:val="0pt"/>
          <w:sz w:val="24"/>
        </w:rPr>
        <w:t>инструментария и понятийного аппарата</w:t>
      </w:r>
      <w:r>
        <w:rPr>
          <w:rStyle w:val="2a"/>
          <w:sz w:val="24"/>
        </w:rPr>
        <w:t xml:space="preserve">, регулярному обращению в учебном процессе к использованию общеучебных умений, знаково-символических средств, широкого спектра </w:t>
      </w:r>
      <w:r>
        <w:rPr>
          <w:rStyle w:val="0pt"/>
          <w:sz w:val="24"/>
        </w:rPr>
        <w:t>логических действий и операций.</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При изучении учебных предметов обучающиеся усовершенствуют приобретённые на первой уровне </w:t>
      </w:r>
      <w:r>
        <w:rPr>
          <w:rStyle w:val="0pt"/>
          <w:sz w:val="24"/>
        </w:rPr>
        <w:t>навыки работы с информацией</w:t>
      </w:r>
      <w:r>
        <w:rPr>
          <w:rStyle w:val="2a"/>
          <w:sz w:val="24"/>
        </w:rPr>
        <w:t xml:space="preserve"> и пополнят их. Они смогут работать с текстами, преобразовывать и интерпретировать содержащуюся в них информацию, в том числе: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C1AE3" w:rsidRDefault="009C743C">
      <w:pPr>
        <w:pStyle w:val="3"/>
        <w:numPr>
          <w:ilvl w:val="0"/>
          <w:numId w:val="6"/>
        </w:numPr>
        <w:shd w:val="clear" w:color="auto" w:fill="auto"/>
        <w:tabs>
          <w:tab w:val="left" w:pos="610"/>
        </w:tabs>
        <w:spacing w:line="240" w:lineRule="auto"/>
        <w:ind w:left="20" w:firstLine="460"/>
        <w:jc w:val="both"/>
        <w:rPr>
          <w:rStyle w:val="2a"/>
          <w:sz w:val="24"/>
        </w:rPr>
      </w:pPr>
      <w:r>
        <w:rPr>
          <w:rStyle w:val="2a"/>
          <w:sz w:val="24"/>
        </w:rPr>
        <w:t>заполнять и дополнять таблицы, схемы, диаграммы, тексты.</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Обучающиеся усовершенствуют навык </w:t>
      </w:r>
      <w:r>
        <w:rPr>
          <w:rStyle w:val="0pt"/>
          <w:sz w:val="24"/>
        </w:rPr>
        <w:t>поиска информации</w:t>
      </w:r>
      <w:r>
        <w:rPr>
          <w:rStyle w:val="2a"/>
          <w:sz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9C1AE3" w:rsidRDefault="009C743C">
      <w:pPr>
        <w:pStyle w:val="3"/>
        <w:shd w:val="clear" w:color="auto" w:fill="auto"/>
        <w:spacing w:line="240" w:lineRule="auto"/>
        <w:ind w:left="20" w:right="20" w:firstLine="460"/>
        <w:jc w:val="both"/>
        <w:rPr>
          <w:rStyle w:val="2a"/>
          <w:sz w:val="24"/>
        </w:rPr>
      </w:pPr>
      <w:r>
        <w:rPr>
          <w:rStyle w:val="2a"/>
          <w:sz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w:t>
      </w:r>
      <w:r>
        <w:rPr>
          <w:rStyle w:val="2a"/>
          <w:sz w:val="24"/>
        </w:rPr>
        <w:lastRenderedPageBreak/>
        <w:t>сочетания текста, изображения, звука, ссылок между разными информационными компонентами).</w:t>
      </w:r>
    </w:p>
    <w:p w:rsidR="009C1AE3" w:rsidRDefault="009C743C">
      <w:pPr>
        <w:pStyle w:val="3"/>
        <w:shd w:val="clear" w:color="auto" w:fill="auto"/>
        <w:spacing w:line="240" w:lineRule="auto"/>
        <w:ind w:left="20" w:right="20" w:firstLine="460"/>
        <w:jc w:val="both"/>
        <w:rPr>
          <w:rStyle w:val="2a"/>
          <w:sz w:val="24"/>
        </w:rPr>
      </w:pPr>
      <w:r>
        <w:rPr>
          <w:rStyle w:val="2a"/>
          <w:sz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C1AE3" w:rsidRDefault="009C743C">
      <w:pPr>
        <w:pStyle w:val="3"/>
        <w:shd w:val="clear" w:color="auto" w:fill="auto"/>
        <w:spacing w:line="240" w:lineRule="auto"/>
        <w:ind w:left="20" w:right="20" w:firstLine="460"/>
        <w:jc w:val="both"/>
        <w:rPr>
          <w:rStyle w:val="2a"/>
          <w:sz w:val="24"/>
        </w:rPr>
      </w:pPr>
      <w:r>
        <w:rPr>
          <w:rStyle w:val="2a"/>
          <w:sz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C1AE3" w:rsidRDefault="009C1AE3">
      <w:pPr>
        <w:pStyle w:val="3"/>
        <w:shd w:val="clear" w:color="auto" w:fill="auto"/>
        <w:spacing w:line="240" w:lineRule="auto"/>
        <w:ind w:left="20" w:right="20" w:firstLine="460"/>
        <w:jc w:val="both"/>
        <w:rPr>
          <w:rStyle w:val="2a"/>
          <w:sz w:val="24"/>
        </w:rPr>
      </w:pPr>
    </w:p>
    <w:p w:rsidR="009C1AE3" w:rsidRDefault="009C743C">
      <w:pPr>
        <w:pStyle w:val="3"/>
        <w:numPr>
          <w:ilvl w:val="0"/>
          <w:numId w:val="3"/>
        </w:numPr>
        <w:shd w:val="clear" w:color="auto" w:fill="auto"/>
        <w:tabs>
          <w:tab w:val="left" w:pos="-567"/>
        </w:tabs>
        <w:spacing w:line="240" w:lineRule="auto"/>
        <w:ind w:left="567" w:right="240" w:hanging="425"/>
        <w:rPr>
          <w:rStyle w:val="2a"/>
          <w:b/>
          <w:sz w:val="28"/>
        </w:rPr>
      </w:pPr>
      <w:r>
        <w:rPr>
          <w:rStyle w:val="2a"/>
          <w:b/>
          <w:sz w:val="28"/>
        </w:rPr>
        <w:t>Планируемые результаты освоения учебных и междисциплинарных программ</w:t>
      </w:r>
    </w:p>
    <w:p w:rsidR="009C1AE3" w:rsidRDefault="009C743C">
      <w:pPr>
        <w:pStyle w:val="20"/>
        <w:numPr>
          <w:ilvl w:val="0"/>
          <w:numId w:val="7"/>
        </w:numPr>
        <w:shd w:val="clear" w:color="auto" w:fill="auto"/>
        <w:tabs>
          <w:tab w:val="left" w:pos="-142"/>
        </w:tabs>
        <w:spacing w:line="240" w:lineRule="auto"/>
        <w:ind w:firstLine="0"/>
        <w:rPr>
          <w:rStyle w:val="2a"/>
          <w:b/>
          <w:sz w:val="28"/>
        </w:rPr>
      </w:pPr>
      <w:r>
        <w:rPr>
          <w:rStyle w:val="2a"/>
          <w:b/>
          <w:sz w:val="28"/>
        </w:rPr>
        <w:t>Формирование универсальных учебных действий</w:t>
      </w:r>
    </w:p>
    <w:p w:rsidR="009C1AE3" w:rsidRDefault="009C1AE3">
      <w:pPr>
        <w:pStyle w:val="20"/>
        <w:shd w:val="clear" w:color="auto" w:fill="auto"/>
        <w:tabs>
          <w:tab w:val="left" w:pos="2692"/>
        </w:tabs>
        <w:spacing w:line="240" w:lineRule="auto"/>
        <w:ind w:left="1900" w:firstLine="0"/>
        <w:jc w:val="both"/>
        <w:rPr>
          <w:rStyle w:val="2a"/>
          <w:b/>
          <w:sz w:val="24"/>
        </w:rPr>
      </w:pPr>
    </w:p>
    <w:p w:rsidR="009C1AE3" w:rsidRDefault="009C743C">
      <w:pPr>
        <w:pStyle w:val="3"/>
        <w:shd w:val="clear" w:color="auto" w:fill="auto"/>
        <w:spacing w:line="240" w:lineRule="auto"/>
        <w:ind w:left="20" w:firstLine="460"/>
        <w:jc w:val="both"/>
        <w:rPr>
          <w:rStyle w:val="2a"/>
          <w:b/>
          <w:sz w:val="24"/>
        </w:rPr>
      </w:pPr>
      <w:r>
        <w:rPr>
          <w:rStyle w:val="1f5"/>
          <w:b/>
          <w:sz w:val="24"/>
        </w:rPr>
        <w:t>Личностные универсальные учебные действия</w:t>
      </w:r>
    </w:p>
    <w:p w:rsidR="009C1AE3" w:rsidRDefault="009C743C">
      <w:pPr>
        <w:pStyle w:val="3"/>
        <w:shd w:val="clear" w:color="auto" w:fill="auto"/>
        <w:spacing w:line="240" w:lineRule="auto"/>
        <w:ind w:left="20" w:firstLine="460"/>
        <w:jc w:val="both"/>
        <w:rPr>
          <w:rStyle w:val="2a"/>
          <w:sz w:val="24"/>
        </w:rPr>
      </w:pPr>
      <w:r>
        <w:rPr>
          <w:rStyle w:val="2a"/>
          <w:sz w:val="24"/>
        </w:rPr>
        <w:t>В рамках когнитивного компонента будут сформированы:</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C1AE3" w:rsidRDefault="009C743C">
      <w:pPr>
        <w:pStyle w:val="3"/>
        <w:numPr>
          <w:ilvl w:val="0"/>
          <w:numId w:val="6"/>
        </w:numPr>
        <w:shd w:val="clear" w:color="auto" w:fill="auto"/>
        <w:tabs>
          <w:tab w:val="left" w:pos="606"/>
        </w:tabs>
        <w:spacing w:line="240" w:lineRule="auto"/>
        <w:ind w:left="20" w:right="20" w:firstLine="460"/>
        <w:jc w:val="both"/>
        <w:rPr>
          <w:rStyle w:val="2a"/>
          <w:sz w:val="24"/>
        </w:rPr>
      </w:pPr>
      <w:r>
        <w:rPr>
          <w:rStyle w:val="2a"/>
          <w:sz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освоение общекультурного наследия России и общемирового культурного наследия;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ориентация в системе моральных норм и ценностей и их иерархизация, понимание конвенционального характера морали;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C1AE3" w:rsidRDefault="009C743C">
      <w:pPr>
        <w:pStyle w:val="3"/>
        <w:shd w:val="clear" w:color="auto" w:fill="auto"/>
        <w:spacing w:line="240" w:lineRule="auto"/>
        <w:ind w:left="20" w:firstLine="460"/>
        <w:jc w:val="both"/>
        <w:rPr>
          <w:rStyle w:val="2a"/>
          <w:sz w:val="24"/>
        </w:rPr>
      </w:pPr>
      <w:r>
        <w:rPr>
          <w:rStyle w:val="2a"/>
          <w:sz w:val="24"/>
        </w:rPr>
        <w:t>В рамках ценностного и эмоционального компонентов будут сформированы:</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гражданский патриотизм, любовь к Родине, чувство гордости за свою страну;</w:t>
      </w:r>
    </w:p>
    <w:p w:rsidR="009C1AE3" w:rsidRDefault="009C743C">
      <w:pPr>
        <w:pStyle w:val="3"/>
        <w:numPr>
          <w:ilvl w:val="0"/>
          <w:numId w:val="6"/>
        </w:numPr>
        <w:shd w:val="clear" w:color="auto" w:fill="auto"/>
        <w:tabs>
          <w:tab w:val="left" w:pos="619"/>
        </w:tabs>
        <w:spacing w:line="240" w:lineRule="auto"/>
        <w:ind w:left="20" w:firstLine="460"/>
        <w:jc w:val="both"/>
        <w:rPr>
          <w:rStyle w:val="2a"/>
          <w:sz w:val="24"/>
        </w:rPr>
      </w:pPr>
      <w:r>
        <w:rPr>
          <w:rStyle w:val="2a"/>
          <w:sz w:val="24"/>
        </w:rPr>
        <w:t>уважение к истории, культурным и историческим памятникам;</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эмоционально положительное принятие своей этнической идентичности;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уважение к другим народам России и мира и принятие их, межэтническая толерантность, готовность к равноправному сотрудничеству;</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уважение к ценностям семьи, любовь к природе, признание ценности здоровья, своего и других людей, оптимизм в восприятии мира;</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потребность в самовыражении и самореализации, социальном признании;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C1AE3" w:rsidRDefault="009C743C">
      <w:pPr>
        <w:pStyle w:val="3"/>
        <w:shd w:val="clear" w:color="auto" w:fill="auto"/>
        <w:spacing w:line="240" w:lineRule="auto"/>
        <w:ind w:left="20" w:firstLine="460"/>
        <w:jc w:val="both"/>
        <w:rPr>
          <w:rStyle w:val="2a"/>
          <w:sz w:val="24"/>
        </w:rPr>
      </w:pPr>
      <w:r>
        <w:rPr>
          <w:rStyle w:val="2a"/>
          <w:sz w:val="24"/>
        </w:rPr>
        <w:t>В рамках деятельностного (поведенческого) компонента будут сформированы:</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lastRenderedPageBreak/>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готовность и способность к выполнению норм и требований школьной жизни, прав и обязанностей ученика;</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умение вести диалог на основе равноправных отношений и взаимного уважения и принятия; умение конструктивно разрешать конфликты;</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потребность в участии в общественной жизни ближайшего социального окружения, общественно полезной деятельности;</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умение строить жизненные планы с учётом конкретных социально-исторических, политических и экономических условий;</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устойчивый познавательный интерес и становление смыслообразующей функции познавательного мотива;</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готовность к выбору профильного образования.</w:t>
      </w:r>
    </w:p>
    <w:p w:rsidR="009C1AE3" w:rsidRDefault="009C743C">
      <w:pPr>
        <w:pStyle w:val="22"/>
        <w:shd w:val="clear" w:color="auto" w:fill="auto"/>
        <w:spacing w:before="0" w:after="0"/>
        <w:ind w:left="23" w:firstLine="459"/>
        <w:jc w:val="both"/>
        <w:rPr>
          <w:rStyle w:val="2a"/>
          <w:rFonts w:ascii="Times New Roman" w:hAnsi="Times New Roman"/>
          <w:sz w:val="24"/>
          <w:u w:val="single"/>
        </w:rPr>
      </w:pPr>
      <w:bookmarkStart w:id="5" w:name="bookmark5"/>
      <w:r>
        <w:rPr>
          <w:rFonts w:ascii="Times New Roman" w:hAnsi="Times New Roman"/>
          <w:b w:val="0"/>
          <w:sz w:val="24"/>
        </w:rPr>
        <w:t>Регулятивные универсальные учебные действия</w:t>
      </w:r>
      <w:bookmarkEnd w:id="5"/>
    </w:p>
    <w:p w:rsidR="009C1AE3" w:rsidRDefault="009C743C">
      <w:pPr>
        <w:pStyle w:val="40"/>
        <w:shd w:val="clear" w:color="auto" w:fill="auto"/>
        <w:spacing w:before="0" w:line="240" w:lineRule="auto"/>
        <w:ind w:left="23" w:firstLine="459"/>
        <w:rPr>
          <w:rStyle w:val="2a"/>
          <w:rFonts w:ascii="Times New Roman" w:hAnsi="Times New Roman"/>
          <w:sz w:val="24"/>
        </w:rPr>
      </w:pPr>
      <w:bookmarkStart w:id="6" w:name="bookmark6"/>
      <w:r>
        <w:rPr>
          <w:rStyle w:val="2a"/>
          <w:rFonts w:ascii="Times New Roman" w:hAnsi="Times New Roman"/>
          <w:sz w:val="24"/>
        </w:rPr>
        <w:t>Выпускник научится:</w:t>
      </w:r>
      <w:bookmarkEnd w:id="6"/>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целеполаганию, включая постановку новых целей, преобразование практической задачи в познавательную;</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планировать пути достижения целей;</w:t>
      </w:r>
    </w:p>
    <w:p w:rsidR="009C1AE3" w:rsidRDefault="009C743C">
      <w:pPr>
        <w:pStyle w:val="3"/>
        <w:numPr>
          <w:ilvl w:val="0"/>
          <w:numId w:val="6"/>
        </w:numPr>
        <w:shd w:val="clear" w:color="auto" w:fill="auto"/>
        <w:tabs>
          <w:tab w:val="left" w:pos="619"/>
        </w:tabs>
        <w:spacing w:line="240" w:lineRule="auto"/>
        <w:ind w:left="20" w:firstLine="460"/>
        <w:jc w:val="both"/>
        <w:rPr>
          <w:rStyle w:val="2a"/>
          <w:sz w:val="24"/>
        </w:rPr>
      </w:pPr>
      <w:r>
        <w:rPr>
          <w:rStyle w:val="2a"/>
          <w:sz w:val="24"/>
        </w:rPr>
        <w:t>устанавливать целевые приоритеты;</w:t>
      </w:r>
    </w:p>
    <w:p w:rsidR="009C1AE3" w:rsidRDefault="009C743C">
      <w:pPr>
        <w:pStyle w:val="3"/>
        <w:numPr>
          <w:ilvl w:val="0"/>
          <w:numId w:val="6"/>
        </w:numPr>
        <w:shd w:val="clear" w:color="auto" w:fill="auto"/>
        <w:tabs>
          <w:tab w:val="left" w:pos="599"/>
        </w:tabs>
        <w:spacing w:line="240" w:lineRule="auto"/>
        <w:ind w:firstLine="460"/>
        <w:jc w:val="both"/>
        <w:rPr>
          <w:rStyle w:val="2a"/>
          <w:sz w:val="24"/>
        </w:rPr>
      </w:pPr>
      <w:r>
        <w:rPr>
          <w:rStyle w:val="2a"/>
          <w:sz w:val="24"/>
        </w:rPr>
        <w:t>уметь самостоятельно контролировать своё время и управлять им;</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принимать решения в проблемной ситуации на основе переговоров;</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C1AE3" w:rsidRDefault="009C743C">
      <w:pPr>
        <w:pStyle w:val="3"/>
        <w:numPr>
          <w:ilvl w:val="0"/>
          <w:numId w:val="6"/>
        </w:numPr>
        <w:shd w:val="clear" w:color="auto" w:fill="auto"/>
        <w:tabs>
          <w:tab w:val="left" w:pos="600"/>
        </w:tabs>
        <w:spacing w:line="240" w:lineRule="auto"/>
        <w:ind w:right="20" w:firstLine="460"/>
        <w:jc w:val="both"/>
        <w:rPr>
          <w:rStyle w:val="2a"/>
          <w:sz w:val="24"/>
        </w:rPr>
      </w:pPr>
      <w:r>
        <w:rPr>
          <w:rStyle w:val="2a"/>
          <w:sz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основам прогнозирования как предвидения будущих событий и развития процесса.</w:t>
      </w:r>
    </w:p>
    <w:p w:rsidR="009C1AE3" w:rsidRDefault="009C743C">
      <w:pPr>
        <w:pStyle w:val="3"/>
        <w:shd w:val="clear" w:color="auto" w:fill="auto"/>
        <w:spacing w:line="240" w:lineRule="auto"/>
        <w:ind w:firstLine="460"/>
        <w:jc w:val="both"/>
        <w:rPr>
          <w:rStyle w:val="2a"/>
          <w:b/>
          <w:sz w:val="24"/>
        </w:rPr>
      </w:pPr>
      <w:r>
        <w:rPr>
          <w:rStyle w:val="1f5"/>
          <w:b/>
          <w:sz w:val="24"/>
        </w:rPr>
        <w:t>Коммуникативные универсальные учебные действия</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590"/>
        </w:tabs>
        <w:spacing w:line="240" w:lineRule="auto"/>
        <w:ind w:right="20" w:firstLine="460"/>
        <w:jc w:val="both"/>
        <w:rPr>
          <w:rStyle w:val="2a"/>
          <w:sz w:val="24"/>
        </w:rPr>
      </w:pPr>
      <w:r>
        <w:rPr>
          <w:rStyle w:val="2a"/>
          <w:sz w:val="24"/>
        </w:rPr>
        <w:t>учитывать разные мнения и стремиться к координации различных позиций в сотрудничестве;</w:t>
      </w:r>
    </w:p>
    <w:p w:rsidR="009C1AE3" w:rsidRDefault="009C743C">
      <w:pPr>
        <w:pStyle w:val="3"/>
        <w:numPr>
          <w:ilvl w:val="0"/>
          <w:numId w:val="6"/>
        </w:numPr>
        <w:shd w:val="clear" w:color="auto" w:fill="auto"/>
        <w:tabs>
          <w:tab w:val="left" w:pos="600"/>
        </w:tabs>
        <w:spacing w:line="240" w:lineRule="auto"/>
        <w:ind w:right="20" w:firstLine="460"/>
        <w:jc w:val="both"/>
        <w:rPr>
          <w:rStyle w:val="2a"/>
          <w:sz w:val="24"/>
        </w:rPr>
      </w:pPr>
      <w:r>
        <w:rPr>
          <w:rStyle w:val="2a"/>
          <w:sz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устанавливать и сравнивать разные точки зрения, прежде чем принимать решения и делать выбор;</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аргументировать свою точку зрения, спорить и отстаивать свою позицию не враждебным для оппонентов образом;</w:t>
      </w:r>
    </w:p>
    <w:p w:rsidR="009C1AE3" w:rsidRDefault="009C743C">
      <w:pPr>
        <w:pStyle w:val="3"/>
        <w:numPr>
          <w:ilvl w:val="0"/>
          <w:numId w:val="6"/>
        </w:numPr>
        <w:shd w:val="clear" w:color="auto" w:fill="auto"/>
        <w:tabs>
          <w:tab w:val="left" w:pos="586"/>
        </w:tabs>
        <w:spacing w:line="240" w:lineRule="auto"/>
        <w:ind w:right="20" w:firstLine="460"/>
        <w:jc w:val="both"/>
        <w:rPr>
          <w:rStyle w:val="2a"/>
          <w:sz w:val="24"/>
        </w:rPr>
      </w:pPr>
      <w:r>
        <w:rPr>
          <w:rStyle w:val="2a"/>
          <w:sz w:val="24"/>
        </w:rPr>
        <w:t>задавать вопросы, необходимые для организации собственной деятельности и сотрудничества с партнёром;</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осуществлять взаимный контроль и оказывать в сотрудничестве необходимую взаимопомощь;</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адекватно использовать речь для планирования и регуляции своей деятельности;</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 xml:space="preserve">организовывать и планировать учебное сотрудничество с учителем и сверстниками, </w:t>
      </w:r>
      <w:r>
        <w:rPr>
          <w:rStyle w:val="2a"/>
          <w:sz w:val="24"/>
        </w:rPr>
        <w:lastRenderedPageBreak/>
        <w:t>определять цели и функции участников, способы взаимодействия; планировать общие способы работы;</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осуществлять контроль, коррекцию, оценку действий партнёра, уметь убеждать;</w:t>
      </w:r>
    </w:p>
    <w:p w:rsidR="009C1AE3" w:rsidRDefault="009C743C">
      <w:pPr>
        <w:pStyle w:val="3"/>
        <w:numPr>
          <w:ilvl w:val="0"/>
          <w:numId w:val="6"/>
        </w:numPr>
        <w:shd w:val="clear" w:color="auto" w:fill="auto"/>
        <w:tabs>
          <w:tab w:val="left" w:pos="590"/>
        </w:tabs>
        <w:spacing w:line="240" w:lineRule="auto"/>
        <w:ind w:right="20" w:firstLine="460"/>
        <w:jc w:val="both"/>
        <w:rPr>
          <w:rStyle w:val="2a"/>
          <w:sz w:val="24"/>
        </w:rPr>
      </w:pPr>
      <w:r>
        <w:rPr>
          <w:rStyle w:val="2a"/>
          <w:sz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основам коммуникативной рефлексии;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адекватные языковые средства для отображения своих чувств, мыслей, мотивов и потребностей;</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C1AE3" w:rsidRDefault="009C1AE3">
      <w:pPr>
        <w:pStyle w:val="3"/>
        <w:shd w:val="clear" w:color="auto" w:fill="auto"/>
        <w:tabs>
          <w:tab w:val="left" w:pos="620"/>
        </w:tabs>
        <w:spacing w:line="240" w:lineRule="auto"/>
        <w:ind w:left="480" w:right="20"/>
        <w:jc w:val="both"/>
        <w:rPr>
          <w:rStyle w:val="2a"/>
          <w:sz w:val="24"/>
        </w:rPr>
      </w:pPr>
    </w:p>
    <w:p w:rsidR="009C1AE3" w:rsidRDefault="009C743C">
      <w:pPr>
        <w:pStyle w:val="22"/>
        <w:shd w:val="clear" w:color="auto" w:fill="auto"/>
        <w:spacing w:before="0" w:after="0"/>
        <w:ind w:left="23" w:firstLine="459"/>
        <w:jc w:val="both"/>
        <w:rPr>
          <w:rStyle w:val="2a"/>
          <w:rFonts w:ascii="Times New Roman" w:hAnsi="Times New Roman"/>
          <w:sz w:val="24"/>
        </w:rPr>
      </w:pPr>
      <w:bookmarkStart w:id="7" w:name="bookmark7"/>
      <w:r>
        <w:rPr>
          <w:rFonts w:ascii="Times New Roman" w:hAnsi="Times New Roman"/>
          <w:b w:val="0"/>
          <w:sz w:val="24"/>
        </w:rPr>
        <w:t>Познавательные универсальные учебные действия</w:t>
      </w:r>
      <w:bookmarkEnd w:id="7"/>
    </w:p>
    <w:p w:rsidR="009C1AE3" w:rsidRDefault="009C743C">
      <w:pPr>
        <w:pStyle w:val="40"/>
        <w:shd w:val="clear" w:color="auto" w:fill="auto"/>
        <w:spacing w:before="0" w:line="240" w:lineRule="auto"/>
        <w:ind w:left="23" w:firstLine="459"/>
        <w:rPr>
          <w:rStyle w:val="2a"/>
          <w:rFonts w:ascii="Times New Roman" w:hAnsi="Times New Roman"/>
          <w:sz w:val="24"/>
        </w:rPr>
      </w:pPr>
      <w:bookmarkStart w:id="8" w:name="bookmark8"/>
      <w:r>
        <w:rPr>
          <w:rStyle w:val="2a"/>
          <w:rFonts w:ascii="Times New Roman" w:hAnsi="Times New Roman"/>
          <w:sz w:val="24"/>
        </w:rPr>
        <w:t>Выпускник научится:</w:t>
      </w:r>
      <w:bookmarkEnd w:id="8"/>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основам реализации проектно-исследовательской деятельности;</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проводить наблюдение и эксперимент под руководством учителя;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осуществлять расширенный поиск информации с использованием ресурсов библиотек и Интернета;</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создавать и преобразовывать модели и схемы для решения задач;</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осуществлять выбор наиболее эффективных способов решения задач в зависимости от конкретных условий;</w:t>
      </w:r>
    </w:p>
    <w:p w:rsidR="009C1AE3" w:rsidRDefault="009C743C">
      <w:pPr>
        <w:pStyle w:val="3"/>
        <w:numPr>
          <w:ilvl w:val="0"/>
          <w:numId w:val="6"/>
        </w:numPr>
        <w:shd w:val="clear" w:color="auto" w:fill="auto"/>
        <w:tabs>
          <w:tab w:val="left" w:pos="619"/>
        </w:tabs>
        <w:spacing w:line="240" w:lineRule="auto"/>
        <w:ind w:left="20" w:firstLine="460"/>
        <w:jc w:val="both"/>
        <w:rPr>
          <w:rStyle w:val="2a"/>
          <w:sz w:val="24"/>
        </w:rPr>
      </w:pPr>
      <w:r>
        <w:rPr>
          <w:rStyle w:val="2a"/>
          <w:sz w:val="24"/>
        </w:rPr>
        <w:t>давать определение понятиям;</w:t>
      </w:r>
    </w:p>
    <w:p w:rsidR="009C1AE3" w:rsidRDefault="009C743C">
      <w:pPr>
        <w:pStyle w:val="3"/>
        <w:numPr>
          <w:ilvl w:val="0"/>
          <w:numId w:val="6"/>
        </w:numPr>
        <w:shd w:val="clear" w:color="auto" w:fill="auto"/>
        <w:tabs>
          <w:tab w:val="left" w:pos="619"/>
        </w:tabs>
        <w:spacing w:line="240" w:lineRule="auto"/>
        <w:ind w:left="20" w:firstLine="460"/>
        <w:jc w:val="both"/>
        <w:rPr>
          <w:rStyle w:val="2a"/>
          <w:sz w:val="24"/>
        </w:rPr>
      </w:pPr>
      <w:r>
        <w:rPr>
          <w:rStyle w:val="2a"/>
          <w:sz w:val="24"/>
        </w:rPr>
        <w:t>устанавливать причинно-следственные связи;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осуществлять логическую операцию установления родовидовых отношений, ограничение понятия;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осуществлять сравнение, сериацию и классификацию, самостоятельно выбирая основания и критерии для указанных логических операций;</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строить классификацию на основе дихотомического деления (на основе отрицания);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строить логическое рассуждение, включающее установление причинноследственных связей;</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объяснять явления, процессы, связи и отношения, выявляемые в ходе исследования;</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основам ознакомительного, изучающего, усваивающего и поискового чтения;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C1AE3" w:rsidRDefault="009C1AE3">
      <w:pPr>
        <w:pStyle w:val="3"/>
        <w:shd w:val="clear" w:color="auto" w:fill="auto"/>
        <w:tabs>
          <w:tab w:val="left" w:pos="620"/>
        </w:tabs>
        <w:spacing w:line="240" w:lineRule="auto"/>
        <w:ind w:right="20"/>
        <w:jc w:val="both"/>
        <w:rPr>
          <w:rStyle w:val="2a"/>
          <w:sz w:val="24"/>
        </w:rPr>
      </w:pPr>
    </w:p>
    <w:p w:rsidR="009C1AE3" w:rsidRDefault="009C743C">
      <w:pPr>
        <w:pStyle w:val="20"/>
        <w:numPr>
          <w:ilvl w:val="0"/>
          <w:numId w:val="7"/>
        </w:numPr>
        <w:shd w:val="clear" w:color="auto" w:fill="auto"/>
        <w:tabs>
          <w:tab w:val="left" w:pos="-284"/>
        </w:tabs>
        <w:spacing w:line="240" w:lineRule="auto"/>
        <w:ind w:firstLine="0"/>
        <w:rPr>
          <w:rStyle w:val="2a"/>
          <w:b/>
          <w:sz w:val="28"/>
        </w:rPr>
      </w:pPr>
      <w:r>
        <w:rPr>
          <w:rStyle w:val="2a"/>
          <w:b/>
          <w:sz w:val="28"/>
        </w:rPr>
        <w:t>Формирование  ИКТ-компетентности обучающихся</w:t>
      </w:r>
    </w:p>
    <w:p w:rsidR="009C1AE3" w:rsidRDefault="009C1AE3">
      <w:pPr>
        <w:pStyle w:val="20"/>
        <w:shd w:val="clear" w:color="auto" w:fill="auto"/>
        <w:tabs>
          <w:tab w:val="left" w:pos="-284"/>
        </w:tabs>
        <w:spacing w:line="240" w:lineRule="auto"/>
        <w:ind w:firstLine="0"/>
        <w:jc w:val="both"/>
        <w:rPr>
          <w:rStyle w:val="2a"/>
          <w:b/>
          <w:sz w:val="24"/>
        </w:rPr>
      </w:pPr>
    </w:p>
    <w:p w:rsidR="009C1AE3" w:rsidRDefault="009C743C">
      <w:pPr>
        <w:pStyle w:val="3"/>
        <w:shd w:val="clear" w:color="auto" w:fill="auto"/>
        <w:spacing w:line="240" w:lineRule="auto"/>
        <w:ind w:left="20" w:firstLine="460"/>
        <w:jc w:val="both"/>
        <w:rPr>
          <w:rStyle w:val="2a"/>
          <w:sz w:val="24"/>
        </w:rPr>
      </w:pPr>
      <w:r>
        <w:rPr>
          <w:rStyle w:val="1f5"/>
          <w:sz w:val="24"/>
        </w:rPr>
        <w:t>Обращение с устройствами ИКТ</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подключать устройства ИКТ к электрическим и информационным сетям, использовать аккумуляторы;</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 xml:space="preserve">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w:t>
      </w:r>
      <w:r>
        <w:rPr>
          <w:rStyle w:val="2a"/>
          <w:sz w:val="24"/>
        </w:rPr>
        <w:lastRenderedPageBreak/>
        <w:t>(перемещение курсора, выделение, прямое перемещение, запоминание и вырезание);</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осуществлять информационное подключение к локальной сети и глобальной сети Интернет;</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выводить информацию на бумагу, правильно обращаться с расходными материалами;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C1AE3" w:rsidRDefault="009C743C">
      <w:pPr>
        <w:pStyle w:val="31"/>
        <w:shd w:val="clear" w:color="auto" w:fill="auto"/>
        <w:spacing w:line="240" w:lineRule="auto"/>
        <w:ind w:left="20" w:firstLine="460"/>
        <w:rPr>
          <w:rStyle w:val="2a"/>
          <w:sz w:val="24"/>
        </w:rPr>
      </w:pPr>
      <w:bookmarkStart w:id="9" w:name="bookmark9"/>
      <w:r>
        <w:rPr>
          <w:sz w:val="24"/>
        </w:rPr>
        <w:t>Фиксация изображений и звуков</w:t>
      </w:r>
      <w:bookmarkEnd w:id="9"/>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выбирать технические средства ИКТ для фиксации изображений и звуков в соответствии с поставленной целью;</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9C1AE3" w:rsidRDefault="009C743C">
      <w:pPr>
        <w:pStyle w:val="31"/>
        <w:shd w:val="clear" w:color="auto" w:fill="auto"/>
        <w:spacing w:line="240" w:lineRule="auto"/>
        <w:ind w:left="20" w:firstLine="460"/>
        <w:rPr>
          <w:rStyle w:val="2a"/>
          <w:sz w:val="24"/>
        </w:rPr>
      </w:pPr>
      <w:bookmarkStart w:id="10" w:name="bookmark10"/>
      <w:r>
        <w:rPr>
          <w:sz w:val="24"/>
        </w:rPr>
        <w:t>Создание письменных сообщений</w:t>
      </w:r>
      <w:bookmarkEnd w:id="10"/>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создавать текст на русском языке с использованием слепого десятипальцевого клавиатурного письма;</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сканировать текст и осуществлять распознавание сканированного текста;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осуществлять редактирование и структурирование текста в соответствии с его смыслом средствами текстового редактора;</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использовать средства орфографического и синтаксического контроля русского текста и текста на иностранном языке.</w:t>
      </w:r>
    </w:p>
    <w:p w:rsidR="009C1AE3" w:rsidRDefault="009C743C">
      <w:pPr>
        <w:pStyle w:val="31"/>
        <w:shd w:val="clear" w:color="auto" w:fill="auto"/>
        <w:spacing w:line="240" w:lineRule="auto"/>
        <w:ind w:left="20" w:firstLine="460"/>
        <w:rPr>
          <w:rStyle w:val="2a"/>
          <w:sz w:val="24"/>
        </w:rPr>
      </w:pPr>
      <w:bookmarkStart w:id="11" w:name="bookmark11"/>
      <w:r>
        <w:rPr>
          <w:sz w:val="24"/>
        </w:rPr>
        <w:t>Создание графических объектов</w:t>
      </w:r>
      <w:bookmarkEnd w:id="11"/>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создавать различные геометрические объекты с использованием возможностей специальных компьютерных инструментов;</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создавать специализированные карты и диаграммы: географические, хронологические;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C1AE3" w:rsidRDefault="009C743C">
      <w:pPr>
        <w:pStyle w:val="3"/>
        <w:shd w:val="clear" w:color="auto" w:fill="auto"/>
        <w:spacing w:line="240" w:lineRule="auto"/>
        <w:ind w:left="20" w:firstLine="460"/>
        <w:jc w:val="both"/>
        <w:rPr>
          <w:rStyle w:val="2a"/>
          <w:sz w:val="24"/>
        </w:rPr>
      </w:pPr>
      <w:r>
        <w:rPr>
          <w:rStyle w:val="1f5"/>
          <w:sz w:val="24"/>
        </w:rPr>
        <w:t>Создание музыкальных и звуковых сообщений</w:t>
      </w:r>
    </w:p>
    <w:p w:rsidR="009C1AE3" w:rsidRDefault="009C743C">
      <w:pPr>
        <w:pStyle w:val="3"/>
        <w:shd w:val="clear" w:color="auto" w:fill="auto"/>
        <w:spacing w:line="240" w:lineRule="auto"/>
        <w:ind w:left="20" w:firstLine="460"/>
        <w:jc w:val="both"/>
        <w:rPr>
          <w:rStyle w:val="2a"/>
          <w:sz w:val="24"/>
        </w:rPr>
      </w:pPr>
      <w:r>
        <w:rPr>
          <w:rStyle w:val="2a"/>
          <w:sz w:val="24"/>
        </w:rPr>
        <w:lastRenderedPageBreak/>
        <w:t>Выпускник научится:</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использовать звуковые и музыкальные редакторы;</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использовать клавишные и кинестетические синтезаторы;</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использовать программы звукозаписи и микрофоны.</w:t>
      </w:r>
    </w:p>
    <w:p w:rsidR="009C1AE3" w:rsidRDefault="009C743C">
      <w:pPr>
        <w:pStyle w:val="31"/>
        <w:shd w:val="clear" w:color="auto" w:fill="auto"/>
        <w:spacing w:line="240" w:lineRule="auto"/>
        <w:ind w:left="20" w:firstLine="460"/>
        <w:rPr>
          <w:rStyle w:val="2a"/>
          <w:sz w:val="24"/>
        </w:rPr>
      </w:pPr>
      <w:bookmarkStart w:id="12" w:name="bookmark12"/>
      <w:r>
        <w:rPr>
          <w:sz w:val="24"/>
        </w:rPr>
        <w:t>Создание, восприятие и использование гипермедиа сообщений</w:t>
      </w:r>
      <w:bookmarkEnd w:id="12"/>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организовывать сообщения в виде линейного или включающего ссылки представления для самостоятельного просмотра через браузер;</w:t>
      </w:r>
    </w:p>
    <w:p w:rsidR="009C1AE3" w:rsidRDefault="009C743C">
      <w:pPr>
        <w:pStyle w:val="3"/>
        <w:numPr>
          <w:ilvl w:val="0"/>
          <w:numId w:val="6"/>
        </w:numPr>
        <w:shd w:val="clear" w:color="auto" w:fill="auto"/>
        <w:tabs>
          <w:tab w:val="left" w:pos="590"/>
        </w:tabs>
        <w:spacing w:line="240" w:lineRule="auto"/>
        <w:ind w:right="20" w:firstLine="460"/>
        <w:jc w:val="both"/>
        <w:rPr>
          <w:rStyle w:val="2a"/>
          <w:sz w:val="24"/>
        </w:rPr>
      </w:pPr>
      <w:r>
        <w:rPr>
          <w:rStyle w:val="2a"/>
          <w:sz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C1AE3" w:rsidRDefault="009C743C">
      <w:pPr>
        <w:pStyle w:val="3"/>
        <w:numPr>
          <w:ilvl w:val="0"/>
          <w:numId w:val="6"/>
        </w:numPr>
        <w:shd w:val="clear" w:color="auto" w:fill="auto"/>
        <w:tabs>
          <w:tab w:val="left" w:pos="600"/>
        </w:tabs>
        <w:spacing w:line="240" w:lineRule="auto"/>
        <w:ind w:right="20" w:firstLine="460"/>
        <w:jc w:val="both"/>
        <w:rPr>
          <w:rStyle w:val="2a"/>
          <w:sz w:val="24"/>
        </w:rPr>
      </w:pPr>
      <w:r>
        <w:rPr>
          <w:rStyle w:val="2a"/>
          <w:sz w:val="24"/>
        </w:rPr>
        <w:t>проводить деконструкцию сообщений, выделение в них структуры, элементов и фрагментов;</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использовать при восприятии сообщений внутренние и внешние ссылки;</w:t>
      </w:r>
    </w:p>
    <w:p w:rsidR="009C1AE3" w:rsidRDefault="009C743C">
      <w:pPr>
        <w:pStyle w:val="3"/>
        <w:numPr>
          <w:ilvl w:val="0"/>
          <w:numId w:val="6"/>
        </w:numPr>
        <w:shd w:val="clear" w:color="auto" w:fill="auto"/>
        <w:tabs>
          <w:tab w:val="left" w:pos="590"/>
        </w:tabs>
        <w:spacing w:line="240" w:lineRule="auto"/>
        <w:ind w:right="20" w:firstLine="460"/>
        <w:jc w:val="both"/>
        <w:rPr>
          <w:rStyle w:val="2a"/>
          <w:sz w:val="24"/>
        </w:rPr>
      </w:pPr>
      <w:r>
        <w:rPr>
          <w:rStyle w:val="2a"/>
          <w:sz w:val="24"/>
        </w:rPr>
        <w:t>формулировать вопросы к сообщению, создавать краткое описание сообщения; цитировать фрагменты сообщения;</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избирательно относиться к информации в окружающем информационном пространстве, отказываться от потребления ненужной информации.</w:t>
      </w:r>
    </w:p>
    <w:p w:rsidR="009C1AE3" w:rsidRDefault="009C743C">
      <w:pPr>
        <w:pStyle w:val="3"/>
        <w:shd w:val="clear" w:color="auto" w:fill="auto"/>
        <w:spacing w:line="240" w:lineRule="auto"/>
        <w:ind w:firstLine="460"/>
        <w:jc w:val="both"/>
        <w:rPr>
          <w:rStyle w:val="2a"/>
          <w:sz w:val="24"/>
        </w:rPr>
      </w:pPr>
      <w:r>
        <w:rPr>
          <w:rStyle w:val="1f5"/>
          <w:sz w:val="24"/>
        </w:rPr>
        <w:t>Коммуникация и социальное взаимодействие</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выступать с аудиовидеоподдержкой, включая выступление перед дистанционной аудиторией;</w:t>
      </w:r>
    </w:p>
    <w:p w:rsidR="009C1AE3" w:rsidRDefault="009C743C">
      <w:pPr>
        <w:pStyle w:val="3"/>
        <w:numPr>
          <w:ilvl w:val="0"/>
          <w:numId w:val="6"/>
        </w:numPr>
        <w:shd w:val="clear" w:color="auto" w:fill="auto"/>
        <w:tabs>
          <w:tab w:val="left" w:pos="590"/>
        </w:tabs>
        <w:spacing w:line="240" w:lineRule="auto"/>
        <w:ind w:right="20" w:firstLine="460"/>
        <w:jc w:val="both"/>
        <w:rPr>
          <w:rStyle w:val="2a"/>
          <w:sz w:val="24"/>
        </w:rPr>
      </w:pPr>
      <w:r>
        <w:rPr>
          <w:rStyle w:val="2a"/>
          <w:sz w:val="24"/>
        </w:rPr>
        <w:t>участвовать в обсуждении (аудиовидеофорум, текстовый форум) с использованием возможностей Интернета;</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использовать возможности электронной почты для информационного обмена;</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вести личный дневник (блог) с использованием возможностей Интернета;</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C1AE3" w:rsidRDefault="009C743C">
      <w:pPr>
        <w:pStyle w:val="3"/>
        <w:shd w:val="clear" w:color="auto" w:fill="auto"/>
        <w:spacing w:line="240" w:lineRule="auto"/>
        <w:ind w:firstLine="460"/>
        <w:jc w:val="both"/>
        <w:rPr>
          <w:rStyle w:val="2a"/>
          <w:sz w:val="24"/>
        </w:rPr>
      </w:pPr>
      <w:r>
        <w:rPr>
          <w:rStyle w:val="1f5"/>
          <w:sz w:val="24"/>
        </w:rPr>
        <w:t>Поиск и организация хранения информации</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использовать различные библиотечные, в том числе электронные, каталоги для поиска необходимых книг;</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искать информацию в различных базах данных, создавать и заполнять базы данных, в частности использовать различные определители;</w:t>
      </w:r>
    </w:p>
    <w:p w:rsidR="009C1AE3" w:rsidRDefault="009C743C">
      <w:pPr>
        <w:pStyle w:val="3"/>
        <w:numPr>
          <w:ilvl w:val="0"/>
          <w:numId w:val="6"/>
        </w:numPr>
        <w:shd w:val="clear" w:color="auto" w:fill="auto"/>
        <w:tabs>
          <w:tab w:val="left" w:pos="625"/>
        </w:tabs>
        <w:spacing w:line="240" w:lineRule="auto"/>
        <w:ind w:left="20" w:right="20" w:firstLine="440"/>
        <w:jc w:val="both"/>
        <w:rPr>
          <w:rStyle w:val="2a"/>
          <w:sz w:val="24"/>
        </w:rPr>
      </w:pPr>
      <w:r>
        <w:rPr>
          <w:rStyle w:val="2a"/>
          <w:sz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C1AE3" w:rsidRDefault="009C743C">
      <w:pPr>
        <w:pStyle w:val="3"/>
        <w:shd w:val="clear" w:color="auto" w:fill="auto"/>
        <w:spacing w:line="240" w:lineRule="auto"/>
        <w:ind w:left="20" w:firstLine="440"/>
        <w:jc w:val="both"/>
        <w:rPr>
          <w:rStyle w:val="2a"/>
          <w:sz w:val="24"/>
        </w:rPr>
      </w:pPr>
      <w:r>
        <w:rPr>
          <w:rStyle w:val="1f5"/>
          <w:sz w:val="24"/>
        </w:rPr>
        <w:t>Анализ информации, математическая обработка данных в исследовании</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20" w:firstLine="440"/>
        <w:jc w:val="both"/>
        <w:rPr>
          <w:rStyle w:val="2a"/>
          <w:sz w:val="24"/>
        </w:rPr>
      </w:pPr>
      <w:r>
        <w:rPr>
          <w:rStyle w:val="2a"/>
          <w:sz w:val="24"/>
        </w:rPr>
        <w:t>вводить результаты измерений и другие цифровые данные для их обработки, в том числе статистической и визуализации;</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строить математические модели;</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проводить эксперименты и исследования в виртуальных лабораториях по естественным наукам, математике и информатике.</w:t>
      </w:r>
    </w:p>
    <w:p w:rsidR="009C1AE3" w:rsidRDefault="009C743C">
      <w:pPr>
        <w:pStyle w:val="3"/>
        <w:shd w:val="clear" w:color="auto" w:fill="auto"/>
        <w:spacing w:line="240" w:lineRule="auto"/>
        <w:ind w:left="20" w:firstLine="440"/>
        <w:jc w:val="both"/>
        <w:rPr>
          <w:rStyle w:val="2a"/>
          <w:sz w:val="24"/>
        </w:rPr>
      </w:pPr>
      <w:r>
        <w:rPr>
          <w:rStyle w:val="1f5"/>
          <w:sz w:val="24"/>
        </w:rPr>
        <w:lastRenderedPageBreak/>
        <w:t>Моделирование, проектирование и управление</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моделировать с использованием виртуальных конструкторов;</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конструировать и моделировать с использованием материальных конструкторов с компьютерным управлением и обратной связью;</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моделировать с использованием средств программирования;</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проектировать и организовывать свою индивидуальную и групповую деятельность, организовывать своё время с использованием ИКТ.</w:t>
      </w:r>
    </w:p>
    <w:p w:rsidR="009C1AE3" w:rsidRDefault="009C1AE3">
      <w:pPr>
        <w:pStyle w:val="3"/>
        <w:shd w:val="clear" w:color="auto" w:fill="auto"/>
        <w:tabs>
          <w:tab w:val="left" w:pos="615"/>
        </w:tabs>
        <w:spacing w:line="240" w:lineRule="auto"/>
        <w:ind w:left="460" w:right="20"/>
        <w:jc w:val="both"/>
        <w:rPr>
          <w:rStyle w:val="2a"/>
          <w:sz w:val="24"/>
        </w:rPr>
      </w:pPr>
    </w:p>
    <w:p w:rsidR="009C1AE3" w:rsidRDefault="009C743C">
      <w:pPr>
        <w:pStyle w:val="20"/>
        <w:numPr>
          <w:ilvl w:val="0"/>
          <w:numId w:val="8"/>
        </w:numPr>
        <w:shd w:val="clear" w:color="auto" w:fill="auto"/>
        <w:tabs>
          <w:tab w:val="left" w:pos="0"/>
        </w:tabs>
        <w:spacing w:line="240" w:lineRule="auto"/>
        <w:ind w:firstLine="0"/>
        <w:rPr>
          <w:rStyle w:val="2a"/>
          <w:b/>
          <w:sz w:val="28"/>
        </w:rPr>
      </w:pPr>
      <w:r>
        <w:rPr>
          <w:rStyle w:val="2a"/>
          <w:b/>
          <w:sz w:val="28"/>
        </w:rPr>
        <w:t>Основы учебно-исследовательской и проектной деятельности</w:t>
      </w:r>
    </w:p>
    <w:p w:rsidR="009C1AE3" w:rsidRDefault="009C1AE3">
      <w:pPr>
        <w:pStyle w:val="20"/>
        <w:shd w:val="clear" w:color="auto" w:fill="auto"/>
        <w:tabs>
          <w:tab w:val="left" w:pos="0"/>
        </w:tabs>
        <w:spacing w:line="240" w:lineRule="auto"/>
        <w:ind w:firstLine="0"/>
        <w:jc w:val="both"/>
        <w:rPr>
          <w:rStyle w:val="2a"/>
          <w:b/>
          <w:sz w:val="24"/>
        </w:rPr>
      </w:pP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выбирать и использовать методы, релевантные рассматриваемой проблеме;</w:t>
      </w:r>
    </w:p>
    <w:p w:rsidR="009C1AE3" w:rsidRDefault="009C743C">
      <w:pPr>
        <w:pStyle w:val="3"/>
        <w:numPr>
          <w:ilvl w:val="0"/>
          <w:numId w:val="6"/>
        </w:numPr>
        <w:shd w:val="clear" w:color="auto" w:fill="auto"/>
        <w:tabs>
          <w:tab w:val="left" w:pos="610"/>
        </w:tabs>
        <w:spacing w:line="240" w:lineRule="auto"/>
        <w:ind w:left="20" w:right="20" w:firstLine="440"/>
        <w:jc w:val="both"/>
        <w:rPr>
          <w:rStyle w:val="2a"/>
          <w:sz w:val="24"/>
        </w:rPr>
      </w:pPr>
      <w:r>
        <w:rPr>
          <w:rStyle w:val="2a"/>
          <w:sz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C1AE3" w:rsidRDefault="009C743C">
      <w:pPr>
        <w:pStyle w:val="3"/>
        <w:numPr>
          <w:ilvl w:val="0"/>
          <w:numId w:val="6"/>
        </w:numPr>
        <w:shd w:val="clear" w:color="auto" w:fill="auto"/>
        <w:tabs>
          <w:tab w:val="left" w:pos="606"/>
        </w:tabs>
        <w:spacing w:line="240" w:lineRule="auto"/>
        <w:ind w:left="20" w:right="20" w:firstLine="440"/>
        <w:jc w:val="both"/>
        <w:rPr>
          <w:rStyle w:val="2a"/>
          <w:sz w:val="24"/>
        </w:rPr>
      </w:pPr>
      <w:r>
        <w:rPr>
          <w:rStyle w:val="2a"/>
          <w:sz w:val="24"/>
        </w:rPr>
        <w:t>ясно, логично и точно излагать свою точку зрения, использовать языковые средства, адекватные обсуждаемой проблеме;</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отличать факты от суждений, мнений и оценок, критически относиться к суждениям, мнениям, оценкам, реконструировать их основания;</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C1AE3" w:rsidRDefault="009C1AE3">
      <w:pPr>
        <w:pStyle w:val="3"/>
        <w:shd w:val="clear" w:color="auto" w:fill="auto"/>
        <w:tabs>
          <w:tab w:val="left" w:pos="615"/>
        </w:tabs>
        <w:spacing w:line="240" w:lineRule="auto"/>
        <w:ind w:left="460" w:right="20"/>
        <w:jc w:val="both"/>
        <w:rPr>
          <w:rStyle w:val="2a"/>
          <w:sz w:val="24"/>
        </w:rPr>
      </w:pPr>
    </w:p>
    <w:p w:rsidR="009C1AE3" w:rsidRDefault="009C743C">
      <w:pPr>
        <w:pStyle w:val="20"/>
        <w:numPr>
          <w:ilvl w:val="0"/>
          <w:numId w:val="9"/>
        </w:numPr>
        <w:shd w:val="clear" w:color="auto" w:fill="auto"/>
        <w:tabs>
          <w:tab w:val="left" w:pos="-284"/>
        </w:tabs>
        <w:spacing w:line="240" w:lineRule="auto"/>
        <w:ind w:firstLine="0"/>
        <w:rPr>
          <w:rStyle w:val="2a"/>
          <w:b/>
          <w:sz w:val="28"/>
        </w:rPr>
      </w:pPr>
      <w:r>
        <w:rPr>
          <w:rStyle w:val="2a"/>
          <w:b/>
          <w:sz w:val="28"/>
        </w:rPr>
        <w:t>Стратегии смыслового чтения и работа с текстом</w:t>
      </w:r>
    </w:p>
    <w:p w:rsidR="009C1AE3" w:rsidRDefault="009C1AE3">
      <w:pPr>
        <w:pStyle w:val="31"/>
        <w:shd w:val="clear" w:color="auto" w:fill="auto"/>
        <w:spacing w:line="240" w:lineRule="auto"/>
        <w:ind w:left="20" w:firstLine="440"/>
        <w:rPr>
          <w:sz w:val="24"/>
        </w:rPr>
      </w:pPr>
      <w:bookmarkStart w:id="13" w:name="bookmark13"/>
    </w:p>
    <w:p w:rsidR="009C1AE3" w:rsidRDefault="009C743C">
      <w:pPr>
        <w:pStyle w:val="31"/>
        <w:shd w:val="clear" w:color="auto" w:fill="auto"/>
        <w:spacing w:line="240" w:lineRule="auto"/>
        <w:ind w:left="20" w:firstLine="440"/>
        <w:rPr>
          <w:rStyle w:val="2a"/>
          <w:sz w:val="24"/>
        </w:rPr>
      </w:pPr>
      <w:r>
        <w:rPr>
          <w:sz w:val="24"/>
        </w:rPr>
        <w:t>Работа с текстом: поиск информации и понимание прочитанного</w:t>
      </w:r>
      <w:bookmarkEnd w:id="13"/>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ориентироваться в содержании текста и понимать его целостный смысл:</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определять главную тему, общую цель или назначение текста;</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выбирать из текста или придумать заголовок, соответствующий содержанию и общему смыслу текста;</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формулировать тезис, выражающий общий смысл текста;</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предвосхищать содержание предметного плана текста по заголовку и с опорой на предыдущий опыт;</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объяснять порядок частей/инструкций, содержащихся в тексте;</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9C1AE3" w:rsidRDefault="009C743C">
      <w:pPr>
        <w:pStyle w:val="3"/>
        <w:numPr>
          <w:ilvl w:val="0"/>
          <w:numId w:val="6"/>
        </w:numPr>
        <w:shd w:val="clear" w:color="auto" w:fill="auto"/>
        <w:tabs>
          <w:tab w:val="left" w:pos="625"/>
        </w:tabs>
        <w:spacing w:line="240" w:lineRule="auto"/>
        <w:ind w:left="20" w:right="20" w:firstLine="440"/>
        <w:jc w:val="both"/>
        <w:rPr>
          <w:rStyle w:val="2a"/>
          <w:sz w:val="24"/>
        </w:rPr>
      </w:pPr>
      <w:r>
        <w:rPr>
          <w:rStyle w:val="2a"/>
          <w:sz w:val="24"/>
        </w:rPr>
        <w:t xml:space="preserve">находить в тексте требуемую информацию (пробегать текст глазами, определять его </w:t>
      </w:r>
      <w:r>
        <w:rPr>
          <w:rStyle w:val="2a"/>
          <w:sz w:val="24"/>
        </w:rPr>
        <w:lastRenderedPageBreak/>
        <w:t>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C1AE3" w:rsidRDefault="009C743C">
      <w:pPr>
        <w:pStyle w:val="3"/>
        <w:numPr>
          <w:ilvl w:val="0"/>
          <w:numId w:val="6"/>
        </w:numPr>
        <w:shd w:val="clear" w:color="auto" w:fill="auto"/>
        <w:tabs>
          <w:tab w:val="left" w:pos="610"/>
        </w:tabs>
        <w:spacing w:line="240" w:lineRule="auto"/>
        <w:ind w:left="20" w:right="20" w:firstLine="440"/>
        <w:jc w:val="both"/>
        <w:rPr>
          <w:rStyle w:val="2a"/>
          <w:sz w:val="24"/>
        </w:rPr>
      </w:pPr>
      <w:r>
        <w:rPr>
          <w:rStyle w:val="2a"/>
          <w:sz w:val="24"/>
        </w:rPr>
        <w:t>решать учебно-познавательные и учебно-практические задачи, требующие полного и критического понимания текста:</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определять назначение разных видов текстов;</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ставить перед собой цель чтения, направляя внимание на полезную в данный момент информацию;</w:t>
      </w:r>
    </w:p>
    <w:p w:rsidR="009C1AE3" w:rsidRDefault="009C743C">
      <w:pPr>
        <w:pStyle w:val="3"/>
        <w:numPr>
          <w:ilvl w:val="0"/>
          <w:numId w:val="1"/>
        </w:numPr>
        <w:shd w:val="clear" w:color="auto" w:fill="auto"/>
        <w:tabs>
          <w:tab w:val="left" w:pos="767"/>
        </w:tabs>
        <w:spacing w:line="240" w:lineRule="auto"/>
        <w:ind w:left="20" w:firstLine="440"/>
        <w:jc w:val="both"/>
        <w:rPr>
          <w:rStyle w:val="2a"/>
          <w:sz w:val="24"/>
        </w:rPr>
      </w:pPr>
      <w:r>
        <w:rPr>
          <w:rStyle w:val="2a"/>
          <w:sz w:val="24"/>
        </w:rPr>
        <w:t>различать темы и подтемы специального текста;</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выделять не только главную, но и избыточную информацию;</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прогнозировать последовательность изложения идей текста;</w:t>
      </w:r>
    </w:p>
    <w:p w:rsidR="009C1AE3" w:rsidRDefault="009C743C">
      <w:pPr>
        <w:pStyle w:val="3"/>
        <w:numPr>
          <w:ilvl w:val="0"/>
          <w:numId w:val="1"/>
        </w:numPr>
        <w:shd w:val="clear" w:color="auto" w:fill="auto"/>
        <w:tabs>
          <w:tab w:val="left" w:pos="783"/>
        </w:tabs>
        <w:spacing w:line="240" w:lineRule="auto"/>
        <w:ind w:left="20" w:right="20" w:firstLine="440"/>
        <w:jc w:val="both"/>
        <w:rPr>
          <w:rStyle w:val="2a"/>
          <w:sz w:val="24"/>
        </w:rPr>
      </w:pPr>
      <w:r>
        <w:rPr>
          <w:rStyle w:val="2a"/>
          <w:sz w:val="24"/>
        </w:rPr>
        <w:t>сопоставлять разные точки зрения и разные источники информации по заданной теме;</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выполнять смысловое свёртывание выделенных фактов и мыслей;</w:t>
      </w:r>
    </w:p>
    <w:p w:rsidR="009C1AE3" w:rsidRDefault="009C743C">
      <w:pPr>
        <w:pStyle w:val="3"/>
        <w:numPr>
          <w:ilvl w:val="0"/>
          <w:numId w:val="1"/>
        </w:numPr>
        <w:shd w:val="clear" w:color="auto" w:fill="auto"/>
        <w:tabs>
          <w:tab w:val="left" w:pos="769"/>
        </w:tabs>
        <w:spacing w:line="240" w:lineRule="auto"/>
        <w:ind w:left="20" w:right="20" w:firstLine="440"/>
        <w:jc w:val="both"/>
        <w:rPr>
          <w:rStyle w:val="2a"/>
          <w:sz w:val="24"/>
        </w:rPr>
      </w:pPr>
      <w:r>
        <w:rPr>
          <w:rStyle w:val="2a"/>
          <w:sz w:val="24"/>
        </w:rPr>
        <w:t>формировать на основе текста систему аргументов (доводов) для обоснования определённой позиции;</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понимать душевное состояние персонажей текста, сопереживать им.</w:t>
      </w:r>
    </w:p>
    <w:p w:rsidR="009C1AE3" w:rsidRDefault="009C743C">
      <w:pPr>
        <w:pStyle w:val="3"/>
        <w:shd w:val="clear" w:color="auto" w:fill="auto"/>
        <w:spacing w:line="240" w:lineRule="auto"/>
        <w:ind w:left="20" w:firstLine="440"/>
        <w:jc w:val="both"/>
        <w:rPr>
          <w:rStyle w:val="2a"/>
          <w:sz w:val="24"/>
        </w:rPr>
      </w:pPr>
      <w:r>
        <w:rPr>
          <w:rStyle w:val="1f5"/>
          <w:sz w:val="24"/>
        </w:rPr>
        <w:t>Работа с текстом: преобразование и интерпретация информации</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9C1AE3" w:rsidRDefault="009C743C">
      <w:pPr>
        <w:pStyle w:val="3"/>
        <w:numPr>
          <w:ilvl w:val="0"/>
          <w:numId w:val="6"/>
        </w:numPr>
        <w:shd w:val="clear" w:color="auto" w:fill="auto"/>
        <w:tabs>
          <w:tab w:val="left" w:pos="620"/>
        </w:tabs>
        <w:spacing w:line="240" w:lineRule="auto"/>
        <w:ind w:left="20" w:right="20" w:firstLine="440"/>
        <w:jc w:val="both"/>
        <w:rPr>
          <w:rStyle w:val="2a"/>
          <w:sz w:val="24"/>
        </w:rPr>
      </w:pPr>
      <w:r>
        <w:rPr>
          <w:rStyle w:val="2a"/>
          <w:sz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интерпретировать текст:</w:t>
      </w:r>
    </w:p>
    <w:p w:rsidR="009C1AE3" w:rsidRDefault="009C743C">
      <w:pPr>
        <w:pStyle w:val="3"/>
        <w:numPr>
          <w:ilvl w:val="0"/>
          <w:numId w:val="1"/>
        </w:numPr>
        <w:shd w:val="clear" w:color="auto" w:fill="auto"/>
        <w:tabs>
          <w:tab w:val="left" w:pos="783"/>
        </w:tabs>
        <w:spacing w:line="240" w:lineRule="auto"/>
        <w:ind w:left="20" w:right="20" w:firstLine="440"/>
        <w:jc w:val="both"/>
        <w:rPr>
          <w:rStyle w:val="2a"/>
          <w:sz w:val="24"/>
        </w:rPr>
      </w:pPr>
      <w:r>
        <w:rPr>
          <w:rStyle w:val="2a"/>
          <w:sz w:val="24"/>
        </w:rPr>
        <w:t>сравнивать и противопоставлять заключённую в тексте информацию разного характера;</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обнаруживать в тексте доводы в подтверждение выдвинутых тезисов;</w:t>
      </w:r>
    </w:p>
    <w:p w:rsidR="009C1AE3" w:rsidRDefault="009C743C">
      <w:pPr>
        <w:pStyle w:val="3"/>
        <w:numPr>
          <w:ilvl w:val="0"/>
          <w:numId w:val="1"/>
        </w:numPr>
        <w:shd w:val="clear" w:color="auto" w:fill="auto"/>
        <w:tabs>
          <w:tab w:val="left" w:pos="767"/>
        </w:tabs>
        <w:spacing w:line="240" w:lineRule="auto"/>
        <w:ind w:left="20" w:firstLine="440"/>
        <w:jc w:val="both"/>
        <w:rPr>
          <w:rStyle w:val="2a"/>
          <w:sz w:val="24"/>
        </w:rPr>
      </w:pPr>
      <w:r>
        <w:rPr>
          <w:rStyle w:val="2a"/>
          <w:sz w:val="24"/>
        </w:rPr>
        <w:t>делать выводы из сформулированных посылок;</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выводить заключение о намерении автора или главной мысли текста.</w:t>
      </w:r>
    </w:p>
    <w:p w:rsidR="009C1AE3" w:rsidRDefault="009C743C">
      <w:pPr>
        <w:pStyle w:val="3"/>
        <w:shd w:val="clear" w:color="auto" w:fill="auto"/>
        <w:spacing w:line="240" w:lineRule="auto"/>
        <w:ind w:left="20" w:firstLine="440"/>
        <w:jc w:val="both"/>
        <w:rPr>
          <w:rStyle w:val="2a"/>
          <w:sz w:val="24"/>
        </w:rPr>
      </w:pPr>
      <w:r>
        <w:rPr>
          <w:rStyle w:val="1f5"/>
          <w:sz w:val="24"/>
        </w:rPr>
        <w:t>Работа с текстом: оценка информации</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откликаться на содержание текста:</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связывать информацию, обнаруженную в тексте, со знаниями из других источников;</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оценивать утверждения, сделанные в тексте, исходя из своих представлений о мире;</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находить доводы в защиту своей точки зрения;</w:t>
      </w:r>
    </w:p>
    <w:p w:rsidR="009C1AE3" w:rsidRDefault="009C743C">
      <w:pPr>
        <w:pStyle w:val="3"/>
        <w:numPr>
          <w:ilvl w:val="0"/>
          <w:numId w:val="6"/>
        </w:numPr>
        <w:shd w:val="clear" w:color="auto" w:fill="auto"/>
        <w:tabs>
          <w:tab w:val="left" w:pos="620"/>
        </w:tabs>
        <w:spacing w:line="240" w:lineRule="auto"/>
        <w:ind w:left="20" w:right="20" w:firstLine="440"/>
        <w:jc w:val="both"/>
        <w:rPr>
          <w:rStyle w:val="2a"/>
          <w:sz w:val="24"/>
        </w:rPr>
      </w:pPr>
      <w:r>
        <w:rPr>
          <w:rStyle w:val="2a"/>
          <w:sz w:val="24"/>
        </w:rPr>
        <w:t>откликаться на форму текста: оценивать не только содержание текста, но и его форму, а в целом — мастерство его исполнения;</w:t>
      </w:r>
    </w:p>
    <w:p w:rsidR="009C1AE3" w:rsidRDefault="009C743C">
      <w:pPr>
        <w:pStyle w:val="3"/>
        <w:numPr>
          <w:ilvl w:val="0"/>
          <w:numId w:val="6"/>
        </w:numPr>
        <w:shd w:val="clear" w:color="auto" w:fill="auto"/>
        <w:tabs>
          <w:tab w:val="left" w:pos="620"/>
        </w:tabs>
        <w:spacing w:line="240" w:lineRule="auto"/>
        <w:ind w:left="20" w:right="20" w:firstLine="440"/>
        <w:jc w:val="both"/>
        <w:rPr>
          <w:rStyle w:val="2a"/>
          <w:sz w:val="24"/>
        </w:rPr>
      </w:pPr>
      <w:r>
        <w:rPr>
          <w:rStyle w:val="2a"/>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в процессе работы с одним или несколькими источниками выявлять содержащуюся в них противоречивую, конфликтную информацию;</w:t>
      </w:r>
    </w:p>
    <w:p w:rsidR="009C1AE3" w:rsidRDefault="009C743C">
      <w:pPr>
        <w:pStyle w:val="3"/>
        <w:numPr>
          <w:ilvl w:val="0"/>
          <w:numId w:val="6"/>
        </w:numPr>
        <w:shd w:val="clear" w:color="auto" w:fill="auto"/>
        <w:tabs>
          <w:tab w:val="left" w:pos="615"/>
        </w:tabs>
        <w:spacing w:line="240" w:lineRule="auto"/>
        <w:ind w:left="480" w:right="20" w:firstLine="460"/>
        <w:jc w:val="both"/>
        <w:rPr>
          <w:rStyle w:val="2a"/>
          <w:sz w:val="24"/>
        </w:rPr>
      </w:pPr>
      <w:r>
        <w:rPr>
          <w:rStyle w:val="2a"/>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C1AE3" w:rsidRDefault="009C1AE3">
      <w:pPr>
        <w:pStyle w:val="3"/>
        <w:shd w:val="clear" w:color="auto" w:fill="auto"/>
        <w:tabs>
          <w:tab w:val="left" w:pos="615"/>
        </w:tabs>
        <w:spacing w:line="240" w:lineRule="auto"/>
        <w:ind w:right="20"/>
        <w:jc w:val="both"/>
        <w:rPr>
          <w:rStyle w:val="2a"/>
          <w:sz w:val="24"/>
        </w:rPr>
      </w:pPr>
    </w:p>
    <w:p w:rsidR="009C1AE3" w:rsidRDefault="009C1AE3">
      <w:pPr>
        <w:pStyle w:val="2"/>
        <w:spacing w:after="5" w:line="271" w:lineRule="auto"/>
        <w:ind w:left="1143" w:right="268"/>
        <w:rPr>
          <w:rStyle w:val="2a"/>
          <w:b/>
          <w:sz w:val="28"/>
        </w:rPr>
      </w:pPr>
    </w:p>
    <w:p w:rsidR="00420850" w:rsidRDefault="00420850">
      <w:pPr>
        <w:pStyle w:val="2"/>
        <w:spacing w:after="5" w:line="271" w:lineRule="auto"/>
        <w:ind w:left="1143" w:right="268"/>
        <w:rPr>
          <w:rStyle w:val="2a"/>
          <w:b/>
          <w:sz w:val="28"/>
        </w:rPr>
      </w:pPr>
    </w:p>
    <w:p w:rsidR="009C1AE3" w:rsidRDefault="009C743C">
      <w:pPr>
        <w:pStyle w:val="2"/>
        <w:spacing w:after="5" w:line="271" w:lineRule="auto"/>
        <w:ind w:left="1143" w:right="268"/>
        <w:rPr>
          <w:rStyle w:val="2a"/>
        </w:rPr>
      </w:pPr>
      <w:r>
        <w:rPr>
          <w:rStyle w:val="2a"/>
          <w:b/>
          <w:sz w:val="28"/>
        </w:rPr>
        <w:lastRenderedPageBreak/>
        <w:t xml:space="preserve">1.2.5 Предметные результаты </w:t>
      </w:r>
    </w:p>
    <w:p w:rsidR="009C1AE3" w:rsidRDefault="009C743C">
      <w:pPr>
        <w:pStyle w:val="20"/>
        <w:numPr>
          <w:ilvl w:val="0"/>
          <w:numId w:val="9"/>
        </w:numPr>
        <w:shd w:val="clear" w:color="auto" w:fill="auto"/>
        <w:tabs>
          <w:tab w:val="left" w:pos="-142"/>
        </w:tabs>
        <w:spacing w:line="240" w:lineRule="auto"/>
        <w:ind w:firstLine="0"/>
        <w:rPr>
          <w:rStyle w:val="2a"/>
          <w:b/>
          <w:sz w:val="24"/>
        </w:rPr>
      </w:pPr>
      <w:r>
        <w:rPr>
          <w:rStyle w:val="2a"/>
          <w:b/>
          <w:sz w:val="24"/>
        </w:rPr>
        <w:t>Русский язык</w:t>
      </w:r>
    </w:p>
    <w:p w:rsidR="009C1AE3" w:rsidRDefault="009C1AE3">
      <w:pPr>
        <w:pStyle w:val="20"/>
        <w:shd w:val="clear" w:color="auto" w:fill="auto"/>
        <w:tabs>
          <w:tab w:val="left" w:pos="4588"/>
        </w:tabs>
        <w:spacing w:line="240" w:lineRule="auto"/>
        <w:ind w:left="3820" w:firstLine="0"/>
        <w:rPr>
          <w:rStyle w:val="2a"/>
          <w:sz w:val="24"/>
        </w:rPr>
      </w:pPr>
    </w:p>
    <w:p w:rsidR="009C1AE3" w:rsidRDefault="009C743C">
      <w:pPr>
        <w:pStyle w:val="3"/>
        <w:shd w:val="clear" w:color="auto" w:fill="auto"/>
        <w:spacing w:line="240" w:lineRule="auto"/>
        <w:ind w:left="20" w:firstLine="460"/>
        <w:jc w:val="both"/>
        <w:rPr>
          <w:rStyle w:val="2a"/>
          <w:sz w:val="24"/>
        </w:rPr>
      </w:pPr>
      <w:r>
        <w:rPr>
          <w:rStyle w:val="1f5"/>
          <w:sz w:val="24"/>
        </w:rPr>
        <w:t>Речь и речевое общение</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различные виды диалога в ситуациях формального и неформального, межличностного и межкультурного общения;</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соблюдать нормы речевого поведения в типичных ситуациях общения;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предупреждать коммуникативные неудачи в процессе речевого общения.</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20"/>
        </w:tabs>
        <w:spacing w:line="240" w:lineRule="auto"/>
        <w:ind w:left="20" w:right="20" w:firstLine="460"/>
        <w:jc w:val="both"/>
        <w:rPr>
          <w:rStyle w:val="2a"/>
          <w:sz w:val="24"/>
        </w:rPr>
      </w:pPr>
      <w:r>
        <w:rPr>
          <w:rStyle w:val="2a"/>
          <w:sz w:val="24"/>
        </w:rPr>
        <w:t>выступать перед аудиторией с небольшим докладом; публично представлять проект, реферат; публично защищать свою позицию;</w:t>
      </w:r>
    </w:p>
    <w:p w:rsidR="009C1AE3" w:rsidRDefault="009C743C">
      <w:pPr>
        <w:pStyle w:val="20"/>
        <w:numPr>
          <w:ilvl w:val="0"/>
          <w:numId w:val="6"/>
        </w:numPr>
        <w:shd w:val="clear" w:color="auto" w:fill="auto"/>
        <w:tabs>
          <w:tab w:val="left" w:pos="591"/>
        </w:tabs>
        <w:spacing w:line="240" w:lineRule="auto"/>
        <w:ind w:left="20" w:right="20" w:firstLine="460"/>
        <w:jc w:val="both"/>
        <w:rPr>
          <w:rStyle w:val="2a"/>
          <w:sz w:val="24"/>
        </w:rPr>
      </w:pPr>
      <w:r>
        <w:rPr>
          <w:rStyle w:val="2a"/>
          <w:sz w:val="24"/>
        </w:rPr>
        <w:t>участвовать в коллективном обсуждении проблем, аргументировать собственную позицию, доказывать её, убеждать;</w:t>
      </w:r>
    </w:p>
    <w:p w:rsidR="009C1AE3" w:rsidRDefault="009C743C">
      <w:pPr>
        <w:pStyle w:val="20"/>
        <w:numPr>
          <w:ilvl w:val="0"/>
          <w:numId w:val="6"/>
        </w:numPr>
        <w:shd w:val="clear" w:color="auto" w:fill="auto"/>
        <w:tabs>
          <w:tab w:val="left" w:pos="614"/>
        </w:tabs>
        <w:spacing w:line="240" w:lineRule="auto"/>
        <w:ind w:left="20" w:firstLine="460"/>
        <w:jc w:val="both"/>
        <w:rPr>
          <w:rStyle w:val="2a"/>
          <w:sz w:val="24"/>
        </w:rPr>
      </w:pPr>
      <w:r>
        <w:rPr>
          <w:rStyle w:val="2a"/>
          <w:sz w:val="24"/>
        </w:rPr>
        <w:t>понимать основные причины коммуникативных неудач и объяснять их.</w:t>
      </w:r>
    </w:p>
    <w:p w:rsidR="009C1AE3" w:rsidRDefault="009C743C">
      <w:pPr>
        <w:pStyle w:val="3"/>
        <w:shd w:val="clear" w:color="auto" w:fill="auto"/>
        <w:spacing w:line="240" w:lineRule="auto"/>
        <w:ind w:left="20" w:firstLine="460"/>
        <w:jc w:val="both"/>
        <w:rPr>
          <w:rStyle w:val="2a"/>
          <w:sz w:val="24"/>
        </w:rPr>
      </w:pPr>
      <w:r>
        <w:rPr>
          <w:rStyle w:val="1f5"/>
          <w:sz w:val="24"/>
        </w:rPr>
        <w:t>Речевая деятельность</w:t>
      </w:r>
    </w:p>
    <w:p w:rsidR="009C1AE3" w:rsidRDefault="009C743C">
      <w:pPr>
        <w:pStyle w:val="20"/>
        <w:shd w:val="clear" w:color="auto" w:fill="auto"/>
        <w:spacing w:line="240" w:lineRule="auto"/>
        <w:ind w:left="20" w:firstLine="460"/>
        <w:jc w:val="both"/>
        <w:rPr>
          <w:rStyle w:val="2a"/>
          <w:sz w:val="24"/>
        </w:rPr>
      </w:pPr>
      <w:r>
        <w:rPr>
          <w:rStyle w:val="2a"/>
          <w:sz w:val="24"/>
        </w:rPr>
        <w:t>Аудирование</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9C1AE3" w:rsidRDefault="009C743C">
      <w:pPr>
        <w:pStyle w:val="20"/>
        <w:shd w:val="clear" w:color="auto" w:fill="auto"/>
        <w:spacing w:line="240" w:lineRule="auto"/>
        <w:ind w:left="40" w:firstLine="460"/>
        <w:jc w:val="both"/>
        <w:rPr>
          <w:rStyle w:val="2a"/>
          <w:sz w:val="24"/>
        </w:rPr>
      </w:pPr>
      <w:r>
        <w:rPr>
          <w:rStyle w:val="2a"/>
          <w:sz w:val="24"/>
        </w:rPr>
        <w:t>Чтение</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передавать схематически представленную информацию в виде связного текста;</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использовать приёмы работы с учебной книгой, справочниками и другими информационными источниками, включая СМИ и ресурсы Интернета;</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lastRenderedPageBreak/>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9C1AE3" w:rsidRDefault="009C743C">
      <w:pPr>
        <w:pStyle w:val="20"/>
        <w:numPr>
          <w:ilvl w:val="0"/>
          <w:numId w:val="6"/>
        </w:numPr>
        <w:shd w:val="clear" w:color="auto" w:fill="auto"/>
        <w:tabs>
          <w:tab w:val="left" w:pos="669"/>
        </w:tabs>
        <w:spacing w:line="240" w:lineRule="auto"/>
        <w:ind w:left="40" w:right="20" w:firstLine="460"/>
        <w:jc w:val="both"/>
        <w:rPr>
          <w:rStyle w:val="2a"/>
          <w:sz w:val="24"/>
        </w:rPr>
      </w:pPr>
      <w:r>
        <w:rPr>
          <w:rStyle w:val="2a"/>
          <w:sz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C1AE3" w:rsidRDefault="009C743C">
      <w:pPr>
        <w:pStyle w:val="20"/>
        <w:shd w:val="clear" w:color="auto" w:fill="auto"/>
        <w:spacing w:line="240" w:lineRule="auto"/>
        <w:ind w:left="40" w:firstLine="460"/>
        <w:jc w:val="both"/>
        <w:rPr>
          <w:rStyle w:val="2a"/>
          <w:sz w:val="24"/>
        </w:rPr>
      </w:pPr>
      <w:r>
        <w:rPr>
          <w:rStyle w:val="2a"/>
          <w:sz w:val="24"/>
        </w:rPr>
        <w:t>Говорение</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обсуждать и чётко формулировать цели, план совместной групповой учебной деятельности, распределение частей работы;</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выступать перед аудиторией с докладом; публично защищать проект, реферат;</w:t>
      </w:r>
    </w:p>
    <w:p w:rsidR="009C1AE3" w:rsidRDefault="009C743C">
      <w:pPr>
        <w:pStyle w:val="20"/>
        <w:numPr>
          <w:ilvl w:val="0"/>
          <w:numId w:val="6"/>
        </w:numPr>
        <w:shd w:val="clear" w:color="auto" w:fill="auto"/>
        <w:tabs>
          <w:tab w:val="left" w:pos="586"/>
        </w:tabs>
        <w:spacing w:line="240" w:lineRule="auto"/>
        <w:ind w:left="20" w:right="20" w:firstLine="460"/>
        <w:jc w:val="both"/>
        <w:rPr>
          <w:rStyle w:val="2a"/>
          <w:sz w:val="24"/>
        </w:rPr>
      </w:pPr>
      <w:r>
        <w:rPr>
          <w:rStyle w:val="2a"/>
          <w:sz w:val="24"/>
        </w:rPr>
        <w:t>участвовать в дискуссии на учебно-научные темы, соблюдая нормы учебнонаучного общения;</w:t>
      </w:r>
    </w:p>
    <w:p w:rsidR="009C1AE3" w:rsidRDefault="009C743C">
      <w:pPr>
        <w:pStyle w:val="20"/>
        <w:numPr>
          <w:ilvl w:val="0"/>
          <w:numId w:val="6"/>
        </w:numPr>
        <w:shd w:val="clear" w:color="auto" w:fill="auto"/>
        <w:tabs>
          <w:tab w:val="left" w:pos="610"/>
        </w:tabs>
        <w:spacing w:line="240" w:lineRule="auto"/>
        <w:ind w:left="20" w:right="20" w:firstLine="460"/>
        <w:jc w:val="both"/>
        <w:rPr>
          <w:rStyle w:val="2a"/>
          <w:sz w:val="24"/>
        </w:rPr>
      </w:pPr>
      <w:r>
        <w:rPr>
          <w:rStyle w:val="2a"/>
          <w:sz w:val="24"/>
        </w:rPr>
        <w:t>анализировать и оценивать речевые высказывания с точки зрения их успешности в достижении прогнозируемого результата.</w:t>
      </w:r>
    </w:p>
    <w:p w:rsidR="009C1AE3" w:rsidRDefault="009C743C">
      <w:pPr>
        <w:pStyle w:val="320"/>
        <w:shd w:val="clear" w:color="auto" w:fill="auto"/>
        <w:spacing w:line="240" w:lineRule="auto"/>
        <w:ind w:left="20"/>
        <w:rPr>
          <w:rStyle w:val="2a"/>
          <w:sz w:val="24"/>
        </w:rPr>
      </w:pPr>
      <w:bookmarkStart w:id="14" w:name="bookmark14"/>
      <w:r>
        <w:rPr>
          <w:rStyle w:val="2a"/>
          <w:sz w:val="24"/>
        </w:rPr>
        <w:t>Письмо</w:t>
      </w:r>
      <w:bookmarkEnd w:id="14"/>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4"/>
        </w:tabs>
        <w:spacing w:line="240" w:lineRule="auto"/>
        <w:ind w:left="20" w:firstLine="460"/>
        <w:jc w:val="both"/>
        <w:rPr>
          <w:rStyle w:val="2a"/>
          <w:sz w:val="24"/>
        </w:rPr>
      </w:pPr>
      <w:r>
        <w:rPr>
          <w:rStyle w:val="2a"/>
          <w:sz w:val="24"/>
        </w:rPr>
        <w:t>писать рецензии, рефераты;</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составлять аннотации, тезисы выступления, конспекты;</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9C1AE3" w:rsidRDefault="009C743C">
      <w:pPr>
        <w:pStyle w:val="20"/>
        <w:shd w:val="clear" w:color="auto" w:fill="auto"/>
        <w:spacing w:line="240" w:lineRule="auto"/>
        <w:ind w:left="40" w:firstLine="460"/>
        <w:jc w:val="both"/>
        <w:rPr>
          <w:rStyle w:val="2a"/>
          <w:sz w:val="24"/>
        </w:rPr>
      </w:pPr>
      <w:r>
        <w:rPr>
          <w:rStyle w:val="2a"/>
          <w:sz w:val="24"/>
        </w:rPr>
        <w:t>Текст</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lastRenderedPageBreak/>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осуществлять информационную переработку текста, передавая его содержание в виде плана (простого, сложного), тезисов, схемы, таблицы и т. п.;</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создавать и редактировать собственные тексты различных типов речи, стилей, жанров с учётом требований к построению связного текста.</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69"/>
        </w:tabs>
        <w:spacing w:line="240" w:lineRule="auto"/>
        <w:ind w:left="40" w:right="20" w:firstLine="460"/>
        <w:jc w:val="both"/>
        <w:rPr>
          <w:rStyle w:val="2a"/>
          <w:sz w:val="24"/>
        </w:rPr>
      </w:pPr>
      <w:r>
        <w:rPr>
          <w:rStyle w:val="2a"/>
          <w:sz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9C1AE3" w:rsidRDefault="009C743C">
      <w:pPr>
        <w:pStyle w:val="20"/>
        <w:shd w:val="clear" w:color="auto" w:fill="auto"/>
        <w:spacing w:line="240" w:lineRule="auto"/>
        <w:ind w:left="40" w:firstLine="460"/>
        <w:jc w:val="both"/>
        <w:rPr>
          <w:rStyle w:val="2a"/>
          <w:sz w:val="24"/>
        </w:rPr>
      </w:pPr>
      <w:r>
        <w:rPr>
          <w:rStyle w:val="2a"/>
          <w:sz w:val="24"/>
        </w:rPr>
        <w:t>Функциональные разновидности языка</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исправлять речевые недостатки, редактировать текст;</w:t>
      </w:r>
    </w:p>
    <w:p w:rsidR="009C1AE3" w:rsidRDefault="009C743C">
      <w:pPr>
        <w:pStyle w:val="3"/>
        <w:numPr>
          <w:ilvl w:val="0"/>
          <w:numId w:val="6"/>
        </w:numPr>
        <w:shd w:val="clear" w:color="auto" w:fill="auto"/>
        <w:tabs>
          <w:tab w:val="left" w:pos="635"/>
        </w:tabs>
        <w:spacing w:line="240" w:lineRule="auto"/>
        <w:ind w:left="40" w:right="40" w:firstLine="460"/>
        <w:jc w:val="both"/>
        <w:rPr>
          <w:rStyle w:val="2a"/>
          <w:sz w:val="24"/>
        </w:rPr>
      </w:pPr>
      <w:r>
        <w:rPr>
          <w:rStyle w:val="2a"/>
          <w:sz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1"/>
        </w:tabs>
        <w:spacing w:line="240" w:lineRule="auto"/>
        <w:ind w:left="40" w:right="40" w:firstLine="460"/>
        <w:jc w:val="both"/>
        <w:rPr>
          <w:rStyle w:val="2a"/>
          <w:sz w:val="24"/>
        </w:rPr>
      </w:pPr>
      <w:r>
        <w:rPr>
          <w:rStyle w:val="2a"/>
          <w:sz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9C1AE3" w:rsidRDefault="009C743C">
      <w:pPr>
        <w:pStyle w:val="20"/>
        <w:numPr>
          <w:ilvl w:val="0"/>
          <w:numId w:val="6"/>
        </w:numPr>
        <w:shd w:val="clear" w:color="auto" w:fill="auto"/>
        <w:tabs>
          <w:tab w:val="left" w:pos="669"/>
        </w:tabs>
        <w:spacing w:line="240" w:lineRule="auto"/>
        <w:ind w:left="40" w:right="40" w:firstLine="460"/>
        <w:jc w:val="both"/>
        <w:rPr>
          <w:rStyle w:val="2a"/>
          <w:sz w:val="24"/>
        </w:rPr>
      </w:pPr>
      <w:r>
        <w:rPr>
          <w:rStyle w:val="2a"/>
          <w:sz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9C1AE3" w:rsidRDefault="009C743C">
      <w:pPr>
        <w:pStyle w:val="20"/>
        <w:numPr>
          <w:ilvl w:val="0"/>
          <w:numId w:val="6"/>
        </w:numPr>
        <w:shd w:val="clear" w:color="auto" w:fill="auto"/>
        <w:tabs>
          <w:tab w:val="left" w:pos="640"/>
        </w:tabs>
        <w:spacing w:line="240" w:lineRule="auto"/>
        <w:ind w:left="40" w:right="40" w:firstLine="460"/>
        <w:jc w:val="both"/>
        <w:rPr>
          <w:rStyle w:val="2a"/>
          <w:sz w:val="24"/>
        </w:rPr>
      </w:pPr>
      <w:r>
        <w:rPr>
          <w:rStyle w:val="2a"/>
          <w:sz w:val="24"/>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w:t>
      </w:r>
      <w:r>
        <w:rPr>
          <w:rStyle w:val="2a"/>
          <w:sz w:val="24"/>
        </w:rPr>
        <w:lastRenderedPageBreak/>
        <w:t>задач;</w:t>
      </w:r>
    </w:p>
    <w:p w:rsidR="009C1AE3" w:rsidRDefault="009C743C">
      <w:pPr>
        <w:pStyle w:val="20"/>
        <w:numPr>
          <w:ilvl w:val="0"/>
          <w:numId w:val="6"/>
        </w:numPr>
        <w:shd w:val="clear" w:color="auto" w:fill="auto"/>
        <w:tabs>
          <w:tab w:val="left" w:pos="669"/>
        </w:tabs>
        <w:spacing w:line="240" w:lineRule="auto"/>
        <w:ind w:left="40" w:right="40" w:firstLine="460"/>
        <w:jc w:val="both"/>
        <w:rPr>
          <w:rStyle w:val="2a"/>
          <w:sz w:val="24"/>
        </w:rPr>
      </w:pPr>
      <w:r>
        <w:rPr>
          <w:rStyle w:val="2a"/>
          <w:sz w:val="24"/>
        </w:rPr>
        <w:t>выступать перед аудиторией сверстников с небольшой протокольно-этикетной, развлекательной, убеждающей речью.</w:t>
      </w:r>
    </w:p>
    <w:p w:rsidR="009C1AE3" w:rsidRDefault="009C743C">
      <w:pPr>
        <w:pStyle w:val="20"/>
        <w:shd w:val="clear" w:color="auto" w:fill="auto"/>
        <w:spacing w:line="240" w:lineRule="auto"/>
        <w:ind w:left="40" w:firstLine="460"/>
        <w:jc w:val="both"/>
        <w:rPr>
          <w:rStyle w:val="2a"/>
          <w:sz w:val="24"/>
        </w:rPr>
      </w:pPr>
      <w:r>
        <w:rPr>
          <w:rStyle w:val="2a"/>
          <w:sz w:val="24"/>
        </w:rPr>
        <w:t>Общие сведения о языке</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6"/>
        </w:tabs>
        <w:spacing w:line="240" w:lineRule="auto"/>
        <w:ind w:left="40" w:right="40" w:firstLine="460"/>
        <w:jc w:val="both"/>
        <w:rPr>
          <w:rStyle w:val="2a"/>
          <w:sz w:val="24"/>
        </w:rPr>
      </w:pPr>
      <w:r>
        <w:rPr>
          <w:rStyle w:val="2a"/>
          <w:sz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9C1AE3" w:rsidRDefault="009C743C">
      <w:pPr>
        <w:pStyle w:val="3"/>
        <w:numPr>
          <w:ilvl w:val="0"/>
          <w:numId w:val="6"/>
        </w:numPr>
        <w:shd w:val="clear" w:color="auto" w:fill="auto"/>
        <w:tabs>
          <w:tab w:val="left" w:pos="635"/>
        </w:tabs>
        <w:spacing w:line="240" w:lineRule="auto"/>
        <w:ind w:left="40" w:right="40" w:firstLine="460"/>
        <w:jc w:val="both"/>
        <w:rPr>
          <w:rStyle w:val="2a"/>
          <w:sz w:val="24"/>
        </w:rPr>
      </w:pPr>
      <w:r>
        <w:rPr>
          <w:rStyle w:val="2a"/>
          <w:sz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9C1AE3" w:rsidRDefault="009C743C">
      <w:pPr>
        <w:pStyle w:val="3"/>
        <w:numPr>
          <w:ilvl w:val="0"/>
          <w:numId w:val="6"/>
        </w:numPr>
        <w:shd w:val="clear" w:color="auto" w:fill="auto"/>
        <w:tabs>
          <w:tab w:val="left" w:pos="639"/>
        </w:tabs>
        <w:spacing w:line="240" w:lineRule="auto"/>
        <w:ind w:left="40" w:firstLine="460"/>
        <w:jc w:val="both"/>
        <w:rPr>
          <w:rStyle w:val="2a"/>
          <w:sz w:val="24"/>
        </w:rPr>
      </w:pPr>
      <w:r>
        <w:rPr>
          <w:rStyle w:val="2a"/>
          <w:sz w:val="24"/>
        </w:rPr>
        <w:t>оценивать использование основных изобразительных средств языка.</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5"/>
        <w:numPr>
          <w:ilvl w:val="0"/>
          <w:numId w:val="6"/>
        </w:numPr>
        <w:shd w:val="clear" w:color="auto" w:fill="auto"/>
        <w:tabs>
          <w:tab w:val="left" w:pos="649"/>
        </w:tabs>
        <w:spacing w:line="240" w:lineRule="auto"/>
        <w:ind w:left="40"/>
        <w:rPr>
          <w:rStyle w:val="2a"/>
          <w:rFonts w:ascii="Times New Roman" w:hAnsi="Times New Roman"/>
          <w:sz w:val="24"/>
        </w:rPr>
      </w:pPr>
      <w:r>
        <w:rPr>
          <w:rStyle w:val="2a"/>
          <w:rFonts w:ascii="Times New Roman" w:hAnsi="Times New Roman"/>
          <w:sz w:val="24"/>
        </w:rPr>
        <w:t>характеризовать вклад выдающихся лингвистов в развитие русистики.</w:t>
      </w:r>
    </w:p>
    <w:p w:rsidR="009C1AE3" w:rsidRDefault="009C743C">
      <w:pPr>
        <w:pStyle w:val="20"/>
        <w:shd w:val="clear" w:color="auto" w:fill="auto"/>
        <w:spacing w:line="240" w:lineRule="auto"/>
        <w:ind w:left="40" w:firstLine="460"/>
        <w:jc w:val="both"/>
        <w:rPr>
          <w:rStyle w:val="2a"/>
          <w:sz w:val="24"/>
        </w:rPr>
      </w:pPr>
      <w:r>
        <w:rPr>
          <w:rStyle w:val="2a"/>
          <w:sz w:val="24"/>
        </w:rPr>
        <w:t>Фонетика и орфоэпия. Графика</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проводить фонетический анализ слова;</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соблюдать основные орфоэпические правила современного русского литературного языка;</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извлекать необходимую информацию из орфоэпических словарей и справочников; использовать её в различных видах деятельности.</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39"/>
        </w:tabs>
        <w:spacing w:line="240" w:lineRule="auto"/>
        <w:ind w:left="40" w:firstLine="460"/>
        <w:jc w:val="both"/>
        <w:rPr>
          <w:rStyle w:val="2a"/>
          <w:sz w:val="24"/>
        </w:rPr>
      </w:pPr>
      <w:r>
        <w:rPr>
          <w:rStyle w:val="2a"/>
          <w:sz w:val="24"/>
        </w:rPr>
        <w:t>опознавать основные выразительные средства фонетики (звукопись);</w:t>
      </w:r>
    </w:p>
    <w:p w:rsidR="009C1AE3" w:rsidRDefault="009C743C">
      <w:pPr>
        <w:pStyle w:val="20"/>
        <w:numPr>
          <w:ilvl w:val="0"/>
          <w:numId w:val="6"/>
        </w:numPr>
        <w:shd w:val="clear" w:color="auto" w:fill="auto"/>
        <w:tabs>
          <w:tab w:val="left" w:pos="639"/>
        </w:tabs>
        <w:spacing w:line="240" w:lineRule="auto"/>
        <w:ind w:left="40" w:firstLine="460"/>
        <w:jc w:val="both"/>
        <w:rPr>
          <w:rStyle w:val="2a"/>
          <w:sz w:val="24"/>
        </w:rPr>
      </w:pPr>
      <w:r>
        <w:rPr>
          <w:rStyle w:val="2a"/>
          <w:sz w:val="24"/>
        </w:rPr>
        <w:t>выразительно читать прозаические и поэтические тексты;</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9C1AE3" w:rsidRDefault="009C743C">
      <w:pPr>
        <w:pStyle w:val="20"/>
        <w:shd w:val="clear" w:color="auto" w:fill="auto"/>
        <w:spacing w:line="240" w:lineRule="auto"/>
        <w:ind w:left="40" w:firstLine="460"/>
        <w:jc w:val="both"/>
        <w:rPr>
          <w:rStyle w:val="2a"/>
          <w:sz w:val="24"/>
        </w:rPr>
      </w:pPr>
      <w:r>
        <w:rPr>
          <w:rStyle w:val="2a"/>
          <w:sz w:val="24"/>
        </w:rPr>
        <w:t>Морфемика и словообразование</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0"/>
        </w:tabs>
        <w:spacing w:line="240" w:lineRule="auto"/>
        <w:ind w:left="40" w:right="20" w:firstLine="460"/>
        <w:jc w:val="both"/>
        <w:rPr>
          <w:rStyle w:val="2a"/>
          <w:sz w:val="24"/>
        </w:rPr>
      </w:pPr>
      <w:r>
        <w:rPr>
          <w:rStyle w:val="2a"/>
          <w:sz w:val="24"/>
        </w:rPr>
        <w:t>делить слова на морфемы на основе смыслового, грамматического и словообразовательного анализа слова;</w:t>
      </w:r>
    </w:p>
    <w:p w:rsidR="009C1AE3" w:rsidRDefault="009C743C">
      <w:pPr>
        <w:pStyle w:val="3"/>
        <w:numPr>
          <w:ilvl w:val="0"/>
          <w:numId w:val="6"/>
        </w:numPr>
        <w:shd w:val="clear" w:color="auto" w:fill="auto"/>
        <w:tabs>
          <w:tab w:val="left" w:pos="639"/>
        </w:tabs>
        <w:spacing w:line="240" w:lineRule="auto"/>
        <w:ind w:left="40" w:firstLine="460"/>
        <w:jc w:val="both"/>
        <w:rPr>
          <w:rStyle w:val="2a"/>
          <w:sz w:val="24"/>
        </w:rPr>
      </w:pPr>
      <w:r>
        <w:rPr>
          <w:rStyle w:val="2a"/>
          <w:sz w:val="24"/>
        </w:rPr>
        <w:t>различать изученные способы словообразования;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анализировать и самостоятельно составлять словообразовательные пары и словообразовательные цепочки слов;</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54"/>
        </w:tabs>
        <w:spacing w:line="240" w:lineRule="auto"/>
        <w:ind w:left="40" w:right="20" w:firstLine="460"/>
        <w:jc w:val="both"/>
        <w:rPr>
          <w:rStyle w:val="2a"/>
          <w:sz w:val="24"/>
        </w:rPr>
      </w:pPr>
      <w:r>
        <w:rPr>
          <w:rStyle w:val="2a"/>
          <w:sz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9C1AE3" w:rsidRDefault="009C743C">
      <w:pPr>
        <w:pStyle w:val="20"/>
        <w:numPr>
          <w:ilvl w:val="0"/>
          <w:numId w:val="6"/>
        </w:numPr>
        <w:shd w:val="clear" w:color="auto" w:fill="auto"/>
        <w:tabs>
          <w:tab w:val="left" w:pos="645"/>
        </w:tabs>
        <w:spacing w:line="240" w:lineRule="auto"/>
        <w:ind w:left="40" w:right="20" w:firstLine="460"/>
        <w:jc w:val="both"/>
        <w:rPr>
          <w:rStyle w:val="2a"/>
          <w:sz w:val="24"/>
        </w:rPr>
      </w:pPr>
      <w:r>
        <w:rPr>
          <w:rStyle w:val="2a"/>
          <w:sz w:val="24"/>
        </w:rPr>
        <w:t>опознавать основные выразительные средства словообразования в художественной речи и оценивать их;</w:t>
      </w:r>
    </w:p>
    <w:p w:rsidR="009C1AE3" w:rsidRDefault="009C743C">
      <w:pPr>
        <w:pStyle w:val="20"/>
        <w:numPr>
          <w:ilvl w:val="0"/>
          <w:numId w:val="6"/>
        </w:numPr>
        <w:shd w:val="clear" w:color="auto" w:fill="auto"/>
        <w:tabs>
          <w:tab w:val="left" w:pos="640"/>
        </w:tabs>
        <w:spacing w:line="240" w:lineRule="auto"/>
        <w:ind w:left="40" w:right="20" w:firstLine="460"/>
        <w:jc w:val="both"/>
        <w:rPr>
          <w:rStyle w:val="2a"/>
          <w:sz w:val="24"/>
        </w:rPr>
      </w:pPr>
      <w:r>
        <w:rPr>
          <w:rStyle w:val="2a"/>
          <w:sz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9C1AE3" w:rsidRDefault="009C743C">
      <w:pPr>
        <w:pStyle w:val="20"/>
        <w:numPr>
          <w:ilvl w:val="0"/>
          <w:numId w:val="6"/>
        </w:numPr>
        <w:shd w:val="clear" w:color="auto" w:fill="auto"/>
        <w:tabs>
          <w:tab w:val="left" w:pos="650"/>
        </w:tabs>
        <w:spacing w:line="240" w:lineRule="auto"/>
        <w:ind w:left="40" w:right="20" w:firstLine="460"/>
        <w:jc w:val="both"/>
        <w:rPr>
          <w:rStyle w:val="2a"/>
          <w:sz w:val="24"/>
        </w:rPr>
      </w:pPr>
      <w:r>
        <w:rPr>
          <w:rStyle w:val="2a"/>
          <w:sz w:val="24"/>
        </w:rPr>
        <w:t>использовать этимологическую справку для объяснения правописания и лексического значения слова.</w:t>
      </w:r>
    </w:p>
    <w:p w:rsidR="009C1AE3" w:rsidRDefault="009C743C">
      <w:pPr>
        <w:pStyle w:val="20"/>
        <w:shd w:val="clear" w:color="auto" w:fill="auto"/>
        <w:spacing w:line="240" w:lineRule="auto"/>
        <w:ind w:left="40" w:firstLine="460"/>
        <w:jc w:val="both"/>
        <w:rPr>
          <w:rStyle w:val="2a"/>
          <w:sz w:val="24"/>
        </w:rPr>
      </w:pPr>
      <w:r>
        <w:rPr>
          <w:rStyle w:val="2a"/>
          <w:sz w:val="24"/>
        </w:rPr>
        <w:t>Лексикология и фразеология</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группировать слова по тематическим группам;</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подбирать к словам синонимы, антонимы;</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опознавать фразеологические обороты;</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lastRenderedPageBreak/>
        <w:t>соблюдать лексические нормы в устных и письменных высказываниях;</w:t>
      </w:r>
    </w:p>
    <w:p w:rsidR="009C1AE3" w:rsidRDefault="009C743C">
      <w:pPr>
        <w:pStyle w:val="3"/>
        <w:numPr>
          <w:ilvl w:val="0"/>
          <w:numId w:val="6"/>
        </w:numPr>
        <w:shd w:val="clear" w:color="auto" w:fill="auto"/>
        <w:tabs>
          <w:tab w:val="left" w:pos="635"/>
        </w:tabs>
        <w:spacing w:line="240" w:lineRule="auto"/>
        <w:ind w:left="40" w:right="40" w:firstLine="460"/>
        <w:jc w:val="both"/>
        <w:rPr>
          <w:rStyle w:val="2a"/>
          <w:sz w:val="24"/>
        </w:rPr>
      </w:pPr>
      <w:r>
        <w:rPr>
          <w:rStyle w:val="2a"/>
          <w:sz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9C1AE3" w:rsidRDefault="009C743C">
      <w:pPr>
        <w:pStyle w:val="3"/>
        <w:numPr>
          <w:ilvl w:val="0"/>
          <w:numId w:val="6"/>
        </w:numPr>
        <w:shd w:val="clear" w:color="auto" w:fill="auto"/>
        <w:tabs>
          <w:tab w:val="left" w:pos="635"/>
        </w:tabs>
        <w:spacing w:line="240" w:lineRule="auto"/>
        <w:ind w:left="40" w:right="40" w:firstLine="460"/>
        <w:jc w:val="both"/>
        <w:rPr>
          <w:rStyle w:val="2a"/>
          <w:sz w:val="24"/>
        </w:rPr>
      </w:pPr>
      <w:r>
        <w:rPr>
          <w:rStyle w:val="2a"/>
          <w:sz w:val="24"/>
        </w:rPr>
        <w:t>опознавать основные виды тропов, построенных на переносном значении слова (метафора, эпитет, олицетворение);</w:t>
      </w:r>
    </w:p>
    <w:p w:rsidR="009C1AE3" w:rsidRDefault="009C743C">
      <w:pPr>
        <w:pStyle w:val="3"/>
        <w:numPr>
          <w:ilvl w:val="0"/>
          <w:numId w:val="6"/>
        </w:numPr>
        <w:shd w:val="clear" w:color="auto" w:fill="auto"/>
        <w:tabs>
          <w:tab w:val="left" w:pos="635"/>
        </w:tabs>
        <w:spacing w:line="240" w:lineRule="auto"/>
        <w:ind w:left="40" w:right="40" w:firstLine="460"/>
        <w:jc w:val="both"/>
        <w:rPr>
          <w:rStyle w:val="2a"/>
          <w:sz w:val="24"/>
        </w:rPr>
      </w:pPr>
      <w:r>
        <w:rPr>
          <w:rStyle w:val="2a"/>
          <w:sz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39"/>
        </w:tabs>
        <w:spacing w:line="240" w:lineRule="auto"/>
        <w:ind w:left="40" w:firstLine="460"/>
        <w:jc w:val="both"/>
        <w:rPr>
          <w:rStyle w:val="2a"/>
          <w:sz w:val="24"/>
        </w:rPr>
      </w:pPr>
      <w:r>
        <w:rPr>
          <w:rStyle w:val="2a"/>
          <w:sz w:val="24"/>
        </w:rPr>
        <w:t>объяснять общие принципы классификации словарного состава русского языка;</w:t>
      </w:r>
    </w:p>
    <w:p w:rsidR="009C1AE3" w:rsidRDefault="009C743C">
      <w:pPr>
        <w:pStyle w:val="20"/>
        <w:numPr>
          <w:ilvl w:val="0"/>
          <w:numId w:val="6"/>
        </w:numPr>
        <w:shd w:val="clear" w:color="auto" w:fill="auto"/>
        <w:tabs>
          <w:tab w:val="left" w:pos="634"/>
        </w:tabs>
        <w:spacing w:line="240" w:lineRule="auto"/>
        <w:ind w:left="40" w:firstLine="460"/>
        <w:jc w:val="both"/>
        <w:rPr>
          <w:rStyle w:val="2a"/>
          <w:sz w:val="24"/>
        </w:rPr>
      </w:pPr>
      <w:r>
        <w:rPr>
          <w:rStyle w:val="2a"/>
          <w:sz w:val="24"/>
        </w:rPr>
        <w:t>аргументировать различие лексического и грамматического значений слова;</w:t>
      </w:r>
    </w:p>
    <w:p w:rsidR="009C1AE3" w:rsidRDefault="009C743C">
      <w:pPr>
        <w:pStyle w:val="20"/>
        <w:numPr>
          <w:ilvl w:val="0"/>
          <w:numId w:val="6"/>
        </w:numPr>
        <w:shd w:val="clear" w:color="auto" w:fill="auto"/>
        <w:tabs>
          <w:tab w:val="left" w:pos="639"/>
        </w:tabs>
        <w:spacing w:line="240" w:lineRule="auto"/>
        <w:ind w:left="40" w:firstLine="460"/>
        <w:jc w:val="both"/>
        <w:rPr>
          <w:rStyle w:val="2a"/>
          <w:sz w:val="24"/>
        </w:rPr>
      </w:pPr>
      <w:r>
        <w:rPr>
          <w:rStyle w:val="2a"/>
          <w:sz w:val="24"/>
        </w:rPr>
        <w:t>опознавать омонимы разных видов;</w:t>
      </w:r>
    </w:p>
    <w:p w:rsidR="009C1AE3" w:rsidRDefault="009C743C">
      <w:pPr>
        <w:pStyle w:val="20"/>
        <w:numPr>
          <w:ilvl w:val="0"/>
          <w:numId w:val="6"/>
        </w:numPr>
        <w:shd w:val="clear" w:color="auto" w:fill="auto"/>
        <w:tabs>
          <w:tab w:val="left" w:pos="635"/>
        </w:tabs>
        <w:spacing w:line="240" w:lineRule="auto"/>
        <w:ind w:left="40" w:right="40" w:firstLine="460"/>
        <w:jc w:val="both"/>
        <w:rPr>
          <w:rStyle w:val="2a"/>
          <w:sz w:val="24"/>
        </w:rPr>
      </w:pPr>
      <w:r>
        <w:rPr>
          <w:rStyle w:val="2a"/>
          <w:sz w:val="24"/>
        </w:rPr>
        <w:t>оценивать собственную и чужую речь с точки зрения точного, уместного и выразительного словоупотребления;</w:t>
      </w:r>
    </w:p>
    <w:p w:rsidR="009C1AE3" w:rsidRDefault="009C743C">
      <w:pPr>
        <w:pStyle w:val="20"/>
        <w:numPr>
          <w:ilvl w:val="0"/>
          <w:numId w:val="6"/>
        </w:numPr>
        <w:shd w:val="clear" w:color="auto" w:fill="auto"/>
        <w:tabs>
          <w:tab w:val="left" w:pos="669"/>
        </w:tabs>
        <w:spacing w:line="240" w:lineRule="auto"/>
        <w:ind w:left="40" w:right="40" w:firstLine="460"/>
        <w:jc w:val="both"/>
        <w:rPr>
          <w:rStyle w:val="2a"/>
          <w:sz w:val="24"/>
        </w:rPr>
      </w:pPr>
      <w:r>
        <w:rPr>
          <w:rStyle w:val="2a"/>
          <w:sz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9C1AE3" w:rsidRDefault="009C743C">
      <w:pPr>
        <w:pStyle w:val="20"/>
        <w:numPr>
          <w:ilvl w:val="0"/>
          <w:numId w:val="6"/>
        </w:numPr>
        <w:shd w:val="clear" w:color="auto" w:fill="auto"/>
        <w:tabs>
          <w:tab w:val="left" w:pos="635"/>
        </w:tabs>
        <w:spacing w:line="240" w:lineRule="auto"/>
        <w:ind w:left="40" w:right="40" w:firstLine="460"/>
        <w:jc w:val="both"/>
        <w:rPr>
          <w:rStyle w:val="2a"/>
          <w:sz w:val="24"/>
        </w:rPr>
      </w:pPr>
      <w:r>
        <w:rPr>
          <w:rStyle w:val="2a"/>
          <w:sz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9C1AE3" w:rsidRDefault="009C743C">
      <w:pPr>
        <w:pStyle w:val="20"/>
        <w:shd w:val="clear" w:color="auto" w:fill="auto"/>
        <w:spacing w:line="240" w:lineRule="auto"/>
        <w:ind w:left="40" w:firstLine="460"/>
        <w:jc w:val="both"/>
        <w:rPr>
          <w:rStyle w:val="2a"/>
          <w:sz w:val="24"/>
        </w:rPr>
      </w:pPr>
      <w:r>
        <w:rPr>
          <w:rStyle w:val="2a"/>
          <w:sz w:val="24"/>
        </w:rPr>
        <w:t>Морфология</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40"/>
        </w:tabs>
        <w:spacing w:line="240" w:lineRule="auto"/>
        <w:ind w:left="40" w:right="40" w:firstLine="460"/>
        <w:jc w:val="both"/>
        <w:rPr>
          <w:rStyle w:val="2a"/>
          <w:sz w:val="24"/>
        </w:rPr>
      </w:pPr>
      <w:r>
        <w:rPr>
          <w:rStyle w:val="2a"/>
          <w:sz w:val="24"/>
        </w:rPr>
        <w:t>опознавать самостоятельные (знаменательные) части речи и их формы, служебные части речи;</w:t>
      </w:r>
    </w:p>
    <w:p w:rsidR="009C1AE3" w:rsidRDefault="009C743C">
      <w:pPr>
        <w:pStyle w:val="3"/>
        <w:numPr>
          <w:ilvl w:val="0"/>
          <w:numId w:val="6"/>
        </w:numPr>
        <w:shd w:val="clear" w:color="auto" w:fill="auto"/>
        <w:tabs>
          <w:tab w:val="left" w:pos="639"/>
        </w:tabs>
        <w:spacing w:line="240" w:lineRule="auto"/>
        <w:ind w:left="40" w:firstLine="460"/>
        <w:jc w:val="both"/>
        <w:rPr>
          <w:rStyle w:val="2a"/>
          <w:sz w:val="24"/>
        </w:rPr>
      </w:pPr>
      <w:r>
        <w:rPr>
          <w:rStyle w:val="2a"/>
          <w:sz w:val="24"/>
        </w:rPr>
        <w:t>анализировать слово с точки зрения его принадлежности к той или иной части речи;</w:t>
      </w:r>
    </w:p>
    <w:p w:rsidR="009C1AE3" w:rsidRDefault="009C743C">
      <w:pPr>
        <w:pStyle w:val="3"/>
        <w:numPr>
          <w:ilvl w:val="0"/>
          <w:numId w:val="6"/>
        </w:numPr>
        <w:shd w:val="clear" w:color="auto" w:fill="auto"/>
        <w:tabs>
          <w:tab w:val="left" w:pos="630"/>
        </w:tabs>
        <w:spacing w:line="240" w:lineRule="auto"/>
        <w:ind w:left="40" w:right="40" w:firstLine="460"/>
        <w:jc w:val="both"/>
        <w:rPr>
          <w:rStyle w:val="2a"/>
          <w:sz w:val="24"/>
        </w:rPr>
      </w:pPr>
      <w:r>
        <w:rPr>
          <w:rStyle w:val="2a"/>
          <w:sz w:val="24"/>
        </w:rPr>
        <w:t>употреблять формы слов различных частей речи в соответствии с нормами современного русского литературного языка;</w:t>
      </w:r>
    </w:p>
    <w:p w:rsidR="009C1AE3" w:rsidRDefault="009C743C">
      <w:pPr>
        <w:pStyle w:val="3"/>
        <w:numPr>
          <w:ilvl w:val="0"/>
          <w:numId w:val="6"/>
        </w:numPr>
        <w:shd w:val="clear" w:color="auto" w:fill="auto"/>
        <w:tabs>
          <w:tab w:val="left" w:pos="640"/>
        </w:tabs>
        <w:spacing w:line="240" w:lineRule="auto"/>
        <w:ind w:left="40" w:right="40" w:firstLine="460"/>
        <w:jc w:val="both"/>
        <w:rPr>
          <w:rStyle w:val="2a"/>
          <w:sz w:val="24"/>
        </w:rPr>
      </w:pPr>
      <w:r>
        <w:rPr>
          <w:rStyle w:val="2a"/>
          <w:sz w:val="24"/>
        </w:rPr>
        <w:t>применять морфологические знания и умения в практике правописания, в различных видах анализа;</w:t>
      </w:r>
    </w:p>
    <w:p w:rsidR="009C1AE3" w:rsidRDefault="009C743C">
      <w:pPr>
        <w:pStyle w:val="3"/>
        <w:numPr>
          <w:ilvl w:val="0"/>
          <w:numId w:val="6"/>
        </w:numPr>
        <w:shd w:val="clear" w:color="auto" w:fill="auto"/>
        <w:tabs>
          <w:tab w:val="left" w:pos="630"/>
        </w:tabs>
        <w:spacing w:line="240" w:lineRule="auto"/>
        <w:ind w:left="40" w:right="40" w:firstLine="460"/>
        <w:jc w:val="both"/>
        <w:rPr>
          <w:rStyle w:val="2a"/>
          <w:sz w:val="24"/>
        </w:rPr>
      </w:pPr>
      <w:r>
        <w:rPr>
          <w:rStyle w:val="2a"/>
          <w:sz w:val="24"/>
        </w:rPr>
        <w:t>распознавать явления грамматической омонимии, существенные для решения орфографических и пунктуационных задач.</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0"/>
        </w:tabs>
        <w:spacing w:line="240" w:lineRule="auto"/>
        <w:ind w:left="20" w:firstLine="460"/>
        <w:jc w:val="both"/>
        <w:rPr>
          <w:rStyle w:val="2a"/>
          <w:sz w:val="24"/>
        </w:rPr>
      </w:pPr>
      <w:r>
        <w:rPr>
          <w:rStyle w:val="2a"/>
          <w:sz w:val="24"/>
        </w:rPr>
        <w:t>анализировать синонимические средства морфологии;</w:t>
      </w:r>
    </w:p>
    <w:p w:rsidR="009C1AE3" w:rsidRDefault="009C743C">
      <w:pPr>
        <w:pStyle w:val="20"/>
        <w:numPr>
          <w:ilvl w:val="0"/>
          <w:numId w:val="6"/>
        </w:numPr>
        <w:shd w:val="clear" w:color="auto" w:fill="auto"/>
        <w:tabs>
          <w:tab w:val="left" w:pos="581"/>
        </w:tabs>
        <w:spacing w:line="240" w:lineRule="auto"/>
        <w:ind w:left="20" w:firstLine="460"/>
        <w:jc w:val="both"/>
        <w:rPr>
          <w:rStyle w:val="2a"/>
          <w:sz w:val="24"/>
        </w:rPr>
      </w:pPr>
      <w:r>
        <w:rPr>
          <w:rStyle w:val="2a"/>
          <w:sz w:val="24"/>
        </w:rPr>
        <w:t>различать грамматические омонимы;</w:t>
      </w:r>
    </w:p>
    <w:p w:rsidR="009C1AE3" w:rsidRDefault="009C743C">
      <w:pPr>
        <w:pStyle w:val="20"/>
        <w:numPr>
          <w:ilvl w:val="0"/>
          <w:numId w:val="6"/>
        </w:numPr>
        <w:shd w:val="clear" w:color="auto" w:fill="auto"/>
        <w:tabs>
          <w:tab w:val="left" w:pos="630"/>
        </w:tabs>
        <w:spacing w:line="240" w:lineRule="auto"/>
        <w:ind w:left="20" w:right="20" w:firstLine="460"/>
        <w:jc w:val="both"/>
        <w:rPr>
          <w:rStyle w:val="2a"/>
          <w:sz w:val="24"/>
        </w:rPr>
      </w:pPr>
      <w:r>
        <w:rPr>
          <w:rStyle w:val="2a"/>
          <w:sz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9C1AE3" w:rsidRDefault="009C743C">
      <w:pPr>
        <w:pStyle w:val="20"/>
        <w:numPr>
          <w:ilvl w:val="0"/>
          <w:numId w:val="6"/>
        </w:numPr>
        <w:shd w:val="clear" w:color="auto" w:fill="auto"/>
        <w:tabs>
          <w:tab w:val="left" w:pos="620"/>
        </w:tabs>
        <w:spacing w:line="240" w:lineRule="auto"/>
        <w:ind w:left="20" w:right="20" w:firstLine="460"/>
        <w:jc w:val="both"/>
        <w:rPr>
          <w:rStyle w:val="2a"/>
          <w:sz w:val="24"/>
        </w:rPr>
      </w:pPr>
      <w:r>
        <w:rPr>
          <w:rStyle w:val="2a"/>
          <w:sz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9C1AE3" w:rsidRDefault="009C743C">
      <w:pPr>
        <w:pStyle w:val="20"/>
        <w:shd w:val="clear" w:color="auto" w:fill="auto"/>
        <w:spacing w:line="240" w:lineRule="auto"/>
        <w:ind w:left="20" w:firstLine="460"/>
        <w:jc w:val="both"/>
        <w:rPr>
          <w:rStyle w:val="2a"/>
          <w:sz w:val="24"/>
        </w:rPr>
      </w:pPr>
      <w:r>
        <w:rPr>
          <w:rStyle w:val="2a"/>
          <w:sz w:val="24"/>
        </w:rPr>
        <w:t>Синтаксис</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опознавать основные единицы синтаксиса (словосочетание, предложение) и их виды;</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употреблять синтаксические единицы в соответствии с нормами современного русского литературного языка;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разнообразные синонимические синтаксические конструкции в собственной речевой практике;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lastRenderedPageBreak/>
        <w:t>применять синтаксические знания и умения в практике правописания, в различных видах анализа.</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4"/>
        </w:tabs>
        <w:spacing w:line="240" w:lineRule="auto"/>
        <w:ind w:left="20" w:firstLine="460"/>
        <w:jc w:val="both"/>
        <w:rPr>
          <w:rStyle w:val="2a"/>
          <w:sz w:val="24"/>
        </w:rPr>
      </w:pPr>
      <w:r>
        <w:rPr>
          <w:rStyle w:val="2a"/>
          <w:sz w:val="24"/>
        </w:rPr>
        <w:t>анализировать синонимические средства синтаксиса;</w:t>
      </w:r>
    </w:p>
    <w:p w:rsidR="009C1AE3" w:rsidRDefault="009C743C">
      <w:pPr>
        <w:pStyle w:val="20"/>
        <w:numPr>
          <w:ilvl w:val="0"/>
          <w:numId w:val="6"/>
        </w:numPr>
        <w:shd w:val="clear" w:color="auto" w:fill="auto"/>
        <w:tabs>
          <w:tab w:val="left" w:pos="625"/>
        </w:tabs>
        <w:spacing w:line="240" w:lineRule="auto"/>
        <w:ind w:left="20" w:right="20" w:firstLine="460"/>
        <w:jc w:val="both"/>
        <w:rPr>
          <w:rStyle w:val="2a"/>
          <w:sz w:val="24"/>
        </w:rPr>
      </w:pPr>
      <w:r>
        <w:rPr>
          <w:rStyle w:val="2a"/>
          <w:sz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C1AE3" w:rsidRDefault="009C743C">
      <w:pPr>
        <w:pStyle w:val="20"/>
        <w:numPr>
          <w:ilvl w:val="0"/>
          <w:numId w:val="6"/>
        </w:numPr>
        <w:shd w:val="clear" w:color="auto" w:fill="auto"/>
        <w:tabs>
          <w:tab w:val="left" w:pos="620"/>
        </w:tabs>
        <w:spacing w:line="240" w:lineRule="auto"/>
        <w:ind w:left="20" w:right="20" w:firstLine="460"/>
        <w:jc w:val="both"/>
        <w:rPr>
          <w:rStyle w:val="2a"/>
          <w:sz w:val="24"/>
        </w:rPr>
      </w:pPr>
      <w:r>
        <w:rPr>
          <w:rStyle w:val="2a"/>
          <w:sz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9C1AE3" w:rsidRDefault="009C743C">
      <w:pPr>
        <w:pStyle w:val="20"/>
        <w:shd w:val="clear" w:color="auto" w:fill="auto"/>
        <w:spacing w:line="240" w:lineRule="auto"/>
        <w:ind w:left="20" w:firstLine="460"/>
        <w:jc w:val="both"/>
        <w:rPr>
          <w:rStyle w:val="2a"/>
          <w:sz w:val="24"/>
        </w:rPr>
      </w:pPr>
      <w:r>
        <w:rPr>
          <w:rStyle w:val="2a"/>
          <w:sz w:val="24"/>
        </w:rPr>
        <w:t>Правописание: орфография и пунктуация</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соблюдать орфографические и пунктуационные нормы в процессе письма (в объёме содержания курса);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объяснять выбор написания в устной форме (рассуждение) и письменной форме (с помощью графических символов);</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обнаруживать и исправлять орфографические и пунктуационные ошибки;</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извлекать необходимую информацию из орфографических словарей и справочников; использовать её в процессе письма.</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69"/>
        </w:tabs>
        <w:spacing w:line="240" w:lineRule="auto"/>
        <w:ind w:left="40" w:right="20" w:firstLine="460"/>
        <w:jc w:val="both"/>
        <w:rPr>
          <w:rStyle w:val="2a"/>
          <w:sz w:val="24"/>
        </w:rPr>
      </w:pPr>
      <w:r>
        <w:rPr>
          <w:rStyle w:val="2a"/>
          <w:sz w:val="24"/>
        </w:rPr>
        <w:t>демонстрировать роль орфографии и пунктуации в передаче смысловой стороны речи;</w:t>
      </w:r>
    </w:p>
    <w:p w:rsidR="009C1AE3" w:rsidRDefault="009C743C">
      <w:pPr>
        <w:pStyle w:val="20"/>
        <w:numPr>
          <w:ilvl w:val="0"/>
          <w:numId w:val="6"/>
        </w:numPr>
        <w:shd w:val="clear" w:color="auto" w:fill="auto"/>
        <w:tabs>
          <w:tab w:val="left" w:pos="640"/>
        </w:tabs>
        <w:spacing w:line="240" w:lineRule="auto"/>
        <w:ind w:left="40" w:right="20" w:firstLine="460"/>
        <w:jc w:val="both"/>
        <w:rPr>
          <w:rStyle w:val="2a"/>
          <w:sz w:val="24"/>
        </w:rPr>
      </w:pPr>
      <w:r>
        <w:rPr>
          <w:rStyle w:val="2a"/>
          <w:sz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C1AE3" w:rsidRDefault="009C743C">
      <w:pPr>
        <w:pStyle w:val="20"/>
        <w:shd w:val="clear" w:color="auto" w:fill="auto"/>
        <w:spacing w:line="240" w:lineRule="auto"/>
        <w:ind w:left="40" w:firstLine="460"/>
        <w:jc w:val="both"/>
        <w:rPr>
          <w:rStyle w:val="2a"/>
          <w:sz w:val="24"/>
        </w:rPr>
      </w:pPr>
      <w:r>
        <w:rPr>
          <w:rStyle w:val="2a"/>
          <w:sz w:val="24"/>
        </w:rPr>
        <w:t>Язык и культура</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приводить примеры, которые доказывают, что изучение языка позволяет лучше узнать историю и культуру страны;</w:t>
      </w:r>
    </w:p>
    <w:p w:rsidR="009C1AE3" w:rsidRDefault="009C743C">
      <w:pPr>
        <w:pStyle w:val="3"/>
        <w:numPr>
          <w:ilvl w:val="0"/>
          <w:numId w:val="6"/>
        </w:numPr>
        <w:shd w:val="clear" w:color="auto" w:fill="auto"/>
        <w:tabs>
          <w:tab w:val="left" w:pos="630"/>
        </w:tabs>
        <w:spacing w:line="240" w:lineRule="auto"/>
        <w:ind w:left="40" w:right="20" w:firstLine="460"/>
        <w:jc w:val="both"/>
        <w:rPr>
          <w:rStyle w:val="2a"/>
          <w:sz w:val="24"/>
        </w:rPr>
      </w:pPr>
      <w:r>
        <w:rPr>
          <w:rStyle w:val="2a"/>
          <w:sz w:val="24"/>
        </w:rPr>
        <w:t>уместно использовать правила русского речевого этикета в учебной деятельности и повседневной жизни.</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26"/>
        </w:tabs>
        <w:spacing w:line="240" w:lineRule="auto"/>
        <w:ind w:left="40" w:right="20" w:firstLine="460"/>
        <w:jc w:val="both"/>
        <w:rPr>
          <w:rStyle w:val="2a"/>
          <w:sz w:val="24"/>
        </w:rPr>
      </w:pPr>
      <w:r>
        <w:rPr>
          <w:rStyle w:val="2a"/>
          <w:sz w:val="24"/>
        </w:rPr>
        <w:t>характеризовать на отдельных примерах взаимосвязь языка, культуры и истории народа</w:t>
      </w:r>
      <w:r>
        <w:rPr>
          <w:rStyle w:val="20pt"/>
          <w:sz w:val="24"/>
        </w:rPr>
        <w:t xml:space="preserve"> - </w:t>
      </w:r>
      <w:r>
        <w:rPr>
          <w:rStyle w:val="2a"/>
          <w:sz w:val="24"/>
        </w:rPr>
        <w:t>носителя языка;</w:t>
      </w:r>
    </w:p>
    <w:p w:rsidR="009C1AE3" w:rsidRDefault="009C743C">
      <w:pPr>
        <w:pStyle w:val="20"/>
        <w:numPr>
          <w:ilvl w:val="0"/>
          <w:numId w:val="6"/>
        </w:numPr>
        <w:shd w:val="clear" w:color="auto" w:fill="auto"/>
        <w:tabs>
          <w:tab w:val="left" w:pos="630"/>
        </w:tabs>
        <w:spacing w:line="240" w:lineRule="auto"/>
        <w:ind w:left="40" w:right="20" w:firstLine="460"/>
        <w:jc w:val="both"/>
        <w:rPr>
          <w:rStyle w:val="2a"/>
          <w:sz w:val="24"/>
        </w:rPr>
      </w:pPr>
      <w:r>
        <w:rPr>
          <w:rStyle w:val="2a"/>
          <w:sz w:val="24"/>
        </w:rPr>
        <w:t>анализировать и сравнивать русский речевой этикет с речевым этикетом отдельных народов России и мира.</w:t>
      </w:r>
    </w:p>
    <w:p w:rsidR="009C1AE3" w:rsidRDefault="009C1AE3">
      <w:pPr>
        <w:pStyle w:val="20"/>
        <w:shd w:val="clear" w:color="auto" w:fill="auto"/>
        <w:tabs>
          <w:tab w:val="left" w:pos="630"/>
        </w:tabs>
        <w:spacing w:line="240" w:lineRule="auto"/>
        <w:ind w:right="20" w:firstLine="0"/>
        <w:jc w:val="both"/>
        <w:rPr>
          <w:rStyle w:val="2a"/>
          <w:sz w:val="24"/>
        </w:rPr>
      </w:pPr>
    </w:p>
    <w:p w:rsidR="009C1AE3" w:rsidRDefault="009C743C">
      <w:pPr>
        <w:pStyle w:val="20"/>
        <w:numPr>
          <w:ilvl w:val="0"/>
          <w:numId w:val="9"/>
        </w:numPr>
        <w:shd w:val="clear" w:color="auto" w:fill="auto"/>
        <w:tabs>
          <w:tab w:val="left" w:pos="-284"/>
        </w:tabs>
        <w:spacing w:line="240" w:lineRule="auto"/>
        <w:ind w:firstLine="0"/>
        <w:rPr>
          <w:rStyle w:val="2a"/>
          <w:b/>
          <w:sz w:val="24"/>
        </w:rPr>
      </w:pPr>
      <w:r>
        <w:rPr>
          <w:rStyle w:val="2a"/>
          <w:b/>
          <w:sz w:val="24"/>
        </w:rPr>
        <w:t>Литература</w:t>
      </w:r>
    </w:p>
    <w:p w:rsidR="009C1AE3" w:rsidRDefault="009C1AE3">
      <w:pPr>
        <w:pStyle w:val="20"/>
        <w:shd w:val="clear" w:color="auto" w:fill="auto"/>
        <w:tabs>
          <w:tab w:val="left" w:pos="4618"/>
        </w:tabs>
        <w:spacing w:line="240" w:lineRule="auto"/>
        <w:ind w:left="3860" w:firstLine="0"/>
        <w:rPr>
          <w:rStyle w:val="2a"/>
          <w:color w:val="FF0000"/>
          <w:sz w:val="24"/>
        </w:rPr>
      </w:pPr>
    </w:p>
    <w:p w:rsidR="009C1AE3" w:rsidRDefault="009C743C">
      <w:pPr>
        <w:pStyle w:val="31"/>
        <w:shd w:val="clear" w:color="auto" w:fill="auto"/>
        <w:spacing w:line="240" w:lineRule="auto"/>
        <w:ind w:left="40" w:firstLine="460"/>
        <w:rPr>
          <w:rStyle w:val="2a"/>
          <w:sz w:val="24"/>
        </w:rPr>
      </w:pPr>
      <w:bookmarkStart w:id="15" w:name="bookmark15"/>
      <w:r>
        <w:rPr>
          <w:sz w:val="24"/>
        </w:rPr>
        <w:t>Устное народное творчество</w:t>
      </w:r>
      <w:bookmarkEnd w:id="15"/>
    </w:p>
    <w:p w:rsidR="009C1AE3" w:rsidRDefault="009C743C">
      <w:pPr>
        <w:pStyle w:val="3"/>
        <w:shd w:val="clear" w:color="auto" w:fill="auto"/>
        <w:spacing w:line="240" w:lineRule="auto"/>
        <w:ind w:left="40" w:firstLine="460"/>
        <w:jc w:val="both"/>
        <w:rPr>
          <w:rStyle w:val="2a"/>
          <w:sz w:val="24"/>
        </w:rPr>
      </w:pPr>
      <w:r>
        <w:rPr>
          <w:rStyle w:val="2a"/>
          <w:i/>
          <w:sz w:val="24"/>
        </w:rPr>
        <w:t>Выпускник научится</w:t>
      </w:r>
      <w:r>
        <w:rPr>
          <w:rStyle w:val="2a"/>
          <w:sz w:val="24"/>
        </w:rPr>
        <w:t>:</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 xml:space="preserve">видеть черты русского национального характера в героях русских сказок и былин, </w:t>
      </w:r>
      <w:r>
        <w:rPr>
          <w:rStyle w:val="2a"/>
          <w:sz w:val="24"/>
        </w:rPr>
        <w:lastRenderedPageBreak/>
        <w:t>видеть черты национального характера своего народа в героях народных сказок и былин;</w:t>
      </w:r>
    </w:p>
    <w:p w:rsidR="009C1AE3" w:rsidRDefault="009C743C">
      <w:pPr>
        <w:pStyle w:val="3"/>
        <w:numPr>
          <w:ilvl w:val="0"/>
          <w:numId w:val="6"/>
        </w:numPr>
        <w:shd w:val="clear" w:color="auto" w:fill="auto"/>
        <w:tabs>
          <w:tab w:val="left" w:pos="630"/>
        </w:tabs>
        <w:spacing w:line="240" w:lineRule="auto"/>
        <w:ind w:left="40" w:right="20" w:firstLine="460"/>
        <w:jc w:val="both"/>
        <w:rPr>
          <w:rStyle w:val="2a"/>
          <w:sz w:val="24"/>
        </w:rPr>
      </w:pPr>
      <w:r>
        <w:rPr>
          <w:rStyle w:val="2a"/>
          <w:sz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целенаправленно использовать малые фольклорные жанры в своих устных и письменных высказываниях;</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определять с помощью пословицы жизненную/вымышленную ситуацию;</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выразительно читать сказки и былины, соблюдая соответствующий интонационный рисунок устного рассказывания;</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видеть необычное в обычном, устанавливать неочевидные связи между предметами, явлениями, действиями, отгадывая или сочиняя загадку.</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69"/>
        </w:tabs>
        <w:spacing w:line="240" w:lineRule="auto"/>
        <w:ind w:left="40" w:right="20" w:firstLine="460"/>
        <w:jc w:val="both"/>
        <w:rPr>
          <w:rStyle w:val="2a"/>
          <w:sz w:val="24"/>
        </w:rPr>
      </w:pPr>
      <w:r>
        <w:rPr>
          <w:rStyle w:val="2a"/>
          <w:sz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9C1AE3" w:rsidRDefault="009C743C">
      <w:pPr>
        <w:pStyle w:val="20"/>
        <w:numPr>
          <w:ilvl w:val="0"/>
          <w:numId w:val="6"/>
        </w:numPr>
        <w:shd w:val="clear" w:color="auto" w:fill="auto"/>
        <w:tabs>
          <w:tab w:val="left" w:pos="602"/>
        </w:tabs>
        <w:spacing w:line="240" w:lineRule="auto"/>
        <w:ind w:left="40" w:right="20" w:firstLine="460"/>
        <w:jc w:val="both"/>
        <w:rPr>
          <w:rStyle w:val="2a"/>
          <w:sz w:val="24"/>
        </w:rPr>
      </w:pPr>
      <w:r>
        <w:rPr>
          <w:rStyle w:val="2a"/>
          <w:sz w:val="24"/>
        </w:rPr>
        <w:t>рассказывать о самостоятельно прочитанной сказке, былине, обосновывая свой выбор;</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сочинять сказку (в том числе и по пословице), былину и/или придумывать сюжетные линии</w:t>
      </w:r>
      <w:r>
        <w:rPr>
          <w:rStyle w:val="20pt"/>
          <w:sz w:val="24"/>
        </w:rPr>
        <w:t>;</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сравнивая произведения героического эпоса разных народов (былину и сагу, былину и сказание), определять черты национального характера;</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9C1AE3" w:rsidRDefault="009C743C">
      <w:pPr>
        <w:pStyle w:val="3"/>
        <w:shd w:val="clear" w:color="auto" w:fill="auto"/>
        <w:spacing w:line="240" w:lineRule="auto"/>
        <w:ind w:left="40" w:right="20" w:firstLine="460"/>
        <w:jc w:val="both"/>
        <w:rPr>
          <w:rStyle w:val="2a"/>
          <w:sz w:val="24"/>
        </w:rPr>
      </w:pPr>
      <w:r>
        <w:rPr>
          <w:rStyle w:val="1f5"/>
          <w:sz w:val="24"/>
        </w:rPr>
        <w:t>Древнерусская литература. Русская литература XVIII в. Русская литература</w:t>
      </w:r>
      <w:r>
        <w:rPr>
          <w:rStyle w:val="2a"/>
          <w:sz w:val="24"/>
        </w:rPr>
        <w:t xml:space="preserve"> </w:t>
      </w:r>
      <w:r>
        <w:rPr>
          <w:rStyle w:val="1f5"/>
          <w:sz w:val="24"/>
        </w:rPr>
        <w:t>XIX—XX вв. Литература народов России. Зарубежная литература</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воспринимать художественный текст как произведение искусства, послание автора читателю, современнику и потомку;</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определять актуальность произведений для читателей разных поколений и вступать в диалог с другими читателями;</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анализировать и истолковывать произведения разной жанровой природы, аргументированно формулируя своё отношение к прочитанному;</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создавать собственный текст аналитического и интерпретирующего характера в различных форматах;</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сопоставлять произведение словесного искусства и его воплощение в других искусствах;</w:t>
      </w:r>
    </w:p>
    <w:p w:rsidR="009C1AE3" w:rsidRDefault="009C743C">
      <w:pPr>
        <w:pStyle w:val="3"/>
        <w:numPr>
          <w:ilvl w:val="0"/>
          <w:numId w:val="6"/>
        </w:numPr>
        <w:shd w:val="clear" w:color="auto" w:fill="auto"/>
        <w:tabs>
          <w:tab w:val="left" w:pos="630"/>
        </w:tabs>
        <w:spacing w:line="240" w:lineRule="auto"/>
        <w:ind w:left="40" w:right="20" w:firstLine="460"/>
        <w:jc w:val="both"/>
        <w:rPr>
          <w:rStyle w:val="2a"/>
          <w:sz w:val="24"/>
        </w:rPr>
      </w:pPr>
      <w:r>
        <w:rPr>
          <w:rStyle w:val="2a"/>
          <w:sz w:val="24"/>
        </w:rPr>
        <w:t xml:space="preserve">работать с разными источниками информации и владеть основными способами её </w:t>
      </w:r>
      <w:r>
        <w:rPr>
          <w:rStyle w:val="2a"/>
          <w:sz w:val="24"/>
        </w:rPr>
        <w:lastRenderedPageBreak/>
        <w:t>обработки и презентации.</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45"/>
        </w:tabs>
        <w:spacing w:line="240" w:lineRule="auto"/>
        <w:ind w:left="40" w:right="20" w:firstLine="460"/>
        <w:jc w:val="both"/>
        <w:rPr>
          <w:rStyle w:val="2a"/>
          <w:sz w:val="24"/>
        </w:rPr>
      </w:pPr>
      <w:r>
        <w:rPr>
          <w:rStyle w:val="2a"/>
          <w:sz w:val="24"/>
        </w:rPr>
        <w:t>выбирать путь анализа произведения, адекватный жанрово-родовой природе художественного текста;</w:t>
      </w:r>
    </w:p>
    <w:p w:rsidR="009C1AE3" w:rsidRDefault="009C743C">
      <w:pPr>
        <w:pStyle w:val="20"/>
        <w:numPr>
          <w:ilvl w:val="0"/>
          <w:numId w:val="6"/>
        </w:numPr>
        <w:shd w:val="clear" w:color="auto" w:fill="auto"/>
        <w:tabs>
          <w:tab w:val="left" w:pos="645"/>
        </w:tabs>
        <w:spacing w:line="240" w:lineRule="auto"/>
        <w:ind w:left="40" w:right="20" w:firstLine="460"/>
        <w:jc w:val="both"/>
        <w:rPr>
          <w:rStyle w:val="2a"/>
          <w:sz w:val="24"/>
        </w:rPr>
      </w:pPr>
      <w:r>
        <w:rPr>
          <w:rStyle w:val="2a"/>
          <w:sz w:val="24"/>
        </w:rPr>
        <w:t>дифференцировать элементы поэтики художественного текста, видеть их художественную и смысловую функцию;</w:t>
      </w:r>
    </w:p>
    <w:p w:rsidR="009C1AE3" w:rsidRDefault="009C743C">
      <w:pPr>
        <w:pStyle w:val="20"/>
        <w:numPr>
          <w:ilvl w:val="0"/>
          <w:numId w:val="6"/>
        </w:numPr>
        <w:shd w:val="clear" w:color="auto" w:fill="auto"/>
        <w:tabs>
          <w:tab w:val="left" w:pos="640"/>
        </w:tabs>
        <w:spacing w:line="240" w:lineRule="auto"/>
        <w:ind w:left="40" w:right="20" w:firstLine="460"/>
        <w:jc w:val="both"/>
        <w:rPr>
          <w:rStyle w:val="2a"/>
          <w:sz w:val="24"/>
        </w:rPr>
      </w:pPr>
      <w:r>
        <w:rPr>
          <w:rStyle w:val="2a"/>
          <w:sz w:val="24"/>
        </w:rPr>
        <w:t>сопоставлять «чужие» тексты интерпретирующего характера, аргументированно оценивать их;</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оценивать интерпретацию художественного текста, созданную средствами других искусств;</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создавать собственную интерпретацию изученного текста средствами других искусств;</w:t>
      </w:r>
    </w:p>
    <w:p w:rsidR="009C1AE3" w:rsidRDefault="009C743C">
      <w:pPr>
        <w:pStyle w:val="20"/>
        <w:numPr>
          <w:ilvl w:val="0"/>
          <w:numId w:val="6"/>
        </w:numPr>
        <w:shd w:val="clear" w:color="auto" w:fill="auto"/>
        <w:tabs>
          <w:tab w:val="left" w:pos="640"/>
        </w:tabs>
        <w:spacing w:line="240" w:lineRule="auto"/>
        <w:ind w:left="40" w:right="20" w:firstLine="460"/>
        <w:jc w:val="both"/>
        <w:rPr>
          <w:rStyle w:val="2a"/>
          <w:sz w:val="24"/>
        </w:rPr>
      </w:pPr>
      <w:r>
        <w:rPr>
          <w:rStyle w:val="2a"/>
          <w:sz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9C1AE3" w:rsidRDefault="009C743C">
      <w:pPr>
        <w:pStyle w:val="20"/>
        <w:numPr>
          <w:ilvl w:val="0"/>
          <w:numId w:val="6"/>
        </w:numPr>
        <w:shd w:val="clear" w:color="auto" w:fill="auto"/>
        <w:tabs>
          <w:tab w:val="left" w:pos="218"/>
        </w:tabs>
        <w:spacing w:line="240" w:lineRule="auto"/>
        <w:ind w:left="40" w:right="20" w:firstLine="0"/>
        <w:jc w:val="both"/>
        <w:rPr>
          <w:rStyle w:val="2a"/>
          <w:sz w:val="24"/>
        </w:rPr>
      </w:pPr>
      <w:r>
        <w:rPr>
          <w:rStyle w:val="2a"/>
          <w:sz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C1AE3" w:rsidRDefault="009C1AE3">
      <w:pPr>
        <w:pStyle w:val="20"/>
        <w:shd w:val="clear" w:color="auto" w:fill="auto"/>
        <w:tabs>
          <w:tab w:val="left" w:pos="218"/>
        </w:tabs>
        <w:spacing w:line="240" w:lineRule="auto"/>
        <w:ind w:right="20" w:firstLine="0"/>
        <w:jc w:val="both"/>
        <w:rPr>
          <w:rStyle w:val="2a"/>
          <w:sz w:val="24"/>
        </w:rPr>
      </w:pPr>
    </w:p>
    <w:p w:rsidR="009C1AE3" w:rsidRDefault="009C743C">
      <w:pPr>
        <w:pStyle w:val="20"/>
        <w:numPr>
          <w:ilvl w:val="0"/>
          <w:numId w:val="9"/>
        </w:numPr>
        <w:shd w:val="clear" w:color="auto" w:fill="auto"/>
        <w:tabs>
          <w:tab w:val="left" w:pos="2503"/>
        </w:tabs>
        <w:spacing w:line="240" w:lineRule="auto"/>
        <w:ind w:left="3500" w:right="1400"/>
        <w:rPr>
          <w:rStyle w:val="2a"/>
          <w:b/>
          <w:sz w:val="24"/>
        </w:rPr>
      </w:pPr>
      <w:r>
        <w:rPr>
          <w:rStyle w:val="2a"/>
          <w:b/>
          <w:sz w:val="24"/>
        </w:rPr>
        <w:t>Родной  язык</w:t>
      </w:r>
    </w:p>
    <w:p w:rsidR="009C1AE3" w:rsidRDefault="009C1AE3">
      <w:pPr>
        <w:pStyle w:val="2"/>
        <w:rPr>
          <w:rStyle w:val="2a"/>
        </w:rPr>
      </w:pPr>
    </w:p>
    <w:p w:rsidR="009C1AE3" w:rsidRDefault="009C743C">
      <w:pPr>
        <w:pStyle w:val="western"/>
        <w:shd w:val="clear" w:color="auto" w:fill="FFFFFF"/>
        <w:spacing w:before="0" w:beforeAutospacing="0" w:after="0"/>
        <w:ind w:firstLine="567"/>
        <w:rPr>
          <w:rStyle w:val="2a"/>
          <w:color w:val="auto"/>
          <w:u w:val="single"/>
        </w:rPr>
      </w:pPr>
      <w:r>
        <w:rPr>
          <w:rStyle w:val="2a"/>
          <w:color w:val="auto"/>
          <w:u w:val="single"/>
        </w:rPr>
        <w:t>В результате изучения татарского языка как родного выпускник научится</w:t>
      </w:r>
    </w:p>
    <w:p w:rsidR="009C1AE3" w:rsidRDefault="009C743C">
      <w:pPr>
        <w:pStyle w:val="2"/>
        <w:shd w:val="clear" w:color="auto" w:fill="FFFFFF"/>
        <w:ind w:firstLine="567"/>
        <w:jc w:val="both"/>
        <w:outlineLvl w:val="0"/>
        <w:rPr>
          <w:rStyle w:val="2a"/>
          <w:b/>
        </w:rPr>
      </w:pPr>
      <w:r>
        <w:rPr>
          <w:rStyle w:val="2a"/>
          <w:b/>
        </w:rPr>
        <w:t>Речь и речевое общение</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rPr>
          <w:rStyle w:val="2a"/>
          <w:b/>
        </w:rPr>
      </w:pPr>
      <w:r>
        <w:t>• использовать различные виды монолога (повествование, описание, рассуждение; сочетание разных видов монолога) в различных ситуациях общения;</w:t>
      </w:r>
    </w:p>
    <w:p w:rsidR="009C1AE3" w:rsidRDefault="009C743C">
      <w:pPr>
        <w:pStyle w:val="2"/>
        <w:shd w:val="clear" w:color="auto" w:fill="FFFFFF"/>
        <w:ind w:firstLine="567"/>
        <w:jc w:val="both"/>
        <w:outlineLvl w:val="0"/>
        <w:rPr>
          <w:rStyle w:val="2a"/>
          <w:b/>
        </w:rPr>
      </w:pPr>
      <w:r>
        <w:t>• использовать различные виды диалога в ситуациях формального и неформального, межличностного и межкультурного общения;</w:t>
      </w:r>
    </w:p>
    <w:p w:rsidR="009C1AE3" w:rsidRDefault="009C743C">
      <w:pPr>
        <w:pStyle w:val="2"/>
        <w:shd w:val="clear" w:color="auto" w:fill="FFFFFF"/>
        <w:ind w:firstLine="567"/>
        <w:jc w:val="both"/>
        <w:outlineLvl w:val="0"/>
        <w:rPr>
          <w:rStyle w:val="2a"/>
          <w:b/>
        </w:rPr>
      </w:pPr>
      <w:r>
        <w:t>• соблюдать нормы речевого поведения в типичных ситуациях общения;</w:t>
      </w:r>
    </w:p>
    <w:p w:rsidR="009C1AE3" w:rsidRDefault="009C743C">
      <w:pPr>
        <w:pStyle w:val="2"/>
        <w:shd w:val="clear" w:color="auto" w:fill="FFFFFF"/>
        <w:ind w:firstLine="567"/>
        <w:jc w:val="both"/>
        <w:outlineLvl w:val="0"/>
        <w:rPr>
          <w:rStyle w:val="2a"/>
          <w:b/>
        </w:rPr>
      </w:pPr>
      <w: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C1AE3" w:rsidRDefault="009C743C">
      <w:pPr>
        <w:pStyle w:val="2"/>
        <w:shd w:val="clear" w:color="auto" w:fill="FFFFFF"/>
        <w:ind w:firstLine="567"/>
        <w:jc w:val="both"/>
        <w:outlineLvl w:val="0"/>
      </w:pPr>
      <w:r>
        <w:t>• предупреждать коммуникативные неудачи в процессе речевого общения.</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pPr>
      <w:r>
        <w:t>• участвовать в коллективном обсуждении проблем, аргументировать собственную позицию, доказывать её, убеждать;</w:t>
      </w:r>
    </w:p>
    <w:p w:rsidR="009C1AE3" w:rsidRDefault="009C743C">
      <w:pPr>
        <w:pStyle w:val="2"/>
        <w:shd w:val="clear" w:color="auto" w:fill="FFFFFF"/>
        <w:ind w:firstLine="567"/>
        <w:jc w:val="both"/>
        <w:outlineLvl w:val="0"/>
      </w:pPr>
      <w:r>
        <w:t>• понимать основные причины коммуникативных неудач и объяснять их.</w:t>
      </w:r>
    </w:p>
    <w:p w:rsidR="009C1AE3" w:rsidRDefault="009C743C">
      <w:pPr>
        <w:pStyle w:val="2"/>
        <w:shd w:val="clear" w:color="auto" w:fill="FFFFFF"/>
        <w:ind w:firstLine="567"/>
        <w:jc w:val="both"/>
        <w:outlineLvl w:val="0"/>
        <w:rPr>
          <w:rStyle w:val="2a"/>
          <w:b/>
        </w:rPr>
      </w:pPr>
      <w:r>
        <w:rPr>
          <w:rStyle w:val="2a"/>
          <w:b/>
        </w:rPr>
        <w:t>Речевая деятельность</w:t>
      </w:r>
    </w:p>
    <w:p w:rsidR="009C1AE3" w:rsidRDefault="009C743C">
      <w:pPr>
        <w:pStyle w:val="2"/>
        <w:shd w:val="clear" w:color="auto" w:fill="FFFFFF"/>
        <w:ind w:firstLine="567"/>
        <w:jc w:val="both"/>
        <w:outlineLvl w:val="0"/>
        <w:rPr>
          <w:rStyle w:val="2a"/>
          <w:b/>
        </w:rPr>
      </w:pPr>
      <w:r>
        <w:rPr>
          <w:rStyle w:val="2a"/>
          <w:b/>
        </w:rPr>
        <w:t>Аудирование</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pPr>
      <w: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9C1AE3" w:rsidRDefault="009C743C">
      <w:pPr>
        <w:pStyle w:val="2"/>
        <w:shd w:val="clear" w:color="auto" w:fill="FFFFFF"/>
        <w:ind w:firstLine="567"/>
        <w:jc w:val="both"/>
        <w:outlineLvl w:val="0"/>
      </w:pPr>
      <w: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pPr>
      <w: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9C1AE3" w:rsidRDefault="009C743C">
      <w:pPr>
        <w:pStyle w:val="2"/>
        <w:shd w:val="clear" w:color="auto" w:fill="FFFFFF"/>
        <w:ind w:firstLine="567"/>
        <w:jc w:val="both"/>
        <w:outlineLvl w:val="0"/>
        <w:rPr>
          <w:rStyle w:val="2a"/>
          <w:b/>
        </w:rPr>
      </w:pPr>
      <w:r>
        <w:rPr>
          <w:rStyle w:val="2a"/>
          <w:b/>
        </w:rPr>
        <w:t>Чтение</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pPr>
      <w:r>
        <w:t xml:space="preserve">• понимать содержание прочитанных учебно-научных, публицистических </w:t>
      </w:r>
      <w:r>
        <w:lastRenderedPageBreak/>
        <w:t>(информационных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9C1AE3" w:rsidRDefault="009C743C">
      <w:pPr>
        <w:pStyle w:val="2"/>
        <w:shd w:val="clear" w:color="auto" w:fill="FFFFFF"/>
        <w:ind w:firstLine="567"/>
        <w:jc w:val="both"/>
        <w:outlineLvl w:val="0"/>
        <w:rPr>
          <w:rStyle w:val="2a"/>
          <w:b/>
        </w:rPr>
      </w:pPr>
      <w: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9C1AE3" w:rsidRDefault="009C743C">
      <w:pPr>
        <w:pStyle w:val="2"/>
        <w:shd w:val="clear" w:color="auto" w:fill="FFFFFF"/>
        <w:ind w:firstLine="567"/>
        <w:jc w:val="both"/>
        <w:outlineLvl w:val="0"/>
        <w:rPr>
          <w:rStyle w:val="2a"/>
          <w:b/>
        </w:rPr>
      </w:pPr>
      <w:r>
        <w:t>• передавать схематически представленную информацию в виде связного текста;</w:t>
      </w:r>
    </w:p>
    <w:p w:rsidR="009C1AE3" w:rsidRDefault="009C743C">
      <w:pPr>
        <w:pStyle w:val="2"/>
        <w:shd w:val="clear" w:color="auto" w:fill="FFFFFF"/>
        <w:ind w:firstLine="567"/>
        <w:jc w:val="both"/>
        <w:outlineLvl w:val="0"/>
        <w:rPr>
          <w:rStyle w:val="2a"/>
          <w:b/>
        </w:rPr>
      </w:pPr>
      <w:r>
        <w:t>• использовать приёмы работы с учебной книгой, справочниками и другими информационными источниками, включая СМИ и ресурсы Интернета;</w:t>
      </w:r>
    </w:p>
    <w:p w:rsidR="009C1AE3" w:rsidRDefault="009C743C">
      <w:pPr>
        <w:pStyle w:val="2"/>
        <w:shd w:val="clear" w:color="auto" w:fill="FFFFFF"/>
        <w:ind w:firstLine="567"/>
        <w:jc w:val="both"/>
        <w:outlineLvl w:val="0"/>
        <w:rPr>
          <w:rStyle w:val="2a"/>
          <w:b/>
        </w:rPr>
      </w:pPr>
      <w: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rPr>
          <w:rStyle w:val="2a"/>
          <w:b/>
        </w:rPr>
      </w:pPr>
      <w: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9C1AE3" w:rsidRDefault="009C743C">
      <w:pPr>
        <w:pStyle w:val="2"/>
        <w:shd w:val="clear" w:color="auto" w:fill="FFFFFF"/>
        <w:ind w:firstLine="567"/>
        <w:jc w:val="both"/>
        <w:outlineLvl w:val="0"/>
        <w:rPr>
          <w:rStyle w:val="2a"/>
          <w:b/>
        </w:rPr>
      </w:pPr>
      <w: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C1AE3" w:rsidRDefault="009C743C">
      <w:pPr>
        <w:pStyle w:val="2"/>
        <w:shd w:val="clear" w:color="auto" w:fill="FFFFFF"/>
        <w:ind w:firstLine="567"/>
        <w:jc w:val="both"/>
        <w:outlineLvl w:val="0"/>
        <w:rPr>
          <w:rStyle w:val="2a"/>
          <w:b/>
        </w:rPr>
      </w:pPr>
      <w:r>
        <w:rPr>
          <w:rStyle w:val="2a"/>
          <w:b/>
        </w:rPr>
        <w:t>Говорение</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rPr>
          <w:rStyle w:val="2a"/>
          <w:b/>
        </w:rPr>
      </w:pPr>
      <w: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9C1AE3" w:rsidRDefault="009C743C">
      <w:pPr>
        <w:pStyle w:val="2"/>
        <w:shd w:val="clear" w:color="auto" w:fill="FFFFFF"/>
        <w:ind w:firstLine="567"/>
        <w:jc w:val="both"/>
        <w:outlineLvl w:val="0"/>
        <w:rPr>
          <w:rStyle w:val="2a"/>
          <w:b/>
        </w:rPr>
      </w:pPr>
      <w: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9C1AE3" w:rsidRDefault="009C743C">
      <w:pPr>
        <w:pStyle w:val="2"/>
        <w:shd w:val="clear" w:color="auto" w:fill="FFFFFF"/>
        <w:ind w:firstLine="567"/>
        <w:jc w:val="both"/>
        <w:outlineLvl w:val="0"/>
        <w:rPr>
          <w:rStyle w:val="2a"/>
          <w:b/>
        </w:rPr>
      </w:pPr>
      <w: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pPr>
      <w:r>
        <w:t>• выступать перед аудиторией с докладом; публично защищать проект, реферат;</w:t>
      </w:r>
    </w:p>
    <w:p w:rsidR="009C1AE3" w:rsidRDefault="009C743C">
      <w:pPr>
        <w:pStyle w:val="2"/>
        <w:shd w:val="clear" w:color="auto" w:fill="FFFFFF"/>
        <w:ind w:firstLine="567"/>
        <w:jc w:val="both"/>
        <w:outlineLvl w:val="0"/>
      </w:pPr>
      <w:r>
        <w:t>• участвовать в дискуссии на учебно-научные темы, соблюдая нормы учебно-научного общения;</w:t>
      </w:r>
    </w:p>
    <w:p w:rsidR="009C1AE3" w:rsidRDefault="009C743C">
      <w:pPr>
        <w:pStyle w:val="2"/>
        <w:shd w:val="clear" w:color="auto" w:fill="FFFFFF"/>
        <w:ind w:firstLine="567"/>
        <w:jc w:val="both"/>
        <w:outlineLvl w:val="0"/>
      </w:pPr>
      <w:r>
        <w:t>• анализировать и оценивать речевые высказывания с точки зрения их успешности в достижении прогнозируемого результата.</w:t>
      </w:r>
    </w:p>
    <w:p w:rsidR="009C1AE3" w:rsidRDefault="009C743C">
      <w:pPr>
        <w:pStyle w:val="2"/>
        <w:shd w:val="clear" w:color="auto" w:fill="FFFFFF"/>
        <w:ind w:firstLine="567"/>
        <w:jc w:val="both"/>
        <w:outlineLvl w:val="0"/>
        <w:rPr>
          <w:rStyle w:val="2a"/>
          <w:b/>
        </w:rPr>
      </w:pPr>
      <w:r>
        <w:rPr>
          <w:rStyle w:val="2a"/>
          <w:b/>
        </w:rPr>
        <w:t xml:space="preserve">Письмо </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rPr>
          <w:rStyle w:val="2a"/>
          <w:b/>
          <w:i/>
        </w:rPr>
      </w:pPr>
      <w: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C1AE3" w:rsidRDefault="009C743C">
      <w:pPr>
        <w:pStyle w:val="2"/>
        <w:shd w:val="clear" w:color="auto" w:fill="FFFFFF"/>
        <w:ind w:firstLine="567"/>
        <w:jc w:val="both"/>
        <w:outlineLvl w:val="0"/>
        <w:rPr>
          <w:rStyle w:val="2a"/>
          <w:b/>
          <w:i/>
        </w:rPr>
      </w:pPr>
      <w:r>
        <w:t>• излагать содержание прослушанного или прочитанного текста (подробно, сжато, выборочно) в форме ученического изложения, а также тезисов, плана;</w:t>
      </w:r>
    </w:p>
    <w:p w:rsidR="009C1AE3" w:rsidRDefault="009C743C">
      <w:pPr>
        <w:pStyle w:val="2"/>
        <w:shd w:val="clear" w:color="auto" w:fill="FFFFFF"/>
        <w:ind w:firstLine="567"/>
        <w:jc w:val="both"/>
        <w:outlineLvl w:val="0"/>
        <w:rPr>
          <w:rStyle w:val="2a"/>
          <w:b/>
          <w:i/>
        </w:rPr>
      </w:pPr>
      <w:r>
        <w:t xml:space="preserve">• соблюдать в практике письма основные лексические, грамматические, орфографические и пунктуационные нормы современного русского литературного языка; </w:t>
      </w:r>
      <w:r>
        <w:lastRenderedPageBreak/>
        <w:t>стилистически корректно использовать лексику и фразеологию.</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pPr>
      <w:r>
        <w:t>• писать рецензии, рефераты;</w:t>
      </w:r>
    </w:p>
    <w:p w:rsidR="009C1AE3" w:rsidRDefault="009C743C">
      <w:pPr>
        <w:pStyle w:val="2"/>
        <w:shd w:val="clear" w:color="auto" w:fill="FFFFFF"/>
        <w:ind w:firstLine="567"/>
        <w:jc w:val="both"/>
        <w:outlineLvl w:val="0"/>
      </w:pPr>
      <w:r>
        <w:t>• составлять аннотации, тезисы выступления, конспекты;</w:t>
      </w:r>
    </w:p>
    <w:p w:rsidR="009C1AE3" w:rsidRDefault="009C743C">
      <w:pPr>
        <w:pStyle w:val="2"/>
        <w:shd w:val="clear" w:color="auto" w:fill="FFFFFF"/>
        <w:ind w:firstLine="567"/>
        <w:jc w:val="both"/>
        <w:outlineLvl w:val="0"/>
      </w:pPr>
      <w: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9C1AE3" w:rsidRDefault="009C743C">
      <w:pPr>
        <w:pStyle w:val="2"/>
        <w:shd w:val="clear" w:color="auto" w:fill="FFFFFF"/>
        <w:ind w:firstLine="567"/>
        <w:jc w:val="both"/>
        <w:outlineLvl w:val="0"/>
        <w:rPr>
          <w:rStyle w:val="2a"/>
          <w:b/>
        </w:rPr>
      </w:pPr>
      <w:r>
        <w:rPr>
          <w:rStyle w:val="2a"/>
          <w:b/>
        </w:rPr>
        <w:t>Текст</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rPr>
          <w:rStyle w:val="2a"/>
          <w:b/>
          <w:i/>
        </w:rPr>
      </w:pPr>
      <w: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C1AE3" w:rsidRDefault="009C743C">
      <w:pPr>
        <w:pStyle w:val="2"/>
        <w:shd w:val="clear" w:color="auto" w:fill="FFFFFF"/>
        <w:ind w:firstLine="567"/>
        <w:jc w:val="both"/>
        <w:outlineLvl w:val="0"/>
        <w:rPr>
          <w:rStyle w:val="2a"/>
          <w:b/>
          <w:i/>
        </w:rPr>
      </w:pPr>
      <w:r>
        <w:t>• осуществлять информационную переработку текста, передавая его содержание в виде плана (простого, сложного), тезисов, схемы, таблицы и т. п.;</w:t>
      </w:r>
    </w:p>
    <w:p w:rsidR="009C1AE3" w:rsidRDefault="009C743C">
      <w:pPr>
        <w:pStyle w:val="2"/>
        <w:shd w:val="clear" w:color="auto" w:fill="FFFFFF"/>
        <w:ind w:firstLine="567"/>
        <w:jc w:val="both"/>
        <w:outlineLvl w:val="0"/>
        <w:rPr>
          <w:rStyle w:val="2a"/>
          <w:b/>
          <w:i/>
        </w:rPr>
      </w:pPr>
      <w:r>
        <w:t>• создавать и редактировать собственные тексты различных типов речи, стилей, жанров с учётом требований к построению связного текста.</w:t>
      </w:r>
    </w:p>
    <w:p w:rsidR="009C1AE3" w:rsidRDefault="009C743C">
      <w:pPr>
        <w:pStyle w:val="2"/>
        <w:shd w:val="clear" w:color="auto" w:fill="FFFFFF"/>
        <w:ind w:firstLine="567"/>
        <w:jc w:val="both"/>
        <w:outlineLvl w:val="0"/>
        <w:rPr>
          <w:rStyle w:val="2a"/>
          <w:b/>
        </w:rPr>
      </w:pPr>
      <w:r>
        <w:t>Выпускник получит возможность научиться:</w:t>
      </w:r>
    </w:p>
    <w:p w:rsidR="009C1AE3" w:rsidRDefault="009C743C">
      <w:pPr>
        <w:pStyle w:val="2"/>
        <w:shd w:val="clear" w:color="auto" w:fill="FFFFFF"/>
        <w:ind w:firstLine="567"/>
        <w:jc w:val="both"/>
        <w:outlineLvl w:val="0"/>
        <w:rPr>
          <w:rStyle w:val="2a"/>
          <w:b/>
        </w:rPr>
      </w:pPr>
      <w: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9C1AE3" w:rsidRDefault="009C743C">
      <w:pPr>
        <w:pStyle w:val="2"/>
        <w:shd w:val="clear" w:color="auto" w:fill="FFFFFF"/>
        <w:ind w:firstLine="567"/>
        <w:jc w:val="both"/>
        <w:outlineLvl w:val="0"/>
        <w:rPr>
          <w:rStyle w:val="2a"/>
          <w:b/>
        </w:rPr>
      </w:pPr>
      <w:r>
        <w:rPr>
          <w:rStyle w:val="2a"/>
          <w:b/>
        </w:rPr>
        <w:t>Фонетика</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pPr>
      <w:r>
        <w:t>• проводить фонетический анализ слова;</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pPr>
      <w:r>
        <w:t>• опознавать основные выразительные средства фонетики (звукопись);</w:t>
      </w:r>
    </w:p>
    <w:p w:rsidR="009C1AE3" w:rsidRDefault="009C743C">
      <w:pPr>
        <w:pStyle w:val="2"/>
        <w:shd w:val="clear" w:color="auto" w:fill="FFFFFF"/>
        <w:ind w:firstLine="567"/>
        <w:jc w:val="both"/>
        <w:outlineLvl w:val="0"/>
      </w:pPr>
      <w:r>
        <w:t>• выразительно читать прозаические и поэтические тексты;</w:t>
      </w:r>
    </w:p>
    <w:p w:rsidR="009C1AE3" w:rsidRDefault="009C743C">
      <w:pPr>
        <w:pStyle w:val="2"/>
        <w:shd w:val="clear" w:color="auto" w:fill="FFFFFF"/>
        <w:ind w:firstLine="567"/>
        <w:jc w:val="both"/>
        <w:outlineLvl w:val="0"/>
        <w:rPr>
          <w:rStyle w:val="2a"/>
          <w:b/>
        </w:rPr>
      </w:pPr>
      <w:r>
        <w:rPr>
          <w:rStyle w:val="2a"/>
          <w:b/>
        </w:rPr>
        <w:t>Лексикология и фразеология</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rPr>
          <w:rStyle w:val="2a"/>
          <w:b/>
        </w:rPr>
      </w:pPr>
      <w: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C1AE3" w:rsidRDefault="009C743C">
      <w:pPr>
        <w:pStyle w:val="2"/>
        <w:shd w:val="clear" w:color="auto" w:fill="FFFFFF"/>
        <w:ind w:firstLine="567"/>
        <w:jc w:val="both"/>
        <w:outlineLvl w:val="0"/>
        <w:rPr>
          <w:rStyle w:val="2a"/>
          <w:b/>
        </w:rPr>
      </w:pPr>
      <w:r>
        <w:t>• группировать слова по тематическим группам;</w:t>
      </w:r>
    </w:p>
    <w:p w:rsidR="009C1AE3" w:rsidRDefault="009C743C">
      <w:pPr>
        <w:pStyle w:val="2"/>
        <w:shd w:val="clear" w:color="auto" w:fill="FFFFFF"/>
        <w:ind w:firstLine="567"/>
        <w:jc w:val="both"/>
        <w:outlineLvl w:val="0"/>
        <w:rPr>
          <w:rStyle w:val="2a"/>
          <w:b/>
        </w:rPr>
      </w:pPr>
      <w:r>
        <w:t>• подбирать к словам синонимы, антонимы;</w:t>
      </w:r>
    </w:p>
    <w:p w:rsidR="009C1AE3" w:rsidRDefault="009C743C">
      <w:pPr>
        <w:pStyle w:val="2"/>
        <w:shd w:val="clear" w:color="auto" w:fill="FFFFFF"/>
        <w:ind w:firstLine="567"/>
        <w:jc w:val="both"/>
        <w:outlineLvl w:val="0"/>
        <w:rPr>
          <w:rStyle w:val="2a"/>
          <w:b/>
        </w:rPr>
      </w:pPr>
      <w:r>
        <w:t>• опознавать фразеологические обороты;</w:t>
      </w:r>
    </w:p>
    <w:p w:rsidR="009C1AE3" w:rsidRDefault="009C743C">
      <w:pPr>
        <w:pStyle w:val="2"/>
        <w:shd w:val="clear" w:color="auto" w:fill="FFFFFF"/>
        <w:ind w:firstLine="567"/>
        <w:jc w:val="both"/>
        <w:outlineLvl w:val="0"/>
        <w:rPr>
          <w:rStyle w:val="2a"/>
          <w:b/>
        </w:rPr>
      </w:pPr>
      <w:r>
        <w:t>• соблюдать лексические нормы в устных и письменных высказываниях;</w:t>
      </w:r>
    </w:p>
    <w:p w:rsidR="009C1AE3" w:rsidRDefault="009C743C">
      <w:pPr>
        <w:pStyle w:val="2"/>
        <w:shd w:val="clear" w:color="auto" w:fill="FFFFFF"/>
        <w:ind w:firstLine="567"/>
        <w:jc w:val="both"/>
        <w:outlineLvl w:val="0"/>
        <w:rPr>
          <w:rStyle w:val="2a"/>
          <w:b/>
        </w:rPr>
      </w:pPr>
      <w:r>
        <w:t>• использовать лексическую синонимию как средство исправления неоправданного повтора в речи и как средство связи предложений в тексте;</w:t>
      </w:r>
    </w:p>
    <w:p w:rsidR="009C1AE3" w:rsidRDefault="009C743C">
      <w:pPr>
        <w:pStyle w:val="2"/>
        <w:shd w:val="clear" w:color="auto" w:fill="FFFFFF"/>
        <w:ind w:firstLine="567"/>
        <w:jc w:val="both"/>
        <w:outlineLvl w:val="0"/>
        <w:rPr>
          <w:rStyle w:val="2a"/>
          <w:b/>
        </w:rPr>
      </w:pPr>
      <w:r>
        <w:t>• опознавать основные виды тропов, построенных на переносном значении слова (метафора, эпитет, олицетворение);</w:t>
      </w:r>
    </w:p>
    <w:p w:rsidR="009C1AE3" w:rsidRDefault="009C743C">
      <w:pPr>
        <w:pStyle w:val="2"/>
        <w:shd w:val="clear" w:color="auto" w:fill="FFFFFF"/>
        <w:ind w:firstLine="567"/>
        <w:jc w:val="both"/>
        <w:outlineLvl w:val="0"/>
        <w:rPr>
          <w:rStyle w:val="2a"/>
          <w:b/>
        </w:rPr>
      </w:pPr>
      <w: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pPr>
      <w:r>
        <w:t>• объяснять общие принципы классификации словарного состава русского языка;</w:t>
      </w:r>
    </w:p>
    <w:p w:rsidR="009C1AE3" w:rsidRDefault="009C743C">
      <w:pPr>
        <w:pStyle w:val="2"/>
        <w:shd w:val="clear" w:color="auto" w:fill="FFFFFF"/>
        <w:ind w:firstLine="567"/>
        <w:jc w:val="both"/>
        <w:outlineLvl w:val="0"/>
      </w:pPr>
      <w:r>
        <w:t>• аргументировать различие лексического и грамматического значений слова;</w:t>
      </w:r>
    </w:p>
    <w:p w:rsidR="009C1AE3" w:rsidRDefault="009C743C">
      <w:pPr>
        <w:pStyle w:val="2"/>
        <w:shd w:val="clear" w:color="auto" w:fill="FFFFFF"/>
        <w:ind w:firstLine="567"/>
        <w:jc w:val="both"/>
        <w:outlineLvl w:val="0"/>
      </w:pPr>
      <w:r>
        <w:t>• опознавать омонимы разных видов;</w:t>
      </w:r>
    </w:p>
    <w:p w:rsidR="009C1AE3" w:rsidRDefault="009C743C">
      <w:pPr>
        <w:pStyle w:val="2"/>
        <w:shd w:val="clear" w:color="auto" w:fill="FFFFFF"/>
        <w:ind w:firstLine="567"/>
        <w:jc w:val="both"/>
        <w:outlineLvl w:val="0"/>
      </w:pPr>
      <w:r>
        <w:t>• оценивать собственную и чужую речь с точки зрения точного, уместного и выразительного словоупотребления;</w:t>
      </w:r>
    </w:p>
    <w:p w:rsidR="009C1AE3" w:rsidRDefault="009C743C">
      <w:pPr>
        <w:pStyle w:val="2"/>
        <w:shd w:val="clear" w:color="auto" w:fill="FFFFFF"/>
        <w:ind w:firstLine="567"/>
        <w:jc w:val="both"/>
        <w:outlineLvl w:val="0"/>
      </w:pPr>
      <w:r>
        <w:t xml:space="preserve">• опознавать основные выразительные средства лексики и фразеологии в публицистической и художественной речи и оценивать их; объяснять особенности </w:t>
      </w:r>
      <w:r>
        <w:lastRenderedPageBreak/>
        <w:t>употребления лексических средств в текстах научного и официально-делового стилей речи;</w:t>
      </w:r>
    </w:p>
    <w:p w:rsidR="009C1AE3" w:rsidRDefault="009C743C">
      <w:pPr>
        <w:pStyle w:val="2"/>
        <w:shd w:val="clear" w:color="auto" w:fill="FFFFFF"/>
        <w:ind w:firstLine="567"/>
        <w:jc w:val="both"/>
        <w:outlineLvl w:val="0"/>
      </w:pPr>
      <w: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9C1AE3" w:rsidRDefault="009C743C">
      <w:pPr>
        <w:pStyle w:val="2"/>
        <w:shd w:val="clear" w:color="auto" w:fill="FFFFFF"/>
        <w:ind w:firstLine="567"/>
        <w:jc w:val="both"/>
        <w:outlineLvl w:val="0"/>
        <w:rPr>
          <w:rStyle w:val="2a"/>
          <w:b/>
        </w:rPr>
      </w:pPr>
      <w:r>
        <w:rPr>
          <w:rStyle w:val="2a"/>
          <w:b/>
        </w:rPr>
        <w:t>Морфология</w:t>
      </w:r>
    </w:p>
    <w:p w:rsidR="009C1AE3" w:rsidRDefault="009C743C">
      <w:pPr>
        <w:pStyle w:val="2"/>
        <w:shd w:val="clear" w:color="auto" w:fill="FFFFFF"/>
        <w:ind w:firstLine="567"/>
        <w:jc w:val="both"/>
        <w:outlineLvl w:val="0"/>
        <w:rPr>
          <w:rStyle w:val="2a"/>
          <w:b/>
          <w:i/>
        </w:rPr>
      </w:pPr>
      <w:r>
        <w:t>Выпускник научится:</w:t>
      </w:r>
    </w:p>
    <w:p w:rsidR="009C1AE3" w:rsidRDefault="009C743C">
      <w:pPr>
        <w:pStyle w:val="2"/>
        <w:shd w:val="clear" w:color="auto" w:fill="FFFFFF"/>
        <w:ind w:firstLine="567"/>
        <w:jc w:val="both"/>
        <w:outlineLvl w:val="0"/>
        <w:rPr>
          <w:rStyle w:val="2a"/>
          <w:b/>
          <w:i/>
        </w:rPr>
      </w:pPr>
      <w:r>
        <w:rPr>
          <w:rStyle w:val="2a"/>
          <w:i/>
        </w:rPr>
        <w:t>• </w:t>
      </w:r>
      <w:r>
        <w:t>опознавать самостоятельные (знаменательные) части речи и их формы, служебные части речи;</w:t>
      </w:r>
    </w:p>
    <w:p w:rsidR="009C1AE3" w:rsidRDefault="009C743C">
      <w:pPr>
        <w:pStyle w:val="2"/>
        <w:shd w:val="clear" w:color="auto" w:fill="FFFFFF"/>
        <w:ind w:firstLine="567"/>
        <w:jc w:val="both"/>
        <w:outlineLvl w:val="0"/>
        <w:rPr>
          <w:rStyle w:val="2a"/>
          <w:b/>
          <w:i/>
        </w:rPr>
      </w:pPr>
      <w:r>
        <w:rPr>
          <w:rStyle w:val="2a"/>
          <w:i/>
        </w:rPr>
        <w:t>• </w:t>
      </w:r>
      <w:r>
        <w:t>анализировать слово с точки зрения его принадлежности к той или иной части речи;</w:t>
      </w:r>
    </w:p>
    <w:p w:rsidR="009C1AE3" w:rsidRDefault="009C743C">
      <w:pPr>
        <w:pStyle w:val="2"/>
        <w:shd w:val="clear" w:color="auto" w:fill="FFFFFF"/>
        <w:ind w:firstLine="567"/>
        <w:jc w:val="both"/>
        <w:outlineLvl w:val="0"/>
        <w:rPr>
          <w:rStyle w:val="2a"/>
          <w:b/>
          <w:i/>
        </w:rPr>
      </w:pPr>
      <w:r>
        <w:rPr>
          <w:rStyle w:val="2a"/>
          <w:i/>
        </w:rPr>
        <w:t>• </w:t>
      </w:r>
      <w:r>
        <w:t>применять морфологические знания и умения в практике правописания, в различных видах анализа;</w:t>
      </w:r>
    </w:p>
    <w:p w:rsidR="009C1AE3" w:rsidRDefault="009C743C">
      <w:pPr>
        <w:pStyle w:val="2"/>
        <w:shd w:val="clear" w:color="auto" w:fill="FFFFFF"/>
        <w:ind w:firstLine="567"/>
        <w:jc w:val="both"/>
        <w:outlineLvl w:val="0"/>
        <w:rPr>
          <w:rStyle w:val="2a"/>
          <w:b/>
          <w:i/>
        </w:rPr>
      </w:pPr>
      <w:r>
        <w:rPr>
          <w:rStyle w:val="2a"/>
          <w:i/>
        </w:rPr>
        <w:t>• </w:t>
      </w:r>
      <w:r>
        <w:t>распознавать явления грамматической омонимии, существенные для решения орфографических и пунктуационных задач.</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pPr>
      <w:r>
        <w:t>• анализировать синонимические средства морфологии;</w:t>
      </w:r>
    </w:p>
    <w:p w:rsidR="009C1AE3" w:rsidRDefault="009C743C">
      <w:pPr>
        <w:pStyle w:val="2"/>
        <w:shd w:val="clear" w:color="auto" w:fill="FFFFFF"/>
        <w:ind w:firstLine="567"/>
        <w:jc w:val="both"/>
        <w:outlineLvl w:val="0"/>
      </w:pPr>
      <w: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9C1AE3" w:rsidRDefault="009C743C">
      <w:pPr>
        <w:pStyle w:val="2"/>
        <w:shd w:val="clear" w:color="auto" w:fill="FFFFFF"/>
        <w:ind w:firstLine="567"/>
        <w:jc w:val="both"/>
        <w:outlineLvl w:val="0"/>
      </w:pPr>
      <w:r>
        <w:t>• извлекать необходимую информацию из словарей грамматических трудностей; использовать эту информацию в различных видах деятельности.</w:t>
      </w:r>
    </w:p>
    <w:p w:rsidR="009C1AE3" w:rsidRDefault="009C743C">
      <w:pPr>
        <w:pStyle w:val="2"/>
        <w:shd w:val="clear" w:color="auto" w:fill="FFFFFF"/>
        <w:ind w:firstLine="567"/>
        <w:jc w:val="both"/>
        <w:outlineLvl w:val="0"/>
        <w:rPr>
          <w:rStyle w:val="2a"/>
          <w:b/>
        </w:rPr>
      </w:pPr>
      <w:r>
        <w:rPr>
          <w:rStyle w:val="2a"/>
          <w:b/>
        </w:rPr>
        <w:t>Синтаксис</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rPr>
          <w:rStyle w:val="2a"/>
          <w:b/>
          <w:i/>
        </w:rPr>
      </w:pPr>
      <w:r>
        <w:t>• опознавать основные единицы синтаксиса (словосочетание, предложение) и их виды;</w:t>
      </w:r>
    </w:p>
    <w:p w:rsidR="009C1AE3" w:rsidRDefault="009C743C">
      <w:pPr>
        <w:pStyle w:val="2"/>
        <w:shd w:val="clear" w:color="auto" w:fill="FFFFFF"/>
        <w:ind w:firstLine="567"/>
        <w:jc w:val="both"/>
        <w:outlineLvl w:val="0"/>
        <w:rPr>
          <w:rStyle w:val="2a"/>
          <w:b/>
          <w:i/>
        </w:rPr>
      </w:pPr>
      <w: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C1AE3" w:rsidRDefault="009C743C">
      <w:pPr>
        <w:pStyle w:val="2"/>
        <w:shd w:val="clear" w:color="auto" w:fill="FFFFFF"/>
        <w:ind w:firstLine="567"/>
        <w:jc w:val="both"/>
        <w:outlineLvl w:val="0"/>
        <w:rPr>
          <w:rStyle w:val="2a"/>
          <w:b/>
          <w:i/>
        </w:rPr>
      </w:pPr>
      <w:r>
        <w:t>• употреблять синтаксические единицы в соответствии с нормами современного русского литературного языка;</w:t>
      </w:r>
    </w:p>
    <w:p w:rsidR="009C1AE3" w:rsidRDefault="009C743C">
      <w:pPr>
        <w:pStyle w:val="2"/>
        <w:shd w:val="clear" w:color="auto" w:fill="FFFFFF"/>
        <w:ind w:firstLine="567"/>
        <w:jc w:val="both"/>
        <w:outlineLvl w:val="0"/>
        <w:rPr>
          <w:rStyle w:val="2a"/>
          <w:b/>
          <w:i/>
        </w:rPr>
      </w:pPr>
      <w:r>
        <w:t>• использовать разнообразные синонимические синтаксические конструкции в собственной речевой практике;</w:t>
      </w:r>
    </w:p>
    <w:p w:rsidR="009C1AE3" w:rsidRDefault="009C743C">
      <w:pPr>
        <w:pStyle w:val="2"/>
        <w:shd w:val="clear" w:color="auto" w:fill="FFFFFF"/>
        <w:ind w:firstLine="567"/>
        <w:jc w:val="both"/>
        <w:outlineLvl w:val="0"/>
        <w:rPr>
          <w:rStyle w:val="2a"/>
          <w:b/>
          <w:i/>
        </w:rPr>
      </w:pPr>
      <w:r>
        <w:rPr>
          <w:rStyle w:val="2a"/>
          <w:i/>
        </w:rPr>
        <w:t>• </w:t>
      </w:r>
      <w:r>
        <w:t>применять синтаксические знания и умения в практике правописания, в различных видах анализа.</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pPr>
      <w:r>
        <w:t>• анализировать синонимические средства синтаксиса;</w:t>
      </w:r>
    </w:p>
    <w:p w:rsidR="009C1AE3" w:rsidRDefault="009C743C">
      <w:pPr>
        <w:pStyle w:val="2"/>
        <w:shd w:val="clear" w:color="auto" w:fill="FFFFFF"/>
        <w:ind w:firstLine="567"/>
        <w:jc w:val="both"/>
        <w:outlineLvl w:val="0"/>
      </w:pPr>
      <w: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C1AE3" w:rsidRDefault="009C743C">
      <w:pPr>
        <w:pStyle w:val="2"/>
        <w:shd w:val="clear" w:color="auto" w:fill="FFFFFF"/>
        <w:ind w:firstLine="567"/>
        <w:jc w:val="both"/>
        <w:outlineLvl w:val="0"/>
      </w:pPr>
      <w: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9C1AE3" w:rsidRDefault="009C743C">
      <w:pPr>
        <w:pStyle w:val="2"/>
        <w:shd w:val="clear" w:color="auto" w:fill="FFFFFF"/>
        <w:ind w:firstLine="567"/>
        <w:jc w:val="both"/>
        <w:outlineLvl w:val="0"/>
        <w:rPr>
          <w:rStyle w:val="2a"/>
          <w:b/>
        </w:rPr>
      </w:pPr>
      <w:r>
        <w:rPr>
          <w:rStyle w:val="2a"/>
          <w:b/>
        </w:rPr>
        <w:t>Правописание: орфография и пунктуация</w:t>
      </w:r>
    </w:p>
    <w:p w:rsidR="009C1AE3" w:rsidRDefault="009C743C">
      <w:pPr>
        <w:pStyle w:val="2"/>
        <w:shd w:val="clear" w:color="auto" w:fill="FFFFFF"/>
        <w:ind w:firstLine="567"/>
        <w:jc w:val="both"/>
        <w:outlineLvl w:val="0"/>
      </w:pPr>
      <w:r>
        <w:t>Выпускник научится:</w:t>
      </w:r>
    </w:p>
    <w:p w:rsidR="009C1AE3" w:rsidRDefault="009C743C">
      <w:pPr>
        <w:pStyle w:val="2"/>
        <w:shd w:val="clear" w:color="auto" w:fill="FFFFFF"/>
        <w:ind w:firstLine="567"/>
        <w:jc w:val="both"/>
        <w:outlineLvl w:val="0"/>
      </w:pPr>
      <w:r>
        <w:t>• соблюдать орфографические и пунктуационные нормы в процессе письма (в объёме содержания курса);</w:t>
      </w:r>
    </w:p>
    <w:p w:rsidR="009C1AE3" w:rsidRDefault="009C743C">
      <w:pPr>
        <w:pStyle w:val="2"/>
        <w:shd w:val="clear" w:color="auto" w:fill="FFFFFF"/>
        <w:ind w:firstLine="567"/>
        <w:jc w:val="both"/>
        <w:outlineLvl w:val="0"/>
      </w:pPr>
      <w:r>
        <w:t>• объяснять выбор написания в устной форме (рассуждение) и письменной форме (с помощью графических символов);</w:t>
      </w:r>
    </w:p>
    <w:p w:rsidR="009C1AE3" w:rsidRDefault="009C743C">
      <w:pPr>
        <w:pStyle w:val="2"/>
        <w:shd w:val="clear" w:color="auto" w:fill="FFFFFF"/>
        <w:ind w:firstLine="567"/>
        <w:jc w:val="both"/>
        <w:outlineLvl w:val="0"/>
      </w:pPr>
      <w:r>
        <w:t>• обнаруживать и исправлять орфографические и пунктуационные ошибки;</w:t>
      </w:r>
    </w:p>
    <w:p w:rsidR="009C1AE3" w:rsidRDefault="009C743C">
      <w:pPr>
        <w:pStyle w:val="2"/>
        <w:shd w:val="clear" w:color="auto" w:fill="FFFFFF"/>
        <w:ind w:firstLine="567"/>
        <w:jc w:val="both"/>
        <w:outlineLvl w:val="0"/>
      </w:pPr>
      <w:r>
        <w:t>• извлекать необходимую информацию из орфографических словарей и справочников; использовать её в процессе письма.</w:t>
      </w:r>
    </w:p>
    <w:p w:rsidR="009C1AE3" w:rsidRDefault="009C743C">
      <w:pPr>
        <w:pStyle w:val="2"/>
        <w:shd w:val="clear" w:color="auto" w:fill="FFFFFF"/>
        <w:ind w:firstLine="567"/>
        <w:jc w:val="both"/>
        <w:outlineLvl w:val="0"/>
      </w:pPr>
      <w:r>
        <w:t>Выпускник получит возможность научиться:</w:t>
      </w:r>
    </w:p>
    <w:p w:rsidR="009C1AE3" w:rsidRDefault="009C743C">
      <w:pPr>
        <w:pStyle w:val="2"/>
        <w:shd w:val="clear" w:color="auto" w:fill="FFFFFF"/>
        <w:ind w:firstLine="567"/>
        <w:jc w:val="both"/>
        <w:outlineLvl w:val="0"/>
        <w:rPr>
          <w:rStyle w:val="2a"/>
          <w:b/>
          <w:i/>
        </w:rPr>
      </w:pPr>
      <w:r>
        <w:lastRenderedPageBreak/>
        <w:t>• демонстрировать роль орфографии и пунктуации в передаче смысловой стороны речи;</w:t>
      </w:r>
    </w:p>
    <w:p w:rsidR="009C1AE3" w:rsidRDefault="009C743C">
      <w:pPr>
        <w:pStyle w:val="2"/>
        <w:shd w:val="clear" w:color="auto" w:fill="FFFFFF"/>
        <w:ind w:firstLine="567"/>
        <w:jc w:val="both"/>
        <w:outlineLvl w:val="0"/>
        <w:rPr>
          <w:rStyle w:val="2a"/>
          <w:b/>
          <w:i/>
        </w:rPr>
      </w:pPr>
      <w: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будут заложены основы коммуникативной культуры, т. е. способность ставить </w:t>
      </w:r>
      <w:bookmarkStart w:id="16" w:name="YANDEX_457"/>
      <w:bookmarkEnd w:id="16"/>
      <w:r>
        <w:rPr>
          <w:rStyle w:val="highlight"/>
          <w:color w:val="auto"/>
        </w:rPr>
        <w:t> и </w:t>
      </w:r>
      <w:r>
        <w:rPr>
          <w:rStyle w:val="2a"/>
          <w:color w:val="auto"/>
        </w:rPr>
        <w:t xml:space="preserve"> решать коммуникативные задачи, адекватно использовать имеющиеся речевые </w:t>
      </w:r>
      <w:bookmarkStart w:id="17" w:name="YANDEX_458"/>
      <w:bookmarkEnd w:id="17"/>
      <w:r>
        <w:rPr>
          <w:rStyle w:val="highlight"/>
          <w:color w:val="auto"/>
        </w:rPr>
        <w:t> и </w:t>
      </w:r>
      <w:r>
        <w:rPr>
          <w:rStyle w:val="2a"/>
          <w:color w:val="auto"/>
        </w:rPr>
        <w:t xml:space="preserve"> неречевые средства общения, соблюдать речевой этикет, быть вежливыми </w:t>
      </w:r>
      <w:bookmarkStart w:id="18" w:name="YANDEX_459"/>
      <w:bookmarkEnd w:id="18"/>
      <w:r>
        <w:rPr>
          <w:rStyle w:val="highlight"/>
          <w:color w:val="auto"/>
        </w:rPr>
        <w:t> и </w:t>
      </w:r>
      <w:r>
        <w:rPr>
          <w:rStyle w:val="2a"/>
          <w:color w:val="auto"/>
        </w:rPr>
        <w:t xml:space="preserve"> доброжелательными речевыми партнёрами;</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сформируются положительная мотивация </w:t>
      </w:r>
      <w:bookmarkStart w:id="19" w:name="YANDEX_460"/>
      <w:bookmarkEnd w:id="19"/>
      <w:r>
        <w:rPr>
          <w:rStyle w:val="highlight"/>
          <w:color w:val="auto"/>
        </w:rPr>
        <w:t> и </w:t>
      </w:r>
      <w:r>
        <w:rPr>
          <w:rStyle w:val="2a"/>
          <w:color w:val="auto"/>
        </w:rPr>
        <w:t xml:space="preserve"> устойчивый учебно-познавательный интерес к предмету «</w:t>
      </w:r>
      <w:bookmarkStart w:id="20" w:name="YANDEX_461"/>
      <w:bookmarkEnd w:id="20"/>
      <w:r>
        <w:rPr>
          <w:rStyle w:val="highlight"/>
          <w:color w:val="auto"/>
        </w:rPr>
        <w:t>Татарский </w:t>
      </w:r>
      <w:bookmarkStart w:id="21" w:name="YANDEX_462"/>
      <w:bookmarkEnd w:id="21"/>
      <w:r>
        <w:rPr>
          <w:rStyle w:val="highlight"/>
          <w:color w:val="auto"/>
        </w:rPr>
        <w:t> язык</w:t>
      </w:r>
      <w:r>
        <w:rPr>
          <w:rStyle w:val="2a"/>
          <w:color w:val="auto"/>
        </w:rPr>
        <w:t xml:space="preserve">», а также необходимые универсальные учебные действия </w:t>
      </w:r>
      <w:bookmarkStart w:id="22" w:name="YANDEX_463"/>
      <w:bookmarkEnd w:id="22"/>
      <w:r>
        <w:rPr>
          <w:rStyle w:val="highlight"/>
          <w:color w:val="auto"/>
        </w:rPr>
        <w:t> и </w:t>
      </w:r>
      <w:r>
        <w:rPr>
          <w:rStyle w:val="2a"/>
          <w:color w:val="auto"/>
        </w:rPr>
        <w:t xml:space="preserve"> специальные учебные </w:t>
      </w:r>
      <w:bookmarkStart w:id="23" w:name="YANDEX_464"/>
      <w:bookmarkEnd w:id="23"/>
      <w:r>
        <w:rPr>
          <w:rStyle w:val="highlight"/>
          <w:color w:val="auto"/>
        </w:rPr>
        <w:t> умения</w:t>
      </w:r>
      <w:r>
        <w:rPr>
          <w:rStyle w:val="2a"/>
          <w:color w:val="auto"/>
        </w:rPr>
        <w:t xml:space="preserve">, что заложит основу успешной учебной деятельности по овладению </w:t>
      </w:r>
      <w:bookmarkStart w:id="24" w:name="YANDEX_465"/>
      <w:bookmarkEnd w:id="24"/>
      <w:r>
        <w:rPr>
          <w:rStyle w:val="highlight"/>
          <w:color w:val="auto"/>
        </w:rPr>
        <w:t> татарским </w:t>
      </w:r>
      <w:bookmarkStart w:id="25" w:name="YANDEX_466"/>
      <w:bookmarkEnd w:id="25"/>
      <w:r>
        <w:rPr>
          <w:rStyle w:val="highlight"/>
          <w:color w:val="auto"/>
        </w:rPr>
        <w:t> языком </w:t>
      </w:r>
      <w:r>
        <w:rPr>
          <w:rStyle w:val="2a"/>
          <w:color w:val="auto"/>
        </w:rPr>
        <w:t xml:space="preserve"> на следующей ступени </w:t>
      </w:r>
      <w:bookmarkStart w:id="26" w:name="YANDEX_467"/>
      <w:bookmarkEnd w:id="26"/>
      <w:r>
        <w:rPr>
          <w:rStyle w:val="highlight"/>
          <w:color w:val="auto"/>
        </w:rPr>
        <w:t> образования</w:t>
      </w:r>
      <w:r>
        <w:rPr>
          <w:rStyle w:val="2a"/>
          <w:color w:val="auto"/>
        </w:rPr>
        <w:t>.</w:t>
      </w:r>
    </w:p>
    <w:p w:rsidR="009C1AE3" w:rsidRDefault="009C743C">
      <w:pPr>
        <w:pStyle w:val="western"/>
        <w:shd w:val="clear" w:color="auto" w:fill="FFFFFF"/>
        <w:spacing w:before="0" w:beforeAutospacing="0" w:after="0"/>
        <w:ind w:firstLine="567"/>
        <w:rPr>
          <w:rStyle w:val="2a"/>
          <w:b/>
          <w:color w:val="auto"/>
        </w:rPr>
      </w:pPr>
      <w:r>
        <w:rPr>
          <w:rStyle w:val="2a"/>
          <w:b/>
          <w:color w:val="auto"/>
        </w:rPr>
        <w:t xml:space="preserve">Коммуникативные </w:t>
      </w:r>
      <w:bookmarkStart w:id="27" w:name="YANDEX_468"/>
      <w:bookmarkEnd w:id="27"/>
      <w:r>
        <w:rPr>
          <w:rStyle w:val="highlight"/>
          <w:b/>
          <w:color w:val="auto"/>
        </w:rPr>
        <w:t> умения </w:t>
      </w:r>
    </w:p>
    <w:p w:rsidR="009C1AE3" w:rsidRDefault="009C743C">
      <w:pPr>
        <w:pStyle w:val="western"/>
        <w:shd w:val="clear" w:color="auto" w:fill="FFFFFF"/>
        <w:spacing w:before="0" w:beforeAutospacing="0" w:after="0"/>
        <w:ind w:firstLine="567"/>
        <w:rPr>
          <w:rStyle w:val="2a"/>
          <w:color w:val="auto"/>
        </w:rPr>
      </w:pPr>
      <w:r>
        <w:rPr>
          <w:rStyle w:val="1f7"/>
          <w:color w:val="auto"/>
        </w:rPr>
        <w:t>Говорение</w:t>
      </w:r>
      <w:bookmarkStart w:id="28" w:name="YANDEX_469"/>
      <w:bookmarkEnd w:id="28"/>
    </w:p>
    <w:p w:rsidR="009C1AE3" w:rsidRDefault="009C743C">
      <w:pPr>
        <w:pStyle w:val="western"/>
        <w:shd w:val="clear" w:color="auto" w:fill="FFFFFF"/>
        <w:spacing w:before="0" w:beforeAutospacing="0" w:after="0"/>
        <w:ind w:firstLine="567"/>
        <w:rPr>
          <w:rStyle w:val="2a"/>
          <w:color w:val="auto"/>
        </w:rPr>
      </w:pPr>
      <w:r>
        <w:rPr>
          <w:rStyle w:val="highlight"/>
          <w:color w:val="auto"/>
        </w:rPr>
        <w:t>Выпускник </w:t>
      </w:r>
      <w:r>
        <w:rPr>
          <w:rStyle w:val="2a"/>
          <w:color w:val="auto"/>
        </w:rPr>
        <w:t xml:space="preserve"> научится:</w:t>
      </w:r>
    </w:p>
    <w:p w:rsidR="009C1AE3" w:rsidRDefault="009C743C">
      <w:pPr>
        <w:pStyle w:val="western"/>
        <w:shd w:val="clear" w:color="auto" w:fill="FFFFFF"/>
        <w:spacing w:before="0" w:beforeAutospacing="0" w:after="0"/>
        <w:ind w:firstLine="567"/>
        <w:rPr>
          <w:rStyle w:val="2a"/>
          <w:color w:val="auto"/>
        </w:rPr>
      </w:pPr>
      <w:r>
        <w:rPr>
          <w:rStyle w:val="2a"/>
          <w:color w:val="auto"/>
        </w:rPr>
        <w:t>• участвовать в элементарных диалогах (этикетном, диалоге-расспросе, диалоге-побуждении), соблюдая нормы речевого этикета;</w:t>
      </w:r>
    </w:p>
    <w:p w:rsidR="009C1AE3" w:rsidRDefault="009C743C">
      <w:pPr>
        <w:pStyle w:val="western"/>
        <w:shd w:val="clear" w:color="auto" w:fill="FFFFFF"/>
        <w:spacing w:before="0" w:beforeAutospacing="0" w:after="0"/>
        <w:ind w:firstLine="567"/>
        <w:rPr>
          <w:rStyle w:val="2a"/>
          <w:color w:val="auto"/>
        </w:rPr>
      </w:pPr>
      <w:r>
        <w:rPr>
          <w:rStyle w:val="2a"/>
          <w:color w:val="auto"/>
        </w:rPr>
        <w:t>• составлять небольшое описание предмета, картинки, персонажа;</w:t>
      </w:r>
    </w:p>
    <w:p w:rsidR="009C1AE3" w:rsidRDefault="009C743C">
      <w:pPr>
        <w:pStyle w:val="western"/>
        <w:shd w:val="clear" w:color="auto" w:fill="FFFFFF"/>
        <w:spacing w:before="0" w:beforeAutospacing="0" w:after="0"/>
        <w:ind w:firstLine="567"/>
        <w:rPr>
          <w:rStyle w:val="2a"/>
          <w:color w:val="auto"/>
        </w:rPr>
      </w:pPr>
      <w:r>
        <w:rPr>
          <w:rStyle w:val="2a"/>
          <w:color w:val="auto"/>
        </w:rPr>
        <w:t>• рассказывать о себе, своей семье, друге.</w:t>
      </w:r>
    </w:p>
    <w:p w:rsidR="009C1AE3" w:rsidRDefault="009C743C">
      <w:pPr>
        <w:pStyle w:val="western"/>
        <w:shd w:val="clear" w:color="auto" w:fill="FFFFFF"/>
        <w:spacing w:before="0" w:beforeAutospacing="0" w:after="0"/>
        <w:ind w:firstLine="567"/>
        <w:rPr>
          <w:rStyle w:val="2a"/>
          <w:color w:val="auto"/>
        </w:rPr>
      </w:pPr>
      <w:r>
        <w:rPr>
          <w:rStyle w:val="2a"/>
          <w:color w:val="auto"/>
        </w:rPr>
        <w:t>Выпускник получит возможность научиться:</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участвовать в элементарном диалоге, расспрашивая собеседника </w:t>
      </w:r>
      <w:bookmarkStart w:id="29" w:name="YANDEX_470"/>
      <w:bookmarkEnd w:id="29"/>
      <w:r>
        <w:rPr>
          <w:rStyle w:val="highlight"/>
          <w:color w:val="auto"/>
        </w:rPr>
        <w:t> и </w:t>
      </w:r>
      <w:r>
        <w:rPr>
          <w:rStyle w:val="2a"/>
          <w:color w:val="auto"/>
        </w:rPr>
        <w:t xml:space="preserve"> отвечая на его вопросы;</w:t>
      </w:r>
    </w:p>
    <w:p w:rsidR="009C1AE3" w:rsidRDefault="009C743C">
      <w:pPr>
        <w:pStyle w:val="western"/>
        <w:shd w:val="clear" w:color="auto" w:fill="FFFFFF"/>
        <w:spacing w:before="0" w:beforeAutospacing="0" w:after="0"/>
        <w:ind w:firstLine="567"/>
        <w:rPr>
          <w:rStyle w:val="2a"/>
          <w:color w:val="auto"/>
        </w:rPr>
      </w:pPr>
      <w:r>
        <w:rPr>
          <w:rStyle w:val="2a"/>
          <w:color w:val="auto"/>
        </w:rPr>
        <w:t>• воспроизводить наизусть небольшие произведения детского фольклора;</w:t>
      </w:r>
    </w:p>
    <w:p w:rsidR="009C1AE3" w:rsidRDefault="009C743C">
      <w:pPr>
        <w:pStyle w:val="western"/>
        <w:shd w:val="clear" w:color="auto" w:fill="FFFFFF"/>
        <w:spacing w:before="0" w:beforeAutospacing="0" w:after="0"/>
        <w:ind w:firstLine="567"/>
        <w:rPr>
          <w:rStyle w:val="2a"/>
          <w:color w:val="auto"/>
        </w:rPr>
      </w:pPr>
      <w:r>
        <w:rPr>
          <w:rStyle w:val="2a"/>
          <w:color w:val="auto"/>
        </w:rPr>
        <w:t>• составлять краткую характеристику персонажа;</w:t>
      </w:r>
    </w:p>
    <w:p w:rsidR="009C1AE3" w:rsidRDefault="009C743C">
      <w:pPr>
        <w:pStyle w:val="western"/>
        <w:shd w:val="clear" w:color="auto" w:fill="FFFFFF"/>
        <w:spacing w:before="0" w:beforeAutospacing="0" w:after="0"/>
        <w:ind w:firstLine="567"/>
        <w:rPr>
          <w:rStyle w:val="2a"/>
          <w:color w:val="auto"/>
        </w:rPr>
      </w:pPr>
      <w:r>
        <w:rPr>
          <w:rStyle w:val="2a"/>
          <w:color w:val="auto"/>
        </w:rPr>
        <w:t>• кратко излагать содержание прочитанного текста.</w:t>
      </w:r>
    </w:p>
    <w:p w:rsidR="009C1AE3" w:rsidRDefault="009C743C">
      <w:pPr>
        <w:pStyle w:val="western"/>
        <w:shd w:val="clear" w:color="auto" w:fill="FFFFFF"/>
        <w:spacing w:before="0" w:beforeAutospacing="0" w:after="0"/>
        <w:ind w:firstLine="567"/>
        <w:rPr>
          <w:rStyle w:val="2a"/>
          <w:color w:val="auto"/>
        </w:rPr>
      </w:pPr>
      <w:r>
        <w:rPr>
          <w:rStyle w:val="1f7"/>
          <w:color w:val="auto"/>
        </w:rPr>
        <w:t>Аудирование</w:t>
      </w:r>
    </w:p>
    <w:p w:rsidR="009C1AE3" w:rsidRDefault="009C743C">
      <w:pPr>
        <w:pStyle w:val="western"/>
        <w:shd w:val="clear" w:color="auto" w:fill="FFFFFF"/>
        <w:spacing w:before="0" w:beforeAutospacing="0" w:after="0"/>
        <w:ind w:firstLine="567"/>
        <w:rPr>
          <w:rStyle w:val="2a"/>
          <w:color w:val="auto"/>
        </w:rPr>
      </w:pPr>
      <w:r>
        <w:rPr>
          <w:rStyle w:val="2a"/>
          <w:color w:val="auto"/>
        </w:rPr>
        <w:t>Выпускник научится:</w:t>
      </w:r>
    </w:p>
    <w:p w:rsidR="009C1AE3" w:rsidRDefault="009C743C">
      <w:pPr>
        <w:pStyle w:val="western"/>
        <w:shd w:val="clear" w:color="auto" w:fill="FFFFFF"/>
        <w:spacing w:before="0" w:beforeAutospacing="0" w:after="0"/>
        <w:ind w:firstLine="567"/>
        <w:rPr>
          <w:rStyle w:val="2a"/>
          <w:b/>
          <w:i/>
          <w:color w:val="auto"/>
        </w:rPr>
      </w:pPr>
      <w:r>
        <w:rPr>
          <w:rStyle w:val="2a"/>
          <w:color w:val="auto"/>
        </w:rPr>
        <w:t>• понимать на слух речь учителя и одноклассников при непосредственном общении и вербально/невербально реагировать на услышанное;</w:t>
      </w:r>
    </w:p>
    <w:p w:rsidR="009C1AE3" w:rsidRDefault="009C743C">
      <w:pPr>
        <w:pStyle w:val="western"/>
        <w:shd w:val="clear" w:color="auto" w:fill="FFFFFF"/>
        <w:spacing w:before="0" w:beforeAutospacing="0" w:after="0"/>
        <w:ind w:firstLine="567"/>
        <w:rPr>
          <w:rStyle w:val="2a"/>
          <w:b/>
          <w:i/>
          <w:color w:val="auto"/>
        </w:rPr>
      </w:pPr>
      <w:r>
        <w:rPr>
          <w:rStyle w:val="2a"/>
          <w:color w:val="auto"/>
        </w:rPr>
        <w:t xml:space="preserve">• воспринимать на слух в аудиозаписи </w:t>
      </w:r>
      <w:bookmarkStart w:id="30" w:name="YANDEX_471"/>
      <w:bookmarkEnd w:id="30"/>
      <w:r>
        <w:rPr>
          <w:rStyle w:val="highlight"/>
          <w:color w:val="auto"/>
        </w:rPr>
        <w:t> основное </w:t>
      </w:r>
      <w:r>
        <w:rPr>
          <w:rStyle w:val="2a"/>
          <w:color w:val="auto"/>
        </w:rPr>
        <w:t xml:space="preserve"> содержание небольших сообщений, рассказов, сказок, построенных на знакомом языковом материале.</w:t>
      </w:r>
    </w:p>
    <w:p w:rsidR="009C1AE3" w:rsidRDefault="009C743C">
      <w:pPr>
        <w:pStyle w:val="western"/>
        <w:shd w:val="clear" w:color="auto" w:fill="FFFFFF"/>
        <w:spacing w:before="0" w:beforeAutospacing="0" w:after="0"/>
        <w:ind w:firstLine="567"/>
        <w:rPr>
          <w:rStyle w:val="2a"/>
          <w:i/>
          <w:color w:val="auto"/>
        </w:rPr>
      </w:pPr>
      <w:r>
        <w:rPr>
          <w:rStyle w:val="2a"/>
          <w:color w:val="auto"/>
        </w:rPr>
        <w:t>Выпускник получит возможность научиться:</w:t>
      </w:r>
    </w:p>
    <w:p w:rsidR="009C1AE3" w:rsidRDefault="009C743C">
      <w:pPr>
        <w:pStyle w:val="western"/>
        <w:shd w:val="clear" w:color="auto" w:fill="FFFFFF"/>
        <w:spacing w:before="0" w:beforeAutospacing="0" w:after="0"/>
        <w:ind w:firstLine="567"/>
        <w:rPr>
          <w:rStyle w:val="2a"/>
          <w:color w:val="auto"/>
        </w:rPr>
      </w:pPr>
      <w:r>
        <w:rPr>
          <w:rStyle w:val="2a"/>
          <w:color w:val="auto"/>
        </w:rPr>
        <w:t>• воспринимать на слух аудиотекст и полностью понимать содержащуюся в нём информацию;</w:t>
      </w:r>
    </w:p>
    <w:p w:rsidR="009C1AE3" w:rsidRDefault="009C743C">
      <w:pPr>
        <w:pStyle w:val="western"/>
        <w:shd w:val="clear" w:color="auto" w:fill="FFFFFF"/>
        <w:spacing w:before="0" w:beforeAutospacing="0" w:after="0"/>
        <w:ind w:firstLine="567"/>
        <w:rPr>
          <w:rStyle w:val="2a"/>
          <w:color w:val="auto"/>
        </w:rPr>
      </w:pPr>
      <w:r>
        <w:rPr>
          <w:rStyle w:val="2a"/>
          <w:color w:val="auto"/>
        </w:rPr>
        <w:t>• использовать контекстуальную или языковую догадку при восприятии на слух текстов, содержащих некоторые незнакомые слова.</w:t>
      </w:r>
    </w:p>
    <w:p w:rsidR="009C1AE3" w:rsidRDefault="009C743C">
      <w:pPr>
        <w:pStyle w:val="western"/>
        <w:shd w:val="clear" w:color="auto" w:fill="FFFFFF"/>
        <w:spacing w:before="0" w:beforeAutospacing="0" w:after="0"/>
        <w:ind w:firstLine="567"/>
        <w:rPr>
          <w:rStyle w:val="2a"/>
          <w:color w:val="auto"/>
        </w:rPr>
      </w:pPr>
      <w:r>
        <w:rPr>
          <w:rStyle w:val="1f7"/>
          <w:color w:val="auto"/>
        </w:rPr>
        <w:t>Чтение</w:t>
      </w:r>
    </w:p>
    <w:p w:rsidR="009C1AE3" w:rsidRDefault="009C743C">
      <w:pPr>
        <w:pStyle w:val="western"/>
        <w:shd w:val="clear" w:color="auto" w:fill="FFFFFF"/>
        <w:spacing w:before="0" w:beforeAutospacing="0" w:after="0"/>
        <w:ind w:firstLine="567"/>
        <w:rPr>
          <w:rStyle w:val="2a"/>
          <w:color w:val="auto"/>
        </w:rPr>
      </w:pPr>
      <w:r>
        <w:rPr>
          <w:rStyle w:val="2a"/>
          <w:color w:val="auto"/>
        </w:rPr>
        <w:t>Выпускник научится:</w:t>
      </w:r>
    </w:p>
    <w:p w:rsidR="009C1AE3" w:rsidRDefault="009C743C">
      <w:pPr>
        <w:pStyle w:val="western"/>
        <w:shd w:val="clear" w:color="auto" w:fill="FFFFFF"/>
        <w:spacing w:before="0" w:beforeAutospacing="0" w:after="0"/>
        <w:ind w:firstLine="567"/>
        <w:rPr>
          <w:rStyle w:val="2a"/>
          <w:b/>
          <w:i/>
          <w:color w:val="auto"/>
        </w:rPr>
      </w:pPr>
      <w:r>
        <w:rPr>
          <w:rStyle w:val="2a"/>
          <w:color w:val="auto"/>
        </w:rPr>
        <w:t>• соотносить графический образ татарского слова с его звуковым образом;</w:t>
      </w:r>
    </w:p>
    <w:p w:rsidR="009C1AE3" w:rsidRDefault="009C743C">
      <w:pPr>
        <w:pStyle w:val="western"/>
        <w:shd w:val="clear" w:color="auto" w:fill="FFFFFF"/>
        <w:spacing w:before="0" w:beforeAutospacing="0" w:after="0"/>
        <w:ind w:firstLine="567"/>
        <w:rPr>
          <w:rStyle w:val="2a"/>
          <w:b/>
          <w:i/>
          <w:color w:val="auto"/>
        </w:rPr>
      </w:pPr>
      <w:r>
        <w:rPr>
          <w:rStyle w:val="2a"/>
          <w:color w:val="auto"/>
        </w:rPr>
        <w:t>• читать вслух небольшой текст, построенный на изученном языковом материале, соблюдая правила произношения и соответствующую интонацию;</w:t>
      </w:r>
    </w:p>
    <w:p w:rsidR="009C1AE3" w:rsidRDefault="009C743C">
      <w:pPr>
        <w:pStyle w:val="western"/>
        <w:shd w:val="clear" w:color="auto" w:fill="FFFFFF"/>
        <w:spacing w:before="0" w:beforeAutospacing="0" w:after="0"/>
        <w:ind w:firstLine="567"/>
        <w:rPr>
          <w:rStyle w:val="2a"/>
          <w:b/>
          <w:i/>
          <w:color w:val="auto"/>
        </w:rPr>
      </w:pPr>
      <w:r>
        <w:rPr>
          <w:rStyle w:val="2a"/>
          <w:color w:val="auto"/>
        </w:rPr>
        <w:t>• читать про себя и понимать содержание небольшого текста, построенного на изученном языковом материале;</w:t>
      </w:r>
    </w:p>
    <w:p w:rsidR="009C1AE3" w:rsidRDefault="009C743C">
      <w:pPr>
        <w:pStyle w:val="western"/>
        <w:shd w:val="clear" w:color="auto" w:fill="FFFFFF"/>
        <w:spacing w:before="0" w:beforeAutospacing="0" w:after="0"/>
        <w:ind w:firstLine="567"/>
        <w:rPr>
          <w:rStyle w:val="2a"/>
          <w:b/>
          <w:i/>
          <w:color w:val="auto"/>
        </w:rPr>
      </w:pPr>
      <w:r>
        <w:rPr>
          <w:rStyle w:val="2a"/>
          <w:color w:val="auto"/>
        </w:rPr>
        <w:t>• читать про себя и находить необходимую информацию.</w:t>
      </w:r>
    </w:p>
    <w:p w:rsidR="009C1AE3" w:rsidRDefault="009C743C">
      <w:pPr>
        <w:pStyle w:val="western"/>
        <w:shd w:val="clear" w:color="auto" w:fill="FFFFFF"/>
        <w:spacing w:before="0" w:beforeAutospacing="0" w:after="0"/>
        <w:ind w:firstLine="567"/>
        <w:rPr>
          <w:rStyle w:val="2a"/>
          <w:color w:val="auto"/>
        </w:rPr>
      </w:pPr>
      <w:r>
        <w:rPr>
          <w:rStyle w:val="2a"/>
          <w:color w:val="auto"/>
        </w:rPr>
        <w:t>Выпускник получит возможность научиться:</w:t>
      </w:r>
    </w:p>
    <w:p w:rsidR="009C1AE3" w:rsidRDefault="009C743C">
      <w:pPr>
        <w:pStyle w:val="western"/>
        <w:shd w:val="clear" w:color="auto" w:fill="FFFFFF"/>
        <w:spacing w:before="0" w:beforeAutospacing="0" w:after="0"/>
        <w:ind w:firstLine="567"/>
        <w:rPr>
          <w:rStyle w:val="2a"/>
          <w:color w:val="auto"/>
        </w:rPr>
      </w:pPr>
      <w:r>
        <w:rPr>
          <w:rStyle w:val="2a"/>
          <w:color w:val="auto"/>
        </w:rPr>
        <w:t>• догадываться о значении незнакомых слов по контексту;</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не обращать внимания на незнакомые слова, не мешающие понимать </w:t>
      </w:r>
      <w:bookmarkStart w:id="31" w:name="YANDEX_472"/>
      <w:bookmarkEnd w:id="31"/>
      <w:r>
        <w:rPr>
          <w:rStyle w:val="highlight"/>
          <w:color w:val="auto"/>
        </w:rPr>
        <w:t> основное </w:t>
      </w:r>
      <w:r>
        <w:rPr>
          <w:rStyle w:val="2a"/>
          <w:color w:val="auto"/>
        </w:rPr>
        <w:t xml:space="preserve"> содержание текста.</w:t>
      </w:r>
    </w:p>
    <w:p w:rsidR="009C1AE3" w:rsidRDefault="009C743C">
      <w:pPr>
        <w:pStyle w:val="western"/>
        <w:shd w:val="clear" w:color="auto" w:fill="FFFFFF"/>
        <w:spacing w:before="0" w:beforeAutospacing="0" w:after="0"/>
        <w:ind w:firstLine="567"/>
        <w:rPr>
          <w:rStyle w:val="2a"/>
          <w:color w:val="auto"/>
        </w:rPr>
      </w:pPr>
      <w:r>
        <w:rPr>
          <w:rStyle w:val="1f7"/>
          <w:color w:val="auto"/>
        </w:rPr>
        <w:t>Письмо</w:t>
      </w:r>
    </w:p>
    <w:p w:rsidR="009C1AE3" w:rsidRDefault="009C743C">
      <w:pPr>
        <w:pStyle w:val="western"/>
        <w:shd w:val="clear" w:color="auto" w:fill="FFFFFF"/>
        <w:spacing w:before="0" w:beforeAutospacing="0" w:after="0"/>
        <w:ind w:firstLine="567"/>
        <w:rPr>
          <w:rStyle w:val="2a"/>
          <w:color w:val="auto"/>
        </w:rPr>
      </w:pPr>
      <w:r>
        <w:rPr>
          <w:rStyle w:val="2a"/>
          <w:color w:val="auto"/>
        </w:rPr>
        <w:t>Выпускник научится:</w:t>
      </w:r>
    </w:p>
    <w:p w:rsidR="009C1AE3" w:rsidRDefault="009C743C">
      <w:pPr>
        <w:pStyle w:val="western"/>
        <w:shd w:val="clear" w:color="auto" w:fill="FFFFFF"/>
        <w:spacing w:before="0" w:beforeAutospacing="0" w:after="0"/>
        <w:ind w:firstLine="567"/>
        <w:rPr>
          <w:rStyle w:val="2a"/>
          <w:color w:val="auto"/>
        </w:rPr>
      </w:pPr>
      <w:r>
        <w:rPr>
          <w:rStyle w:val="2a"/>
          <w:color w:val="auto"/>
        </w:rPr>
        <w:t>• выписывать из текста слова, словосочетания, простые предложения;</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писать поздравительную открытку </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писать краткое письмо другу </w:t>
      </w:r>
      <w:bookmarkStart w:id="32" w:name="YANDEX_474"/>
      <w:bookmarkEnd w:id="32"/>
    </w:p>
    <w:p w:rsidR="009C1AE3" w:rsidRDefault="009C743C">
      <w:pPr>
        <w:pStyle w:val="western"/>
        <w:shd w:val="clear" w:color="auto" w:fill="FFFFFF"/>
        <w:spacing w:before="0" w:beforeAutospacing="0" w:after="0"/>
        <w:ind w:firstLine="567"/>
        <w:rPr>
          <w:rStyle w:val="2a"/>
          <w:color w:val="auto"/>
        </w:rPr>
      </w:pPr>
      <w:r>
        <w:rPr>
          <w:rStyle w:val="highlight"/>
          <w:color w:val="auto"/>
        </w:rPr>
        <w:t>Выпускник </w:t>
      </w:r>
      <w:r>
        <w:rPr>
          <w:rStyle w:val="2a"/>
          <w:color w:val="auto"/>
        </w:rPr>
        <w:t xml:space="preserve"> получит возможность научиться:</w:t>
      </w:r>
    </w:p>
    <w:p w:rsidR="009C1AE3" w:rsidRDefault="009C743C">
      <w:pPr>
        <w:pStyle w:val="western"/>
        <w:shd w:val="clear" w:color="auto" w:fill="FFFFFF"/>
        <w:spacing w:before="0" w:beforeAutospacing="0" w:after="0"/>
        <w:ind w:firstLine="567"/>
        <w:rPr>
          <w:rStyle w:val="2a"/>
          <w:color w:val="auto"/>
        </w:rPr>
      </w:pPr>
      <w:r>
        <w:rPr>
          <w:rStyle w:val="2a"/>
          <w:color w:val="auto"/>
        </w:rPr>
        <w:t>• в письменной форме кратко отвечать на вопросы к тексту;</w:t>
      </w:r>
    </w:p>
    <w:p w:rsidR="009C1AE3" w:rsidRDefault="009C743C">
      <w:pPr>
        <w:pStyle w:val="western"/>
        <w:shd w:val="clear" w:color="auto" w:fill="FFFFFF"/>
        <w:spacing w:before="0" w:beforeAutospacing="0" w:after="0"/>
        <w:ind w:firstLine="567"/>
        <w:rPr>
          <w:rStyle w:val="2a"/>
          <w:color w:val="auto"/>
        </w:rPr>
      </w:pPr>
      <w:r>
        <w:rPr>
          <w:rStyle w:val="2a"/>
          <w:color w:val="auto"/>
        </w:rPr>
        <w:t>• составлять рассказ в письменной форме по плану/ключевым словам;</w:t>
      </w:r>
    </w:p>
    <w:p w:rsidR="009C1AE3" w:rsidRDefault="009C743C">
      <w:pPr>
        <w:pStyle w:val="western"/>
        <w:shd w:val="clear" w:color="auto" w:fill="FFFFFF"/>
        <w:spacing w:before="0" w:beforeAutospacing="0" w:after="0"/>
        <w:ind w:firstLine="567"/>
        <w:rPr>
          <w:rStyle w:val="2a"/>
          <w:color w:val="auto"/>
        </w:rPr>
      </w:pPr>
      <w:r>
        <w:rPr>
          <w:rStyle w:val="2a"/>
          <w:color w:val="auto"/>
        </w:rPr>
        <w:t>• заполнять простую анкету;</w:t>
      </w:r>
    </w:p>
    <w:p w:rsidR="009C1AE3" w:rsidRDefault="009C743C">
      <w:pPr>
        <w:pStyle w:val="western"/>
        <w:shd w:val="clear" w:color="auto" w:fill="FFFFFF"/>
        <w:spacing w:before="0" w:beforeAutospacing="0" w:after="0"/>
        <w:ind w:firstLine="567"/>
        <w:rPr>
          <w:rStyle w:val="2a"/>
          <w:color w:val="auto"/>
        </w:rPr>
      </w:pPr>
      <w:r>
        <w:rPr>
          <w:rStyle w:val="2a"/>
          <w:color w:val="auto"/>
        </w:rPr>
        <w:t>• правильно оформлять конверт, сервисные поля в системе электронной почты (адрес, тема сообщения).</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Языковые средства </w:t>
      </w:r>
      <w:bookmarkStart w:id="33" w:name="YANDEX_475"/>
      <w:bookmarkEnd w:id="33"/>
      <w:r>
        <w:rPr>
          <w:rStyle w:val="highlight"/>
          <w:color w:val="auto"/>
        </w:rPr>
        <w:t> и </w:t>
      </w:r>
      <w:r>
        <w:rPr>
          <w:rStyle w:val="2a"/>
          <w:color w:val="auto"/>
        </w:rPr>
        <w:t xml:space="preserve"> навыки оперирования ими</w:t>
      </w:r>
    </w:p>
    <w:p w:rsidR="009C1AE3" w:rsidRDefault="009C743C">
      <w:pPr>
        <w:pStyle w:val="western"/>
        <w:shd w:val="clear" w:color="auto" w:fill="FFFFFF"/>
        <w:spacing w:before="0" w:beforeAutospacing="0" w:after="0"/>
        <w:ind w:firstLine="567"/>
        <w:rPr>
          <w:rStyle w:val="2a"/>
          <w:color w:val="auto"/>
        </w:rPr>
      </w:pPr>
      <w:r>
        <w:rPr>
          <w:rStyle w:val="1f7"/>
          <w:color w:val="auto"/>
        </w:rPr>
        <w:t>Графика, каллиграфия, орфография</w:t>
      </w:r>
      <w:bookmarkStart w:id="34" w:name="YANDEX_476"/>
      <w:bookmarkEnd w:id="34"/>
    </w:p>
    <w:p w:rsidR="009C1AE3" w:rsidRDefault="009C743C">
      <w:pPr>
        <w:pStyle w:val="western"/>
        <w:shd w:val="clear" w:color="auto" w:fill="FFFFFF"/>
        <w:spacing w:before="0" w:beforeAutospacing="0" w:after="0"/>
        <w:ind w:firstLine="567"/>
        <w:rPr>
          <w:rStyle w:val="2a"/>
          <w:color w:val="auto"/>
        </w:rPr>
      </w:pPr>
      <w:r>
        <w:rPr>
          <w:rStyle w:val="highlight"/>
          <w:color w:val="auto"/>
        </w:rPr>
        <w:t>Выпускник </w:t>
      </w:r>
      <w:r>
        <w:rPr>
          <w:rStyle w:val="2a"/>
          <w:color w:val="auto"/>
        </w:rPr>
        <w:t xml:space="preserve"> научится:</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воспроизводить графически </w:t>
      </w:r>
      <w:bookmarkStart w:id="35" w:name="YANDEX_477"/>
      <w:bookmarkEnd w:id="35"/>
      <w:r>
        <w:rPr>
          <w:rStyle w:val="highlight"/>
          <w:color w:val="auto"/>
        </w:rPr>
        <w:t>и</w:t>
      </w:r>
      <w:r>
        <w:rPr>
          <w:rStyle w:val="2a"/>
          <w:color w:val="auto"/>
        </w:rPr>
        <w:t xml:space="preserve"> каллиграфически корректно все буквы </w:t>
      </w:r>
      <w:bookmarkStart w:id="36" w:name="YANDEX_478"/>
      <w:bookmarkEnd w:id="36"/>
      <w:r>
        <w:rPr>
          <w:rStyle w:val="highlight"/>
          <w:color w:val="auto"/>
        </w:rPr>
        <w:t xml:space="preserve">татарского </w:t>
      </w:r>
      <w:r>
        <w:rPr>
          <w:rStyle w:val="2a"/>
          <w:color w:val="auto"/>
        </w:rPr>
        <w:t>алфавита (полупечатное написание букв, буквосочетаний, слов);</w:t>
      </w:r>
    </w:p>
    <w:p w:rsidR="009C1AE3" w:rsidRDefault="009C743C">
      <w:pPr>
        <w:pStyle w:val="western"/>
        <w:shd w:val="clear" w:color="auto" w:fill="FFFFFF"/>
        <w:spacing w:before="0" w:beforeAutospacing="0" w:after="0"/>
        <w:ind w:firstLine="567"/>
        <w:rPr>
          <w:rStyle w:val="2a"/>
          <w:b/>
          <w:i/>
          <w:color w:val="auto"/>
        </w:rPr>
      </w:pPr>
      <w:r>
        <w:rPr>
          <w:rStyle w:val="2a"/>
          <w:color w:val="auto"/>
        </w:rPr>
        <w:t xml:space="preserve">• пользоваться </w:t>
      </w:r>
      <w:bookmarkStart w:id="37" w:name="YANDEX_479"/>
      <w:bookmarkEnd w:id="37"/>
      <w:r>
        <w:rPr>
          <w:rStyle w:val="highlight"/>
          <w:color w:val="auto"/>
        </w:rPr>
        <w:t> татарским </w:t>
      </w:r>
      <w:r>
        <w:rPr>
          <w:rStyle w:val="2a"/>
          <w:color w:val="auto"/>
        </w:rPr>
        <w:t xml:space="preserve"> алфавитом, знать последовательность букв в нём;</w:t>
      </w:r>
    </w:p>
    <w:p w:rsidR="009C1AE3" w:rsidRDefault="009C743C">
      <w:pPr>
        <w:pStyle w:val="western"/>
        <w:shd w:val="clear" w:color="auto" w:fill="FFFFFF"/>
        <w:spacing w:before="0" w:beforeAutospacing="0" w:after="0"/>
        <w:ind w:firstLine="567"/>
        <w:rPr>
          <w:rStyle w:val="2a"/>
          <w:b/>
          <w:i/>
          <w:color w:val="auto"/>
        </w:rPr>
      </w:pPr>
      <w:r>
        <w:rPr>
          <w:rStyle w:val="2a"/>
          <w:color w:val="auto"/>
        </w:rPr>
        <w:lastRenderedPageBreak/>
        <w:t>• списывать текст;</w:t>
      </w:r>
    </w:p>
    <w:p w:rsidR="009C1AE3" w:rsidRDefault="009C743C">
      <w:pPr>
        <w:pStyle w:val="western"/>
        <w:shd w:val="clear" w:color="auto" w:fill="FFFFFF"/>
        <w:spacing w:before="0" w:beforeAutospacing="0" w:after="0"/>
        <w:ind w:firstLine="567"/>
        <w:rPr>
          <w:rStyle w:val="2a"/>
          <w:b/>
          <w:i/>
          <w:color w:val="auto"/>
        </w:rPr>
      </w:pPr>
      <w:r>
        <w:rPr>
          <w:rStyle w:val="2a"/>
          <w:color w:val="auto"/>
        </w:rPr>
        <w:t>• восстанавливать слово в соответствии с решаемой учебной задачей;</w:t>
      </w:r>
    </w:p>
    <w:p w:rsidR="009C1AE3" w:rsidRDefault="009C743C">
      <w:pPr>
        <w:pStyle w:val="western"/>
        <w:shd w:val="clear" w:color="auto" w:fill="FFFFFF"/>
        <w:spacing w:before="0" w:beforeAutospacing="0" w:after="0"/>
        <w:ind w:firstLine="567"/>
        <w:rPr>
          <w:rStyle w:val="2a"/>
          <w:b/>
          <w:i/>
          <w:color w:val="auto"/>
        </w:rPr>
      </w:pPr>
      <w:r>
        <w:rPr>
          <w:rStyle w:val="2a"/>
          <w:color w:val="auto"/>
        </w:rPr>
        <w:t xml:space="preserve">• применять </w:t>
      </w:r>
      <w:bookmarkStart w:id="38" w:name="YANDEX_480"/>
      <w:bookmarkEnd w:id="38"/>
      <w:r>
        <w:rPr>
          <w:rStyle w:val="highlight"/>
          <w:color w:val="auto"/>
        </w:rPr>
        <w:t xml:space="preserve">основные </w:t>
      </w:r>
      <w:r>
        <w:rPr>
          <w:rStyle w:val="2a"/>
          <w:color w:val="auto"/>
        </w:rPr>
        <w:t xml:space="preserve">правила чтения </w:t>
      </w:r>
      <w:bookmarkStart w:id="39" w:name="YANDEX_481"/>
      <w:bookmarkEnd w:id="39"/>
      <w:r>
        <w:rPr>
          <w:rStyle w:val="highlight"/>
          <w:color w:val="auto"/>
        </w:rPr>
        <w:t xml:space="preserve">и </w:t>
      </w:r>
      <w:r>
        <w:rPr>
          <w:rStyle w:val="2a"/>
          <w:color w:val="auto"/>
        </w:rPr>
        <w:t xml:space="preserve">орфографии, читать </w:t>
      </w:r>
      <w:bookmarkStart w:id="40" w:name="YANDEX_482"/>
      <w:bookmarkEnd w:id="40"/>
      <w:r>
        <w:rPr>
          <w:rStyle w:val="highlight"/>
          <w:color w:val="auto"/>
        </w:rPr>
        <w:t>и</w:t>
      </w:r>
      <w:r>
        <w:rPr>
          <w:rStyle w:val="2a"/>
          <w:color w:val="auto"/>
        </w:rPr>
        <w:t xml:space="preserve"> писать изученные слова </w:t>
      </w:r>
      <w:bookmarkStart w:id="41" w:name="YANDEX_483"/>
      <w:bookmarkEnd w:id="41"/>
      <w:r>
        <w:rPr>
          <w:rStyle w:val="highlight"/>
          <w:color w:val="auto"/>
        </w:rPr>
        <w:t>татарского</w:t>
      </w:r>
      <w:bookmarkStart w:id="42" w:name="YANDEX_484"/>
      <w:bookmarkEnd w:id="42"/>
      <w:r>
        <w:rPr>
          <w:rStyle w:val="highlight"/>
          <w:color w:val="auto"/>
        </w:rPr>
        <w:t>языка</w:t>
      </w:r>
      <w:r>
        <w:rPr>
          <w:rStyle w:val="2a"/>
          <w:color w:val="auto"/>
        </w:rPr>
        <w:t>;</w:t>
      </w:r>
    </w:p>
    <w:p w:rsidR="009C1AE3" w:rsidRDefault="009C743C">
      <w:pPr>
        <w:pStyle w:val="western"/>
        <w:shd w:val="clear" w:color="auto" w:fill="FFFFFF"/>
        <w:spacing w:before="0" w:beforeAutospacing="0" w:after="0"/>
        <w:ind w:firstLine="567"/>
        <w:rPr>
          <w:rStyle w:val="2a"/>
          <w:b/>
          <w:i/>
          <w:color w:val="auto"/>
        </w:rPr>
      </w:pPr>
      <w:r>
        <w:rPr>
          <w:rStyle w:val="2a"/>
          <w:color w:val="auto"/>
        </w:rPr>
        <w:t>• отличать буквы от знаков транскрипции.</w:t>
      </w:r>
      <w:bookmarkStart w:id="43" w:name="YANDEX_485"/>
      <w:bookmarkEnd w:id="43"/>
    </w:p>
    <w:p w:rsidR="009C1AE3" w:rsidRDefault="009C743C">
      <w:pPr>
        <w:pStyle w:val="western"/>
        <w:shd w:val="clear" w:color="auto" w:fill="FFFFFF"/>
        <w:spacing w:before="0" w:beforeAutospacing="0" w:after="0"/>
        <w:ind w:firstLine="567"/>
        <w:rPr>
          <w:rStyle w:val="2a"/>
          <w:color w:val="auto"/>
        </w:rPr>
      </w:pPr>
      <w:r>
        <w:rPr>
          <w:rStyle w:val="highlight"/>
          <w:color w:val="auto"/>
        </w:rPr>
        <w:t xml:space="preserve">Выпускник </w:t>
      </w:r>
      <w:r>
        <w:rPr>
          <w:rStyle w:val="2a"/>
          <w:color w:val="auto"/>
        </w:rPr>
        <w:t>получит возможность научиться:</w:t>
      </w:r>
    </w:p>
    <w:p w:rsidR="009C1AE3" w:rsidRDefault="009C743C">
      <w:pPr>
        <w:pStyle w:val="western"/>
        <w:shd w:val="clear" w:color="auto" w:fill="FFFFFF"/>
        <w:spacing w:before="0" w:beforeAutospacing="0" w:after="0"/>
        <w:ind w:firstLine="567"/>
        <w:rPr>
          <w:rStyle w:val="2a"/>
          <w:color w:val="auto"/>
        </w:rPr>
      </w:pPr>
      <w:r>
        <w:rPr>
          <w:rStyle w:val="2a"/>
          <w:color w:val="auto"/>
        </w:rPr>
        <w:t>• сравнивать</w:t>
      </w:r>
      <w:bookmarkStart w:id="44" w:name="YANDEX_486"/>
      <w:bookmarkEnd w:id="44"/>
      <w:r>
        <w:rPr>
          <w:rStyle w:val="highlight"/>
          <w:color w:val="auto"/>
        </w:rPr>
        <w:t>и</w:t>
      </w:r>
      <w:r>
        <w:rPr>
          <w:rStyle w:val="2a"/>
          <w:color w:val="auto"/>
        </w:rPr>
        <w:t xml:space="preserve"> анализировать буквосочетания </w:t>
      </w:r>
      <w:bookmarkStart w:id="45" w:name="YANDEX_487"/>
      <w:bookmarkEnd w:id="45"/>
      <w:r>
        <w:rPr>
          <w:rStyle w:val="highlight"/>
          <w:color w:val="auto"/>
        </w:rPr>
        <w:t>татарского </w:t>
      </w:r>
      <w:bookmarkStart w:id="46" w:name="YANDEX_488"/>
      <w:bookmarkEnd w:id="46"/>
      <w:r>
        <w:rPr>
          <w:rStyle w:val="highlight"/>
          <w:color w:val="auto"/>
        </w:rPr>
        <w:t> языка </w:t>
      </w:r>
      <w:bookmarkStart w:id="47" w:name="YANDEX_489"/>
      <w:bookmarkEnd w:id="47"/>
      <w:r>
        <w:rPr>
          <w:rStyle w:val="highlight"/>
          <w:color w:val="auto"/>
        </w:rPr>
        <w:t> и </w:t>
      </w:r>
      <w:r>
        <w:rPr>
          <w:rStyle w:val="2a"/>
          <w:color w:val="auto"/>
        </w:rPr>
        <w:t xml:space="preserve"> их транскрипцию;</w:t>
      </w:r>
    </w:p>
    <w:p w:rsidR="009C1AE3" w:rsidRDefault="009C743C">
      <w:pPr>
        <w:pStyle w:val="western"/>
        <w:shd w:val="clear" w:color="auto" w:fill="FFFFFF"/>
        <w:spacing w:before="0" w:beforeAutospacing="0" w:after="0"/>
        <w:ind w:firstLine="567"/>
        <w:rPr>
          <w:rStyle w:val="2a"/>
          <w:color w:val="auto"/>
        </w:rPr>
      </w:pPr>
      <w:r>
        <w:rPr>
          <w:rStyle w:val="2a"/>
          <w:color w:val="auto"/>
        </w:rPr>
        <w:t>• группировать слова в соответствии с изученными правилами чтения;</w:t>
      </w:r>
    </w:p>
    <w:p w:rsidR="009C1AE3" w:rsidRDefault="009C743C">
      <w:pPr>
        <w:pStyle w:val="western"/>
        <w:shd w:val="clear" w:color="auto" w:fill="FFFFFF"/>
        <w:spacing w:before="0" w:beforeAutospacing="0" w:after="0"/>
        <w:ind w:firstLine="567"/>
        <w:rPr>
          <w:rStyle w:val="2a"/>
          <w:color w:val="auto"/>
        </w:rPr>
      </w:pPr>
      <w:r>
        <w:rPr>
          <w:rStyle w:val="2a"/>
          <w:color w:val="auto"/>
        </w:rPr>
        <w:t>• уточнять написание слова по словарю;</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использовать экранный перевод отдельных слов (с русского </w:t>
      </w:r>
      <w:bookmarkStart w:id="48" w:name="YANDEX_490"/>
      <w:bookmarkEnd w:id="48"/>
      <w:r>
        <w:rPr>
          <w:rStyle w:val="highlight"/>
          <w:color w:val="auto"/>
        </w:rPr>
        <w:t>языка</w:t>
      </w:r>
      <w:r>
        <w:rPr>
          <w:rStyle w:val="2a"/>
          <w:color w:val="auto"/>
        </w:rPr>
        <w:t xml:space="preserve"> на </w:t>
      </w:r>
      <w:bookmarkStart w:id="49" w:name="YANDEX_491"/>
      <w:bookmarkEnd w:id="49"/>
      <w:r>
        <w:rPr>
          <w:rStyle w:val="highlight"/>
          <w:color w:val="auto"/>
        </w:rPr>
        <w:t>татарский</w:t>
      </w:r>
      <w:bookmarkStart w:id="50" w:name="YANDEX_492"/>
      <w:bookmarkEnd w:id="50"/>
      <w:r>
        <w:rPr>
          <w:rStyle w:val="highlight"/>
          <w:color w:val="auto"/>
        </w:rPr>
        <w:t>язык</w:t>
      </w:r>
      <w:bookmarkStart w:id="51" w:name="YANDEX_493"/>
      <w:bookmarkEnd w:id="51"/>
      <w:r>
        <w:rPr>
          <w:rStyle w:val="highlight"/>
          <w:color w:val="auto"/>
        </w:rPr>
        <w:t xml:space="preserve"> и</w:t>
      </w:r>
      <w:r>
        <w:rPr>
          <w:rStyle w:val="2a"/>
          <w:color w:val="auto"/>
        </w:rPr>
        <w:t xml:space="preserve"> обратно).</w:t>
      </w:r>
    </w:p>
    <w:p w:rsidR="009C1AE3" w:rsidRDefault="009C743C">
      <w:pPr>
        <w:pStyle w:val="western"/>
        <w:shd w:val="clear" w:color="auto" w:fill="FFFFFF"/>
        <w:spacing w:before="0" w:beforeAutospacing="0" w:after="0"/>
        <w:ind w:firstLine="567"/>
        <w:rPr>
          <w:rStyle w:val="2a"/>
          <w:color w:val="auto"/>
        </w:rPr>
      </w:pPr>
      <w:r>
        <w:rPr>
          <w:rStyle w:val="1f7"/>
          <w:color w:val="auto"/>
        </w:rPr>
        <w:t>Фонетическая сторона речи</w:t>
      </w:r>
      <w:bookmarkStart w:id="52" w:name="YANDEX_494"/>
      <w:bookmarkEnd w:id="52"/>
    </w:p>
    <w:p w:rsidR="009C1AE3" w:rsidRDefault="009C743C">
      <w:pPr>
        <w:pStyle w:val="western"/>
        <w:shd w:val="clear" w:color="auto" w:fill="FFFFFF"/>
        <w:spacing w:before="0" w:beforeAutospacing="0" w:after="0"/>
        <w:ind w:firstLine="567"/>
        <w:rPr>
          <w:rStyle w:val="2a"/>
          <w:color w:val="auto"/>
        </w:rPr>
      </w:pPr>
      <w:r>
        <w:rPr>
          <w:rStyle w:val="highlight"/>
          <w:color w:val="auto"/>
        </w:rPr>
        <w:t xml:space="preserve">Выпускник </w:t>
      </w:r>
      <w:r>
        <w:rPr>
          <w:rStyle w:val="2a"/>
          <w:color w:val="auto"/>
        </w:rPr>
        <w:t>научится:</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различать на слух </w:t>
      </w:r>
      <w:bookmarkStart w:id="53" w:name="YANDEX_495"/>
      <w:bookmarkEnd w:id="53"/>
      <w:r>
        <w:rPr>
          <w:rStyle w:val="highlight"/>
          <w:color w:val="auto"/>
        </w:rPr>
        <w:t> и</w:t>
      </w:r>
      <w:r>
        <w:rPr>
          <w:rStyle w:val="2a"/>
          <w:color w:val="auto"/>
        </w:rPr>
        <w:t xml:space="preserve"> адекватно произносить все звуки </w:t>
      </w:r>
      <w:bookmarkStart w:id="54" w:name="YANDEX_496"/>
      <w:bookmarkEnd w:id="54"/>
      <w:r>
        <w:rPr>
          <w:rStyle w:val="highlight"/>
          <w:color w:val="auto"/>
        </w:rPr>
        <w:t> татарского </w:t>
      </w:r>
      <w:bookmarkStart w:id="55" w:name="YANDEX_497"/>
      <w:bookmarkEnd w:id="55"/>
      <w:r>
        <w:rPr>
          <w:rStyle w:val="highlight"/>
          <w:color w:val="auto"/>
        </w:rPr>
        <w:t> языка</w:t>
      </w:r>
      <w:r>
        <w:rPr>
          <w:rStyle w:val="2a"/>
          <w:color w:val="auto"/>
        </w:rPr>
        <w:t>, соблюдая нормы произношения звуков;</w:t>
      </w:r>
    </w:p>
    <w:p w:rsidR="009C1AE3" w:rsidRDefault="009C743C">
      <w:pPr>
        <w:pStyle w:val="western"/>
        <w:shd w:val="clear" w:color="auto" w:fill="FFFFFF"/>
        <w:spacing w:before="0" w:beforeAutospacing="0" w:after="0"/>
        <w:ind w:firstLine="567"/>
        <w:rPr>
          <w:rStyle w:val="2a"/>
          <w:color w:val="auto"/>
        </w:rPr>
      </w:pPr>
      <w:r>
        <w:rPr>
          <w:rStyle w:val="2a"/>
          <w:color w:val="auto"/>
        </w:rPr>
        <w:t>• соблюдать правильное ударение в изолированном слове, фразе;</w:t>
      </w:r>
    </w:p>
    <w:p w:rsidR="009C1AE3" w:rsidRDefault="009C743C">
      <w:pPr>
        <w:pStyle w:val="western"/>
        <w:shd w:val="clear" w:color="auto" w:fill="FFFFFF"/>
        <w:spacing w:before="0" w:beforeAutospacing="0" w:after="0"/>
        <w:ind w:firstLine="567"/>
        <w:rPr>
          <w:rStyle w:val="2a"/>
          <w:color w:val="auto"/>
        </w:rPr>
      </w:pPr>
      <w:r>
        <w:rPr>
          <w:rStyle w:val="2a"/>
          <w:color w:val="auto"/>
        </w:rPr>
        <w:t>• различать коммуникативные типы предложений по интонации;</w:t>
      </w:r>
    </w:p>
    <w:p w:rsidR="009C1AE3" w:rsidRDefault="009C743C">
      <w:pPr>
        <w:pStyle w:val="western"/>
        <w:shd w:val="clear" w:color="auto" w:fill="FFFFFF"/>
        <w:spacing w:before="0" w:beforeAutospacing="0" w:after="0"/>
        <w:ind w:firstLine="567"/>
        <w:rPr>
          <w:rStyle w:val="2a"/>
          <w:color w:val="auto"/>
        </w:rPr>
      </w:pPr>
      <w:r>
        <w:rPr>
          <w:rStyle w:val="2a"/>
          <w:color w:val="auto"/>
        </w:rPr>
        <w:t>• корректно произносить предложения с точки зрения их ритмико-интонационных особенностей.</w:t>
      </w:r>
      <w:bookmarkStart w:id="56" w:name="YANDEX_498"/>
      <w:bookmarkEnd w:id="56"/>
    </w:p>
    <w:p w:rsidR="009C1AE3" w:rsidRDefault="009C743C">
      <w:pPr>
        <w:pStyle w:val="western"/>
        <w:shd w:val="clear" w:color="auto" w:fill="FFFFFF"/>
        <w:spacing w:before="0" w:beforeAutospacing="0" w:after="0"/>
        <w:ind w:firstLine="567"/>
        <w:rPr>
          <w:rStyle w:val="2a"/>
          <w:color w:val="auto"/>
        </w:rPr>
      </w:pPr>
      <w:r>
        <w:rPr>
          <w:rStyle w:val="highlight"/>
          <w:color w:val="auto"/>
        </w:rPr>
        <w:t>Выпускник </w:t>
      </w:r>
      <w:r>
        <w:rPr>
          <w:rStyle w:val="2a"/>
          <w:color w:val="auto"/>
        </w:rPr>
        <w:t xml:space="preserve"> получит возможность научиться:</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 распознавать связующее в речи </w:t>
      </w:r>
      <w:bookmarkStart w:id="57" w:name="YANDEX_499"/>
      <w:bookmarkEnd w:id="57"/>
      <w:r>
        <w:rPr>
          <w:rStyle w:val="highlight"/>
          <w:color w:val="auto"/>
        </w:rPr>
        <w:t xml:space="preserve"> и </w:t>
      </w:r>
      <w:r>
        <w:rPr>
          <w:rStyle w:val="2a"/>
          <w:color w:val="auto"/>
        </w:rPr>
        <w:t>уметь его использовать;</w:t>
      </w:r>
    </w:p>
    <w:p w:rsidR="009C1AE3" w:rsidRDefault="009C743C">
      <w:pPr>
        <w:pStyle w:val="western"/>
        <w:shd w:val="clear" w:color="auto" w:fill="FFFFFF"/>
        <w:spacing w:before="0" w:beforeAutospacing="0" w:after="0"/>
        <w:ind w:firstLine="567"/>
        <w:rPr>
          <w:rStyle w:val="2a"/>
          <w:color w:val="auto"/>
        </w:rPr>
      </w:pPr>
      <w:r>
        <w:rPr>
          <w:rStyle w:val="2a"/>
          <w:color w:val="auto"/>
        </w:rPr>
        <w:t>• соблюдать интонацию перечисления;</w:t>
      </w:r>
    </w:p>
    <w:p w:rsidR="009C1AE3" w:rsidRDefault="009C743C">
      <w:pPr>
        <w:pStyle w:val="western"/>
        <w:shd w:val="clear" w:color="auto" w:fill="FFFFFF"/>
        <w:spacing w:before="0" w:beforeAutospacing="0" w:after="0"/>
        <w:ind w:firstLine="567"/>
        <w:rPr>
          <w:rStyle w:val="2a"/>
          <w:color w:val="auto"/>
        </w:rPr>
      </w:pPr>
      <w:r>
        <w:rPr>
          <w:rStyle w:val="2a"/>
          <w:color w:val="auto"/>
        </w:rPr>
        <w:t>• соблюдать правило отсутствия ударения на служебных словах;</w:t>
      </w:r>
    </w:p>
    <w:p w:rsidR="009C1AE3" w:rsidRDefault="009C743C">
      <w:pPr>
        <w:pStyle w:val="western"/>
        <w:shd w:val="clear" w:color="auto" w:fill="FFFFFF"/>
        <w:spacing w:before="0" w:beforeAutospacing="0" w:after="0"/>
        <w:ind w:firstLine="567"/>
        <w:rPr>
          <w:rStyle w:val="2a"/>
          <w:color w:val="auto"/>
        </w:rPr>
      </w:pPr>
      <w:r>
        <w:rPr>
          <w:rStyle w:val="2a"/>
          <w:color w:val="auto"/>
        </w:rPr>
        <w:t>• читать изучаемые слова по транскрипции.</w:t>
      </w:r>
    </w:p>
    <w:p w:rsidR="009C1AE3" w:rsidRDefault="009C743C">
      <w:pPr>
        <w:pStyle w:val="western"/>
        <w:shd w:val="clear" w:color="auto" w:fill="FFFFFF"/>
        <w:spacing w:before="0" w:beforeAutospacing="0" w:after="0"/>
        <w:ind w:firstLine="567"/>
        <w:rPr>
          <w:rStyle w:val="2a"/>
          <w:color w:val="auto"/>
        </w:rPr>
      </w:pPr>
      <w:r>
        <w:rPr>
          <w:rStyle w:val="1f7"/>
          <w:color w:val="auto"/>
        </w:rPr>
        <w:t>Лексическая сторона речи</w:t>
      </w:r>
      <w:bookmarkStart w:id="58" w:name="YANDEX_500"/>
      <w:bookmarkEnd w:id="58"/>
    </w:p>
    <w:p w:rsidR="009C1AE3" w:rsidRDefault="009C743C">
      <w:pPr>
        <w:pStyle w:val="western"/>
        <w:shd w:val="clear" w:color="auto" w:fill="FFFFFF"/>
        <w:spacing w:before="0" w:beforeAutospacing="0" w:after="0"/>
        <w:ind w:firstLine="567"/>
        <w:rPr>
          <w:rStyle w:val="2a"/>
          <w:color w:val="auto"/>
        </w:rPr>
      </w:pPr>
      <w:r>
        <w:rPr>
          <w:rStyle w:val="highlight"/>
          <w:color w:val="auto"/>
        </w:rPr>
        <w:t>Выпускник </w:t>
      </w:r>
      <w:r>
        <w:rPr>
          <w:rStyle w:val="2a"/>
          <w:color w:val="auto"/>
        </w:rPr>
        <w:t xml:space="preserve"> научится:</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•узнавать в письменном </w:t>
      </w:r>
      <w:bookmarkStart w:id="59" w:name="YANDEX_501"/>
      <w:bookmarkEnd w:id="59"/>
      <w:r>
        <w:rPr>
          <w:rStyle w:val="highlight"/>
          <w:color w:val="auto"/>
        </w:rPr>
        <w:t> и </w:t>
      </w:r>
      <w:r>
        <w:rPr>
          <w:rStyle w:val="2a"/>
          <w:color w:val="auto"/>
        </w:rPr>
        <w:t xml:space="preserve"> устном тексте изученные лексические единицы, в том числе словосочетания, в пределах тематики на ступени начального</w:t>
      </w:r>
      <w:bookmarkStart w:id="60" w:name="YANDEX_502"/>
      <w:bookmarkEnd w:id="60"/>
      <w:r>
        <w:rPr>
          <w:rStyle w:val="2a"/>
          <w:color w:val="auto"/>
        </w:rPr>
        <w:t xml:space="preserve"> </w:t>
      </w:r>
      <w:r>
        <w:rPr>
          <w:rStyle w:val="highlight"/>
          <w:color w:val="auto"/>
        </w:rPr>
        <w:t>общего</w:t>
      </w:r>
      <w:bookmarkStart w:id="61" w:name="YANDEX_503"/>
      <w:bookmarkEnd w:id="61"/>
      <w:r>
        <w:rPr>
          <w:rStyle w:val="highlight"/>
          <w:color w:val="auto"/>
        </w:rPr>
        <w:t xml:space="preserve"> образования</w:t>
      </w:r>
      <w:r>
        <w:rPr>
          <w:rStyle w:val="2a"/>
          <w:color w:val="auto"/>
        </w:rPr>
        <w:t>;</w:t>
      </w:r>
    </w:p>
    <w:p w:rsidR="009C1AE3" w:rsidRDefault="009C743C">
      <w:pPr>
        <w:pStyle w:val="western"/>
        <w:shd w:val="clear" w:color="auto" w:fill="FFFFFF"/>
        <w:spacing w:before="0" w:beforeAutospacing="0" w:after="0"/>
        <w:ind w:firstLine="567"/>
        <w:rPr>
          <w:rStyle w:val="2a"/>
          <w:color w:val="auto"/>
        </w:rPr>
      </w:pPr>
      <w:r>
        <w:rPr>
          <w:rStyle w:val="2a"/>
          <w:color w:val="auto"/>
        </w:rPr>
        <w:t>•восстанавливать текст в соответствии с решаемой учебной задачей;</w:t>
      </w:r>
    </w:p>
    <w:p w:rsidR="009C1AE3" w:rsidRDefault="009C743C">
      <w:pPr>
        <w:pStyle w:val="western"/>
        <w:shd w:val="clear" w:color="auto" w:fill="FFFFFF"/>
        <w:spacing w:before="0" w:beforeAutospacing="0" w:after="0"/>
        <w:ind w:firstLine="567"/>
        <w:rPr>
          <w:rStyle w:val="2a"/>
          <w:color w:val="auto"/>
        </w:rPr>
      </w:pPr>
      <w:r>
        <w:rPr>
          <w:rStyle w:val="2a"/>
          <w:color w:val="auto"/>
        </w:rPr>
        <w:t>•оперировать в процессе общения активной лексикой в соответствии с коммуникативной задачей.</w:t>
      </w:r>
      <w:bookmarkStart w:id="62" w:name="YANDEX_504"/>
      <w:bookmarkEnd w:id="62"/>
    </w:p>
    <w:p w:rsidR="009C1AE3" w:rsidRDefault="009C743C">
      <w:pPr>
        <w:pStyle w:val="western"/>
        <w:shd w:val="clear" w:color="auto" w:fill="FFFFFF"/>
        <w:spacing w:before="0" w:beforeAutospacing="0" w:after="0"/>
        <w:ind w:firstLine="567"/>
        <w:rPr>
          <w:rStyle w:val="2a"/>
          <w:color w:val="auto"/>
        </w:rPr>
      </w:pPr>
      <w:r>
        <w:rPr>
          <w:rStyle w:val="highlight"/>
          <w:color w:val="auto"/>
        </w:rPr>
        <w:t>Выпускник </w:t>
      </w:r>
      <w:r>
        <w:rPr>
          <w:rStyle w:val="2a"/>
          <w:color w:val="auto"/>
        </w:rPr>
        <w:t xml:space="preserve"> получит возможность научиться:</w:t>
      </w:r>
    </w:p>
    <w:p w:rsidR="009C1AE3" w:rsidRDefault="009C743C">
      <w:pPr>
        <w:pStyle w:val="western"/>
        <w:shd w:val="clear" w:color="auto" w:fill="FFFFFF"/>
        <w:spacing w:before="0" w:beforeAutospacing="0" w:after="0"/>
        <w:ind w:firstLine="567"/>
        <w:rPr>
          <w:rStyle w:val="2a"/>
          <w:color w:val="auto"/>
        </w:rPr>
      </w:pPr>
      <w:r>
        <w:rPr>
          <w:rStyle w:val="2a"/>
          <w:color w:val="auto"/>
        </w:rPr>
        <w:t>• узнавать простые словообразовательные элементы;</w:t>
      </w:r>
    </w:p>
    <w:p w:rsidR="009C1AE3" w:rsidRDefault="009C743C">
      <w:pPr>
        <w:pStyle w:val="western"/>
        <w:shd w:val="clear" w:color="auto" w:fill="FFFFFF"/>
        <w:spacing w:before="0" w:beforeAutospacing="0" w:after="0"/>
        <w:ind w:firstLine="567"/>
        <w:rPr>
          <w:rStyle w:val="2a"/>
          <w:color w:val="auto"/>
        </w:rPr>
      </w:pPr>
      <w:r>
        <w:rPr>
          <w:rStyle w:val="2a"/>
          <w:color w:val="auto"/>
        </w:rPr>
        <w:t xml:space="preserve">•опираться на языковую догадку в процессе чтения </w:t>
      </w:r>
      <w:bookmarkStart w:id="63" w:name="YANDEX_505"/>
      <w:bookmarkEnd w:id="63"/>
      <w:r>
        <w:rPr>
          <w:rStyle w:val="highlight"/>
          <w:color w:val="auto"/>
        </w:rPr>
        <w:t> и </w:t>
      </w:r>
      <w:r>
        <w:rPr>
          <w:rStyle w:val="2a"/>
          <w:color w:val="auto"/>
        </w:rPr>
        <w:t xml:space="preserve"> аудирования (сложные слова).</w:t>
      </w:r>
    </w:p>
    <w:p w:rsidR="009C1AE3" w:rsidRDefault="009C743C">
      <w:pPr>
        <w:pStyle w:val="western"/>
        <w:shd w:val="clear" w:color="auto" w:fill="FFFFFF"/>
        <w:spacing w:before="0" w:beforeAutospacing="0" w:after="0"/>
        <w:ind w:firstLine="567"/>
        <w:rPr>
          <w:rStyle w:val="2a"/>
          <w:color w:val="auto"/>
        </w:rPr>
      </w:pPr>
      <w:r>
        <w:rPr>
          <w:rStyle w:val="1f7"/>
          <w:color w:val="auto"/>
        </w:rPr>
        <w:t>Грамматическая сторона речи</w:t>
      </w:r>
      <w:bookmarkStart w:id="64" w:name="YANDEX_508"/>
      <w:bookmarkEnd w:id="64"/>
    </w:p>
    <w:p w:rsidR="009C1AE3" w:rsidRDefault="009C743C">
      <w:pPr>
        <w:pStyle w:val="western"/>
        <w:shd w:val="clear" w:color="auto" w:fill="FFFFFF"/>
        <w:spacing w:before="0" w:beforeAutospacing="0" w:after="0"/>
        <w:ind w:firstLine="567"/>
        <w:rPr>
          <w:rStyle w:val="2a"/>
          <w:i/>
          <w:color w:val="auto"/>
        </w:rPr>
      </w:pPr>
      <w:r>
        <w:rPr>
          <w:rStyle w:val="highlight"/>
          <w:color w:val="auto"/>
        </w:rPr>
        <w:t>Выпускник </w:t>
      </w:r>
      <w:r>
        <w:rPr>
          <w:rStyle w:val="2a"/>
          <w:color w:val="auto"/>
        </w:rPr>
        <w:t xml:space="preserve"> научится:</w:t>
      </w:r>
    </w:p>
    <w:p w:rsidR="009C1AE3" w:rsidRDefault="009C743C">
      <w:pPr>
        <w:pStyle w:val="western"/>
        <w:shd w:val="clear" w:color="auto" w:fill="FFFFFF"/>
        <w:spacing w:before="0" w:beforeAutospacing="0" w:after="0"/>
        <w:ind w:firstLine="567"/>
        <w:rPr>
          <w:rStyle w:val="2a"/>
          <w:i/>
          <w:color w:val="auto"/>
        </w:rPr>
      </w:pPr>
      <w:r>
        <w:rPr>
          <w:rStyle w:val="2a"/>
          <w:color w:val="auto"/>
        </w:rPr>
        <w:t xml:space="preserve">•распознавать </w:t>
      </w:r>
      <w:bookmarkStart w:id="65" w:name="YANDEX_509"/>
      <w:bookmarkEnd w:id="65"/>
      <w:r>
        <w:rPr>
          <w:rStyle w:val="highlight"/>
          <w:color w:val="auto"/>
        </w:rPr>
        <w:t>и</w:t>
      </w:r>
      <w:r>
        <w:rPr>
          <w:rStyle w:val="2a"/>
          <w:color w:val="auto"/>
        </w:rPr>
        <w:t xml:space="preserve"> употреблять в речи </w:t>
      </w:r>
      <w:bookmarkStart w:id="66" w:name="YANDEX_510"/>
      <w:bookmarkEnd w:id="66"/>
      <w:r>
        <w:rPr>
          <w:rStyle w:val="highlight"/>
          <w:color w:val="auto"/>
        </w:rPr>
        <w:t xml:space="preserve">основные </w:t>
      </w:r>
      <w:r>
        <w:rPr>
          <w:rStyle w:val="2a"/>
          <w:color w:val="auto"/>
        </w:rPr>
        <w:t>коммуникативные типы предложений;</w:t>
      </w:r>
    </w:p>
    <w:p w:rsidR="009C1AE3" w:rsidRDefault="009C743C">
      <w:pPr>
        <w:pStyle w:val="western"/>
        <w:shd w:val="clear" w:color="auto" w:fill="FFFFFF"/>
        <w:spacing w:before="0" w:beforeAutospacing="0" w:after="0"/>
        <w:ind w:firstLine="567"/>
        <w:rPr>
          <w:rStyle w:val="2a"/>
          <w:i/>
          <w:color w:val="auto"/>
        </w:rPr>
      </w:pPr>
      <w:r>
        <w:rPr>
          <w:rStyle w:val="2a"/>
          <w:color w:val="auto"/>
        </w:rPr>
        <w:t xml:space="preserve">• распознавать в тексте </w:t>
      </w:r>
      <w:bookmarkStart w:id="67" w:name="YANDEX_511"/>
      <w:bookmarkEnd w:id="67"/>
      <w:r>
        <w:rPr>
          <w:rStyle w:val="highlight"/>
          <w:color w:val="auto"/>
        </w:rPr>
        <w:t>и</w:t>
      </w:r>
      <w:r>
        <w:rPr>
          <w:rStyle w:val="2a"/>
          <w:color w:val="auto"/>
        </w:rPr>
        <w:t xml:space="preserve"> употреблять в речи изученные части речи: существительные в единственном</w:t>
      </w:r>
      <w:bookmarkStart w:id="68" w:name="YANDEX_512"/>
      <w:bookmarkEnd w:id="68"/>
      <w:r>
        <w:rPr>
          <w:rStyle w:val="2a"/>
          <w:color w:val="auto"/>
        </w:rPr>
        <w:t xml:space="preserve"> </w:t>
      </w:r>
      <w:r>
        <w:rPr>
          <w:rStyle w:val="highlight"/>
          <w:color w:val="auto"/>
        </w:rPr>
        <w:t>и </w:t>
      </w:r>
      <w:r>
        <w:rPr>
          <w:rStyle w:val="2a"/>
          <w:color w:val="auto"/>
        </w:rPr>
        <w:t xml:space="preserve">множественном числе; существительные в притяжательной форме; изъявительную </w:t>
      </w:r>
      <w:bookmarkStart w:id="69" w:name="YANDEX_513"/>
      <w:bookmarkEnd w:id="69"/>
      <w:r>
        <w:rPr>
          <w:rStyle w:val="highlight"/>
          <w:color w:val="auto"/>
        </w:rPr>
        <w:t>и</w:t>
      </w:r>
      <w:r>
        <w:rPr>
          <w:rStyle w:val="2a"/>
          <w:color w:val="auto"/>
        </w:rPr>
        <w:t xml:space="preserve"> повелительную форму глагола, личные, притяжательные </w:t>
      </w:r>
      <w:bookmarkStart w:id="70" w:name="YANDEX_514"/>
      <w:bookmarkEnd w:id="70"/>
      <w:r>
        <w:rPr>
          <w:rStyle w:val="highlight"/>
          <w:color w:val="auto"/>
        </w:rPr>
        <w:t> и </w:t>
      </w:r>
      <w:r>
        <w:rPr>
          <w:rStyle w:val="2a"/>
          <w:color w:val="auto"/>
        </w:rPr>
        <w:t xml:space="preserve"> указательные местоимения; прилагательные в</w:t>
      </w:r>
      <w:bookmarkStart w:id="71" w:name="YANDEX_515"/>
      <w:bookmarkEnd w:id="71"/>
      <w:r>
        <w:rPr>
          <w:rStyle w:val="2a"/>
          <w:color w:val="auto"/>
        </w:rPr>
        <w:t xml:space="preserve"> </w:t>
      </w:r>
      <w:r>
        <w:rPr>
          <w:rStyle w:val="highlight"/>
          <w:color w:val="auto"/>
        </w:rPr>
        <w:t>основной</w:t>
      </w:r>
      <w:r>
        <w:rPr>
          <w:rStyle w:val="2a"/>
          <w:color w:val="auto"/>
        </w:rPr>
        <w:t xml:space="preserve">, сравнительной, превосходной </w:t>
      </w:r>
      <w:bookmarkStart w:id="72" w:name="YANDEX_516"/>
      <w:bookmarkEnd w:id="72"/>
      <w:r>
        <w:rPr>
          <w:rStyle w:val="highlight"/>
          <w:color w:val="auto"/>
        </w:rPr>
        <w:t>и</w:t>
      </w:r>
      <w:r>
        <w:rPr>
          <w:rStyle w:val="2a"/>
          <w:color w:val="auto"/>
        </w:rPr>
        <w:t xml:space="preserve"> уменьшительной степени; количественные (до 100) </w:t>
      </w:r>
      <w:bookmarkStart w:id="73" w:name="YANDEX_517"/>
      <w:bookmarkEnd w:id="73"/>
      <w:r>
        <w:rPr>
          <w:rStyle w:val="highlight"/>
          <w:color w:val="auto"/>
        </w:rPr>
        <w:t xml:space="preserve"> и </w:t>
      </w:r>
      <w:r>
        <w:rPr>
          <w:rStyle w:val="2a"/>
          <w:color w:val="auto"/>
        </w:rPr>
        <w:t xml:space="preserve">порядковые (до 30) числительные; </w:t>
      </w:r>
    </w:p>
    <w:p w:rsidR="009C1AE3" w:rsidRDefault="009C743C">
      <w:pPr>
        <w:pStyle w:val="western"/>
        <w:shd w:val="clear" w:color="auto" w:fill="FFFFFF"/>
        <w:spacing w:before="0" w:beforeAutospacing="0" w:after="0"/>
        <w:ind w:firstLine="567"/>
        <w:rPr>
          <w:rStyle w:val="2a"/>
          <w:i/>
          <w:color w:val="auto"/>
        </w:rPr>
      </w:pPr>
      <w:r>
        <w:rPr>
          <w:rStyle w:val="2a"/>
          <w:color w:val="auto"/>
        </w:rPr>
        <w:t>Выпускник получит возможность научиться:</w:t>
      </w:r>
    </w:p>
    <w:p w:rsidR="009C1AE3" w:rsidRDefault="009C743C">
      <w:pPr>
        <w:pStyle w:val="western"/>
        <w:shd w:val="clear" w:color="auto" w:fill="FFFFFF"/>
        <w:spacing w:before="0" w:beforeAutospacing="0" w:after="0"/>
        <w:ind w:firstLine="567"/>
        <w:rPr>
          <w:rStyle w:val="2a"/>
          <w:b/>
          <w:i/>
          <w:color w:val="auto"/>
        </w:rPr>
      </w:pPr>
      <w:r>
        <w:rPr>
          <w:rStyle w:val="2a"/>
          <w:color w:val="auto"/>
        </w:rPr>
        <w:t>• узнавать сложносочинённые предложения с союзами һәм, да, дә,ә, әмма, ләкин;</w:t>
      </w:r>
    </w:p>
    <w:p w:rsidR="009C1AE3" w:rsidRDefault="009C743C">
      <w:pPr>
        <w:pStyle w:val="western"/>
        <w:shd w:val="clear" w:color="auto" w:fill="FFFFFF"/>
        <w:spacing w:before="0" w:beforeAutospacing="0" w:after="0"/>
        <w:ind w:firstLine="567"/>
        <w:rPr>
          <w:rStyle w:val="2a"/>
          <w:b/>
          <w:i/>
          <w:color w:val="auto"/>
        </w:rPr>
      </w:pPr>
      <w:r>
        <w:rPr>
          <w:rStyle w:val="2a"/>
          <w:color w:val="auto"/>
        </w:rPr>
        <w:t>• использовать в речи безличные предложения;      </w:t>
      </w:r>
    </w:p>
    <w:p w:rsidR="009C1AE3" w:rsidRDefault="009C743C">
      <w:pPr>
        <w:pStyle w:val="western"/>
        <w:shd w:val="clear" w:color="auto" w:fill="FFFFFF"/>
        <w:spacing w:before="0" w:beforeAutospacing="0" w:after="0"/>
        <w:ind w:firstLine="567"/>
        <w:rPr>
          <w:rStyle w:val="2a"/>
          <w:b/>
          <w:i/>
          <w:color w:val="auto"/>
        </w:rPr>
      </w:pPr>
      <w:r>
        <w:rPr>
          <w:rStyle w:val="2a"/>
          <w:color w:val="auto"/>
        </w:rPr>
        <w:t xml:space="preserve">• оперировать в речи неопределёнными </w:t>
      </w:r>
      <w:bookmarkStart w:id="74" w:name="YANDEX_518"/>
      <w:bookmarkEnd w:id="74"/>
      <w:r>
        <w:rPr>
          <w:rStyle w:val="highlight"/>
          <w:color w:val="auto"/>
        </w:rPr>
        <w:t> и </w:t>
      </w:r>
      <w:r>
        <w:rPr>
          <w:rStyle w:val="2a"/>
          <w:color w:val="auto"/>
        </w:rPr>
        <w:t xml:space="preserve"> указательными местоимениями кемдер, нәрсәдер, әллә кем, әллә нәрсә, бу, теге;</w:t>
      </w:r>
    </w:p>
    <w:p w:rsidR="009C1AE3" w:rsidRDefault="009C743C">
      <w:pPr>
        <w:pStyle w:val="western"/>
        <w:shd w:val="clear" w:color="auto" w:fill="FFFFFF"/>
        <w:spacing w:before="0" w:beforeAutospacing="0" w:after="0"/>
        <w:ind w:firstLine="567"/>
        <w:rPr>
          <w:rStyle w:val="2a"/>
          <w:b/>
          <w:i/>
          <w:color w:val="auto"/>
        </w:rPr>
      </w:pPr>
      <w:r>
        <w:rPr>
          <w:rStyle w:val="2a"/>
          <w:color w:val="auto"/>
        </w:rPr>
        <w:t xml:space="preserve">• образовывать по правилу прилагательные в сравнительной </w:t>
      </w:r>
      <w:bookmarkStart w:id="75" w:name="YANDEX_519"/>
      <w:bookmarkEnd w:id="75"/>
      <w:r>
        <w:rPr>
          <w:rStyle w:val="highlight"/>
          <w:color w:val="auto"/>
        </w:rPr>
        <w:t>и</w:t>
      </w:r>
      <w:r>
        <w:rPr>
          <w:rStyle w:val="2a"/>
          <w:color w:val="auto"/>
        </w:rPr>
        <w:t xml:space="preserve"> превосходной степени </w:t>
      </w:r>
      <w:bookmarkStart w:id="76" w:name="YANDEX_520"/>
      <w:bookmarkEnd w:id="76"/>
      <w:r>
        <w:rPr>
          <w:rStyle w:val="highlight"/>
          <w:color w:val="auto"/>
        </w:rPr>
        <w:t>и</w:t>
      </w:r>
      <w:r>
        <w:rPr>
          <w:rStyle w:val="2a"/>
          <w:color w:val="auto"/>
        </w:rPr>
        <w:t xml:space="preserve"> употреблять их в речи;</w:t>
      </w:r>
    </w:p>
    <w:p w:rsidR="009C1AE3" w:rsidRDefault="009C743C">
      <w:pPr>
        <w:pStyle w:val="western"/>
        <w:shd w:val="clear" w:color="auto" w:fill="FFFFFF"/>
        <w:spacing w:before="0" w:beforeAutospacing="0" w:after="0"/>
        <w:ind w:firstLine="567"/>
        <w:rPr>
          <w:rStyle w:val="2a"/>
          <w:b/>
          <w:i/>
          <w:color w:val="auto"/>
        </w:rPr>
      </w:pPr>
      <w:r>
        <w:rPr>
          <w:rStyle w:val="2a"/>
          <w:color w:val="auto"/>
        </w:rPr>
        <w:t xml:space="preserve">• распознавать в тексте </w:t>
      </w:r>
      <w:bookmarkStart w:id="77" w:name="YANDEX_521"/>
      <w:bookmarkEnd w:id="77"/>
      <w:r>
        <w:rPr>
          <w:rStyle w:val="highlight"/>
          <w:color w:val="auto"/>
        </w:rPr>
        <w:t> и </w:t>
      </w:r>
      <w:r>
        <w:rPr>
          <w:rStyle w:val="2a"/>
          <w:color w:val="auto"/>
        </w:rPr>
        <w:t xml:space="preserve"> дифференцировать слова по определённым признакам (существительные, прилагательные, глаголы).</w:t>
      </w:r>
    </w:p>
    <w:p w:rsidR="009C1AE3" w:rsidRDefault="009C743C">
      <w:pPr>
        <w:pStyle w:val="western"/>
        <w:numPr>
          <w:ilvl w:val="0"/>
          <w:numId w:val="44"/>
        </w:numPr>
        <w:shd w:val="clear" w:color="auto" w:fill="FFFFFF"/>
        <w:tabs>
          <w:tab w:val="clear" w:pos="1440"/>
          <w:tab w:val="left" w:pos="960"/>
        </w:tabs>
        <w:spacing w:before="0" w:beforeAutospacing="0" w:after="0"/>
        <w:ind w:left="0" w:firstLine="567"/>
        <w:rPr>
          <w:rStyle w:val="2a"/>
          <w:b/>
          <w:i/>
          <w:color w:val="auto"/>
        </w:rPr>
      </w:pPr>
      <w:r>
        <w:rPr>
          <w:rStyle w:val="2a"/>
          <w:color w:val="auto"/>
        </w:rPr>
        <w:t>образовывать 5 форм времён глагола изъявительного наклонения.</w:t>
      </w:r>
    </w:p>
    <w:p w:rsidR="009C1AE3" w:rsidRDefault="009C743C">
      <w:pPr>
        <w:pStyle w:val="western"/>
        <w:numPr>
          <w:ilvl w:val="0"/>
          <w:numId w:val="44"/>
        </w:numPr>
        <w:shd w:val="clear" w:color="auto" w:fill="FFFFFF"/>
        <w:tabs>
          <w:tab w:val="clear" w:pos="1440"/>
          <w:tab w:val="left" w:pos="960"/>
        </w:tabs>
        <w:spacing w:before="0" w:beforeAutospacing="0" w:after="0"/>
        <w:ind w:left="0" w:firstLine="567"/>
        <w:rPr>
          <w:rStyle w:val="2a"/>
          <w:b/>
          <w:i/>
          <w:color w:val="auto"/>
        </w:rPr>
      </w:pPr>
      <w:r>
        <w:rPr>
          <w:rStyle w:val="2a"/>
          <w:color w:val="auto"/>
        </w:rPr>
        <w:t xml:space="preserve">составлять предложения используя частицы –гына, -генә </w:t>
      </w:r>
      <w:bookmarkStart w:id="78" w:name="YANDEX_522"/>
      <w:bookmarkEnd w:id="78"/>
      <w:r>
        <w:rPr>
          <w:rStyle w:val="highlight"/>
          <w:color w:val="auto"/>
        </w:rPr>
        <w:t> и </w:t>
      </w:r>
      <w:r>
        <w:rPr>
          <w:rStyle w:val="2a"/>
          <w:color w:val="auto"/>
        </w:rPr>
        <w:t xml:space="preserve"> послелогов таба, соң, кадәр.</w:t>
      </w:r>
    </w:p>
    <w:p w:rsidR="009C1AE3" w:rsidRDefault="009C1AE3">
      <w:pPr>
        <w:pStyle w:val="20"/>
        <w:shd w:val="clear" w:color="auto" w:fill="auto"/>
        <w:tabs>
          <w:tab w:val="left" w:pos="2503"/>
        </w:tabs>
        <w:spacing w:line="240" w:lineRule="auto"/>
        <w:ind w:right="1400" w:firstLine="0"/>
        <w:jc w:val="both"/>
        <w:rPr>
          <w:rStyle w:val="2a"/>
          <w:b/>
          <w:sz w:val="24"/>
        </w:rPr>
      </w:pPr>
    </w:p>
    <w:p w:rsidR="009C1AE3" w:rsidRDefault="009C743C">
      <w:pPr>
        <w:pStyle w:val="20"/>
        <w:numPr>
          <w:ilvl w:val="0"/>
          <w:numId w:val="9"/>
        </w:numPr>
        <w:shd w:val="clear" w:color="auto" w:fill="auto"/>
        <w:tabs>
          <w:tab w:val="left" w:pos="2503"/>
        </w:tabs>
        <w:spacing w:line="240" w:lineRule="auto"/>
        <w:ind w:left="3500" w:right="1400"/>
        <w:rPr>
          <w:rStyle w:val="2a"/>
          <w:b/>
          <w:sz w:val="24"/>
        </w:rPr>
      </w:pPr>
      <w:r>
        <w:rPr>
          <w:rStyle w:val="2a"/>
          <w:b/>
          <w:sz w:val="24"/>
        </w:rPr>
        <w:t>Родная литература</w:t>
      </w:r>
    </w:p>
    <w:p w:rsidR="009C1AE3" w:rsidRDefault="009C743C">
      <w:pPr>
        <w:pStyle w:val="2"/>
        <w:jc w:val="both"/>
        <w:rPr>
          <w:rStyle w:val="2a"/>
          <w:b/>
        </w:rPr>
      </w:pPr>
      <w:r>
        <w:rPr>
          <w:rStyle w:val="2a"/>
          <w:b/>
        </w:rPr>
        <w:t>Устное народное творчество</w:t>
      </w:r>
    </w:p>
    <w:p w:rsidR="009C1AE3" w:rsidRDefault="009C743C">
      <w:pPr>
        <w:pStyle w:val="2"/>
        <w:jc w:val="both"/>
      </w:pPr>
      <w:r>
        <w:t>Выпускник научится:</w:t>
      </w:r>
    </w:p>
    <w:p w:rsidR="009C1AE3" w:rsidRDefault="009C743C">
      <w:pPr>
        <w:pStyle w:val="2"/>
        <w:jc w:val="both"/>
        <w:rPr>
          <w:rStyle w:val="2a"/>
          <w:b/>
        </w:rPr>
      </w:pPr>
      <w: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w:t>
      </w:r>
    </w:p>
    <w:p w:rsidR="009C1AE3" w:rsidRDefault="009C743C">
      <w:pPr>
        <w:pStyle w:val="2"/>
        <w:jc w:val="both"/>
        <w:rPr>
          <w:rStyle w:val="2a"/>
          <w:b/>
        </w:rPr>
      </w:pPr>
      <w:r>
        <w:t>• выделять нравственную проблематику фольклорных текстов как основу для развития представлений о нравственном идеале своего народа, формирования представлений о русском национальном характере;</w:t>
      </w:r>
    </w:p>
    <w:p w:rsidR="009C1AE3" w:rsidRDefault="009C743C">
      <w:pPr>
        <w:pStyle w:val="2"/>
        <w:jc w:val="both"/>
        <w:rPr>
          <w:rStyle w:val="2a"/>
          <w:b/>
        </w:rPr>
      </w:pPr>
      <w:r>
        <w:t xml:space="preserve">• видеть черты русского национального характера в героях русских сказок и былин, видеть </w:t>
      </w:r>
      <w:r>
        <w:lastRenderedPageBreak/>
        <w:t>черты национального характера своего народа в героях народных сказок и былин;</w:t>
      </w:r>
    </w:p>
    <w:p w:rsidR="009C1AE3" w:rsidRDefault="009C743C">
      <w:pPr>
        <w:pStyle w:val="2"/>
        <w:jc w:val="both"/>
        <w:rPr>
          <w:rStyle w:val="2a"/>
          <w:b/>
        </w:rPr>
      </w:pPr>
      <w: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C1AE3" w:rsidRDefault="009C743C">
      <w:pPr>
        <w:pStyle w:val="2"/>
        <w:jc w:val="both"/>
        <w:rPr>
          <w:rStyle w:val="2a"/>
          <w:b/>
        </w:rPr>
      </w:pPr>
      <w:r>
        <w:t>• целенаправленно использовать малые фольклорные жанры в своих устных и письменных высказываниях;</w:t>
      </w:r>
    </w:p>
    <w:p w:rsidR="009C1AE3" w:rsidRDefault="009C743C">
      <w:pPr>
        <w:pStyle w:val="2"/>
        <w:jc w:val="both"/>
        <w:rPr>
          <w:rStyle w:val="2a"/>
          <w:b/>
        </w:rPr>
      </w:pPr>
      <w:r>
        <w:t>• определять с помощью пословицы жизненную/вымышленную ситуацию;</w:t>
      </w:r>
    </w:p>
    <w:p w:rsidR="009C1AE3" w:rsidRDefault="009C743C">
      <w:pPr>
        <w:pStyle w:val="2"/>
        <w:jc w:val="both"/>
        <w:rPr>
          <w:rStyle w:val="2a"/>
          <w:b/>
        </w:rPr>
      </w:pPr>
      <w:r>
        <w:t>• выразительно читать сказки и былины, соблюдая соответствующий интонационный рисунок устного рассказывания;</w:t>
      </w:r>
    </w:p>
    <w:p w:rsidR="009C1AE3" w:rsidRDefault="009C743C">
      <w:pPr>
        <w:pStyle w:val="2"/>
        <w:jc w:val="both"/>
        <w:rPr>
          <w:rStyle w:val="2a"/>
          <w:b/>
        </w:rPr>
      </w:pPr>
      <w: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9C1AE3" w:rsidRDefault="009C743C">
      <w:pPr>
        <w:pStyle w:val="2"/>
        <w:jc w:val="both"/>
        <w:rPr>
          <w:rStyle w:val="2a"/>
          <w:b/>
        </w:rPr>
      </w:pPr>
      <w: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9C1AE3" w:rsidRDefault="009C743C">
      <w:pPr>
        <w:pStyle w:val="2"/>
        <w:jc w:val="both"/>
        <w:rPr>
          <w:rStyle w:val="2a"/>
          <w:b/>
        </w:rPr>
      </w:pPr>
      <w:r>
        <w:rPr>
          <w:rStyle w:val="2a"/>
          <w:i/>
        </w:rPr>
        <w:t>• </w:t>
      </w:r>
      <w:r>
        <w:t>видеть необычное в обычном, устанавливать неочевидные связи между предметами, явлениями, действиями, отгадывая или сочиняя загадку.</w:t>
      </w:r>
    </w:p>
    <w:p w:rsidR="009C1AE3" w:rsidRDefault="009C743C">
      <w:pPr>
        <w:pStyle w:val="2"/>
        <w:jc w:val="both"/>
      </w:pPr>
      <w:r>
        <w:t>Выпускник получит возможность научиться:</w:t>
      </w:r>
    </w:p>
    <w:p w:rsidR="009C1AE3" w:rsidRDefault="009C743C">
      <w:pPr>
        <w:pStyle w:val="2"/>
        <w:jc w:val="both"/>
      </w:pPr>
      <w: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9C1AE3" w:rsidRDefault="009C743C">
      <w:pPr>
        <w:pStyle w:val="2"/>
        <w:jc w:val="both"/>
      </w:pPr>
      <w:r>
        <w:t>• рассказывать о самостоятельно прочитанной сказке, обосновывая свой выбор;</w:t>
      </w:r>
    </w:p>
    <w:p w:rsidR="009C1AE3" w:rsidRDefault="009C743C">
      <w:pPr>
        <w:pStyle w:val="2"/>
        <w:jc w:val="both"/>
      </w:pPr>
      <w:r>
        <w:t>• сочинять сказку (в том числе и по пословице), былину и/или придумывать сюжетные линии;</w:t>
      </w:r>
    </w:p>
    <w:p w:rsidR="009C1AE3" w:rsidRDefault="009C743C">
      <w:pPr>
        <w:pStyle w:val="2"/>
        <w:jc w:val="both"/>
      </w:pPr>
      <w: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9C1AE3" w:rsidRDefault="009C743C">
      <w:pPr>
        <w:pStyle w:val="2"/>
        <w:jc w:val="both"/>
      </w:pPr>
      <w: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9C1AE3" w:rsidRDefault="009C743C">
      <w:pPr>
        <w:pStyle w:val="2"/>
        <w:jc w:val="both"/>
        <w:rPr>
          <w:rStyle w:val="2a"/>
          <w:b/>
        </w:rPr>
      </w:pPr>
      <w:r>
        <w:rPr>
          <w:rStyle w:val="2a"/>
          <w:b/>
        </w:rPr>
        <w:t>Древняя литература и литература средних веков. Татарская литература  XIXв., начала XX в.</w:t>
      </w:r>
    </w:p>
    <w:p w:rsidR="009C1AE3" w:rsidRDefault="009C743C">
      <w:pPr>
        <w:pStyle w:val="2"/>
        <w:jc w:val="both"/>
      </w:pPr>
      <w:r>
        <w:t>Выпускник научится:</w:t>
      </w:r>
    </w:p>
    <w:p w:rsidR="009C1AE3" w:rsidRDefault="009C743C">
      <w:pPr>
        <w:pStyle w:val="2"/>
        <w:jc w:val="both"/>
        <w:rPr>
          <w:rStyle w:val="2a"/>
          <w:b/>
        </w:rPr>
      </w:pPr>
      <w: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9C1AE3" w:rsidRDefault="009C743C">
      <w:pPr>
        <w:pStyle w:val="2"/>
        <w:jc w:val="both"/>
        <w:rPr>
          <w:rStyle w:val="2a"/>
          <w:b/>
        </w:rPr>
      </w:pPr>
      <w:r>
        <w:t>• воспринимать художественный текст как произведение искусства, послание автора читателю, современнику и потомку;</w:t>
      </w:r>
    </w:p>
    <w:p w:rsidR="009C1AE3" w:rsidRDefault="009C743C">
      <w:pPr>
        <w:pStyle w:val="2"/>
        <w:jc w:val="both"/>
        <w:rPr>
          <w:rStyle w:val="2a"/>
          <w:b/>
        </w:rPr>
      </w:pPr>
      <w:r>
        <w:t>• определять для себя актуальную и перспективную цели чтения художественной литературы; выбирать произведения для самостоятельного чтения;</w:t>
      </w:r>
    </w:p>
    <w:p w:rsidR="009C1AE3" w:rsidRDefault="009C743C">
      <w:pPr>
        <w:pStyle w:val="2"/>
        <w:jc w:val="both"/>
        <w:rPr>
          <w:rStyle w:val="2a"/>
          <w:b/>
        </w:rPr>
      </w:pPr>
      <w: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C1AE3" w:rsidRDefault="009C743C">
      <w:pPr>
        <w:pStyle w:val="2"/>
        <w:jc w:val="both"/>
        <w:rPr>
          <w:rStyle w:val="2a"/>
          <w:b/>
        </w:rPr>
      </w:pPr>
      <w:r>
        <w:t>• определять актуальность произведений для читателей разных поколений и вступать в диалог с другими читателями;</w:t>
      </w:r>
    </w:p>
    <w:p w:rsidR="009C1AE3" w:rsidRDefault="009C743C">
      <w:pPr>
        <w:pStyle w:val="2"/>
        <w:jc w:val="both"/>
        <w:rPr>
          <w:rStyle w:val="2a"/>
          <w:b/>
        </w:rPr>
      </w:pPr>
      <w:r>
        <w:t>• анализировать и истолковывать произведения разной жанровой природы, аргументированно формулируя своё отношение к прочитанному;</w:t>
      </w:r>
    </w:p>
    <w:p w:rsidR="009C1AE3" w:rsidRDefault="009C743C">
      <w:pPr>
        <w:pStyle w:val="2"/>
        <w:jc w:val="both"/>
        <w:rPr>
          <w:rStyle w:val="2a"/>
          <w:b/>
        </w:rPr>
      </w:pPr>
      <w:r>
        <w:t>• создавать собственный текст аналитического и интерпретирующего характера в различных форматах;</w:t>
      </w:r>
    </w:p>
    <w:p w:rsidR="009C1AE3" w:rsidRDefault="009C743C">
      <w:pPr>
        <w:pStyle w:val="2"/>
        <w:jc w:val="both"/>
        <w:rPr>
          <w:rStyle w:val="2a"/>
          <w:b/>
        </w:rPr>
      </w:pPr>
      <w:r>
        <w:t>• сопоставлять произведение словесного искусства и его воплощение в других искусствах;</w:t>
      </w:r>
    </w:p>
    <w:p w:rsidR="009C1AE3" w:rsidRDefault="009C743C">
      <w:pPr>
        <w:pStyle w:val="2"/>
        <w:jc w:val="both"/>
        <w:rPr>
          <w:rStyle w:val="2a"/>
          <w:b/>
        </w:rPr>
      </w:pPr>
      <w:r>
        <w:t>• работать с разными источниками информации и владеть основными способами её обработки и презентации.</w:t>
      </w:r>
    </w:p>
    <w:p w:rsidR="009C1AE3" w:rsidRDefault="009C743C">
      <w:pPr>
        <w:pStyle w:val="2"/>
        <w:jc w:val="both"/>
      </w:pPr>
      <w:r>
        <w:t>Выпускник получит возможность научиться:</w:t>
      </w:r>
    </w:p>
    <w:p w:rsidR="009C1AE3" w:rsidRDefault="009C743C">
      <w:pPr>
        <w:pStyle w:val="2"/>
        <w:jc w:val="both"/>
      </w:pPr>
      <w:r>
        <w:t>• выбирать путь анализа произведения, адекватный жанрово-родовой природе художественного текста;</w:t>
      </w:r>
    </w:p>
    <w:p w:rsidR="009C1AE3" w:rsidRDefault="009C743C">
      <w:pPr>
        <w:pStyle w:val="2"/>
        <w:jc w:val="both"/>
      </w:pPr>
      <w:r>
        <w:t xml:space="preserve">• дифференцировать элементы поэтики художественного текста, видеть их </w:t>
      </w:r>
      <w:r>
        <w:lastRenderedPageBreak/>
        <w:t>художественную и смысловую функцию;</w:t>
      </w:r>
    </w:p>
    <w:p w:rsidR="009C1AE3" w:rsidRDefault="009C743C">
      <w:pPr>
        <w:pStyle w:val="2"/>
        <w:jc w:val="both"/>
      </w:pPr>
      <w:r>
        <w:t>• создавать собственную интерпретацию изученного текста средствами других искусств;</w:t>
      </w:r>
    </w:p>
    <w:p w:rsidR="009C1AE3" w:rsidRDefault="009C743C">
      <w:pPr>
        <w:pStyle w:val="2"/>
        <w:jc w:val="both"/>
      </w:pPr>
      <w:r>
        <w:t>• сопоставлять произведения татарской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9C1AE3" w:rsidRDefault="009C743C">
      <w:pPr>
        <w:pStyle w:val="2"/>
        <w:jc w:val="both"/>
      </w:pPr>
      <w: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C1AE3" w:rsidRDefault="009C1AE3">
      <w:pPr>
        <w:pStyle w:val="20"/>
        <w:shd w:val="clear" w:color="auto" w:fill="auto"/>
        <w:tabs>
          <w:tab w:val="left" w:pos="2503"/>
        </w:tabs>
        <w:spacing w:line="240" w:lineRule="auto"/>
        <w:ind w:right="1400" w:firstLine="0"/>
        <w:jc w:val="left"/>
        <w:rPr>
          <w:rStyle w:val="2a"/>
          <w:sz w:val="24"/>
        </w:rPr>
      </w:pPr>
    </w:p>
    <w:p w:rsidR="009C1AE3" w:rsidRDefault="009C1AE3">
      <w:pPr>
        <w:pStyle w:val="20"/>
        <w:shd w:val="clear" w:color="auto" w:fill="auto"/>
        <w:tabs>
          <w:tab w:val="left" w:pos="2503"/>
        </w:tabs>
        <w:spacing w:line="240" w:lineRule="auto"/>
        <w:ind w:right="1400" w:firstLine="0"/>
        <w:jc w:val="left"/>
        <w:rPr>
          <w:rStyle w:val="2a"/>
          <w:b/>
          <w:sz w:val="24"/>
        </w:rPr>
      </w:pPr>
    </w:p>
    <w:p w:rsidR="009C1AE3" w:rsidRDefault="009C743C">
      <w:pPr>
        <w:pStyle w:val="20"/>
        <w:numPr>
          <w:ilvl w:val="0"/>
          <w:numId w:val="9"/>
        </w:numPr>
        <w:shd w:val="clear" w:color="auto" w:fill="auto"/>
        <w:tabs>
          <w:tab w:val="left" w:pos="2503"/>
        </w:tabs>
        <w:spacing w:line="240" w:lineRule="auto"/>
        <w:ind w:left="3500" w:right="1400"/>
        <w:rPr>
          <w:rStyle w:val="2a"/>
          <w:b/>
          <w:sz w:val="24"/>
        </w:rPr>
      </w:pPr>
      <w:r>
        <w:rPr>
          <w:rStyle w:val="2a"/>
          <w:b/>
          <w:sz w:val="24"/>
        </w:rPr>
        <w:t>Английский язык</w:t>
      </w:r>
    </w:p>
    <w:p w:rsidR="009C1AE3" w:rsidRDefault="009C743C">
      <w:pPr>
        <w:pStyle w:val="20"/>
        <w:shd w:val="clear" w:color="auto" w:fill="auto"/>
        <w:tabs>
          <w:tab w:val="left" w:pos="2503"/>
        </w:tabs>
        <w:spacing w:line="240" w:lineRule="auto"/>
        <w:ind w:right="1400" w:firstLine="0"/>
        <w:jc w:val="left"/>
        <w:rPr>
          <w:rStyle w:val="2a"/>
          <w:sz w:val="24"/>
        </w:rPr>
      </w:pPr>
      <w:r>
        <w:rPr>
          <w:rStyle w:val="2Calibri0pt"/>
          <w:rFonts w:ascii="Times New Roman" w:hAnsi="Times New Roman"/>
          <w:sz w:val="24"/>
        </w:rPr>
        <w:t>Коммуникативные умения</w:t>
      </w:r>
    </w:p>
    <w:p w:rsidR="009C1AE3" w:rsidRDefault="009C743C">
      <w:pPr>
        <w:pStyle w:val="20"/>
        <w:shd w:val="clear" w:color="auto" w:fill="auto"/>
        <w:spacing w:line="240" w:lineRule="auto"/>
        <w:ind w:left="20" w:firstLine="440"/>
        <w:jc w:val="both"/>
        <w:rPr>
          <w:rStyle w:val="2a"/>
          <w:sz w:val="24"/>
        </w:rPr>
      </w:pPr>
      <w:r>
        <w:rPr>
          <w:rStyle w:val="2a"/>
          <w:sz w:val="24"/>
        </w:rPr>
        <w:t>Говорение. Диалогическая речь</w:t>
      </w:r>
    </w:p>
    <w:p w:rsidR="009C1AE3" w:rsidRDefault="009C743C">
      <w:pPr>
        <w:pStyle w:val="3"/>
        <w:shd w:val="clear" w:color="auto" w:fill="auto"/>
        <w:spacing w:line="240" w:lineRule="auto"/>
        <w:ind w:left="20" w:right="40" w:firstLine="440"/>
        <w:jc w:val="both"/>
        <w:rPr>
          <w:rStyle w:val="2a"/>
          <w:sz w:val="24"/>
        </w:rPr>
      </w:pPr>
      <w:r>
        <w:rPr>
          <w:rStyle w:val="2a"/>
          <w:sz w:val="24"/>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9C1AE3" w:rsidRDefault="009C743C">
      <w:pPr>
        <w:pStyle w:val="20"/>
        <w:shd w:val="clear" w:color="auto" w:fill="auto"/>
        <w:spacing w:line="240" w:lineRule="auto"/>
        <w:ind w:left="20" w:firstLine="440"/>
        <w:jc w:val="both"/>
        <w:rPr>
          <w:rStyle w:val="2a"/>
          <w:sz w:val="24"/>
        </w:rPr>
      </w:pPr>
      <w:r>
        <w:rPr>
          <w:rStyle w:val="2a"/>
          <w:sz w:val="24"/>
        </w:rPr>
        <w:t>Выпускник получит возможность научиться брать и давать интервью.</w:t>
      </w:r>
    </w:p>
    <w:p w:rsidR="009C1AE3" w:rsidRDefault="009C743C">
      <w:pPr>
        <w:pStyle w:val="20"/>
        <w:shd w:val="clear" w:color="auto" w:fill="auto"/>
        <w:spacing w:line="240" w:lineRule="auto"/>
        <w:ind w:left="20" w:firstLine="440"/>
        <w:jc w:val="both"/>
        <w:rPr>
          <w:rStyle w:val="2a"/>
          <w:sz w:val="24"/>
        </w:rPr>
      </w:pPr>
      <w:r>
        <w:rPr>
          <w:rStyle w:val="2a"/>
          <w:sz w:val="24"/>
        </w:rPr>
        <w:t>Говорение. Монологическая речь</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5"/>
        </w:tabs>
        <w:spacing w:line="240" w:lineRule="auto"/>
        <w:ind w:left="20" w:right="40" w:firstLine="440"/>
        <w:jc w:val="both"/>
        <w:rPr>
          <w:rStyle w:val="2a"/>
          <w:sz w:val="24"/>
        </w:rPr>
      </w:pPr>
      <w:r>
        <w:rPr>
          <w:rStyle w:val="2a"/>
          <w:sz w:val="24"/>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9C1AE3" w:rsidRDefault="009C743C">
      <w:pPr>
        <w:pStyle w:val="3"/>
        <w:numPr>
          <w:ilvl w:val="0"/>
          <w:numId w:val="6"/>
        </w:numPr>
        <w:shd w:val="clear" w:color="auto" w:fill="auto"/>
        <w:tabs>
          <w:tab w:val="left" w:pos="615"/>
        </w:tabs>
        <w:spacing w:line="240" w:lineRule="auto"/>
        <w:ind w:left="20" w:right="40" w:firstLine="440"/>
        <w:jc w:val="both"/>
        <w:rPr>
          <w:rStyle w:val="2a"/>
          <w:sz w:val="24"/>
        </w:rPr>
      </w:pPr>
      <w:r>
        <w:rPr>
          <w:rStyle w:val="2a"/>
          <w:sz w:val="24"/>
        </w:rPr>
        <w:t>описывать события с опорой на зрительную наглядность и/или вербальные опоры (ключевые слова, план, вопросы);</w:t>
      </w:r>
    </w:p>
    <w:p w:rsidR="009C1AE3" w:rsidRDefault="009C743C">
      <w:pPr>
        <w:pStyle w:val="3"/>
        <w:numPr>
          <w:ilvl w:val="0"/>
          <w:numId w:val="6"/>
        </w:numPr>
        <w:shd w:val="clear" w:color="auto" w:fill="auto"/>
        <w:tabs>
          <w:tab w:val="left" w:pos="599"/>
        </w:tabs>
        <w:spacing w:line="240" w:lineRule="auto"/>
        <w:ind w:left="20" w:firstLine="440"/>
        <w:jc w:val="both"/>
        <w:rPr>
          <w:rStyle w:val="2a"/>
          <w:sz w:val="24"/>
        </w:rPr>
      </w:pPr>
      <w:r>
        <w:rPr>
          <w:rStyle w:val="2a"/>
          <w:sz w:val="24"/>
        </w:rPr>
        <w:t>давать краткую характеристику реальных людей и литературных персонажей;</w:t>
      </w:r>
    </w:p>
    <w:p w:rsidR="009C1AE3" w:rsidRDefault="009C743C">
      <w:pPr>
        <w:pStyle w:val="3"/>
        <w:numPr>
          <w:ilvl w:val="0"/>
          <w:numId w:val="6"/>
        </w:numPr>
        <w:shd w:val="clear" w:color="auto" w:fill="auto"/>
        <w:tabs>
          <w:tab w:val="left" w:pos="625"/>
        </w:tabs>
        <w:spacing w:line="240" w:lineRule="auto"/>
        <w:ind w:left="20" w:right="40" w:firstLine="440"/>
        <w:jc w:val="both"/>
        <w:rPr>
          <w:rStyle w:val="2a"/>
          <w:sz w:val="24"/>
        </w:rPr>
      </w:pPr>
      <w:r>
        <w:rPr>
          <w:rStyle w:val="2a"/>
          <w:sz w:val="24"/>
        </w:rPr>
        <w:t>передавать основное содержание прочитанного текста с опорой или без опоры на текст/ключевые слова/план/вопросы.</w:t>
      </w:r>
    </w:p>
    <w:p w:rsidR="009C1AE3" w:rsidRDefault="009C743C">
      <w:pPr>
        <w:pStyle w:val="20"/>
        <w:shd w:val="clear" w:color="auto" w:fill="auto"/>
        <w:spacing w:line="240" w:lineRule="auto"/>
        <w:ind w:left="20" w:firstLine="44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599"/>
        </w:tabs>
        <w:spacing w:line="240" w:lineRule="auto"/>
        <w:ind w:left="20" w:firstLine="440"/>
        <w:jc w:val="both"/>
        <w:rPr>
          <w:rStyle w:val="2a"/>
          <w:sz w:val="24"/>
        </w:rPr>
      </w:pPr>
      <w:r>
        <w:rPr>
          <w:rStyle w:val="2a"/>
          <w:sz w:val="24"/>
        </w:rPr>
        <w:t>делать сообщение на заданную тему на основе прочитанного;</w:t>
      </w:r>
    </w:p>
    <w:p w:rsidR="009C1AE3" w:rsidRDefault="009C743C">
      <w:pPr>
        <w:pStyle w:val="20"/>
        <w:numPr>
          <w:ilvl w:val="0"/>
          <w:numId w:val="6"/>
        </w:numPr>
        <w:shd w:val="clear" w:color="auto" w:fill="auto"/>
        <w:tabs>
          <w:tab w:val="left" w:pos="620"/>
        </w:tabs>
        <w:spacing w:line="240" w:lineRule="auto"/>
        <w:ind w:left="20" w:right="40" w:firstLine="440"/>
        <w:jc w:val="both"/>
        <w:rPr>
          <w:rStyle w:val="2a"/>
          <w:sz w:val="24"/>
        </w:rPr>
      </w:pPr>
      <w:r>
        <w:rPr>
          <w:rStyle w:val="2a"/>
          <w:sz w:val="24"/>
        </w:rPr>
        <w:t>комментировать факты из прочитанного/прослушанного текста, аргументировать своё отношение к прочитанному/прослушанному;</w:t>
      </w:r>
    </w:p>
    <w:p w:rsidR="009C1AE3" w:rsidRDefault="009C743C">
      <w:pPr>
        <w:pStyle w:val="20"/>
        <w:numPr>
          <w:ilvl w:val="0"/>
          <w:numId w:val="6"/>
        </w:numPr>
        <w:shd w:val="clear" w:color="auto" w:fill="auto"/>
        <w:tabs>
          <w:tab w:val="left" w:pos="615"/>
        </w:tabs>
        <w:spacing w:line="240" w:lineRule="auto"/>
        <w:ind w:left="20" w:right="40" w:firstLine="440"/>
        <w:jc w:val="both"/>
        <w:rPr>
          <w:rStyle w:val="2a"/>
          <w:sz w:val="24"/>
        </w:rPr>
      </w:pPr>
      <w:r>
        <w:rPr>
          <w:rStyle w:val="2a"/>
          <w:sz w:val="24"/>
        </w:rPr>
        <w:t>кратко высказываться без предварительной подготовки на заданную тему в соответствии с предложенной ситуацией общения;</w:t>
      </w:r>
    </w:p>
    <w:p w:rsidR="009C1AE3" w:rsidRDefault="009C743C">
      <w:pPr>
        <w:pStyle w:val="20"/>
        <w:numPr>
          <w:ilvl w:val="0"/>
          <w:numId w:val="6"/>
        </w:numPr>
        <w:shd w:val="clear" w:color="auto" w:fill="auto"/>
        <w:tabs>
          <w:tab w:val="left" w:pos="599"/>
        </w:tabs>
        <w:spacing w:line="240" w:lineRule="auto"/>
        <w:ind w:left="20" w:firstLine="440"/>
        <w:jc w:val="both"/>
        <w:rPr>
          <w:rStyle w:val="2a"/>
          <w:sz w:val="24"/>
        </w:rPr>
      </w:pPr>
      <w:r>
        <w:rPr>
          <w:rStyle w:val="2a"/>
          <w:sz w:val="24"/>
        </w:rPr>
        <w:t>кратко излагать результаты выполненной проектной работы.</w:t>
      </w:r>
    </w:p>
    <w:p w:rsidR="009C1AE3" w:rsidRDefault="009C743C">
      <w:pPr>
        <w:pStyle w:val="20"/>
        <w:shd w:val="clear" w:color="auto" w:fill="auto"/>
        <w:spacing w:line="240" w:lineRule="auto"/>
        <w:ind w:left="20" w:firstLine="440"/>
        <w:jc w:val="both"/>
        <w:rPr>
          <w:rStyle w:val="2a"/>
          <w:sz w:val="24"/>
        </w:rPr>
      </w:pPr>
      <w:r>
        <w:rPr>
          <w:rStyle w:val="2a"/>
          <w:sz w:val="24"/>
        </w:rPr>
        <w:t>Аудирование</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5"/>
        </w:tabs>
        <w:spacing w:line="240" w:lineRule="auto"/>
        <w:ind w:left="20" w:right="40" w:firstLine="440"/>
        <w:jc w:val="both"/>
        <w:rPr>
          <w:rStyle w:val="2a"/>
          <w:sz w:val="24"/>
        </w:rPr>
      </w:pPr>
      <w:r>
        <w:rPr>
          <w:rStyle w:val="2a"/>
          <w:sz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C1AE3" w:rsidRDefault="009C743C">
      <w:pPr>
        <w:pStyle w:val="3"/>
        <w:numPr>
          <w:ilvl w:val="0"/>
          <w:numId w:val="6"/>
        </w:numPr>
        <w:shd w:val="clear" w:color="auto" w:fill="auto"/>
        <w:tabs>
          <w:tab w:val="left" w:pos="615"/>
        </w:tabs>
        <w:spacing w:line="240" w:lineRule="auto"/>
        <w:ind w:left="20" w:right="40" w:firstLine="440"/>
        <w:jc w:val="both"/>
        <w:rPr>
          <w:rStyle w:val="2a"/>
          <w:sz w:val="24"/>
        </w:rPr>
      </w:pPr>
      <w:r>
        <w:rPr>
          <w:rStyle w:val="2a"/>
          <w:sz w:val="24"/>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C1AE3" w:rsidRDefault="009C743C">
      <w:pPr>
        <w:pStyle w:val="20"/>
        <w:shd w:val="clear" w:color="auto" w:fill="auto"/>
        <w:spacing w:line="240" w:lineRule="auto"/>
        <w:ind w:left="20" w:firstLine="44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599"/>
        </w:tabs>
        <w:spacing w:line="240" w:lineRule="auto"/>
        <w:ind w:left="20" w:firstLine="440"/>
        <w:jc w:val="both"/>
        <w:rPr>
          <w:rStyle w:val="2a"/>
          <w:sz w:val="24"/>
        </w:rPr>
      </w:pPr>
      <w:r>
        <w:rPr>
          <w:rStyle w:val="2a"/>
          <w:sz w:val="24"/>
        </w:rPr>
        <w:t>выделять основную мысль в воспринимаемом на слух тексте;</w:t>
      </w:r>
    </w:p>
    <w:p w:rsidR="009C1AE3" w:rsidRDefault="009C743C">
      <w:pPr>
        <w:pStyle w:val="20"/>
        <w:numPr>
          <w:ilvl w:val="0"/>
          <w:numId w:val="6"/>
        </w:numPr>
        <w:shd w:val="clear" w:color="auto" w:fill="auto"/>
        <w:tabs>
          <w:tab w:val="left" w:pos="599"/>
        </w:tabs>
        <w:spacing w:line="240" w:lineRule="auto"/>
        <w:ind w:left="20" w:firstLine="440"/>
        <w:jc w:val="both"/>
        <w:rPr>
          <w:rStyle w:val="2a"/>
          <w:sz w:val="24"/>
        </w:rPr>
      </w:pPr>
      <w:r>
        <w:rPr>
          <w:rStyle w:val="2a"/>
          <w:sz w:val="24"/>
        </w:rPr>
        <w:t>отделять в тексте, воспринимаемом на слух, главные факты от второстепенных;</w:t>
      </w:r>
    </w:p>
    <w:p w:rsidR="009C1AE3" w:rsidRDefault="009C743C">
      <w:pPr>
        <w:pStyle w:val="20"/>
        <w:numPr>
          <w:ilvl w:val="0"/>
          <w:numId w:val="6"/>
        </w:numPr>
        <w:shd w:val="clear" w:color="auto" w:fill="auto"/>
        <w:tabs>
          <w:tab w:val="left" w:pos="600"/>
        </w:tabs>
        <w:spacing w:line="240" w:lineRule="auto"/>
        <w:ind w:right="20" w:firstLine="460"/>
        <w:jc w:val="both"/>
        <w:rPr>
          <w:rStyle w:val="2a"/>
          <w:sz w:val="24"/>
        </w:rPr>
      </w:pPr>
      <w:r>
        <w:rPr>
          <w:rStyle w:val="2a"/>
          <w:sz w:val="24"/>
        </w:rPr>
        <w:t>использовать контекстуальную или языковую догадку при восприятии на слух текстов, содержащих незнакомые слова;</w:t>
      </w:r>
    </w:p>
    <w:p w:rsidR="009C1AE3" w:rsidRDefault="009C743C">
      <w:pPr>
        <w:pStyle w:val="20"/>
        <w:numPr>
          <w:ilvl w:val="0"/>
          <w:numId w:val="6"/>
        </w:numPr>
        <w:shd w:val="clear" w:color="auto" w:fill="auto"/>
        <w:tabs>
          <w:tab w:val="left" w:pos="595"/>
        </w:tabs>
        <w:spacing w:line="240" w:lineRule="auto"/>
        <w:ind w:right="20" w:firstLine="460"/>
        <w:jc w:val="both"/>
        <w:rPr>
          <w:rStyle w:val="2a"/>
          <w:sz w:val="24"/>
        </w:rPr>
      </w:pPr>
      <w:r>
        <w:rPr>
          <w:rStyle w:val="2a"/>
          <w:sz w:val="24"/>
        </w:rPr>
        <w:t>игнорировать незнакомые языковые явления, несущественные для понимания основного содержания воспринимаемого на слух текста.</w:t>
      </w:r>
    </w:p>
    <w:p w:rsidR="009C1AE3" w:rsidRDefault="009C743C">
      <w:pPr>
        <w:pStyle w:val="20"/>
        <w:shd w:val="clear" w:color="auto" w:fill="auto"/>
        <w:spacing w:line="240" w:lineRule="auto"/>
        <w:ind w:firstLine="460"/>
        <w:jc w:val="both"/>
        <w:rPr>
          <w:rStyle w:val="2a"/>
          <w:sz w:val="24"/>
        </w:rPr>
      </w:pPr>
      <w:r>
        <w:rPr>
          <w:rStyle w:val="2a"/>
          <w:sz w:val="24"/>
        </w:rPr>
        <w:t>Чтение</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590"/>
        </w:tabs>
        <w:spacing w:line="240" w:lineRule="auto"/>
        <w:ind w:right="20" w:firstLine="460"/>
        <w:jc w:val="both"/>
        <w:rPr>
          <w:rStyle w:val="2a"/>
          <w:sz w:val="24"/>
        </w:rPr>
      </w:pPr>
      <w:r>
        <w:rPr>
          <w:rStyle w:val="2a"/>
          <w:sz w:val="24"/>
        </w:rPr>
        <w:t>читать и понимать основное содержание несложных аутентичных текстов, содержащих некоторое количество неизученных языковых явлений;</w:t>
      </w:r>
    </w:p>
    <w:p w:rsidR="009C1AE3" w:rsidRDefault="009C743C">
      <w:pPr>
        <w:pStyle w:val="3"/>
        <w:numPr>
          <w:ilvl w:val="0"/>
          <w:numId w:val="6"/>
        </w:numPr>
        <w:shd w:val="clear" w:color="auto" w:fill="auto"/>
        <w:tabs>
          <w:tab w:val="left" w:pos="600"/>
        </w:tabs>
        <w:spacing w:line="240" w:lineRule="auto"/>
        <w:ind w:right="20" w:firstLine="460"/>
        <w:jc w:val="both"/>
        <w:rPr>
          <w:rStyle w:val="2a"/>
          <w:sz w:val="24"/>
        </w:rPr>
      </w:pPr>
      <w:r>
        <w:rPr>
          <w:rStyle w:val="2a"/>
          <w:sz w:val="24"/>
        </w:rPr>
        <w:t xml:space="preserve">читать и выборочно понимать значимую/нужную/запрашиваемую информацию в </w:t>
      </w:r>
      <w:r>
        <w:rPr>
          <w:rStyle w:val="2a"/>
          <w:sz w:val="24"/>
        </w:rPr>
        <w:lastRenderedPageBreak/>
        <w:t>несложных аутентичных текстах, содержащих некоторое количество неизученных языковых явлений.</w:t>
      </w:r>
    </w:p>
    <w:p w:rsidR="009C1AE3" w:rsidRDefault="009C743C">
      <w:pPr>
        <w:pStyle w:val="20"/>
        <w:shd w:val="clear" w:color="auto" w:fill="auto"/>
        <w:spacing w:line="240" w:lineRule="auto"/>
        <w:ind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00"/>
        </w:tabs>
        <w:spacing w:line="240" w:lineRule="auto"/>
        <w:ind w:right="20" w:firstLine="460"/>
        <w:jc w:val="both"/>
        <w:rPr>
          <w:rStyle w:val="2a"/>
          <w:sz w:val="24"/>
        </w:rPr>
      </w:pPr>
      <w:r>
        <w:rPr>
          <w:rStyle w:val="2a"/>
          <w:sz w:val="24"/>
        </w:rPr>
        <w:t>читать и полностью понимать несложные аутентичные тексты, построенные в основном на изученном языковом материале;</w:t>
      </w:r>
    </w:p>
    <w:p w:rsidR="009C1AE3" w:rsidRDefault="009C743C">
      <w:pPr>
        <w:pStyle w:val="20"/>
        <w:numPr>
          <w:ilvl w:val="0"/>
          <w:numId w:val="6"/>
        </w:numPr>
        <w:shd w:val="clear" w:color="auto" w:fill="auto"/>
        <w:tabs>
          <w:tab w:val="left" w:pos="600"/>
        </w:tabs>
        <w:spacing w:line="240" w:lineRule="auto"/>
        <w:ind w:right="20" w:firstLine="460"/>
        <w:jc w:val="both"/>
        <w:rPr>
          <w:rStyle w:val="2a"/>
          <w:sz w:val="24"/>
        </w:rPr>
      </w:pPr>
      <w:r>
        <w:rPr>
          <w:rStyle w:val="2a"/>
          <w:sz w:val="24"/>
        </w:rPr>
        <w:t>догадываться о значении незнакомых слов по сходству с русским/родным языком, по словообразовательным элементам, по контексту;</w:t>
      </w:r>
    </w:p>
    <w:p w:rsidR="009C1AE3" w:rsidRDefault="009C743C">
      <w:pPr>
        <w:pStyle w:val="20"/>
        <w:numPr>
          <w:ilvl w:val="0"/>
          <w:numId w:val="6"/>
        </w:numPr>
        <w:shd w:val="clear" w:color="auto" w:fill="auto"/>
        <w:tabs>
          <w:tab w:val="left" w:pos="595"/>
        </w:tabs>
        <w:spacing w:line="240" w:lineRule="auto"/>
        <w:ind w:right="20" w:firstLine="460"/>
        <w:jc w:val="both"/>
        <w:rPr>
          <w:rStyle w:val="2a"/>
          <w:sz w:val="24"/>
        </w:rPr>
      </w:pPr>
      <w:r>
        <w:rPr>
          <w:rStyle w:val="2a"/>
          <w:sz w:val="24"/>
        </w:rPr>
        <w:t>игнорировать в процессе чтения незнакомые слова, не мешающие понимать основное содержание текста;</w:t>
      </w:r>
    </w:p>
    <w:p w:rsidR="009C1AE3" w:rsidRDefault="009C743C">
      <w:pPr>
        <w:pStyle w:val="20"/>
        <w:numPr>
          <w:ilvl w:val="0"/>
          <w:numId w:val="6"/>
        </w:numPr>
        <w:shd w:val="clear" w:color="auto" w:fill="auto"/>
        <w:tabs>
          <w:tab w:val="left" w:pos="594"/>
        </w:tabs>
        <w:spacing w:line="240" w:lineRule="auto"/>
        <w:ind w:firstLine="460"/>
        <w:jc w:val="both"/>
        <w:rPr>
          <w:rStyle w:val="2a"/>
          <w:sz w:val="24"/>
        </w:rPr>
      </w:pPr>
      <w:r>
        <w:rPr>
          <w:rStyle w:val="2a"/>
          <w:sz w:val="24"/>
        </w:rPr>
        <w:t>пользоваться сносками и лингвострановедческим справочником.</w:t>
      </w:r>
    </w:p>
    <w:p w:rsidR="009C1AE3" w:rsidRDefault="009C743C">
      <w:pPr>
        <w:pStyle w:val="20"/>
        <w:shd w:val="clear" w:color="auto" w:fill="auto"/>
        <w:spacing w:line="240" w:lineRule="auto"/>
        <w:ind w:firstLine="460"/>
        <w:jc w:val="both"/>
        <w:rPr>
          <w:rStyle w:val="2a"/>
          <w:sz w:val="24"/>
        </w:rPr>
      </w:pPr>
      <w:r>
        <w:rPr>
          <w:rStyle w:val="2a"/>
          <w:sz w:val="24"/>
        </w:rPr>
        <w:t>Письменная речь</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586"/>
        </w:tabs>
        <w:spacing w:line="240" w:lineRule="auto"/>
        <w:ind w:right="20" w:firstLine="460"/>
        <w:jc w:val="both"/>
        <w:rPr>
          <w:rStyle w:val="2a"/>
          <w:sz w:val="24"/>
        </w:rPr>
      </w:pPr>
      <w:r>
        <w:rPr>
          <w:rStyle w:val="2a"/>
          <w:sz w:val="24"/>
        </w:rPr>
        <w:t>заполнять анкеты и формуляры в соответствии с нормами, принятыми в стране изучаемого языка;</w:t>
      </w:r>
    </w:p>
    <w:p w:rsidR="009C1AE3" w:rsidRDefault="009C743C">
      <w:pPr>
        <w:pStyle w:val="3"/>
        <w:numPr>
          <w:ilvl w:val="0"/>
          <w:numId w:val="6"/>
        </w:numPr>
        <w:shd w:val="clear" w:color="auto" w:fill="auto"/>
        <w:tabs>
          <w:tab w:val="left" w:pos="605"/>
        </w:tabs>
        <w:spacing w:line="240" w:lineRule="auto"/>
        <w:ind w:right="20" w:firstLine="460"/>
        <w:jc w:val="both"/>
        <w:rPr>
          <w:rStyle w:val="2a"/>
          <w:sz w:val="24"/>
        </w:rPr>
      </w:pPr>
      <w:r>
        <w:rPr>
          <w:rStyle w:val="2a"/>
          <w:sz w:val="24"/>
        </w:rPr>
        <w:t>писать личное письмо в ответ на письмо-стимул с употреблением формул речевого этикета, принятых в стране изучаемого языка.</w:t>
      </w:r>
    </w:p>
    <w:p w:rsidR="009C1AE3" w:rsidRDefault="009C743C">
      <w:pPr>
        <w:pStyle w:val="20"/>
        <w:shd w:val="clear" w:color="auto" w:fill="auto"/>
        <w:spacing w:line="240" w:lineRule="auto"/>
        <w:ind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595"/>
        </w:tabs>
        <w:spacing w:line="240" w:lineRule="auto"/>
        <w:ind w:right="20" w:firstLine="460"/>
        <w:jc w:val="both"/>
        <w:rPr>
          <w:rStyle w:val="2a"/>
          <w:sz w:val="24"/>
        </w:rPr>
      </w:pPr>
      <w:r>
        <w:rPr>
          <w:rStyle w:val="2a"/>
          <w:sz w:val="24"/>
        </w:rPr>
        <w:t>делать краткие выписки из текста с целью их использования в собственных устных высказываниях;</w:t>
      </w:r>
    </w:p>
    <w:p w:rsidR="009C1AE3" w:rsidRDefault="009C743C">
      <w:pPr>
        <w:pStyle w:val="20"/>
        <w:numPr>
          <w:ilvl w:val="0"/>
          <w:numId w:val="6"/>
        </w:numPr>
        <w:shd w:val="clear" w:color="auto" w:fill="auto"/>
        <w:tabs>
          <w:tab w:val="left" w:pos="599"/>
        </w:tabs>
        <w:spacing w:line="240" w:lineRule="auto"/>
        <w:ind w:firstLine="460"/>
        <w:jc w:val="both"/>
        <w:rPr>
          <w:rStyle w:val="2a"/>
          <w:sz w:val="24"/>
        </w:rPr>
      </w:pPr>
      <w:r>
        <w:rPr>
          <w:rStyle w:val="2a"/>
          <w:sz w:val="24"/>
        </w:rPr>
        <w:t>составлять план/тезисы устного или письменного сообщения;</w:t>
      </w:r>
    </w:p>
    <w:p w:rsidR="009C1AE3" w:rsidRDefault="009C743C">
      <w:pPr>
        <w:pStyle w:val="20"/>
        <w:numPr>
          <w:ilvl w:val="0"/>
          <w:numId w:val="6"/>
        </w:numPr>
        <w:shd w:val="clear" w:color="auto" w:fill="auto"/>
        <w:tabs>
          <w:tab w:val="left" w:pos="599"/>
        </w:tabs>
        <w:spacing w:line="240" w:lineRule="auto"/>
        <w:ind w:firstLine="460"/>
        <w:jc w:val="both"/>
        <w:rPr>
          <w:rStyle w:val="2a"/>
          <w:sz w:val="24"/>
        </w:rPr>
      </w:pPr>
      <w:r>
        <w:rPr>
          <w:rStyle w:val="2a"/>
          <w:sz w:val="24"/>
        </w:rPr>
        <w:t>кратко излагать в письменном виде результаты своей проектной деятельности;</w:t>
      </w:r>
    </w:p>
    <w:p w:rsidR="009C1AE3" w:rsidRDefault="009C743C">
      <w:pPr>
        <w:pStyle w:val="20"/>
        <w:numPr>
          <w:ilvl w:val="0"/>
          <w:numId w:val="6"/>
        </w:numPr>
        <w:shd w:val="clear" w:color="auto" w:fill="auto"/>
        <w:tabs>
          <w:tab w:val="left" w:pos="594"/>
        </w:tabs>
        <w:spacing w:line="240" w:lineRule="auto"/>
        <w:ind w:firstLine="460"/>
        <w:jc w:val="both"/>
        <w:rPr>
          <w:rStyle w:val="2a"/>
          <w:sz w:val="24"/>
        </w:rPr>
      </w:pPr>
      <w:r>
        <w:rPr>
          <w:rStyle w:val="2a"/>
          <w:sz w:val="24"/>
        </w:rPr>
        <w:t>писать небольшие письменные высказывания с опорой на образец.</w:t>
      </w:r>
    </w:p>
    <w:p w:rsidR="009C1AE3" w:rsidRDefault="009C743C">
      <w:pPr>
        <w:pStyle w:val="3"/>
        <w:shd w:val="clear" w:color="auto" w:fill="auto"/>
        <w:spacing w:line="240" w:lineRule="auto"/>
        <w:ind w:firstLine="460"/>
        <w:jc w:val="both"/>
        <w:rPr>
          <w:rStyle w:val="2a"/>
          <w:sz w:val="24"/>
        </w:rPr>
      </w:pPr>
      <w:r>
        <w:rPr>
          <w:rStyle w:val="2a"/>
          <w:sz w:val="24"/>
        </w:rPr>
        <w:t>Языковая компетентность (владение языковыми средствами)</w:t>
      </w:r>
    </w:p>
    <w:p w:rsidR="009C1AE3" w:rsidRDefault="009C743C">
      <w:pPr>
        <w:pStyle w:val="20"/>
        <w:shd w:val="clear" w:color="auto" w:fill="auto"/>
        <w:spacing w:line="240" w:lineRule="auto"/>
        <w:ind w:firstLine="460"/>
        <w:jc w:val="both"/>
        <w:rPr>
          <w:rStyle w:val="2a"/>
          <w:sz w:val="24"/>
        </w:rPr>
      </w:pPr>
      <w:r>
        <w:rPr>
          <w:rStyle w:val="2a"/>
          <w:sz w:val="24"/>
        </w:rPr>
        <w:t>Фонетическая сторона речи</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599"/>
        </w:tabs>
        <w:spacing w:line="240" w:lineRule="auto"/>
        <w:ind w:left="20" w:firstLine="460"/>
        <w:jc w:val="both"/>
        <w:rPr>
          <w:rStyle w:val="2a"/>
          <w:sz w:val="24"/>
        </w:rPr>
      </w:pPr>
      <w:r>
        <w:rPr>
          <w:rStyle w:val="2a"/>
          <w:sz w:val="24"/>
        </w:rPr>
        <w:t>различать на слух и адекватно, без фонематических ошибок, ведущих к сбою коммуникации, произносить все звуки английского языка;</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соблюдать правильное ударение в изученных словах;</w:t>
      </w:r>
    </w:p>
    <w:p w:rsidR="009C1AE3" w:rsidRDefault="009C743C">
      <w:pPr>
        <w:pStyle w:val="3"/>
        <w:numPr>
          <w:ilvl w:val="0"/>
          <w:numId w:val="6"/>
        </w:numPr>
        <w:shd w:val="clear" w:color="auto" w:fill="auto"/>
        <w:tabs>
          <w:tab w:val="left" w:pos="599"/>
        </w:tabs>
        <w:spacing w:line="240" w:lineRule="auto"/>
        <w:ind w:left="20" w:firstLine="440"/>
        <w:jc w:val="both"/>
        <w:rPr>
          <w:rStyle w:val="2a"/>
          <w:sz w:val="24"/>
        </w:rPr>
      </w:pPr>
      <w:r>
        <w:rPr>
          <w:rStyle w:val="2a"/>
          <w:sz w:val="24"/>
        </w:rPr>
        <w:t>различать коммуникативные типы предложения по интонации;</w:t>
      </w:r>
    </w:p>
    <w:p w:rsidR="009C1AE3" w:rsidRDefault="009C743C">
      <w:pPr>
        <w:pStyle w:val="3"/>
        <w:numPr>
          <w:ilvl w:val="0"/>
          <w:numId w:val="6"/>
        </w:numPr>
        <w:shd w:val="clear" w:color="auto" w:fill="auto"/>
        <w:tabs>
          <w:tab w:val="left" w:pos="625"/>
        </w:tabs>
        <w:spacing w:line="240" w:lineRule="auto"/>
        <w:ind w:left="20" w:right="20" w:firstLine="440"/>
        <w:jc w:val="both"/>
        <w:rPr>
          <w:rStyle w:val="2a"/>
          <w:sz w:val="24"/>
        </w:rPr>
      </w:pPr>
      <w:r>
        <w:rPr>
          <w:rStyle w:val="2a"/>
          <w:sz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9C1AE3" w:rsidRDefault="009C743C">
      <w:pPr>
        <w:pStyle w:val="20"/>
        <w:shd w:val="clear" w:color="auto" w:fill="auto"/>
        <w:spacing w:line="240" w:lineRule="auto"/>
        <w:ind w:left="20" w:firstLine="44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599"/>
        </w:tabs>
        <w:spacing w:line="240" w:lineRule="auto"/>
        <w:ind w:left="20" w:firstLine="440"/>
        <w:jc w:val="both"/>
        <w:rPr>
          <w:rStyle w:val="2a"/>
          <w:sz w:val="24"/>
        </w:rPr>
      </w:pPr>
      <w:r>
        <w:rPr>
          <w:rStyle w:val="2a"/>
          <w:sz w:val="24"/>
        </w:rPr>
        <w:t>выражать модальные значения, чувства и эмоции с помощью интонации;</w:t>
      </w:r>
    </w:p>
    <w:p w:rsidR="009C1AE3" w:rsidRDefault="009C743C">
      <w:pPr>
        <w:pStyle w:val="20"/>
        <w:numPr>
          <w:ilvl w:val="0"/>
          <w:numId w:val="6"/>
        </w:numPr>
        <w:shd w:val="clear" w:color="auto" w:fill="auto"/>
        <w:tabs>
          <w:tab w:val="left" w:pos="566"/>
        </w:tabs>
        <w:spacing w:line="240" w:lineRule="auto"/>
        <w:ind w:left="20" w:firstLine="440"/>
        <w:jc w:val="both"/>
        <w:rPr>
          <w:rStyle w:val="2a"/>
          <w:sz w:val="24"/>
        </w:rPr>
      </w:pPr>
      <w:r>
        <w:rPr>
          <w:rStyle w:val="2a"/>
          <w:sz w:val="24"/>
        </w:rPr>
        <w:t>различать на слух британские и американские варианты английского языка.</w:t>
      </w:r>
    </w:p>
    <w:p w:rsidR="009C1AE3" w:rsidRDefault="009C743C">
      <w:pPr>
        <w:pStyle w:val="20"/>
        <w:shd w:val="clear" w:color="auto" w:fill="auto"/>
        <w:spacing w:line="240" w:lineRule="auto"/>
        <w:ind w:left="20" w:firstLine="440"/>
        <w:jc w:val="both"/>
        <w:rPr>
          <w:rStyle w:val="2a"/>
          <w:sz w:val="24"/>
        </w:rPr>
      </w:pPr>
      <w:r>
        <w:rPr>
          <w:rStyle w:val="2a"/>
          <w:sz w:val="24"/>
        </w:rPr>
        <w:t>Орфография</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 правильно писать изученные слова.</w:t>
      </w:r>
    </w:p>
    <w:p w:rsidR="009C1AE3" w:rsidRDefault="009C743C">
      <w:pPr>
        <w:pStyle w:val="20"/>
        <w:shd w:val="clear" w:color="auto" w:fill="auto"/>
        <w:spacing w:line="240" w:lineRule="auto"/>
        <w:ind w:left="20" w:right="20" w:firstLine="440"/>
        <w:jc w:val="both"/>
        <w:rPr>
          <w:rStyle w:val="2a"/>
          <w:sz w:val="24"/>
        </w:rPr>
      </w:pPr>
      <w:r>
        <w:rPr>
          <w:rStyle w:val="2a"/>
          <w:sz w:val="24"/>
        </w:rPr>
        <w:t>Выпускник получит возможность научиться сравнивать и анализировать буквосочетания английского языка и их транскрипцию.</w:t>
      </w:r>
    </w:p>
    <w:p w:rsidR="009C1AE3" w:rsidRDefault="009C743C">
      <w:pPr>
        <w:pStyle w:val="20"/>
        <w:shd w:val="clear" w:color="auto" w:fill="auto"/>
        <w:spacing w:line="240" w:lineRule="auto"/>
        <w:ind w:left="20" w:firstLine="440"/>
        <w:jc w:val="both"/>
        <w:rPr>
          <w:rStyle w:val="2a"/>
          <w:sz w:val="24"/>
        </w:rPr>
      </w:pPr>
      <w:r>
        <w:rPr>
          <w:rStyle w:val="2a"/>
          <w:sz w:val="24"/>
        </w:rPr>
        <w:t>Лексическая сторона речи</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20" w:firstLine="440"/>
        <w:jc w:val="both"/>
        <w:rPr>
          <w:rStyle w:val="2a"/>
          <w:sz w:val="24"/>
        </w:rPr>
      </w:pPr>
      <w:r>
        <w:rPr>
          <w:rStyle w:val="2a"/>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C1AE3" w:rsidRDefault="009C743C">
      <w:pPr>
        <w:pStyle w:val="3"/>
        <w:numPr>
          <w:ilvl w:val="0"/>
          <w:numId w:val="6"/>
        </w:numPr>
        <w:shd w:val="clear" w:color="auto" w:fill="auto"/>
        <w:tabs>
          <w:tab w:val="left" w:pos="604"/>
        </w:tabs>
        <w:spacing w:line="240" w:lineRule="auto"/>
        <w:ind w:left="20" w:firstLine="440"/>
        <w:jc w:val="both"/>
        <w:rPr>
          <w:rStyle w:val="2a"/>
          <w:sz w:val="24"/>
        </w:rPr>
      </w:pPr>
      <w:r>
        <w:rPr>
          <w:rStyle w:val="2a"/>
          <w:sz w:val="24"/>
        </w:rPr>
        <w:t>соблюдать существующие в английском языке нормы лексической сочетаемости;</w:t>
      </w:r>
    </w:p>
    <w:p w:rsidR="009C1AE3" w:rsidRDefault="009C743C">
      <w:pPr>
        <w:pStyle w:val="3"/>
        <w:numPr>
          <w:ilvl w:val="0"/>
          <w:numId w:val="6"/>
        </w:numPr>
        <w:shd w:val="clear" w:color="auto" w:fill="auto"/>
        <w:tabs>
          <w:tab w:val="left" w:pos="610"/>
        </w:tabs>
        <w:spacing w:line="240" w:lineRule="auto"/>
        <w:ind w:left="20" w:right="20" w:firstLine="440"/>
        <w:jc w:val="both"/>
        <w:rPr>
          <w:rStyle w:val="2a"/>
          <w:sz w:val="24"/>
        </w:rPr>
      </w:pPr>
      <w:r>
        <w:rPr>
          <w:rStyle w:val="2a"/>
          <w:sz w:val="24"/>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9C1AE3" w:rsidRDefault="009C743C">
      <w:pPr>
        <w:pStyle w:val="20"/>
        <w:shd w:val="clear" w:color="auto" w:fill="auto"/>
        <w:spacing w:line="240" w:lineRule="auto"/>
        <w:ind w:left="20" w:firstLine="440"/>
        <w:jc w:val="both"/>
        <w:rPr>
          <w:rStyle w:val="2a"/>
          <w:sz w:val="24"/>
        </w:rPr>
      </w:pPr>
      <w:r>
        <w:rPr>
          <w:rStyle w:val="2a"/>
          <w:sz w:val="24"/>
        </w:rPr>
        <w:lastRenderedPageBreak/>
        <w:t>Выпускник получит возможность научиться:</w:t>
      </w:r>
    </w:p>
    <w:p w:rsidR="009C1AE3" w:rsidRDefault="009C743C">
      <w:pPr>
        <w:pStyle w:val="20"/>
        <w:numPr>
          <w:ilvl w:val="0"/>
          <w:numId w:val="6"/>
        </w:numPr>
        <w:shd w:val="clear" w:color="auto" w:fill="auto"/>
        <w:tabs>
          <w:tab w:val="left" w:pos="591"/>
        </w:tabs>
        <w:spacing w:line="240" w:lineRule="auto"/>
        <w:ind w:left="20" w:right="20" w:firstLine="440"/>
        <w:jc w:val="both"/>
        <w:rPr>
          <w:rStyle w:val="2a"/>
          <w:sz w:val="24"/>
        </w:rPr>
      </w:pPr>
      <w:r>
        <w:rPr>
          <w:rStyle w:val="2a"/>
          <w:sz w:val="24"/>
        </w:rPr>
        <w:t>употреблять в речи в нескольких значениях многозначные слова, изученные в пределах тематики основной школы;</w:t>
      </w:r>
    </w:p>
    <w:p w:rsidR="009C1AE3" w:rsidRDefault="009C743C">
      <w:pPr>
        <w:pStyle w:val="20"/>
        <w:numPr>
          <w:ilvl w:val="0"/>
          <w:numId w:val="6"/>
        </w:numPr>
        <w:shd w:val="clear" w:color="auto" w:fill="auto"/>
        <w:tabs>
          <w:tab w:val="left" w:pos="599"/>
        </w:tabs>
        <w:spacing w:line="240" w:lineRule="auto"/>
        <w:ind w:left="20" w:firstLine="440"/>
        <w:jc w:val="both"/>
        <w:rPr>
          <w:rStyle w:val="2a"/>
          <w:sz w:val="24"/>
        </w:rPr>
      </w:pPr>
      <w:r>
        <w:rPr>
          <w:rStyle w:val="2a"/>
          <w:sz w:val="24"/>
        </w:rPr>
        <w:t>находить различия между явлениями синонимии и антонимии;</w:t>
      </w:r>
    </w:p>
    <w:p w:rsidR="009C1AE3" w:rsidRDefault="009C743C">
      <w:pPr>
        <w:pStyle w:val="20"/>
        <w:numPr>
          <w:ilvl w:val="0"/>
          <w:numId w:val="6"/>
        </w:numPr>
        <w:shd w:val="clear" w:color="auto" w:fill="auto"/>
        <w:tabs>
          <w:tab w:val="left" w:pos="572"/>
        </w:tabs>
        <w:spacing w:line="240" w:lineRule="auto"/>
        <w:ind w:left="20" w:right="20" w:firstLine="440"/>
        <w:jc w:val="both"/>
        <w:rPr>
          <w:rStyle w:val="2a"/>
          <w:sz w:val="24"/>
        </w:rPr>
      </w:pPr>
      <w:r>
        <w:rPr>
          <w:rStyle w:val="2a"/>
          <w:sz w:val="24"/>
        </w:rPr>
        <w:t>распознавать принадлежность слов к частям речи по определённым признакам (артиклям, аффиксам и др.);</w:t>
      </w:r>
    </w:p>
    <w:p w:rsidR="009C1AE3" w:rsidRDefault="009C743C">
      <w:pPr>
        <w:pStyle w:val="20"/>
        <w:numPr>
          <w:ilvl w:val="0"/>
          <w:numId w:val="6"/>
        </w:numPr>
        <w:shd w:val="clear" w:color="auto" w:fill="auto"/>
        <w:tabs>
          <w:tab w:val="left" w:pos="625"/>
        </w:tabs>
        <w:spacing w:line="240" w:lineRule="auto"/>
        <w:ind w:left="20" w:right="20" w:firstLine="440"/>
        <w:jc w:val="both"/>
        <w:rPr>
          <w:rStyle w:val="2a"/>
          <w:sz w:val="24"/>
        </w:rPr>
      </w:pPr>
      <w:r>
        <w:rPr>
          <w:rStyle w:val="2a"/>
          <w:sz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9C1AE3" w:rsidRDefault="009C743C">
      <w:pPr>
        <w:pStyle w:val="20"/>
        <w:shd w:val="clear" w:color="auto" w:fill="auto"/>
        <w:spacing w:line="240" w:lineRule="auto"/>
        <w:ind w:left="20" w:firstLine="440"/>
        <w:jc w:val="both"/>
        <w:rPr>
          <w:rStyle w:val="2a"/>
          <w:sz w:val="24"/>
        </w:rPr>
      </w:pPr>
      <w:r>
        <w:rPr>
          <w:rStyle w:val="2a"/>
          <w:sz w:val="24"/>
        </w:rPr>
        <w:t>Грамматическая сторона речи</w:t>
      </w:r>
    </w:p>
    <w:p w:rsidR="009C1AE3" w:rsidRDefault="009C743C">
      <w:pPr>
        <w:pStyle w:val="3"/>
        <w:shd w:val="clear" w:color="auto" w:fill="auto"/>
        <w:spacing w:line="240" w:lineRule="auto"/>
        <w:ind w:left="20" w:firstLine="44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40"/>
        <w:jc w:val="both"/>
        <w:rPr>
          <w:rStyle w:val="2a"/>
          <w:sz w:val="24"/>
        </w:rPr>
      </w:pPr>
      <w:r>
        <w:rPr>
          <w:rStyle w:val="2a"/>
          <w:sz w:val="24"/>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9C1AE3" w:rsidRDefault="009C743C">
      <w:pPr>
        <w:pStyle w:val="3"/>
        <w:numPr>
          <w:ilvl w:val="0"/>
          <w:numId w:val="6"/>
        </w:numPr>
        <w:shd w:val="clear" w:color="auto" w:fill="auto"/>
        <w:tabs>
          <w:tab w:val="left" w:pos="599"/>
        </w:tabs>
        <w:spacing w:line="240" w:lineRule="auto"/>
        <w:ind w:left="20" w:firstLine="440"/>
        <w:jc w:val="both"/>
        <w:rPr>
          <w:rStyle w:val="2a"/>
          <w:sz w:val="24"/>
        </w:rPr>
      </w:pPr>
      <w:r>
        <w:rPr>
          <w:rStyle w:val="2a"/>
          <w:sz w:val="24"/>
        </w:rPr>
        <w:t>распознавать и употреблять в речи:</w:t>
      </w:r>
    </w:p>
    <w:p w:rsidR="009C1AE3" w:rsidRDefault="009C743C">
      <w:pPr>
        <w:pStyle w:val="3"/>
        <w:numPr>
          <w:ilvl w:val="0"/>
          <w:numId w:val="1"/>
        </w:numPr>
        <w:shd w:val="clear" w:color="auto" w:fill="auto"/>
        <w:tabs>
          <w:tab w:val="left" w:pos="769"/>
        </w:tabs>
        <w:spacing w:line="240" w:lineRule="auto"/>
        <w:ind w:left="20" w:right="20" w:firstLine="440"/>
        <w:jc w:val="both"/>
        <w:rPr>
          <w:rStyle w:val="2a"/>
          <w:sz w:val="24"/>
        </w:rPr>
      </w:pPr>
      <w:r>
        <w:rPr>
          <w:rStyle w:val="2a"/>
          <w:sz w:val="24"/>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C1AE3" w:rsidRDefault="009C743C">
      <w:pPr>
        <w:pStyle w:val="3"/>
        <w:numPr>
          <w:ilvl w:val="0"/>
          <w:numId w:val="1"/>
        </w:numPr>
        <w:shd w:val="clear" w:color="auto" w:fill="auto"/>
        <w:tabs>
          <w:tab w:val="left" w:pos="778"/>
        </w:tabs>
        <w:spacing w:line="240" w:lineRule="auto"/>
        <w:ind w:left="20" w:right="20" w:firstLine="440"/>
        <w:jc w:val="both"/>
        <w:rPr>
          <w:rStyle w:val="2a"/>
          <w:sz w:val="24"/>
        </w:rPr>
      </w:pPr>
      <w:r>
        <w:rPr>
          <w:rStyle w:val="2a"/>
          <w:sz w:val="24"/>
        </w:rPr>
        <w:t>распространённые простые предложения, в том числе с несколькими обстоятельствами, следующими в определённом порядке (We moved to a new house last year);</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 xml:space="preserve">предложения с начальным It (It’s cold. </w:t>
      </w:r>
      <w:r w:rsidRPr="00655D4D">
        <w:rPr>
          <w:rStyle w:val="2a"/>
          <w:sz w:val="24"/>
          <w:lang w:val="en-US"/>
        </w:rPr>
        <w:t xml:space="preserve">It’s five o’clock/ It’s interesting. </w:t>
      </w:r>
      <w:r>
        <w:rPr>
          <w:rStyle w:val="2a"/>
          <w:sz w:val="24"/>
        </w:rPr>
        <w:t>It’s winter.);</w:t>
      </w:r>
    </w:p>
    <w:p w:rsidR="009C1AE3" w:rsidRPr="00655D4D" w:rsidRDefault="009C743C">
      <w:pPr>
        <w:pStyle w:val="3"/>
        <w:numPr>
          <w:ilvl w:val="0"/>
          <w:numId w:val="1"/>
        </w:numPr>
        <w:shd w:val="clear" w:color="auto" w:fill="auto"/>
        <w:tabs>
          <w:tab w:val="left" w:pos="772"/>
        </w:tabs>
        <w:spacing w:line="240" w:lineRule="auto"/>
        <w:ind w:left="20" w:firstLine="440"/>
        <w:jc w:val="both"/>
        <w:rPr>
          <w:rStyle w:val="2a"/>
          <w:sz w:val="24"/>
          <w:lang w:val="en-US"/>
        </w:rPr>
      </w:pPr>
      <w:r>
        <w:rPr>
          <w:rStyle w:val="2a"/>
          <w:sz w:val="24"/>
        </w:rPr>
        <w:t>предложения</w:t>
      </w:r>
      <w:r w:rsidRPr="00655D4D">
        <w:rPr>
          <w:rStyle w:val="2a"/>
          <w:sz w:val="24"/>
          <w:lang w:val="en-US"/>
        </w:rPr>
        <w:t xml:space="preserve"> </w:t>
      </w:r>
      <w:r>
        <w:rPr>
          <w:rStyle w:val="2a"/>
          <w:sz w:val="24"/>
        </w:rPr>
        <w:t>с</w:t>
      </w:r>
      <w:r w:rsidRPr="00655D4D">
        <w:rPr>
          <w:rStyle w:val="2a"/>
          <w:sz w:val="24"/>
          <w:lang w:val="en-US"/>
        </w:rPr>
        <w:t xml:space="preserve"> </w:t>
      </w:r>
      <w:r>
        <w:rPr>
          <w:rStyle w:val="2a"/>
          <w:sz w:val="24"/>
        </w:rPr>
        <w:t>начальным</w:t>
      </w:r>
      <w:r w:rsidRPr="00655D4D">
        <w:rPr>
          <w:rStyle w:val="2a"/>
          <w:sz w:val="24"/>
          <w:lang w:val="en-US"/>
        </w:rPr>
        <w:t xml:space="preserve"> There +to be  (There are a lot of tress in the park.);</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сложносочинённые предложения с сочинительными союзами and, but, or.</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косвенную речь в утвердительных и вопросительных предложениях в настоящем и прошедшем времени;</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имена существительные в единственном и множественном числе, образованные по правилу и исключения;</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имена существительные с определённым/неопределённым/нулевым артиклем;</w:t>
      </w:r>
    </w:p>
    <w:p w:rsidR="009C1AE3" w:rsidRDefault="009C743C">
      <w:pPr>
        <w:pStyle w:val="3"/>
        <w:numPr>
          <w:ilvl w:val="0"/>
          <w:numId w:val="1"/>
        </w:numPr>
        <w:shd w:val="clear" w:color="auto" w:fill="auto"/>
        <w:tabs>
          <w:tab w:val="left" w:pos="769"/>
        </w:tabs>
        <w:spacing w:line="240" w:lineRule="auto"/>
        <w:ind w:left="20" w:right="20" w:firstLine="440"/>
        <w:jc w:val="both"/>
        <w:rPr>
          <w:rStyle w:val="2a"/>
          <w:sz w:val="24"/>
        </w:rPr>
      </w:pPr>
      <w:r>
        <w:rPr>
          <w:rStyle w:val="2a"/>
          <w:sz w:val="24"/>
        </w:rPr>
        <w:t>личные, притяжательные, указательные, неопределённые, относительные, вопросительные местоимения;</w:t>
      </w:r>
    </w:p>
    <w:p w:rsidR="009C1AE3" w:rsidRDefault="009C743C">
      <w:pPr>
        <w:pStyle w:val="3"/>
        <w:numPr>
          <w:ilvl w:val="0"/>
          <w:numId w:val="1"/>
        </w:numPr>
        <w:shd w:val="clear" w:color="auto" w:fill="auto"/>
        <w:tabs>
          <w:tab w:val="left" w:pos="774"/>
        </w:tabs>
        <w:spacing w:line="240" w:lineRule="auto"/>
        <w:ind w:left="20" w:right="20" w:firstLine="440"/>
        <w:jc w:val="both"/>
        <w:rPr>
          <w:rStyle w:val="2a"/>
          <w:sz w:val="24"/>
        </w:rPr>
      </w:pPr>
      <w:r>
        <w:rPr>
          <w:rStyle w:val="2a"/>
          <w:sz w:val="24"/>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 a few, little/a little);</w:t>
      </w:r>
    </w:p>
    <w:p w:rsidR="009C1AE3" w:rsidRDefault="009C743C">
      <w:pPr>
        <w:pStyle w:val="3"/>
        <w:numPr>
          <w:ilvl w:val="0"/>
          <w:numId w:val="1"/>
        </w:numPr>
        <w:shd w:val="clear" w:color="auto" w:fill="auto"/>
        <w:tabs>
          <w:tab w:val="left" w:pos="772"/>
        </w:tabs>
        <w:spacing w:line="240" w:lineRule="auto"/>
        <w:ind w:left="20" w:firstLine="440"/>
        <w:jc w:val="both"/>
        <w:rPr>
          <w:rStyle w:val="2a"/>
          <w:sz w:val="24"/>
        </w:rPr>
      </w:pPr>
      <w:r>
        <w:rPr>
          <w:rStyle w:val="2a"/>
          <w:sz w:val="24"/>
        </w:rPr>
        <w:t>количественные и порядковые числительные;</w:t>
      </w:r>
    </w:p>
    <w:p w:rsidR="009C1AE3" w:rsidRPr="00655D4D" w:rsidRDefault="009C743C">
      <w:pPr>
        <w:pStyle w:val="3"/>
        <w:numPr>
          <w:ilvl w:val="0"/>
          <w:numId w:val="1"/>
        </w:numPr>
        <w:shd w:val="clear" w:color="auto" w:fill="auto"/>
        <w:tabs>
          <w:tab w:val="left" w:pos="783"/>
        </w:tabs>
        <w:spacing w:line="240" w:lineRule="auto"/>
        <w:ind w:left="20" w:right="20" w:firstLine="440"/>
        <w:jc w:val="both"/>
        <w:rPr>
          <w:rStyle w:val="2a"/>
          <w:sz w:val="24"/>
          <w:lang w:val="en-US"/>
        </w:rPr>
      </w:pPr>
      <w:r>
        <w:rPr>
          <w:rStyle w:val="2a"/>
          <w:sz w:val="24"/>
        </w:rPr>
        <w:t>глаголы</w:t>
      </w:r>
      <w:r w:rsidRPr="00655D4D">
        <w:rPr>
          <w:rStyle w:val="2a"/>
          <w:sz w:val="24"/>
          <w:lang w:val="en-US"/>
        </w:rPr>
        <w:t xml:space="preserve"> </w:t>
      </w:r>
      <w:r>
        <w:rPr>
          <w:rStyle w:val="2a"/>
          <w:sz w:val="24"/>
        </w:rPr>
        <w:t>в</w:t>
      </w:r>
      <w:r w:rsidRPr="00655D4D">
        <w:rPr>
          <w:rStyle w:val="2a"/>
          <w:sz w:val="24"/>
          <w:lang w:val="en-US"/>
        </w:rPr>
        <w:t xml:space="preserve"> </w:t>
      </w:r>
      <w:r>
        <w:rPr>
          <w:rStyle w:val="2a"/>
          <w:sz w:val="24"/>
        </w:rPr>
        <w:t>наиболее</w:t>
      </w:r>
      <w:r w:rsidRPr="00655D4D">
        <w:rPr>
          <w:rStyle w:val="2a"/>
          <w:sz w:val="24"/>
          <w:lang w:val="en-US"/>
        </w:rPr>
        <w:t xml:space="preserve"> </w:t>
      </w:r>
      <w:r>
        <w:rPr>
          <w:rStyle w:val="2a"/>
          <w:sz w:val="24"/>
        </w:rPr>
        <w:t>употребительных</w:t>
      </w:r>
      <w:r w:rsidRPr="00655D4D">
        <w:rPr>
          <w:rStyle w:val="2a"/>
          <w:sz w:val="24"/>
          <w:lang w:val="en-US"/>
        </w:rPr>
        <w:t xml:space="preserve"> </w:t>
      </w:r>
      <w:r>
        <w:rPr>
          <w:rStyle w:val="2a"/>
          <w:sz w:val="24"/>
        </w:rPr>
        <w:t>временны</w:t>
      </w:r>
      <w:r w:rsidRPr="00655D4D">
        <w:rPr>
          <w:rStyle w:val="2a"/>
          <w:sz w:val="24"/>
          <w:lang w:val="en-US"/>
        </w:rPr>
        <w:t>2</w:t>
      </w:r>
      <w:r>
        <w:rPr>
          <w:rStyle w:val="2a"/>
          <w:sz w:val="24"/>
        </w:rPr>
        <w:t>х</w:t>
      </w:r>
      <w:r w:rsidRPr="00655D4D">
        <w:rPr>
          <w:rStyle w:val="2a"/>
          <w:sz w:val="24"/>
          <w:lang w:val="en-US"/>
        </w:rPr>
        <w:t xml:space="preserve"> </w:t>
      </w:r>
      <w:r>
        <w:rPr>
          <w:rStyle w:val="2a"/>
          <w:sz w:val="24"/>
        </w:rPr>
        <w:t>формах</w:t>
      </w:r>
      <w:r w:rsidRPr="00655D4D">
        <w:rPr>
          <w:rStyle w:val="2a"/>
          <w:sz w:val="24"/>
          <w:lang w:val="en-US"/>
        </w:rPr>
        <w:t xml:space="preserve"> </w:t>
      </w:r>
      <w:r>
        <w:rPr>
          <w:rStyle w:val="2a"/>
          <w:sz w:val="24"/>
        </w:rPr>
        <w:t>действительного</w:t>
      </w:r>
      <w:r w:rsidRPr="00655D4D">
        <w:rPr>
          <w:rStyle w:val="2a"/>
          <w:sz w:val="24"/>
          <w:lang w:val="en-US"/>
        </w:rPr>
        <w:t xml:space="preserve"> </w:t>
      </w:r>
      <w:r>
        <w:rPr>
          <w:rStyle w:val="2a"/>
          <w:sz w:val="24"/>
        </w:rPr>
        <w:t>залога</w:t>
      </w:r>
      <w:r w:rsidRPr="00655D4D">
        <w:rPr>
          <w:rStyle w:val="2a"/>
          <w:sz w:val="24"/>
          <w:lang w:val="en-US"/>
        </w:rPr>
        <w:t>: Present Simple, Future Simple, Past Simple, Present, Past Continuous, Present Perfect;</w:t>
      </w:r>
    </w:p>
    <w:p w:rsidR="009C1AE3" w:rsidRDefault="009C743C">
      <w:pPr>
        <w:pStyle w:val="3"/>
        <w:numPr>
          <w:ilvl w:val="0"/>
          <w:numId w:val="1"/>
        </w:numPr>
        <w:shd w:val="clear" w:color="auto" w:fill="auto"/>
        <w:tabs>
          <w:tab w:val="left" w:pos="764"/>
        </w:tabs>
        <w:spacing w:line="240" w:lineRule="auto"/>
        <w:ind w:left="20" w:right="20" w:firstLine="440"/>
        <w:jc w:val="both"/>
        <w:rPr>
          <w:rStyle w:val="2a"/>
          <w:sz w:val="24"/>
        </w:rPr>
      </w:pPr>
      <w:r>
        <w:rPr>
          <w:rStyle w:val="2a"/>
          <w:sz w:val="24"/>
        </w:rPr>
        <w:t>глаголы в следующих формах страдательного залога: Present Simple Passive, Past Simple Passive;</w:t>
      </w:r>
    </w:p>
    <w:p w:rsidR="009C1AE3" w:rsidRDefault="009C743C">
      <w:pPr>
        <w:pStyle w:val="3"/>
        <w:numPr>
          <w:ilvl w:val="0"/>
          <w:numId w:val="1"/>
        </w:numPr>
        <w:shd w:val="clear" w:color="auto" w:fill="auto"/>
        <w:tabs>
          <w:tab w:val="left" w:pos="778"/>
        </w:tabs>
        <w:spacing w:line="240" w:lineRule="auto"/>
        <w:ind w:left="20" w:right="20" w:firstLine="440"/>
        <w:jc w:val="both"/>
        <w:rPr>
          <w:rStyle w:val="2a"/>
          <w:sz w:val="24"/>
        </w:rPr>
      </w:pPr>
      <w:r>
        <w:rPr>
          <w:rStyle w:val="2a"/>
          <w:sz w:val="24"/>
        </w:rPr>
        <w:t>различные грамматические средства для выражения будущего времени: Simple Future, to be going to, Present Continuous;</w:t>
      </w:r>
    </w:p>
    <w:p w:rsidR="009C1AE3" w:rsidRPr="00655D4D" w:rsidRDefault="009C743C">
      <w:pPr>
        <w:pStyle w:val="3"/>
        <w:numPr>
          <w:ilvl w:val="0"/>
          <w:numId w:val="1"/>
        </w:numPr>
        <w:shd w:val="clear" w:color="auto" w:fill="auto"/>
        <w:tabs>
          <w:tab w:val="left" w:pos="769"/>
        </w:tabs>
        <w:spacing w:line="240" w:lineRule="auto"/>
        <w:ind w:left="20" w:right="20" w:firstLine="440"/>
        <w:jc w:val="both"/>
        <w:rPr>
          <w:rStyle w:val="2a"/>
          <w:sz w:val="24"/>
          <w:lang w:val="en-US"/>
        </w:rPr>
      </w:pPr>
      <w:r>
        <w:rPr>
          <w:rStyle w:val="2a"/>
          <w:sz w:val="24"/>
        </w:rPr>
        <w:t>условные</w:t>
      </w:r>
      <w:r w:rsidRPr="00655D4D">
        <w:rPr>
          <w:rStyle w:val="2a"/>
          <w:sz w:val="24"/>
          <w:lang w:val="en-US"/>
        </w:rPr>
        <w:t xml:space="preserve"> </w:t>
      </w:r>
      <w:r>
        <w:rPr>
          <w:rStyle w:val="2a"/>
          <w:sz w:val="24"/>
        </w:rPr>
        <w:t>предложения</w:t>
      </w:r>
      <w:r w:rsidRPr="00655D4D">
        <w:rPr>
          <w:rStyle w:val="2a"/>
          <w:sz w:val="24"/>
          <w:lang w:val="en-US"/>
        </w:rPr>
        <w:t xml:space="preserve"> </w:t>
      </w:r>
      <w:r>
        <w:rPr>
          <w:rStyle w:val="2a"/>
          <w:sz w:val="24"/>
        </w:rPr>
        <w:t>реального</w:t>
      </w:r>
      <w:r w:rsidRPr="00655D4D">
        <w:rPr>
          <w:rStyle w:val="2a"/>
          <w:sz w:val="24"/>
          <w:lang w:val="en-US"/>
        </w:rPr>
        <w:t xml:space="preserve"> </w:t>
      </w:r>
      <w:r>
        <w:rPr>
          <w:rStyle w:val="2a"/>
          <w:sz w:val="24"/>
        </w:rPr>
        <w:t>характера</w:t>
      </w:r>
      <w:r w:rsidRPr="00655D4D">
        <w:rPr>
          <w:rStyle w:val="2a"/>
          <w:sz w:val="24"/>
          <w:lang w:val="en-US"/>
        </w:rPr>
        <w:t xml:space="preserve"> (Conditional I-If I see Jim, I’ll invite him to our school party);</w:t>
      </w:r>
    </w:p>
    <w:p w:rsidR="009C1AE3" w:rsidRPr="00655D4D" w:rsidRDefault="009C743C">
      <w:pPr>
        <w:pStyle w:val="3"/>
        <w:numPr>
          <w:ilvl w:val="0"/>
          <w:numId w:val="1"/>
        </w:numPr>
        <w:shd w:val="clear" w:color="auto" w:fill="auto"/>
        <w:tabs>
          <w:tab w:val="left" w:pos="774"/>
        </w:tabs>
        <w:spacing w:line="240" w:lineRule="auto"/>
        <w:ind w:left="20" w:right="20" w:firstLine="460"/>
        <w:jc w:val="both"/>
        <w:rPr>
          <w:rStyle w:val="2a"/>
          <w:sz w:val="24"/>
          <w:lang w:val="en-US"/>
        </w:rPr>
      </w:pPr>
      <w:r>
        <w:rPr>
          <w:rStyle w:val="2a"/>
          <w:sz w:val="24"/>
        </w:rPr>
        <w:t>модальные</w:t>
      </w:r>
      <w:r w:rsidRPr="00655D4D">
        <w:rPr>
          <w:rStyle w:val="2a"/>
          <w:sz w:val="24"/>
          <w:lang w:val="en-US"/>
        </w:rPr>
        <w:t xml:space="preserve"> </w:t>
      </w:r>
      <w:r>
        <w:rPr>
          <w:rStyle w:val="2a"/>
          <w:sz w:val="24"/>
        </w:rPr>
        <w:t>глаголы</w:t>
      </w:r>
      <w:r w:rsidRPr="00655D4D">
        <w:rPr>
          <w:rStyle w:val="2a"/>
          <w:sz w:val="24"/>
          <w:lang w:val="en-US"/>
        </w:rPr>
        <w:t xml:space="preserve"> </w:t>
      </w:r>
      <w:r>
        <w:rPr>
          <w:rStyle w:val="2a"/>
          <w:sz w:val="24"/>
        </w:rPr>
        <w:t>и</w:t>
      </w:r>
      <w:r w:rsidRPr="00655D4D">
        <w:rPr>
          <w:rStyle w:val="2a"/>
          <w:sz w:val="24"/>
          <w:lang w:val="en-US"/>
        </w:rPr>
        <w:t xml:space="preserve"> </w:t>
      </w:r>
      <w:r>
        <w:rPr>
          <w:rStyle w:val="2a"/>
          <w:sz w:val="24"/>
        </w:rPr>
        <w:t>их</w:t>
      </w:r>
      <w:r w:rsidRPr="00655D4D">
        <w:rPr>
          <w:rStyle w:val="2a"/>
          <w:sz w:val="24"/>
          <w:lang w:val="en-US"/>
        </w:rPr>
        <w:t xml:space="preserve"> </w:t>
      </w:r>
      <w:r>
        <w:rPr>
          <w:rStyle w:val="2a"/>
          <w:sz w:val="24"/>
        </w:rPr>
        <w:t>эквиваленты</w:t>
      </w:r>
      <w:r w:rsidRPr="00655D4D">
        <w:rPr>
          <w:rStyle w:val="2a"/>
          <w:sz w:val="24"/>
          <w:lang w:val="en-US"/>
        </w:rPr>
        <w:t xml:space="preserve"> (may, can, be able ro, must, have to, should, could).</w:t>
      </w:r>
    </w:p>
    <w:p w:rsidR="009C1AE3" w:rsidRDefault="009C743C">
      <w:pPr>
        <w:pStyle w:val="3"/>
        <w:shd w:val="clear" w:color="auto" w:fill="auto"/>
        <w:tabs>
          <w:tab w:val="left" w:pos="774"/>
        </w:tabs>
        <w:spacing w:line="240" w:lineRule="auto"/>
        <w:ind w:left="480" w:right="2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582"/>
        </w:tabs>
        <w:spacing w:line="240" w:lineRule="auto"/>
        <w:ind w:left="20" w:right="40" w:firstLine="460"/>
        <w:jc w:val="both"/>
        <w:rPr>
          <w:rStyle w:val="2a"/>
          <w:sz w:val="24"/>
        </w:rPr>
      </w:pPr>
      <w:r>
        <w:rPr>
          <w:rStyle w:val="2a"/>
          <w:sz w:val="24"/>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who,which, that;</w:t>
      </w:r>
    </w:p>
    <w:p w:rsidR="009C1AE3" w:rsidRDefault="009C743C">
      <w:pPr>
        <w:pStyle w:val="20"/>
        <w:numPr>
          <w:ilvl w:val="0"/>
          <w:numId w:val="6"/>
        </w:numPr>
        <w:shd w:val="clear" w:color="auto" w:fill="auto"/>
        <w:tabs>
          <w:tab w:val="left" w:pos="582"/>
          <w:tab w:val="left" w:pos="1051"/>
        </w:tabs>
        <w:spacing w:line="240" w:lineRule="auto"/>
        <w:ind w:left="20" w:right="40" w:firstLine="460"/>
        <w:jc w:val="both"/>
        <w:rPr>
          <w:rStyle w:val="2a"/>
          <w:sz w:val="24"/>
        </w:rPr>
      </w:pPr>
      <w:r>
        <w:rPr>
          <w:rStyle w:val="2a"/>
          <w:sz w:val="24"/>
        </w:rPr>
        <w:t>распознавать в речи предложения с конструкциями as … as; not so … as; either …  or; neither … nor</w:t>
      </w:r>
    </w:p>
    <w:p w:rsidR="009C1AE3" w:rsidRDefault="009C743C">
      <w:pPr>
        <w:pStyle w:val="20"/>
        <w:numPr>
          <w:ilvl w:val="0"/>
          <w:numId w:val="6"/>
        </w:numPr>
        <w:shd w:val="clear" w:color="auto" w:fill="auto"/>
        <w:tabs>
          <w:tab w:val="left" w:pos="1051"/>
        </w:tabs>
        <w:spacing w:line="240" w:lineRule="auto"/>
        <w:ind w:left="20" w:firstLine="460"/>
        <w:jc w:val="both"/>
        <w:rPr>
          <w:rStyle w:val="2a"/>
          <w:sz w:val="24"/>
        </w:rPr>
      </w:pPr>
      <w:r>
        <w:rPr>
          <w:rStyle w:val="2a"/>
          <w:sz w:val="24"/>
        </w:rPr>
        <w:t>распознавать в речи условные предложения нереального характера (Conditional II – If I were you, I would start learning French););</w:t>
      </w:r>
    </w:p>
    <w:p w:rsidR="009C1AE3" w:rsidRDefault="009C743C">
      <w:pPr>
        <w:pStyle w:val="20"/>
        <w:numPr>
          <w:ilvl w:val="0"/>
          <w:numId w:val="6"/>
        </w:numPr>
        <w:shd w:val="clear" w:color="auto" w:fill="auto"/>
        <w:tabs>
          <w:tab w:val="left" w:pos="630"/>
        </w:tabs>
        <w:spacing w:line="240" w:lineRule="auto"/>
        <w:ind w:left="20" w:right="40" w:firstLine="460"/>
        <w:jc w:val="both"/>
        <w:rPr>
          <w:rStyle w:val="2a"/>
          <w:sz w:val="24"/>
        </w:rPr>
      </w:pPr>
      <w:r>
        <w:rPr>
          <w:rStyle w:val="2a"/>
          <w:sz w:val="24"/>
        </w:rPr>
        <w:lastRenderedPageBreak/>
        <w:t>использовать в речи глаголы во временных формах действительного залога: Past Perfect, Present Perfect Continuous, Future-in-the-Past;</w:t>
      </w:r>
    </w:p>
    <w:p w:rsidR="009C1AE3" w:rsidRDefault="009C743C">
      <w:pPr>
        <w:pStyle w:val="20"/>
        <w:numPr>
          <w:ilvl w:val="0"/>
          <w:numId w:val="6"/>
        </w:numPr>
        <w:shd w:val="clear" w:color="auto" w:fill="auto"/>
        <w:tabs>
          <w:tab w:val="left" w:pos="601"/>
        </w:tabs>
        <w:spacing w:line="240" w:lineRule="auto"/>
        <w:ind w:left="20" w:right="40" w:firstLine="460"/>
        <w:jc w:val="both"/>
        <w:rPr>
          <w:rStyle w:val="2a"/>
          <w:sz w:val="24"/>
        </w:rPr>
      </w:pPr>
      <w:r>
        <w:rPr>
          <w:rStyle w:val="2a"/>
          <w:sz w:val="24"/>
        </w:rPr>
        <w:t>употреблять в речи глаголы в формах страдательного залога: Future Simple Passive, Present Perfect Passive;</w:t>
      </w:r>
    </w:p>
    <w:p w:rsidR="009C1AE3" w:rsidRDefault="009C743C">
      <w:pPr>
        <w:pStyle w:val="20"/>
        <w:numPr>
          <w:ilvl w:val="0"/>
          <w:numId w:val="6"/>
        </w:numPr>
        <w:shd w:val="clear" w:color="auto" w:fill="auto"/>
        <w:tabs>
          <w:tab w:val="left" w:pos="586"/>
        </w:tabs>
        <w:spacing w:line="240" w:lineRule="auto"/>
        <w:ind w:left="20" w:firstLine="460"/>
        <w:jc w:val="both"/>
        <w:rPr>
          <w:rStyle w:val="2a"/>
          <w:sz w:val="24"/>
        </w:rPr>
      </w:pPr>
      <w:r>
        <w:rPr>
          <w:rStyle w:val="2a"/>
          <w:sz w:val="24"/>
        </w:rPr>
        <w:t>распознавать и употреблять в речи модальные глаголы need, shall, might, would.</w:t>
      </w:r>
    </w:p>
    <w:p w:rsidR="009C1AE3" w:rsidRDefault="009C1AE3">
      <w:pPr>
        <w:pStyle w:val="20"/>
        <w:shd w:val="clear" w:color="auto" w:fill="auto"/>
        <w:tabs>
          <w:tab w:val="left" w:pos="586"/>
        </w:tabs>
        <w:spacing w:line="240" w:lineRule="auto"/>
        <w:ind w:left="20" w:firstLine="0"/>
        <w:jc w:val="both"/>
        <w:rPr>
          <w:rStyle w:val="2a"/>
          <w:sz w:val="24"/>
        </w:rPr>
      </w:pPr>
    </w:p>
    <w:p w:rsidR="009C1AE3" w:rsidRDefault="009C743C">
      <w:pPr>
        <w:pStyle w:val="2"/>
        <w:spacing w:after="5" w:line="271" w:lineRule="auto"/>
        <w:ind w:left="718" w:right="268"/>
        <w:jc w:val="both"/>
        <w:rPr>
          <w:rStyle w:val="2a"/>
        </w:rPr>
      </w:pPr>
      <w:r>
        <w:rPr>
          <w:rStyle w:val="2a"/>
          <w:b/>
          <w:sz w:val="28"/>
        </w:rPr>
        <w:t xml:space="preserve">                  Второй иностранный язык (немецкий язык) </w:t>
      </w:r>
    </w:p>
    <w:p w:rsidR="009C1AE3" w:rsidRDefault="009C743C">
      <w:pPr>
        <w:pStyle w:val="2"/>
        <w:spacing w:after="5" w:line="271" w:lineRule="auto"/>
        <w:ind w:left="718"/>
        <w:jc w:val="both"/>
        <w:rPr>
          <w:rStyle w:val="2a"/>
        </w:rPr>
      </w:pPr>
      <w:r>
        <w:rPr>
          <w:rStyle w:val="2a"/>
          <w:b/>
        </w:rPr>
        <w:t xml:space="preserve">Коммуникативные умения </w:t>
      </w:r>
    </w:p>
    <w:p w:rsidR="009C1AE3" w:rsidRDefault="009C743C">
      <w:pPr>
        <w:pStyle w:val="2"/>
        <w:spacing w:after="5" w:line="271" w:lineRule="auto"/>
        <w:ind w:left="718"/>
        <w:jc w:val="both"/>
        <w:rPr>
          <w:rStyle w:val="2a"/>
        </w:rPr>
      </w:pPr>
      <w:r>
        <w:rPr>
          <w:rStyle w:val="2a"/>
          <w:b/>
        </w:rPr>
        <w:t xml:space="preserve">Говорение. Диалогическая речь </w:t>
      </w:r>
    </w:p>
    <w:p w:rsidR="009C1AE3" w:rsidRDefault="009C743C">
      <w:pPr>
        <w:pStyle w:val="2"/>
        <w:spacing w:after="5" w:line="271" w:lineRule="auto"/>
        <w:ind w:firstLine="708"/>
        <w:jc w:val="both"/>
        <w:rPr>
          <w:rStyle w:val="2a"/>
        </w:rPr>
      </w:pPr>
      <w:r>
        <w:rPr>
          <w:rStyle w:val="2a"/>
          <w:b/>
        </w:rPr>
        <w:t xml:space="preserve">Выпускник МБОУ «Новочутинская ООШ» при получении основного общего образования  научится: </w:t>
      </w:r>
    </w:p>
    <w:p w:rsidR="009C1AE3" w:rsidRDefault="009C743C">
      <w:pPr>
        <w:pStyle w:val="2"/>
        <w:widowControl/>
        <w:numPr>
          <w:ilvl w:val="0"/>
          <w:numId w:val="81"/>
        </w:numPr>
        <w:spacing w:after="15" w:line="268" w:lineRule="auto"/>
        <w:ind w:right="6" w:firstLine="708"/>
        <w:jc w:val="both"/>
      </w:pPr>
      <w: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9C1AE3" w:rsidRDefault="009C743C">
      <w:pPr>
        <w:pStyle w:val="2"/>
        <w:spacing w:after="5" w:line="271" w:lineRule="auto"/>
        <w:ind w:left="-15" w:firstLine="708"/>
        <w:jc w:val="both"/>
        <w:rPr>
          <w:rStyle w:val="2a"/>
        </w:rPr>
      </w:pPr>
      <w:r>
        <w:rPr>
          <w:rStyle w:val="2a"/>
          <w:b/>
          <w:i/>
        </w:rPr>
        <w:t xml:space="preserve">Выпускник  при получении основного общего образования  получит возможность научиться: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вести диалог-обмен мнениями;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брать и давать интервью;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вести диалог-расспрос на основе нелинейного текста (таблицы, диаграммы и т. д. </w:t>
      </w:r>
      <w:r>
        <w:rPr>
          <w:rStyle w:val="2a"/>
          <w:b/>
        </w:rPr>
        <w:t xml:space="preserve">Говорение. Монологическая речь </w:t>
      </w:r>
    </w:p>
    <w:p w:rsidR="009C1AE3" w:rsidRDefault="009C743C">
      <w:pPr>
        <w:pStyle w:val="2"/>
        <w:spacing w:after="2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widowControl/>
        <w:numPr>
          <w:ilvl w:val="0"/>
          <w:numId w:val="81"/>
        </w:numPr>
        <w:spacing w:after="35" w:line="268" w:lineRule="auto"/>
        <w:ind w:right="6" w:firstLine="708"/>
        <w:jc w:val="both"/>
      </w:pPr>
      <w:r>
        <w:t xml:space="preserve">строить связное монологическое высказывание с опорой на </w:t>
      </w:r>
      <w:r>
        <w:tab/>
        <w:t xml:space="preserve">зрительную наглядность и/или вербальные опоры (ключевые слова, план, вопросы) в рамках освоенной тематики; </w:t>
      </w:r>
    </w:p>
    <w:p w:rsidR="009C1AE3" w:rsidRDefault="009C743C">
      <w:pPr>
        <w:pStyle w:val="2"/>
        <w:widowControl/>
        <w:numPr>
          <w:ilvl w:val="0"/>
          <w:numId w:val="81"/>
        </w:numPr>
        <w:spacing w:after="15" w:line="268" w:lineRule="auto"/>
        <w:ind w:right="6" w:firstLine="708"/>
        <w:jc w:val="both"/>
      </w:pPr>
      <w:r>
        <w:t xml:space="preserve">описывать события с опорой на зрительную наглядность и/или вербальную опору </w:t>
      </w:r>
    </w:p>
    <w:p w:rsidR="009C1AE3" w:rsidRDefault="009C743C">
      <w:pPr>
        <w:pStyle w:val="2"/>
        <w:spacing w:after="37"/>
        <w:ind w:right="275"/>
        <w:jc w:val="both"/>
      </w:pPr>
      <w:r>
        <w:t xml:space="preserve">(ключевые слова, план, вопросы);  </w:t>
      </w:r>
    </w:p>
    <w:p w:rsidR="009C1AE3" w:rsidRDefault="009C743C">
      <w:pPr>
        <w:pStyle w:val="2"/>
        <w:widowControl/>
        <w:numPr>
          <w:ilvl w:val="0"/>
          <w:numId w:val="81"/>
        </w:numPr>
        <w:spacing w:after="15" w:line="268" w:lineRule="auto"/>
        <w:ind w:right="6" w:firstLine="708"/>
        <w:jc w:val="both"/>
      </w:pPr>
      <w:r>
        <w:t xml:space="preserve">давать краткую характеристику реальных людей и литературных персонажей;  </w:t>
      </w:r>
    </w:p>
    <w:p w:rsidR="009C1AE3" w:rsidRDefault="009C743C">
      <w:pPr>
        <w:pStyle w:val="2"/>
        <w:widowControl/>
        <w:numPr>
          <w:ilvl w:val="0"/>
          <w:numId w:val="81"/>
        </w:numPr>
        <w:spacing w:after="15" w:line="268" w:lineRule="auto"/>
        <w:ind w:right="6" w:firstLine="708"/>
        <w:jc w:val="both"/>
      </w:pPr>
      <w:r>
        <w:t xml:space="preserve">передавать основное содержание прочитанного текста с опорой или без опоры на текст, ключевые слова/план/вопросы; </w:t>
      </w:r>
    </w:p>
    <w:p w:rsidR="009C1AE3" w:rsidRDefault="009C743C">
      <w:pPr>
        <w:pStyle w:val="2"/>
        <w:widowControl/>
        <w:numPr>
          <w:ilvl w:val="0"/>
          <w:numId w:val="81"/>
        </w:numPr>
        <w:spacing w:after="15" w:line="268" w:lineRule="auto"/>
        <w:ind w:right="6" w:firstLine="708"/>
        <w:jc w:val="both"/>
      </w:pPr>
      <w:r>
        <w:t>описывать картинку/фото с опорой или без опоры на ключевые слова/план/вопросы.</w:t>
      </w:r>
    </w:p>
    <w:p w:rsidR="009C1AE3" w:rsidRDefault="009C743C">
      <w:pPr>
        <w:pStyle w:val="2"/>
        <w:spacing w:after="5" w:line="271" w:lineRule="auto"/>
        <w:ind w:left="-15" w:firstLine="708"/>
        <w:jc w:val="both"/>
        <w:rPr>
          <w:rStyle w:val="2a"/>
        </w:rPr>
      </w:pPr>
      <w:r>
        <w:rPr>
          <w:rStyle w:val="2a"/>
          <w:b/>
          <w:i/>
        </w:rPr>
        <w:t xml:space="preserve">Выпускник  при получении основного общего образования  получит возможность научиться: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делать сообщение на заданную тему на основе прочитанного;  </w:t>
      </w:r>
    </w:p>
    <w:p w:rsidR="009C1AE3" w:rsidRDefault="009C743C">
      <w:pPr>
        <w:pStyle w:val="2"/>
        <w:spacing w:after="14" w:line="268" w:lineRule="auto"/>
        <w:ind w:left="-15" w:right="6" w:firstLine="994"/>
        <w:jc w:val="both"/>
        <w:rPr>
          <w:rStyle w:val="2a"/>
        </w:rPr>
      </w:pPr>
      <w:r>
        <w:rPr>
          <w:rStyle w:val="2a"/>
          <w:i/>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кратко высказываться без предварительной подготовки на заданную тему в соответствии с предложенной ситуацией общения;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кратко высказываться с опорой на нелинейный текст (таблицы, диаграммы, </w:t>
      </w:r>
    </w:p>
    <w:p w:rsidR="009C1AE3" w:rsidRDefault="009C743C">
      <w:pPr>
        <w:pStyle w:val="2"/>
        <w:spacing w:after="35" w:line="268" w:lineRule="auto"/>
        <w:ind w:left="-15" w:right="6"/>
        <w:jc w:val="both"/>
        <w:rPr>
          <w:rStyle w:val="2a"/>
        </w:rPr>
      </w:pPr>
      <w:r>
        <w:rPr>
          <w:rStyle w:val="2a"/>
          <w:i/>
        </w:rPr>
        <w:t xml:space="preserve">расписание и т. п.)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кратко излагать результаты выполненной проектной работы.                                     </w:t>
      </w:r>
      <w:r>
        <w:rPr>
          <w:rStyle w:val="2a"/>
          <w:b/>
        </w:rPr>
        <w:t>Аудирование</w:t>
      </w:r>
    </w:p>
    <w:p w:rsidR="009C1AE3" w:rsidRDefault="009C743C">
      <w:pPr>
        <w:pStyle w:val="2"/>
        <w:spacing w:after="25" w:line="271" w:lineRule="auto"/>
        <w:ind w:firstLine="708"/>
        <w:jc w:val="both"/>
        <w:rPr>
          <w:rStyle w:val="2a"/>
        </w:rPr>
      </w:pPr>
      <w:r>
        <w:rPr>
          <w:rStyle w:val="2a"/>
          <w:b/>
        </w:rPr>
        <w:lastRenderedPageBreak/>
        <w:t xml:space="preserve">Выпускник  при получении основного общего образования  научится: </w:t>
      </w:r>
    </w:p>
    <w:p w:rsidR="009C1AE3" w:rsidRDefault="009C743C">
      <w:pPr>
        <w:pStyle w:val="2"/>
        <w:widowControl/>
        <w:numPr>
          <w:ilvl w:val="0"/>
          <w:numId w:val="81"/>
        </w:numPr>
        <w:spacing w:after="15" w:line="268" w:lineRule="auto"/>
        <w:ind w:right="6" w:firstLine="708"/>
        <w:jc w:val="both"/>
      </w:pP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9C1AE3" w:rsidRDefault="009C743C">
      <w:pPr>
        <w:pStyle w:val="2"/>
        <w:widowControl/>
        <w:numPr>
          <w:ilvl w:val="0"/>
          <w:numId w:val="81"/>
        </w:numPr>
        <w:spacing w:after="15" w:line="268" w:lineRule="auto"/>
        <w:ind w:right="6" w:firstLine="708"/>
        <w:jc w:val="both"/>
      </w:pPr>
      <w:r>
        <w:t xml:space="preserve">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выделять основную тему в воспринимаемом на слух тексте;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использовать контекстуальную или языковую догадку при восприятии на слух текстов, содержащих незнакомые слова. </w:t>
      </w:r>
    </w:p>
    <w:p w:rsidR="009C1AE3" w:rsidRDefault="009C743C">
      <w:pPr>
        <w:pStyle w:val="2"/>
        <w:spacing w:after="5" w:line="271" w:lineRule="auto"/>
        <w:ind w:left="718"/>
        <w:jc w:val="both"/>
        <w:rPr>
          <w:rStyle w:val="2a"/>
        </w:rPr>
      </w:pPr>
      <w:r>
        <w:rPr>
          <w:rStyle w:val="2a"/>
          <w:b/>
        </w:rPr>
        <w:t xml:space="preserve">Чтение </w:t>
      </w:r>
    </w:p>
    <w:p w:rsidR="009C1AE3" w:rsidRDefault="009C743C">
      <w:pPr>
        <w:pStyle w:val="2"/>
        <w:spacing w:after="2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widowControl/>
        <w:numPr>
          <w:ilvl w:val="0"/>
          <w:numId w:val="81"/>
        </w:numPr>
        <w:spacing w:after="15" w:line="268" w:lineRule="auto"/>
        <w:ind w:right="6" w:firstLine="708"/>
        <w:jc w:val="both"/>
      </w:pPr>
      <w:r>
        <w:t xml:space="preserve">читать и понимать основное содержание несложных аутентичных текстов, содержащие отдельные неизученные языковые явления; </w:t>
      </w:r>
    </w:p>
    <w:p w:rsidR="009C1AE3" w:rsidRDefault="009C743C">
      <w:pPr>
        <w:pStyle w:val="2"/>
        <w:widowControl/>
        <w:numPr>
          <w:ilvl w:val="0"/>
          <w:numId w:val="81"/>
        </w:numPr>
        <w:spacing w:after="37" w:line="268" w:lineRule="auto"/>
        <w:ind w:right="6" w:firstLine="708"/>
        <w:jc w:val="both"/>
      </w:pPr>
      <w:r>
        <w:t xml:space="preserve">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 </w:t>
      </w:r>
    </w:p>
    <w:p w:rsidR="009C1AE3" w:rsidRDefault="009C743C">
      <w:pPr>
        <w:pStyle w:val="2"/>
        <w:widowControl/>
        <w:numPr>
          <w:ilvl w:val="0"/>
          <w:numId w:val="81"/>
        </w:numPr>
        <w:spacing w:after="15" w:line="268" w:lineRule="auto"/>
        <w:ind w:right="6" w:firstLine="708"/>
        <w:jc w:val="both"/>
      </w:pPr>
      <w:r>
        <w:t>читать и полностью понимать несложные аутентичные тексты, построенные на изученном языковом материале;</w:t>
      </w:r>
    </w:p>
    <w:p w:rsidR="009C1AE3" w:rsidRDefault="009C743C">
      <w:pPr>
        <w:pStyle w:val="2"/>
        <w:widowControl/>
        <w:numPr>
          <w:ilvl w:val="0"/>
          <w:numId w:val="81"/>
        </w:numPr>
        <w:spacing w:after="15" w:line="268" w:lineRule="auto"/>
        <w:ind w:right="6" w:firstLine="708"/>
        <w:jc w:val="both"/>
        <w:rPr>
          <w:rStyle w:val="2a"/>
        </w:rPr>
      </w:pPr>
      <w: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r>
        <w:rPr>
          <w:rStyle w:val="2a"/>
          <w:b/>
          <w:i/>
        </w:rPr>
        <w:t xml:space="preserve">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устанавливать причинно-следственную взаимосвязь фактов и событий, изложенных в несложном аутентичном тексте;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восстанавливать текст из разрозненных абзацев или путем добавления выпущенных фрагментов. </w:t>
      </w:r>
    </w:p>
    <w:p w:rsidR="009C1AE3" w:rsidRDefault="009C743C">
      <w:pPr>
        <w:pStyle w:val="2"/>
        <w:spacing w:after="5" w:line="271" w:lineRule="auto"/>
        <w:ind w:left="718"/>
        <w:jc w:val="both"/>
        <w:rPr>
          <w:rStyle w:val="2a"/>
        </w:rPr>
      </w:pPr>
      <w:r>
        <w:rPr>
          <w:rStyle w:val="2a"/>
          <w:b/>
        </w:rPr>
        <w:t xml:space="preserve">Письменная речь  </w:t>
      </w:r>
    </w:p>
    <w:p w:rsidR="009C1AE3" w:rsidRDefault="009C743C">
      <w:pPr>
        <w:pStyle w:val="2"/>
        <w:spacing w:after="2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widowControl/>
        <w:numPr>
          <w:ilvl w:val="0"/>
          <w:numId w:val="81"/>
        </w:numPr>
        <w:spacing w:after="15" w:line="268" w:lineRule="auto"/>
        <w:ind w:right="6" w:firstLine="708"/>
        <w:jc w:val="both"/>
      </w:pPr>
      <w:r>
        <w:t xml:space="preserve">заполнять анкеты и формуляры, сообщая о себе основные сведения (имя, фамилия, пол, возраст, гражданство, национальность, адрес и т. д.); </w:t>
      </w:r>
    </w:p>
    <w:p w:rsidR="009C1AE3" w:rsidRDefault="009C743C">
      <w:pPr>
        <w:pStyle w:val="2"/>
        <w:widowControl/>
        <w:numPr>
          <w:ilvl w:val="0"/>
          <w:numId w:val="81"/>
        </w:numPr>
        <w:spacing w:after="37" w:line="268" w:lineRule="auto"/>
        <w:ind w:right="6" w:firstLine="708"/>
        <w:jc w:val="both"/>
      </w:pPr>
      <w: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9C1AE3" w:rsidRDefault="009C743C">
      <w:pPr>
        <w:pStyle w:val="2"/>
        <w:widowControl/>
        <w:numPr>
          <w:ilvl w:val="0"/>
          <w:numId w:val="81"/>
        </w:numPr>
        <w:spacing w:after="15" w:line="268" w:lineRule="auto"/>
        <w:ind w:right="6" w:firstLine="708"/>
        <w:jc w:val="both"/>
      </w:pPr>
      <w: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 </w:t>
      </w:r>
    </w:p>
    <w:p w:rsidR="009C1AE3" w:rsidRDefault="009C743C">
      <w:pPr>
        <w:pStyle w:val="2"/>
        <w:widowControl/>
        <w:numPr>
          <w:ilvl w:val="0"/>
          <w:numId w:val="81"/>
        </w:numPr>
        <w:spacing w:after="15" w:line="268" w:lineRule="auto"/>
        <w:ind w:right="6" w:firstLine="708"/>
        <w:jc w:val="both"/>
      </w:pPr>
      <w:r>
        <w:t xml:space="preserve">писать небольшие письменные высказывания с опорой на образец/план. </w:t>
      </w:r>
    </w:p>
    <w:p w:rsidR="009C1AE3" w:rsidRDefault="009C743C">
      <w:pPr>
        <w:pStyle w:val="2"/>
        <w:widowControl/>
        <w:numPr>
          <w:ilvl w:val="0"/>
          <w:numId w:val="81"/>
        </w:numPr>
        <w:spacing w:after="14" w:line="268" w:lineRule="auto"/>
        <w:ind w:right="6" w:firstLine="708"/>
        <w:jc w:val="both"/>
      </w:pPr>
      <w:r>
        <w:t xml:space="preserve">делать краткие выписки из текста с целью их использования в собственных устных высказываниях; </w:t>
      </w:r>
    </w:p>
    <w:p w:rsidR="009C1AE3" w:rsidRDefault="009C743C">
      <w:pPr>
        <w:pStyle w:val="2"/>
        <w:widowControl/>
        <w:numPr>
          <w:ilvl w:val="0"/>
          <w:numId w:val="81"/>
        </w:numPr>
        <w:spacing w:after="14" w:line="268" w:lineRule="auto"/>
        <w:ind w:right="6" w:firstLine="708"/>
        <w:jc w:val="both"/>
      </w:pPr>
      <w:r>
        <w:t xml:space="preserve">писать электронное письмо (e-mail) зарубежному другу в ответ на электронное письмо-стимул; </w:t>
      </w:r>
    </w:p>
    <w:p w:rsidR="009C1AE3" w:rsidRDefault="009C743C">
      <w:pPr>
        <w:pStyle w:val="2"/>
        <w:widowControl/>
        <w:numPr>
          <w:ilvl w:val="0"/>
          <w:numId w:val="81"/>
        </w:numPr>
        <w:spacing w:after="14" w:line="268" w:lineRule="auto"/>
        <w:ind w:right="6" w:firstLine="708"/>
        <w:jc w:val="both"/>
      </w:pPr>
      <w:r>
        <w:t xml:space="preserve">составлять план/тезисы устного или письменного сообщения;  </w:t>
      </w:r>
    </w:p>
    <w:p w:rsidR="009C1AE3" w:rsidRDefault="009C743C">
      <w:pPr>
        <w:pStyle w:val="2"/>
        <w:widowControl/>
        <w:numPr>
          <w:ilvl w:val="0"/>
          <w:numId w:val="81"/>
        </w:numPr>
        <w:spacing w:after="14" w:line="268" w:lineRule="auto"/>
        <w:ind w:right="6" w:firstLine="708"/>
        <w:jc w:val="both"/>
      </w:pPr>
      <w:r>
        <w:t xml:space="preserve">кратко излагать в письменном виде результаты проектной деятельности; </w:t>
      </w:r>
    </w:p>
    <w:p w:rsidR="009C1AE3" w:rsidRDefault="009C743C">
      <w:pPr>
        <w:pStyle w:val="2"/>
        <w:widowControl/>
        <w:numPr>
          <w:ilvl w:val="0"/>
          <w:numId w:val="81"/>
        </w:numPr>
        <w:spacing w:after="14" w:line="268" w:lineRule="auto"/>
        <w:ind w:right="6" w:firstLine="708"/>
        <w:jc w:val="both"/>
      </w:pPr>
      <w:r>
        <w:t xml:space="preserve">писать небольшое письменное высказывание с опорой на нелинейный текст (таблицы, диаграммы и т. п.). </w:t>
      </w:r>
    </w:p>
    <w:p w:rsidR="009C1AE3" w:rsidRDefault="009C743C">
      <w:pPr>
        <w:pStyle w:val="2"/>
        <w:spacing w:after="5" w:line="271" w:lineRule="auto"/>
        <w:ind w:left="718"/>
        <w:jc w:val="both"/>
        <w:rPr>
          <w:rStyle w:val="2a"/>
        </w:rPr>
      </w:pPr>
      <w:r>
        <w:rPr>
          <w:rStyle w:val="2a"/>
          <w:b/>
        </w:rPr>
        <w:t xml:space="preserve">Языковые навыки и средства оперирования ими </w:t>
      </w:r>
    </w:p>
    <w:p w:rsidR="009C1AE3" w:rsidRDefault="009C743C">
      <w:pPr>
        <w:pStyle w:val="2"/>
        <w:spacing w:after="5" w:line="271" w:lineRule="auto"/>
        <w:ind w:left="718"/>
        <w:jc w:val="both"/>
        <w:rPr>
          <w:rStyle w:val="2a"/>
        </w:rPr>
      </w:pPr>
      <w:r>
        <w:rPr>
          <w:rStyle w:val="2a"/>
          <w:b/>
        </w:rPr>
        <w:lastRenderedPageBreak/>
        <w:t xml:space="preserve">Орфография и пунктуация </w:t>
      </w:r>
    </w:p>
    <w:p w:rsidR="009C1AE3" w:rsidRDefault="009C743C">
      <w:pPr>
        <w:pStyle w:val="2"/>
        <w:spacing w:after="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widowControl/>
        <w:numPr>
          <w:ilvl w:val="0"/>
          <w:numId w:val="81"/>
        </w:numPr>
        <w:spacing w:after="15" w:line="268" w:lineRule="auto"/>
        <w:ind w:right="6" w:firstLine="708"/>
        <w:jc w:val="both"/>
      </w:pPr>
      <w:r>
        <w:t xml:space="preserve">правильно писать изученные слова; </w:t>
      </w:r>
    </w:p>
    <w:p w:rsidR="009C1AE3" w:rsidRDefault="009C743C">
      <w:pPr>
        <w:pStyle w:val="2"/>
        <w:widowControl/>
        <w:numPr>
          <w:ilvl w:val="0"/>
          <w:numId w:val="81"/>
        </w:numPr>
        <w:spacing w:after="37" w:line="268" w:lineRule="auto"/>
        <w:ind w:right="6" w:firstLine="708"/>
        <w:jc w:val="both"/>
      </w:pPr>
      <w: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9C1AE3" w:rsidRDefault="009C743C">
      <w:pPr>
        <w:pStyle w:val="2"/>
        <w:widowControl/>
        <w:numPr>
          <w:ilvl w:val="0"/>
          <w:numId w:val="81"/>
        </w:numPr>
        <w:spacing w:after="15" w:line="268" w:lineRule="auto"/>
        <w:ind w:right="6" w:firstLine="708"/>
        <w:jc w:val="both"/>
      </w:pPr>
      <w: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сравнивать и анализировать буквосочетания немецского языка и их транскрипцию. </w:t>
      </w:r>
    </w:p>
    <w:p w:rsidR="009C1AE3" w:rsidRDefault="009C743C">
      <w:pPr>
        <w:pStyle w:val="2"/>
        <w:spacing w:after="5" w:line="271" w:lineRule="auto"/>
        <w:ind w:left="718"/>
        <w:jc w:val="both"/>
        <w:rPr>
          <w:rStyle w:val="2a"/>
        </w:rPr>
      </w:pPr>
      <w:r>
        <w:rPr>
          <w:rStyle w:val="2a"/>
          <w:b/>
        </w:rPr>
        <w:t xml:space="preserve">Фонетическая сторона речи </w:t>
      </w:r>
    </w:p>
    <w:p w:rsidR="009C1AE3" w:rsidRDefault="009C743C">
      <w:pPr>
        <w:pStyle w:val="2"/>
        <w:spacing w:after="2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widowControl/>
        <w:numPr>
          <w:ilvl w:val="0"/>
          <w:numId w:val="81"/>
        </w:numPr>
        <w:spacing w:after="15" w:line="268" w:lineRule="auto"/>
        <w:ind w:right="6" w:firstLine="708"/>
        <w:jc w:val="both"/>
      </w:pPr>
      <w: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9C1AE3" w:rsidRDefault="009C743C">
      <w:pPr>
        <w:pStyle w:val="2"/>
        <w:widowControl/>
        <w:numPr>
          <w:ilvl w:val="0"/>
          <w:numId w:val="81"/>
        </w:numPr>
        <w:spacing w:after="15" w:line="268" w:lineRule="auto"/>
        <w:ind w:right="6" w:firstLine="708"/>
        <w:jc w:val="both"/>
      </w:pPr>
      <w:r>
        <w:t xml:space="preserve">соблюдать правильное ударение в изученных словах; </w:t>
      </w:r>
    </w:p>
    <w:p w:rsidR="009C1AE3" w:rsidRDefault="009C743C">
      <w:pPr>
        <w:pStyle w:val="2"/>
        <w:widowControl/>
        <w:numPr>
          <w:ilvl w:val="0"/>
          <w:numId w:val="81"/>
        </w:numPr>
        <w:spacing w:after="15" w:line="268" w:lineRule="auto"/>
        <w:ind w:right="6" w:firstLine="708"/>
        <w:jc w:val="both"/>
      </w:pPr>
      <w:r>
        <w:t xml:space="preserve">различать коммуникативные типы предложений по их интонации; </w:t>
      </w:r>
    </w:p>
    <w:p w:rsidR="009C1AE3" w:rsidRDefault="009C743C">
      <w:pPr>
        <w:pStyle w:val="2"/>
        <w:widowControl/>
        <w:numPr>
          <w:ilvl w:val="0"/>
          <w:numId w:val="81"/>
        </w:numPr>
        <w:spacing w:after="15" w:line="268" w:lineRule="auto"/>
        <w:ind w:right="6" w:firstLine="708"/>
        <w:jc w:val="both"/>
      </w:pPr>
      <w:r>
        <w:t xml:space="preserve">членить предложение на смысловые группы; </w:t>
      </w:r>
    </w:p>
    <w:p w:rsidR="009C1AE3" w:rsidRDefault="009C743C">
      <w:pPr>
        <w:pStyle w:val="2"/>
        <w:widowControl/>
        <w:numPr>
          <w:ilvl w:val="0"/>
          <w:numId w:val="81"/>
        </w:numPr>
        <w:spacing w:after="15" w:line="268" w:lineRule="auto"/>
        <w:ind w:right="6" w:firstLine="708"/>
        <w:jc w:val="both"/>
      </w:pPr>
      <w: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9C1AE3" w:rsidRDefault="009C743C">
      <w:pPr>
        <w:pStyle w:val="2"/>
        <w:spacing w:after="5" w:line="271" w:lineRule="auto"/>
        <w:ind w:left="-15" w:firstLine="708"/>
        <w:jc w:val="both"/>
        <w:rPr>
          <w:rStyle w:val="2a"/>
        </w:rPr>
      </w:pPr>
      <w:r>
        <w:rPr>
          <w:rStyle w:val="2a"/>
          <w:b/>
          <w:i/>
        </w:rPr>
        <w:t xml:space="preserve">Выпускник   при получении основного общего образования  получит возможность научиться: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выражать модальные значения, чувства и эмоции с помощью интонации;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различать британские и американские варианты английского языка в прослушанных высказываниях. </w:t>
      </w:r>
    </w:p>
    <w:p w:rsidR="009C1AE3" w:rsidRDefault="009C743C">
      <w:pPr>
        <w:pStyle w:val="2"/>
        <w:spacing w:after="5" w:line="271" w:lineRule="auto"/>
        <w:ind w:left="718"/>
        <w:jc w:val="both"/>
        <w:rPr>
          <w:rStyle w:val="2a"/>
        </w:rPr>
      </w:pPr>
      <w:r>
        <w:rPr>
          <w:rStyle w:val="2a"/>
          <w:b/>
        </w:rPr>
        <w:t xml:space="preserve">Лексическая сторона речи </w:t>
      </w:r>
    </w:p>
    <w:p w:rsidR="009C1AE3" w:rsidRDefault="009C743C">
      <w:pPr>
        <w:pStyle w:val="2"/>
        <w:spacing w:after="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ind w:right="6" w:firstLine="1416"/>
        <w:jc w:val="both"/>
      </w:pPr>
      <w: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9C1AE3" w:rsidRDefault="009C743C">
      <w:pPr>
        <w:pStyle w:val="2"/>
        <w:widowControl/>
        <w:numPr>
          <w:ilvl w:val="0"/>
          <w:numId w:val="81"/>
        </w:numPr>
        <w:spacing w:after="36" w:line="268" w:lineRule="auto"/>
        <w:ind w:right="6" w:firstLine="708"/>
        <w:jc w:val="both"/>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9C1AE3" w:rsidRDefault="009C743C">
      <w:pPr>
        <w:pStyle w:val="2"/>
        <w:widowControl/>
        <w:numPr>
          <w:ilvl w:val="0"/>
          <w:numId w:val="81"/>
        </w:numPr>
        <w:spacing w:after="15" w:line="268" w:lineRule="auto"/>
        <w:ind w:right="6" w:firstLine="708"/>
        <w:jc w:val="both"/>
      </w:pPr>
      <w:r>
        <w:t xml:space="preserve">соблюдать </w:t>
      </w:r>
      <w:r>
        <w:tab/>
        <w:t xml:space="preserve">существующие </w:t>
      </w:r>
      <w:r>
        <w:tab/>
        <w:t xml:space="preserve">в </w:t>
      </w:r>
      <w:r>
        <w:tab/>
        <w:t xml:space="preserve">немецском </w:t>
      </w:r>
      <w:r>
        <w:tab/>
        <w:t xml:space="preserve">языке </w:t>
      </w:r>
      <w:r>
        <w:tab/>
        <w:t xml:space="preserve">нормы </w:t>
      </w:r>
      <w:r>
        <w:tab/>
        <w:t xml:space="preserve">лексической </w:t>
      </w:r>
    </w:p>
    <w:p w:rsidR="009C1AE3" w:rsidRDefault="009C743C">
      <w:pPr>
        <w:pStyle w:val="2"/>
        <w:spacing w:after="37"/>
        <w:ind w:right="275"/>
        <w:jc w:val="both"/>
      </w:pPr>
      <w:r>
        <w:t xml:space="preserve">сочетаемости; </w:t>
      </w:r>
    </w:p>
    <w:p w:rsidR="009C1AE3" w:rsidRDefault="009C743C">
      <w:pPr>
        <w:pStyle w:val="2"/>
        <w:widowControl/>
        <w:numPr>
          <w:ilvl w:val="0"/>
          <w:numId w:val="81"/>
        </w:numPr>
        <w:spacing w:after="37" w:line="268" w:lineRule="auto"/>
        <w:ind w:right="6" w:firstLine="708"/>
        <w:jc w:val="both"/>
      </w:pPr>
      <w: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9C1AE3" w:rsidRDefault="009C743C">
      <w:pPr>
        <w:pStyle w:val="2"/>
        <w:widowControl/>
        <w:numPr>
          <w:ilvl w:val="0"/>
          <w:numId w:val="81"/>
        </w:numPr>
        <w:spacing w:after="15" w:line="268" w:lineRule="auto"/>
        <w:ind w:right="6" w:firstLine="708"/>
        <w:jc w:val="both"/>
      </w:pPr>
      <w: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9C1AE3" w:rsidRDefault="009C743C">
      <w:pPr>
        <w:pStyle w:val="2"/>
        <w:widowControl/>
        <w:numPr>
          <w:ilvl w:val="0"/>
          <w:numId w:val="81"/>
        </w:numPr>
        <w:spacing w:after="15" w:line="268" w:lineRule="auto"/>
        <w:ind w:right="6" w:firstLine="708"/>
        <w:jc w:val="both"/>
      </w:pPr>
      <w:r>
        <w:t xml:space="preserve">глаголы с отделяемыми и неотделяемыми приставками и другими словами в функции приставок типа: fern sehen; </w:t>
      </w:r>
    </w:p>
    <w:p w:rsidR="009C1AE3" w:rsidRDefault="009C743C">
      <w:pPr>
        <w:pStyle w:val="2"/>
        <w:widowControl/>
        <w:numPr>
          <w:ilvl w:val="0"/>
          <w:numId w:val="81"/>
        </w:numPr>
        <w:spacing w:after="37" w:line="268" w:lineRule="auto"/>
        <w:ind w:right="6" w:firstLine="708"/>
        <w:jc w:val="both"/>
      </w:pPr>
      <w:r>
        <w:t xml:space="preserve">имена существительные при помощи суффиксов -ung (die Ordnung), -heit (die Freiheit), -keit (die Sauberkeit), -schaft (die Freundschaft), -or (der Proffessor), -um (das Datum), ik (die Musik); </w:t>
      </w:r>
    </w:p>
    <w:p w:rsidR="009C1AE3" w:rsidRDefault="009C743C">
      <w:pPr>
        <w:pStyle w:val="2"/>
        <w:widowControl/>
        <w:numPr>
          <w:ilvl w:val="0"/>
          <w:numId w:val="81"/>
        </w:numPr>
        <w:spacing w:after="15" w:line="268" w:lineRule="auto"/>
        <w:ind w:right="6" w:firstLine="708"/>
        <w:jc w:val="both"/>
      </w:pPr>
      <w:r>
        <w:t xml:space="preserve">именасуществительные и прилагательные с префиксом un- (das Unglück, </w:t>
      </w:r>
    </w:p>
    <w:p w:rsidR="009C1AE3" w:rsidRDefault="009C743C">
      <w:pPr>
        <w:pStyle w:val="2"/>
        <w:ind w:right="275"/>
        <w:jc w:val="both"/>
      </w:pPr>
      <w:r>
        <w:t xml:space="preserve">unglücklich); </w:t>
      </w:r>
    </w:p>
    <w:p w:rsidR="009C1AE3" w:rsidRDefault="009C743C">
      <w:pPr>
        <w:pStyle w:val="2"/>
        <w:widowControl/>
        <w:numPr>
          <w:ilvl w:val="0"/>
          <w:numId w:val="81"/>
        </w:numPr>
        <w:spacing w:after="15" w:line="268" w:lineRule="auto"/>
        <w:ind w:right="6" w:firstLine="708"/>
        <w:jc w:val="both"/>
      </w:pPr>
      <w:r>
        <w:t xml:space="preserve">имена прилагательные при помощи аффиксов -ig (richtig), -lich (fröhlich), -isch </w:t>
      </w:r>
    </w:p>
    <w:p w:rsidR="009C1AE3" w:rsidRDefault="009C743C">
      <w:pPr>
        <w:pStyle w:val="2"/>
        <w:ind w:right="275"/>
        <w:jc w:val="both"/>
      </w:pPr>
      <w:r>
        <w:t xml:space="preserve">(typisch), -los (fehlerlos); </w:t>
      </w:r>
    </w:p>
    <w:p w:rsidR="009C1AE3" w:rsidRDefault="009C743C">
      <w:pPr>
        <w:pStyle w:val="2"/>
        <w:widowControl/>
        <w:numPr>
          <w:ilvl w:val="0"/>
          <w:numId w:val="81"/>
        </w:numPr>
        <w:spacing w:after="15" w:line="268" w:lineRule="auto"/>
        <w:ind w:right="6" w:firstLine="708"/>
        <w:jc w:val="both"/>
      </w:pPr>
      <w:r>
        <w:t xml:space="preserve">имена числительные при помощи суффиксов -zig, -βig.  </w:t>
      </w:r>
    </w:p>
    <w:p w:rsidR="009C1AE3" w:rsidRDefault="009C743C">
      <w:pPr>
        <w:pStyle w:val="2"/>
        <w:widowControl/>
        <w:numPr>
          <w:ilvl w:val="0"/>
          <w:numId w:val="81"/>
        </w:numPr>
        <w:spacing w:after="15" w:line="268" w:lineRule="auto"/>
        <w:ind w:right="6" w:firstLine="708"/>
        <w:jc w:val="both"/>
      </w:pPr>
      <w:r>
        <w:t xml:space="preserve">интернациональные слова (der Globus, der Computer). </w:t>
      </w:r>
    </w:p>
    <w:p w:rsidR="009C1AE3" w:rsidRDefault="009C743C">
      <w:pPr>
        <w:pStyle w:val="2"/>
        <w:spacing w:after="5" w:line="271" w:lineRule="auto"/>
        <w:ind w:left="-15" w:firstLine="708"/>
        <w:jc w:val="both"/>
        <w:rPr>
          <w:rStyle w:val="2a"/>
        </w:rPr>
      </w:pPr>
      <w:r>
        <w:rPr>
          <w:rStyle w:val="2a"/>
          <w:b/>
          <w:i/>
        </w:rPr>
        <w:t xml:space="preserve">Выпускник при получении основного общего образования  получит возможность научиться: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распознавать и употреблять в речи в нескольких значениях многозначные слова, изученные в пределах тематики основной школы;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9C1AE3" w:rsidRDefault="009C743C">
      <w:pPr>
        <w:pStyle w:val="2"/>
        <w:widowControl/>
        <w:numPr>
          <w:ilvl w:val="0"/>
          <w:numId w:val="81"/>
        </w:numPr>
        <w:spacing w:after="14" w:line="268" w:lineRule="auto"/>
        <w:ind w:right="6" w:firstLine="708"/>
        <w:jc w:val="both"/>
        <w:rPr>
          <w:rStyle w:val="2a"/>
        </w:rPr>
      </w:pPr>
      <w:r>
        <w:rPr>
          <w:rStyle w:val="2a"/>
          <w:i/>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9C1AE3" w:rsidRDefault="009C743C">
      <w:pPr>
        <w:pStyle w:val="2"/>
        <w:spacing w:after="5" w:line="271" w:lineRule="auto"/>
        <w:ind w:left="718"/>
        <w:jc w:val="both"/>
        <w:rPr>
          <w:rStyle w:val="2a"/>
        </w:rPr>
      </w:pPr>
      <w:r>
        <w:rPr>
          <w:rStyle w:val="2a"/>
          <w:b/>
        </w:rPr>
        <w:t xml:space="preserve">Грамматическая сторона речи </w:t>
      </w:r>
    </w:p>
    <w:p w:rsidR="009C1AE3" w:rsidRDefault="009C743C">
      <w:pPr>
        <w:pStyle w:val="2"/>
        <w:spacing w:after="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widowControl/>
        <w:numPr>
          <w:ilvl w:val="0"/>
          <w:numId w:val="81"/>
        </w:numPr>
        <w:spacing w:after="37" w:line="268" w:lineRule="auto"/>
        <w:ind w:right="6" w:firstLine="708"/>
        <w:jc w:val="both"/>
      </w:pPr>
      <w: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9C1AE3" w:rsidRDefault="009C743C">
      <w:pPr>
        <w:pStyle w:val="2"/>
        <w:widowControl/>
        <w:numPr>
          <w:ilvl w:val="0"/>
          <w:numId w:val="81"/>
        </w:numPr>
        <w:spacing w:after="15" w:line="268" w:lineRule="auto"/>
        <w:ind w:right="6" w:firstLine="708"/>
        <w:jc w:val="both"/>
      </w:pPr>
      <w: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w:t>
      </w:r>
    </w:p>
    <w:p w:rsidR="009C1AE3" w:rsidRDefault="009C743C">
      <w:pPr>
        <w:pStyle w:val="2"/>
        <w:spacing w:after="36"/>
        <w:ind w:right="275"/>
        <w:jc w:val="both"/>
      </w:pPr>
      <w:r>
        <w:t xml:space="preserve">побудительные (в утвердительной и отрицательной форме) и восклицательные; </w:t>
      </w:r>
    </w:p>
    <w:p w:rsidR="009C1AE3" w:rsidRDefault="009C743C">
      <w:pPr>
        <w:pStyle w:val="2"/>
        <w:widowControl/>
        <w:numPr>
          <w:ilvl w:val="0"/>
          <w:numId w:val="81"/>
        </w:numPr>
        <w:spacing w:after="15" w:line="268" w:lineRule="auto"/>
        <w:ind w:right="6" w:firstLine="708"/>
        <w:jc w:val="both"/>
      </w:pPr>
      <w:r>
        <w:t xml:space="preserve">распознавать и употреблять в речи: </w:t>
      </w:r>
    </w:p>
    <w:p w:rsidR="009C1AE3" w:rsidRDefault="009C743C">
      <w:pPr>
        <w:pStyle w:val="2"/>
        <w:widowControl/>
        <w:numPr>
          <w:ilvl w:val="0"/>
          <w:numId w:val="82"/>
        </w:numPr>
        <w:spacing w:after="15" w:line="268" w:lineRule="auto"/>
        <w:ind w:right="275" w:hanging="139"/>
        <w:jc w:val="both"/>
      </w:pPr>
      <w:r>
        <w:t xml:space="preserve">Нераспространенные и распространенные предложения. </w:t>
      </w:r>
    </w:p>
    <w:p w:rsidR="009C1AE3" w:rsidRDefault="009C743C">
      <w:pPr>
        <w:pStyle w:val="2"/>
        <w:widowControl/>
        <w:numPr>
          <w:ilvl w:val="0"/>
          <w:numId w:val="82"/>
        </w:numPr>
        <w:spacing w:after="15" w:line="268" w:lineRule="auto"/>
        <w:ind w:right="275" w:hanging="139"/>
        <w:jc w:val="both"/>
      </w:pPr>
      <w:r>
        <w:t xml:space="preserve">Безличные предложения (Es ist warm. Es ist Sommer.) </w:t>
      </w:r>
    </w:p>
    <w:p w:rsidR="009C1AE3" w:rsidRDefault="009C743C">
      <w:pPr>
        <w:pStyle w:val="2"/>
        <w:ind w:firstLine="708"/>
        <w:jc w:val="both"/>
      </w:pPr>
      <w:r>
        <w:t xml:space="preserve">• распознавать и употреблять в речи: - определѐнный, неопределѐнный и нулевой артикль, </w:t>
      </w:r>
    </w:p>
    <w:p w:rsidR="009C1AE3" w:rsidRDefault="009C743C">
      <w:pPr>
        <w:pStyle w:val="2"/>
        <w:widowControl/>
        <w:numPr>
          <w:ilvl w:val="0"/>
          <w:numId w:val="83"/>
        </w:numPr>
        <w:spacing w:after="15" w:line="268" w:lineRule="auto"/>
        <w:ind w:right="275" w:firstLine="708"/>
        <w:jc w:val="both"/>
      </w:pPr>
      <w: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9C1AE3" w:rsidRDefault="009C743C">
      <w:pPr>
        <w:pStyle w:val="2"/>
        <w:widowControl/>
        <w:numPr>
          <w:ilvl w:val="0"/>
          <w:numId w:val="83"/>
        </w:numPr>
        <w:spacing w:after="15" w:line="268" w:lineRule="auto"/>
        <w:ind w:right="275" w:firstLine="708"/>
        <w:jc w:val="both"/>
      </w:pPr>
      <w:r>
        <w:t xml:space="preserve">распознавать и употреблять в речи существительные с определенным/ неопределенным/ нулевым артиклем;  </w:t>
      </w:r>
    </w:p>
    <w:p w:rsidR="009C1AE3" w:rsidRDefault="009C743C">
      <w:pPr>
        <w:pStyle w:val="2"/>
        <w:widowControl/>
        <w:numPr>
          <w:ilvl w:val="0"/>
          <w:numId w:val="83"/>
        </w:numPr>
        <w:spacing w:after="15" w:line="268" w:lineRule="auto"/>
        <w:ind w:right="275" w:firstLine="708"/>
        <w:jc w:val="both"/>
      </w:pPr>
      <w:r>
        <w:t xml:space="preserve">распознавать и употреблять в речи местоимения: личные, притяжательные;  </w:t>
      </w:r>
    </w:p>
    <w:p w:rsidR="009C1AE3" w:rsidRDefault="009C743C">
      <w:pPr>
        <w:pStyle w:val="2"/>
        <w:widowControl/>
        <w:numPr>
          <w:ilvl w:val="0"/>
          <w:numId w:val="83"/>
        </w:numPr>
        <w:spacing w:after="15" w:line="268" w:lineRule="auto"/>
        <w:ind w:right="275" w:firstLine="708"/>
        <w:jc w:val="both"/>
      </w:pPr>
      <w:r>
        <w:t xml:space="preserve">распознавать и употреблять в речи имена прилагательные в положительной степени;  </w:t>
      </w:r>
    </w:p>
    <w:p w:rsidR="009C1AE3" w:rsidRDefault="009C743C">
      <w:pPr>
        <w:pStyle w:val="2"/>
        <w:widowControl/>
        <w:numPr>
          <w:ilvl w:val="0"/>
          <w:numId w:val="83"/>
        </w:numPr>
        <w:spacing w:after="15" w:line="268" w:lineRule="auto"/>
        <w:ind w:right="275" w:firstLine="708"/>
        <w:jc w:val="both"/>
      </w:pPr>
      <w:r>
        <w:t xml:space="preserve">распознавать и употреблять в речи наречия времени и образа действия и слова, выражающие количество </w:t>
      </w:r>
      <w:r>
        <w:rPr>
          <w:rStyle w:val="2a"/>
          <w:i/>
        </w:rPr>
        <w:t>viele, einige, wenige</w:t>
      </w:r>
      <w:r>
        <w:t xml:space="preserve">;  </w:t>
      </w:r>
    </w:p>
    <w:p w:rsidR="009C1AE3" w:rsidRDefault="009C743C">
      <w:pPr>
        <w:pStyle w:val="2"/>
        <w:widowControl/>
        <w:numPr>
          <w:ilvl w:val="0"/>
          <w:numId w:val="83"/>
        </w:numPr>
        <w:spacing w:after="15" w:line="268" w:lineRule="auto"/>
        <w:ind w:right="275" w:firstLine="708"/>
        <w:jc w:val="both"/>
      </w:pPr>
      <w:r>
        <w:t xml:space="preserve">распознавать и употреблять в речи количественные и порядковые числительные;  </w:t>
      </w:r>
    </w:p>
    <w:p w:rsidR="009C1AE3" w:rsidRDefault="009C743C">
      <w:pPr>
        <w:pStyle w:val="2"/>
        <w:widowControl/>
        <w:numPr>
          <w:ilvl w:val="0"/>
          <w:numId w:val="83"/>
        </w:numPr>
        <w:spacing w:after="15" w:line="268" w:lineRule="auto"/>
        <w:ind w:right="275" w:firstLine="708"/>
        <w:jc w:val="both"/>
        <w:rPr>
          <w:rStyle w:val="2a"/>
        </w:rPr>
      </w:pPr>
      <w:r>
        <w:t xml:space="preserve">распознавать и употреблять в речи слабые и сильные глаголы с отделяемыми и неотделяемыми приставками в </w:t>
      </w:r>
      <w:r>
        <w:rPr>
          <w:rStyle w:val="2a"/>
          <w:i/>
        </w:rPr>
        <w:t>Präsens;</w:t>
      </w:r>
    </w:p>
    <w:p w:rsidR="009C1AE3" w:rsidRDefault="009C743C">
      <w:pPr>
        <w:pStyle w:val="2"/>
        <w:widowControl/>
        <w:numPr>
          <w:ilvl w:val="0"/>
          <w:numId w:val="83"/>
        </w:numPr>
        <w:spacing w:after="15" w:line="268" w:lineRule="auto"/>
        <w:ind w:right="275" w:firstLine="708"/>
        <w:jc w:val="both"/>
        <w:rPr>
          <w:rStyle w:val="2a"/>
        </w:rPr>
      </w:pPr>
      <w:r>
        <w:t xml:space="preserve">распознавать и употреблять в речи модальные глаголы в </w:t>
      </w:r>
      <w:r>
        <w:rPr>
          <w:rStyle w:val="2a"/>
          <w:i/>
        </w:rPr>
        <w:t>Präsens;</w:t>
      </w:r>
      <w:r>
        <w:rPr>
          <w:rStyle w:val="2a"/>
          <w:rFonts w:ascii="Segoe UI Symbol" w:hAnsi="Segoe UI Symbol"/>
          <w:sz w:val="20"/>
        </w:rPr>
        <w:t></w:t>
      </w:r>
      <w:r>
        <w:rPr>
          <w:rStyle w:val="2a"/>
          <w:rFonts w:ascii="Arial" w:hAnsi="Arial"/>
          <w:sz w:val="20"/>
        </w:rPr>
        <w:tab/>
      </w:r>
      <w:r>
        <w:t>распознавать и употреблять в речи предлоги</w:t>
      </w:r>
      <w:r>
        <w:rPr>
          <w:rStyle w:val="2a"/>
          <w:i/>
        </w:rPr>
        <w:t>.</w:t>
      </w:r>
    </w:p>
    <w:p w:rsidR="009C1AE3" w:rsidRDefault="009C743C">
      <w:pPr>
        <w:pStyle w:val="2"/>
        <w:ind w:left="718" w:right="275"/>
        <w:jc w:val="both"/>
      </w:pPr>
      <w:r>
        <w:t xml:space="preserve">- Количественные числительные свыше 100 и порядковые числительные свыше 30. </w:t>
      </w:r>
    </w:p>
    <w:p w:rsidR="009C1AE3" w:rsidRDefault="009C743C">
      <w:pPr>
        <w:pStyle w:val="2"/>
        <w:spacing w:after="5" w:line="271" w:lineRule="auto"/>
        <w:ind w:left="-15" w:firstLine="708"/>
        <w:jc w:val="both"/>
        <w:rPr>
          <w:rStyle w:val="2a"/>
        </w:rPr>
      </w:pPr>
      <w:r>
        <w:rPr>
          <w:rStyle w:val="2a"/>
          <w:b/>
          <w:i/>
        </w:rPr>
        <w:t xml:space="preserve">Выпускник при получении основного общего образования  получит возможность научиться: </w:t>
      </w:r>
    </w:p>
    <w:p w:rsidR="009C1AE3" w:rsidRDefault="009C743C">
      <w:pPr>
        <w:pStyle w:val="2"/>
        <w:spacing w:after="5" w:line="271" w:lineRule="auto"/>
        <w:ind w:left="718"/>
        <w:jc w:val="both"/>
        <w:rPr>
          <w:rStyle w:val="2a"/>
        </w:rPr>
      </w:pPr>
      <w:r>
        <w:t>Обучающийся</w:t>
      </w:r>
      <w:r>
        <w:rPr>
          <w:rStyle w:val="2a"/>
          <w:b/>
        </w:rPr>
        <w:t xml:space="preserve"> получит возможность научиться: </w:t>
      </w:r>
    </w:p>
    <w:p w:rsidR="009C1AE3" w:rsidRDefault="009C743C">
      <w:pPr>
        <w:pStyle w:val="2"/>
        <w:widowControl/>
        <w:numPr>
          <w:ilvl w:val="0"/>
          <w:numId w:val="84"/>
        </w:numPr>
        <w:spacing w:after="15" w:line="268" w:lineRule="auto"/>
        <w:ind w:right="6" w:firstLine="708"/>
        <w:jc w:val="both"/>
      </w:pPr>
      <w:r>
        <w:t xml:space="preserve">распознавать в речи словосочетания «Прилагательное +существительное» разных видов склонения (ein kleines Kind, das kleine Kind, kleines Kind). </w:t>
      </w:r>
    </w:p>
    <w:p w:rsidR="009C1AE3" w:rsidRDefault="009C1AE3">
      <w:pPr>
        <w:pStyle w:val="2"/>
        <w:spacing w:after="23" w:line="258" w:lineRule="auto"/>
        <w:jc w:val="both"/>
      </w:pPr>
    </w:p>
    <w:p w:rsidR="009C1AE3" w:rsidRDefault="009C743C">
      <w:pPr>
        <w:pStyle w:val="2"/>
        <w:spacing w:after="5" w:line="271" w:lineRule="auto"/>
        <w:jc w:val="both"/>
        <w:rPr>
          <w:rStyle w:val="2a"/>
        </w:rPr>
      </w:pPr>
      <w:r>
        <w:rPr>
          <w:rStyle w:val="2a"/>
          <w:b/>
        </w:rPr>
        <w:t xml:space="preserve">Социокультурные знания и умения </w:t>
      </w:r>
    </w:p>
    <w:p w:rsidR="009C1AE3" w:rsidRDefault="009C743C">
      <w:pPr>
        <w:pStyle w:val="2"/>
        <w:spacing w:after="2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widowControl/>
        <w:numPr>
          <w:ilvl w:val="0"/>
          <w:numId w:val="84"/>
        </w:numPr>
        <w:spacing w:after="35" w:line="268" w:lineRule="auto"/>
        <w:ind w:right="6" w:firstLine="708"/>
        <w:jc w:val="both"/>
      </w:pPr>
      <w: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9C1AE3" w:rsidRDefault="009C743C">
      <w:pPr>
        <w:pStyle w:val="2"/>
        <w:widowControl/>
        <w:numPr>
          <w:ilvl w:val="0"/>
          <w:numId w:val="84"/>
        </w:numPr>
        <w:spacing w:after="15" w:line="268" w:lineRule="auto"/>
        <w:ind w:right="6" w:firstLine="708"/>
        <w:jc w:val="both"/>
      </w:pPr>
      <w:r>
        <w:t xml:space="preserve">представлять родную страну и культуру на немецском языке; </w:t>
      </w:r>
    </w:p>
    <w:p w:rsidR="009C1AE3" w:rsidRDefault="009C743C">
      <w:pPr>
        <w:pStyle w:val="2"/>
        <w:widowControl/>
        <w:numPr>
          <w:ilvl w:val="0"/>
          <w:numId w:val="84"/>
        </w:numPr>
        <w:spacing w:after="15" w:line="268" w:lineRule="auto"/>
        <w:ind w:right="6" w:firstLine="708"/>
        <w:jc w:val="both"/>
      </w:pPr>
      <w:r>
        <w:t xml:space="preserve">понимать социокультурные реалии при чтении и аудировании в рамках изученного материала </w:t>
      </w:r>
    </w:p>
    <w:p w:rsidR="009C1AE3" w:rsidRDefault="009C743C">
      <w:pPr>
        <w:pStyle w:val="2"/>
        <w:spacing w:after="5" w:line="271" w:lineRule="auto"/>
        <w:ind w:left="-15" w:firstLine="708"/>
        <w:jc w:val="both"/>
        <w:rPr>
          <w:rStyle w:val="2a"/>
        </w:rPr>
      </w:pPr>
      <w:r>
        <w:rPr>
          <w:rStyle w:val="2a"/>
          <w:b/>
          <w:i/>
        </w:rPr>
        <w:t xml:space="preserve">Выпускник  при получении основного общего образования  получит возможность научиться: </w:t>
      </w:r>
    </w:p>
    <w:p w:rsidR="009C1AE3" w:rsidRDefault="009C743C">
      <w:pPr>
        <w:pStyle w:val="2"/>
        <w:widowControl/>
        <w:numPr>
          <w:ilvl w:val="0"/>
          <w:numId w:val="84"/>
        </w:numPr>
        <w:spacing w:after="14" w:line="268" w:lineRule="auto"/>
        <w:ind w:right="6" w:firstLine="708"/>
        <w:jc w:val="both"/>
        <w:rPr>
          <w:rStyle w:val="2a"/>
        </w:rPr>
      </w:pPr>
      <w:r>
        <w:rPr>
          <w:rStyle w:val="2a"/>
          <w:i/>
        </w:rPr>
        <w:t>использовать социокультурные реалии при создании устных и письменных высказываний;</w:t>
      </w:r>
    </w:p>
    <w:p w:rsidR="009C1AE3" w:rsidRDefault="009C743C">
      <w:pPr>
        <w:pStyle w:val="2"/>
        <w:widowControl/>
        <w:numPr>
          <w:ilvl w:val="0"/>
          <w:numId w:val="84"/>
        </w:numPr>
        <w:spacing w:after="14" w:line="268" w:lineRule="auto"/>
        <w:ind w:right="6" w:firstLine="708"/>
        <w:jc w:val="both"/>
        <w:rPr>
          <w:rStyle w:val="2a"/>
        </w:rPr>
      </w:pPr>
      <w:r>
        <w:rPr>
          <w:rStyle w:val="2a"/>
          <w:i/>
        </w:rPr>
        <w:t>находить сходство и различие в традициях родной страны и страны/стран изучаемого языка.</w:t>
      </w:r>
    </w:p>
    <w:p w:rsidR="009C1AE3" w:rsidRDefault="009C743C">
      <w:pPr>
        <w:pStyle w:val="2"/>
        <w:spacing w:after="5" w:line="271" w:lineRule="auto"/>
        <w:ind w:left="718"/>
        <w:jc w:val="both"/>
        <w:rPr>
          <w:rStyle w:val="2a"/>
        </w:rPr>
      </w:pPr>
      <w:r>
        <w:rPr>
          <w:rStyle w:val="2a"/>
          <w:b/>
        </w:rPr>
        <w:t xml:space="preserve">Компенсаторные умения </w:t>
      </w:r>
    </w:p>
    <w:p w:rsidR="009C1AE3" w:rsidRDefault="009C743C">
      <w:pPr>
        <w:pStyle w:val="2"/>
        <w:spacing w:after="5" w:line="271" w:lineRule="auto"/>
        <w:ind w:firstLine="708"/>
        <w:jc w:val="both"/>
        <w:rPr>
          <w:rStyle w:val="2a"/>
        </w:rPr>
      </w:pPr>
      <w:r>
        <w:rPr>
          <w:rStyle w:val="2a"/>
          <w:b/>
        </w:rPr>
        <w:t xml:space="preserve">Выпускник  при получении основного общего образования  научится: </w:t>
      </w:r>
    </w:p>
    <w:p w:rsidR="009C1AE3" w:rsidRDefault="009C743C">
      <w:pPr>
        <w:pStyle w:val="2"/>
        <w:widowControl/>
        <w:numPr>
          <w:ilvl w:val="0"/>
          <w:numId w:val="84"/>
        </w:numPr>
        <w:spacing w:after="15" w:line="268" w:lineRule="auto"/>
        <w:ind w:right="6" w:firstLine="708"/>
        <w:jc w:val="both"/>
      </w:pPr>
      <w:r>
        <w:t>выходить из положения при дефиците языковых средств: использовать переспрос при говорении.</w:t>
      </w:r>
    </w:p>
    <w:p w:rsidR="009C1AE3" w:rsidRDefault="009C743C">
      <w:pPr>
        <w:pStyle w:val="2"/>
        <w:spacing w:after="5" w:line="271" w:lineRule="auto"/>
        <w:ind w:left="-15" w:firstLine="708"/>
        <w:jc w:val="both"/>
        <w:rPr>
          <w:rStyle w:val="2a"/>
        </w:rPr>
      </w:pPr>
      <w:r>
        <w:rPr>
          <w:rStyle w:val="2a"/>
          <w:b/>
          <w:i/>
        </w:rPr>
        <w:t xml:space="preserve">Выпускник  при получении основного общего образования  получит возможность научиться: </w:t>
      </w:r>
    </w:p>
    <w:p w:rsidR="009C1AE3" w:rsidRDefault="009C743C">
      <w:pPr>
        <w:pStyle w:val="2"/>
        <w:widowControl/>
        <w:numPr>
          <w:ilvl w:val="0"/>
          <w:numId w:val="84"/>
        </w:numPr>
        <w:spacing w:after="14" w:line="268" w:lineRule="auto"/>
        <w:ind w:right="6" w:firstLine="708"/>
        <w:jc w:val="both"/>
        <w:rPr>
          <w:rStyle w:val="2a"/>
        </w:rPr>
      </w:pPr>
      <w:r>
        <w:rPr>
          <w:rStyle w:val="2a"/>
          <w:i/>
        </w:rPr>
        <w:t xml:space="preserve">использовать перифраз, синонимические и антонимические средства при </w:t>
      </w:r>
    </w:p>
    <w:p w:rsidR="009C1AE3" w:rsidRDefault="009C743C">
      <w:pPr>
        <w:pStyle w:val="2"/>
        <w:spacing w:after="35" w:line="268" w:lineRule="auto"/>
        <w:ind w:left="-15" w:right="6"/>
        <w:jc w:val="both"/>
        <w:rPr>
          <w:rStyle w:val="2a"/>
        </w:rPr>
      </w:pPr>
      <w:r>
        <w:rPr>
          <w:rStyle w:val="2a"/>
          <w:i/>
        </w:rPr>
        <w:t xml:space="preserve">говорении; </w:t>
      </w:r>
    </w:p>
    <w:p w:rsidR="009C1AE3" w:rsidRDefault="009C743C">
      <w:pPr>
        <w:pStyle w:val="2"/>
        <w:widowControl/>
        <w:numPr>
          <w:ilvl w:val="0"/>
          <w:numId w:val="84"/>
        </w:numPr>
        <w:spacing w:after="14" w:line="268" w:lineRule="auto"/>
        <w:ind w:right="6" w:firstLine="708"/>
        <w:jc w:val="both"/>
        <w:rPr>
          <w:rStyle w:val="2a"/>
        </w:rPr>
      </w:pPr>
      <w:r>
        <w:rPr>
          <w:rStyle w:val="2a"/>
          <w:i/>
        </w:rPr>
        <w:t>пользоваться языковой и контекстуальной догадкой при аудировании и чтении</w:t>
      </w:r>
    </w:p>
    <w:p w:rsidR="009C1AE3" w:rsidRDefault="009C743C" w:rsidP="00066142">
      <w:pPr>
        <w:pStyle w:val="20"/>
        <w:numPr>
          <w:ilvl w:val="0"/>
          <w:numId w:val="9"/>
        </w:numPr>
        <w:shd w:val="clear" w:color="auto" w:fill="auto"/>
        <w:tabs>
          <w:tab w:val="left" w:pos="3323"/>
        </w:tabs>
        <w:spacing w:line="240" w:lineRule="auto"/>
        <w:ind w:left="2560" w:firstLine="0"/>
        <w:jc w:val="left"/>
        <w:rPr>
          <w:rStyle w:val="2a"/>
          <w:b/>
          <w:sz w:val="24"/>
        </w:rPr>
      </w:pPr>
      <w:r>
        <w:rPr>
          <w:rStyle w:val="2a"/>
          <w:b/>
          <w:sz w:val="24"/>
        </w:rPr>
        <w:t>История.</w:t>
      </w:r>
    </w:p>
    <w:p w:rsidR="009C1AE3" w:rsidRDefault="009C1AE3">
      <w:pPr>
        <w:pStyle w:val="20"/>
        <w:shd w:val="clear" w:color="auto" w:fill="auto"/>
        <w:tabs>
          <w:tab w:val="left" w:pos="3323"/>
        </w:tabs>
        <w:spacing w:line="240" w:lineRule="auto"/>
        <w:ind w:left="2560" w:firstLine="0"/>
        <w:jc w:val="both"/>
        <w:rPr>
          <w:rStyle w:val="2a"/>
          <w:b/>
          <w:sz w:val="24"/>
        </w:rPr>
      </w:pPr>
    </w:p>
    <w:p w:rsidR="009C1AE3" w:rsidRDefault="009C743C">
      <w:pPr>
        <w:pStyle w:val="31"/>
        <w:shd w:val="clear" w:color="auto" w:fill="auto"/>
        <w:spacing w:line="240" w:lineRule="auto"/>
        <w:ind w:left="20" w:firstLine="460"/>
        <w:rPr>
          <w:rStyle w:val="2a"/>
          <w:sz w:val="24"/>
        </w:rPr>
      </w:pPr>
      <w:bookmarkStart w:id="79" w:name="bookmark16"/>
      <w:r>
        <w:rPr>
          <w:sz w:val="24"/>
        </w:rPr>
        <w:t>История Древнего мира</w:t>
      </w:r>
      <w:bookmarkEnd w:id="79"/>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5"/>
        </w:tabs>
        <w:spacing w:line="240" w:lineRule="auto"/>
        <w:ind w:left="20" w:right="40" w:firstLine="460"/>
        <w:jc w:val="both"/>
        <w:rPr>
          <w:rStyle w:val="2a"/>
          <w:sz w:val="24"/>
        </w:rPr>
      </w:pPr>
      <w:r>
        <w:rPr>
          <w:rStyle w:val="2a"/>
          <w:sz w:val="24"/>
        </w:rPr>
        <w:t>определять место исторических событий во времени, объяснять смысл основных хронологических понятий, терминов (тысячелетие, век, до н. э., н. э.);</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C1AE3" w:rsidRDefault="009C743C">
      <w:pPr>
        <w:pStyle w:val="3"/>
        <w:numPr>
          <w:ilvl w:val="0"/>
          <w:numId w:val="6"/>
        </w:numPr>
        <w:shd w:val="clear" w:color="auto" w:fill="auto"/>
        <w:tabs>
          <w:tab w:val="left" w:pos="615"/>
        </w:tabs>
        <w:spacing w:line="240" w:lineRule="auto"/>
        <w:ind w:left="20" w:right="40" w:firstLine="460"/>
        <w:jc w:val="both"/>
        <w:rPr>
          <w:rStyle w:val="2a"/>
          <w:sz w:val="24"/>
        </w:rPr>
      </w:pPr>
      <w:r>
        <w:rPr>
          <w:rStyle w:val="2a"/>
          <w:sz w:val="24"/>
        </w:rPr>
        <w:t>проводить поиск информации в отрывках исторических текстов, материальных памятниках Древнего мира;</w:t>
      </w:r>
    </w:p>
    <w:p w:rsidR="009C1AE3" w:rsidRDefault="009C743C">
      <w:pPr>
        <w:pStyle w:val="3"/>
        <w:numPr>
          <w:ilvl w:val="0"/>
          <w:numId w:val="6"/>
        </w:numPr>
        <w:shd w:val="clear" w:color="auto" w:fill="auto"/>
        <w:tabs>
          <w:tab w:val="left" w:pos="625"/>
        </w:tabs>
        <w:spacing w:line="240" w:lineRule="auto"/>
        <w:ind w:left="20" w:right="40" w:firstLine="460"/>
        <w:jc w:val="both"/>
        <w:rPr>
          <w:rStyle w:val="2a"/>
          <w:sz w:val="24"/>
        </w:rPr>
      </w:pPr>
      <w:r>
        <w:rPr>
          <w:rStyle w:val="2a"/>
          <w:sz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9C1AE3" w:rsidRDefault="009C743C">
      <w:pPr>
        <w:pStyle w:val="3"/>
        <w:numPr>
          <w:ilvl w:val="0"/>
          <w:numId w:val="6"/>
        </w:numPr>
        <w:shd w:val="clear" w:color="auto" w:fill="auto"/>
        <w:tabs>
          <w:tab w:val="left" w:pos="615"/>
        </w:tabs>
        <w:spacing w:line="240" w:lineRule="auto"/>
        <w:ind w:left="20" w:right="40" w:firstLine="460"/>
        <w:jc w:val="both"/>
        <w:rPr>
          <w:rStyle w:val="2a"/>
          <w:sz w:val="24"/>
        </w:rPr>
      </w:pPr>
      <w:r>
        <w:rPr>
          <w:rStyle w:val="2a"/>
          <w:sz w:val="24"/>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давать оценку наиболее значительным событиям и личностям древней истории.</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давать характеристику общественного строя древних государств;</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сопоставлять свидетельства различных исторических источников, выявляя в них общее и различия;</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видеть проявления влияния античного искусства в окружающей среде;</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высказывать суждения о значении и месте исторического и культурного наследия древних обществ в мировой истории.</w:t>
      </w:r>
    </w:p>
    <w:p w:rsidR="009C1AE3" w:rsidRDefault="009C743C">
      <w:pPr>
        <w:pStyle w:val="31"/>
        <w:shd w:val="clear" w:color="auto" w:fill="auto"/>
        <w:spacing w:line="240" w:lineRule="auto"/>
        <w:ind w:left="20" w:firstLine="460"/>
        <w:rPr>
          <w:rStyle w:val="2a"/>
          <w:sz w:val="24"/>
        </w:rPr>
      </w:pPr>
      <w:bookmarkStart w:id="80" w:name="bookmark17"/>
      <w:r>
        <w:rPr>
          <w:sz w:val="24"/>
        </w:rPr>
        <w:t>История Средних веков</w:t>
      </w:r>
      <w:bookmarkEnd w:id="80"/>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проводить поиск информации в исторических текстах, материальных исторических памятниках Средневековья;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объяснять причины и следствия ключевых событий отечественной и всеобщей истории Средних веков;</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давать оценку событиям и личностям отечественной и всеобщей истории Средних веков.</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0"/>
        </w:tabs>
        <w:spacing w:line="240" w:lineRule="auto"/>
        <w:ind w:left="20" w:right="20" w:firstLine="460"/>
        <w:jc w:val="both"/>
        <w:rPr>
          <w:rStyle w:val="2a"/>
          <w:sz w:val="24"/>
        </w:rPr>
      </w:pPr>
      <w:r>
        <w:rPr>
          <w:rStyle w:val="2a"/>
          <w:sz w:val="24"/>
        </w:rPr>
        <w:t>давать сопоставительную характеристику политического устройства государств Средневековья (Русь, Запад, Восток);</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сравнивать свидетельства различных исторических источников, выявляя в них общее и различия;</w:t>
      </w:r>
    </w:p>
    <w:p w:rsidR="009C1AE3" w:rsidRDefault="009C743C">
      <w:pPr>
        <w:pStyle w:val="20"/>
        <w:numPr>
          <w:ilvl w:val="0"/>
          <w:numId w:val="6"/>
        </w:numPr>
        <w:shd w:val="clear" w:color="auto" w:fill="auto"/>
        <w:tabs>
          <w:tab w:val="left" w:pos="625"/>
        </w:tabs>
        <w:spacing w:line="240" w:lineRule="auto"/>
        <w:ind w:left="20" w:right="20" w:firstLine="460"/>
        <w:jc w:val="both"/>
        <w:rPr>
          <w:rStyle w:val="2a"/>
          <w:sz w:val="24"/>
        </w:rPr>
      </w:pPr>
      <w:r>
        <w:rPr>
          <w:rStyle w:val="2a"/>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9C1AE3" w:rsidRDefault="009C743C">
      <w:pPr>
        <w:pStyle w:val="31"/>
        <w:shd w:val="clear" w:color="auto" w:fill="auto"/>
        <w:spacing w:line="240" w:lineRule="auto"/>
        <w:ind w:left="20" w:firstLine="460"/>
        <w:rPr>
          <w:rStyle w:val="2a"/>
          <w:sz w:val="24"/>
        </w:rPr>
      </w:pPr>
      <w:bookmarkStart w:id="81" w:name="bookmark18"/>
      <w:r>
        <w:rPr>
          <w:sz w:val="24"/>
        </w:rPr>
        <w:t>История Нового времени</w:t>
      </w:r>
      <w:bookmarkEnd w:id="81"/>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анализировать информацию различных источников по отечественной и всеобщей истории Нового времени;</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сопоставлять развитие России и других стран в Новое время, сравнивать исторические ситуации и события;</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давать оценку событиям и личностям отечественной и всеобщей истории Нового времени.</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20"/>
        </w:tabs>
        <w:spacing w:line="240" w:lineRule="auto"/>
        <w:ind w:left="20" w:right="20" w:firstLine="460"/>
        <w:jc w:val="both"/>
        <w:rPr>
          <w:rStyle w:val="2a"/>
          <w:sz w:val="24"/>
        </w:rPr>
      </w:pPr>
      <w:r>
        <w:rPr>
          <w:rStyle w:val="2a"/>
          <w:sz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9C1AE3" w:rsidRDefault="009C743C">
      <w:pPr>
        <w:pStyle w:val="20"/>
        <w:numPr>
          <w:ilvl w:val="0"/>
          <w:numId w:val="6"/>
        </w:numPr>
        <w:shd w:val="clear" w:color="auto" w:fill="auto"/>
        <w:tabs>
          <w:tab w:val="left" w:pos="630"/>
        </w:tabs>
        <w:spacing w:line="240" w:lineRule="auto"/>
        <w:ind w:left="20" w:right="20" w:firstLine="460"/>
        <w:jc w:val="both"/>
        <w:rPr>
          <w:rStyle w:val="2a"/>
          <w:sz w:val="24"/>
        </w:rPr>
      </w:pPr>
      <w:r>
        <w:rPr>
          <w:rStyle w:val="2a"/>
          <w:sz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C1AE3" w:rsidRDefault="009C743C">
      <w:pPr>
        <w:pStyle w:val="20"/>
        <w:numPr>
          <w:ilvl w:val="0"/>
          <w:numId w:val="6"/>
        </w:numPr>
        <w:shd w:val="clear" w:color="auto" w:fill="auto"/>
        <w:tabs>
          <w:tab w:val="left" w:pos="625"/>
        </w:tabs>
        <w:spacing w:line="240" w:lineRule="auto"/>
        <w:ind w:left="20" w:right="20" w:firstLine="460"/>
        <w:jc w:val="both"/>
        <w:rPr>
          <w:rStyle w:val="2a"/>
          <w:sz w:val="24"/>
        </w:rPr>
      </w:pPr>
      <w:r>
        <w:rPr>
          <w:rStyle w:val="2a"/>
          <w:sz w:val="24"/>
        </w:rPr>
        <w:t>сравнивать развитие России и других стран в Новое время, объяснять, в чём заключались общие черты и особенности;</w:t>
      </w:r>
    </w:p>
    <w:p w:rsidR="009C1AE3" w:rsidRDefault="009C743C">
      <w:pPr>
        <w:pStyle w:val="20"/>
        <w:numPr>
          <w:ilvl w:val="0"/>
          <w:numId w:val="6"/>
        </w:numPr>
        <w:shd w:val="clear" w:color="auto" w:fill="auto"/>
        <w:tabs>
          <w:tab w:val="left" w:pos="610"/>
        </w:tabs>
        <w:spacing w:line="240" w:lineRule="auto"/>
        <w:ind w:left="20" w:right="20" w:firstLine="460"/>
        <w:jc w:val="both"/>
        <w:rPr>
          <w:rStyle w:val="2a"/>
          <w:sz w:val="24"/>
        </w:rPr>
      </w:pPr>
      <w:r>
        <w:rPr>
          <w:rStyle w:val="2a"/>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9C1AE3" w:rsidRDefault="009C743C">
      <w:pPr>
        <w:pStyle w:val="31"/>
        <w:shd w:val="clear" w:color="auto" w:fill="auto"/>
        <w:spacing w:line="240" w:lineRule="auto"/>
        <w:ind w:left="20" w:firstLine="460"/>
        <w:rPr>
          <w:rStyle w:val="2a"/>
          <w:sz w:val="24"/>
        </w:rPr>
      </w:pPr>
      <w:bookmarkStart w:id="82" w:name="bookmark19"/>
      <w:r>
        <w:rPr>
          <w:sz w:val="24"/>
        </w:rPr>
        <w:t>Новейшая история</w:t>
      </w:r>
      <w:bookmarkEnd w:id="82"/>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анализировать информацию из исторических источников - текстов, материальных и художественных памятников новейшей эпохи;</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систематизировать исторический материал, содержащийся в учебной и дополнительной литературе;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9C1AE3" w:rsidRDefault="009C743C">
      <w:pPr>
        <w:pStyle w:val="3"/>
        <w:numPr>
          <w:ilvl w:val="0"/>
          <w:numId w:val="6"/>
        </w:numPr>
        <w:shd w:val="clear" w:color="auto" w:fill="auto"/>
        <w:tabs>
          <w:tab w:val="left" w:pos="630"/>
        </w:tabs>
        <w:spacing w:line="240" w:lineRule="auto"/>
        <w:ind w:left="40" w:right="20" w:firstLine="460"/>
        <w:jc w:val="both"/>
        <w:rPr>
          <w:rStyle w:val="2a"/>
          <w:sz w:val="24"/>
        </w:rPr>
      </w:pPr>
      <w:r>
        <w:rPr>
          <w:rStyle w:val="2a"/>
          <w:sz w:val="24"/>
        </w:rPr>
        <w:t>давать оценку событиям и личностям отечественной и всеобщей истории ХХ — начала XXI в.</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40"/>
        </w:tabs>
        <w:spacing w:line="240" w:lineRule="auto"/>
        <w:ind w:left="40" w:right="20" w:firstLine="460"/>
        <w:jc w:val="both"/>
        <w:rPr>
          <w:rStyle w:val="2a"/>
          <w:sz w:val="24"/>
        </w:rPr>
      </w:pPr>
      <w:r>
        <w:rPr>
          <w:rStyle w:val="2a"/>
          <w:sz w:val="24"/>
        </w:rPr>
        <w:t>используя историческую карту, характеризовать социально-экономическое и политическое развитие России, других государств в ХХ</w:t>
      </w:r>
      <w:r>
        <w:rPr>
          <w:rStyle w:val="20pt"/>
          <w:sz w:val="24"/>
        </w:rPr>
        <w:t xml:space="preserve"> — </w:t>
      </w:r>
      <w:r>
        <w:rPr>
          <w:rStyle w:val="2a"/>
          <w:sz w:val="24"/>
        </w:rPr>
        <w:t>начале XXI в.;</w:t>
      </w:r>
    </w:p>
    <w:p w:rsidR="009C1AE3" w:rsidRDefault="009C743C">
      <w:pPr>
        <w:pStyle w:val="20"/>
        <w:numPr>
          <w:ilvl w:val="0"/>
          <w:numId w:val="6"/>
        </w:numPr>
        <w:shd w:val="clear" w:color="auto" w:fill="auto"/>
        <w:tabs>
          <w:tab w:val="left" w:pos="645"/>
        </w:tabs>
        <w:spacing w:line="240" w:lineRule="auto"/>
        <w:ind w:left="40" w:right="20" w:firstLine="460"/>
        <w:jc w:val="both"/>
        <w:rPr>
          <w:rStyle w:val="2a"/>
          <w:sz w:val="24"/>
        </w:rPr>
      </w:pPr>
      <w:r>
        <w:rPr>
          <w:rStyle w:val="2a"/>
          <w:sz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C1AE3" w:rsidRDefault="009C743C">
      <w:pPr>
        <w:pStyle w:val="20"/>
        <w:numPr>
          <w:ilvl w:val="0"/>
          <w:numId w:val="6"/>
        </w:numPr>
        <w:shd w:val="clear" w:color="auto" w:fill="auto"/>
        <w:tabs>
          <w:tab w:val="left" w:pos="669"/>
        </w:tabs>
        <w:spacing w:line="240" w:lineRule="auto"/>
        <w:ind w:left="40" w:right="20" w:firstLine="460"/>
        <w:jc w:val="both"/>
        <w:rPr>
          <w:rStyle w:val="2a"/>
          <w:sz w:val="24"/>
        </w:rPr>
      </w:pPr>
      <w:r>
        <w:rPr>
          <w:rStyle w:val="2a"/>
          <w:sz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проводить работу по поиску и оформлению материалов истории своей семьи, города, края в ХХ</w:t>
      </w:r>
      <w:r>
        <w:rPr>
          <w:rStyle w:val="20pt"/>
          <w:sz w:val="24"/>
        </w:rPr>
        <w:t xml:space="preserve"> — </w:t>
      </w:r>
      <w:r>
        <w:rPr>
          <w:rStyle w:val="2a"/>
          <w:sz w:val="24"/>
        </w:rPr>
        <w:t>начале XXI в.</w:t>
      </w:r>
    </w:p>
    <w:p w:rsidR="009C1AE3" w:rsidRDefault="009C1AE3">
      <w:pPr>
        <w:pStyle w:val="20"/>
        <w:numPr>
          <w:ilvl w:val="0"/>
          <w:numId w:val="6"/>
        </w:numPr>
        <w:shd w:val="clear" w:color="auto" w:fill="auto"/>
        <w:tabs>
          <w:tab w:val="left" w:pos="635"/>
        </w:tabs>
        <w:spacing w:line="240" w:lineRule="auto"/>
        <w:ind w:left="40" w:right="20" w:firstLine="460"/>
        <w:jc w:val="both"/>
        <w:rPr>
          <w:rStyle w:val="2a"/>
          <w:sz w:val="24"/>
        </w:rPr>
      </w:pPr>
    </w:p>
    <w:p w:rsidR="009C1AE3" w:rsidRDefault="009C743C">
      <w:pPr>
        <w:pStyle w:val="20"/>
        <w:numPr>
          <w:ilvl w:val="0"/>
          <w:numId w:val="9"/>
        </w:numPr>
        <w:shd w:val="clear" w:color="auto" w:fill="auto"/>
        <w:tabs>
          <w:tab w:val="left" w:pos="0"/>
        </w:tabs>
        <w:spacing w:line="240" w:lineRule="auto"/>
        <w:ind w:firstLine="0"/>
        <w:rPr>
          <w:rStyle w:val="2a"/>
          <w:b/>
          <w:sz w:val="24"/>
        </w:rPr>
      </w:pPr>
      <w:r>
        <w:rPr>
          <w:rStyle w:val="2a"/>
          <w:b/>
          <w:sz w:val="24"/>
        </w:rPr>
        <w:t>Обществознание</w:t>
      </w:r>
    </w:p>
    <w:p w:rsidR="009C1AE3" w:rsidRDefault="009C1AE3">
      <w:pPr>
        <w:pStyle w:val="20"/>
        <w:shd w:val="clear" w:color="auto" w:fill="auto"/>
        <w:tabs>
          <w:tab w:val="left" w:pos="4412"/>
        </w:tabs>
        <w:spacing w:line="240" w:lineRule="auto"/>
        <w:ind w:firstLine="0"/>
        <w:rPr>
          <w:rStyle w:val="2a"/>
          <w:sz w:val="24"/>
        </w:rPr>
      </w:pPr>
    </w:p>
    <w:p w:rsidR="009C1AE3" w:rsidRDefault="009C743C">
      <w:pPr>
        <w:pStyle w:val="31"/>
        <w:shd w:val="clear" w:color="auto" w:fill="auto"/>
        <w:spacing w:line="240" w:lineRule="auto"/>
        <w:ind w:left="40" w:firstLine="460"/>
        <w:rPr>
          <w:rStyle w:val="2a"/>
          <w:sz w:val="24"/>
          <w:u w:val="single"/>
        </w:rPr>
      </w:pPr>
      <w:bookmarkStart w:id="83" w:name="bookmark20"/>
      <w:r>
        <w:rPr>
          <w:sz w:val="24"/>
        </w:rPr>
        <w:t>Человек в социальном измерении</w:t>
      </w:r>
      <w:bookmarkEnd w:id="83"/>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9C1AE3" w:rsidRDefault="009C743C">
      <w:pPr>
        <w:pStyle w:val="3"/>
        <w:numPr>
          <w:ilvl w:val="0"/>
          <w:numId w:val="6"/>
        </w:numPr>
        <w:shd w:val="clear" w:color="auto" w:fill="auto"/>
        <w:tabs>
          <w:tab w:val="left" w:pos="626"/>
        </w:tabs>
        <w:spacing w:line="240" w:lineRule="auto"/>
        <w:ind w:left="40" w:right="20" w:firstLine="460"/>
        <w:jc w:val="both"/>
        <w:rPr>
          <w:rStyle w:val="2a"/>
          <w:sz w:val="24"/>
        </w:rPr>
      </w:pPr>
      <w:r>
        <w:rPr>
          <w:rStyle w:val="2a"/>
          <w:sz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9C1AE3" w:rsidRDefault="009C743C">
      <w:pPr>
        <w:pStyle w:val="3"/>
        <w:numPr>
          <w:ilvl w:val="0"/>
          <w:numId w:val="6"/>
        </w:numPr>
        <w:shd w:val="clear" w:color="auto" w:fill="auto"/>
        <w:tabs>
          <w:tab w:val="left" w:pos="626"/>
        </w:tabs>
        <w:spacing w:line="240" w:lineRule="auto"/>
        <w:ind w:left="40" w:right="20" w:firstLine="460"/>
        <w:jc w:val="both"/>
        <w:rPr>
          <w:rStyle w:val="2a"/>
          <w:sz w:val="24"/>
        </w:rPr>
      </w:pPr>
      <w:r>
        <w:rPr>
          <w:rStyle w:val="2a"/>
          <w:sz w:val="24"/>
        </w:rPr>
        <w:t>характеризовать собственный социальный статус и социальные роли; объяснять и конкретизировать примерами смысл понятия «гражданство»;</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описывать гендер как социальный пол; приводить примеры гендерных ролей, а также различий в поведении мальчиков и девочек;</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элементы причинно-следственного анализа при характеристике социальных параметров личности;</w:t>
      </w:r>
    </w:p>
    <w:p w:rsidR="009C1AE3" w:rsidRDefault="009C743C">
      <w:pPr>
        <w:pStyle w:val="20"/>
        <w:numPr>
          <w:ilvl w:val="0"/>
          <w:numId w:val="6"/>
        </w:numPr>
        <w:shd w:val="clear" w:color="auto" w:fill="auto"/>
        <w:tabs>
          <w:tab w:val="left" w:pos="630"/>
        </w:tabs>
        <w:spacing w:line="240" w:lineRule="auto"/>
        <w:ind w:left="20" w:right="20" w:firstLine="460"/>
        <w:jc w:val="both"/>
        <w:rPr>
          <w:rStyle w:val="2a"/>
          <w:sz w:val="24"/>
        </w:rPr>
      </w:pPr>
      <w:r>
        <w:rPr>
          <w:rStyle w:val="2a"/>
          <w:sz w:val="24"/>
        </w:rPr>
        <w:t>описывать реальные связи и зависимости между воспитанием и социализацией личности.</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84" w:name="bookmark21"/>
      <w:r>
        <w:rPr>
          <w:rFonts w:ascii="Times New Roman" w:hAnsi="Times New Roman"/>
          <w:sz w:val="24"/>
        </w:rPr>
        <w:t>Ближайшее социальное окружение</w:t>
      </w:r>
      <w:bookmarkEnd w:id="84"/>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06"/>
        </w:tabs>
        <w:spacing w:line="240" w:lineRule="auto"/>
        <w:ind w:left="20" w:right="20" w:firstLine="460"/>
        <w:jc w:val="both"/>
        <w:rPr>
          <w:rStyle w:val="2a"/>
          <w:sz w:val="24"/>
        </w:rPr>
      </w:pPr>
      <w:r>
        <w:rPr>
          <w:rStyle w:val="2a"/>
          <w:sz w:val="24"/>
        </w:rPr>
        <w:t>характеризовать семью и семейные отношения; оценивать социальное значение семейных традиций и обычаев;</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характеризовать основные роли членов семьи, включая свою;</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элементы причинно-следственного анализа при характеристике семейных конфликтов.</w:t>
      </w:r>
    </w:p>
    <w:p w:rsidR="009C1AE3" w:rsidRDefault="009C743C">
      <w:pPr>
        <w:pStyle w:val="22"/>
        <w:shd w:val="clear" w:color="auto" w:fill="auto"/>
        <w:spacing w:before="0" w:after="0"/>
        <w:ind w:left="23" w:firstLine="459"/>
        <w:jc w:val="both"/>
        <w:rPr>
          <w:rStyle w:val="2a"/>
          <w:rFonts w:ascii="Times New Roman" w:hAnsi="Times New Roman"/>
          <w:sz w:val="24"/>
        </w:rPr>
      </w:pPr>
      <w:bookmarkStart w:id="85" w:name="bookmark22"/>
      <w:r>
        <w:rPr>
          <w:rFonts w:ascii="Times New Roman" w:hAnsi="Times New Roman"/>
          <w:sz w:val="24"/>
        </w:rPr>
        <w:t>Общество  большой «дом» человечества</w:t>
      </w:r>
      <w:bookmarkEnd w:id="85"/>
    </w:p>
    <w:p w:rsidR="009C1AE3" w:rsidRDefault="009C743C">
      <w:pPr>
        <w:pStyle w:val="3"/>
        <w:shd w:val="clear" w:color="auto" w:fill="auto"/>
        <w:spacing w:line="240" w:lineRule="auto"/>
        <w:ind w:left="23" w:firstLine="459"/>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9"/>
        </w:tabs>
        <w:spacing w:line="240" w:lineRule="auto"/>
        <w:ind w:left="20" w:firstLine="460"/>
        <w:jc w:val="both"/>
        <w:rPr>
          <w:rStyle w:val="2a"/>
          <w:sz w:val="24"/>
        </w:rPr>
      </w:pPr>
      <w:r>
        <w:rPr>
          <w:rStyle w:val="2a"/>
          <w:sz w:val="24"/>
        </w:rPr>
        <w:t>распознавать на основе приведённых данных основные типы обществ;</w:t>
      </w:r>
    </w:p>
    <w:p w:rsidR="009C1AE3" w:rsidRDefault="009C743C">
      <w:pPr>
        <w:pStyle w:val="3"/>
        <w:numPr>
          <w:ilvl w:val="0"/>
          <w:numId w:val="6"/>
        </w:numPr>
        <w:shd w:val="clear" w:color="auto" w:fill="auto"/>
        <w:tabs>
          <w:tab w:val="left" w:pos="606"/>
        </w:tabs>
        <w:spacing w:line="240" w:lineRule="auto"/>
        <w:ind w:left="20" w:right="20" w:firstLine="460"/>
        <w:jc w:val="both"/>
        <w:rPr>
          <w:rStyle w:val="2a"/>
          <w:sz w:val="24"/>
        </w:rPr>
      </w:pPr>
      <w:r>
        <w:rPr>
          <w:rStyle w:val="2a"/>
          <w:sz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различать экономические, социальные, политические, культурные явления и процессы общественной жизни;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наблюдать и характеризовать явления и события, происходящие в различных сферах общественной жизни;</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объяснять взаимодействие социальных общностей и групп;</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выявлять причинно-следственные связи общественных явлений и характеризовать основные направления общественного развития.</w:t>
      </w:r>
    </w:p>
    <w:p w:rsidR="009C1AE3" w:rsidRDefault="009C743C">
      <w:pPr>
        <w:pStyle w:val="3"/>
        <w:shd w:val="clear" w:color="auto" w:fill="auto"/>
        <w:spacing w:line="240" w:lineRule="auto"/>
        <w:ind w:left="20" w:firstLine="460"/>
        <w:jc w:val="both"/>
        <w:rPr>
          <w:rStyle w:val="2a"/>
          <w:sz w:val="24"/>
        </w:rPr>
      </w:pPr>
      <w:r>
        <w:rPr>
          <w:rStyle w:val="1f5"/>
          <w:sz w:val="24"/>
        </w:rPr>
        <w:t>Общество, в котором мы живём</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характеризовать глобальные проблемы современности;</w:t>
      </w:r>
    </w:p>
    <w:p w:rsidR="009C1AE3" w:rsidRDefault="009C743C">
      <w:pPr>
        <w:pStyle w:val="3"/>
        <w:numPr>
          <w:ilvl w:val="0"/>
          <w:numId w:val="6"/>
        </w:numPr>
        <w:shd w:val="clear" w:color="auto" w:fill="auto"/>
        <w:tabs>
          <w:tab w:val="left" w:pos="619"/>
        </w:tabs>
        <w:spacing w:line="240" w:lineRule="auto"/>
        <w:ind w:left="20" w:firstLine="460"/>
        <w:jc w:val="both"/>
        <w:rPr>
          <w:rStyle w:val="2a"/>
          <w:sz w:val="24"/>
        </w:rPr>
      </w:pPr>
      <w:r>
        <w:rPr>
          <w:rStyle w:val="2a"/>
          <w:sz w:val="24"/>
        </w:rPr>
        <w:t>раскрывать духовные ценности и достижения народов нашей страны;</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формулировать собственную точку зрения на социальный портрет достойного гражданина страны;</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находить и извлекать информацию о положении России среди других государств мира из адаптированных источников различного типа.</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0"/>
        </w:tabs>
        <w:spacing w:line="240" w:lineRule="auto"/>
        <w:ind w:left="20" w:right="20" w:firstLine="460"/>
        <w:jc w:val="both"/>
        <w:rPr>
          <w:rStyle w:val="2a"/>
          <w:sz w:val="24"/>
        </w:rPr>
      </w:pPr>
      <w:r>
        <w:rPr>
          <w:rStyle w:val="2a"/>
          <w:sz w:val="24"/>
        </w:rPr>
        <w:t>характеризовать и конкретизировать фактами социальной жизни изменения, происходящие в современном обществе;</w:t>
      </w:r>
    </w:p>
    <w:p w:rsidR="009C1AE3" w:rsidRDefault="009C743C">
      <w:pPr>
        <w:pStyle w:val="20"/>
        <w:numPr>
          <w:ilvl w:val="0"/>
          <w:numId w:val="6"/>
        </w:numPr>
        <w:shd w:val="clear" w:color="auto" w:fill="auto"/>
        <w:tabs>
          <w:tab w:val="left" w:pos="625"/>
        </w:tabs>
        <w:spacing w:line="240" w:lineRule="auto"/>
        <w:ind w:left="20" w:right="20" w:firstLine="460"/>
        <w:jc w:val="both"/>
        <w:rPr>
          <w:rStyle w:val="2a"/>
          <w:sz w:val="24"/>
        </w:rPr>
      </w:pPr>
      <w:r>
        <w:rPr>
          <w:rStyle w:val="2a"/>
          <w:sz w:val="24"/>
        </w:rPr>
        <w:t>показывать влияние происходящих в обществе изменений на положение России в мире.</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86" w:name="bookmark23"/>
      <w:r>
        <w:rPr>
          <w:rFonts w:ascii="Times New Roman" w:hAnsi="Times New Roman"/>
          <w:sz w:val="24"/>
        </w:rPr>
        <w:t>Регулирование поведения людей в обществе</w:t>
      </w:r>
      <w:bookmarkEnd w:id="86"/>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30"/>
        </w:tabs>
        <w:spacing w:line="240" w:lineRule="auto"/>
        <w:ind w:left="20" w:right="20" w:firstLine="460"/>
        <w:jc w:val="both"/>
        <w:rPr>
          <w:rStyle w:val="2a"/>
          <w:sz w:val="24"/>
        </w:rPr>
      </w:pPr>
      <w:r>
        <w:rPr>
          <w:rStyle w:val="2a"/>
          <w:sz w:val="24"/>
        </w:rPr>
        <w:t>использовать элементы причинно-следственного анализа для понимания влияния моральных устоев на развитие общества и человека;</w:t>
      </w:r>
    </w:p>
    <w:p w:rsidR="009C1AE3" w:rsidRDefault="009C743C">
      <w:pPr>
        <w:pStyle w:val="20"/>
        <w:numPr>
          <w:ilvl w:val="0"/>
          <w:numId w:val="6"/>
        </w:numPr>
        <w:shd w:val="clear" w:color="auto" w:fill="auto"/>
        <w:tabs>
          <w:tab w:val="left" w:pos="606"/>
        </w:tabs>
        <w:spacing w:line="240" w:lineRule="auto"/>
        <w:ind w:left="20" w:right="20" w:firstLine="460"/>
        <w:jc w:val="both"/>
        <w:rPr>
          <w:rStyle w:val="2a"/>
          <w:sz w:val="24"/>
        </w:rPr>
      </w:pPr>
      <w:r>
        <w:rPr>
          <w:rStyle w:val="2a"/>
          <w:sz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оценивать сущность и значение правопорядка и законности, собственный вклад в их становление и развитие.</w:t>
      </w:r>
    </w:p>
    <w:p w:rsidR="009C1AE3" w:rsidRDefault="009C743C">
      <w:pPr>
        <w:pStyle w:val="3"/>
        <w:shd w:val="clear" w:color="auto" w:fill="auto"/>
        <w:spacing w:line="240" w:lineRule="auto"/>
        <w:ind w:left="20" w:firstLine="460"/>
        <w:jc w:val="both"/>
        <w:rPr>
          <w:rStyle w:val="2a"/>
          <w:sz w:val="24"/>
        </w:rPr>
      </w:pPr>
      <w:r>
        <w:rPr>
          <w:rStyle w:val="1f5"/>
          <w:sz w:val="24"/>
        </w:rPr>
        <w:t>Основы российского законодательства</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 правовых споров;</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объяснять на конкретных примерах особенности правового положения и юридической ответственности несовершеннолетних;</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оценивать сущность и значение правопорядка и законности, собственный возможный вклад в их становление и развитие</w:t>
      </w:r>
      <w:r>
        <w:rPr>
          <w:rStyle w:val="20pt"/>
          <w:sz w:val="24"/>
        </w:rPr>
        <w:t>;</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осознанно содействовать защите правопорядка в обществе правовыми способами и средствами;</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знания и умения для формирования способности к личному самоопределению, самореализации, самоконтролю.</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87" w:name="bookmark24"/>
      <w:r>
        <w:rPr>
          <w:rFonts w:ascii="Times New Roman" w:hAnsi="Times New Roman"/>
          <w:sz w:val="24"/>
        </w:rPr>
        <w:t>Мир экономики</w:t>
      </w:r>
      <w:bookmarkEnd w:id="87"/>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понимать и правильно использовать основные экономические термины;</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распознавать на основе привёденных данных основные экономические системы, экономические явления и процессы, сравнивать их;</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объяснять механизм рыночного регулирования экономики и характеризовать роль государства в регулировании экономики;</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характеризовать функции денег в экономике;</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анализировать несложные статистические данные, отражающие экономические явления и процессы;</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получать социальную информацию об экономической жизни общества из адаптированных источников различного типа;</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оценивать тенденции экономических изменений в нашем обществе;</w:t>
      </w:r>
    </w:p>
    <w:p w:rsidR="009C1AE3" w:rsidRDefault="009C743C">
      <w:pPr>
        <w:pStyle w:val="20"/>
        <w:numPr>
          <w:ilvl w:val="0"/>
          <w:numId w:val="6"/>
        </w:numPr>
        <w:shd w:val="clear" w:color="auto" w:fill="auto"/>
        <w:tabs>
          <w:tab w:val="left" w:pos="610"/>
        </w:tabs>
        <w:spacing w:line="240" w:lineRule="auto"/>
        <w:ind w:left="20" w:right="20" w:firstLine="460"/>
        <w:jc w:val="both"/>
        <w:rPr>
          <w:rStyle w:val="2a"/>
          <w:sz w:val="24"/>
        </w:rPr>
      </w:pPr>
      <w:r>
        <w:rPr>
          <w:rStyle w:val="2a"/>
          <w:sz w:val="24"/>
        </w:rPr>
        <w:t>анализировать с опорой на полученные знания несложную экономическую информацию, получаемую из неадаптированных источников;</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выполнять несложные практические задания, основанные на ситуациях, связанных с описанием состояния российской экономики.</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88" w:name="bookmark25"/>
      <w:r>
        <w:rPr>
          <w:rFonts w:ascii="Times New Roman" w:hAnsi="Times New Roman"/>
          <w:sz w:val="24"/>
        </w:rPr>
        <w:t>Человек в экономических отношениях</w:t>
      </w:r>
      <w:bookmarkEnd w:id="88"/>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распознавать на основе приведённых данных основные экономические системы и экономические явления, сравнивать их;</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характеризовать поведение производителя и потребителя как основных участников экономической деятельности;</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применять полученные знания для характеристики экономики семьи;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статистические данные, отражающие экономические изменения в обществе;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получать социальную информацию об экономической жизни общества из адаптированных источников различного типа;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20"/>
        </w:tabs>
        <w:spacing w:line="240" w:lineRule="auto"/>
        <w:ind w:left="20" w:right="20" w:firstLine="460"/>
        <w:jc w:val="both"/>
        <w:rPr>
          <w:rStyle w:val="2a"/>
          <w:sz w:val="24"/>
        </w:rPr>
      </w:pPr>
      <w:r>
        <w:rPr>
          <w:rStyle w:val="2a"/>
          <w:sz w:val="24"/>
        </w:rPr>
        <w:t>наблюдать и интерпретировать явления и события, происходящие в социальной жизни, с опорой на экономические знания;</w:t>
      </w:r>
    </w:p>
    <w:p w:rsidR="009C1AE3" w:rsidRDefault="009C743C">
      <w:pPr>
        <w:pStyle w:val="20"/>
        <w:numPr>
          <w:ilvl w:val="0"/>
          <w:numId w:val="6"/>
        </w:numPr>
        <w:shd w:val="clear" w:color="auto" w:fill="auto"/>
        <w:tabs>
          <w:tab w:val="left" w:pos="610"/>
        </w:tabs>
        <w:spacing w:line="240" w:lineRule="auto"/>
        <w:ind w:left="20" w:firstLine="460"/>
        <w:jc w:val="both"/>
        <w:rPr>
          <w:rStyle w:val="2a"/>
          <w:sz w:val="24"/>
        </w:rPr>
      </w:pPr>
      <w:r>
        <w:rPr>
          <w:rStyle w:val="2a"/>
          <w:sz w:val="24"/>
        </w:rPr>
        <w:t>характеризовать тенденции экономических изменений в нашем обществе;</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анализировать с позиций обществознания сложившиеся практики и модели поведения потребителя;</w:t>
      </w:r>
    </w:p>
    <w:p w:rsidR="009C1AE3" w:rsidRDefault="009C743C">
      <w:pPr>
        <w:pStyle w:val="20"/>
        <w:numPr>
          <w:ilvl w:val="0"/>
          <w:numId w:val="6"/>
        </w:numPr>
        <w:shd w:val="clear" w:color="auto" w:fill="auto"/>
        <w:tabs>
          <w:tab w:val="left" w:pos="586"/>
        </w:tabs>
        <w:spacing w:line="240" w:lineRule="auto"/>
        <w:ind w:left="20" w:right="20" w:firstLine="460"/>
        <w:jc w:val="both"/>
        <w:rPr>
          <w:rStyle w:val="2a"/>
          <w:sz w:val="24"/>
        </w:rPr>
      </w:pPr>
      <w:r>
        <w:rPr>
          <w:rStyle w:val="2a"/>
          <w:sz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выполнять несложные практические задания, основанные на ситуациях, связанных с описанием состояния российской экономики.</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89" w:name="bookmark26"/>
      <w:r>
        <w:rPr>
          <w:rFonts w:ascii="Times New Roman" w:hAnsi="Times New Roman"/>
          <w:sz w:val="24"/>
        </w:rPr>
        <w:t>Мир социальных отношений</w:t>
      </w:r>
      <w:bookmarkEnd w:id="89"/>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9C1AE3" w:rsidRDefault="009C743C">
      <w:pPr>
        <w:pStyle w:val="3"/>
        <w:numPr>
          <w:ilvl w:val="0"/>
          <w:numId w:val="6"/>
        </w:numPr>
        <w:shd w:val="clear" w:color="auto" w:fill="auto"/>
        <w:tabs>
          <w:tab w:val="left" w:pos="606"/>
        </w:tabs>
        <w:spacing w:line="240" w:lineRule="auto"/>
        <w:ind w:left="20" w:right="20" w:firstLine="460"/>
        <w:jc w:val="both"/>
        <w:rPr>
          <w:rStyle w:val="2a"/>
          <w:sz w:val="24"/>
        </w:rPr>
      </w:pPr>
      <w:r>
        <w:rPr>
          <w:rStyle w:val="2a"/>
          <w:sz w:val="24"/>
        </w:rPr>
        <w:t>характеризовать основные социальные группы российского общества, распознавать их сущностные признаки;</w:t>
      </w:r>
    </w:p>
    <w:p w:rsidR="009C1AE3" w:rsidRDefault="009C743C">
      <w:pPr>
        <w:pStyle w:val="3"/>
        <w:numPr>
          <w:ilvl w:val="0"/>
          <w:numId w:val="6"/>
        </w:numPr>
        <w:shd w:val="clear" w:color="auto" w:fill="auto"/>
        <w:tabs>
          <w:tab w:val="left" w:pos="606"/>
        </w:tabs>
        <w:spacing w:line="240" w:lineRule="auto"/>
        <w:ind w:left="20" w:right="20" w:firstLine="460"/>
        <w:jc w:val="both"/>
        <w:rPr>
          <w:rStyle w:val="2a"/>
          <w:sz w:val="24"/>
        </w:rPr>
      </w:pPr>
      <w:r>
        <w:rPr>
          <w:rStyle w:val="2a"/>
          <w:sz w:val="24"/>
        </w:rPr>
        <w:t>характеризовать ведущие направления социальной политики российского государства;</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давать оценку с позиций общественного прогресса тенденциям социальных изменений в нашем обществе, аргументировать свою позицию;</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характеризовать собственные основные социальные роли;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объяснять на примере своей семьи основные функции этого социального института в обществе;</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проводить несложные социологические исследования.</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понятия ««равенство» и «социальная справедливость» с позиций историзма;</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ориентироваться в потоке информации, относящейся к вопросам социальной структуры и социальных отношений в современном обществе;</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адекватно понимать информацию, относящуюся к социальной сфере общества, получаемую из различных источников.</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90" w:name="bookmark27"/>
      <w:r>
        <w:rPr>
          <w:rFonts w:ascii="Times New Roman" w:hAnsi="Times New Roman"/>
          <w:sz w:val="24"/>
        </w:rPr>
        <w:t>Политическая жизнь общества</w:t>
      </w:r>
      <w:bookmarkEnd w:id="90"/>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06"/>
        </w:tabs>
        <w:spacing w:line="240" w:lineRule="auto"/>
        <w:ind w:left="20" w:right="20" w:firstLine="460"/>
        <w:jc w:val="both"/>
        <w:rPr>
          <w:rStyle w:val="2a"/>
          <w:sz w:val="24"/>
        </w:rPr>
      </w:pPr>
      <w:r>
        <w:rPr>
          <w:rStyle w:val="2a"/>
          <w:sz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сравнивать различные типы политических режимов, обосновывать преимущества демократического политического устройства;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описывать основные признаки любого государства, конкретизировать их на примерах прошлого и современности;</w:t>
      </w:r>
    </w:p>
    <w:p w:rsidR="009C1AE3" w:rsidRDefault="009C743C">
      <w:pPr>
        <w:pStyle w:val="3"/>
        <w:numPr>
          <w:ilvl w:val="0"/>
          <w:numId w:val="6"/>
        </w:numPr>
        <w:shd w:val="clear" w:color="auto" w:fill="auto"/>
        <w:tabs>
          <w:tab w:val="left" w:pos="606"/>
        </w:tabs>
        <w:spacing w:line="240" w:lineRule="auto"/>
        <w:ind w:left="20" w:right="20" w:firstLine="460"/>
        <w:jc w:val="both"/>
        <w:rPr>
          <w:rStyle w:val="2a"/>
          <w:sz w:val="24"/>
        </w:rPr>
      </w:pPr>
      <w:r>
        <w:rPr>
          <w:rStyle w:val="2a"/>
          <w:sz w:val="24"/>
        </w:rPr>
        <w:t>характеризовать базовые черты избирательной системы в нашем обществе, основные проявления роли избирателя;</w:t>
      </w:r>
    </w:p>
    <w:p w:rsidR="009C1AE3" w:rsidRDefault="009C743C">
      <w:pPr>
        <w:pStyle w:val="3"/>
        <w:numPr>
          <w:ilvl w:val="0"/>
          <w:numId w:val="6"/>
        </w:numPr>
        <w:shd w:val="clear" w:color="auto" w:fill="auto"/>
        <w:tabs>
          <w:tab w:val="left" w:pos="619"/>
        </w:tabs>
        <w:spacing w:line="240" w:lineRule="auto"/>
        <w:ind w:left="20" w:firstLine="460"/>
        <w:jc w:val="both"/>
        <w:rPr>
          <w:rStyle w:val="2a"/>
          <w:sz w:val="24"/>
        </w:rPr>
      </w:pPr>
      <w:r>
        <w:rPr>
          <w:rStyle w:val="2a"/>
          <w:sz w:val="24"/>
        </w:rPr>
        <w:t>различать факты и мнения в потоке политической информации.</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44"/>
        </w:tabs>
        <w:spacing w:line="240" w:lineRule="auto"/>
        <w:ind w:left="20" w:right="20" w:firstLine="460"/>
        <w:jc w:val="both"/>
        <w:rPr>
          <w:rStyle w:val="2a"/>
          <w:sz w:val="24"/>
        </w:rPr>
      </w:pPr>
      <w:r>
        <w:rPr>
          <w:rStyle w:val="2a"/>
          <w:sz w:val="24"/>
        </w:rPr>
        <w:t>осознавать значение гражданской активности и патриотической позиции в укреплении нашего государства;</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соотносить различные оценки политических событий и процессов и делать обоснованные выводы.</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91" w:name="bookmark28"/>
      <w:r>
        <w:rPr>
          <w:rFonts w:ascii="Times New Roman" w:hAnsi="Times New Roman"/>
          <w:sz w:val="24"/>
        </w:rPr>
        <w:t>Культурно-информационная среда общественной жизни</w:t>
      </w:r>
      <w:bookmarkEnd w:id="91"/>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характеризовать развитие отдельных областей и форм культуры;</w:t>
      </w:r>
    </w:p>
    <w:p w:rsidR="009C1AE3" w:rsidRDefault="009C743C">
      <w:pPr>
        <w:pStyle w:val="3"/>
        <w:numPr>
          <w:ilvl w:val="0"/>
          <w:numId w:val="6"/>
        </w:numPr>
        <w:shd w:val="clear" w:color="auto" w:fill="auto"/>
        <w:tabs>
          <w:tab w:val="left" w:pos="619"/>
        </w:tabs>
        <w:spacing w:line="240" w:lineRule="auto"/>
        <w:ind w:left="20" w:firstLine="460"/>
        <w:jc w:val="both"/>
        <w:rPr>
          <w:rStyle w:val="2a"/>
          <w:sz w:val="24"/>
        </w:rPr>
      </w:pPr>
      <w:r>
        <w:rPr>
          <w:rStyle w:val="2a"/>
          <w:sz w:val="24"/>
        </w:rPr>
        <w:t>распознавать и различать явления духовной культуры;</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описывать различные средства массовой информации;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видеть различные точки зрения в вопросах ценностного выбора и приоритетов в духовной сфере, формулировать собственное отношение.</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описывать процессы создания, сохранения, трансляции и усвоения достижений культуры;</w:t>
      </w:r>
    </w:p>
    <w:p w:rsidR="009C1AE3" w:rsidRDefault="009C743C">
      <w:pPr>
        <w:pStyle w:val="20"/>
        <w:numPr>
          <w:ilvl w:val="0"/>
          <w:numId w:val="6"/>
        </w:numPr>
        <w:shd w:val="clear" w:color="auto" w:fill="auto"/>
        <w:tabs>
          <w:tab w:val="left" w:pos="606"/>
        </w:tabs>
        <w:spacing w:line="240" w:lineRule="auto"/>
        <w:ind w:left="20" w:right="20" w:firstLine="460"/>
        <w:jc w:val="both"/>
        <w:rPr>
          <w:rStyle w:val="2a"/>
          <w:sz w:val="24"/>
        </w:rPr>
      </w:pPr>
      <w:r>
        <w:rPr>
          <w:rStyle w:val="2a"/>
          <w:sz w:val="24"/>
        </w:rPr>
        <w:t>характеризовать основные направления развития отечественной культуры в современных условиях;</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осуществлять рефлексию своих ценностей.</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92" w:name="bookmark29"/>
      <w:r>
        <w:rPr>
          <w:rFonts w:ascii="Times New Roman" w:hAnsi="Times New Roman"/>
          <w:sz w:val="24"/>
        </w:rPr>
        <w:t>Человек в меняющемся обществе</w:t>
      </w:r>
      <w:bookmarkEnd w:id="92"/>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характеризовать явление ускорения социального развития;</w:t>
      </w:r>
    </w:p>
    <w:p w:rsidR="009C1AE3" w:rsidRDefault="009C743C">
      <w:pPr>
        <w:pStyle w:val="3"/>
        <w:numPr>
          <w:ilvl w:val="0"/>
          <w:numId w:val="6"/>
        </w:numPr>
        <w:shd w:val="clear" w:color="auto" w:fill="auto"/>
        <w:tabs>
          <w:tab w:val="left" w:pos="384"/>
        </w:tabs>
        <w:spacing w:line="240" w:lineRule="auto"/>
        <w:ind w:left="240"/>
        <w:jc w:val="both"/>
        <w:rPr>
          <w:rStyle w:val="2a"/>
          <w:sz w:val="24"/>
        </w:rPr>
      </w:pPr>
      <w:r>
        <w:rPr>
          <w:rStyle w:val="2a"/>
          <w:sz w:val="24"/>
        </w:rPr>
        <w:t>объяснять необходимость непрерывного образования в современных условиях;</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описывать многообразие профессий в современном мире;</w:t>
      </w:r>
    </w:p>
    <w:p w:rsidR="009C1AE3" w:rsidRDefault="009C743C">
      <w:pPr>
        <w:pStyle w:val="3"/>
        <w:numPr>
          <w:ilvl w:val="0"/>
          <w:numId w:val="6"/>
        </w:numPr>
        <w:shd w:val="clear" w:color="auto" w:fill="auto"/>
        <w:tabs>
          <w:tab w:val="left" w:pos="614"/>
        </w:tabs>
        <w:spacing w:line="240" w:lineRule="auto"/>
        <w:ind w:left="20" w:firstLine="460"/>
        <w:jc w:val="both"/>
        <w:rPr>
          <w:rStyle w:val="2a"/>
          <w:sz w:val="24"/>
        </w:rPr>
      </w:pPr>
      <w:r>
        <w:rPr>
          <w:rStyle w:val="2a"/>
          <w:sz w:val="24"/>
        </w:rPr>
        <w:t>характеризовать роль молодёжи в развитии современного общества;</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извлекать социальную информацию из доступных источников;</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применять полученные знания для решения отдельных социальных проблем.</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критически воспринимать сообщения и рекламу в СМИ и Интернете о таких направлениях массовой культуры, как шоу-бизнес и мода;</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оценивать роль спорта и спортивных достижений в контексте современной общественной жизни;</w:t>
      </w:r>
    </w:p>
    <w:p w:rsidR="009C1AE3" w:rsidRDefault="009C743C">
      <w:pPr>
        <w:pStyle w:val="20"/>
        <w:numPr>
          <w:ilvl w:val="0"/>
          <w:numId w:val="6"/>
        </w:numPr>
        <w:shd w:val="clear" w:color="auto" w:fill="auto"/>
        <w:tabs>
          <w:tab w:val="left" w:pos="630"/>
        </w:tabs>
        <w:spacing w:line="240" w:lineRule="auto"/>
        <w:ind w:left="20" w:right="20" w:firstLine="460"/>
        <w:jc w:val="both"/>
        <w:rPr>
          <w:rStyle w:val="2a"/>
          <w:sz w:val="24"/>
        </w:rPr>
      </w:pPr>
      <w:r>
        <w:rPr>
          <w:rStyle w:val="2a"/>
          <w:sz w:val="24"/>
        </w:rPr>
        <w:t>выражать и обосновывать собственную позицию по актуальным проблемам молодёжи.</w:t>
      </w:r>
    </w:p>
    <w:p w:rsidR="009C1AE3" w:rsidRDefault="009C1AE3">
      <w:pPr>
        <w:pStyle w:val="20"/>
        <w:numPr>
          <w:ilvl w:val="0"/>
          <w:numId w:val="6"/>
        </w:numPr>
        <w:shd w:val="clear" w:color="auto" w:fill="auto"/>
        <w:tabs>
          <w:tab w:val="left" w:pos="630"/>
        </w:tabs>
        <w:spacing w:line="240" w:lineRule="auto"/>
        <w:ind w:left="20" w:right="20" w:firstLine="460"/>
        <w:jc w:val="both"/>
        <w:rPr>
          <w:rStyle w:val="2a"/>
          <w:sz w:val="24"/>
        </w:rPr>
      </w:pPr>
    </w:p>
    <w:p w:rsidR="009C1AE3" w:rsidRDefault="009C1AE3">
      <w:pPr>
        <w:pStyle w:val="20"/>
        <w:shd w:val="clear" w:color="auto" w:fill="auto"/>
        <w:tabs>
          <w:tab w:val="left" w:pos="630"/>
        </w:tabs>
        <w:spacing w:line="240" w:lineRule="auto"/>
        <w:ind w:left="480" w:right="20" w:firstLine="0"/>
        <w:jc w:val="both"/>
        <w:rPr>
          <w:rStyle w:val="2a"/>
          <w:sz w:val="24"/>
        </w:rPr>
      </w:pPr>
    </w:p>
    <w:p w:rsidR="009C1AE3" w:rsidRDefault="009C743C">
      <w:pPr>
        <w:pStyle w:val="20"/>
        <w:numPr>
          <w:ilvl w:val="0"/>
          <w:numId w:val="10"/>
        </w:numPr>
        <w:shd w:val="clear" w:color="auto" w:fill="auto"/>
        <w:tabs>
          <w:tab w:val="left" w:pos="-284"/>
        </w:tabs>
        <w:spacing w:line="240" w:lineRule="auto"/>
        <w:ind w:firstLine="0"/>
        <w:rPr>
          <w:rStyle w:val="2a"/>
          <w:b/>
          <w:sz w:val="24"/>
        </w:rPr>
      </w:pPr>
      <w:r>
        <w:rPr>
          <w:rStyle w:val="2a"/>
          <w:b/>
          <w:sz w:val="24"/>
        </w:rPr>
        <w:t>География</w:t>
      </w:r>
    </w:p>
    <w:p w:rsidR="009C1AE3" w:rsidRDefault="009C1AE3">
      <w:pPr>
        <w:pStyle w:val="20"/>
        <w:shd w:val="clear" w:color="auto" w:fill="auto"/>
        <w:tabs>
          <w:tab w:val="left" w:pos="4783"/>
        </w:tabs>
        <w:spacing w:line="240" w:lineRule="auto"/>
        <w:ind w:firstLine="0"/>
        <w:rPr>
          <w:rStyle w:val="2a"/>
          <w:sz w:val="24"/>
        </w:rPr>
      </w:pPr>
    </w:p>
    <w:p w:rsidR="009C1AE3" w:rsidRDefault="009C743C">
      <w:pPr>
        <w:pStyle w:val="31"/>
        <w:shd w:val="clear" w:color="auto" w:fill="auto"/>
        <w:spacing w:line="240" w:lineRule="auto"/>
        <w:ind w:left="20" w:firstLine="460"/>
        <w:rPr>
          <w:rStyle w:val="2a"/>
          <w:sz w:val="24"/>
        </w:rPr>
      </w:pPr>
      <w:bookmarkStart w:id="93" w:name="bookmark30"/>
      <w:r>
        <w:rPr>
          <w:sz w:val="24"/>
        </w:rPr>
        <w:t>Источники географической информации</w:t>
      </w:r>
      <w:bookmarkEnd w:id="93"/>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анализировать, обобщать и интерпретировать географическую информацию;</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находить и формулировать по результатам наблюдений (в том числе инструментальных) зависимости и закономерности;</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выявлять в процессе работы с одним или несколькими источниками географической информации содержащуюся в них противоречивую информацию;</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составлять описания географических объектов, процессов и явлений с использованием разных источников географической информации;</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представлять в различных формах географическую информацию, необходимую для решения учебных и практико-ориентированных задач.</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ориентироваться на местности при помощи топографических карт и современных навигационных приборов;</w:t>
      </w:r>
    </w:p>
    <w:p w:rsidR="009C1AE3" w:rsidRDefault="009C743C">
      <w:pPr>
        <w:pStyle w:val="20"/>
        <w:numPr>
          <w:ilvl w:val="0"/>
          <w:numId w:val="6"/>
        </w:numPr>
        <w:shd w:val="clear" w:color="auto" w:fill="auto"/>
        <w:tabs>
          <w:tab w:val="left" w:pos="625"/>
        </w:tabs>
        <w:spacing w:line="240" w:lineRule="auto"/>
        <w:ind w:left="20" w:right="20" w:firstLine="460"/>
        <w:jc w:val="both"/>
        <w:rPr>
          <w:rStyle w:val="2a"/>
          <w:sz w:val="24"/>
        </w:rPr>
      </w:pPr>
      <w:r>
        <w:rPr>
          <w:rStyle w:val="2a"/>
          <w:sz w:val="24"/>
        </w:rPr>
        <w:t>читать космические снимки и аэрофотоснимки, планы местности и географические карты;</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строить простые планы местности;</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создавать простейшие географические карты различного содержания;</w:t>
      </w:r>
    </w:p>
    <w:p w:rsidR="009C1AE3" w:rsidRDefault="009C743C">
      <w:pPr>
        <w:pStyle w:val="20"/>
        <w:numPr>
          <w:ilvl w:val="0"/>
          <w:numId w:val="6"/>
        </w:numPr>
        <w:shd w:val="clear" w:color="auto" w:fill="auto"/>
        <w:tabs>
          <w:tab w:val="left" w:pos="606"/>
        </w:tabs>
        <w:spacing w:line="240" w:lineRule="auto"/>
        <w:ind w:left="20" w:right="20" w:firstLine="460"/>
        <w:jc w:val="both"/>
        <w:rPr>
          <w:rStyle w:val="2a"/>
          <w:sz w:val="24"/>
        </w:rPr>
      </w:pPr>
      <w:r>
        <w:rPr>
          <w:rStyle w:val="2a"/>
          <w:sz w:val="24"/>
        </w:rPr>
        <w:t>моделировать географические объекты и явления при помощи компьютерных программ.</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94" w:name="bookmark31"/>
      <w:r>
        <w:rPr>
          <w:rFonts w:ascii="Times New Roman" w:hAnsi="Times New Roman"/>
          <w:sz w:val="24"/>
        </w:rPr>
        <w:t>Природа Земли и человек</w:t>
      </w:r>
      <w:bookmarkEnd w:id="94"/>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0"/>
        </w:tabs>
        <w:spacing w:line="240" w:lineRule="auto"/>
        <w:ind w:left="20" w:right="20" w:firstLine="460"/>
        <w:jc w:val="both"/>
        <w:rPr>
          <w:rStyle w:val="2a"/>
          <w:sz w:val="24"/>
        </w:rPr>
      </w:pPr>
      <w:r>
        <w:rPr>
          <w:rStyle w:val="2a"/>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воспринимать и критически оценивать информацию географического содержания в научно-популярной литературе и СМИ;</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95" w:name="bookmark32"/>
      <w:r>
        <w:rPr>
          <w:rFonts w:ascii="Times New Roman" w:hAnsi="Times New Roman"/>
          <w:sz w:val="24"/>
        </w:rPr>
        <w:t>Население Земли</w:t>
      </w:r>
      <w:bookmarkEnd w:id="95"/>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сравнивать особенности населения отдельных регионов и стран;</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проводить расчёты демографических показателей;</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объяснять особенности адаптации человека к разным природным условиям.</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0"/>
        </w:tabs>
        <w:spacing w:line="240" w:lineRule="auto"/>
        <w:ind w:left="20" w:right="20" w:firstLine="460"/>
        <w:jc w:val="both"/>
        <w:rPr>
          <w:rStyle w:val="2a"/>
          <w:sz w:val="24"/>
        </w:rPr>
      </w:pPr>
      <w:r>
        <w:rPr>
          <w:rStyle w:val="2a"/>
          <w:sz w:val="24"/>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самостоятельно проводить по разным источникам информации исследование, связанное с изучением населения.</w:t>
      </w:r>
    </w:p>
    <w:p w:rsidR="009C1AE3" w:rsidRDefault="009C743C">
      <w:pPr>
        <w:pStyle w:val="22"/>
        <w:shd w:val="clear" w:color="auto" w:fill="auto"/>
        <w:spacing w:before="0" w:after="0"/>
        <w:ind w:firstLine="460"/>
        <w:jc w:val="both"/>
        <w:rPr>
          <w:rStyle w:val="2a"/>
          <w:rFonts w:ascii="Times New Roman" w:hAnsi="Times New Roman"/>
          <w:sz w:val="24"/>
        </w:rPr>
      </w:pPr>
      <w:bookmarkStart w:id="96" w:name="bookmark33"/>
      <w:r>
        <w:rPr>
          <w:rFonts w:ascii="Times New Roman" w:hAnsi="Times New Roman"/>
          <w:sz w:val="24"/>
        </w:rPr>
        <w:t>Материки, океаны и страны</w:t>
      </w:r>
      <w:bookmarkEnd w:id="96"/>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590"/>
        </w:tabs>
        <w:spacing w:line="240" w:lineRule="auto"/>
        <w:ind w:right="20" w:firstLine="460"/>
        <w:jc w:val="both"/>
        <w:rPr>
          <w:rStyle w:val="2a"/>
          <w:sz w:val="24"/>
        </w:rPr>
      </w:pPr>
      <w:r>
        <w:rPr>
          <w:rStyle w:val="2a"/>
          <w:sz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C1AE3" w:rsidRDefault="009C743C">
      <w:pPr>
        <w:pStyle w:val="3"/>
        <w:numPr>
          <w:ilvl w:val="0"/>
          <w:numId w:val="6"/>
        </w:numPr>
        <w:shd w:val="clear" w:color="auto" w:fill="auto"/>
        <w:tabs>
          <w:tab w:val="left" w:pos="600"/>
        </w:tabs>
        <w:spacing w:line="240" w:lineRule="auto"/>
        <w:ind w:right="20" w:firstLine="460"/>
        <w:jc w:val="both"/>
        <w:rPr>
          <w:rStyle w:val="2a"/>
          <w:sz w:val="24"/>
        </w:rPr>
      </w:pPr>
      <w:r>
        <w:rPr>
          <w:rStyle w:val="2a"/>
          <w:sz w:val="24"/>
        </w:rPr>
        <w:t>сравнивать особенности природы и населения, материальной и духовной культуры регионов и отдельных стран;</w:t>
      </w:r>
    </w:p>
    <w:p w:rsidR="009C1AE3" w:rsidRDefault="009C743C">
      <w:pPr>
        <w:pStyle w:val="3"/>
        <w:numPr>
          <w:ilvl w:val="0"/>
          <w:numId w:val="6"/>
        </w:numPr>
        <w:shd w:val="clear" w:color="auto" w:fill="auto"/>
        <w:tabs>
          <w:tab w:val="left" w:pos="605"/>
        </w:tabs>
        <w:spacing w:line="240" w:lineRule="auto"/>
        <w:ind w:right="20" w:firstLine="460"/>
        <w:jc w:val="both"/>
        <w:rPr>
          <w:rStyle w:val="2a"/>
          <w:sz w:val="24"/>
        </w:rPr>
      </w:pPr>
      <w:r>
        <w:rPr>
          <w:rStyle w:val="2a"/>
          <w:sz w:val="24"/>
        </w:rPr>
        <w:t>оценивать особенности взаимодействия природы и общества в пределах отдельных территорий;</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описывать на карте положение и взаиморасположение географических объектов;</w:t>
      </w:r>
    </w:p>
    <w:p w:rsidR="009C1AE3" w:rsidRDefault="009C743C">
      <w:pPr>
        <w:pStyle w:val="3"/>
        <w:numPr>
          <w:ilvl w:val="0"/>
          <w:numId w:val="6"/>
        </w:numPr>
        <w:shd w:val="clear" w:color="auto" w:fill="auto"/>
        <w:tabs>
          <w:tab w:val="left" w:pos="604"/>
        </w:tabs>
        <w:spacing w:line="240" w:lineRule="auto"/>
        <w:ind w:firstLine="460"/>
        <w:jc w:val="both"/>
        <w:rPr>
          <w:rStyle w:val="2a"/>
          <w:sz w:val="24"/>
        </w:rPr>
      </w:pPr>
      <w:r>
        <w:rPr>
          <w:rStyle w:val="2a"/>
          <w:sz w:val="24"/>
        </w:rPr>
        <w:t>объяснять особенности компонентов природы отдельных территорий;</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9C1AE3" w:rsidRDefault="009C743C">
      <w:pPr>
        <w:pStyle w:val="20"/>
        <w:shd w:val="clear" w:color="auto" w:fill="auto"/>
        <w:spacing w:line="240" w:lineRule="auto"/>
        <w:ind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00"/>
        </w:tabs>
        <w:spacing w:line="240" w:lineRule="auto"/>
        <w:ind w:right="20" w:firstLine="460"/>
        <w:jc w:val="both"/>
        <w:rPr>
          <w:rStyle w:val="2a"/>
          <w:sz w:val="24"/>
        </w:rPr>
      </w:pPr>
      <w:r>
        <w:rPr>
          <w:rStyle w:val="2a"/>
          <w:sz w:val="24"/>
        </w:rPr>
        <w:t>выдвигать гипотезы о связях и закономерностях событий, процессов, объектов, происходящих в географической оболочке;</w:t>
      </w:r>
    </w:p>
    <w:p w:rsidR="009C1AE3" w:rsidRDefault="009C743C">
      <w:pPr>
        <w:pStyle w:val="20"/>
        <w:numPr>
          <w:ilvl w:val="0"/>
          <w:numId w:val="6"/>
        </w:numPr>
        <w:shd w:val="clear" w:color="auto" w:fill="auto"/>
        <w:tabs>
          <w:tab w:val="left" w:pos="600"/>
        </w:tabs>
        <w:spacing w:line="240" w:lineRule="auto"/>
        <w:ind w:right="20" w:firstLine="460"/>
        <w:jc w:val="both"/>
        <w:rPr>
          <w:rStyle w:val="2a"/>
          <w:sz w:val="24"/>
        </w:rPr>
      </w:pPr>
      <w:r>
        <w:rPr>
          <w:rStyle w:val="2a"/>
          <w:sz w:val="24"/>
        </w:rPr>
        <w:t>сопоставлять существующие в науке точки зрения о причинах происходящих глобальных изменений климата;</w:t>
      </w:r>
    </w:p>
    <w:p w:rsidR="009C1AE3" w:rsidRDefault="009C743C">
      <w:pPr>
        <w:pStyle w:val="20"/>
        <w:numPr>
          <w:ilvl w:val="0"/>
          <w:numId w:val="6"/>
        </w:numPr>
        <w:shd w:val="clear" w:color="auto" w:fill="auto"/>
        <w:tabs>
          <w:tab w:val="left" w:pos="595"/>
        </w:tabs>
        <w:spacing w:line="240" w:lineRule="auto"/>
        <w:ind w:right="20" w:firstLine="460"/>
        <w:jc w:val="both"/>
        <w:rPr>
          <w:rStyle w:val="2a"/>
          <w:sz w:val="24"/>
        </w:rPr>
      </w:pPr>
      <w:r>
        <w:rPr>
          <w:rStyle w:val="2a"/>
          <w:sz w:val="24"/>
        </w:rPr>
        <w:t>оценить положительные и негативные последствия глобальных изменений климата для отдельных регионов и стран;</w:t>
      </w:r>
    </w:p>
    <w:p w:rsidR="009C1AE3" w:rsidRDefault="009C743C">
      <w:pPr>
        <w:pStyle w:val="20"/>
        <w:numPr>
          <w:ilvl w:val="0"/>
          <w:numId w:val="6"/>
        </w:numPr>
        <w:shd w:val="clear" w:color="auto" w:fill="auto"/>
        <w:tabs>
          <w:tab w:val="left" w:pos="600"/>
        </w:tabs>
        <w:spacing w:line="240" w:lineRule="auto"/>
        <w:ind w:right="20" w:firstLine="460"/>
        <w:jc w:val="both"/>
        <w:rPr>
          <w:rStyle w:val="2a"/>
          <w:sz w:val="24"/>
        </w:rPr>
      </w:pPr>
      <w:r>
        <w:rPr>
          <w:rStyle w:val="2a"/>
          <w:sz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9C1AE3" w:rsidRDefault="009C743C">
      <w:pPr>
        <w:pStyle w:val="3"/>
        <w:shd w:val="clear" w:color="auto" w:fill="auto"/>
        <w:spacing w:line="240" w:lineRule="auto"/>
        <w:ind w:firstLine="460"/>
        <w:jc w:val="both"/>
        <w:rPr>
          <w:rStyle w:val="2a"/>
          <w:sz w:val="24"/>
        </w:rPr>
      </w:pPr>
      <w:r>
        <w:rPr>
          <w:rStyle w:val="1f5"/>
          <w:sz w:val="24"/>
        </w:rPr>
        <w:t>Особенности географического положения России</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00"/>
        </w:tabs>
        <w:spacing w:line="240" w:lineRule="auto"/>
        <w:ind w:right="20" w:firstLine="460"/>
        <w:jc w:val="both"/>
        <w:rPr>
          <w:rStyle w:val="2a"/>
          <w:sz w:val="24"/>
        </w:rPr>
      </w:pPr>
      <w:r>
        <w:rPr>
          <w:rStyle w:val="2a"/>
          <w:sz w:val="24"/>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9C1AE3" w:rsidRDefault="009C743C">
      <w:pPr>
        <w:pStyle w:val="3"/>
        <w:numPr>
          <w:ilvl w:val="0"/>
          <w:numId w:val="6"/>
        </w:numPr>
        <w:shd w:val="clear" w:color="auto" w:fill="auto"/>
        <w:tabs>
          <w:tab w:val="left" w:pos="595"/>
        </w:tabs>
        <w:spacing w:line="240" w:lineRule="auto"/>
        <w:ind w:right="20" w:firstLine="460"/>
        <w:jc w:val="both"/>
        <w:rPr>
          <w:rStyle w:val="2a"/>
          <w:sz w:val="24"/>
        </w:rPr>
      </w:pPr>
      <w:r>
        <w:rPr>
          <w:rStyle w:val="2a"/>
          <w:sz w:val="24"/>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9C1AE3" w:rsidRDefault="009C743C">
      <w:pPr>
        <w:pStyle w:val="3"/>
        <w:numPr>
          <w:ilvl w:val="0"/>
          <w:numId w:val="6"/>
        </w:numPr>
        <w:shd w:val="clear" w:color="auto" w:fill="auto"/>
        <w:tabs>
          <w:tab w:val="left" w:pos="605"/>
        </w:tabs>
        <w:spacing w:line="240" w:lineRule="auto"/>
        <w:ind w:right="20" w:firstLine="460"/>
        <w:jc w:val="both"/>
        <w:rPr>
          <w:rStyle w:val="2a"/>
          <w:sz w:val="24"/>
        </w:rPr>
      </w:pPr>
      <w:r>
        <w:rPr>
          <w:rStyle w:val="2a"/>
          <w:sz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9C1AE3" w:rsidRDefault="009C743C">
      <w:pPr>
        <w:pStyle w:val="20"/>
        <w:shd w:val="clear" w:color="auto" w:fill="auto"/>
        <w:spacing w:line="240" w:lineRule="auto"/>
        <w:ind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00"/>
        </w:tabs>
        <w:spacing w:line="240" w:lineRule="auto"/>
        <w:ind w:right="20" w:firstLine="460"/>
        <w:jc w:val="both"/>
        <w:rPr>
          <w:rStyle w:val="2a"/>
          <w:sz w:val="24"/>
        </w:rPr>
      </w:pPr>
      <w:r>
        <w:rPr>
          <w:rStyle w:val="2a"/>
          <w:sz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9C1AE3" w:rsidRDefault="009C743C">
      <w:pPr>
        <w:pStyle w:val="31"/>
        <w:shd w:val="clear" w:color="auto" w:fill="auto"/>
        <w:spacing w:line="240" w:lineRule="auto"/>
        <w:ind w:left="40" w:firstLine="460"/>
        <w:rPr>
          <w:rStyle w:val="2a"/>
          <w:sz w:val="24"/>
        </w:rPr>
      </w:pPr>
      <w:bookmarkStart w:id="97" w:name="bookmark34"/>
      <w:r>
        <w:rPr>
          <w:sz w:val="24"/>
        </w:rPr>
        <w:t>Природа России</w:t>
      </w:r>
      <w:bookmarkEnd w:id="97"/>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0"/>
        </w:tabs>
        <w:spacing w:line="240" w:lineRule="auto"/>
        <w:ind w:left="40" w:right="20" w:firstLine="460"/>
        <w:jc w:val="both"/>
        <w:rPr>
          <w:rStyle w:val="2a"/>
          <w:sz w:val="24"/>
        </w:rPr>
      </w:pPr>
      <w:r>
        <w:rPr>
          <w:rStyle w:val="2a"/>
          <w:sz w:val="24"/>
        </w:rPr>
        <w:t>различать географические процессы и явления, определяющие особенности природы страны и отдельных регионов;</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сравнивать особенности природы отдельных регионов страны;</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оценивать особенности взаимодействия природы и общества в пределах отдельных территорий;</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описывать положение на карте и взаиморасположение географических объектов;</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объяснять особенности компонентов природы отдельных частей страны;</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оценивать природные условия и обеспеченность природными ресурсами отдельных территорий России;</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оценивать возможные последствия изменений климата отдельных территорий страны, связанных с глобальными изменениями климата;</w:t>
      </w:r>
    </w:p>
    <w:p w:rsidR="009C1AE3" w:rsidRDefault="009C743C">
      <w:pPr>
        <w:pStyle w:val="20"/>
        <w:numPr>
          <w:ilvl w:val="0"/>
          <w:numId w:val="6"/>
        </w:numPr>
        <w:shd w:val="clear" w:color="auto" w:fill="auto"/>
        <w:tabs>
          <w:tab w:val="left" w:pos="669"/>
        </w:tabs>
        <w:spacing w:line="240" w:lineRule="auto"/>
        <w:ind w:left="40" w:right="20" w:firstLine="460"/>
        <w:jc w:val="both"/>
        <w:rPr>
          <w:rStyle w:val="2a"/>
          <w:sz w:val="24"/>
        </w:rPr>
      </w:pPr>
      <w:r>
        <w:rPr>
          <w:rStyle w:val="2a"/>
          <w:sz w:val="24"/>
        </w:rPr>
        <w:t>делать прогнозы трансформации географических систем и комплексов в результате изменения их компонентов.</w:t>
      </w:r>
    </w:p>
    <w:p w:rsidR="009C1AE3" w:rsidRDefault="009C743C">
      <w:pPr>
        <w:pStyle w:val="31"/>
        <w:shd w:val="clear" w:color="auto" w:fill="auto"/>
        <w:spacing w:line="240" w:lineRule="auto"/>
        <w:ind w:left="40" w:firstLine="460"/>
        <w:rPr>
          <w:rStyle w:val="2a"/>
          <w:sz w:val="24"/>
        </w:rPr>
      </w:pPr>
      <w:bookmarkStart w:id="98" w:name="bookmark35"/>
      <w:r>
        <w:rPr>
          <w:sz w:val="24"/>
        </w:rPr>
        <w:t>Население России</w:t>
      </w:r>
      <w:bookmarkEnd w:id="98"/>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различать демографические процессы и явления, характеризующие динамику численности населения России, отдельных регионов и стран;</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9C1AE3" w:rsidRDefault="009C743C">
      <w:pPr>
        <w:pStyle w:val="3"/>
        <w:numPr>
          <w:ilvl w:val="0"/>
          <w:numId w:val="6"/>
        </w:numPr>
        <w:shd w:val="clear" w:color="auto" w:fill="auto"/>
        <w:tabs>
          <w:tab w:val="left" w:pos="645"/>
        </w:tabs>
        <w:spacing w:line="240" w:lineRule="auto"/>
        <w:ind w:left="40" w:right="20" w:firstLine="460"/>
        <w:jc w:val="both"/>
        <w:rPr>
          <w:rStyle w:val="2a"/>
          <w:sz w:val="24"/>
        </w:rPr>
      </w:pPr>
      <w:r>
        <w:rPr>
          <w:rStyle w:val="2a"/>
          <w:sz w:val="24"/>
        </w:rPr>
        <w:t>сравнивать особенности населения отдельных регионов страны по этническому, языковому и религиозному составу;</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объяснять особенности динамики численности, половозрастной структуры и размещения населения России и её отдельных регионов;</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40" w:firstLine="460"/>
        <w:jc w:val="both"/>
        <w:rPr>
          <w:rStyle w:val="2a"/>
          <w:sz w:val="24"/>
        </w:rPr>
      </w:pPr>
      <w:r>
        <w:rPr>
          <w:rStyle w:val="2a"/>
          <w:sz w:val="24"/>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оценивать ситуацию на рынке труда и её динамику.</w:t>
      </w:r>
    </w:p>
    <w:p w:rsidR="009C1AE3" w:rsidRDefault="009C743C">
      <w:pPr>
        <w:pStyle w:val="3"/>
        <w:shd w:val="clear" w:color="auto" w:fill="auto"/>
        <w:spacing w:line="240" w:lineRule="auto"/>
        <w:ind w:left="20" w:firstLine="460"/>
        <w:jc w:val="both"/>
        <w:rPr>
          <w:rStyle w:val="2a"/>
          <w:sz w:val="24"/>
        </w:rPr>
      </w:pPr>
      <w:r>
        <w:rPr>
          <w:rStyle w:val="1f5"/>
          <w:sz w:val="24"/>
        </w:rPr>
        <w:t>Хозяйство России</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различать показатели, характеризующие отраслевую и территориальную структуру хозяйства;</w:t>
      </w:r>
    </w:p>
    <w:p w:rsidR="009C1AE3" w:rsidRDefault="009C743C">
      <w:pPr>
        <w:pStyle w:val="3"/>
        <w:numPr>
          <w:ilvl w:val="0"/>
          <w:numId w:val="6"/>
        </w:numPr>
        <w:shd w:val="clear" w:color="auto" w:fill="auto"/>
        <w:tabs>
          <w:tab w:val="left" w:pos="615"/>
        </w:tabs>
        <w:spacing w:line="240" w:lineRule="auto"/>
        <w:ind w:left="20" w:right="40" w:firstLine="460"/>
        <w:jc w:val="both"/>
        <w:rPr>
          <w:rStyle w:val="2a"/>
          <w:sz w:val="24"/>
        </w:rPr>
      </w:pPr>
      <w:r>
        <w:rPr>
          <w:rStyle w:val="2a"/>
          <w:sz w:val="24"/>
        </w:rPr>
        <w:t>анализировать факторы, влияющие на размещение отраслей и отдельных предприятий по территории страны;</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объяснять особенности отраслевой и территориальной структуры хозяйства России;</w:t>
      </w:r>
    </w:p>
    <w:p w:rsidR="009C1AE3" w:rsidRDefault="009C743C">
      <w:pPr>
        <w:pStyle w:val="3"/>
        <w:numPr>
          <w:ilvl w:val="0"/>
          <w:numId w:val="6"/>
        </w:numPr>
        <w:shd w:val="clear" w:color="auto" w:fill="auto"/>
        <w:tabs>
          <w:tab w:val="left" w:pos="620"/>
        </w:tabs>
        <w:spacing w:line="240" w:lineRule="auto"/>
        <w:ind w:left="20" w:right="40" w:firstLine="460"/>
        <w:jc w:val="both"/>
        <w:rPr>
          <w:rStyle w:val="2a"/>
          <w:sz w:val="24"/>
        </w:rPr>
      </w:pPr>
      <w:r>
        <w:rPr>
          <w:rStyle w:val="2a"/>
          <w:sz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20"/>
        </w:tabs>
        <w:spacing w:line="240" w:lineRule="auto"/>
        <w:ind w:left="20" w:right="40" w:firstLine="460"/>
        <w:jc w:val="both"/>
        <w:rPr>
          <w:rStyle w:val="2a"/>
          <w:sz w:val="24"/>
        </w:rPr>
      </w:pPr>
      <w:r>
        <w:rPr>
          <w:rStyle w:val="2a"/>
          <w:sz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обосновывать возможные пути решения проблем развития хозяйства России.</w:t>
      </w:r>
    </w:p>
    <w:p w:rsidR="009C1AE3" w:rsidRDefault="009C743C">
      <w:pPr>
        <w:pStyle w:val="3"/>
        <w:shd w:val="clear" w:color="auto" w:fill="auto"/>
        <w:spacing w:line="240" w:lineRule="auto"/>
        <w:ind w:left="20" w:firstLine="460"/>
        <w:jc w:val="both"/>
        <w:rPr>
          <w:rStyle w:val="2a"/>
          <w:sz w:val="24"/>
        </w:rPr>
      </w:pPr>
      <w:r>
        <w:rPr>
          <w:rStyle w:val="1f5"/>
          <w:sz w:val="24"/>
        </w:rPr>
        <w:t>Районы России</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40" w:firstLine="460"/>
        <w:jc w:val="both"/>
        <w:rPr>
          <w:rStyle w:val="2a"/>
          <w:sz w:val="24"/>
        </w:rPr>
      </w:pPr>
      <w:r>
        <w:rPr>
          <w:rStyle w:val="2a"/>
          <w:sz w:val="24"/>
        </w:rPr>
        <w:t>объяснять особенности природы, населения и хозяйства географических районов страны;</w:t>
      </w:r>
    </w:p>
    <w:p w:rsidR="009C1AE3" w:rsidRDefault="009C743C">
      <w:pPr>
        <w:pStyle w:val="3"/>
        <w:numPr>
          <w:ilvl w:val="0"/>
          <w:numId w:val="6"/>
        </w:numPr>
        <w:shd w:val="clear" w:color="auto" w:fill="auto"/>
        <w:tabs>
          <w:tab w:val="left" w:pos="615"/>
        </w:tabs>
        <w:spacing w:line="240" w:lineRule="auto"/>
        <w:ind w:left="20" w:right="40" w:firstLine="460"/>
        <w:jc w:val="both"/>
        <w:rPr>
          <w:rStyle w:val="2a"/>
          <w:sz w:val="24"/>
        </w:rPr>
      </w:pPr>
      <w:r>
        <w:rPr>
          <w:rStyle w:val="2a"/>
          <w:sz w:val="24"/>
        </w:rPr>
        <w:t>сравнивать особенности природы, населения и хозяйства отдельных регионов страны;</w:t>
      </w:r>
    </w:p>
    <w:p w:rsidR="009C1AE3" w:rsidRDefault="009C743C">
      <w:pPr>
        <w:pStyle w:val="3"/>
        <w:numPr>
          <w:ilvl w:val="0"/>
          <w:numId w:val="6"/>
        </w:numPr>
        <w:shd w:val="clear" w:color="auto" w:fill="auto"/>
        <w:tabs>
          <w:tab w:val="left" w:pos="625"/>
        </w:tabs>
        <w:spacing w:line="240" w:lineRule="auto"/>
        <w:ind w:left="20" w:right="40" w:firstLine="460"/>
        <w:jc w:val="both"/>
        <w:rPr>
          <w:rStyle w:val="2a"/>
          <w:sz w:val="24"/>
        </w:rPr>
      </w:pPr>
      <w:r>
        <w:rPr>
          <w:rStyle w:val="2a"/>
          <w:sz w:val="24"/>
        </w:rPr>
        <w:t>оценивать районы России с точки зрения особенностей природных, социально- экономических, техногенных и экологических факторов и процессов.</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составлять комплексные географические характеристики районов разного ранга;</w:t>
      </w:r>
    </w:p>
    <w:p w:rsidR="009C1AE3" w:rsidRDefault="009C743C">
      <w:pPr>
        <w:pStyle w:val="20"/>
        <w:numPr>
          <w:ilvl w:val="0"/>
          <w:numId w:val="6"/>
        </w:numPr>
        <w:shd w:val="clear" w:color="auto" w:fill="auto"/>
        <w:tabs>
          <w:tab w:val="left" w:pos="615"/>
        </w:tabs>
        <w:spacing w:line="240" w:lineRule="auto"/>
        <w:ind w:left="20" w:right="40" w:firstLine="460"/>
        <w:jc w:val="both"/>
        <w:rPr>
          <w:rStyle w:val="2a"/>
          <w:sz w:val="24"/>
        </w:rPr>
      </w:pPr>
      <w:r>
        <w:rPr>
          <w:rStyle w:val="2a"/>
          <w:sz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оценивать социально-экономическое положение и перспективы развития регионов;</w:t>
      </w:r>
    </w:p>
    <w:p w:rsidR="009C1AE3" w:rsidRDefault="009C743C">
      <w:pPr>
        <w:pStyle w:val="20"/>
        <w:numPr>
          <w:ilvl w:val="0"/>
          <w:numId w:val="6"/>
        </w:numPr>
        <w:shd w:val="clear" w:color="auto" w:fill="auto"/>
        <w:tabs>
          <w:tab w:val="left" w:pos="620"/>
        </w:tabs>
        <w:spacing w:line="240" w:lineRule="auto"/>
        <w:ind w:left="20" w:right="20" w:firstLine="460"/>
        <w:jc w:val="both"/>
        <w:rPr>
          <w:rStyle w:val="2a"/>
          <w:sz w:val="24"/>
        </w:rPr>
      </w:pPr>
      <w:r>
        <w:rPr>
          <w:rStyle w:val="2a"/>
          <w:sz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9C1AE3" w:rsidRDefault="009C743C">
      <w:pPr>
        <w:pStyle w:val="3"/>
        <w:shd w:val="clear" w:color="auto" w:fill="auto"/>
        <w:spacing w:line="240" w:lineRule="auto"/>
        <w:ind w:left="20" w:firstLine="460"/>
        <w:jc w:val="both"/>
        <w:rPr>
          <w:rStyle w:val="2a"/>
          <w:sz w:val="24"/>
        </w:rPr>
      </w:pPr>
      <w:r>
        <w:rPr>
          <w:rStyle w:val="1f5"/>
          <w:sz w:val="24"/>
        </w:rPr>
        <w:t>Россия в современном мире</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0"/>
        </w:tabs>
        <w:spacing w:line="240" w:lineRule="auto"/>
        <w:ind w:left="20" w:right="20" w:firstLine="460"/>
        <w:jc w:val="both"/>
        <w:rPr>
          <w:rStyle w:val="2a"/>
          <w:sz w:val="24"/>
        </w:rPr>
      </w:pPr>
      <w:r>
        <w:rPr>
          <w:rStyle w:val="2a"/>
          <w:sz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оценивать место и роль России в мировом хозяйстве.</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выбирать критерии для определения места страны в мировой экономике;</w:t>
      </w:r>
    </w:p>
    <w:p w:rsidR="009C1AE3" w:rsidRDefault="009C743C">
      <w:pPr>
        <w:pStyle w:val="20"/>
        <w:numPr>
          <w:ilvl w:val="0"/>
          <w:numId w:val="6"/>
        </w:numPr>
        <w:shd w:val="clear" w:color="auto" w:fill="auto"/>
        <w:tabs>
          <w:tab w:val="left" w:pos="610"/>
        </w:tabs>
        <w:spacing w:line="240" w:lineRule="auto"/>
        <w:ind w:left="20" w:right="20" w:firstLine="460"/>
        <w:jc w:val="both"/>
        <w:rPr>
          <w:rStyle w:val="2a"/>
          <w:sz w:val="24"/>
        </w:rPr>
      </w:pPr>
      <w:r>
        <w:rPr>
          <w:rStyle w:val="2a"/>
          <w:sz w:val="24"/>
        </w:rPr>
        <w:t>объяснять возможности России в решении современных глобальных проблем человечества;</w:t>
      </w:r>
    </w:p>
    <w:p w:rsidR="009C1AE3" w:rsidRDefault="009C743C">
      <w:pPr>
        <w:pStyle w:val="20"/>
        <w:numPr>
          <w:ilvl w:val="0"/>
          <w:numId w:val="6"/>
        </w:numPr>
        <w:shd w:val="clear" w:color="auto" w:fill="auto"/>
        <w:tabs>
          <w:tab w:val="left" w:pos="619"/>
        </w:tabs>
        <w:spacing w:line="240" w:lineRule="auto"/>
        <w:ind w:left="20" w:firstLine="460"/>
        <w:jc w:val="both"/>
        <w:rPr>
          <w:rStyle w:val="2a"/>
          <w:sz w:val="24"/>
        </w:rPr>
      </w:pPr>
      <w:r>
        <w:rPr>
          <w:rStyle w:val="2a"/>
          <w:sz w:val="24"/>
        </w:rPr>
        <w:t>оценивать социально-экономическое положение и перспективы развития России.</w:t>
      </w:r>
    </w:p>
    <w:p w:rsidR="009C1AE3" w:rsidRDefault="009C1AE3">
      <w:pPr>
        <w:pStyle w:val="20"/>
        <w:shd w:val="clear" w:color="auto" w:fill="auto"/>
        <w:tabs>
          <w:tab w:val="left" w:pos="619"/>
        </w:tabs>
        <w:spacing w:line="240" w:lineRule="auto"/>
        <w:ind w:left="480" w:firstLine="0"/>
        <w:jc w:val="both"/>
        <w:rPr>
          <w:rStyle w:val="2a"/>
          <w:sz w:val="24"/>
        </w:rPr>
      </w:pPr>
    </w:p>
    <w:p w:rsidR="009C1AE3" w:rsidRDefault="009C743C">
      <w:pPr>
        <w:pStyle w:val="20"/>
        <w:numPr>
          <w:ilvl w:val="0"/>
          <w:numId w:val="10"/>
        </w:numPr>
        <w:shd w:val="clear" w:color="auto" w:fill="auto"/>
        <w:tabs>
          <w:tab w:val="left" w:pos="0"/>
        </w:tabs>
        <w:spacing w:line="240" w:lineRule="auto"/>
        <w:ind w:firstLine="0"/>
        <w:rPr>
          <w:rStyle w:val="2a"/>
          <w:b/>
          <w:sz w:val="24"/>
        </w:rPr>
      </w:pPr>
      <w:r>
        <w:rPr>
          <w:rStyle w:val="2a"/>
          <w:b/>
          <w:sz w:val="24"/>
        </w:rPr>
        <w:t>Математика. Алгебра. Геометрия.</w:t>
      </w:r>
    </w:p>
    <w:p w:rsidR="009C1AE3" w:rsidRDefault="009C1AE3">
      <w:pPr>
        <w:pStyle w:val="20"/>
        <w:shd w:val="clear" w:color="auto" w:fill="auto"/>
        <w:tabs>
          <w:tab w:val="left" w:pos="3443"/>
        </w:tabs>
        <w:spacing w:line="240" w:lineRule="auto"/>
        <w:ind w:firstLine="0"/>
        <w:rPr>
          <w:rStyle w:val="2a"/>
          <w:sz w:val="24"/>
        </w:rPr>
      </w:pPr>
    </w:p>
    <w:p w:rsidR="009C1AE3" w:rsidRDefault="009C743C">
      <w:pPr>
        <w:pStyle w:val="3"/>
        <w:shd w:val="clear" w:color="auto" w:fill="auto"/>
        <w:spacing w:line="240" w:lineRule="auto"/>
        <w:ind w:left="20" w:firstLine="460"/>
        <w:jc w:val="both"/>
        <w:rPr>
          <w:rStyle w:val="2a"/>
          <w:sz w:val="24"/>
        </w:rPr>
      </w:pPr>
      <w:r>
        <w:rPr>
          <w:rStyle w:val="1f5"/>
          <w:sz w:val="24"/>
        </w:rPr>
        <w:t>Натуральные числа. Дроби. Рациональные числа</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понимать особенности десятичной системы счисления;</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оперировать понятиями, связанными с делимостью натуральных чисел;</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выражать числа в эквивалентных формах, выбирая наиболее подходящую в зависимости от конкретной ситуации;</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сравнивать и упорядочивать рациональные числа;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выполнять вычисления с рациональными числами, сочетая устные и письменные приёмы вычислений, применение калькулятора;</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w:t>
      </w:r>
    </w:p>
    <w:p w:rsidR="009C1AE3" w:rsidRDefault="009C743C">
      <w:pPr>
        <w:pStyle w:val="20"/>
        <w:numPr>
          <w:ilvl w:val="0"/>
          <w:numId w:val="6"/>
        </w:numPr>
        <w:shd w:val="clear" w:color="auto" w:fill="auto"/>
        <w:tabs>
          <w:tab w:val="left" w:pos="610"/>
        </w:tabs>
        <w:spacing w:line="240" w:lineRule="auto"/>
        <w:ind w:left="20" w:right="20" w:firstLine="460"/>
        <w:jc w:val="both"/>
        <w:rPr>
          <w:rStyle w:val="2a"/>
          <w:sz w:val="24"/>
        </w:rPr>
      </w:pPr>
      <w:r>
        <w:rPr>
          <w:rStyle w:val="2a"/>
          <w:sz w:val="24"/>
        </w:rPr>
        <w:t>познакомиться с позиционными системами счисления с основаниями, отличными от 10;</w:t>
      </w:r>
    </w:p>
    <w:p w:rsidR="009C1AE3" w:rsidRDefault="009C743C">
      <w:pPr>
        <w:pStyle w:val="20"/>
        <w:numPr>
          <w:ilvl w:val="0"/>
          <w:numId w:val="6"/>
        </w:numPr>
        <w:shd w:val="clear" w:color="auto" w:fill="auto"/>
        <w:tabs>
          <w:tab w:val="left" w:pos="590"/>
        </w:tabs>
        <w:spacing w:line="240" w:lineRule="auto"/>
        <w:ind w:left="20" w:firstLine="460"/>
        <w:jc w:val="both"/>
        <w:rPr>
          <w:rStyle w:val="2a"/>
          <w:sz w:val="24"/>
        </w:rPr>
      </w:pPr>
      <w:r>
        <w:rPr>
          <w:rStyle w:val="2a"/>
          <w:sz w:val="24"/>
        </w:rPr>
        <w:t>углубить и развить представления о натуральных числах и свойствах делимости;</w:t>
      </w:r>
    </w:p>
    <w:p w:rsidR="009C1AE3" w:rsidRDefault="009C743C">
      <w:pPr>
        <w:pStyle w:val="20"/>
        <w:numPr>
          <w:ilvl w:val="0"/>
          <w:numId w:val="6"/>
        </w:numPr>
        <w:shd w:val="clear" w:color="auto" w:fill="auto"/>
        <w:tabs>
          <w:tab w:val="left" w:pos="620"/>
        </w:tabs>
        <w:spacing w:line="240" w:lineRule="auto"/>
        <w:ind w:left="20" w:right="20" w:firstLine="460"/>
        <w:jc w:val="both"/>
        <w:rPr>
          <w:rStyle w:val="2a"/>
          <w:sz w:val="24"/>
        </w:rPr>
      </w:pPr>
      <w:r>
        <w:rPr>
          <w:rStyle w:val="2a"/>
          <w:sz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9C1AE3" w:rsidRDefault="009C743C">
      <w:pPr>
        <w:pStyle w:val="3"/>
        <w:shd w:val="clear" w:color="auto" w:fill="auto"/>
        <w:spacing w:line="240" w:lineRule="auto"/>
        <w:ind w:left="20" w:firstLine="460"/>
        <w:jc w:val="both"/>
        <w:rPr>
          <w:rStyle w:val="2a"/>
          <w:sz w:val="24"/>
        </w:rPr>
      </w:pPr>
      <w:r>
        <w:rPr>
          <w:rStyle w:val="1f5"/>
          <w:sz w:val="24"/>
        </w:rPr>
        <w:t>Действительные числа</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использовать начальные представления о множестве действительных чисел;</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оперировать понятием квадратного корня, применять его в вычислениях.</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w:t>
      </w:r>
      <w:r>
        <w:rPr>
          <w:rStyle w:val="20pt"/>
          <w:sz w:val="24"/>
        </w:rPr>
        <w:t>:</w:t>
      </w:r>
    </w:p>
    <w:p w:rsidR="009C1AE3" w:rsidRDefault="009C743C">
      <w:pPr>
        <w:pStyle w:val="20"/>
        <w:numPr>
          <w:ilvl w:val="0"/>
          <w:numId w:val="6"/>
        </w:numPr>
        <w:shd w:val="clear" w:color="auto" w:fill="auto"/>
        <w:tabs>
          <w:tab w:val="left" w:pos="582"/>
        </w:tabs>
        <w:spacing w:line="240" w:lineRule="auto"/>
        <w:ind w:left="20" w:right="20" w:firstLine="460"/>
        <w:jc w:val="both"/>
        <w:rPr>
          <w:rStyle w:val="2a"/>
          <w:sz w:val="24"/>
        </w:rPr>
      </w:pPr>
      <w:r>
        <w:rPr>
          <w:rStyle w:val="2a"/>
          <w:sz w:val="24"/>
        </w:rPr>
        <w:t>развить представление о числе и числовых системах от натуральных до действительных чисел; о роли вычислений в практике;</w:t>
      </w:r>
    </w:p>
    <w:p w:rsidR="009C1AE3" w:rsidRDefault="009C743C">
      <w:pPr>
        <w:pStyle w:val="20"/>
        <w:numPr>
          <w:ilvl w:val="0"/>
          <w:numId w:val="6"/>
        </w:numPr>
        <w:shd w:val="clear" w:color="auto" w:fill="auto"/>
        <w:tabs>
          <w:tab w:val="left" w:pos="572"/>
        </w:tabs>
        <w:spacing w:line="240" w:lineRule="auto"/>
        <w:ind w:left="20" w:right="20" w:firstLine="460"/>
        <w:jc w:val="both"/>
        <w:rPr>
          <w:rStyle w:val="2a"/>
          <w:sz w:val="24"/>
        </w:rPr>
      </w:pPr>
      <w:r>
        <w:rPr>
          <w:rStyle w:val="2a"/>
          <w:sz w:val="24"/>
        </w:rPr>
        <w:t>развить и углубить знания о десятичной записи действительных чисел (периодические и непериодические дроби).</w:t>
      </w:r>
    </w:p>
    <w:p w:rsidR="009C1AE3" w:rsidRDefault="009C743C">
      <w:pPr>
        <w:pStyle w:val="3"/>
        <w:shd w:val="clear" w:color="auto" w:fill="auto"/>
        <w:spacing w:line="240" w:lineRule="auto"/>
        <w:ind w:left="20" w:firstLine="460"/>
        <w:jc w:val="both"/>
        <w:rPr>
          <w:rStyle w:val="2a"/>
          <w:sz w:val="24"/>
        </w:rPr>
      </w:pPr>
      <w:r>
        <w:rPr>
          <w:rStyle w:val="1f5"/>
          <w:sz w:val="24"/>
        </w:rPr>
        <w:t>Измерения, приближения, оценки</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использовать в ходе решения задач элементарные представления, связанные с приближёнными значениями величин.</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w:t>
      </w:r>
      <w:r>
        <w:rPr>
          <w:rStyle w:val="20pt"/>
          <w:sz w:val="24"/>
        </w:rPr>
        <w:t>:</w:t>
      </w:r>
    </w:p>
    <w:p w:rsidR="009C1AE3" w:rsidRDefault="009C743C">
      <w:pPr>
        <w:pStyle w:val="20"/>
        <w:numPr>
          <w:ilvl w:val="0"/>
          <w:numId w:val="6"/>
        </w:numPr>
        <w:shd w:val="clear" w:color="auto" w:fill="auto"/>
        <w:tabs>
          <w:tab w:val="left" w:pos="620"/>
        </w:tabs>
        <w:spacing w:line="240" w:lineRule="auto"/>
        <w:ind w:left="20" w:right="20" w:firstLine="460"/>
        <w:jc w:val="both"/>
        <w:rPr>
          <w:rStyle w:val="2a"/>
          <w:sz w:val="24"/>
        </w:rPr>
      </w:pPr>
      <w:r>
        <w:rPr>
          <w:rStyle w:val="2a"/>
          <w:sz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понять, что погрешность результата вычислений должна быть соизмерима с погрешностью исходных данных</w:t>
      </w:r>
      <w:r>
        <w:rPr>
          <w:rStyle w:val="20pt"/>
          <w:sz w:val="24"/>
        </w:rPr>
        <w:t>.</w:t>
      </w:r>
    </w:p>
    <w:p w:rsidR="009C1AE3" w:rsidRDefault="009C743C">
      <w:pPr>
        <w:pStyle w:val="3"/>
        <w:shd w:val="clear" w:color="auto" w:fill="auto"/>
        <w:spacing w:line="240" w:lineRule="auto"/>
        <w:ind w:left="20" w:firstLine="460"/>
        <w:jc w:val="both"/>
        <w:rPr>
          <w:rStyle w:val="2a"/>
          <w:sz w:val="24"/>
        </w:rPr>
      </w:pPr>
      <w:r>
        <w:rPr>
          <w:rStyle w:val="1f5"/>
          <w:sz w:val="24"/>
        </w:rPr>
        <w:t>Алгебраические выражения</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25"/>
        </w:tabs>
        <w:spacing w:line="240" w:lineRule="auto"/>
        <w:ind w:left="20" w:right="20" w:firstLine="460"/>
        <w:jc w:val="both"/>
        <w:rPr>
          <w:rStyle w:val="2a"/>
          <w:sz w:val="24"/>
        </w:rPr>
      </w:pPr>
      <w:r>
        <w:rPr>
          <w:rStyle w:val="2a"/>
          <w:sz w:val="24"/>
        </w:rPr>
        <w:t>оперировать понятиями «тождество», «тождественное преобразование», решать задачи, содержащие буквенные данные; работать с формулами;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выполнять преобразования выражений, содержащих степени с целыми показателями и квадратные корни;</w:t>
      </w:r>
    </w:p>
    <w:p w:rsidR="009C1AE3" w:rsidRDefault="009C743C">
      <w:pPr>
        <w:pStyle w:val="3"/>
        <w:numPr>
          <w:ilvl w:val="0"/>
          <w:numId w:val="6"/>
        </w:numPr>
        <w:shd w:val="clear" w:color="auto" w:fill="auto"/>
        <w:tabs>
          <w:tab w:val="left" w:pos="615"/>
        </w:tabs>
        <w:spacing w:line="240" w:lineRule="auto"/>
        <w:ind w:left="20" w:right="20" w:firstLine="460"/>
        <w:jc w:val="both"/>
        <w:rPr>
          <w:rStyle w:val="2a"/>
          <w:sz w:val="24"/>
        </w:rPr>
      </w:pPr>
      <w:r>
        <w:rPr>
          <w:rStyle w:val="2a"/>
          <w:sz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9C1AE3" w:rsidRDefault="009C743C">
      <w:pPr>
        <w:pStyle w:val="3"/>
        <w:numPr>
          <w:ilvl w:val="0"/>
          <w:numId w:val="6"/>
        </w:numPr>
        <w:shd w:val="clear" w:color="auto" w:fill="auto"/>
        <w:tabs>
          <w:tab w:val="left" w:pos="624"/>
        </w:tabs>
        <w:spacing w:line="240" w:lineRule="auto"/>
        <w:ind w:left="20" w:firstLine="460"/>
        <w:jc w:val="both"/>
        <w:rPr>
          <w:rStyle w:val="2a"/>
          <w:sz w:val="24"/>
        </w:rPr>
      </w:pPr>
      <w:r>
        <w:rPr>
          <w:rStyle w:val="2a"/>
          <w:sz w:val="24"/>
        </w:rPr>
        <w:t>выполнять разложение многочленов на множители.</w:t>
      </w:r>
    </w:p>
    <w:p w:rsidR="009C1AE3" w:rsidRDefault="009C743C">
      <w:pPr>
        <w:pStyle w:val="20"/>
        <w:shd w:val="clear" w:color="auto" w:fill="auto"/>
        <w:spacing w:line="240" w:lineRule="auto"/>
        <w:ind w:left="2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15"/>
        </w:tabs>
        <w:spacing w:line="240" w:lineRule="auto"/>
        <w:ind w:left="20" w:right="20" w:firstLine="460"/>
        <w:jc w:val="both"/>
        <w:rPr>
          <w:rStyle w:val="2a"/>
          <w:sz w:val="24"/>
        </w:rPr>
      </w:pPr>
      <w:r>
        <w:rPr>
          <w:rStyle w:val="2a"/>
          <w:sz w:val="24"/>
        </w:rPr>
        <w:t>выполнять многошаговые преобразования рациональных выражений, применяя широкий набор способов и приёмов;</w:t>
      </w:r>
    </w:p>
    <w:p w:rsidR="009C1AE3" w:rsidRDefault="009C743C">
      <w:pPr>
        <w:pStyle w:val="20"/>
        <w:numPr>
          <w:ilvl w:val="0"/>
          <w:numId w:val="6"/>
        </w:numPr>
        <w:shd w:val="clear" w:color="auto" w:fill="auto"/>
        <w:tabs>
          <w:tab w:val="left" w:pos="664"/>
        </w:tabs>
        <w:spacing w:line="240" w:lineRule="auto"/>
        <w:ind w:left="40" w:right="20" w:firstLine="460"/>
        <w:jc w:val="both"/>
        <w:rPr>
          <w:rStyle w:val="2a"/>
          <w:sz w:val="24"/>
        </w:rPr>
      </w:pPr>
      <w:r>
        <w:rPr>
          <w:rStyle w:val="2a"/>
          <w:sz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9C1AE3" w:rsidRDefault="009C743C">
      <w:pPr>
        <w:pStyle w:val="3"/>
        <w:shd w:val="clear" w:color="auto" w:fill="auto"/>
        <w:spacing w:line="240" w:lineRule="auto"/>
        <w:ind w:left="40" w:firstLine="460"/>
        <w:jc w:val="both"/>
        <w:rPr>
          <w:rStyle w:val="2a"/>
          <w:sz w:val="24"/>
        </w:rPr>
      </w:pPr>
      <w:r>
        <w:rPr>
          <w:rStyle w:val="1f5"/>
          <w:sz w:val="24"/>
        </w:rPr>
        <w:t>Уравнения</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решать основные виды рациональных уравнений с одной переменной, системы двух уравнений с двумя переменными;</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применять графические представления для исследования уравнений, исследования и решения систем уравнений с двумя переменными.</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w:t>
      </w:r>
      <w:r>
        <w:rPr>
          <w:rStyle w:val="20pt"/>
          <w:sz w:val="24"/>
        </w:rPr>
        <w:t>:</w:t>
      </w:r>
    </w:p>
    <w:p w:rsidR="009C1AE3" w:rsidRDefault="009C743C">
      <w:pPr>
        <w:pStyle w:val="20"/>
        <w:numPr>
          <w:ilvl w:val="0"/>
          <w:numId w:val="6"/>
        </w:numPr>
        <w:shd w:val="clear" w:color="auto" w:fill="auto"/>
        <w:tabs>
          <w:tab w:val="left" w:pos="640"/>
        </w:tabs>
        <w:spacing w:line="240" w:lineRule="auto"/>
        <w:ind w:left="40" w:right="20" w:firstLine="460"/>
        <w:jc w:val="both"/>
        <w:rPr>
          <w:rStyle w:val="2a"/>
          <w:sz w:val="24"/>
        </w:rPr>
      </w:pPr>
      <w:r>
        <w:rPr>
          <w:rStyle w:val="2a"/>
          <w:sz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9C1AE3" w:rsidRDefault="009C743C">
      <w:pPr>
        <w:pStyle w:val="20"/>
        <w:numPr>
          <w:ilvl w:val="0"/>
          <w:numId w:val="6"/>
        </w:numPr>
        <w:shd w:val="clear" w:color="auto" w:fill="auto"/>
        <w:tabs>
          <w:tab w:val="left" w:pos="659"/>
        </w:tabs>
        <w:spacing w:line="240" w:lineRule="auto"/>
        <w:ind w:left="40" w:right="20" w:firstLine="460"/>
        <w:jc w:val="both"/>
        <w:rPr>
          <w:rStyle w:val="2a"/>
          <w:sz w:val="24"/>
        </w:rPr>
      </w:pPr>
      <w:r>
        <w:rPr>
          <w:rStyle w:val="2a"/>
          <w:sz w:val="24"/>
        </w:rPr>
        <w:t>применять графические представления для исследования уравнений, систем уравнений, содержащих буквенные коэффициенты.</w:t>
      </w:r>
    </w:p>
    <w:p w:rsidR="009C1AE3" w:rsidRDefault="009C743C">
      <w:pPr>
        <w:pStyle w:val="3"/>
        <w:shd w:val="clear" w:color="auto" w:fill="auto"/>
        <w:spacing w:line="240" w:lineRule="auto"/>
        <w:ind w:left="40" w:firstLine="460"/>
        <w:jc w:val="both"/>
        <w:rPr>
          <w:rStyle w:val="2a"/>
          <w:sz w:val="24"/>
        </w:rPr>
      </w:pPr>
      <w:r>
        <w:rPr>
          <w:rStyle w:val="1f5"/>
          <w:sz w:val="24"/>
        </w:rPr>
        <w:t>Неравенства</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понимать и применять терминологию и символику, связанные с отношением неравенства, свойства числовых неравенств;</w:t>
      </w:r>
    </w:p>
    <w:p w:rsidR="009C1AE3" w:rsidRDefault="009C743C">
      <w:pPr>
        <w:pStyle w:val="3"/>
        <w:numPr>
          <w:ilvl w:val="0"/>
          <w:numId w:val="6"/>
        </w:numPr>
        <w:shd w:val="clear" w:color="auto" w:fill="auto"/>
        <w:tabs>
          <w:tab w:val="left" w:pos="630"/>
        </w:tabs>
        <w:spacing w:line="240" w:lineRule="auto"/>
        <w:ind w:left="40" w:right="20" w:firstLine="460"/>
        <w:jc w:val="both"/>
        <w:rPr>
          <w:rStyle w:val="2a"/>
          <w:sz w:val="24"/>
        </w:rPr>
      </w:pPr>
      <w:r>
        <w:rPr>
          <w:rStyle w:val="2a"/>
          <w:sz w:val="24"/>
        </w:rPr>
        <w:t>решать линейные неравенства с одной переменной и их системы; решать квадратные неравенства с опорой на графические представления;</w:t>
      </w:r>
    </w:p>
    <w:p w:rsidR="009C1AE3" w:rsidRDefault="009C743C">
      <w:pPr>
        <w:pStyle w:val="3"/>
        <w:numPr>
          <w:ilvl w:val="0"/>
          <w:numId w:val="6"/>
        </w:numPr>
        <w:shd w:val="clear" w:color="auto" w:fill="auto"/>
        <w:tabs>
          <w:tab w:val="left" w:pos="644"/>
        </w:tabs>
        <w:spacing w:line="240" w:lineRule="auto"/>
        <w:ind w:left="40" w:firstLine="460"/>
        <w:jc w:val="both"/>
        <w:rPr>
          <w:rStyle w:val="2a"/>
          <w:sz w:val="24"/>
        </w:rPr>
      </w:pPr>
      <w:r>
        <w:rPr>
          <w:rStyle w:val="2a"/>
          <w:sz w:val="24"/>
        </w:rPr>
        <w:t>применять аппарат неравенств для решения задач из различных разделов курса.</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r>
        <w:rPr>
          <w:rStyle w:val="20pt"/>
          <w:sz w:val="24"/>
        </w:rPr>
        <w:t>:</w:t>
      </w:r>
    </w:p>
    <w:p w:rsidR="009C1AE3" w:rsidRDefault="009C743C">
      <w:pPr>
        <w:pStyle w:val="20"/>
        <w:numPr>
          <w:ilvl w:val="0"/>
          <w:numId w:val="6"/>
        </w:numPr>
        <w:shd w:val="clear" w:color="auto" w:fill="auto"/>
        <w:tabs>
          <w:tab w:val="left" w:pos="606"/>
        </w:tabs>
        <w:spacing w:line="240" w:lineRule="auto"/>
        <w:ind w:left="40" w:right="20" w:firstLine="460"/>
        <w:jc w:val="both"/>
        <w:rPr>
          <w:rStyle w:val="2a"/>
          <w:sz w:val="24"/>
        </w:rPr>
      </w:pPr>
      <w:r>
        <w:rPr>
          <w:rStyle w:val="2a"/>
          <w:sz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9C1AE3" w:rsidRDefault="009C743C">
      <w:pPr>
        <w:pStyle w:val="20"/>
        <w:numPr>
          <w:ilvl w:val="0"/>
          <w:numId w:val="6"/>
        </w:numPr>
        <w:shd w:val="clear" w:color="auto" w:fill="auto"/>
        <w:tabs>
          <w:tab w:val="left" w:pos="630"/>
        </w:tabs>
        <w:spacing w:line="240" w:lineRule="auto"/>
        <w:ind w:left="40" w:right="20" w:firstLine="460"/>
        <w:jc w:val="both"/>
        <w:rPr>
          <w:rStyle w:val="2a"/>
          <w:sz w:val="24"/>
        </w:rPr>
      </w:pPr>
      <w:r>
        <w:rPr>
          <w:rStyle w:val="2a"/>
          <w:sz w:val="24"/>
        </w:rPr>
        <w:t>применять графические представления для исследования неравенств, систем неравенств, содержащих буквенные коэффициенты.</w:t>
      </w:r>
    </w:p>
    <w:p w:rsidR="009C1AE3" w:rsidRDefault="009C743C">
      <w:pPr>
        <w:pStyle w:val="3"/>
        <w:shd w:val="clear" w:color="auto" w:fill="auto"/>
        <w:spacing w:line="240" w:lineRule="auto"/>
        <w:ind w:left="40" w:firstLine="460"/>
        <w:jc w:val="both"/>
        <w:rPr>
          <w:rStyle w:val="2a"/>
          <w:sz w:val="24"/>
        </w:rPr>
      </w:pPr>
      <w:r>
        <w:rPr>
          <w:rStyle w:val="1f5"/>
          <w:sz w:val="24"/>
        </w:rPr>
        <w:t>Основные понятия. Числовые функции</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понимать и использовать функциональные понятия и язык (термины, символические обозначения);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строить графики элементарных функций; исследовать свойства числовых функций на основе изучения поведения их графиков;</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p>
    <w:p w:rsidR="009C1AE3" w:rsidRDefault="009C743C">
      <w:pPr>
        <w:pStyle w:val="20"/>
        <w:numPr>
          <w:ilvl w:val="0"/>
          <w:numId w:val="6"/>
        </w:numPr>
        <w:shd w:val="clear" w:color="auto" w:fill="auto"/>
        <w:tabs>
          <w:tab w:val="left" w:pos="630"/>
        </w:tabs>
        <w:spacing w:line="240" w:lineRule="auto"/>
        <w:ind w:left="40" w:right="20" w:firstLine="460"/>
        <w:jc w:val="both"/>
        <w:rPr>
          <w:rStyle w:val="2a"/>
          <w:sz w:val="24"/>
        </w:rPr>
      </w:pPr>
      <w:r>
        <w:rPr>
          <w:rStyle w:val="2a"/>
          <w:sz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9C1AE3" w:rsidRDefault="009C743C">
      <w:pPr>
        <w:pStyle w:val="5"/>
        <w:numPr>
          <w:ilvl w:val="0"/>
          <w:numId w:val="6"/>
        </w:numPr>
        <w:shd w:val="clear" w:color="auto" w:fill="auto"/>
        <w:tabs>
          <w:tab w:val="left" w:pos="683"/>
        </w:tabs>
        <w:spacing w:line="240" w:lineRule="auto"/>
        <w:ind w:left="40" w:right="20"/>
        <w:rPr>
          <w:rStyle w:val="2a"/>
          <w:rFonts w:ascii="Times New Roman" w:hAnsi="Times New Roman"/>
          <w:sz w:val="24"/>
        </w:rPr>
      </w:pPr>
      <w:r>
        <w:rPr>
          <w:rStyle w:val="2a"/>
          <w:rFonts w:ascii="Times New Roman" w:hAnsi="Times New Roman"/>
          <w:sz w:val="24"/>
        </w:rPr>
        <w:t>использовать функциональные представления и свойства функций для решения математических задач из различных разделов курса.</w:t>
      </w:r>
    </w:p>
    <w:p w:rsidR="009C1AE3" w:rsidRDefault="009C743C">
      <w:pPr>
        <w:pStyle w:val="3"/>
        <w:shd w:val="clear" w:color="auto" w:fill="auto"/>
        <w:spacing w:line="240" w:lineRule="auto"/>
        <w:ind w:left="40" w:firstLine="460"/>
        <w:jc w:val="both"/>
        <w:rPr>
          <w:rStyle w:val="2a"/>
          <w:sz w:val="24"/>
        </w:rPr>
      </w:pPr>
      <w:r>
        <w:rPr>
          <w:rStyle w:val="1f5"/>
          <w:sz w:val="24"/>
        </w:rPr>
        <w:t>Числовые последовательности</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6"/>
        </w:numPr>
        <w:shd w:val="clear" w:color="auto" w:fill="auto"/>
        <w:tabs>
          <w:tab w:val="left" w:pos="635"/>
        </w:tabs>
        <w:spacing w:line="240" w:lineRule="auto"/>
        <w:ind w:left="40" w:right="20" w:firstLine="460"/>
        <w:jc w:val="both"/>
        <w:rPr>
          <w:rStyle w:val="2a"/>
          <w:sz w:val="24"/>
        </w:rPr>
      </w:pPr>
      <w:r>
        <w:rPr>
          <w:rStyle w:val="2a"/>
          <w:sz w:val="24"/>
        </w:rPr>
        <w:t>понимать и использовать язык последовательностей (термины, символические обозначения);</w:t>
      </w:r>
    </w:p>
    <w:p w:rsidR="009C1AE3" w:rsidRDefault="009C743C">
      <w:pPr>
        <w:pStyle w:val="3"/>
        <w:numPr>
          <w:ilvl w:val="0"/>
          <w:numId w:val="6"/>
        </w:numPr>
        <w:shd w:val="clear" w:color="auto" w:fill="auto"/>
        <w:tabs>
          <w:tab w:val="left" w:pos="640"/>
        </w:tabs>
        <w:spacing w:line="240" w:lineRule="auto"/>
        <w:ind w:left="40" w:right="20" w:firstLine="460"/>
        <w:jc w:val="both"/>
        <w:rPr>
          <w:rStyle w:val="2a"/>
          <w:sz w:val="24"/>
        </w:rPr>
      </w:pPr>
      <w:r>
        <w:rPr>
          <w:rStyle w:val="2a"/>
          <w:sz w:val="24"/>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9C1AE3" w:rsidRDefault="009C743C">
      <w:pPr>
        <w:pStyle w:val="20"/>
        <w:shd w:val="clear" w:color="auto" w:fill="auto"/>
        <w:spacing w:line="240" w:lineRule="auto"/>
        <w:ind w:left="40" w:firstLine="460"/>
        <w:jc w:val="both"/>
        <w:rPr>
          <w:rStyle w:val="2a"/>
          <w:sz w:val="24"/>
        </w:rPr>
      </w:pPr>
      <w:r>
        <w:rPr>
          <w:rStyle w:val="2a"/>
          <w:sz w:val="24"/>
        </w:rPr>
        <w:t>Выпускник получит возможность научиться</w:t>
      </w:r>
      <w:r>
        <w:rPr>
          <w:rStyle w:val="20pt"/>
          <w:sz w:val="24"/>
        </w:rPr>
        <w:t>:</w:t>
      </w:r>
    </w:p>
    <w:p w:rsidR="009C1AE3" w:rsidRDefault="009C743C">
      <w:pPr>
        <w:pStyle w:val="20"/>
        <w:numPr>
          <w:ilvl w:val="0"/>
          <w:numId w:val="6"/>
        </w:numPr>
        <w:shd w:val="clear" w:color="auto" w:fill="auto"/>
        <w:tabs>
          <w:tab w:val="left" w:pos="630"/>
        </w:tabs>
        <w:spacing w:line="240" w:lineRule="auto"/>
        <w:ind w:left="40" w:right="20" w:firstLine="460"/>
        <w:jc w:val="both"/>
        <w:rPr>
          <w:rStyle w:val="2a"/>
          <w:sz w:val="24"/>
        </w:rPr>
      </w:pPr>
      <w:r>
        <w:rPr>
          <w:rStyle w:val="2a"/>
          <w:sz w:val="24"/>
        </w:rPr>
        <w:t>решать комбинированные задачи с применением формул п-го члена и суммы первых п членов арифметической и геометрической прогрессии, применяя при этом аппарат уравнений и неравенств;</w:t>
      </w:r>
    </w:p>
    <w:p w:rsidR="009C1AE3" w:rsidRDefault="009C743C">
      <w:pPr>
        <w:pStyle w:val="20"/>
        <w:numPr>
          <w:ilvl w:val="0"/>
          <w:numId w:val="6"/>
        </w:numPr>
        <w:shd w:val="clear" w:color="auto" w:fill="auto"/>
        <w:tabs>
          <w:tab w:val="left" w:pos="635"/>
        </w:tabs>
        <w:spacing w:line="240" w:lineRule="auto"/>
        <w:ind w:left="40" w:right="20" w:firstLine="460"/>
        <w:jc w:val="both"/>
        <w:rPr>
          <w:rStyle w:val="2a"/>
          <w:sz w:val="24"/>
        </w:rPr>
      </w:pPr>
      <w:r>
        <w:rPr>
          <w:rStyle w:val="2a"/>
          <w:sz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w:t>
      </w:r>
      <w:r>
        <w:rPr>
          <w:rStyle w:val="20pt"/>
          <w:sz w:val="24"/>
        </w:rPr>
        <w:t xml:space="preserve"> — </w:t>
      </w:r>
      <w:r>
        <w:rPr>
          <w:rStyle w:val="2a"/>
          <w:sz w:val="24"/>
        </w:rPr>
        <w:t>с экспоненциальным ростом.</w:t>
      </w:r>
    </w:p>
    <w:p w:rsidR="009C1AE3" w:rsidRDefault="009C743C">
      <w:pPr>
        <w:pStyle w:val="3"/>
        <w:shd w:val="clear" w:color="auto" w:fill="auto"/>
        <w:spacing w:line="240" w:lineRule="auto"/>
        <w:ind w:left="40" w:firstLine="460"/>
        <w:jc w:val="both"/>
        <w:rPr>
          <w:rStyle w:val="2a"/>
          <w:sz w:val="24"/>
        </w:rPr>
      </w:pPr>
      <w:r>
        <w:rPr>
          <w:rStyle w:val="1f5"/>
          <w:sz w:val="24"/>
        </w:rPr>
        <w:t>Описательная статистика</w:t>
      </w:r>
    </w:p>
    <w:p w:rsidR="009C1AE3" w:rsidRDefault="009C743C">
      <w:pPr>
        <w:pStyle w:val="3"/>
        <w:shd w:val="clear" w:color="auto" w:fill="auto"/>
        <w:spacing w:line="240" w:lineRule="auto"/>
        <w:ind w:left="40" w:right="20" w:firstLine="460"/>
        <w:jc w:val="both"/>
        <w:rPr>
          <w:rStyle w:val="2a"/>
          <w:sz w:val="24"/>
        </w:rPr>
      </w:pPr>
      <w:r>
        <w:rPr>
          <w:rStyle w:val="2a"/>
          <w:sz w:val="24"/>
        </w:rPr>
        <w:t>Выпускник научится использовать простейшие способы представления и анализа статистических данных.</w:t>
      </w:r>
    </w:p>
    <w:p w:rsidR="009C1AE3" w:rsidRDefault="009C743C">
      <w:pPr>
        <w:pStyle w:val="20"/>
        <w:shd w:val="clear" w:color="auto" w:fill="auto"/>
        <w:spacing w:line="240" w:lineRule="auto"/>
        <w:ind w:left="40" w:right="20" w:firstLine="460"/>
        <w:jc w:val="both"/>
        <w:rPr>
          <w:rStyle w:val="2a"/>
          <w:sz w:val="24"/>
        </w:rPr>
      </w:pPr>
      <w:r>
        <w:rPr>
          <w:rStyle w:val="2a"/>
          <w:sz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9C1AE3" w:rsidRDefault="009C743C">
      <w:pPr>
        <w:pStyle w:val="3"/>
        <w:shd w:val="clear" w:color="auto" w:fill="auto"/>
        <w:spacing w:line="240" w:lineRule="auto"/>
        <w:ind w:left="40" w:firstLine="460"/>
        <w:jc w:val="both"/>
        <w:rPr>
          <w:rStyle w:val="2a"/>
          <w:sz w:val="24"/>
        </w:rPr>
      </w:pPr>
      <w:r>
        <w:rPr>
          <w:rStyle w:val="1f5"/>
          <w:sz w:val="24"/>
        </w:rPr>
        <w:t>Случайные события и вероятность</w:t>
      </w:r>
    </w:p>
    <w:p w:rsidR="009C1AE3" w:rsidRDefault="009C743C">
      <w:pPr>
        <w:pStyle w:val="3"/>
        <w:shd w:val="clear" w:color="auto" w:fill="auto"/>
        <w:spacing w:line="240" w:lineRule="auto"/>
        <w:ind w:left="40" w:right="20" w:firstLine="460"/>
        <w:jc w:val="both"/>
        <w:rPr>
          <w:rStyle w:val="2a"/>
          <w:sz w:val="24"/>
        </w:rPr>
      </w:pPr>
      <w:r>
        <w:rPr>
          <w:rStyle w:val="2a"/>
          <w:sz w:val="24"/>
        </w:rPr>
        <w:t>Выпускник научится находить относительную частоту и вероятность случайного события.</w:t>
      </w:r>
    </w:p>
    <w:p w:rsidR="009C1AE3" w:rsidRDefault="009C743C">
      <w:pPr>
        <w:pStyle w:val="20"/>
        <w:shd w:val="clear" w:color="auto" w:fill="auto"/>
        <w:spacing w:line="240" w:lineRule="auto"/>
        <w:ind w:left="40" w:right="40" w:firstLine="460"/>
        <w:jc w:val="both"/>
        <w:rPr>
          <w:rStyle w:val="2a"/>
          <w:sz w:val="24"/>
        </w:rPr>
      </w:pPr>
      <w:r>
        <w:rPr>
          <w:rStyle w:val="20pt0"/>
          <w:b w:val="0"/>
          <w:sz w:val="24"/>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r>
        <w:rPr>
          <w:rStyle w:val="20pt0"/>
          <w:sz w:val="24"/>
        </w:rPr>
        <w:t>.</w:t>
      </w:r>
    </w:p>
    <w:p w:rsidR="009C1AE3" w:rsidRDefault="009C743C">
      <w:pPr>
        <w:pStyle w:val="3"/>
        <w:shd w:val="clear" w:color="auto" w:fill="auto"/>
        <w:spacing w:line="240" w:lineRule="auto"/>
        <w:ind w:left="40" w:firstLine="460"/>
        <w:jc w:val="both"/>
        <w:rPr>
          <w:rStyle w:val="2a"/>
          <w:sz w:val="24"/>
        </w:rPr>
      </w:pPr>
      <w:r>
        <w:rPr>
          <w:rStyle w:val="2a"/>
          <w:sz w:val="24"/>
        </w:rPr>
        <w:t>Комбинаторика</w:t>
      </w:r>
    </w:p>
    <w:p w:rsidR="009C1AE3" w:rsidRDefault="009C743C">
      <w:pPr>
        <w:pStyle w:val="3"/>
        <w:shd w:val="clear" w:color="auto" w:fill="auto"/>
        <w:spacing w:line="240" w:lineRule="auto"/>
        <w:ind w:left="40" w:right="40" w:firstLine="460"/>
        <w:jc w:val="both"/>
        <w:rPr>
          <w:rStyle w:val="2a"/>
          <w:sz w:val="24"/>
        </w:rPr>
      </w:pPr>
      <w:r>
        <w:rPr>
          <w:rStyle w:val="2a"/>
          <w:sz w:val="24"/>
        </w:rPr>
        <w:t>Выпускник научится решать комбинаторные задачи на нахождение числа объектов или комбинаций.</w:t>
      </w:r>
    </w:p>
    <w:p w:rsidR="009C1AE3" w:rsidRDefault="009C743C">
      <w:pPr>
        <w:pStyle w:val="20"/>
        <w:shd w:val="clear" w:color="auto" w:fill="auto"/>
        <w:spacing w:line="240" w:lineRule="auto"/>
        <w:ind w:left="40" w:right="40" w:firstLine="460"/>
        <w:jc w:val="both"/>
        <w:rPr>
          <w:rStyle w:val="2a"/>
          <w:b/>
          <w:sz w:val="24"/>
        </w:rPr>
      </w:pPr>
      <w:r>
        <w:rPr>
          <w:rStyle w:val="20pt0"/>
          <w:b w:val="0"/>
          <w:sz w:val="24"/>
        </w:rPr>
        <w:t>Выпускник получит возможность научиться некоторым специальным приёмам решения комбинаторных задач.</w:t>
      </w:r>
    </w:p>
    <w:p w:rsidR="009C1AE3" w:rsidRDefault="009C743C">
      <w:pPr>
        <w:pStyle w:val="3"/>
        <w:shd w:val="clear" w:color="auto" w:fill="auto"/>
        <w:spacing w:line="240" w:lineRule="auto"/>
        <w:ind w:left="40" w:firstLine="460"/>
        <w:jc w:val="both"/>
        <w:rPr>
          <w:rStyle w:val="2a"/>
          <w:sz w:val="24"/>
        </w:rPr>
      </w:pPr>
      <w:r>
        <w:rPr>
          <w:rStyle w:val="1f5"/>
          <w:sz w:val="24"/>
        </w:rPr>
        <w:t>Наглядная геометрия</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30"/>
        </w:tabs>
        <w:spacing w:line="240" w:lineRule="auto"/>
        <w:ind w:left="40" w:right="40" w:firstLine="460"/>
        <w:jc w:val="both"/>
        <w:rPr>
          <w:rStyle w:val="2a"/>
          <w:sz w:val="24"/>
        </w:rPr>
      </w:pPr>
      <w:r>
        <w:rPr>
          <w:rStyle w:val="2a"/>
          <w:sz w:val="24"/>
        </w:rPr>
        <w:t>распознавать на чертежах, рисунках, моделях и в окружающем мире плоские и пространственные геометрические фигуры;</w:t>
      </w:r>
    </w:p>
    <w:p w:rsidR="009C1AE3" w:rsidRDefault="009C743C">
      <w:pPr>
        <w:pStyle w:val="3"/>
        <w:numPr>
          <w:ilvl w:val="0"/>
          <w:numId w:val="11"/>
        </w:numPr>
        <w:shd w:val="clear" w:color="auto" w:fill="auto"/>
        <w:tabs>
          <w:tab w:val="left" w:pos="630"/>
        </w:tabs>
        <w:spacing w:line="240" w:lineRule="auto"/>
        <w:ind w:left="40" w:right="40" w:firstLine="460"/>
        <w:jc w:val="both"/>
        <w:rPr>
          <w:rStyle w:val="2a"/>
          <w:sz w:val="24"/>
        </w:rPr>
      </w:pPr>
      <w:r>
        <w:rPr>
          <w:rStyle w:val="2a"/>
          <w:sz w:val="24"/>
        </w:rPr>
        <w:t>распознавать развёртки куба, прямоугольного параллелепипеда, правильной пирамиды, цилиндра и конуса;</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строить развёртки куба и прямоугольного параллелепипеда;</w:t>
      </w:r>
    </w:p>
    <w:p w:rsidR="009C1AE3" w:rsidRDefault="009C743C">
      <w:pPr>
        <w:pStyle w:val="3"/>
        <w:numPr>
          <w:ilvl w:val="0"/>
          <w:numId w:val="11"/>
        </w:numPr>
        <w:shd w:val="clear" w:color="auto" w:fill="auto"/>
        <w:tabs>
          <w:tab w:val="left" w:pos="635"/>
        </w:tabs>
        <w:spacing w:line="240" w:lineRule="auto"/>
        <w:ind w:left="40" w:right="40" w:firstLine="460"/>
        <w:jc w:val="both"/>
        <w:rPr>
          <w:rStyle w:val="2a"/>
          <w:sz w:val="24"/>
        </w:rPr>
      </w:pPr>
      <w:r>
        <w:rPr>
          <w:rStyle w:val="2a"/>
          <w:sz w:val="24"/>
        </w:rPr>
        <w:t>определять по линейным размерам развёртки фигуры линейные размеры самой фигуры и наоборот;</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вычислять объём прямоугольного параллелепипеда.</w:t>
      </w:r>
    </w:p>
    <w:p w:rsidR="009C1AE3" w:rsidRDefault="009C743C">
      <w:pPr>
        <w:pStyle w:val="20"/>
        <w:shd w:val="clear" w:color="auto" w:fill="auto"/>
        <w:spacing w:line="240" w:lineRule="auto"/>
        <w:ind w:left="40" w:firstLine="460"/>
        <w:jc w:val="both"/>
        <w:rPr>
          <w:rStyle w:val="2a"/>
          <w:sz w:val="24"/>
        </w:rPr>
      </w:pPr>
      <w:r>
        <w:rPr>
          <w:rStyle w:val="20pt0"/>
          <w:b w:val="0"/>
          <w:sz w:val="24"/>
        </w:rPr>
        <w:t>Выпускник получит возможность:</w:t>
      </w:r>
    </w:p>
    <w:p w:rsidR="009C1AE3" w:rsidRDefault="009C743C">
      <w:pPr>
        <w:pStyle w:val="20"/>
        <w:numPr>
          <w:ilvl w:val="0"/>
          <w:numId w:val="11"/>
        </w:numPr>
        <w:shd w:val="clear" w:color="auto" w:fill="auto"/>
        <w:tabs>
          <w:tab w:val="left" w:pos="635"/>
        </w:tabs>
        <w:spacing w:line="240" w:lineRule="auto"/>
        <w:ind w:left="40" w:right="40" w:firstLine="460"/>
        <w:jc w:val="both"/>
        <w:rPr>
          <w:rStyle w:val="2a"/>
          <w:sz w:val="24"/>
        </w:rPr>
      </w:pPr>
      <w:r>
        <w:rPr>
          <w:rStyle w:val="20pt0"/>
          <w:b w:val="0"/>
          <w:sz w:val="24"/>
        </w:rPr>
        <w:t>научиться вычислять объёмы пространственных геометрических фигур, составленных из прямоугольных параллелепипедов</w:t>
      </w:r>
      <w:r>
        <w:rPr>
          <w:rStyle w:val="20pt"/>
          <w:sz w:val="24"/>
        </w:rPr>
        <w:t>;</w:t>
      </w:r>
    </w:p>
    <w:p w:rsidR="009C1AE3" w:rsidRDefault="009C743C">
      <w:pPr>
        <w:pStyle w:val="20"/>
        <w:numPr>
          <w:ilvl w:val="0"/>
          <w:numId w:val="11"/>
        </w:numPr>
        <w:shd w:val="clear" w:color="auto" w:fill="auto"/>
        <w:tabs>
          <w:tab w:val="left" w:pos="610"/>
        </w:tabs>
        <w:spacing w:line="240" w:lineRule="auto"/>
        <w:ind w:left="40" w:firstLine="460"/>
        <w:jc w:val="both"/>
        <w:rPr>
          <w:rStyle w:val="2a"/>
          <w:sz w:val="24"/>
        </w:rPr>
      </w:pPr>
      <w:r>
        <w:rPr>
          <w:rStyle w:val="20pt0"/>
          <w:b w:val="0"/>
          <w:sz w:val="24"/>
        </w:rPr>
        <w:t>углубить и развить представления о пространственных геометрических фигурах;</w:t>
      </w:r>
    </w:p>
    <w:p w:rsidR="009C1AE3" w:rsidRDefault="009C743C">
      <w:pPr>
        <w:pStyle w:val="20"/>
        <w:numPr>
          <w:ilvl w:val="0"/>
          <w:numId w:val="11"/>
        </w:numPr>
        <w:shd w:val="clear" w:color="auto" w:fill="auto"/>
        <w:tabs>
          <w:tab w:val="left" w:pos="639"/>
        </w:tabs>
        <w:spacing w:line="240" w:lineRule="auto"/>
        <w:ind w:left="40" w:firstLine="460"/>
        <w:jc w:val="both"/>
        <w:rPr>
          <w:rStyle w:val="2a"/>
          <w:sz w:val="24"/>
        </w:rPr>
      </w:pPr>
      <w:r>
        <w:rPr>
          <w:rStyle w:val="20pt0"/>
          <w:b w:val="0"/>
          <w:sz w:val="24"/>
        </w:rPr>
        <w:t>научиться применять понятие развёртки для выполнения практических расчётов.</w:t>
      </w:r>
    </w:p>
    <w:p w:rsidR="009C1AE3" w:rsidRDefault="009C743C">
      <w:pPr>
        <w:pStyle w:val="3"/>
        <w:shd w:val="clear" w:color="auto" w:fill="auto"/>
        <w:spacing w:line="240" w:lineRule="auto"/>
        <w:ind w:left="40" w:firstLine="460"/>
        <w:jc w:val="both"/>
        <w:rPr>
          <w:rStyle w:val="2a"/>
          <w:sz w:val="24"/>
        </w:rPr>
      </w:pPr>
      <w:r>
        <w:rPr>
          <w:rStyle w:val="1f5"/>
          <w:sz w:val="24"/>
        </w:rPr>
        <w:t>Геометрические фигуры</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35"/>
        </w:tabs>
        <w:spacing w:line="240" w:lineRule="auto"/>
        <w:ind w:left="40" w:right="40" w:firstLine="460"/>
        <w:jc w:val="both"/>
        <w:rPr>
          <w:rStyle w:val="2a"/>
          <w:sz w:val="24"/>
        </w:rPr>
      </w:pPr>
      <w:r>
        <w:rPr>
          <w:rStyle w:val="2a"/>
          <w:sz w:val="24"/>
        </w:rPr>
        <w:t>пользоваться языком геометрии для описания предметов окружающего мира и их взаимного расположения;</w:t>
      </w:r>
    </w:p>
    <w:p w:rsidR="009C1AE3" w:rsidRDefault="009C743C">
      <w:pPr>
        <w:pStyle w:val="3"/>
        <w:numPr>
          <w:ilvl w:val="0"/>
          <w:numId w:val="11"/>
        </w:numPr>
        <w:shd w:val="clear" w:color="auto" w:fill="auto"/>
        <w:tabs>
          <w:tab w:val="left" w:pos="630"/>
        </w:tabs>
        <w:spacing w:line="240" w:lineRule="auto"/>
        <w:ind w:left="40" w:right="40" w:firstLine="460"/>
        <w:jc w:val="both"/>
        <w:rPr>
          <w:rStyle w:val="2a"/>
          <w:sz w:val="24"/>
        </w:rPr>
      </w:pPr>
      <w:r>
        <w:rPr>
          <w:rStyle w:val="2a"/>
          <w:sz w:val="24"/>
        </w:rPr>
        <w:t>распознавать и изображать на чертежах и рисунках геометрические фигуры и их конфигурации;</w:t>
      </w:r>
    </w:p>
    <w:p w:rsidR="009C1AE3" w:rsidRDefault="009C743C">
      <w:pPr>
        <w:pStyle w:val="3"/>
        <w:numPr>
          <w:ilvl w:val="0"/>
          <w:numId w:val="11"/>
        </w:numPr>
        <w:shd w:val="clear" w:color="auto" w:fill="auto"/>
        <w:tabs>
          <w:tab w:val="left" w:pos="645"/>
        </w:tabs>
        <w:spacing w:line="240" w:lineRule="auto"/>
        <w:ind w:left="40" w:right="40" w:firstLine="460"/>
        <w:jc w:val="both"/>
        <w:rPr>
          <w:rStyle w:val="2a"/>
          <w:sz w:val="24"/>
        </w:rPr>
      </w:pPr>
      <w:r>
        <w:rPr>
          <w:rStyle w:val="2a"/>
          <w:sz w:val="24"/>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9C1AE3" w:rsidRDefault="009C743C">
      <w:pPr>
        <w:pStyle w:val="3"/>
        <w:numPr>
          <w:ilvl w:val="0"/>
          <w:numId w:val="11"/>
        </w:numPr>
        <w:shd w:val="clear" w:color="auto" w:fill="auto"/>
        <w:tabs>
          <w:tab w:val="left" w:pos="635"/>
        </w:tabs>
        <w:spacing w:line="240" w:lineRule="auto"/>
        <w:ind w:left="40" w:right="40" w:firstLine="460"/>
        <w:jc w:val="both"/>
        <w:rPr>
          <w:rStyle w:val="2a"/>
          <w:sz w:val="24"/>
        </w:rPr>
      </w:pPr>
      <w:r>
        <w:rPr>
          <w:rStyle w:val="2a"/>
          <w:sz w:val="24"/>
        </w:rPr>
        <w:t>оперировать с начальными понятиями тригонометрии и выполнять элементарные операции над функциями углов;</w:t>
      </w:r>
    </w:p>
    <w:p w:rsidR="009C1AE3" w:rsidRDefault="009C743C">
      <w:pPr>
        <w:pStyle w:val="3"/>
        <w:numPr>
          <w:ilvl w:val="0"/>
          <w:numId w:val="11"/>
        </w:numPr>
        <w:shd w:val="clear" w:color="auto" w:fill="auto"/>
        <w:tabs>
          <w:tab w:val="left" w:pos="610"/>
        </w:tabs>
        <w:spacing w:line="240" w:lineRule="auto"/>
        <w:ind w:left="20" w:right="20" w:firstLine="460"/>
        <w:jc w:val="both"/>
        <w:rPr>
          <w:rStyle w:val="2a"/>
          <w:sz w:val="24"/>
        </w:rPr>
      </w:pPr>
      <w:r>
        <w:rPr>
          <w:rStyle w:val="2a"/>
          <w:sz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9C1AE3" w:rsidRDefault="009C743C">
      <w:pPr>
        <w:pStyle w:val="3"/>
        <w:numPr>
          <w:ilvl w:val="0"/>
          <w:numId w:val="11"/>
        </w:numPr>
        <w:shd w:val="clear" w:color="auto" w:fill="auto"/>
        <w:tabs>
          <w:tab w:val="left" w:pos="610"/>
        </w:tabs>
        <w:spacing w:line="240" w:lineRule="auto"/>
        <w:ind w:left="20" w:right="20" w:firstLine="460"/>
        <w:jc w:val="both"/>
        <w:rPr>
          <w:rStyle w:val="2a"/>
          <w:sz w:val="24"/>
        </w:rPr>
      </w:pPr>
      <w:r>
        <w:rPr>
          <w:rStyle w:val="2a"/>
          <w:sz w:val="24"/>
        </w:rPr>
        <w:t>решать несложные задачи на построение, применяя основные алгоритмы построения с помощью циркуля и линейки;</w:t>
      </w:r>
    </w:p>
    <w:p w:rsidR="009C1AE3" w:rsidRDefault="009C743C">
      <w:pPr>
        <w:pStyle w:val="3"/>
        <w:numPr>
          <w:ilvl w:val="0"/>
          <w:numId w:val="11"/>
        </w:numPr>
        <w:shd w:val="clear" w:color="auto" w:fill="auto"/>
        <w:tabs>
          <w:tab w:val="left" w:pos="619"/>
        </w:tabs>
        <w:spacing w:line="240" w:lineRule="auto"/>
        <w:ind w:left="20" w:firstLine="460"/>
        <w:jc w:val="both"/>
        <w:rPr>
          <w:rStyle w:val="2a"/>
          <w:sz w:val="24"/>
        </w:rPr>
      </w:pPr>
      <w:r>
        <w:rPr>
          <w:rStyle w:val="2a"/>
          <w:sz w:val="24"/>
        </w:rPr>
        <w:t>решать простейшие планиметрические задачи в пространстве.</w:t>
      </w:r>
    </w:p>
    <w:p w:rsidR="009C1AE3" w:rsidRDefault="009C743C">
      <w:pPr>
        <w:pStyle w:val="20"/>
        <w:shd w:val="clear" w:color="auto" w:fill="auto"/>
        <w:spacing w:line="240" w:lineRule="auto"/>
        <w:ind w:left="20" w:firstLine="460"/>
        <w:jc w:val="both"/>
        <w:rPr>
          <w:rStyle w:val="2a"/>
          <w:b/>
          <w:sz w:val="24"/>
        </w:rPr>
      </w:pPr>
      <w:r>
        <w:rPr>
          <w:rStyle w:val="20pt0"/>
          <w:b w:val="0"/>
          <w:sz w:val="24"/>
        </w:rPr>
        <w:t>Выпускник получит возможность</w:t>
      </w:r>
      <w:r>
        <w:rPr>
          <w:rStyle w:val="20pt"/>
          <w:b/>
          <w:sz w:val="24"/>
        </w:rPr>
        <w:t>:</w:t>
      </w:r>
    </w:p>
    <w:p w:rsidR="009C1AE3" w:rsidRDefault="009C743C">
      <w:pPr>
        <w:pStyle w:val="20"/>
        <w:numPr>
          <w:ilvl w:val="0"/>
          <w:numId w:val="11"/>
        </w:numPr>
        <w:shd w:val="clear" w:color="auto" w:fill="auto"/>
        <w:tabs>
          <w:tab w:val="left" w:pos="630"/>
        </w:tabs>
        <w:spacing w:line="240" w:lineRule="auto"/>
        <w:ind w:left="20" w:right="20" w:firstLine="460"/>
        <w:jc w:val="both"/>
        <w:rPr>
          <w:rStyle w:val="2a"/>
          <w:b/>
          <w:sz w:val="24"/>
        </w:rPr>
      </w:pPr>
      <w:r>
        <w:rPr>
          <w:rStyle w:val="20pt0"/>
          <w:b w:val="0"/>
          <w:sz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b/>
          <w:sz w:val="24"/>
        </w:rPr>
      </w:pPr>
      <w:r>
        <w:rPr>
          <w:rStyle w:val="20pt0"/>
          <w:b w:val="0"/>
          <w:sz w:val="24"/>
        </w:rPr>
        <w:t>приобрести опыт применения алгебраического и тригонометрического аппарата и идей движения при решении геометрических задач;</w:t>
      </w:r>
    </w:p>
    <w:p w:rsidR="009C1AE3" w:rsidRDefault="009C743C">
      <w:pPr>
        <w:pStyle w:val="20"/>
        <w:numPr>
          <w:ilvl w:val="0"/>
          <w:numId w:val="11"/>
        </w:numPr>
        <w:shd w:val="clear" w:color="auto" w:fill="auto"/>
        <w:tabs>
          <w:tab w:val="left" w:pos="630"/>
        </w:tabs>
        <w:spacing w:line="240" w:lineRule="auto"/>
        <w:ind w:left="20" w:right="20" w:firstLine="460"/>
        <w:jc w:val="both"/>
        <w:rPr>
          <w:rStyle w:val="2a"/>
          <w:b/>
          <w:sz w:val="24"/>
        </w:rPr>
      </w:pPr>
      <w:r>
        <w:rPr>
          <w:rStyle w:val="20pt0"/>
          <w:b w:val="0"/>
          <w:sz w:val="24"/>
        </w:rPr>
        <w:t>овладеть традиционной схемой решения задач на построение с помощью циркуля и линейки: анализ, построение</w:t>
      </w:r>
      <w:r>
        <w:rPr>
          <w:rStyle w:val="20pt"/>
          <w:b/>
          <w:sz w:val="24"/>
        </w:rPr>
        <w:t xml:space="preserve">, </w:t>
      </w:r>
      <w:r>
        <w:rPr>
          <w:rStyle w:val="20pt0"/>
          <w:b w:val="0"/>
          <w:sz w:val="24"/>
        </w:rPr>
        <w:t>доказательство и исследование;</w:t>
      </w:r>
    </w:p>
    <w:p w:rsidR="009C1AE3" w:rsidRDefault="009C743C">
      <w:pPr>
        <w:pStyle w:val="20"/>
        <w:numPr>
          <w:ilvl w:val="0"/>
          <w:numId w:val="11"/>
        </w:numPr>
        <w:shd w:val="clear" w:color="auto" w:fill="auto"/>
        <w:tabs>
          <w:tab w:val="left" w:pos="630"/>
        </w:tabs>
        <w:spacing w:line="240" w:lineRule="auto"/>
        <w:ind w:left="20" w:right="20" w:firstLine="460"/>
        <w:jc w:val="both"/>
        <w:rPr>
          <w:rStyle w:val="2a"/>
          <w:b/>
          <w:sz w:val="24"/>
        </w:rPr>
      </w:pPr>
      <w:r>
        <w:rPr>
          <w:rStyle w:val="20pt0"/>
          <w:b w:val="0"/>
          <w:sz w:val="24"/>
        </w:rPr>
        <w:t>научиться решать задачи на построение методом геометрического места точек и методом подобия;</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b/>
          <w:sz w:val="24"/>
        </w:rPr>
      </w:pPr>
      <w:r>
        <w:rPr>
          <w:rStyle w:val="20pt0"/>
          <w:b w:val="0"/>
          <w:sz w:val="24"/>
        </w:rPr>
        <w:t>приобрести опыт исследования свойств планиметрических фигур с помощью компьютерных программ</w:t>
      </w:r>
      <w:r>
        <w:rPr>
          <w:rStyle w:val="20pt"/>
          <w:b/>
          <w:sz w:val="24"/>
        </w:rPr>
        <w:t>;</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b w:val="0"/>
          <w:sz w:val="24"/>
        </w:rPr>
        <w:t>приобрести опыт выполнения проектов по темам</w:t>
      </w:r>
      <w:r>
        <w:rPr>
          <w:rStyle w:val="20pt"/>
          <w:b/>
          <w:sz w:val="24"/>
        </w:rPr>
        <w:t xml:space="preserve"> </w:t>
      </w:r>
      <w:r>
        <w:rPr>
          <w:rStyle w:val="20pt0"/>
          <w:b w:val="0"/>
          <w:sz w:val="24"/>
        </w:rPr>
        <w:t>«Геометрические преобразования на плоскости</w:t>
      </w:r>
      <w:r>
        <w:rPr>
          <w:rStyle w:val="20pt"/>
          <w:b/>
          <w:sz w:val="24"/>
        </w:rPr>
        <w:t xml:space="preserve">», </w:t>
      </w:r>
      <w:r>
        <w:rPr>
          <w:rStyle w:val="20pt0"/>
          <w:b w:val="0"/>
          <w:sz w:val="24"/>
        </w:rPr>
        <w:t>«Построение отрезков по формуле</w:t>
      </w:r>
      <w:r>
        <w:rPr>
          <w:rStyle w:val="20pt"/>
          <w:b/>
          <w:sz w:val="24"/>
        </w:rPr>
        <w:t>».</w:t>
      </w:r>
    </w:p>
    <w:p w:rsidR="009C1AE3" w:rsidRDefault="009C743C">
      <w:pPr>
        <w:pStyle w:val="31"/>
        <w:shd w:val="clear" w:color="auto" w:fill="auto"/>
        <w:spacing w:line="240" w:lineRule="auto"/>
        <w:ind w:left="20" w:firstLine="460"/>
        <w:rPr>
          <w:rStyle w:val="2a"/>
          <w:sz w:val="24"/>
        </w:rPr>
      </w:pPr>
      <w:bookmarkStart w:id="99" w:name="bookmark36"/>
      <w:r>
        <w:rPr>
          <w:sz w:val="24"/>
        </w:rPr>
        <w:t>Измерение геометрических величин</w:t>
      </w:r>
      <w:bookmarkEnd w:id="99"/>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вычислять площади треугольников, прямоугольников, параллелограмм-мов, трапеций, кругов и секторов;</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вычислять длину окружности, длину дуги окружности;</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решать задачи на доказательство с использованием формул длины окружности и длины дуги окружности, формул площадей фигур;</w:t>
      </w:r>
    </w:p>
    <w:p w:rsidR="009C1AE3" w:rsidRDefault="009C743C">
      <w:pPr>
        <w:pStyle w:val="3"/>
        <w:numPr>
          <w:ilvl w:val="0"/>
          <w:numId w:val="11"/>
        </w:numPr>
        <w:shd w:val="clear" w:color="auto" w:fill="auto"/>
        <w:tabs>
          <w:tab w:val="left" w:pos="610"/>
        </w:tabs>
        <w:spacing w:line="240" w:lineRule="auto"/>
        <w:ind w:left="20" w:right="20" w:firstLine="460"/>
        <w:jc w:val="both"/>
        <w:rPr>
          <w:rStyle w:val="2a"/>
          <w:sz w:val="24"/>
        </w:rPr>
      </w:pPr>
      <w:r>
        <w:rPr>
          <w:rStyle w:val="2a"/>
          <w:sz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9C1AE3" w:rsidRDefault="009C743C">
      <w:pPr>
        <w:pStyle w:val="20"/>
        <w:shd w:val="clear" w:color="auto" w:fill="auto"/>
        <w:spacing w:line="240" w:lineRule="auto"/>
        <w:ind w:left="20" w:firstLine="460"/>
        <w:jc w:val="both"/>
        <w:rPr>
          <w:rStyle w:val="2a"/>
          <w:sz w:val="24"/>
        </w:rPr>
      </w:pPr>
      <w:r>
        <w:rPr>
          <w:rStyle w:val="20pt0"/>
          <w:b w:val="0"/>
          <w:sz w:val="24"/>
        </w:rPr>
        <w:t>Выпускник получит возможность научиться:</w:t>
      </w:r>
    </w:p>
    <w:p w:rsidR="009C1AE3" w:rsidRDefault="009C743C">
      <w:pPr>
        <w:pStyle w:val="20"/>
        <w:numPr>
          <w:ilvl w:val="0"/>
          <w:numId w:val="11"/>
        </w:numPr>
        <w:shd w:val="clear" w:color="auto" w:fill="auto"/>
        <w:tabs>
          <w:tab w:val="left" w:pos="640"/>
        </w:tabs>
        <w:spacing w:line="240" w:lineRule="auto"/>
        <w:ind w:left="40" w:right="20" w:firstLine="460"/>
        <w:jc w:val="both"/>
        <w:rPr>
          <w:rStyle w:val="2a"/>
          <w:sz w:val="24"/>
        </w:rPr>
      </w:pPr>
      <w:r>
        <w:rPr>
          <w:rStyle w:val="20pt0"/>
          <w:b w:val="0"/>
          <w:sz w:val="24"/>
        </w:rPr>
        <w:t>вычислять площади фигур, составленных из двух или более прямоугольников, параллелограммов, треугольников, круга и сектора;</w:t>
      </w:r>
    </w:p>
    <w:p w:rsidR="009C1AE3" w:rsidRDefault="009C743C">
      <w:pPr>
        <w:pStyle w:val="20"/>
        <w:numPr>
          <w:ilvl w:val="0"/>
          <w:numId w:val="11"/>
        </w:numPr>
        <w:shd w:val="clear" w:color="auto" w:fill="auto"/>
        <w:tabs>
          <w:tab w:val="left" w:pos="669"/>
        </w:tabs>
        <w:spacing w:line="240" w:lineRule="auto"/>
        <w:ind w:left="40" w:right="20" w:firstLine="460"/>
        <w:jc w:val="both"/>
        <w:rPr>
          <w:rStyle w:val="2a"/>
          <w:sz w:val="24"/>
        </w:rPr>
      </w:pPr>
      <w:r>
        <w:rPr>
          <w:rStyle w:val="20pt0"/>
          <w:b w:val="0"/>
          <w:sz w:val="24"/>
        </w:rPr>
        <w:t>вычислять площади многоугольников, используя отношения равновеликости и равносоставленности;</w:t>
      </w:r>
    </w:p>
    <w:p w:rsidR="009C1AE3" w:rsidRDefault="009C743C">
      <w:pPr>
        <w:pStyle w:val="5"/>
        <w:numPr>
          <w:ilvl w:val="0"/>
          <w:numId w:val="11"/>
        </w:numPr>
        <w:shd w:val="clear" w:color="auto" w:fill="auto"/>
        <w:tabs>
          <w:tab w:val="left" w:pos="678"/>
        </w:tabs>
        <w:spacing w:line="240" w:lineRule="auto"/>
        <w:ind w:left="40" w:right="20"/>
        <w:rPr>
          <w:rStyle w:val="2a"/>
          <w:rFonts w:ascii="Times New Roman" w:hAnsi="Times New Roman"/>
          <w:sz w:val="24"/>
        </w:rPr>
      </w:pPr>
      <w:r>
        <w:rPr>
          <w:rStyle w:val="5105pt0pt0"/>
          <w:rFonts w:ascii="Times New Roman" w:hAnsi="Times New Roman"/>
          <w:sz w:val="24"/>
        </w:rPr>
        <w:t>применять алгебраический и тригонометрический аппарат и идеи движения при решении задач на вычисление площадей многоугольников.</w:t>
      </w:r>
    </w:p>
    <w:p w:rsidR="009C1AE3" w:rsidRDefault="009C743C">
      <w:pPr>
        <w:pStyle w:val="3"/>
        <w:shd w:val="clear" w:color="auto" w:fill="auto"/>
        <w:spacing w:line="240" w:lineRule="auto"/>
        <w:ind w:left="40" w:firstLine="460"/>
        <w:jc w:val="both"/>
        <w:rPr>
          <w:rStyle w:val="2a"/>
          <w:sz w:val="24"/>
        </w:rPr>
      </w:pPr>
      <w:r>
        <w:rPr>
          <w:rStyle w:val="1f5"/>
          <w:sz w:val="24"/>
        </w:rPr>
        <w:t>Координаты</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вычислять длину отрезка по координатам его концов; вычислять координаты середины отрезка;</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использовать координатный метод для изучения свойств прямых и окружностей.</w:t>
      </w:r>
    </w:p>
    <w:p w:rsidR="009C1AE3" w:rsidRDefault="009C743C">
      <w:pPr>
        <w:pStyle w:val="20"/>
        <w:shd w:val="clear" w:color="auto" w:fill="auto"/>
        <w:spacing w:line="240" w:lineRule="auto"/>
        <w:ind w:left="40" w:firstLine="460"/>
        <w:jc w:val="both"/>
        <w:rPr>
          <w:rStyle w:val="2a"/>
          <w:sz w:val="24"/>
        </w:rPr>
      </w:pPr>
      <w:r>
        <w:rPr>
          <w:rStyle w:val="20pt0"/>
          <w:b w:val="0"/>
          <w:sz w:val="24"/>
        </w:rPr>
        <w:t>Выпускник получит возможность:</w:t>
      </w:r>
    </w:p>
    <w:p w:rsidR="009C1AE3" w:rsidRDefault="009C743C">
      <w:pPr>
        <w:pStyle w:val="20"/>
        <w:numPr>
          <w:ilvl w:val="0"/>
          <w:numId w:val="11"/>
        </w:numPr>
        <w:shd w:val="clear" w:color="auto" w:fill="auto"/>
        <w:tabs>
          <w:tab w:val="left" w:pos="639"/>
        </w:tabs>
        <w:spacing w:line="240" w:lineRule="auto"/>
        <w:ind w:left="40" w:firstLine="460"/>
        <w:jc w:val="both"/>
        <w:rPr>
          <w:rStyle w:val="2a"/>
          <w:sz w:val="24"/>
        </w:rPr>
      </w:pPr>
      <w:r>
        <w:rPr>
          <w:rStyle w:val="20pt0"/>
          <w:b w:val="0"/>
          <w:sz w:val="24"/>
        </w:rPr>
        <w:t>овладеть координатным методом решения задач на вычисления и доказательства;</w:t>
      </w:r>
    </w:p>
    <w:p w:rsidR="009C1AE3" w:rsidRDefault="009C743C">
      <w:pPr>
        <w:pStyle w:val="20"/>
        <w:numPr>
          <w:ilvl w:val="0"/>
          <w:numId w:val="11"/>
        </w:numPr>
        <w:shd w:val="clear" w:color="auto" w:fill="auto"/>
        <w:tabs>
          <w:tab w:val="left" w:pos="630"/>
        </w:tabs>
        <w:spacing w:line="240" w:lineRule="auto"/>
        <w:ind w:left="40" w:right="20" w:firstLine="460"/>
        <w:jc w:val="both"/>
        <w:rPr>
          <w:rStyle w:val="2a"/>
          <w:sz w:val="24"/>
        </w:rPr>
      </w:pPr>
      <w:r>
        <w:rPr>
          <w:rStyle w:val="20pt0"/>
          <w:b w:val="0"/>
          <w:sz w:val="24"/>
        </w:rPr>
        <w:t>приобрести опыт использования компьютерных программ для анализа частных случаев взаимного расположения окружностей и прямых;</w:t>
      </w:r>
    </w:p>
    <w:p w:rsidR="009C1AE3" w:rsidRDefault="009C743C">
      <w:pPr>
        <w:pStyle w:val="20"/>
        <w:numPr>
          <w:ilvl w:val="0"/>
          <w:numId w:val="11"/>
        </w:numPr>
        <w:shd w:val="clear" w:color="auto" w:fill="auto"/>
        <w:tabs>
          <w:tab w:val="left" w:pos="645"/>
        </w:tabs>
        <w:spacing w:line="240" w:lineRule="auto"/>
        <w:ind w:left="40" w:right="20" w:firstLine="460"/>
        <w:jc w:val="both"/>
        <w:rPr>
          <w:rStyle w:val="2a"/>
          <w:b/>
          <w:sz w:val="24"/>
        </w:rPr>
      </w:pPr>
      <w:r>
        <w:rPr>
          <w:rStyle w:val="20pt0"/>
          <w:b w:val="0"/>
          <w:sz w:val="24"/>
        </w:rPr>
        <w:t>приобрести опыт выполнения проектов на тему</w:t>
      </w:r>
      <w:r>
        <w:rPr>
          <w:rStyle w:val="20pt"/>
          <w:b/>
          <w:sz w:val="24"/>
        </w:rPr>
        <w:t xml:space="preserve"> «</w:t>
      </w:r>
      <w:r>
        <w:rPr>
          <w:rStyle w:val="20pt0"/>
          <w:b w:val="0"/>
          <w:sz w:val="24"/>
        </w:rPr>
        <w:t>Применение координатного метода при решении задач на вычисления и доказательства</w:t>
      </w:r>
      <w:r>
        <w:rPr>
          <w:rStyle w:val="20pt"/>
          <w:b/>
          <w:sz w:val="24"/>
        </w:rPr>
        <w:t>».</w:t>
      </w:r>
    </w:p>
    <w:p w:rsidR="009C1AE3" w:rsidRDefault="009C743C">
      <w:pPr>
        <w:pStyle w:val="3"/>
        <w:shd w:val="clear" w:color="auto" w:fill="auto"/>
        <w:spacing w:line="240" w:lineRule="auto"/>
        <w:ind w:left="40" w:firstLine="460"/>
        <w:jc w:val="both"/>
        <w:rPr>
          <w:rStyle w:val="2a"/>
          <w:sz w:val="24"/>
        </w:rPr>
      </w:pPr>
      <w:r>
        <w:rPr>
          <w:rStyle w:val="1f5"/>
          <w:sz w:val="24"/>
        </w:rPr>
        <w:t>Векторы</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9C1AE3" w:rsidRDefault="009C743C">
      <w:pPr>
        <w:pStyle w:val="3"/>
        <w:numPr>
          <w:ilvl w:val="0"/>
          <w:numId w:val="11"/>
        </w:numPr>
        <w:shd w:val="clear" w:color="auto" w:fill="auto"/>
        <w:tabs>
          <w:tab w:val="left" w:pos="645"/>
        </w:tabs>
        <w:spacing w:line="240" w:lineRule="auto"/>
        <w:ind w:left="40" w:right="20" w:firstLine="460"/>
        <w:jc w:val="both"/>
        <w:rPr>
          <w:rStyle w:val="2a"/>
          <w:sz w:val="24"/>
        </w:rPr>
      </w:pPr>
      <w:r>
        <w:rPr>
          <w:rStyle w:val="2a"/>
          <w:sz w:val="24"/>
        </w:rPr>
        <w:t>вычислять скалярное произведение векторов, находить угол между векторами, устанавливать перпендикулярность прямых.</w:t>
      </w:r>
    </w:p>
    <w:p w:rsidR="009C1AE3" w:rsidRDefault="009C743C">
      <w:pPr>
        <w:pStyle w:val="20"/>
        <w:shd w:val="clear" w:color="auto" w:fill="auto"/>
        <w:spacing w:line="240" w:lineRule="auto"/>
        <w:ind w:left="40" w:firstLine="460"/>
        <w:jc w:val="both"/>
        <w:rPr>
          <w:rStyle w:val="2a"/>
          <w:b/>
          <w:sz w:val="24"/>
        </w:rPr>
      </w:pPr>
      <w:r>
        <w:rPr>
          <w:rStyle w:val="20pt0"/>
          <w:b w:val="0"/>
          <w:sz w:val="24"/>
        </w:rPr>
        <w:t>Выпускник получит возможность:</w:t>
      </w:r>
    </w:p>
    <w:p w:rsidR="009C1AE3" w:rsidRDefault="009C743C">
      <w:pPr>
        <w:pStyle w:val="20"/>
        <w:numPr>
          <w:ilvl w:val="0"/>
          <w:numId w:val="11"/>
        </w:numPr>
        <w:shd w:val="clear" w:color="auto" w:fill="auto"/>
        <w:tabs>
          <w:tab w:val="left" w:pos="639"/>
        </w:tabs>
        <w:spacing w:line="240" w:lineRule="auto"/>
        <w:ind w:left="40" w:firstLine="460"/>
        <w:jc w:val="both"/>
        <w:rPr>
          <w:rStyle w:val="2a"/>
          <w:b/>
          <w:sz w:val="24"/>
        </w:rPr>
      </w:pPr>
      <w:r>
        <w:rPr>
          <w:rStyle w:val="20pt0"/>
          <w:b w:val="0"/>
          <w:sz w:val="24"/>
        </w:rPr>
        <w:t>овладеть векторным методом для решения задач на вычисления и доказательства</w:t>
      </w:r>
      <w:r>
        <w:rPr>
          <w:rStyle w:val="20pt"/>
          <w:b/>
          <w:sz w:val="24"/>
        </w:rPr>
        <w:t>;</w:t>
      </w:r>
    </w:p>
    <w:p w:rsidR="009C1AE3" w:rsidRDefault="009C743C">
      <w:pPr>
        <w:pStyle w:val="20"/>
        <w:numPr>
          <w:ilvl w:val="0"/>
          <w:numId w:val="11"/>
        </w:numPr>
        <w:shd w:val="clear" w:color="auto" w:fill="auto"/>
        <w:tabs>
          <w:tab w:val="left" w:pos="635"/>
        </w:tabs>
        <w:spacing w:line="240" w:lineRule="auto"/>
        <w:ind w:left="40" w:right="20" w:firstLine="460"/>
        <w:jc w:val="both"/>
        <w:rPr>
          <w:rStyle w:val="20pt0"/>
          <w:sz w:val="24"/>
        </w:rPr>
      </w:pPr>
      <w:r>
        <w:rPr>
          <w:rStyle w:val="20pt0"/>
          <w:b w:val="0"/>
          <w:sz w:val="24"/>
        </w:rPr>
        <w:t>приобрести опыт выполнения проектов на тему «применение векторного метода при решении задач на вычисления и доказательства»».</w:t>
      </w:r>
    </w:p>
    <w:p w:rsidR="009C1AE3" w:rsidRDefault="009C1AE3">
      <w:pPr>
        <w:pStyle w:val="20"/>
        <w:numPr>
          <w:ilvl w:val="0"/>
          <w:numId w:val="11"/>
        </w:numPr>
        <w:shd w:val="clear" w:color="auto" w:fill="auto"/>
        <w:tabs>
          <w:tab w:val="left" w:pos="635"/>
        </w:tabs>
        <w:spacing w:line="240" w:lineRule="auto"/>
        <w:ind w:left="40" w:right="20" w:firstLine="460"/>
        <w:jc w:val="both"/>
        <w:rPr>
          <w:rStyle w:val="2a"/>
          <w:b/>
          <w:sz w:val="24"/>
        </w:rPr>
      </w:pPr>
    </w:p>
    <w:p w:rsidR="009C1AE3" w:rsidRDefault="00066142" w:rsidP="00066142">
      <w:pPr>
        <w:pStyle w:val="20"/>
        <w:shd w:val="clear" w:color="auto" w:fill="auto"/>
        <w:tabs>
          <w:tab w:val="left" w:pos="0"/>
        </w:tabs>
        <w:spacing w:line="240" w:lineRule="auto"/>
        <w:ind w:firstLine="0"/>
        <w:rPr>
          <w:rStyle w:val="2a"/>
          <w:sz w:val="24"/>
        </w:rPr>
      </w:pPr>
      <w:r>
        <w:rPr>
          <w:rStyle w:val="20pt0"/>
          <w:sz w:val="24"/>
        </w:rPr>
        <w:t>1.2.3.13.</w:t>
      </w:r>
      <w:r w:rsidR="009C743C">
        <w:rPr>
          <w:rStyle w:val="20pt0"/>
          <w:sz w:val="24"/>
        </w:rPr>
        <w:t>Информатика и  ИКТ</w:t>
      </w:r>
    </w:p>
    <w:p w:rsidR="009C1AE3" w:rsidRDefault="009C1AE3">
      <w:pPr>
        <w:pStyle w:val="2"/>
        <w:jc w:val="both"/>
        <w:rPr>
          <w:rStyle w:val="2a"/>
        </w:rPr>
      </w:pPr>
    </w:p>
    <w:p w:rsidR="009C1AE3" w:rsidRDefault="009C743C">
      <w:pPr>
        <w:pStyle w:val="3"/>
        <w:shd w:val="clear" w:color="auto" w:fill="auto"/>
        <w:spacing w:line="240" w:lineRule="auto"/>
        <w:ind w:left="40" w:firstLine="460"/>
        <w:jc w:val="both"/>
        <w:rPr>
          <w:rStyle w:val="2a"/>
          <w:sz w:val="24"/>
        </w:rPr>
      </w:pPr>
      <w:r>
        <w:rPr>
          <w:rStyle w:val="1f5"/>
          <w:sz w:val="24"/>
        </w:rPr>
        <w:t>Информация и способы её представления</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9C1AE3" w:rsidRDefault="009C743C">
      <w:pPr>
        <w:pStyle w:val="3"/>
        <w:numPr>
          <w:ilvl w:val="0"/>
          <w:numId w:val="11"/>
        </w:numPr>
        <w:shd w:val="clear" w:color="auto" w:fill="auto"/>
        <w:tabs>
          <w:tab w:val="left" w:pos="614"/>
        </w:tabs>
        <w:spacing w:line="240" w:lineRule="auto"/>
        <w:ind w:left="20" w:firstLine="460"/>
        <w:jc w:val="both"/>
        <w:rPr>
          <w:rStyle w:val="2a"/>
          <w:sz w:val="24"/>
        </w:rPr>
      </w:pPr>
      <w:r>
        <w:rPr>
          <w:rStyle w:val="2a"/>
          <w:sz w:val="24"/>
        </w:rPr>
        <w:t>записывать в двоичной системе целые числа от 0 до 256;</w:t>
      </w:r>
    </w:p>
    <w:p w:rsidR="009C1AE3" w:rsidRDefault="009C743C">
      <w:pPr>
        <w:pStyle w:val="3"/>
        <w:numPr>
          <w:ilvl w:val="0"/>
          <w:numId w:val="11"/>
        </w:numPr>
        <w:shd w:val="clear" w:color="auto" w:fill="auto"/>
        <w:tabs>
          <w:tab w:val="left" w:pos="619"/>
        </w:tabs>
        <w:spacing w:line="240" w:lineRule="auto"/>
        <w:ind w:left="20" w:firstLine="460"/>
        <w:jc w:val="both"/>
        <w:rPr>
          <w:rStyle w:val="2a"/>
          <w:sz w:val="24"/>
        </w:rPr>
      </w:pPr>
      <w:r>
        <w:rPr>
          <w:rStyle w:val="2a"/>
          <w:sz w:val="24"/>
        </w:rPr>
        <w:t>кодировать и декодировать тексты при известной кодовой таблице;</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использовать основные способы графического представления числовой информации.</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w:t>
      </w:r>
      <w:r>
        <w:rPr>
          <w:rStyle w:val="20pt"/>
          <w:sz w:val="24"/>
        </w:rPr>
        <w:t>:</w:t>
      </w:r>
    </w:p>
    <w:p w:rsidR="009C1AE3" w:rsidRDefault="009C743C">
      <w:pPr>
        <w:pStyle w:val="20"/>
        <w:numPr>
          <w:ilvl w:val="0"/>
          <w:numId w:val="11"/>
        </w:numPr>
        <w:shd w:val="clear" w:color="auto" w:fill="auto"/>
        <w:tabs>
          <w:tab w:val="left" w:pos="625"/>
        </w:tabs>
        <w:spacing w:line="240" w:lineRule="auto"/>
        <w:ind w:left="20" w:right="20" w:firstLine="460"/>
        <w:jc w:val="both"/>
        <w:rPr>
          <w:rStyle w:val="2a"/>
          <w:sz w:val="24"/>
        </w:rPr>
      </w:pPr>
      <w:r>
        <w:rPr>
          <w:rStyle w:val="20pt0"/>
          <w:sz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9C1AE3" w:rsidRDefault="009C743C">
      <w:pPr>
        <w:pStyle w:val="20"/>
        <w:numPr>
          <w:ilvl w:val="0"/>
          <w:numId w:val="11"/>
        </w:numPr>
        <w:shd w:val="clear" w:color="auto" w:fill="auto"/>
        <w:tabs>
          <w:tab w:val="left" w:pos="591"/>
        </w:tabs>
        <w:spacing w:line="240" w:lineRule="auto"/>
        <w:ind w:left="20" w:right="20" w:firstLine="460"/>
        <w:jc w:val="both"/>
        <w:rPr>
          <w:rStyle w:val="2a"/>
          <w:sz w:val="24"/>
        </w:rPr>
      </w:pPr>
      <w:r>
        <w:rPr>
          <w:rStyle w:val="20pt0"/>
          <w:sz w:val="24"/>
        </w:rPr>
        <w:t>узнать о том, что любые данные можно описать, используя алфавит, содержащий только два символа, например 0 и 1;</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sz w:val="24"/>
        </w:rPr>
      </w:pPr>
      <w:r>
        <w:rPr>
          <w:rStyle w:val="20pt0"/>
          <w:sz w:val="24"/>
        </w:rPr>
        <w:t>познакомиться с тем, как информация (данные) представляется в современных компьютерах;</w:t>
      </w:r>
    </w:p>
    <w:p w:rsidR="009C1AE3" w:rsidRDefault="009C743C">
      <w:pPr>
        <w:pStyle w:val="20"/>
        <w:numPr>
          <w:ilvl w:val="0"/>
          <w:numId w:val="11"/>
        </w:numPr>
        <w:shd w:val="clear" w:color="auto" w:fill="auto"/>
        <w:tabs>
          <w:tab w:val="left" w:pos="614"/>
        </w:tabs>
        <w:spacing w:line="240" w:lineRule="auto"/>
        <w:ind w:left="20" w:firstLine="460"/>
        <w:jc w:val="both"/>
        <w:rPr>
          <w:rStyle w:val="2a"/>
          <w:sz w:val="24"/>
        </w:rPr>
      </w:pPr>
      <w:r>
        <w:rPr>
          <w:rStyle w:val="20pt0"/>
          <w:sz w:val="24"/>
        </w:rPr>
        <w:t>познакомиться с двоичной системой счисления;</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sz w:val="24"/>
        </w:rPr>
      </w:pPr>
      <w:r>
        <w:rPr>
          <w:rStyle w:val="20pt0"/>
          <w:sz w:val="24"/>
        </w:rPr>
        <w:t>познакомиться с двоичным кодированием текстов и наиболее употребительными современными кодами.</w:t>
      </w:r>
    </w:p>
    <w:p w:rsidR="009C1AE3" w:rsidRDefault="009C743C">
      <w:pPr>
        <w:pStyle w:val="3"/>
        <w:shd w:val="clear" w:color="auto" w:fill="auto"/>
        <w:spacing w:line="240" w:lineRule="auto"/>
        <w:ind w:left="20" w:firstLine="460"/>
        <w:jc w:val="both"/>
        <w:rPr>
          <w:rStyle w:val="2a"/>
          <w:sz w:val="24"/>
        </w:rPr>
      </w:pPr>
      <w:r>
        <w:rPr>
          <w:rStyle w:val="1f5"/>
          <w:sz w:val="24"/>
        </w:rPr>
        <w:t>Основы алгоритмической культуры</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строить модели различных устройств и объектов в виде исполнителей, описывать возможные состояния и системы команд этих исполнителей;</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использовать логические значения, операции и выражения с ними;</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создавать и выполнять программы для решения несложных алгоритмических задач в выбранной среде программирования.</w:t>
      </w:r>
    </w:p>
    <w:p w:rsidR="009C1AE3" w:rsidRDefault="009C743C">
      <w:pPr>
        <w:pStyle w:val="20"/>
        <w:shd w:val="clear" w:color="auto" w:fill="auto"/>
        <w:spacing w:line="240" w:lineRule="auto"/>
        <w:ind w:left="40" w:firstLine="460"/>
        <w:jc w:val="both"/>
        <w:rPr>
          <w:rStyle w:val="2a"/>
          <w:sz w:val="24"/>
        </w:rPr>
      </w:pPr>
      <w:r>
        <w:rPr>
          <w:rStyle w:val="20pt0"/>
          <w:sz w:val="24"/>
        </w:rPr>
        <w:t>Выпускник получит возможность</w:t>
      </w:r>
      <w:r>
        <w:rPr>
          <w:rStyle w:val="20pt"/>
          <w:sz w:val="24"/>
        </w:rPr>
        <w:t>:</w:t>
      </w:r>
    </w:p>
    <w:p w:rsidR="009C1AE3" w:rsidRDefault="009C743C">
      <w:pPr>
        <w:pStyle w:val="20"/>
        <w:numPr>
          <w:ilvl w:val="0"/>
          <w:numId w:val="11"/>
        </w:numPr>
        <w:shd w:val="clear" w:color="auto" w:fill="auto"/>
        <w:tabs>
          <w:tab w:val="left" w:pos="630"/>
        </w:tabs>
        <w:spacing w:line="240" w:lineRule="auto"/>
        <w:ind w:left="40" w:right="20" w:firstLine="460"/>
        <w:jc w:val="both"/>
        <w:rPr>
          <w:rStyle w:val="2a"/>
          <w:sz w:val="24"/>
        </w:rPr>
      </w:pPr>
      <w:r>
        <w:rPr>
          <w:rStyle w:val="20pt0"/>
          <w:sz w:val="24"/>
        </w:rPr>
        <w:t>познакомиться с использованием строк, деревьев, графов и с простейшими операциями с этими структурами;</w:t>
      </w:r>
    </w:p>
    <w:p w:rsidR="009C1AE3" w:rsidRDefault="009C743C">
      <w:pPr>
        <w:pStyle w:val="20"/>
        <w:numPr>
          <w:ilvl w:val="0"/>
          <w:numId w:val="11"/>
        </w:numPr>
        <w:shd w:val="clear" w:color="auto" w:fill="auto"/>
        <w:tabs>
          <w:tab w:val="left" w:pos="664"/>
        </w:tabs>
        <w:spacing w:line="240" w:lineRule="auto"/>
        <w:ind w:left="40" w:right="20" w:firstLine="460"/>
        <w:jc w:val="both"/>
        <w:rPr>
          <w:rStyle w:val="2a"/>
          <w:sz w:val="24"/>
        </w:rPr>
      </w:pPr>
      <w:r>
        <w:rPr>
          <w:rStyle w:val="20pt0"/>
          <w:sz w:val="24"/>
        </w:rPr>
        <w:t>создавать программы для решения несложных задач, возникающих в процессе учебы и вне её.</w:t>
      </w:r>
    </w:p>
    <w:p w:rsidR="009C1AE3" w:rsidRDefault="009C743C">
      <w:pPr>
        <w:pStyle w:val="3"/>
        <w:shd w:val="clear" w:color="auto" w:fill="auto"/>
        <w:spacing w:line="240" w:lineRule="auto"/>
        <w:ind w:left="40" w:firstLine="460"/>
        <w:jc w:val="both"/>
        <w:rPr>
          <w:rStyle w:val="2a"/>
          <w:sz w:val="24"/>
        </w:rPr>
      </w:pPr>
      <w:r>
        <w:rPr>
          <w:rStyle w:val="1f5"/>
          <w:sz w:val="24"/>
        </w:rPr>
        <w:t>Использование программных систем и сервисов</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базовым навыкам работы с компьютером;</w:t>
      </w:r>
    </w:p>
    <w:p w:rsidR="009C1AE3" w:rsidRDefault="009C743C">
      <w:pPr>
        <w:pStyle w:val="3"/>
        <w:numPr>
          <w:ilvl w:val="0"/>
          <w:numId w:val="11"/>
        </w:numPr>
        <w:shd w:val="clear" w:color="auto" w:fill="auto"/>
        <w:tabs>
          <w:tab w:val="left" w:pos="645"/>
        </w:tabs>
        <w:spacing w:line="240" w:lineRule="auto"/>
        <w:ind w:left="40" w:right="20" w:firstLine="460"/>
        <w:jc w:val="both"/>
        <w:rPr>
          <w:rStyle w:val="2a"/>
          <w:sz w:val="24"/>
        </w:rPr>
      </w:pPr>
      <w:r>
        <w:rPr>
          <w:rStyle w:val="2a"/>
          <w:sz w:val="24"/>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9C1AE3" w:rsidRDefault="009C743C">
      <w:pPr>
        <w:pStyle w:val="3"/>
        <w:numPr>
          <w:ilvl w:val="0"/>
          <w:numId w:val="11"/>
        </w:numPr>
        <w:shd w:val="clear" w:color="auto" w:fill="auto"/>
        <w:tabs>
          <w:tab w:val="left" w:pos="626"/>
        </w:tabs>
        <w:spacing w:line="240" w:lineRule="auto"/>
        <w:ind w:left="40" w:right="20" w:firstLine="460"/>
        <w:jc w:val="both"/>
        <w:rPr>
          <w:rStyle w:val="2a"/>
          <w:sz w:val="24"/>
        </w:rPr>
      </w:pPr>
      <w:r>
        <w:rPr>
          <w:rStyle w:val="2a"/>
          <w:sz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9C1AE3" w:rsidRDefault="009C743C">
      <w:pPr>
        <w:pStyle w:val="20"/>
        <w:shd w:val="clear" w:color="auto" w:fill="auto"/>
        <w:spacing w:line="240" w:lineRule="auto"/>
        <w:ind w:left="40" w:firstLine="460"/>
        <w:jc w:val="both"/>
        <w:rPr>
          <w:rStyle w:val="2a"/>
          <w:sz w:val="24"/>
        </w:rPr>
      </w:pPr>
      <w:r>
        <w:rPr>
          <w:rStyle w:val="20pt0"/>
          <w:sz w:val="24"/>
        </w:rPr>
        <w:t>Выпускник получит возможность</w:t>
      </w:r>
      <w:r>
        <w:rPr>
          <w:rStyle w:val="20pt"/>
          <w:sz w:val="24"/>
        </w:rPr>
        <w:t>:</w:t>
      </w:r>
    </w:p>
    <w:p w:rsidR="009C1AE3" w:rsidRDefault="009C743C">
      <w:pPr>
        <w:pStyle w:val="20"/>
        <w:numPr>
          <w:ilvl w:val="0"/>
          <w:numId w:val="11"/>
        </w:numPr>
        <w:shd w:val="clear" w:color="auto" w:fill="auto"/>
        <w:tabs>
          <w:tab w:val="left" w:pos="630"/>
        </w:tabs>
        <w:spacing w:line="240" w:lineRule="auto"/>
        <w:ind w:left="40" w:right="20" w:firstLine="460"/>
        <w:jc w:val="both"/>
        <w:rPr>
          <w:rStyle w:val="2a"/>
          <w:sz w:val="24"/>
        </w:rPr>
      </w:pPr>
      <w:r>
        <w:rPr>
          <w:rStyle w:val="20pt0"/>
          <w:sz w:val="24"/>
        </w:rPr>
        <w:t>познакомиться с программными средствами для работы с аудио-визуальными данными и соответствующим понятийным аппаратом;</w:t>
      </w:r>
    </w:p>
    <w:p w:rsidR="009C1AE3" w:rsidRDefault="009C743C">
      <w:pPr>
        <w:pStyle w:val="20"/>
        <w:numPr>
          <w:ilvl w:val="0"/>
          <w:numId w:val="11"/>
        </w:numPr>
        <w:shd w:val="clear" w:color="auto" w:fill="auto"/>
        <w:tabs>
          <w:tab w:val="left" w:pos="635"/>
        </w:tabs>
        <w:spacing w:line="240" w:lineRule="auto"/>
        <w:ind w:left="40" w:right="20" w:firstLine="460"/>
        <w:jc w:val="both"/>
        <w:rPr>
          <w:rStyle w:val="2a"/>
          <w:sz w:val="24"/>
        </w:rPr>
      </w:pPr>
      <w:r>
        <w:rPr>
          <w:rStyle w:val="20pt0"/>
          <w:sz w:val="24"/>
        </w:rPr>
        <w:t>научиться создавать текстовые документы, включающие рисунки и другие иллюстративные материалы, презентации и т. п.;</w:t>
      </w:r>
    </w:p>
    <w:p w:rsidR="009C1AE3" w:rsidRDefault="009C743C">
      <w:pPr>
        <w:pStyle w:val="20"/>
        <w:numPr>
          <w:ilvl w:val="0"/>
          <w:numId w:val="11"/>
        </w:numPr>
        <w:shd w:val="clear" w:color="auto" w:fill="auto"/>
        <w:tabs>
          <w:tab w:val="left" w:pos="635"/>
        </w:tabs>
        <w:spacing w:line="240" w:lineRule="auto"/>
        <w:ind w:left="40" w:right="20" w:firstLine="460"/>
        <w:jc w:val="both"/>
        <w:rPr>
          <w:rStyle w:val="2a"/>
          <w:sz w:val="24"/>
        </w:rPr>
      </w:pPr>
      <w:r>
        <w:rPr>
          <w:rStyle w:val="20pt0"/>
          <w:sz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9C1AE3" w:rsidRDefault="009C743C">
      <w:pPr>
        <w:pStyle w:val="3"/>
        <w:shd w:val="clear" w:color="auto" w:fill="auto"/>
        <w:spacing w:line="240" w:lineRule="auto"/>
        <w:ind w:left="40" w:firstLine="460"/>
        <w:jc w:val="both"/>
        <w:rPr>
          <w:rStyle w:val="2a"/>
          <w:sz w:val="24"/>
        </w:rPr>
      </w:pPr>
      <w:r>
        <w:rPr>
          <w:rStyle w:val="1f5"/>
          <w:sz w:val="24"/>
        </w:rPr>
        <w:t>Работа в информационном пространстве</w:t>
      </w:r>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базовым навыкам и знаниям, необходимым для использования интернет-сервисов при решении учебных и внеучебных задач;</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организации своего личного пространства данных с использованием индивидуальных накопителей данных, интернет-сервисов и т. п.;</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основам соблюдения норм информационной этики и права.</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w:t>
      </w:r>
    </w:p>
    <w:p w:rsidR="009C1AE3" w:rsidRDefault="009C743C">
      <w:pPr>
        <w:pStyle w:val="20"/>
        <w:numPr>
          <w:ilvl w:val="0"/>
          <w:numId w:val="11"/>
        </w:numPr>
        <w:shd w:val="clear" w:color="auto" w:fill="auto"/>
        <w:tabs>
          <w:tab w:val="left" w:pos="625"/>
        </w:tabs>
        <w:spacing w:line="240" w:lineRule="auto"/>
        <w:ind w:left="20" w:right="20" w:firstLine="460"/>
        <w:jc w:val="both"/>
        <w:rPr>
          <w:rStyle w:val="2a"/>
          <w:sz w:val="24"/>
        </w:rPr>
      </w:pPr>
      <w:r>
        <w:rPr>
          <w:rStyle w:val="20pt0"/>
          <w:sz w:val="24"/>
        </w:rPr>
        <w:t>познакомиться с принципами устройства Интернета и сетевого взаимодействия между компьютерами, методами поиска в Интернете;</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C1AE3" w:rsidRDefault="009C743C">
      <w:pPr>
        <w:pStyle w:val="20"/>
        <w:numPr>
          <w:ilvl w:val="0"/>
          <w:numId w:val="11"/>
        </w:numPr>
        <w:shd w:val="clear" w:color="auto" w:fill="auto"/>
        <w:tabs>
          <w:tab w:val="left" w:pos="591"/>
        </w:tabs>
        <w:spacing w:line="240" w:lineRule="auto"/>
        <w:ind w:left="20" w:right="20" w:firstLine="460"/>
        <w:jc w:val="both"/>
        <w:rPr>
          <w:rStyle w:val="2a"/>
          <w:sz w:val="24"/>
        </w:rPr>
      </w:pPr>
      <w:r>
        <w:rPr>
          <w:rStyle w:val="20pt0"/>
          <w:sz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9C1AE3" w:rsidRDefault="009C743C">
      <w:pPr>
        <w:pStyle w:val="20"/>
        <w:numPr>
          <w:ilvl w:val="0"/>
          <w:numId w:val="11"/>
        </w:numPr>
        <w:shd w:val="clear" w:color="auto" w:fill="auto"/>
        <w:tabs>
          <w:tab w:val="left" w:pos="614"/>
        </w:tabs>
        <w:spacing w:line="240" w:lineRule="auto"/>
        <w:ind w:left="20" w:firstLine="460"/>
        <w:jc w:val="both"/>
        <w:rPr>
          <w:rStyle w:val="20pt0"/>
          <w:b w:val="0"/>
          <w:sz w:val="24"/>
        </w:rPr>
      </w:pPr>
      <w:r>
        <w:rPr>
          <w:rStyle w:val="20pt0"/>
          <w:sz w:val="24"/>
        </w:rPr>
        <w:t>получить представление о тенденциях развития ИКТ.</w:t>
      </w:r>
    </w:p>
    <w:p w:rsidR="009C1AE3" w:rsidRDefault="009C1AE3">
      <w:pPr>
        <w:pStyle w:val="20"/>
        <w:shd w:val="clear" w:color="auto" w:fill="auto"/>
        <w:tabs>
          <w:tab w:val="left" w:pos="614"/>
        </w:tabs>
        <w:spacing w:line="240" w:lineRule="auto"/>
        <w:ind w:firstLine="0"/>
        <w:jc w:val="both"/>
        <w:rPr>
          <w:rStyle w:val="20pt0"/>
          <w:sz w:val="24"/>
        </w:rPr>
      </w:pPr>
    </w:p>
    <w:p w:rsidR="009C1AE3" w:rsidRDefault="009C1AE3">
      <w:pPr>
        <w:pStyle w:val="20"/>
        <w:shd w:val="clear" w:color="auto" w:fill="auto"/>
        <w:tabs>
          <w:tab w:val="left" w:pos="614"/>
        </w:tabs>
        <w:spacing w:line="240" w:lineRule="auto"/>
        <w:ind w:firstLine="0"/>
        <w:jc w:val="both"/>
        <w:rPr>
          <w:rStyle w:val="20pt0"/>
          <w:sz w:val="24"/>
        </w:rPr>
      </w:pPr>
    </w:p>
    <w:p w:rsidR="009C1AE3" w:rsidRDefault="009C1AE3">
      <w:pPr>
        <w:pStyle w:val="20"/>
        <w:shd w:val="clear" w:color="auto" w:fill="auto"/>
        <w:tabs>
          <w:tab w:val="left" w:pos="614"/>
        </w:tabs>
        <w:spacing w:line="240" w:lineRule="auto"/>
        <w:ind w:firstLine="0"/>
        <w:jc w:val="both"/>
        <w:rPr>
          <w:rStyle w:val="20pt0"/>
          <w:b w:val="0"/>
          <w:sz w:val="24"/>
        </w:rPr>
      </w:pPr>
    </w:p>
    <w:p w:rsidR="009C1AE3" w:rsidRDefault="009C1AE3">
      <w:pPr>
        <w:pStyle w:val="20"/>
        <w:shd w:val="clear" w:color="auto" w:fill="auto"/>
        <w:tabs>
          <w:tab w:val="left" w:pos="614"/>
        </w:tabs>
        <w:spacing w:line="240" w:lineRule="auto"/>
        <w:ind w:firstLine="0"/>
        <w:jc w:val="both"/>
        <w:rPr>
          <w:rStyle w:val="20pt0"/>
          <w:sz w:val="24"/>
        </w:rPr>
      </w:pPr>
    </w:p>
    <w:p w:rsidR="009C1AE3" w:rsidRDefault="00066142" w:rsidP="00066142">
      <w:pPr>
        <w:pStyle w:val="20"/>
        <w:shd w:val="clear" w:color="auto" w:fill="auto"/>
        <w:tabs>
          <w:tab w:val="left" w:pos="0"/>
        </w:tabs>
        <w:spacing w:line="240" w:lineRule="auto"/>
        <w:ind w:firstLine="0"/>
        <w:rPr>
          <w:rStyle w:val="2a"/>
          <w:sz w:val="24"/>
        </w:rPr>
      </w:pPr>
      <w:r>
        <w:rPr>
          <w:rStyle w:val="20pt0"/>
          <w:sz w:val="24"/>
        </w:rPr>
        <w:t>1.2.3.14.</w:t>
      </w:r>
      <w:r w:rsidR="009C743C">
        <w:rPr>
          <w:rStyle w:val="20pt0"/>
          <w:sz w:val="24"/>
        </w:rPr>
        <w:t>Физика</w:t>
      </w:r>
    </w:p>
    <w:p w:rsidR="009C1AE3" w:rsidRDefault="009C743C">
      <w:pPr>
        <w:pStyle w:val="3"/>
        <w:shd w:val="clear" w:color="auto" w:fill="auto"/>
        <w:spacing w:line="240" w:lineRule="auto"/>
        <w:ind w:left="20" w:firstLine="460"/>
        <w:jc w:val="both"/>
        <w:rPr>
          <w:rStyle w:val="2a"/>
          <w:sz w:val="24"/>
        </w:rPr>
      </w:pPr>
      <w:r>
        <w:rPr>
          <w:rStyle w:val="1f5"/>
          <w:sz w:val="24"/>
        </w:rPr>
        <w:t>Механические явления</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20"/>
        </w:tabs>
        <w:spacing w:line="240" w:lineRule="auto"/>
        <w:ind w:left="20" w:right="20" w:firstLine="460"/>
        <w:jc w:val="both"/>
        <w:rPr>
          <w:rStyle w:val="2a"/>
          <w:sz w:val="24"/>
        </w:rPr>
      </w:pPr>
      <w:r>
        <w:rPr>
          <w:rStyle w:val="2a"/>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9C1AE3" w:rsidRDefault="009C743C">
      <w:pPr>
        <w:pStyle w:val="3"/>
        <w:numPr>
          <w:ilvl w:val="0"/>
          <w:numId w:val="11"/>
        </w:numPr>
        <w:shd w:val="clear" w:color="auto" w:fill="auto"/>
        <w:tabs>
          <w:tab w:val="left" w:pos="610"/>
        </w:tabs>
        <w:spacing w:line="240" w:lineRule="auto"/>
        <w:ind w:left="20" w:right="20" w:firstLine="460"/>
        <w:jc w:val="both"/>
        <w:rPr>
          <w:rStyle w:val="2a"/>
          <w:sz w:val="24"/>
        </w:rPr>
      </w:pPr>
      <w:r>
        <w:rPr>
          <w:rStyle w:val="2a"/>
          <w:sz w:val="24"/>
        </w:rPr>
        <w:t>различать основные признаки изученных физических моделей: материальная точка, инерциальная система отсчёта;</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C1AE3" w:rsidRDefault="009C743C">
      <w:pPr>
        <w:pStyle w:val="20"/>
        <w:numPr>
          <w:ilvl w:val="0"/>
          <w:numId w:val="11"/>
        </w:numPr>
        <w:shd w:val="clear" w:color="auto" w:fill="auto"/>
        <w:tabs>
          <w:tab w:val="left" w:pos="625"/>
        </w:tabs>
        <w:spacing w:line="240" w:lineRule="auto"/>
        <w:ind w:left="20" w:right="20" w:firstLine="460"/>
        <w:jc w:val="both"/>
        <w:rPr>
          <w:rStyle w:val="2a"/>
          <w:sz w:val="24"/>
        </w:rPr>
      </w:pPr>
      <w:r>
        <w:rPr>
          <w:rStyle w:val="20pt0"/>
          <w:sz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9C1AE3" w:rsidRDefault="009C743C">
      <w:pPr>
        <w:pStyle w:val="20"/>
        <w:numPr>
          <w:ilvl w:val="0"/>
          <w:numId w:val="11"/>
        </w:numPr>
        <w:shd w:val="clear" w:color="auto" w:fill="auto"/>
        <w:tabs>
          <w:tab w:val="left" w:pos="591"/>
        </w:tabs>
        <w:spacing w:line="240" w:lineRule="auto"/>
        <w:ind w:left="20" w:right="20" w:firstLine="460"/>
        <w:jc w:val="both"/>
        <w:rPr>
          <w:rStyle w:val="2a"/>
          <w:sz w:val="24"/>
        </w:rPr>
      </w:pPr>
      <w:r>
        <w:rPr>
          <w:rStyle w:val="20pt0"/>
          <w:sz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приёмам поиска и формулировки доказательств выдвинутых гипотез и теоретических выводов на основе эмпирически установленных фактов;</w:t>
      </w:r>
    </w:p>
    <w:p w:rsidR="009C1AE3" w:rsidRDefault="009C743C">
      <w:pPr>
        <w:pStyle w:val="20"/>
        <w:numPr>
          <w:ilvl w:val="0"/>
          <w:numId w:val="11"/>
        </w:numPr>
        <w:shd w:val="clear" w:color="auto" w:fill="auto"/>
        <w:tabs>
          <w:tab w:val="left" w:pos="620"/>
        </w:tabs>
        <w:spacing w:line="240" w:lineRule="auto"/>
        <w:ind w:left="20" w:right="20" w:firstLine="460"/>
        <w:jc w:val="both"/>
        <w:rPr>
          <w:rStyle w:val="2a"/>
          <w:sz w:val="24"/>
        </w:rPr>
      </w:pPr>
      <w:r>
        <w:rPr>
          <w:rStyle w:val="20pt0"/>
          <w:sz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100" w:name="bookmark37"/>
      <w:r>
        <w:rPr>
          <w:rStyle w:val="2Arial105pt0pt"/>
          <w:rFonts w:ascii="Times New Roman" w:hAnsi="Times New Roman"/>
          <w:sz w:val="24"/>
        </w:rPr>
        <w:t>Тепловые явления</w:t>
      </w:r>
      <w:bookmarkEnd w:id="100"/>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20"/>
        </w:tabs>
        <w:spacing w:line="240" w:lineRule="auto"/>
        <w:ind w:left="20" w:right="20" w:firstLine="460"/>
        <w:jc w:val="both"/>
        <w:rPr>
          <w:rStyle w:val="2a"/>
          <w:sz w:val="24"/>
        </w:rPr>
      </w:pPr>
      <w:r>
        <w:rPr>
          <w:rStyle w:val="2a"/>
          <w:sz w:val="24"/>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9C1AE3" w:rsidRDefault="009C743C">
      <w:pPr>
        <w:pStyle w:val="3"/>
        <w:numPr>
          <w:ilvl w:val="0"/>
          <w:numId w:val="11"/>
        </w:numPr>
        <w:shd w:val="clear" w:color="auto" w:fill="auto"/>
        <w:tabs>
          <w:tab w:val="left" w:pos="619"/>
        </w:tabs>
        <w:spacing w:line="240" w:lineRule="auto"/>
        <w:ind w:left="20" w:firstLine="460"/>
        <w:jc w:val="both"/>
        <w:rPr>
          <w:rStyle w:val="2a"/>
          <w:sz w:val="24"/>
        </w:rPr>
      </w:pPr>
      <w:r>
        <w:rPr>
          <w:rStyle w:val="2a"/>
          <w:sz w:val="24"/>
        </w:rPr>
        <w:t>различать основные признаки моделей строения газов, жидкостей и твёрдых тел;</w:t>
      </w:r>
    </w:p>
    <w:p w:rsidR="009C1AE3" w:rsidRDefault="009C743C">
      <w:pPr>
        <w:pStyle w:val="3"/>
        <w:numPr>
          <w:ilvl w:val="0"/>
          <w:numId w:val="11"/>
        </w:numPr>
        <w:shd w:val="clear" w:color="auto" w:fill="auto"/>
        <w:tabs>
          <w:tab w:val="left" w:pos="620"/>
        </w:tabs>
        <w:spacing w:line="240" w:lineRule="auto"/>
        <w:ind w:left="20" w:right="20" w:firstLine="460"/>
        <w:jc w:val="both"/>
        <w:rPr>
          <w:rStyle w:val="2a"/>
          <w:sz w:val="24"/>
        </w:rPr>
      </w:pPr>
      <w:r>
        <w:rPr>
          <w:rStyle w:val="2a"/>
          <w:sz w:val="24"/>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25"/>
        </w:tabs>
        <w:spacing w:line="240" w:lineRule="auto"/>
        <w:ind w:left="20" w:right="20" w:firstLine="460"/>
        <w:jc w:val="both"/>
        <w:rPr>
          <w:rStyle w:val="2a"/>
          <w:sz w:val="24"/>
        </w:rPr>
      </w:pPr>
      <w:r>
        <w:rPr>
          <w:rStyle w:val="20pt0"/>
          <w:sz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9C1AE3" w:rsidRDefault="009C743C">
      <w:pPr>
        <w:pStyle w:val="20"/>
        <w:numPr>
          <w:ilvl w:val="0"/>
          <w:numId w:val="11"/>
        </w:numPr>
        <w:shd w:val="clear" w:color="auto" w:fill="auto"/>
        <w:tabs>
          <w:tab w:val="left" w:pos="630"/>
        </w:tabs>
        <w:spacing w:line="240" w:lineRule="auto"/>
        <w:ind w:left="20" w:right="20" w:firstLine="460"/>
        <w:jc w:val="both"/>
        <w:rPr>
          <w:rStyle w:val="2a"/>
          <w:sz w:val="24"/>
        </w:rPr>
      </w:pPr>
      <w:r>
        <w:rPr>
          <w:rStyle w:val="20pt0"/>
          <w:sz w:val="24"/>
        </w:rPr>
        <w:t>приводить примеры практического использования физических знаний о тепловых явлениях;</w:t>
      </w:r>
    </w:p>
    <w:p w:rsidR="009C1AE3" w:rsidRDefault="009C743C">
      <w:pPr>
        <w:pStyle w:val="20"/>
        <w:numPr>
          <w:ilvl w:val="0"/>
          <w:numId w:val="11"/>
        </w:numPr>
        <w:shd w:val="clear" w:color="auto" w:fill="auto"/>
        <w:tabs>
          <w:tab w:val="left" w:pos="591"/>
        </w:tabs>
        <w:spacing w:line="240" w:lineRule="auto"/>
        <w:ind w:left="20" w:right="20" w:firstLine="460"/>
        <w:jc w:val="both"/>
        <w:rPr>
          <w:rStyle w:val="2a"/>
          <w:sz w:val="24"/>
        </w:rPr>
      </w:pPr>
      <w:r>
        <w:rPr>
          <w:rStyle w:val="20pt0"/>
          <w:sz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приёмам поиска и формулировки доказательств выдвинутых гипотез и теоретических выводов на основе эмпирически установленных фактов;</w:t>
      </w:r>
    </w:p>
    <w:p w:rsidR="009C1AE3" w:rsidRDefault="009C743C">
      <w:pPr>
        <w:pStyle w:val="20"/>
        <w:numPr>
          <w:ilvl w:val="0"/>
          <w:numId w:val="11"/>
        </w:numPr>
        <w:shd w:val="clear" w:color="auto" w:fill="auto"/>
        <w:tabs>
          <w:tab w:val="left" w:pos="630"/>
        </w:tabs>
        <w:spacing w:line="240" w:lineRule="auto"/>
        <w:ind w:left="20" w:right="20" w:firstLine="460"/>
        <w:jc w:val="both"/>
        <w:rPr>
          <w:rStyle w:val="2a"/>
          <w:sz w:val="24"/>
        </w:rPr>
      </w:pPr>
      <w:r>
        <w:rPr>
          <w:rStyle w:val="20pt0"/>
          <w:sz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101" w:name="bookmark38"/>
      <w:r>
        <w:rPr>
          <w:rStyle w:val="2Arial105pt0pt"/>
          <w:rFonts w:ascii="Times New Roman" w:hAnsi="Times New Roman"/>
          <w:sz w:val="24"/>
        </w:rPr>
        <w:t>Электрические и магнитные явления</w:t>
      </w:r>
      <w:bookmarkEnd w:id="101"/>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20"/>
        </w:tabs>
        <w:spacing w:line="240" w:lineRule="auto"/>
        <w:ind w:left="20" w:right="20" w:firstLine="460"/>
        <w:jc w:val="both"/>
        <w:rPr>
          <w:rStyle w:val="2a"/>
          <w:sz w:val="24"/>
        </w:rPr>
      </w:pPr>
      <w:r>
        <w:rPr>
          <w:rStyle w:val="2a"/>
          <w:sz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C1AE3" w:rsidRDefault="009C743C">
      <w:pPr>
        <w:pStyle w:val="3"/>
        <w:numPr>
          <w:ilvl w:val="0"/>
          <w:numId w:val="11"/>
        </w:numPr>
        <w:shd w:val="clear" w:color="auto" w:fill="auto"/>
        <w:tabs>
          <w:tab w:val="left" w:pos="620"/>
        </w:tabs>
        <w:spacing w:line="240" w:lineRule="auto"/>
        <w:ind w:left="20" w:right="20" w:firstLine="460"/>
        <w:jc w:val="both"/>
        <w:rPr>
          <w:rStyle w:val="2a"/>
          <w:sz w:val="24"/>
        </w:rPr>
      </w:pPr>
      <w:r>
        <w:rPr>
          <w:rStyle w:val="2a"/>
          <w:sz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приводить примеры практического использования физических знаний о электромагнитных явлениях;</w:t>
      </w:r>
    </w:p>
    <w:p w:rsidR="009C1AE3" w:rsidRDefault="009C743C">
      <w:pPr>
        <w:pStyle w:val="20"/>
        <w:numPr>
          <w:ilvl w:val="0"/>
          <w:numId w:val="11"/>
        </w:numPr>
        <w:shd w:val="clear" w:color="auto" w:fill="auto"/>
        <w:tabs>
          <w:tab w:val="left" w:pos="591"/>
        </w:tabs>
        <w:spacing w:line="240" w:lineRule="auto"/>
        <w:ind w:left="20" w:right="20" w:firstLine="460"/>
        <w:jc w:val="both"/>
        <w:rPr>
          <w:rStyle w:val="2a"/>
          <w:sz w:val="24"/>
        </w:rPr>
      </w:pPr>
      <w:r>
        <w:rPr>
          <w:rStyle w:val="20pt0"/>
          <w:sz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w:t>
      </w:r>
    </w:p>
    <w:p w:rsidR="009C1AE3" w:rsidRDefault="009C743C">
      <w:pPr>
        <w:pStyle w:val="20"/>
        <w:shd w:val="clear" w:color="auto" w:fill="auto"/>
        <w:spacing w:line="240" w:lineRule="auto"/>
        <w:ind w:left="20" w:right="20" w:firstLine="0"/>
        <w:jc w:val="both"/>
        <w:rPr>
          <w:rStyle w:val="2a"/>
          <w:sz w:val="24"/>
        </w:rPr>
      </w:pPr>
      <w:r>
        <w:rPr>
          <w:rStyle w:val="20pt0"/>
          <w:sz w:val="24"/>
        </w:rPr>
        <w:t>ограниченность использования частных законов (закон Ома для участка цепи, закон Джоуля—Ленца и др.);</w:t>
      </w:r>
    </w:p>
    <w:p w:rsidR="009C1AE3" w:rsidRDefault="009C743C">
      <w:pPr>
        <w:pStyle w:val="20"/>
        <w:numPr>
          <w:ilvl w:val="0"/>
          <w:numId w:val="11"/>
        </w:numPr>
        <w:shd w:val="clear" w:color="auto" w:fill="auto"/>
        <w:tabs>
          <w:tab w:val="left" w:pos="630"/>
        </w:tabs>
        <w:spacing w:line="240" w:lineRule="auto"/>
        <w:ind w:left="40" w:right="20" w:firstLine="460"/>
        <w:jc w:val="both"/>
        <w:rPr>
          <w:rStyle w:val="2a"/>
          <w:sz w:val="24"/>
        </w:rPr>
      </w:pPr>
      <w:r>
        <w:rPr>
          <w:rStyle w:val="20pt0"/>
          <w:sz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C1AE3" w:rsidRDefault="009C743C">
      <w:pPr>
        <w:pStyle w:val="20"/>
        <w:numPr>
          <w:ilvl w:val="0"/>
          <w:numId w:val="11"/>
        </w:numPr>
        <w:shd w:val="clear" w:color="auto" w:fill="auto"/>
        <w:tabs>
          <w:tab w:val="left" w:pos="650"/>
        </w:tabs>
        <w:spacing w:line="240" w:lineRule="auto"/>
        <w:ind w:left="40" w:right="20" w:firstLine="460"/>
        <w:jc w:val="both"/>
        <w:rPr>
          <w:rStyle w:val="2a"/>
          <w:sz w:val="24"/>
        </w:rPr>
      </w:pPr>
      <w:r>
        <w:rPr>
          <w:rStyle w:val="20pt0"/>
          <w:sz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9C1AE3" w:rsidRDefault="009C743C">
      <w:pPr>
        <w:pStyle w:val="22"/>
        <w:shd w:val="clear" w:color="auto" w:fill="auto"/>
        <w:spacing w:before="0" w:after="0"/>
        <w:ind w:left="40" w:firstLine="460"/>
        <w:jc w:val="both"/>
        <w:rPr>
          <w:rStyle w:val="2a"/>
          <w:rFonts w:ascii="Times New Roman" w:hAnsi="Times New Roman"/>
          <w:sz w:val="24"/>
        </w:rPr>
      </w:pPr>
      <w:bookmarkStart w:id="102" w:name="bookmark39"/>
      <w:r>
        <w:rPr>
          <w:rStyle w:val="2Arial105pt0pt"/>
          <w:rFonts w:ascii="Times New Roman" w:hAnsi="Times New Roman"/>
          <w:sz w:val="24"/>
        </w:rPr>
        <w:t>Квантовые явления</w:t>
      </w:r>
      <w:bookmarkEnd w:id="102"/>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9C1AE3" w:rsidRDefault="009C743C">
      <w:pPr>
        <w:pStyle w:val="3"/>
        <w:numPr>
          <w:ilvl w:val="0"/>
          <w:numId w:val="11"/>
        </w:numPr>
        <w:shd w:val="clear" w:color="auto" w:fill="auto"/>
        <w:tabs>
          <w:tab w:val="left" w:pos="645"/>
        </w:tabs>
        <w:spacing w:line="240" w:lineRule="auto"/>
        <w:ind w:left="40" w:right="20" w:firstLine="460"/>
        <w:jc w:val="both"/>
        <w:rPr>
          <w:rStyle w:val="2a"/>
          <w:sz w:val="24"/>
        </w:rPr>
      </w:pPr>
      <w:r>
        <w:rPr>
          <w:rStyle w:val="2a"/>
          <w:sz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9C1AE3" w:rsidRDefault="009C743C">
      <w:pPr>
        <w:pStyle w:val="3"/>
        <w:numPr>
          <w:ilvl w:val="0"/>
          <w:numId w:val="11"/>
        </w:numPr>
        <w:shd w:val="clear" w:color="auto" w:fill="auto"/>
        <w:tabs>
          <w:tab w:val="left" w:pos="630"/>
        </w:tabs>
        <w:spacing w:line="240" w:lineRule="auto"/>
        <w:ind w:left="40" w:right="20" w:firstLine="460"/>
        <w:jc w:val="both"/>
        <w:rPr>
          <w:rStyle w:val="2a"/>
          <w:sz w:val="24"/>
        </w:rPr>
      </w:pPr>
      <w:r>
        <w:rPr>
          <w:rStyle w:val="2a"/>
          <w:sz w:val="24"/>
        </w:rPr>
        <w:t>различать основные признаки планетарной модели атома, нуклонной модели атомного ядра;</w:t>
      </w:r>
    </w:p>
    <w:p w:rsidR="009C1AE3" w:rsidRDefault="009C743C">
      <w:pPr>
        <w:pStyle w:val="3"/>
        <w:numPr>
          <w:ilvl w:val="0"/>
          <w:numId w:val="11"/>
        </w:numPr>
        <w:shd w:val="clear" w:color="auto" w:fill="auto"/>
        <w:tabs>
          <w:tab w:val="left" w:pos="640"/>
        </w:tabs>
        <w:spacing w:line="240" w:lineRule="auto"/>
        <w:ind w:left="40" w:right="20" w:firstLine="460"/>
        <w:jc w:val="both"/>
        <w:rPr>
          <w:rStyle w:val="2a"/>
          <w:sz w:val="24"/>
        </w:rPr>
      </w:pPr>
      <w:r>
        <w:rPr>
          <w:rStyle w:val="2a"/>
          <w:sz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9C1AE3" w:rsidRDefault="009C743C">
      <w:pPr>
        <w:pStyle w:val="20"/>
        <w:shd w:val="clear" w:color="auto" w:fill="auto"/>
        <w:spacing w:line="240" w:lineRule="auto"/>
        <w:ind w:left="4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40"/>
        </w:tabs>
        <w:spacing w:line="240" w:lineRule="auto"/>
        <w:ind w:left="40" w:right="20" w:firstLine="460"/>
        <w:jc w:val="both"/>
        <w:rPr>
          <w:rStyle w:val="2a"/>
          <w:sz w:val="24"/>
        </w:rPr>
      </w:pPr>
      <w:r>
        <w:rPr>
          <w:rStyle w:val="20pt0"/>
          <w:sz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9C1AE3" w:rsidRDefault="009C743C">
      <w:pPr>
        <w:pStyle w:val="20"/>
        <w:numPr>
          <w:ilvl w:val="0"/>
          <w:numId w:val="11"/>
        </w:numPr>
        <w:shd w:val="clear" w:color="auto" w:fill="auto"/>
        <w:tabs>
          <w:tab w:val="left" w:pos="639"/>
        </w:tabs>
        <w:spacing w:line="240" w:lineRule="auto"/>
        <w:ind w:left="40" w:firstLine="460"/>
        <w:jc w:val="both"/>
        <w:rPr>
          <w:rStyle w:val="2a"/>
          <w:sz w:val="24"/>
        </w:rPr>
      </w:pPr>
      <w:r>
        <w:rPr>
          <w:rStyle w:val="20pt0"/>
          <w:sz w:val="24"/>
        </w:rPr>
        <w:t>соотносить энергию связи атомных ядер с дефектом массы;</w:t>
      </w:r>
    </w:p>
    <w:p w:rsidR="009C1AE3" w:rsidRDefault="009C743C">
      <w:pPr>
        <w:pStyle w:val="20"/>
        <w:numPr>
          <w:ilvl w:val="0"/>
          <w:numId w:val="11"/>
        </w:numPr>
        <w:shd w:val="clear" w:color="auto" w:fill="auto"/>
        <w:tabs>
          <w:tab w:val="left" w:pos="635"/>
        </w:tabs>
        <w:spacing w:line="240" w:lineRule="auto"/>
        <w:ind w:left="40" w:right="20" w:firstLine="460"/>
        <w:jc w:val="both"/>
        <w:rPr>
          <w:rStyle w:val="2a"/>
          <w:sz w:val="24"/>
        </w:rPr>
      </w:pPr>
      <w:r>
        <w:rPr>
          <w:rStyle w:val="20pt0"/>
          <w:sz w:val="24"/>
        </w:rPr>
        <w:t>приводить примеры влияния радиоактивных излучений на живые организмы; понимать принцип действия дозиметра;</w:t>
      </w:r>
    </w:p>
    <w:p w:rsidR="009C1AE3" w:rsidRDefault="009C743C">
      <w:pPr>
        <w:pStyle w:val="20"/>
        <w:numPr>
          <w:ilvl w:val="0"/>
          <w:numId w:val="11"/>
        </w:numPr>
        <w:shd w:val="clear" w:color="auto" w:fill="auto"/>
        <w:tabs>
          <w:tab w:val="left" w:pos="659"/>
        </w:tabs>
        <w:spacing w:line="240" w:lineRule="auto"/>
        <w:ind w:left="40" w:right="20" w:firstLine="460"/>
        <w:jc w:val="both"/>
        <w:rPr>
          <w:rStyle w:val="2a"/>
          <w:sz w:val="24"/>
        </w:rPr>
      </w:pPr>
      <w:r>
        <w:rPr>
          <w:rStyle w:val="20pt0"/>
          <w:sz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9C1AE3" w:rsidRDefault="009C743C">
      <w:pPr>
        <w:pStyle w:val="22"/>
        <w:shd w:val="clear" w:color="auto" w:fill="auto"/>
        <w:spacing w:before="0" w:after="0"/>
        <w:ind w:left="40" w:firstLine="460"/>
        <w:jc w:val="both"/>
        <w:rPr>
          <w:rStyle w:val="2a"/>
          <w:rFonts w:ascii="Times New Roman" w:hAnsi="Times New Roman"/>
          <w:sz w:val="24"/>
        </w:rPr>
      </w:pPr>
      <w:bookmarkStart w:id="103" w:name="bookmark40"/>
      <w:r>
        <w:rPr>
          <w:rStyle w:val="2Arial105pt0pt"/>
          <w:rFonts w:ascii="Times New Roman" w:hAnsi="Times New Roman"/>
          <w:sz w:val="24"/>
        </w:rPr>
        <w:t>Элементы астрономии</w:t>
      </w:r>
      <w:bookmarkEnd w:id="103"/>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30"/>
        </w:tabs>
        <w:spacing w:line="240" w:lineRule="auto"/>
        <w:ind w:left="40" w:right="20" w:firstLine="460"/>
        <w:jc w:val="both"/>
        <w:rPr>
          <w:rStyle w:val="2a"/>
          <w:sz w:val="24"/>
        </w:rPr>
      </w:pPr>
      <w:r>
        <w:rPr>
          <w:rStyle w:val="2a"/>
          <w:sz w:val="24"/>
        </w:rPr>
        <w:t>различать основные признаки суточного вращения звёздного неба, движения Луны, Солнца и планет относительно звёзд;</w:t>
      </w:r>
    </w:p>
    <w:p w:rsidR="009C1AE3" w:rsidRDefault="009C743C">
      <w:pPr>
        <w:pStyle w:val="3"/>
        <w:numPr>
          <w:ilvl w:val="0"/>
          <w:numId w:val="11"/>
        </w:numPr>
        <w:shd w:val="clear" w:color="auto" w:fill="auto"/>
        <w:tabs>
          <w:tab w:val="left" w:pos="639"/>
        </w:tabs>
        <w:spacing w:line="240" w:lineRule="auto"/>
        <w:ind w:left="40" w:firstLine="460"/>
        <w:jc w:val="both"/>
        <w:rPr>
          <w:rStyle w:val="2a"/>
          <w:sz w:val="24"/>
        </w:rPr>
      </w:pPr>
      <w:r>
        <w:rPr>
          <w:rStyle w:val="2a"/>
          <w:sz w:val="24"/>
        </w:rPr>
        <w:t>понимать различия между гелиоцентрической и геоцентрической системами мира.</w:t>
      </w:r>
    </w:p>
    <w:p w:rsidR="009C1AE3" w:rsidRDefault="009C743C">
      <w:pPr>
        <w:pStyle w:val="20"/>
        <w:shd w:val="clear" w:color="auto" w:fill="auto"/>
        <w:spacing w:line="240" w:lineRule="auto"/>
        <w:ind w:left="4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21"/>
        </w:tabs>
        <w:spacing w:line="240" w:lineRule="auto"/>
        <w:ind w:left="40" w:right="20" w:firstLine="460"/>
        <w:jc w:val="both"/>
        <w:rPr>
          <w:rStyle w:val="2a"/>
          <w:sz w:val="24"/>
        </w:rPr>
      </w:pPr>
      <w:r>
        <w:rPr>
          <w:rStyle w:val="20pt0"/>
          <w:sz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9C1AE3" w:rsidRDefault="009C743C">
      <w:pPr>
        <w:pStyle w:val="20"/>
        <w:numPr>
          <w:ilvl w:val="0"/>
          <w:numId w:val="11"/>
        </w:numPr>
        <w:shd w:val="clear" w:color="auto" w:fill="auto"/>
        <w:tabs>
          <w:tab w:val="left" w:pos="602"/>
        </w:tabs>
        <w:spacing w:line="240" w:lineRule="auto"/>
        <w:ind w:left="40" w:right="20" w:firstLine="460"/>
        <w:jc w:val="both"/>
        <w:rPr>
          <w:rStyle w:val="2a"/>
          <w:sz w:val="24"/>
        </w:rPr>
      </w:pPr>
      <w:r>
        <w:rPr>
          <w:rStyle w:val="20pt0"/>
          <w:sz w:val="24"/>
        </w:rPr>
        <w:t>различать основные характеристики звёзд (размер, цвет, температура), соотносить цвет звезды с её температурой;</w:t>
      </w:r>
    </w:p>
    <w:p w:rsidR="009C1AE3" w:rsidRDefault="009C743C">
      <w:pPr>
        <w:pStyle w:val="20"/>
        <w:numPr>
          <w:ilvl w:val="0"/>
          <w:numId w:val="11"/>
        </w:numPr>
        <w:shd w:val="clear" w:color="auto" w:fill="auto"/>
        <w:tabs>
          <w:tab w:val="left" w:pos="606"/>
        </w:tabs>
        <w:spacing w:line="240" w:lineRule="auto"/>
        <w:ind w:left="40" w:firstLine="460"/>
        <w:jc w:val="both"/>
        <w:rPr>
          <w:rStyle w:val="20pt0"/>
          <w:b w:val="0"/>
          <w:sz w:val="24"/>
        </w:rPr>
      </w:pPr>
      <w:r>
        <w:rPr>
          <w:rStyle w:val="20pt0"/>
          <w:sz w:val="24"/>
        </w:rPr>
        <w:t>различать гипотезы о происхождении Солнечной системы.</w:t>
      </w:r>
    </w:p>
    <w:p w:rsidR="009C1AE3" w:rsidRDefault="009C1AE3">
      <w:pPr>
        <w:pStyle w:val="20"/>
        <w:shd w:val="clear" w:color="auto" w:fill="auto"/>
        <w:tabs>
          <w:tab w:val="left" w:pos="606"/>
        </w:tabs>
        <w:spacing w:line="240" w:lineRule="auto"/>
        <w:ind w:left="500" w:firstLine="0"/>
        <w:jc w:val="both"/>
        <w:rPr>
          <w:rStyle w:val="2a"/>
          <w:sz w:val="24"/>
        </w:rPr>
      </w:pPr>
    </w:p>
    <w:p w:rsidR="009C1AE3" w:rsidRDefault="009C743C">
      <w:pPr>
        <w:pStyle w:val="320"/>
        <w:numPr>
          <w:ilvl w:val="0"/>
          <w:numId w:val="12"/>
        </w:numPr>
        <w:shd w:val="clear" w:color="auto" w:fill="auto"/>
        <w:spacing w:line="240" w:lineRule="auto"/>
        <w:ind w:right="2" w:firstLine="0"/>
        <w:jc w:val="center"/>
        <w:rPr>
          <w:rStyle w:val="320pt"/>
          <w:b w:val="0"/>
          <w:sz w:val="24"/>
        </w:rPr>
      </w:pPr>
      <w:bookmarkStart w:id="104" w:name="bookmark41"/>
      <w:r>
        <w:rPr>
          <w:rStyle w:val="320pt"/>
          <w:sz w:val="24"/>
        </w:rPr>
        <w:t>Биология</w:t>
      </w:r>
    </w:p>
    <w:p w:rsidR="009C1AE3" w:rsidRDefault="009C1AE3">
      <w:pPr>
        <w:pStyle w:val="2"/>
        <w:shd w:val="clear" w:color="auto" w:fill="FFFFFF"/>
        <w:tabs>
          <w:tab w:val="left" w:pos="518"/>
        </w:tabs>
        <w:ind w:right="5"/>
        <w:jc w:val="both"/>
        <w:rPr>
          <w:rStyle w:val="320pt"/>
        </w:rPr>
      </w:pPr>
    </w:p>
    <w:p w:rsidR="009C1AE3" w:rsidRDefault="009C743C">
      <w:pPr>
        <w:pStyle w:val="320"/>
        <w:shd w:val="clear" w:color="auto" w:fill="auto"/>
        <w:tabs>
          <w:tab w:val="left" w:pos="1368"/>
        </w:tabs>
        <w:spacing w:line="240" w:lineRule="auto"/>
        <w:ind w:left="480" w:right="3520" w:firstLine="0"/>
        <w:jc w:val="left"/>
        <w:rPr>
          <w:rStyle w:val="2a"/>
          <w:sz w:val="24"/>
        </w:rPr>
      </w:pPr>
      <w:r>
        <w:rPr>
          <w:rStyle w:val="320pt0"/>
          <w:sz w:val="24"/>
        </w:rPr>
        <w:t>Живые организмы</w:t>
      </w:r>
      <w:bookmarkEnd w:id="104"/>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26"/>
        </w:tabs>
        <w:spacing w:line="240" w:lineRule="auto"/>
        <w:ind w:left="40" w:right="20" w:firstLine="460"/>
        <w:jc w:val="both"/>
        <w:rPr>
          <w:rStyle w:val="2a"/>
          <w:sz w:val="24"/>
        </w:rPr>
      </w:pPr>
      <w:r>
        <w:rPr>
          <w:rStyle w:val="2a"/>
          <w:sz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9C1AE3" w:rsidRDefault="009C743C">
      <w:pPr>
        <w:pStyle w:val="3"/>
        <w:numPr>
          <w:ilvl w:val="0"/>
          <w:numId w:val="11"/>
        </w:numPr>
        <w:shd w:val="clear" w:color="auto" w:fill="auto"/>
        <w:tabs>
          <w:tab w:val="left" w:pos="645"/>
        </w:tabs>
        <w:spacing w:line="240" w:lineRule="auto"/>
        <w:ind w:left="40" w:right="20" w:firstLine="460"/>
        <w:jc w:val="both"/>
        <w:rPr>
          <w:rStyle w:val="2a"/>
          <w:sz w:val="24"/>
        </w:rPr>
      </w:pPr>
      <w:r>
        <w:rPr>
          <w:rStyle w:val="2a"/>
          <w:sz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9C1AE3" w:rsidRDefault="009C743C">
      <w:pPr>
        <w:pStyle w:val="3"/>
        <w:numPr>
          <w:ilvl w:val="0"/>
          <w:numId w:val="11"/>
        </w:numPr>
        <w:shd w:val="clear" w:color="auto" w:fill="auto"/>
        <w:tabs>
          <w:tab w:val="left" w:pos="640"/>
        </w:tabs>
        <w:spacing w:line="240" w:lineRule="auto"/>
        <w:ind w:left="40" w:right="20" w:firstLine="460"/>
        <w:jc w:val="both"/>
        <w:rPr>
          <w:rStyle w:val="2a"/>
          <w:sz w:val="24"/>
        </w:rPr>
      </w:pPr>
      <w:r>
        <w:rPr>
          <w:rStyle w:val="2a"/>
          <w:sz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9C1AE3" w:rsidRDefault="009C743C">
      <w:pPr>
        <w:pStyle w:val="20"/>
        <w:shd w:val="clear" w:color="auto" w:fill="auto"/>
        <w:spacing w:line="240" w:lineRule="auto"/>
        <w:ind w:left="4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35"/>
        </w:tabs>
        <w:spacing w:line="240" w:lineRule="auto"/>
        <w:ind w:left="40" w:right="20" w:firstLine="460"/>
        <w:jc w:val="both"/>
        <w:rPr>
          <w:rStyle w:val="2a"/>
          <w:sz w:val="24"/>
        </w:rPr>
      </w:pPr>
      <w:r>
        <w:rPr>
          <w:rStyle w:val="20pt0"/>
          <w:sz w:val="24"/>
        </w:rPr>
        <w:t>соблюдать правила работы в кабинете биологии, с биологическими приборами и инструментами;</w:t>
      </w:r>
    </w:p>
    <w:p w:rsidR="009C1AE3" w:rsidRDefault="009C743C">
      <w:pPr>
        <w:pStyle w:val="20"/>
        <w:numPr>
          <w:ilvl w:val="0"/>
          <w:numId w:val="11"/>
        </w:numPr>
        <w:shd w:val="clear" w:color="auto" w:fill="auto"/>
        <w:tabs>
          <w:tab w:val="left" w:pos="654"/>
        </w:tabs>
        <w:spacing w:line="240" w:lineRule="auto"/>
        <w:ind w:left="40" w:right="20" w:firstLine="460"/>
        <w:jc w:val="both"/>
        <w:rPr>
          <w:rStyle w:val="2a"/>
          <w:sz w:val="24"/>
        </w:rPr>
      </w:pPr>
      <w:r>
        <w:rPr>
          <w:rStyle w:val="20pt0"/>
          <w:sz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9C1AE3" w:rsidRDefault="009C743C">
      <w:pPr>
        <w:pStyle w:val="20"/>
        <w:numPr>
          <w:ilvl w:val="0"/>
          <w:numId w:val="11"/>
        </w:numPr>
        <w:shd w:val="clear" w:color="auto" w:fill="auto"/>
        <w:tabs>
          <w:tab w:val="left" w:pos="619"/>
        </w:tabs>
        <w:spacing w:line="240" w:lineRule="auto"/>
        <w:ind w:left="20" w:firstLine="460"/>
        <w:jc w:val="both"/>
        <w:rPr>
          <w:rStyle w:val="2a"/>
          <w:sz w:val="24"/>
        </w:rPr>
      </w:pPr>
      <w:r>
        <w:rPr>
          <w:rStyle w:val="20pt0"/>
          <w:sz w:val="24"/>
        </w:rPr>
        <w:t>выделять эстетические достоинства объектов живой природы;</w:t>
      </w:r>
    </w:p>
    <w:p w:rsidR="009C1AE3" w:rsidRDefault="009C743C">
      <w:pPr>
        <w:pStyle w:val="20"/>
        <w:numPr>
          <w:ilvl w:val="0"/>
          <w:numId w:val="11"/>
        </w:numPr>
        <w:shd w:val="clear" w:color="auto" w:fill="auto"/>
        <w:tabs>
          <w:tab w:val="left" w:pos="614"/>
        </w:tabs>
        <w:spacing w:line="240" w:lineRule="auto"/>
        <w:ind w:left="20" w:firstLine="460"/>
        <w:jc w:val="both"/>
        <w:rPr>
          <w:rStyle w:val="2a"/>
          <w:sz w:val="24"/>
        </w:rPr>
      </w:pPr>
      <w:r>
        <w:rPr>
          <w:rStyle w:val="20pt0"/>
          <w:sz w:val="24"/>
        </w:rPr>
        <w:t>осознанно соблюдать основные принципы и правила отношения к живой природе;</w:t>
      </w:r>
    </w:p>
    <w:p w:rsidR="009C1AE3" w:rsidRDefault="009C743C">
      <w:pPr>
        <w:pStyle w:val="20"/>
        <w:numPr>
          <w:ilvl w:val="0"/>
          <w:numId w:val="11"/>
        </w:numPr>
        <w:shd w:val="clear" w:color="auto" w:fill="auto"/>
        <w:tabs>
          <w:tab w:val="left" w:pos="620"/>
        </w:tabs>
        <w:spacing w:line="240" w:lineRule="auto"/>
        <w:ind w:left="20" w:right="20" w:firstLine="460"/>
        <w:jc w:val="both"/>
        <w:rPr>
          <w:rStyle w:val="2a"/>
          <w:sz w:val="24"/>
        </w:rPr>
      </w:pPr>
      <w:r>
        <w:rPr>
          <w:rStyle w:val="20pt0"/>
          <w:sz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выбирать целевые и смысловые установки в своих действиях и поступках по отношению к живой природе.</w:t>
      </w:r>
    </w:p>
    <w:p w:rsidR="009C1AE3" w:rsidRDefault="009C743C">
      <w:pPr>
        <w:pStyle w:val="31"/>
        <w:shd w:val="clear" w:color="auto" w:fill="auto"/>
        <w:spacing w:line="240" w:lineRule="auto"/>
        <w:ind w:left="20" w:firstLine="460"/>
        <w:rPr>
          <w:rStyle w:val="2a"/>
          <w:sz w:val="24"/>
        </w:rPr>
      </w:pPr>
      <w:bookmarkStart w:id="105" w:name="bookmark42"/>
      <w:r>
        <w:rPr>
          <w:sz w:val="24"/>
        </w:rPr>
        <w:t>Человек и его здоровье</w:t>
      </w:r>
      <w:bookmarkEnd w:id="105"/>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10"/>
        </w:tabs>
        <w:spacing w:line="240" w:lineRule="auto"/>
        <w:ind w:left="20" w:right="20" w:firstLine="460"/>
        <w:jc w:val="both"/>
        <w:rPr>
          <w:rStyle w:val="2a"/>
          <w:sz w:val="24"/>
        </w:rPr>
      </w:pPr>
      <w:r>
        <w:rPr>
          <w:rStyle w:val="2a"/>
          <w:sz w:val="24"/>
        </w:rPr>
        <w:t>характеризовать особенности строения и процессов жизнедеятельности организма человека, их практическую значимость;</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9C1AE3" w:rsidRDefault="009C743C">
      <w:pPr>
        <w:pStyle w:val="3"/>
        <w:numPr>
          <w:ilvl w:val="0"/>
          <w:numId w:val="11"/>
        </w:numPr>
        <w:shd w:val="clear" w:color="auto" w:fill="auto"/>
        <w:tabs>
          <w:tab w:val="left" w:pos="620"/>
        </w:tabs>
        <w:spacing w:line="240" w:lineRule="auto"/>
        <w:ind w:left="20" w:right="20" w:firstLine="460"/>
        <w:jc w:val="both"/>
        <w:rPr>
          <w:rStyle w:val="2a"/>
          <w:sz w:val="24"/>
        </w:rPr>
      </w:pPr>
      <w:r>
        <w:rPr>
          <w:rStyle w:val="2a"/>
          <w:sz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25"/>
        </w:tabs>
        <w:spacing w:line="240" w:lineRule="auto"/>
        <w:ind w:left="20" w:right="20" w:firstLine="460"/>
        <w:jc w:val="both"/>
        <w:rPr>
          <w:rStyle w:val="2a"/>
          <w:sz w:val="24"/>
        </w:rPr>
      </w:pPr>
      <w:r>
        <w:rPr>
          <w:rStyle w:val="20pt0"/>
          <w:sz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9C1AE3" w:rsidRDefault="009C743C">
      <w:pPr>
        <w:pStyle w:val="20"/>
        <w:numPr>
          <w:ilvl w:val="0"/>
          <w:numId w:val="11"/>
        </w:numPr>
        <w:shd w:val="clear" w:color="auto" w:fill="auto"/>
        <w:tabs>
          <w:tab w:val="left" w:pos="619"/>
        </w:tabs>
        <w:spacing w:line="240" w:lineRule="auto"/>
        <w:ind w:left="20" w:firstLine="460"/>
        <w:jc w:val="both"/>
        <w:rPr>
          <w:rStyle w:val="2a"/>
          <w:sz w:val="24"/>
        </w:rPr>
      </w:pPr>
      <w:r>
        <w:rPr>
          <w:rStyle w:val="20pt0"/>
          <w:sz w:val="24"/>
        </w:rPr>
        <w:t>выделять эстетические достоинства человеческого тела;</w:t>
      </w:r>
    </w:p>
    <w:p w:rsidR="009C1AE3" w:rsidRDefault="009C743C">
      <w:pPr>
        <w:pStyle w:val="20"/>
        <w:numPr>
          <w:ilvl w:val="0"/>
          <w:numId w:val="11"/>
        </w:numPr>
        <w:shd w:val="clear" w:color="auto" w:fill="auto"/>
        <w:tabs>
          <w:tab w:val="left" w:pos="586"/>
        </w:tabs>
        <w:spacing w:line="240" w:lineRule="auto"/>
        <w:ind w:left="20" w:firstLine="460"/>
        <w:jc w:val="both"/>
        <w:rPr>
          <w:rStyle w:val="2a"/>
          <w:sz w:val="24"/>
        </w:rPr>
      </w:pPr>
      <w:r>
        <w:rPr>
          <w:rStyle w:val="20pt0"/>
          <w:sz w:val="24"/>
        </w:rPr>
        <w:t>реализовывать установки здорового образа жизни;</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ориентироваться в системе моральных норм и ценностей по отношению к собственному здоровью и здоровью других людей;</w:t>
      </w:r>
    </w:p>
    <w:p w:rsidR="009C1AE3" w:rsidRDefault="009C743C">
      <w:pPr>
        <w:pStyle w:val="20"/>
        <w:numPr>
          <w:ilvl w:val="0"/>
          <w:numId w:val="11"/>
        </w:numPr>
        <w:shd w:val="clear" w:color="auto" w:fill="auto"/>
        <w:tabs>
          <w:tab w:val="left" w:pos="590"/>
        </w:tabs>
        <w:spacing w:line="240" w:lineRule="auto"/>
        <w:ind w:right="20" w:firstLine="460"/>
        <w:jc w:val="both"/>
        <w:rPr>
          <w:rStyle w:val="2a"/>
          <w:sz w:val="24"/>
        </w:rPr>
      </w:pPr>
      <w:r>
        <w:rPr>
          <w:rStyle w:val="20pt0"/>
          <w:sz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9C1AE3" w:rsidRDefault="009C743C">
      <w:pPr>
        <w:pStyle w:val="20"/>
        <w:numPr>
          <w:ilvl w:val="0"/>
          <w:numId w:val="11"/>
        </w:numPr>
        <w:shd w:val="clear" w:color="auto" w:fill="auto"/>
        <w:tabs>
          <w:tab w:val="left" w:pos="595"/>
        </w:tabs>
        <w:spacing w:line="240" w:lineRule="auto"/>
        <w:ind w:right="20" w:firstLine="460"/>
        <w:jc w:val="both"/>
        <w:rPr>
          <w:rStyle w:val="2a"/>
          <w:sz w:val="24"/>
        </w:rPr>
      </w:pPr>
      <w:r>
        <w:rPr>
          <w:rStyle w:val="20pt0"/>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C1AE3" w:rsidRDefault="009C743C">
      <w:pPr>
        <w:pStyle w:val="3"/>
        <w:shd w:val="clear" w:color="auto" w:fill="auto"/>
        <w:spacing w:line="240" w:lineRule="auto"/>
        <w:ind w:firstLine="460"/>
        <w:jc w:val="both"/>
        <w:rPr>
          <w:rStyle w:val="2a"/>
          <w:sz w:val="24"/>
        </w:rPr>
      </w:pPr>
      <w:r>
        <w:rPr>
          <w:rStyle w:val="1f5"/>
          <w:sz w:val="24"/>
        </w:rPr>
        <w:t>Общие биологические закономерности</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595"/>
        </w:tabs>
        <w:spacing w:line="240" w:lineRule="auto"/>
        <w:ind w:right="20" w:firstLine="460"/>
        <w:jc w:val="both"/>
        <w:rPr>
          <w:rStyle w:val="2a"/>
          <w:sz w:val="24"/>
        </w:rPr>
      </w:pPr>
      <w:r>
        <w:rPr>
          <w:rStyle w:val="2a"/>
          <w:sz w:val="24"/>
        </w:rPr>
        <w:t>характеризовать общие биологические закономерности, их практическую значимость;</w:t>
      </w:r>
    </w:p>
    <w:p w:rsidR="009C1AE3" w:rsidRDefault="009C743C">
      <w:pPr>
        <w:pStyle w:val="3"/>
        <w:numPr>
          <w:ilvl w:val="0"/>
          <w:numId w:val="11"/>
        </w:numPr>
        <w:shd w:val="clear" w:color="auto" w:fill="auto"/>
        <w:tabs>
          <w:tab w:val="left" w:pos="605"/>
        </w:tabs>
        <w:spacing w:line="240" w:lineRule="auto"/>
        <w:ind w:right="20" w:firstLine="460"/>
        <w:jc w:val="both"/>
        <w:rPr>
          <w:rStyle w:val="2a"/>
          <w:sz w:val="24"/>
        </w:rPr>
      </w:pPr>
      <w:r>
        <w:rPr>
          <w:rStyle w:val="2a"/>
          <w:sz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9C1AE3" w:rsidRDefault="009C743C">
      <w:pPr>
        <w:pStyle w:val="3"/>
        <w:numPr>
          <w:ilvl w:val="0"/>
          <w:numId w:val="11"/>
        </w:numPr>
        <w:shd w:val="clear" w:color="auto" w:fill="auto"/>
        <w:tabs>
          <w:tab w:val="left" w:pos="595"/>
        </w:tabs>
        <w:spacing w:line="240" w:lineRule="auto"/>
        <w:ind w:right="20" w:firstLine="460"/>
        <w:jc w:val="both"/>
        <w:rPr>
          <w:rStyle w:val="2a"/>
          <w:sz w:val="24"/>
        </w:rPr>
      </w:pPr>
      <w:r>
        <w:rPr>
          <w:rStyle w:val="2a"/>
          <w:sz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9C1AE3" w:rsidRDefault="009C743C">
      <w:pPr>
        <w:pStyle w:val="3"/>
        <w:numPr>
          <w:ilvl w:val="0"/>
          <w:numId w:val="11"/>
        </w:numPr>
        <w:shd w:val="clear" w:color="auto" w:fill="auto"/>
        <w:tabs>
          <w:tab w:val="left" w:pos="600"/>
        </w:tabs>
        <w:spacing w:line="240" w:lineRule="auto"/>
        <w:ind w:right="20" w:firstLine="460"/>
        <w:jc w:val="both"/>
        <w:rPr>
          <w:rStyle w:val="2a"/>
          <w:sz w:val="24"/>
        </w:rPr>
      </w:pPr>
      <w:r>
        <w:rPr>
          <w:rStyle w:val="2a"/>
          <w:sz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9C1AE3" w:rsidRDefault="009C743C">
      <w:pPr>
        <w:pStyle w:val="3"/>
        <w:numPr>
          <w:ilvl w:val="0"/>
          <w:numId w:val="11"/>
        </w:numPr>
        <w:shd w:val="clear" w:color="auto" w:fill="auto"/>
        <w:tabs>
          <w:tab w:val="left" w:pos="604"/>
        </w:tabs>
        <w:spacing w:line="240" w:lineRule="auto"/>
        <w:ind w:firstLine="460"/>
        <w:jc w:val="both"/>
        <w:rPr>
          <w:rStyle w:val="2a"/>
          <w:sz w:val="24"/>
        </w:rPr>
      </w:pPr>
      <w:r>
        <w:rPr>
          <w:rStyle w:val="2a"/>
          <w:sz w:val="24"/>
        </w:rPr>
        <w:t>анализировать и оценивать последствия деятельности человека в природе.</w:t>
      </w:r>
    </w:p>
    <w:p w:rsidR="009C1AE3" w:rsidRDefault="009C743C">
      <w:pPr>
        <w:pStyle w:val="20"/>
        <w:shd w:val="clear" w:color="auto" w:fill="auto"/>
        <w:spacing w:line="240" w:lineRule="auto"/>
        <w:ind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00"/>
        </w:tabs>
        <w:spacing w:line="240" w:lineRule="auto"/>
        <w:ind w:right="20" w:firstLine="460"/>
        <w:jc w:val="both"/>
        <w:rPr>
          <w:rStyle w:val="2a"/>
          <w:sz w:val="24"/>
        </w:rPr>
      </w:pPr>
      <w:r>
        <w:rPr>
          <w:rStyle w:val="20pt0"/>
          <w:sz w:val="24"/>
        </w:rPr>
        <w:t>выдвигать гипотезы о возможных последствиях деятельности человека в экосистемах и биосфере;</w:t>
      </w:r>
    </w:p>
    <w:p w:rsidR="009C1AE3" w:rsidRDefault="009C743C">
      <w:pPr>
        <w:pStyle w:val="20"/>
        <w:numPr>
          <w:ilvl w:val="0"/>
          <w:numId w:val="11"/>
        </w:numPr>
        <w:shd w:val="clear" w:color="auto" w:fill="auto"/>
        <w:tabs>
          <w:tab w:val="left" w:pos="595"/>
        </w:tabs>
        <w:spacing w:line="240" w:lineRule="auto"/>
        <w:ind w:right="20" w:firstLine="460"/>
        <w:jc w:val="both"/>
        <w:rPr>
          <w:rStyle w:val="20pt0"/>
          <w:b w:val="0"/>
          <w:sz w:val="24"/>
        </w:rPr>
      </w:pPr>
      <w:r>
        <w:rPr>
          <w:rStyle w:val="20pt0"/>
          <w:sz w:val="24"/>
        </w:rPr>
        <w:t>аргументировать свою точку зрения в ходе дискуссии по обсуждению глобальных экологических проблем.</w:t>
      </w:r>
    </w:p>
    <w:p w:rsidR="009C1AE3" w:rsidRDefault="009C1AE3">
      <w:pPr>
        <w:pStyle w:val="20"/>
        <w:shd w:val="clear" w:color="auto" w:fill="auto"/>
        <w:tabs>
          <w:tab w:val="left" w:pos="595"/>
        </w:tabs>
        <w:spacing w:line="240" w:lineRule="auto"/>
        <w:ind w:left="460" w:right="20" w:firstLine="0"/>
        <w:jc w:val="both"/>
        <w:rPr>
          <w:rStyle w:val="2a"/>
          <w:sz w:val="24"/>
        </w:rPr>
      </w:pPr>
    </w:p>
    <w:p w:rsidR="009C1AE3" w:rsidRDefault="00066142" w:rsidP="00066142">
      <w:pPr>
        <w:pStyle w:val="20"/>
        <w:shd w:val="clear" w:color="auto" w:fill="auto"/>
        <w:tabs>
          <w:tab w:val="left" w:pos="0"/>
        </w:tabs>
        <w:spacing w:line="240" w:lineRule="auto"/>
        <w:ind w:firstLine="0"/>
        <w:rPr>
          <w:rStyle w:val="2a"/>
          <w:sz w:val="24"/>
        </w:rPr>
      </w:pPr>
      <w:r>
        <w:rPr>
          <w:rStyle w:val="20pt0"/>
          <w:sz w:val="24"/>
        </w:rPr>
        <w:t>1.2.3.16.</w:t>
      </w:r>
      <w:r w:rsidR="009C743C">
        <w:rPr>
          <w:rStyle w:val="20pt0"/>
          <w:sz w:val="24"/>
        </w:rPr>
        <w:t>Химия</w:t>
      </w:r>
    </w:p>
    <w:p w:rsidR="009C1AE3" w:rsidRDefault="009C743C">
      <w:pPr>
        <w:pStyle w:val="3"/>
        <w:shd w:val="clear" w:color="auto" w:fill="auto"/>
        <w:spacing w:line="240" w:lineRule="auto"/>
        <w:ind w:firstLine="460"/>
        <w:jc w:val="both"/>
        <w:rPr>
          <w:rStyle w:val="2a"/>
          <w:sz w:val="24"/>
        </w:rPr>
      </w:pPr>
      <w:r>
        <w:rPr>
          <w:rStyle w:val="1f5"/>
          <w:sz w:val="24"/>
        </w:rPr>
        <w:t>Основные понятия химии (уровень атомно-молекулярных представлений)</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595"/>
        </w:tabs>
        <w:spacing w:line="240" w:lineRule="auto"/>
        <w:ind w:right="20" w:firstLine="460"/>
        <w:jc w:val="both"/>
        <w:rPr>
          <w:rStyle w:val="2a"/>
          <w:sz w:val="24"/>
        </w:rPr>
      </w:pPr>
      <w:r>
        <w:rPr>
          <w:rStyle w:val="2a"/>
          <w:sz w:val="24"/>
        </w:rPr>
        <w:t>описывать свойства твёрдых, жидких, газообразных веществ, выделяя их существенные признаки;</w:t>
      </w:r>
    </w:p>
    <w:p w:rsidR="009C1AE3" w:rsidRDefault="009C743C">
      <w:pPr>
        <w:pStyle w:val="3"/>
        <w:numPr>
          <w:ilvl w:val="0"/>
          <w:numId w:val="11"/>
        </w:numPr>
        <w:shd w:val="clear" w:color="auto" w:fill="auto"/>
        <w:tabs>
          <w:tab w:val="left" w:pos="586"/>
        </w:tabs>
        <w:spacing w:line="240" w:lineRule="auto"/>
        <w:ind w:right="20" w:firstLine="460"/>
        <w:jc w:val="both"/>
        <w:rPr>
          <w:rStyle w:val="2a"/>
          <w:sz w:val="24"/>
        </w:rPr>
      </w:pPr>
      <w:r>
        <w:rPr>
          <w:rStyle w:val="2a"/>
          <w:sz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C1AE3" w:rsidRDefault="009C743C">
      <w:pPr>
        <w:pStyle w:val="3"/>
        <w:numPr>
          <w:ilvl w:val="0"/>
          <w:numId w:val="11"/>
        </w:numPr>
        <w:shd w:val="clear" w:color="auto" w:fill="auto"/>
        <w:tabs>
          <w:tab w:val="left" w:pos="600"/>
        </w:tabs>
        <w:spacing w:line="240" w:lineRule="auto"/>
        <w:ind w:right="20" w:firstLine="460"/>
        <w:jc w:val="both"/>
        <w:rPr>
          <w:rStyle w:val="2a"/>
          <w:sz w:val="24"/>
        </w:rPr>
      </w:pPr>
      <w:r>
        <w:rPr>
          <w:rStyle w:val="2a"/>
          <w:sz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изображать состав простейших веществ с помощью химических формул и сущность химических реакций с помощью химических уравнений;</w:t>
      </w:r>
    </w:p>
    <w:p w:rsidR="009C1AE3" w:rsidRDefault="009C743C">
      <w:pPr>
        <w:pStyle w:val="3"/>
        <w:numPr>
          <w:ilvl w:val="0"/>
          <w:numId w:val="11"/>
        </w:numPr>
        <w:shd w:val="clear" w:color="auto" w:fill="auto"/>
        <w:tabs>
          <w:tab w:val="left" w:pos="630"/>
        </w:tabs>
        <w:spacing w:line="240" w:lineRule="auto"/>
        <w:ind w:left="20" w:right="20" w:firstLine="460"/>
        <w:jc w:val="both"/>
        <w:rPr>
          <w:rStyle w:val="2a"/>
          <w:sz w:val="24"/>
        </w:rPr>
      </w:pPr>
      <w:r>
        <w:rPr>
          <w:rStyle w:val="2a"/>
          <w:sz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сравнивать по составу оксиды, основания, кислоты, соли;</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классифицировать оксиды и основания по свойствам, кислоты и соли по составу;</w:t>
      </w:r>
    </w:p>
    <w:p w:rsidR="009C1AE3" w:rsidRDefault="009C743C">
      <w:pPr>
        <w:pStyle w:val="3"/>
        <w:numPr>
          <w:ilvl w:val="0"/>
          <w:numId w:val="11"/>
        </w:numPr>
        <w:shd w:val="clear" w:color="auto" w:fill="auto"/>
        <w:tabs>
          <w:tab w:val="left" w:pos="620"/>
        </w:tabs>
        <w:spacing w:line="240" w:lineRule="auto"/>
        <w:ind w:left="20" w:right="20" w:firstLine="460"/>
        <w:jc w:val="both"/>
        <w:rPr>
          <w:rStyle w:val="2a"/>
          <w:sz w:val="24"/>
        </w:rPr>
      </w:pPr>
      <w:r>
        <w:rPr>
          <w:rStyle w:val="2a"/>
          <w:sz w:val="24"/>
        </w:rPr>
        <w:t>описывать состав, свойства и значение (в природе и практической деятельности человека) простых веществ — кислорода и водорода;</w:t>
      </w:r>
    </w:p>
    <w:p w:rsidR="009C1AE3" w:rsidRDefault="009C743C">
      <w:pPr>
        <w:pStyle w:val="3"/>
        <w:numPr>
          <w:ilvl w:val="0"/>
          <w:numId w:val="11"/>
        </w:numPr>
        <w:shd w:val="clear" w:color="auto" w:fill="auto"/>
        <w:tabs>
          <w:tab w:val="left" w:pos="610"/>
        </w:tabs>
        <w:spacing w:line="240" w:lineRule="auto"/>
        <w:ind w:left="20" w:right="20" w:firstLine="460"/>
        <w:jc w:val="both"/>
        <w:rPr>
          <w:rStyle w:val="2a"/>
          <w:sz w:val="24"/>
        </w:rPr>
      </w:pPr>
      <w:r>
        <w:rPr>
          <w:rStyle w:val="2a"/>
          <w:sz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пользоваться лабораторным оборудованием и химической посудой;</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9C1AE3" w:rsidRDefault="009C743C">
      <w:pPr>
        <w:pStyle w:val="3"/>
        <w:numPr>
          <w:ilvl w:val="0"/>
          <w:numId w:val="11"/>
        </w:numPr>
        <w:shd w:val="clear" w:color="auto" w:fill="auto"/>
        <w:tabs>
          <w:tab w:val="left" w:pos="610"/>
        </w:tabs>
        <w:spacing w:line="240" w:lineRule="auto"/>
        <w:ind w:left="20" w:right="20" w:firstLine="460"/>
        <w:jc w:val="both"/>
        <w:rPr>
          <w:rStyle w:val="2a"/>
          <w:sz w:val="24"/>
        </w:rPr>
      </w:pPr>
      <w:r>
        <w:rPr>
          <w:rStyle w:val="2a"/>
          <w:sz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14"/>
        </w:tabs>
        <w:spacing w:line="240" w:lineRule="auto"/>
        <w:ind w:left="20" w:firstLine="460"/>
        <w:jc w:val="both"/>
        <w:rPr>
          <w:rStyle w:val="2a"/>
          <w:sz w:val="24"/>
        </w:rPr>
      </w:pPr>
      <w:r>
        <w:rPr>
          <w:rStyle w:val="20pt0"/>
          <w:sz w:val="24"/>
        </w:rPr>
        <w:t>грамотно обращаться с веществами в повседневной жизни;</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осознавать необходимость соблюдения правил экологически безопасного поведения в окружающей природной среде;</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sz w:val="24"/>
        </w:rPr>
      </w:pPr>
      <w:r>
        <w:rPr>
          <w:rStyle w:val="20pt0"/>
          <w:sz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9C1AE3" w:rsidRDefault="009C743C">
      <w:pPr>
        <w:pStyle w:val="20"/>
        <w:numPr>
          <w:ilvl w:val="0"/>
          <w:numId w:val="11"/>
        </w:numPr>
        <w:shd w:val="clear" w:color="auto" w:fill="auto"/>
        <w:tabs>
          <w:tab w:val="left" w:pos="596"/>
        </w:tabs>
        <w:spacing w:line="240" w:lineRule="auto"/>
        <w:ind w:left="20" w:right="20" w:firstLine="460"/>
        <w:jc w:val="both"/>
        <w:rPr>
          <w:rStyle w:val="2a"/>
          <w:sz w:val="24"/>
        </w:rPr>
      </w:pPr>
      <w:r>
        <w:rPr>
          <w:rStyle w:val="20pt0"/>
          <w:sz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9C1AE3" w:rsidRDefault="009C743C">
      <w:pPr>
        <w:pStyle w:val="3"/>
        <w:shd w:val="clear" w:color="auto" w:fill="auto"/>
        <w:spacing w:line="240" w:lineRule="auto"/>
        <w:ind w:left="20" w:firstLine="460"/>
        <w:jc w:val="both"/>
        <w:rPr>
          <w:rStyle w:val="2a"/>
          <w:sz w:val="24"/>
        </w:rPr>
      </w:pPr>
      <w:r>
        <w:rPr>
          <w:rStyle w:val="1f5"/>
          <w:sz w:val="24"/>
        </w:rPr>
        <w:t>Периодический закон и периодическая система химических элементов Д. И. Менделеева. Строение вещества</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9C1AE3" w:rsidRDefault="009C743C">
      <w:pPr>
        <w:pStyle w:val="3"/>
        <w:numPr>
          <w:ilvl w:val="0"/>
          <w:numId w:val="11"/>
        </w:numPr>
        <w:shd w:val="clear" w:color="auto" w:fill="auto"/>
        <w:tabs>
          <w:tab w:val="left" w:pos="619"/>
        </w:tabs>
        <w:spacing w:line="240" w:lineRule="auto"/>
        <w:ind w:left="20" w:firstLine="460"/>
        <w:jc w:val="both"/>
        <w:rPr>
          <w:rStyle w:val="2a"/>
          <w:sz w:val="24"/>
        </w:rPr>
      </w:pPr>
      <w:r>
        <w:rPr>
          <w:rStyle w:val="2a"/>
          <w:sz w:val="24"/>
        </w:rPr>
        <w:t>раскрывать смысл периодического закона Д. И. Менделеева;</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описывать и характеризовать табличную форму периодической системы химических элементов;</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9C1AE3" w:rsidRDefault="009C743C">
      <w:pPr>
        <w:pStyle w:val="3"/>
        <w:numPr>
          <w:ilvl w:val="0"/>
          <w:numId w:val="11"/>
        </w:numPr>
        <w:shd w:val="clear" w:color="auto" w:fill="auto"/>
        <w:tabs>
          <w:tab w:val="left" w:pos="610"/>
        </w:tabs>
        <w:spacing w:line="240" w:lineRule="auto"/>
        <w:ind w:left="20" w:right="20" w:firstLine="460"/>
        <w:jc w:val="both"/>
        <w:rPr>
          <w:rStyle w:val="2a"/>
          <w:sz w:val="24"/>
        </w:rPr>
      </w:pPr>
      <w:r>
        <w:rPr>
          <w:rStyle w:val="2a"/>
          <w:sz w:val="24"/>
        </w:rPr>
        <w:t>различать виды химической связи: ионную, ковалентную полярную, ковалентную неполярную и металлическую;</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изображать электронно-ионные формулы веществ, образованных химическими связями разного вида;</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выявлять зависимость свойств веществ от строения их кристаллических решёток: ионных, атомных, молекулярных, металлических;</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9C1AE3" w:rsidRDefault="009C743C">
      <w:pPr>
        <w:pStyle w:val="3"/>
        <w:numPr>
          <w:ilvl w:val="0"/>
          <w:numId w:val="11"/>
        </w:numPr>
        <w:shd w:val="clear" w:color="auto" w:fill="auto"/>
        <w:tabs>
          <w:tab w:val="left" w:pos="606"/>
        </w:tabs>
        <w:spacing w:line="240" w:lineRule="auto"/>
        <w:ind w:left="20" w:right="20" w:firstLine="460"/>
        <w:jc w:val="both"/>
        <w:rPr>
          <w:rStyle w:val="2a"/>
          <w:sz w:val="24"/>
        </w:rPr>
      </w:pPr>
      <w:r>
        <w:rPr>
          <w:rStyle w:val="2a"/>
          <w:sz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осознавать научные открытия как результат длительных наблюдений, опытов, научной полемики, преодоления трудностей и сомнений.</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sz w:val="24"/>
        </w:rPr>
      </w:pPr>
      <w:r>
        <w:rPr>
          <w:rStyle w:val="20pt0"/>
          <w:sz w:val="24"/>
        </w:rPr>
        <w:t>осознавать значение теоретических знаний для практической деятельности человека;</w:t>
      </w:r>
    </w:p>
    <w:p w:rsidR="009C1AE3" w:rsidRDefault="009C743C">
      <w:pPr>
        <w:pStyle w:val="20"/>
        <w:numPr>
          <w:ilvl w:val="0"/>
          <w:numId w:val="11"/>
        </w:numPr>
        <w:shd w:val="clear" w:color="auto" w:fill="auto"/>
        <w:tabs>
          <w:tab w:val="left" w:pos="619"/>
        </w:tabs>
        <w:spacing w:line="240" w:lineRule="auto"/>
        <w:ind w:left="20" w:firstLine="460"/>
        <w:jc w:val="both"/>
        <w:rPr>
          <w:rStyle w:val="2a"/>
          <w:sz w:val="24"/>
        </w:rPr>
      </w:pPr>
      <w:r>
        <w:rPr>
          <w:rStyle w:val="20pt0"/>
          <w:sz w:val="24"/>
        </w:rPr>
        <w:t>описывать изученные объекты как системы, применяя логику системного анализа;</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9C1AE3" w:rsidRDefault="009C743C">
      <w:pPr>
        <w:pStyle w:val="20"/>
        <w:numPr>
          <w:ilvl w:val="0"/>
          <w:numId w:val="11"/>
        </w:numPr>
        <w:shd w:val="clear" w:color="auto" w:fill="auto"/>
        <w:tabs>
          <w:tab w:val="left" w:pos="582"/>
        </w:tabs>
        <w:spacing w:line="240" w:lineRule="auto"/>
        <w:ind w:left="20" w:right="20" w:firstLine="460"/>
        <w:jc w:val="both"/>
        <w:rPr>
          <w:rStyle w:val="2a"/>
          <w:sz w:val="24"/>
        </w:rPr>
      </w:pPr>
      <w:r>
        <w:rPr>
          <w:rStyle w:val="20pt0"/>
          <w:sz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w:t>
      </w:r>
    </w:p>
    <w:p w:rsidR="009C1AE3" w:rsidRDefault="009C743C">
      <w:pPr>
        <w:pStyle w:val="20"/>
        <w:shd w:val="clear" w:color="auto" w:fill="auto"/>
        <w:spacing w:line="240" w:lineRule="auto"/>
        <w:ind w:left="20" w:right="20" w:firstLine="0"/>
        <w:jc w:val="both"/>
        <w:rPr>
          <w:rStyle w:val="2a"/>
          <w:sz w:val="24"/>
        </w:rPr>
      </w:pPr>
      <w:r>
        <w:rPr>
          <w:rStyle w:val="20pt0"/>
          <w:sz w:val="24"/>
        </w:rPr>
        <w:t>одного из важнейших законов природы, а также о современных достижениях науки и техники.</w:t>
      </w:r>
    </w:p>
    <w:p w:rsidR="009C1AE3" w:rsidRDefault="009C743C">
      <w:pPr>
        <w:pStyle w:val="31"/>
        <w:shd w:val="clear" w:color="auto" w:fill="auto"/>
        <w:spacing w:line="240" w:lineRule="auto"/>
        <w:ind w:left="40" w:firstLine="460"/>
        <w:rPr>
          <w:rStyle w:val="2a"/>
          <w:sz w:val="24"/>
        </w:rPr>
      </w:pPr>
      <w:bookmarkStart w:id="106" w:name="bookmark43"/>
      <w:r>
        <w:rPr>
          <w:sz w:val="24"/>
        </w:rPr>
        <w:t>Многообразие химических реакций</w:t>
      </w:r>
      <w:bookmarkEnd w:id="106"/>
    </w:p>
    <w:p w:rsidR="009C1AE3" w:rsidRDefault="009C743C">
      <w:pPr>
        <w:pStyle w:val="3"/>
        <w:shd w:val="clear" w:color="auto" w:fill="auto"/>
        <w:spacing w:line="240" w:lineRule="auto"/>
        <w:ind w:left="4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объяснять суть химических процессов и их принципиальное отличие от физических;</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называть признаки и условия протекания химических реакций;</w:t>
      </w:r>
    </w:p>
    <w:p w:rsidR="009C1AE3" w:rsidRDefault="009C743C">
      <w:pPr>
        <w:pStyle w:val="3"/>
        <w:numPr>
          <w:ilvl w:val="0"/>
          <w:numId w:val="11"/>
        </w:numPr>
        <w:shd w:val="clear" w:color="auto" w:fill="auto"/>
        <w:tabs>
          <w:tab w:val="left" w:pos="630"/>
        </w:tabs>
        <w:spacing w:line="240" w:lineRule="auto"/>
        <w:ind w:left="40" w:right="20" w:firstLine="460"/>
        <w:jc w:val="both"/>
        <w:rPr>
          <w:rStyle w:val="2a"/>
          <w:sz w:val="24"/>
        </w:rPr>
      </w:pPr>
      <w:r>
        <w:rPr>
          <w:rStyle w:val="2a"/>
          <w:sz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называть факторы, влияющие на скорость химических реакций;</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называть факторы, влияющие на смещение химического равновесия;</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составлять уравнения реакций, соответствующих последовательности («цепочке») превращений неорганических веществ различных классов;</w:t>
      </w:r>
    </w:p>
    <w:p w:rsidR="009C1AE3" w:rsidRDefault="009C743C">
      <w:pPr>
        <w:pStyle w:val="3"/>
        <w:numPr>
          <w:ilvl w:val="0"/>
          <w:numId w:val="11"/>
        </w:numPr>
        <w:shd w:val="clear" w:color="auto" w:fill="auto"/>
        <w:tabs>
          <w:tab w:val="left" w:pos="645"/>
        </w:tabs>
        <w:spacing w:line="240" w:lineRule="auto"/>
        <w:ind w:left="40" w:right="20" w:firstLine="460"/>
        <w:jc w:val="both"/>
        <w:rPr>
          <w:rStyle w:val="2a"/>
          <w:sz w:val="24"/>
        </w:rPr>
      </w:pPr>
      <w:r>
        <w:rPr>
          <w:rStyle w:val="2a"/>
          <w:sz w:val="24"/>
        </w:rPr>
        <w:t>выявлять в процессе эксперимента признаки, свидетельствующие о протекании химической реакции;</w:t>
      </w:r>
    </w:p>
    <w:p w:rsidR="009C1AE3" w:rsidRDefault="009C743C">
      <w:pPr>
        <w:pStyle w:val="3"/>
        <w:numPr>
          <w:ilvl w:val="0"/>
          <w:numId w:val="11"/>
        </w:numPr>
        <w:shd w:val="clear" w:color="auto" w:fill="auto"/>
        <w:tabs>
          <w:tab w:val="left" w:pos="644"/>
        </w:tabs>
        <w:spacing w:line="240" w:lineRule="auto"/>
        <w:ind w:left="40" w:firstLine="460"/>
        <w:jc w:val="both"/>
        <w:rPr>
          <w:rStyle w:val="2a"/>
          <w:sz w:val="24"/>
        </w:rPr>
      </w:pPr>
      <w:r>
        <w:rPr>
          <w:rStyle w:val="2a"/>
          <w:sz w:val="24"/>
        </w:rPr>
        <w:t>приготовлять растворы с определённой массовой долей растворённого вещества;</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определять характер среды водных растворов кислот и щелочей по изменению окраски индикаторов;</w:t>
      </w:r>
    </w:p>
    <w:p w:rsidR="009C1AE3" w:rsidRDefault="009C743C">
      <w:pPr>
        <w:pStyle w:val="3"/>
        <w:numPr>
          <w:ilvl w:val="0"/>
          <w:numId w:val="11"/>
        </w:numPr>
        <w:shd w:val="clear" w:color="auto" w:fill="auto"/>
        <w:tabs>
          <w:tab w:val="left" w:pos="635"/>
        </w:tabs>
        <w:spacing w:line="240" w:lineRule="auto"/>
        <w:ind w:left="40" w:right="20" w:firstLine="460"/>
        <w:jc w:val="both"/>
        <w:rPr>
          <w:rStyle w:val="2a"/>
          <w:sz w:val="24"/>
        </w:rPr>
      </w:pPr>
      <w:r>
        <w:rPr>
          <w:rStyle w:val="2a"/>
          <w:sz w:val="24"/>
        </w:rPr>
        <w:t>проводить качественные реакции, подтверждающие наличие в водных растворах веществ отдельных катионов и анионов.</w:t>
      </w:r>
    </w:p>
    <w:p w:rsidR="009C1AE3" w:rsidRDefault="009C743C">
      <w:pPr>
        <w:pStyle w:val="20"/>
        <w:shd w:val="clear" w:color="auto" w:fill="auto"/>
        <w:spacing w:line="240" w:lineRule="auto"/>
        <w:ind w:left="4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64"/>
        </w:tabs>
        <w:spacing w:line="240" w:lineRule="auto"/>
        <w:ind w:left="40" w:right="20" w:firstLine="460"/>
        <w:jc w:val="both"/>
        <w:rPr>
          <w:rStyle w:val="2a"/>
          <w:sz w:val="24"/>
        </w:rPr>
      </w:pPr>
      <w:r>
        <w:rPr>
          <w:rStyle w:val="20pt0"/>
          <w:sz w:val="24"/>
        </w:rPr>
        <w:t>составлять молекулярные и полные ионные уравнения по сокращённым ионным уравнениям;</w:t>
      </w:r>
    </w:p>
    <w:p w:rsidR="009C1AE3" w:rsidRDefault="009C743C">
      <w:pPr>
        <w:pStyle w:val="20"/>
        <w:numPr>
          <w:ilvl w:val="0"/>
          <w:numId w:val="11"/>
        </w:numPr>
        <w:shd w:val="clear" w:color="auto" w:fill="auto"/>
        <w:tabs>
          <w:tab w:val="left" w:pos="630"/>
        </w:tabs>
        <w:spacing w:line="240" w:lineRule="auto"/>
        <w:ind w:left="40" w:right="20" w:firstLine="460"/>
        <w:jc w:val="both"/>
        <w:rPr>
          <w:rStyle w:val="2a"/>
          <w:sz w:val="24"/>
        </w:rPr>
      </w:pPr>
      <w:r>
        <w:rPr>
          <w:rStyle w:val="20pt0"/>
          <w:sz w:val="24"/>
        </w:rPr>
        <w:t>приводить примеры реакций, подтверждающих существование взаимосвязи между основными классами неорганических веществ;</w:t>
      </w:r>
    </w:p>
    <w:p w:rsidR="009C1AE3" w:rsidRDefault="009C743C">
      <w:pPr>
        <w:pStyle w:val="20"/>
        <w:numPr>
          <w:ilvl w:val="0"/>
          <w:numId w:val="11"/>
        </w:numPr>
        <w:shd w:val="clear" w:color="auto" w:fill="auto"/>
        <w:tabs>
          <w:tab w:val="left" w:pos="630"/>
        </w:tabs>
        <w:spacing w:line="240" w:lineRule="auto"/>
        <w:ind w:left="40" w:right="20" w:firstLine="460"/>
        <w:jc w:val="both"/>
        <w:rPr>
          <w:rStyle w:val="2a"/>
          <w:sz w:val="24"/>
        </w:rPr>
      </w:pPr>
      <w:r>
        <w:rPr>
          <w:rStyle w:val="20pt0"/>
          <w:sz w:val="24"/>
        </w:rPr>
        <w:t>прогнозировать результаты воздействия различных факторов на изменение скорости химической реакции;</w:t>
      </w:r>
    </w:p>
    <w:p w:rsidR="009C1AE3" w:rsidRDefault="009C743C">
      <w:pPr>
        <w:pStyle w:val="20"/>
        <w:numPr>
          <w:ilvl w:val="0"/>
          <w:numId w:val="11"/>
        </w:numPr>
        <w:shd w:val="clear" w:color="auto" w:fill="auto"/>
        <w:tabs>
          <w:tab w:val="left" w:pos="620"/>
        </w:tabs>
        <w:spacing w:line="240" w:lineRule="auto"/>
        <w:ind w:left="20" w:right="20" w:firstLine="460"/>
        <w:jc w:val="both"/>
        <w:rPr>
          <w:rStyle w:val="2a"/>
          <w:sz w:val="24"/>
        </w:rPr>
      </w:pPr>
      <w:r>
        <w:rPr>
          <w:rStyle w:val="20pt0"/>
          <w:sz w:val="24"/>
        </w:rPr>
        <w:t>прогнозировать результаты воздействия различных факторов на смещение химического равновесия.</w:t>
      </w:r>
    </w:p>
    <w:p w:rsidR="009C1AE3" w:rsidRDefault="009C743C">
      <w:pPr>
        <w:pStyle w:val="31"/>
        <w:shd w:val="clear" w:color="auto" w:fill="auto"/>
        <w:spacing w:line="240" w:lineRule="auto"/>
        <w:ind w:left="20" w:firstLine="460"/>
        <w:rPr>
          <w:rStyle w:val="2a"/>
          <w:sz w:val="24"/>
        </w:rPr>
      </w:pPr>
      <w:bookmarkStart w:id="107" w:name="bookmark44"/>
      <w:r>
        <w:rPr>
          <w:sz w:val="24"/>
        </w:rPr>
        <w:t>Многообразие веществ</w:t>
      </w:r>
      <w:bookmarkEnd w:id="107"/>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составлять формулы веществ по их названиям;</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определять валентность и степень окисления элементов в веществах;</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называть общие химические свойства, характерные для групп оксидов: кислотных, основных, амфотерных;</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называть общие химические свойства, характерные для каждого из классов неорганических веществ: кислот, оснований, солей;</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приводить примеры реакций, подтверждающих химические свойства неорганических веществ: оксидов, кислот, оснований и солей;</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определять вещество-окислитель и вещество-восстановитель в окислительновосстановительных реакциях;</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составлять окислительно-восстановительный баланс (для изученных реакций) по предложенным схемам реакций;</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проводить лабораторные опыты, подтверждающие химические свойства основных классов неорганических веществ;</w:t>
      </w:r>
    </w:p>
    <w:p w:rsidR="009C1AE3" w:rsidRDefault="009C743C">
      <w:pPr>
        <w:pStyle w:val="3"/>
        <w:numPr>
          <w:ilvl w:val="0"/>
          <w:numId w:val="11"/>
        </w:numPr>
        <w:shd w:val="clear" w:color="auto" w:fill="auto"/>
        <w:tabs>
          <w:tab w:val="left" w:pos="620"/>
        </w:tabs>
        <w:spacing w:line="240" w:lineRule="auto"/>
        <w:ind w:left="20" w:right="20" w:firstLine="460"/>
        <w:jc w:val="both"/>
        <w:rPr>
          <w:rStyle w:val="2a"/>
          <w:sz w:val="24"/>
        </w:rPr>
      </w:pPr>
      <w:r>
        <w:rPr>
          <w:rStyle w:val="2a"/>
          <w:sz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14"/>
        </w:tabs>
        <w:spacing w:line="240" w:lineRule="auto"/>
        <w:ind w:left="20" w:firstLine="460"/>
        <w:jc w:val="both"/>
        <w:rPr>
          <w:rStyle w:val="2a"/>
          <w:sz w:val="24"/>
        </w:rPr>
      </w:pPr>
      <w:r>
        <w:rPr>
          <w:rStyle w:val="20pt0"/>
          <w:sz w:val="24"/>
        </w:rPr>
        <w:t>прогнозировать химические свойства веществ на основе их состава и строения;</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sz w:val="24"/>
        </w:rPr>
      </w:pPr>
      <w:r>
        <w:rPr>
          <w:rStyle w:val="20pt0"/>
          <w:sz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9C1AE3" w:rsidRDefault="009C743C">
      <w:pPr>
        <w:pStyle w:val="20"/>
        <w:numPr>
          <w:ilvl w:val="0"/>
          <w:numId w:val="11"/>
        </w:numPr>
        <w:shd w:val="clear" w:color="auto" w:fill="auto"/>
        <w:tabs>
          <w:tab w:val="left" w:pos="600"/>
        </w:tabs>
        <w:spacing w:line="240" w:lineRule="auto"/>
        <w:ind w:firstLine="460"/>
        <w:jc w:val="both"/>
        <w:rPr>
          <w:rStyle w:val="2a"/>
          <w:sz w:val="24"/>
        </w:rPr>
      </w:pPr>
      <w:r>
        <w:rPr>
          <w:rStyle w:val="20pt0"/>
          <w:sz w:val="24"/>
        </w:rPr>
        <w:t>выявлять существование генетической взаимосвязи между веществами в ряду: простое вещество</w:t>
      </w:r>
      <w:r>
        <w:rPr>
          <w:rStyle w:val="20pt"/>
          <w:sz w:val="24"/>
        </w:rPr>
        <w:t xml:space="preserve"> — </w:t>
      </w:r>
      <w:r>
        <w:rPr>
          <w:rStyle w:val="20pt0"/>
          <w:sz w:val="24"/>
        </w:rPr>
        <w:t>оксид</w:t>
      </w:r>
      <w:r>
        <w:rPr>
          <w:rStyle w:val="20pt"/>
          <w:sz w:val="24"/>
        </w:rPr>
        <w:t xml:space="preserve"> — </w:t>
      </w:r>
      <w:r>
        <w:rPr>
          <w:rStyle w:val="20pt0"/>
          <w:sz w:val="24"/>
        </w:rPr>
        <w:t>гидроксид</w:t>
      </w:r>
      <w:r>
        <w:rPr>
          <w:rStyle w:val="20pt"/>
          <w:sz w:val="24"/>
        </w:rPr>
        <w:t xml:space="preserve"> — </w:t>
      </w:r>
      <w:r>
        <w:rPr>
          <w:rStyle w:val="20pt0"/>
          <w:sz w:val="24"/>
        </w:rPr>
        <w:t>соль;</w:t>
      </w:r>
    </w:p>
    <w:p w:rsidR="009C1AE3" w:rsidRDefault="009C743C">
      <w:pPr>
        <w:pStyle w:val="20"/>
        <w:numPr>
          <w:ilvl w:val="0"/>
          <w:numId w:val="11"/>
        </w:numPr>
        <w:shd w:val="clear" w:color="auto" w:fill="auto"/>
        <w:tabs>
          <w:tab w:val="left" w:pos="590"/>
        </w:tabs>
        <w:spacing w:line="240" w:lineRule="auto"/>
        <w:ind w:firstLine="460"/>
        <w:jc w:val="both"/>
        <w:rPr>
          <w:rStyle w:val="2a"/>
          <w:sz w:val="24"/>
        </w:rPr>
      </w:pPr>
      <w:r>
        <w:rPr>
          <w:rStyle w:val="20pt0"/>
          <w:sz w:val="24"/>
        </w:rPr>
        <w:t>характеризовать особые свойства концентрированных серной и азотной кислот;</w:t>
      </w:r>
    </w:p>
    <w:p w:rsidR="009C1AE3" w:rsidRDefault="009C743C">
      <w:pPr>
        <w:pStyle w:val="20"/>
        <w:numPr>
          <w:ilvl w:val="0"/>
          <w:numId w:val="11"/>
        </w:numPr>
        <w:shd w:val="clear" w:color="auto" w:fill="auto"/>
        <w:tabs>
          <w:tab w:val="left" w:pos="595"/>
        </w:tabs>
        <w:spacing w:line="240" w:lineRule="auto"/>
        <w:ind w:firstLine="460"/>
        <w:jc w:val="both"/>
        <w:rPr>
          <w:rStyle w:val="2a"/>
          <w:sz w:val="24"/>
        </w:rPr>
      </w:pPr>
      <w:r>
        <w:rPr>
          <w:rStyle w:val="20pt0"/>
          <w:sz w:val="24"/>
        </w:rPr>
        <w:t>приводить примеры уравнений реакций, лежащих в основе промышленных способов получения аммиака, серной кислоты, чугуна и стали;</w:t>
      </w:r>
    </w:p>
    <w:p w:rsidR="009C1AE3" w:rsidRDefault="009C743C">
      <w:pPr>
        <w:pStyle w:val="20"/>
        <w:numPr>
          <w:ilvl w:val="0"/>
          <w:numId w:val="11"/>
        </w:numPr>
        <w:shd w:val="clear" w:color="auto" w:fill="auto"/>
        <w:tabs>
          <w:tab w:val="left" w:pos="595"/>
        </w:tabs>
        <w:spacing w:line="240" w:lineRule="auto"/>
        <w:ind w:firstLine="460"/>
        <w:jc w:val="both"/>
        <w:rPr>
          <w:rStyle w:val="2a"/>
          <w:sz w:val="24"/>
        </w:rPr>
      </w:pPr>
      <w:r>
        <w:rPr>
          <w:rStyle w:val="20pt0"/>
          <w:sz w:val="24"/>
        </w:rPr>
        <w:t>описывать физические и химические процессы, являющиеся частью круговорота веществ в природе;</w:t>
      </w:r>
    </w:p>
    <w:p w:rsidR="009C1AE3" w:rsidRDefault="009C743C">
      <w:pPr>
        <w:pStyle w:val="20"/>
        <w:numPr>
          <w:ilvl w:val="0"/>
          <w:numId w:val="11"/>
        </w:numPr>
        <w:shd w:val="clear" w:color="auto" w:fill="auto"/>
        <w:tabs>
          <w:tab w:val="left" w:pos="595"/>
        </w:tabs>
        <w:spacing w:line="240" w:lineRule="auto"/>
        <w:ind w:firstLine="460"/>
        <w:jc w:val="both"/>
        <w:rPr>
          <w:rStyle w:val="20pt0"/>
          <w:b w:val="0"/>
          <w:sz w:val="24"/>
        </w:rPr>
      </w:pPr>
      <w:r>
        <w:rPr>
          <w:rStyle w:val="20pt0"/>
          <w:sz w:val="24"/>
        </w:rPr>
        <w:t>организовывать, проводить ученические проекты по исследованию свойств веществ, имеющих важное практическое значение.</w:t>
      </w:r>
    </w:p>
    <w:p w:rsidR="009C1AE3" w:rsidRDefault="009C1AE3">
      <w:pPr>
        <w:pStyle w:val="20"/>
        <w:shd w:val="clear" w:color="auto" w:fill="auto"/>
        <w:tabs>
          <w:tab w:val="left" w:pos="595"/>
        </w:tabs>
        <w:spacing w:line="240" w:lineRule="auto"/>
        <w:ind w:left="460" w:firstLine="0"/>
        <w:jc w:val="both"/>
        <w:rPr>
          <w:rStyle w:val="2a"/>
          <w:sz w:val="24"/>
        </w:rPr>
      </w:pPr>
    </w:p>
    <w:p w:rsidR="009C1AE3" w:rsidRDefault="00B42C1F" w:rsidP="00B42C1F">
      <w:pPr>
        <w:pStyle w:val="20"/>
        <w:shd w:val="clear" w:color="auto" w:fill="auto"/>
        <w:tabs>
          <w:tab w:val="left" w:pos="0"/>
        </w:tabs>
        <w:spacing w:line="240" w:lineRule="auto"/>
        <w:ind w:firstLine="0"/>
        <w:jc w:val="left"/>
        <w:rPr>
          <w:rStyle w:val="20pt0"/>
          <w:b w:val="0"/>
          <w:sz w:val="24"/>
        </w:rPr>
      </w:pPr>
      <w:r>
        <w:rPr>
          <w:rStyle w:val="20pt0"/>
          <w:sz w:val="24"/>
        </w:rPr>
        <w:t xml:space="preserve">                                                       1.2.3.17.</w:t>
      </w:r>
      <w:r w:rsidR="009C743C">
        <w:rPr>
          <w:rStyle w:val="20pt0"/>
          <w:sz w:val="24"/>
        </w:rPr>
        <w:t>Изобразительное искусство</w:t>
      </w:r>
    </w:p>
    <w:p w:rsidR="009C1AE3" w:rsidRDefault="009C1AE3">
      <w:pPr>
        <w:pStyle w:val="20"/>
        <w:shd w:val="clear" w:color="auto" w:fill="auto"/>
        <w:tabs>
          <w:tab w:val="left" w:pos="3823"/>
        </w:tabs>
        <w:spacing w:line="240" w:lineRule="auto"/>
        <w:ind w:firstLine="0"/>
        <w:rPr>
          <w:rStyle w:val="2a"/>
          <w:sz w:val="24"/>
        </w:rPr>
      </w:pPr>
    </w:p>
    <w:p w:rsidR="009C1AE3" w:rsidRDefault="009C743C">
      <w:pPr>
        <w:pStyle w:val="3"/>
        <w:shd w:val="clear" w:color="auto" w:fill="auto"/>
        <w:spacing w:line="240" w:lineRule="auto"/>
        <w:ind w:firstLine="460"/>
        <w:jc w:val="both"/>
        <w:rPr>
          <w:rStyle w:val="2a"/>
          <w:sz w:val="24"/>
        </w:rPr>
      </w:pPr>
      <w:r>
        <w:rPr>
          <w:rStyle w:val="1f5"/>
          <w:sz w:val="24"/>
        </w:rPr>
        <w:t>Роль искусства и художественной деятельности в жизни человека и общества</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595"/>
        </w:tabs>
        <w:spacing w:line="240" w:lineRule="auto"/>
        <w:ind w:firstLine="460"/>
        <w:jc w:val="both"/>
        <w:rPr>
          <w:rStyle w:val="2a"/>
          <w:sz w:val="24"/>
        </w:rPr>
      </w:pPr>
      <w:r>
        <w:rPr>
          <w:rStyle w:val="2a"/>
          <w:sz w:val="24"/>
        </w:rPr>
        <w:t>понимать роль и место искусства в развитии культуры, ориентироваться в связях искусства с наукой и религией;</w:t>
      </w:r>
    </w:p>
    <w:p w:rsidR="009C1AE3" w:rsidRDefault="009C743C">
      <w:pPr>
        <w:pStyle w:val="3"/>
        <w:numPr>
          <w:ilvl w:val="0"/>
          <w:numId w:val="11"/>
        </w:numPr>
        <w:shd w:val="clear" w:color="auto" w:fill="auto"/>
        <w:tabs>
          <w:tab w:val="left" w:pos="600"/>
        </w:tabs>
        <w:spacing w:line="240" w:lineRule="auto"/>
        <w:ind w:firstLine="460"/>
        <w:jc w:val="both"/>
        <w:rPr>
          <w:rStyle w:val="2a"/>
          <w:sz w:val="24"/>
        </w:rPr>
      </w:pPr>
      <w:r>
        <w:rPr>
          <w:rStyle w:val="2a"/>
          <w:sz w:val="24"/>
        </w:rPr>
        <w:t>осознавать потенциал искусства в познании мира, в формировании отношения к человеку, природным и социальным явлениям;</w:t>
      </w:r>
    </w:p>
    <w:p w:rsidR="009C1AE3" w:rsidRDefault="009C743C">
      <w:pPr>
        <w:pStyle w:val="3"/>
        <w:numPr>
          <w:ilvl w:val="0"/>
          <w:numId w:val="11"/>
        </w:numPr>
        <w:shd w:val="clear" w:color="auto" w:fill="auto"/>
        <w:tabs>
          <w:tab w:val="left" w:pos="604"/>
        </w:tabs>
        <w:spacing w:line="240" w:lineRule="auto"/>
        <w:ind w:firstLine="460"/>
        <w:jc w:val="both"/>
        <w:rPr>
          <w:rStyle w:val="2a"/>
          <w:sz w:val="24"/>
        </w:rPr>
      </w:pPr>
      <w:r>
        <w:rPr>
          <w:rStyle w:val="2a"/>
          <w:sz w:val="24"/>
        </w:rPr>
        <w:t>понимать роль искусства в создании материальной среды обитания человека;</w:t>
      </w:r>
    </w:p>
    <w:p w:rsidR="009C1AE3" w:rsidRDefault="009C743C">
      <w:pPr>
        <w:pStyle w:val="3"/>
        <w:numPr>
          <w:ilvl w:val="0"/>
          <w:numId w:val="11"/>
        </w:numPr>
        <w:shd w:val="clear" w:color="auto" w:fill="auto"/>
        <w:tabs>
          <w:tab w:val="left" w:pos="605"/>
        </w:tabs>
        <w:spacing w:line="240" w:lineRule="auto"/>
        <w:ind w:firstLine="460"/>
        <w:jc w:val="both"/>
        <w:rPr>
          <w:rStyle w:val="2a"/>
          <w:sz w:val="24"/>
        </w:rPr>
      </w:pPr>
      <w:r>
        <w:rPr>
          <w:rStyle w:val="2a"/>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C1AE3" w:rsidRDefault="009C743C">
      <w:pPr>
        <w:pStyle w:val="20"/>
        <w:shd w:val="clear" w:color="auto" w:fill="auto"/>
        <w:spacing w:line="240" w:lineRule="auto"/>
        <w:ind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00"/>
        </w:tabs>
        <w:spacing w:line="240" w:lineRule="auto"/>
        <w:ind w:firstLine="460"/>
        <w:jc w:val="both"/>
        <w:rPr>
          <w:rStyle w:val="2a"/>
          <w:sz w:val="24"/>
        </w:rPr>
      </w:pPr>
      <w:r>
        <w:rPr>
          <w:rStyle w:val="20pt0"/>
          <w:sz w:val="24"/>
        </w:rPr>
        <w:t>выделять и анализировать авторскую концепцию художественного образа в произведении искусства;</w:t>
      </w:r>
    </w:p>
    <w:p w:rsidR="009C1AE3" w:rsidRDefault="009C743C">
      <w:pPr>
        <w:pStyle w:val="20"/>
        <w:numPr>
          <w:ilvl w:val="0"/>
          <w:numId w:val="11"/>
        </w:numPr>
        <w:shd w:val="clear" w:color="auto" w:fill="auto"/>
        <w:tabs>
          <w:tab w:val="left" w:pos="595"/>
        </w:tabs>
        <w:spacing w:line="240" w:lineRule="auto"/>
        <w:ind w:firstLine="460"/>
        <w:jc w:val="both"/>
        <w:rPr>
          <w:rStyle w:val="2a"/>
          <w:sz w:val="24"/>
        </w:rPr>
      </w:pPr>
      <w:r>
        <w:rPr>
          <w:rStyle w:val="20pt0"/>
          <w:sz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9C1AE3" w:rsidRDefault="009C743C">
      <w:pPr>
        <w:pStyle w:val="20"/>
        <w:numPr>
          <w:ilvl w:val="0"/>
          <w:numId w:val="11"/>
        </w:numPr>
        <w:shd w:val="clear" w:color="auto" w:fill="auto"/>
        <w:tabs>
          <w:tab w:val="left" w:pos="566"/>
        </w:tabs>
        <w:spacing w:line="240" w:lineRule="auto"/>
        <w:ind w:firstLine="460"/>
        <w:jc w:val="both"/>
        <w:rPr>
          <w:rStyle w:val="2a"/>
          <w:sz w:val="24"/>
        </w:rPr>
      </w:pPr>
      <w:r>
        <w:rPr>
          <w:rStyle w:val="20pt0"/>
          <w:sz w:val="24"/>
        </w:rPr>
        <w:t>различать произведения разных эпох, художественных стилей;</w:t>
      </w:r>
    </w:p>
    <w:p w:rsidR="009C1AE3" w:rsidRDefault="009C743C">
      <w:pPr>
        <w:pStyle w:val="20"/>
        <w:numPr>
          <w:ilvl w:val="0"/>
          <w:numId w:val="11"/>
        </w:numPr>
        <w:shd w:val="clear" w:color="auto" w:fill="auto"/>
        <w:tabs>
          <w:tab w:val="left" w:pos="566"/>
        </w:tabs>
        <w:spacing w:line="240" w:lineRule="auto"/>
        <w:ind w:firstLine="460"/>
        <w:jc w:val="both"/>
        <w:rPr>
          <w:rStyle w:val="2a"/>
          <w:sz w:val="24"/>
        </w:rPr>
      </w:pPr>
      <w:r>
        <w:rPr>
          <w:rStyle w:val="20pt0"/>
          <w:sz w:val="24"/>
        </w:rPr>
        <w:t>различать работы великих мастеров по художественной манере (по манере письма).</w:t>
      </w:r>
    </w:p>
    <w:p w:rsidR="009C1AE3" w:rsidRDefault="009C743C">
      <w:pPr>
        <w:pStyle w:val="3"/>
        <w:shd w:val="clear" w:color="auto" w:fill="auto"/>
        <w:spacing w:line="240" w:lineRule="auto"/>
        <w:ind w:firstLine="460"/>
        <w:jc w:val="both"/>
        <w:rPr>
          <w:rStyle w:val="2a"/>
          <w:sz w:val="24"/>
        </w:rPr>
      </w:pPr>
      <w:r>
        <w:rPr>
          <w:rStyle w:val="1f5"/>
          <w:sz w:val="24"/>
        </w:rPr>
        <w:t>Духовно-нравственные проблемы жизни и искусства</w:t>
      </w:r>
    </w:p>
    <w:p w:rsidR="009C1AE3" w:rsidRDefault="009C743C">
      <w:pPr>
        <w:pStyle w:val="3"/>
        <w:shd w:val="clear" w:color="auto" w:fill="auto"/>
        <w:spacing w:line="240" w:lineRule="auto"/>
        <w:ind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04"/>
        </w:tabs>
        <w:spacing w:line="240" w:lineRule="auto"/>
        <w:ind w:firstLine="460"/>
        <w:jc w:val="both"/>
        <w:rPr>
          <w:rStyle w:val="2a"/>
          <w:sz w:val="24"/>
        </w:rPr>
      </w:pPr>
      <w:r>
        <w:rPr>
          <w:rStyle w:val="2a"/>
          <w:sz w:val="24"/>
        </w:rPr>
        <w:t>понимать связи искусства с всемирной историей и историей Отечества;</w:t>
      </w:r>
    </w:p>
    <w:p w:rsidR="009C1AE3" w:rsidRDefault="009C743C">
      <w:pPr>
        <w:pStyle w:val="3"/>
        <w:numPr>
          <w:ilvl w:val="0"/>
          <w:numId w:val="11"/>
        </w:numPr>
        <w:shd w:val="clear" w:color="auto" w:fill="auto"/>
        <w:tabs>
          <w:tab w:val="left" w:pos="595"/>
        </w:tabs>
        <w:spacing w:line="240" w:lineRule="auto"/>
        <w:ind w:firstLine="460"/>
        <w:jc w:val="both"/>
        <w:rPr>
          <w:rStyle w:val="2a"/>
          <w:sz w:val="24"/>
        </w:rPr>
      </w:pPr>
      <w:r>
        <w:rPr>
          <w:rStyle w:val="2a"/>
          <w:sz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передавать в собственной художественной деятельности красоту мира, выражать своё отношение к негативным явлениям жизни и искусства;</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sz w:val="24"/>
        </w:rPr>
      </w:pPr>
      <w:r>
        <w:rPr>
          <w:rStyle w:val="20pt0"/>
          <w:sz w:val="24"/>
        </w:rPr>
        <w:t>понимать гражданское подвижничество художника в выявлении положительных и отрицательных сторон жизни в художественном образе;</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sz w:val="24"/>
        </w:rPr>
      </w:pPr>
      <w:r>
        <w:rPr>
          <w:rStyle w:val="20pt0"/>
          <w:sz w:val="24"/>
        </w:rPr>
        <w:t>осознавать необходимость развитого эстетического вкуса в жизни современного человека;</w:t>
      </w:r>
    </w:p>
    <w:p w:rsidR="009C1AE3" w:rsidRDefault="009C743C">
      <w:pPr>
        <w:pStyle w:val="20"/>
        <w:numPr>
          <w:ilvl w:val="0"/>
          <w:numId w:val="11"/>
        </w:numPr>
        <w:shd w:val="clear" w:color="auto" w:fill="auto"/>
        <w:tabs>
          <w:tab w:val="left" w:pos="615"/>
        </w:tabs>
        <w:spacing w:line="240" w:lineRule="auto"/>
        <w:ind w:left="20" w:right="20" w:firstLine="460"/>
        <w:jc w:val="both"/>
        <w:rPr>
          <w:rStyle w:val="2a"/>
          <w:sz w:val="24"/>
        </w:rPr>
      </w:pPr>
      <w:r>
        <w:rPr>
          <w:rStyle w:val="20pt0"/>
          <w:sz w:val="24"/>
        </w:rPr>
        <w:t>понимать специфику ориентированности отечественного искусства на приоритет этического над эстетическим.</w:t>
      </w:r>
    </w:p>
    <w:p w:rsidR="009C1AE3" w:rsidRDefault="009C743C">
      <w:pPr>
        <w:pStyle w:val="31"/>
        <w:shd w:val="clear" w:color="auto" w:fill="auto"/>
        <w:spacing w:line="240" w:lineRule="auto"/>
        <w:ind w:left="20" w:firstLine="460"/>
        <w:rPr>
          <w:rStyle w:val="2a"/>
          <w:sz w:val="24"/>
        </w:rPr>
      </w:pPr>
      <w:bookmarkStart w:id="108" w:name="bookmark45"/>
      <w:r>
        <w:rPr>
          <w:sz w:val="24"/>
        </w:rPr>
        <w:t>Язык пластических искусств и художественный образ</w:t>
      </w:r>
      <w:bookmarkEnd w:id="108"/>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
        <w:numPr>
          <w:ilvl w:val="0"/>
          <w:numId w:val="11"/>
        </w:numPr>
        <w:shd w:val="clear" w:color="auto" w:fill="auto"/>
        <w:tabs>
          <w:tab w:val="left" w:pos="606"/>
        </w:tabs>
        <w:spacing w:line="240" w:lineRule="auto"/>
        <w:ind w:left="20" w:right="20" w:firstLine="460"/>
        <w:jc w:val="both"/>
        <w:rPr>
          <w:rStyle w:val="2a"/>
          <w:sz w:val="24"/>
        </w:rPr>
      </w:pPr>
      <w:r>
        <w:rPr>
          <w:rStyle w:val="2a"/>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9C1AE3" w:rsidRDefault="009C743C">
      <w:pPr>
        <w:pStyle w:val="3"/>
        <w:numPr>
          <w:ilvl w:val="0"/>
          <w:numId w:val="11"/>
        </w:numPr>
        <w:shd w:val="clear" w:color="auto" w:fill="auto"/>
        <w:tabs>
          <w:tab w:val="left" w:pos="624"/>
        </w:tabs>
        <w:spacing w:line="240" w:lineRule="auto"/>
        <w:ind w:left="20" w:firstLine="460"/>
        <w:jc w:val="both"/>
        <w:rPr>
          <w:rStyle w:val="2a"/>
          <w:sz w:val="24"/>
        </w:rPr>
      </w:pPr>
      <w:r>
        <w:rPr>
          <w:rStyle w:val="2a"/>
          <w:sz w:val="24"/>
        </w:rPr>
        <w:t>понимать роль художественного образа и понятия «выразительность» в искусстве;</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9C1AE3" w:rsidRDefault="009C743C">
      <w:pPr>
        <w:pStyle w:val="3"/>
        <w:numPr>
          <w:ilvl w:val="0"/>
          <w:numId w:val="11"/>
        </w:numPr>
        <w:shd w:val="clear" w:color="auto" w:fill="auto"/>
        <w:tabs>
          <w:tab w:val="left" w:pos="615"/>
        </w:tabs>
        <w:spacing w:line="240" w:lineRule="auto"/>
        <w:ind w:left="20" w:right="20" w:firstLine="460"/>
        <w:jc w:val="both"/>
        <w:rPr>
          <w:rStyle w:val="2a"/>
          <w:sz w:val="24"/>
        </w:rPr>
      </w:pPr>
      <w:r>
        <w:rPr>
          <w:rStyle w:val="2a"/>
          <w:sz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C1AE3" w:rsidRDefault="009C743C">
      <w:pPr>
        <w:pStyle w:val="3"/>
        <w:numPr>
          <w:ilvl w:val="0"/>
          <w:numId w:val="11"/>
        </w:numPr>
        <w:shd w:val="clear" w:color="auto" w:fill="auto"/>
        <w:tabs>
          <w:tab w:val="left" w:pos="625"/>
        </w:tabs>
        <w:spacing w:line="240" w:lineRule="auto"/>
        <w:ind w:left="20" w:right="20" w:firstLine="460"/>
        <w:jc w:val="both"/>
        <w:rPr>
          <w:rStyle w:val="2a"/>
          <w:sz w:val="24"/>
        </w:rPr>
      </w:pPr>
      <w:r>
        <w:rPr>
          <w:rStyle w:val="2a"/>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9C1AE3" w:rsidRDefault="009C743C">
      <w:pPr>
        <w:pStyle w:val="3"/>
        <w:shd w:val="clear" w:color="auto" w:fill="auto"/>
        <w:tabs>
          <w:tab w:val="left" w:pos="625"/>
        </w:tabs>
        <w:spacing w:line="240" w:lineRule="auto"/>
        <w:ind w:left="480" w:right="2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10"/>
        </w:tabs>
        <w:spacing w:line="240" w:lineRule="auto"/>
        <w:ind w:left="20" w:right="20" w:firstLine="460"/>
        <w:jc w:val="both"/>
        <w:rPr>
          <w:rStyle w:val="2a"/>
          <w:sz w:val="24"/>
        </w:rPr>
      </w:pPr>
      <w:r>
        <w:rPr>
          <w:rStyle w:val="20pt0"/>
          <w:sz w:val="24"/>
        </w:rPr>
        <w:t>анализировать и высказывать суждение о своей творческой работе и работе одноклассников;</w:t>
      </w:r>
    </w:p>
    <w:p w:rsidR="009C1AE3" w:rsidRDefault="009C743C">
      <w:pPr>
        <w:pStyle w:val="20"/>
        <w:numPr>
          <w:ilvl w:val="0"/>
          <w:numId w:val="11"/>
        </w:numPr>
        <w:shd w:val="clear" w:color="auto" w:fill="auto"/>
        <w:tabs>
          <w:tab w:val="left" w:pos="620"/>
        </w:tabs>
        <w:spacing w:line="240" w:lineRule="auto"/>
        <w:ind w:left="20" w:right="20" w:firstLine="460"/>
        <w:jc w:val="both"/>
        <w:rPr>
          <w:rStyle w:val="2a"/>
          <w:sz w:val="24"/>
        </w:rPr>
      </w:pPr>
      <w:r>
        <w:rPr>
          <w:rStyle w:val="20pt0"/>
          <w:sz w:val="24"/>
        </w:rPr>
        <w:t>понимать и использовать в художественной работе материалы и средства художественной выразительности, соответствующие замыслу;</w:t>
      </w:r>
    </w:p>
    <w:p w:rsidR="009C1AE3" w:rsidRDefault="009C743C">
      <w:pPr>
        <w:pStyle w:val="20"/>
        <w:numPr>
          <w:ilvl w:val="0"/>
          <w:numId w:val="11"/>
        </w:numPr>
        <w:shd w:val="clear" w:color="auto" w:fill="auto"/>
        <w:tabs>
          <w:tab w:val="left" w:pos="673"/>
        </w:tabs>
        <w:spacing w:line="240" w:lineRule="auto"/>
        <w:ind w:left="20" w:right="20" w:firstLine="460"/>
        <w:jc w:val="both"/>
        <w:rPr>
          <w:rStyle w:val="2a"/>
          <w:sz w:val="24"/>
        </w:rPr>
      </w:pPr>
      <w:r>
        <w:rPr>
          <w:rStyle w:val="20pt0"/>
          <w:sz w:val="24"/>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109" w:name="bookmark46"/>
      <w:r>
        <w:rPr>
          <w:rStyle w:val="2Arial105pt0pt"/>
          <w:rFonts w:ascii="Times New Roman" w:hAnsi="Times New Roman"/>
          <w:sz w:val="24"/>
        </w:rPr>
        <w:t>Виды и жанры изобразительного искусства</w:t>
      </w:r>
      <w:bookmarkEnd w:id="109"/>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C1AE3" w:rsidRDefault="009C743C">
      <w:pPr>
        <w:pStyle w:val="30"/>
        <w:numPr>
          <w:ilvl w:val="0"/>
          <w:numId w:val="11"/>
        </w:numPr>
        <w:shd w:val="clear" w:color="auto" w:fill="auto"/>
        <w:tabs>
          <w:tab w:val="left" w:pos="653"/>
        </w:tabs>
        <w:spacing w:before="0" w:line="240" w:lineRule="auto"/>
        <w:ind w:left="20" w:firstLine="460"/>
        <w:rPr>
          <w:rStyle w:val="2a"/>
          <w:rFonts w:ascii="Times New Roman" w:hAnsi="Times New Roman"/>
          <w:sz w:val="24"/>
        </w:rPr>
      </w:pPr>
      <w:r>
        <w:rPr>
          <w:rStyle w:val="2a"/>
          <w:rFonts w:ascii="Times New Roman" w:hAnsi="Times New Roman"/>
          <w:sz w:val="24"/>
        </w:rPr>
        <w:t>различать виды декоративно-прикладных искусств, понимать их специфику;</w:t>
      </w:r>
    </w:p>
    <w:p w:rsidR="009C1AE3" w:rsidRDefault="009C743C">
      <w:pPr>
        <w:pStyle w:val="30"/>
        <w:numPr>
          <w:ilvl w:val="0"/>
          <w:numId w:val="11"/>
        </w:numPr>
        <w:shd w:val="clear" w:color="auto" w:fill="auto"/>
        <w:tabs>
          <w:tab w:val="left" w:pos="653"/>
        </w:tabs>
        <w:spacing w:before="0" w:line="240" w:lineRule="auto"/>
        <w:ind w:left="20" w:right="20" w:firstLine="0"/>
        <w:rPr>
          <w:rStyle w:val="2a"/>
          <w:rFonts w:ascii="Times New Roman" w:hAnsi="Times New Roman"/>
          <w:sz w:val="24"/>
        </w:rPr>
      </w:pPr>
      <w:r>
        <w:rPr>
          <w:rStyle w:val="2a"/>
          <w:rFonts w:ascii="Times New Roman" w:hAnsi="Times New Roman"/>
          <w:sz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43"/>
        </w:tabs>
        <w:spacing w:line="240" w:lineRule="auto"/>
        <w:ind w:left="20"/>
        <w:rPr>
          <w:rStyle w:val="2a"/>
          <w:rFonts w:ascii="Times New Roman" w:hAnsi="Times New Roman"/>
          <w:sz w:val="24"/>
        </w:rPr>
      </w:pPr>
      <w:r>
        <w:rPr>
          <w:rStyle w:val="5105pt0pt0"/>
          <w:rFonts w:ascii="Times New Roman" w:hAnsi="Times New Roman"/>
          <w:sz w:val="24"/>
        </w:rPr>
        <w:t>определять шедевры национального и мирового изобразительного искусства;</w:t>
      </w:r>
    </w:p>
    <w:p w:rsidR="009C1AE3" w:rsidRDefault="009C743C">
      <w:pPr>
        <w:pStyle w:val="5"/>
        <w:numPr>
          <w:ilvl w:val="0"/>
          <w:numId w:val="11"/>
        </w:numPr>
        <w:shd w:val="clear" w:color="auto" w:fill="auto"/>
        <w:tabs>
          <w:tab w:val="left" w:pos="644"/>
        </w:tabs>
        <w:spacing w:line="240" w:lineRule="auto"/>
        <w:ind w:left="20" w:right="20"/>
        <w:rPr>
          <w:rStyle w:val="2a"/>
          <w:rFonts w:ascii="Times New Roman" w:hAnsi="Times New Roman"/>
          <w:sz w:val="24"/>
        </w:rPr>
      </w:pPr>
      <w:r>
        <w:rPr>
          <w:rStyle w:val="5105pt0pt0"/>
          <w:rFonts w:ascii="Times New Roman" w:hAnsi="Times New Roman"/>
          <w:sz w:val="24"/>
        </w:rPr>
        <w:t>понимать историческую ретроспективу становления жанров пластических искусств.</w:t>
      </w:r>
    </w:p>
    <w:p w:rsidR="009C1AE3" w:rsidRDefault="009C743C">
      <w:pPr>
        <w:pStyle w:val="22"/>
        <w:shd w:val="clear" w:color="auto" w:fill="auto"/>
        <w:spacing w:before="0" w:after="0"/>
        <w:ind w:left="20" w:firstLine="460"/>
        <w:jc w:val="both"/>
        <w:rPr>
          <w:rStyle w:val="2a"/>
          <w:rFonts w:ascii="Times New Roman" w:hAnsi="Times New Roman"/>
          <w:sz w:val="24"/>
        </w:rPr>
      </w:pPr>
      <w:bookmarkStart w:id="110" w:name="bookmark47"/>
      <w:r>
        <w:rPr>
          <w:rStyle w:val="2Arial105pt0pt"/>
          <w:rFonts w:ascii="Times New Roman" w:hAnsi="Times New Roman"/>
          <w:sz w:val="24"/>
        </w:rPr>
        <w:t>Изобразительная природа фотографии, театра, кино</w:t>
      </w:r>
      <w:bookmarkEnd w:id="110"/>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39"/>
        </w:tabs>
        <w:spacing w:before="0" w:line="240" w:lineRule="auto"/>
        <w:ind w:left="20" w:right="20" w:firstLine="460"/>
        <w:rPr>
          <w:rStyle w:val="2a"/>
          <w:rFonts w:ascii="Times New Roman" w:hAnsi="Times New Roman"/>
          <w:sz w:val="24"/>
        </w:rPr>
      </w:pPr>
      <w:r>
        <w:rPr>
          <w:rStyle w:val="2a"/>
          <w:rFonts w:ascii="Times New Roman" w:hAnsi="Times New Roman"/>
          <w:sz w:val="24"/>
        </w:rPr>
        <w:t>определять жанры и особенности художественной фотографии, её отличие от картины и нехудожественной фотографии;</w:t>
      </w:r>
    </w:p>
    <w:p w:rsidR="009C1AE3" w:rsidRDefault="009C743C">
      <w:pPr>
        <w:pStyle w:val="30"/>
        <w:numPr>
          <w:ilvl w:val="0"/>
          <w:numId w:val="11"/>
        </w:numPr>
        <w:shd w:val="clear" w:color="auto" w:fill="auto"/>
        <w:tabs>
          <w:tab w:val="left" w:pos="653"/>
        </w:tabs>
        <w:spacing w:before="0" w:line="240" w:lineRule="auto"/>
        <w:ind w:left="20" w:firstLine="460"/>
        <w:rPr>
          <w:rStyle w:val="2a"/>
          <w:rFonts w:ascii="Times New Roman" w:hAnsi="Times New Roman"/>
          <w:sz w:val="24"/>
        </w:rPr>
      </w:pPr>
      <w:r>
        <w:rPr>
          <w:rStyle w:val="2a"/>
          <w:rFonts w:ascii="Times New Roman" w:hAnsi="Times New Roman"/>
          <w:sz w:val="24"/>
        </w:rPr>
        <w:t>понимать особенности визуального художественного образа в театре и кино;</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применять компьютерные технологии в собственной художественно-творческой деятельности (Power Point, Photoshop и др.).</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54"/>
        </w:tabs>
        <w:spacing w:line="240" w:lineRule="auto"/>
        <w:ind w:left="20" w:right="20"/>
        <w:rPr>
          <w:rStyle w:val="2a"/>
          <w:rFonts w:ascii="Times New Roman" w:hAnsi="Times New Roman"/>
          <w:sz w:val="24"/>
        </w:rPr>
      </w:pPr>
      <w:r>
        <w:rPr>
          <w:rStyle w:val="5105pt0pt0"/>
          <w:rFonts w:ascii="Times New Roman" w:hAnsi="Times New Roman"/>
          <w:sz w:val="24"/>
        </w:rPr>
        <w:t>использовать средства художественной выразительности в собственных фотоработах;</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 xml:space="preserve">применять в работе над цифровой фотографией технические средства </w:t>
      </w:r>
      <w:r>
        <w:rPr>
          <w:rStyle w:val="2a"/>
          <w:rFonts w:ascii="Times New Roman" w:hAnsi="Times New Roman"/>
          <w:sz w:val="24"/>
        </w:rPr>
        <w:t>Photoshop</w:t>
      </w:r>
      <w:r>
        <w:rPr>
          <w:rStyle w:val="5105pt0pt0"/>
          <w:rFonts w:ascii="Times New Roman" w:hAnsi="Times New Roman"/>
          <w:sz w:val="24"/>
        </w:rPr>
        <w:t>;</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понимать и анализировать выразительность и соответствие авторскому замыслу сценографии, костюмов, грима после просмотра спектакля;</w:t>
      </w:r>
    </w:p>
    <w:p w:rsidR="009C1AE3" w:rsidRDefault="009C743C">
      <w:pPr>
        <w:pStyle w:val="5"/>
        <w:numPr>
          <w:ilvl w:val="0"/>
          <w:numId w:val="11"/>
        </w:numPr>
        <w:shd w:val="clear" w:color="auto" w:fill="auto"/>
        <w:tabs>
          <w:tab w:val="left" w:pos="649"/>
        </w:tabs>
        <w:spacing w:line="240" w:lineRule="auto"/>
        <w:ind w:left="20" w:right="20"/>
        <w:rPr>
          <w:rStyle w:val="5105pt0pt0"/>
          <w:rFonts w:ascii="Times New Roman" w:hAnsi="Times New Roman"/>
          <w:sz w:val="24"/>
        </w:rPr>
      </w:pPr>
      <w:r>
        <w:rPr>
          <w:rStyle w:val="5105pt0pt0"/>
          <w:rFonts w:ascii="Times New Roman" w:hAnsi="Times New Roman"/>
          <w:sz w:val="24"/>
        </w:rPr>
        <w:t>понимать и анализировать раскадровку, реквизит, костюмы и грим после просмотра художественного фильма.</w:t>
      </w:r>
    </w:p>
    <w:p w:rsidR="009C1AE3" w:rsidRDefault="009C1AE3">
      <w:pPr>
        <w:pStyle w:val="5"/>
        <w:numPr>
          <w:ilvl w:val="0"/>
          <w:numId w:val="11"/>
        </w:numPr>
        <w:shd w:val="clear" w:color="auto" w:fill="auto"/>
        <w:tabs>
          <w:tab w:val="left" w:pos="649"/>
        </w:tabs>
        <w:spacing w:line="240" w:lineRule="auto"/>
        <w:ind w:left="20" w:right="20"/>
        <w:rPr>
          <w:rStyle w:val="2a"/>
          <w:rFonts w:ascii="Times New Roman" w:hAnsi="Times New Roman"/>
          <w:sz w:val="24"/>
        </w:rPr>
      </w:pPr>
    </w:p>
    <w:p w:rsidR="009C1AE3" w:rsidRDefault="00B42C1F" w:rsidP="00B42C1F">
      <w:pPr>
        <w:pStyle w:val="20"/>
        <w:shd w:val="clear" w:color="auto" w:fill="auto"/>
        <w:tabs>
          <w:tab w:val="left" w:pos="0"/>
        </w:tabs>
        <w:spacing w:line="240" w:lineRule="auto"/>
        <w:ind w:firstLine="0"/>
        <w:jc w:val="left"/>
        <w:rPr>
          <w:rStyle w:val="2a"/>
          <w:sz w:val="24"/>
        </w:rPr>
      </w:pPr>
      <w:r>
        <w:rPr>
          <w:rStyle w:val="20pt0"/>
          <w:sz w:val="24"/>
        </w:rPr>
        <w:t xml:space="preserve">                                                                   1.2.3.18.</w:t>
      </w:r>
      <w:r w:rsidR="009C743C">
        <w:rPr>
          <w:rStyle w:val="20pt0"/>
          <w:sz w:val="24"/>
        </w:rPr>
        <w:t>Музыка</w:t>
      </w:r>
    </w:p>
    <w:p w:rsidR="009C1AE3" w:rsidRDefault="009C743C">
      <w:pPr>
        <w:pStyle w:val="3"/>
        <w:shd w:val="clear" w:color="auto" w:fill="auto"/>
        <w:spacing w:line="240" w:lineRule="auto"/>
        <w:ind w:left="20" w:firstLine="460"/>
        <w:jc w:val="both"/>
        <w:rPr>
          <w:rStyle w:val="2a"/>
          <w:sz w:val="24"/>
        </w:rPr>
      </w:pPr>
      <w:r>
        <w:rPr>
          <w:rStyle w:val="1f5"/>
          <w:sz w:val="24"/>
        </w:rPr>
        <w:t>Музыка как вид искусства</w:t>
      </w:r>
    </w:p>
    <w:p w:rsidR="009C1AE3" w:rsidRDefault="009C743C">
      <w:pPr>
        <w:pStyle w:val="30"/>
        <w:shd w:val="clear" w:color="auto" w:fill="auto"/>
        <w:spacing w:before="0" w:line="240" w:lineRule="auto"/>
        <w:ind w:left="20" w:firstLine="460"/>
        <w:rPr>
          <w:rStyle w:val="2a"/>
          <w:rFonts w:ascii="Times New Roman" w:hAnsi="Times New Roman"/>
          <w:sz w:val="24"/>
        </w:rPr>
      </w:pPr>
      <w:r>
        <w:rPr>
          <w:rStyle w:val="2a"/>
          <w:rFonts w:ascii="Times New Roman" w:hAnsi="Times New Roman"/>
          <w:sz w:val="24"/>
        </w:rPr>
        <w:t>Выпускник научится:</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 - творческой деятельности.</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shd w:val="clear" w:color="auto" w:fill="auto"/>
        <w:spacing w:line="240" w:lineRule="auto"/>
        <w:ind w:left="20" w:right="20"/>
        <w:rPr>
          <w:rStyle w:val="2a"/>
          <w:rFonts w:ascii="Times New Roman" w:hAnsi="Times New Roman"/>
          <w:sz w:val="24"/>
        </w:rPr>
      </w:pPr>
      <w:r>
        <w:rPr>
          <w:rStyle w:val="5105pt0pt0"/>
          <w:rFonts w:ascii="Times New Roman" w:hAnsi="Times New Roman"/>
          <w:sz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9C1AE3" w:rsidRDefault="009C743C">
      <w:pPr>
        <w:pStyle w:val="5"/>
        <w:shd w:val="clear" w:color="auto" w:fill="auto"/>
        <w:spacing w:line="240" w:lineRule="auto"/>
        <w:ind w:left="20" w:right="20"/>
        <w:rPr>
          <w:rStyle w:val="2a"/>
          <w:rFonts w:ascii="Times New Roman" w:hAnsi="Times New Roman"/>
          <w:sz w:val="24"/>
        </w:rPr>
      </w:pPr>
      <w:r>
        <w:rPr>
          <w:rStyle w:val="5105pt0pt0"/>
          <w:rFonts w:ascii="Times New Roman" w:hAnsi="Times New Roman"/>
          <w:sz w:val="24"/>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9C1AE3" w:rsidRDefault="009C743C">
      <w:pPr>
        <w:pStyle w:val="3"/>
        <w:shd w:val="clear" w:color="auto" w:fill="auto"/>
        <w:spacing w:line="240" w:lineRule="auto"/>
        <w:ind w:left="20" w:firstLine="460"/>
        <w:jc w:val="both"/>
        <w:rPr>
          <w:rStyle w:val="2a"/>
          <w:sz w:val="24"/>
        </w:rPr>
      </w:pPr>
      <w:r>
        <w:rPr>
          <w:rStyle w:val="1f5"/>
          <w:sz w:val="24"/>
        </w:rPr>
        <w:t>Музыкальный образ и музыкальная драматургия</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63"/>
        </w:tabs>
        <w:spacing w:before="0" w:line="240" w:lineRule="auto"/>
        <w:ind w:left="20" w:right="20" w:firstLine="0"/>
        <w:rPr>
          <w:rStyle w:val="2a"/>
          <w:rFonts w:ascii="Times New Roman" w:hAnsi="Times New Roman"/>
          <w:sz w:val="24"/>
        </w:rPr>
      </w:pPr>
      <w:r>
        <w:rPr>
          <w:rStyle w:val="2a"/>
          <w:rFonts w:ascii="Times New Roman" w:hAnsi="Times New Roman"/>
          <w:sz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39"/>
        </w:tabs>
        <w:spacing w:line="240" w:lineRule="auto"/>
        <w:ind w:left="20" w:right="20"/>
        <w:rPr>
          <w:rStyle w:val="2a"/>
          <w:rFonts w:ascii="Times New Roman" w:hAnsi="Times New Roman"/>
          <w:sz w:val="24"/>
        </w:rPr>
      </w:pPr>
      <w:r>
        <w:rPr>
          <w:rStyle w:val="5105pt0pt0"/>
          <w:rFonts w:ascii="Times New Roman" w:hAnsi="Times New Roman"/>
          <w:sz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9C1AE3" w:rsidRDefault="009C743C">
      <w:pPr>
        <w:pStyle w:val="3"/>
        <w:shd w:val="clear" w:color="auto" w:fill="auto"/>
        <w:spacing w:line="240" w:lineRule="auto"/>
        <w:ind w:left="20" w:firstLine="460"/>
        <w:jc w:val="both"/>
        <w:rPr>
          <w:rStyle w:val="2a"/>
          <w:sz w:val="24"/>
        </w:rPr>
      </w:pPr>
      <w:r>
        <w:rPr>
          <w:rStyle w:val="1f5"/>
          <w:sz w:val="24"/>
        </w:rPr>
        <w:t>Музыка в современном мире: традиции и инновации</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w:t>
      </w:r>
    </w:p>
    <w:p w:rsidR="009C1AE3" w:rsidRDefault="009C743C">
      <w:pPr>
        <w:pStyle w:val="30"/>
        <w:shd w:val="clear" w:color="auto" w:fill="auto"/>
        <w:spacing w:before="0" w:line="240" w:lineRule="auto"/>
        <w:ind w:left="20" w:right="20" w:firstLine="0"/>
        <w:rPr>
          <w:rStyle w:val="2a"/>
          <w:rFonts w:ascii="Times New Roman" w:hAnsi="Times New Roman"/>
          <w:sz w:val="24"/>
        </w:rPr>
      </w:pPr>
      <w:r>
        <w:rPr>
          <w:rStyle w:val="2a"/>
          <w:rFonts w:ascii="Times New Roman" w:hAnsi="Times New Roman"/>
          <w:sz w:val="24"/>
        </w:rPr>
        <w:t>инструментах и поиска информации в музыкально-образовательном пространстве сети Интернет.</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9C1AE3" w:rsidRDefault="009C743C">
      <w:pPr>
        <w:pStyle w:val="5"/>
        <w:numPr>
          <w:ilvl w:val="0"/>
          <w:numId w:val="11"/>
        </w:numPr>
        <w:shd w:val="clear" w:color="auto" w:fill="auto"/>
        <w:tabs>
          <w:tab w:val="left" w:pos="658"/>
        </w:tabs>
        <w:spacing w:line="240" w:lineRule="auto"/>
        <w:ind w:left="20" w:right="20"/>
        <w:rPr>
          <w:rStyle w:val="5105pt0pt0"/>
          <w:rFonts w:ascii="Times New Roman" w:hAnsi="Times New Roman"/>
          <w:sz w:val="24"/>
        </w:rPr>
      </w:pPr>
      <w:r>
        <w:rPr>
          <w:rStyle w:val="5105pt0pt0"/>
          <w:rFonts w:ascii="Times New Roman" w:hAnsi="Times New Roman"/>
          <w:sz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9C1AE3" w:rsidRDefault="009C1AE3">
      <w:pPr>
        <w:pStyle w:val="5"/>
        <w:shd w:val="clear" w:color="auto" w:fill="auto"/>
        <w:tabs>
          <w:tab w:val="left" w:pos="658"/>
        </w:tabs>
        <w:spacing w:line="240" w:lineRule="auto"/>
        <w:ind w:right="20"/>
        <w:rPr>
          <w:rStyle w:val="5105pt0pt0"/>
          <w:rFonts w:ascii="Times New Roman" w:hAnsi="Times New Roman"/>
          <w:sz w:val="24"/>
        </w:rPr>
      </w:pPr>
    </w:p>
    <w:p w:rsidR="009C1AE3" w:rsidRDefault="00B42C1F" w:rsidP="00B42C1F">
      <w:pPr>
        <w:pStyle w:val="20"/>
        <w:shd w:val="clear" w:color="auto" w:fill="auto"/>
        <w:tabs>
          <w:tab w:val="left" w:pos="0"/>
        </w:tabs>
        <w:spacing w:line="240" w:lineRule="auto"/>
        <w:ind w:firstLine="0"/>
        <w:jc w:val="left"/>
        <w:rPr>
          <w:rStyle w:val="2a"/>
          <w:sz w:val="24"/>
        </w:rPr>
      </w:pPr>
      <w:r>
        <w:rPr>
          <w:rStyle w:val="20pt0"/>
          <w:sz w:val="24"/>
        </w:rPr>
        <w:t xml:space="preserve">                                                                   1.2.3.19.</w:t>
      </w:r>
      <w:r w:rsidR="009C743C">
        <w:rPr>
          <w:rStyle w:val="20pt0"/>
          <w:sz w:val="24"/>
        </w:rPr>
        <w:t>Технология</w:t>
      </w:r>
    </w:p>
    <w:p w:rsidR="009C1AE3" w:rsidRDefault="009C1AE3">
      <w:pPr>
        <w:pStyle w:val="3"/>
        <w:shd w:val="clear" w:color="auto" w:fill="auto"/>
        <w:spacing w:line="240" w:lineRule="auto"/>
        <w:ind w:left="20" w:firstLine="460"/>
        <w:jc w:val="both"/>
        <w:rPr>
          <w:rStyle w:val="1f5"/>
          <w:sz w:val="24"/>
        </w:rPr>
      </w:pPr>
    </w:p>
    <w:p w:rsidR="009C1AE3" w:rsidRDefault="009C743C">
      <w:pPr>
        <w:pStyle w:val="3"/>
        <w:shd w:val="clear" w:color="auto" w:fill="auto"/>
        <w:spacing w:line="240" w:lineRule="auto"/>
        <w:ind w:left="20" w:firstLine="460"/>
        <w:jc w:val="both"/>
        <w:rPr>
          <w:rStyle w:val="2a"/>
          <w:sz w:val="24"/>
        </w:rPr>
      </w:pPr>
      <w:r>
        <w:rPr>
          <w:rStyle w:val="1f5"/>
          <w:sz w:val="24"/>
        </w:rPr>
        <w:t>Индустриальные технологии</w:t>
      </w:r>
    </w:p>
    <w:p w:rsidR="009C1AE3" w:rsidRDefault="009C743C">
      <w:pPr>
        <w:pStyle w:val="3"/>
        <w:shd w:val="clear" w:color="auto" w:fill="auto"/>
        <w:spacing w:line="240" w:lineRule="auto"/>
        <w:ind w:left="20" w:firstLine="460"/>
        <w:jc w:val="both"/>
        <w:rPr>
          <w:rStyle w:val="2a"/>
          <w:sz w:val="24"/>
        </w:rPr>
      </w:pPr>
      <w:r>
        <w:rPr>
          <w:rStyle w:val="2a"/>
          <w:sz w:val="24"/>
        </w:rPr>
        <w:t>Технологии обработки конструкционных и поделочных материалов</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находить в учебной литературе сведения, необходимые для конструирования объекта и осуществления выбранной технологии;</w:t>
      </w:r>
    </w:p>
    <w:p w:rsidR="009C1AE3" w:rsidRDefault="009C743C">
      <w:pPr>
        <w:pStyle w:val="30"/>
        <w:numPr>
          <w:ilvl w:val="0"/>
          <w:numId w:val="11"/>
        </w:numPr>
        <w:shd w:val="clear" w:color="auto" w:fill="auto"/>
        <w:tabs>
          <w:tab w:val="left" w:pos="643"/>
        </w:tabs>
        <w:spacing w:before="0" w:line="240" w:lineRule="auto"/>
        <w:ind w:left="20" w:firstLine="460"/>
        <w:rPr>
          <w:rStyle w:val="2a"/>
          <w:rFonts w:ascii="Times New Roman" w:hAnsi="Times New Roman"/>
          <w:sz w:val="24"/>
        </w:rPr>
      </w:pPr>
      <w:r>
        <w:rPr>
          <w:rStyle w:val="2a"/>
          <w:rFonts w:ascii="Times New Roman" w:hAnsi="Times New Roman"/>
          <w:sz w:val="24"/>
        </w:rPr>
        <w:t>читать технические рисунки, эскизы, чертежи, схемы;</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выполнять в масштабе и правильно оформлять технические рисунки и эскизы разрабатываемых объектов;</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осуществлять технологические процессы создания или ремонта материальных объектов.</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54"/>
        </w:tabs>
        <w:spacing w:line="240" w:lineRule="auto"/>
        <w:ind w:left="20" w:right="20"/>
        <w:rPr>
          <w:rStyle w:val="2a"/>
          <w:rFonts w:ascii="Times New Roman" w:hAnsi="Times New Roman"/>
          <w:sz w:val="24"/>
        </w:rPr>
      </w:pPr>
      <w:r>
        <w:rPr>
          <w:rStyle w:val="5105pt0pt0"/>
          <w:rFonts w:ascii="Times New Roman" w:hAnsi="Times New Roman"/>
          <w:sz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осуществлять технологические процессы создания или ремонта материальных объектов, имеющих инновационные элементы.</w:t>
      </w:r>
    </w:p>
    <w:p w:rsidR="009C1AE3" w:rsidRDefault="009C743C">
      <w:pPr>
        <w:pStyle w:val="3"/>
        <w:shd w:val="clear" w:color="auto" w:fill="auto"/>
        <w:spacing w:line="240" w:lineRule="auto"/>
        <w:ind w:left="20" w:firstLine="460"/>
        <w:jc w:val="both"/>
        <w:rPr>
          <w:rStyle w:val="2a"/>
          <w:sz w:val="24"/>
        </w:rPr>
      </w:pPr>
      <w:r>
        <w:rPr>
          <w:rStyle w:val="2a"/>
          <w:sz w:val="24"/>
        </w:rPr>
        <w:t>Электротехника</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49"/>
        </w:tabs>
        <w:spacing w:before="0" w:line="240" w:lineRule="auto"/>
        <w:ind w:left="20" w:right="20" w:firstLine="0"/>
        <w:rPr>
          <w:rStyle w:val="2a"/>
          <w:rFonts w:ascii="Times New Roman" w:hAnsi="Times New Roman"/>
          <w:sz w:val="24"/>
        </w:rPr>
      </w:pPr>
      <w:r>
        <w:rPr>
          <w:rStyle w:val="2a"/>
          <w:rFonts w:ascii="Times New Roman" w:hAnsi="Times New Roman"/>
          <w:sz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9C1AE3" w:rsidRDefault="009C743C">
      <w:pPr>
        <w:pStyle w:val="7"/>
        <w:shd w:val="clear" w:color="auto" w:fill="auto"/>
        <w:spacing w:after="0"/>
        <w:ind w:left="20"/>
        <w:rPr>
          <w:rStyle w:val="2a"/>
          <w:rFonts w:ascii="Times New Roman" w:hAnsi="Times New Roman"/>
          <w:sz w:val="24"/>
        </w:rPr>
      </w:pPr>
      <w:bookmarkStart w:id="111" w:name="bookmark48"/>
      <w:r>
        <w:rPr>
          <w:rStyle w:val="2a"/>
          <w:rFonts w:ascii="Times New Roman" w:hAnsi="Times New Roman"/>
          <w:sz w:val="24"/>
        </w:rPr>
        <w:t>Выпускник получит возможность научиться:</w:t>
      </w:r>
      <w:bookmarkEnd w:id="111"/>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осуществлять процессы сборки, регулировки или ремонта объектов, содержащих электрические цепи с элементами электроники и автоматики.</w:t>
      </w:r>
    </w:p>
    <w:p w:rsidR="009C1AE3" w:rsidRDefault="009C743C">
      <w:pPr>
        <w:pStyle w:val="3"/>
        <w:shd w:val="clear" w:color="auto" w:fill="auto"/>
        <w:spacing w:line="240" w:lineRule="auto"/>
        <w:ind w:left="20" w:firstLine="460"/>
        <w:jc w:val="both"/>
        <w:rPr>
          <w:rStyle w:val="2a"/>
          <w:sz w:val="24"/>
        </w:rPr>
      </w:pPr>
      <w:r>
        <w:rPr>
          <w:rStyle w:val="1f5"/>
          <w:sz w:val="24"/>
        </w:rPr>
        <w:t>Технологии ведения дома</w:t>
      </w:r>
    </w:p>
    <w:p w:rsidR="009C1AE3" w:rsidRDefault="009C743C">
      <w:pPr>
        <w:pStyle w:val="3"/>
        <w:shd w:val="clear" w:color="auto" w:fill="auto"/>
        <w:spacing w:line="240" w:lineRule="auto"/>
        <w:ind w:left="20" w:firstLine="460"/>
        <w:jc w:val="both"/>
        <w:rPr>
          <w:rStyle w:val="2a"/>
          <w:sz w:val="24"/>
        </w:rPr>
      </w:pPr>
      <w:r>
        <w:rPr>
          <w:rStyle w:val="2a"/>
          <w:sz w:val="24"/>
        </w:rPr>
        <w:t>Кулинария</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39"/>
        </w:tabs>
        <w:spacing w:before="0" w:line="240" w:lineRule="auto"/>
        <w:ind w:left="20" w:right="20" w:firstLine="460"/>
        <w:rPr>
          <w:rStyle w:val="2a"/>
          <w:rFonts w:ascii="Times New Roman" w:hAnsi="Times New Roman"/>
          <w:sz w:val="24"/>
        </w:rPr>
      </w:pPr>
      <w:r>
        <w:rPr>
          <w:rStyle w:val="2a"/>
          <w:rFonts w:ascii="Times New Roman" w:hAnsi="Times New Roman"/>
          <w:sz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9C1AE3" w:rsidRDefault="009C743C">
      <w:pPr>
        <w:pStyle w:val="7"/>
        <w:shd w:val="clear" w:color="auto" w:fill="auto"/>
        <w:spacing w:after="0"/>
        <w:ind w:left="20"/>
        <w:rPr>
          <w:rStyle w:val="2a"/>
          <w:rFonts w:ascii="Times New Roman" w:hAnsi="Times New Roman"/>
          <w:sz w:val="24"/>
        </w:rPr>
      </w:pPr>
      <w:bookmarkStart w:id="112" w:name="bookmark49"/>
      <w:r>
        <w:rPr>
          <w:rStyle w:val="2a"/>
          <w:rFonts w:ascii="Times New Roman" w:hAnsi="Times New Roman"/>
          <w:sz w:val="24"/>
        </w:rPr>
        <w:t>Выпускник получит возможность научиться:</w:t>
      </w:r>
      <w:bookmarkEnd w:id="112"/>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составлять рацион питания на основе физиологических потребностей организма;</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применять основные виды и способы консервирования и заготовки пищевых продуктов в домашних условиях;</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выполнять мероприятия по предотвращению негативного влияния техногенной сферы на окружающую среду и здоровье человека.</w:t>
      </w:r>
    </w:p>
    <w:p w:rsidR="009C1AE3" w:rsidRDefault="009C743C">
      <w:pPr>
        <w:pStyle w:val="220"/>
        <w:shd w:val="clear" w:color="auto" w:fill="auto"/>
        <w:spacing w:after="0"/>
        <w:ind w:left="23" w:firstLine="459"/>
        <w:rPr>
          <w:rStyle w:val="2a"/>
          <w:rFonts w:ascii="Times New Roman" w:hAnsi="Times New Roman"/>
          <w:sz w:val="24"/>
        </w:rPr>
      </w:pPr>
      <w:bookmarkStart w:id="113" w:name="bookmark50"/>
      <w:r>
        <w:rPr>
          <w:rStyle w:val="2a"/>
          <w:rFonts w:ascii="Times New Roman" w:hAnsi="Times New Roman"/>
          <w:sz w:val="24"/>
        </w:rPr>
        <w:t>Создание изделий из текстильных и поделочных материалов</w:t>
      </w:r>
      <w:bookmarkEnd w:id="113"/>
    </w:p>
    <w:p w:rsidR="009C1AE3" w:rsidRDefault="009C743C">
      <w:pPr>
        <w:pStyle w:val="40"/>
        <w:shd w:val="clear" w:color="auto" w:fill="auto"/>
        <w:spacing w:before="0" w:line="240" w:lineRule="auto"/>
        <w:ind w:left="20" w:firstLine="460"/>
        <w:rPr>
          <w:rStyle w:val="2a"/>
          <w:rFonts w:ascii="Times New Roman" w:hAnsi="Times New Roman"/>
          <w:sz w:val="24"/>
        </w:rPr>
      </w:pPr>
      <w:bookmarkStart w:id="114" w:name="bookmark51"/>
      <w:r>
        <w:rPr>
          <w:rStyle w:val="4Arial10pt0pt"/>
          <w:rFonts w:ascii="Times New Roman" w:hAnsi="Times New Roman"/>
          <w:sz w:val="24"/>
        </w:rPr>
        <w:t>Выпускник научится:</w:t>
      </w:r>
      <w:bookmarkEnd w:id="114"/>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9C1AE3" w:rsidRDefault="009C743C">
      <w:pPr>
        <w:pStyle w:val="30"/>
        <w:numPr>
          <w:ilvl w:val="0"/>
          <w:numId w:val="11"/>
        </w:numPr>
        <w:shd w:val="clear" w:color="auto" w:fill="auto"/>
        <w:tabs>
          <w:tab w:val="left" w:pos="653"/>
        </w:tabs>
        <w:spacing w:before="0" w:line="240" w:lineRule="auto"/>
        <w:ind w:left="20" w:firstLine="460"/>
        <w:rPr>
          <w:rStyle w:val="2a"/>
          <w:rFonts w:ascii="Times New Roman" w:hAnsi="Times New Roman"/>
          <w:sz w:val="24"/>
        </w:rPr>
      </w:pPr>
      <w:r>
        <w:rPr>
          <w:rStyle w:val="2a"/>
          <w:rFonts w:ascii="Times New Roman" w:hAnsi="Times New Roman"/>
          <w:sz w:val="24"/>
        </w:rPr>
        <w:t>выполнять влажно-тепловую обработку швейных изделий.</w:t>
      </w:r>
    </w:p>
    <w:p w:rsidR="009C1AE3" w:rsidRDefault="009C743C">
      <w:pPr>
        <w:pStyle w:val="7"/>
        <w:shd w:val="clear" w:color="auto" w:fill="auto"/>
        <w:spacing w:after="0"/>
        <w:ind w:left="23" w:firstLine="459"/>
        <w:rPr>
          <w:rStyle w:val="2a"/>
          <w:rFonts w:ascii="Times New Roman" w:hAnsi="Times New Roman"/>
          <w:sz w:val="24"/>
        </w:rPr>
      </w:pPr>
      <w:bookmarkStart w:id="115" w:name="bookmark52"/>
      <w:r>
        <w:rPr>
          <w:rStyle w:val="2a"/>
          <w:rFonts w:ascii="Times New Roman" w:hAnsi="Times New Roman"/>
          <w:sz w:val="24"/>
        </w:rPr>
        <w:t>Выпускник получит возможность научиться:</w:t>
      </w:r>
      <w:bookmarkEnd w:id="115"/>
    </w:p>
    <w:p w:rsidR="009C1AE3" w:rsidRDefault="009C743C">
      <w:pPr>
        <w:pStyle w:val="5"/>
        <w:numPr>
          <w:ilvl w:val="0"/>
          <w:numId w:val="11"/>
        </w:numPr>
        <w:shd w:val="clear" w:color="auto" w:fill="auto"/>
        <w:tabs>
          <w:tab w:val="left" w:pos="644"/>
        </w:tabs>
        <w:spacing w:line="240" w:lineRule="auto"/>
        <w:ind w:left="23" w:right="20" w:firstLine="459"/>
        <w:rPr>
          <w:rStyle w:val="2a"/>
          <w:rFonts w:ascii="Times New Roman" w:hAnsi="Times New Roman"/>
          <w:sz w:val="24"/>
        </w:rPr>
      </w:pPr>
      <w:r>
        <w:rPr>
          <w:rStyle w:val="5105pt0pt0"/>
          <w:rFonts w:ascii="Times New Roman" w:hAnsi="Times New Roman"/>
          <w:sz w:val="24"/>
        </w:rPr>
        <w:t>выполнять несложные приёмы моделирования швейных изделий, в том числе с использованием традиций народного костюма;</w:t>
      </w:r>
    </w:p>
    <w:p w:rsidR="009C1AE3" w:rsidRDefault="009C743C">
      <w:pPr>
        <w:pStyle w:val="5"/>
        <w:numPr>
          <w:ilvl w:val="0"/>
          <w:numId w:val="11"/>
        </w:numPr>
        <w:shd w:val="clear" w:color="auto" w:fill="auto"/>
        <w:tabs>
          <w:tab w:val="left" w:pos="649"/>
        </w:tabs>
        <w:spacing w:line="240" w:lineRule="auto"/>
        <w:ind w:left="23" w:right="20" w:firstLine="459"/>
        <w:rPr>
          <w:rStyle w:val="2a"/>
          <w:rFonts w:ascii="Times New Roman" w:hAnsi="Times New Roman"/>
          <w:sz w:val="24"/>
        </w:rPr>
      </w:pPr>
      <w:r>
        <w:rPr>
          <w:rStyle w:val="5105pt0pt0"/>
          <w:rFonts w:ascii="Times New Roman" w:hAnsi="Times New Roman"/>
          <w:sz w:val="24"/>
        </w:rPr>
        <w:t>использовать при моделировании зрительные иллюзии в одежде; определять и исправлять дефекты швейных изделий;</w:t>
      </w:r>
    </w:p>
    <w:p w:rsidR="009C1AE3" w:rsidRDefault="009C743C">
      <w:pPr>
        <w:pStyle w:val="5"/>
        <w:numPr>
          <w:ilvl w:val="0"/>
          <w:numId w:val="11"/>
        </w:numPr>
        <w:shd w:val="clear" w:color="auto" w:fill="auto"/>
        <w:tabs>
          <w:tab w:val="left" w:pos="643"/>
        </w:tabs>
        <w:spacing w:line="240" w:lineRule="auto"/>
        <w:ind w:left="23" w:firstLine="459"/>
        <w:rPr>
          <w:rStyle w:val="2a"/>
          <w:rFonts w:ascii="Times New Roman" w:hAnsi="Times New Roman"/>
          <w:sz w:val="24"/>
        </w:rPr>
      </w:pPr>
      <w:r>
        <w:rPr>
          <w:rStyle w:val="5105pt0pt0"/>
          <w:rFonts w:ascii="Times New Roman" w:hAnsi="Times New Roman"/>
          <w:sz w:val="24"/>
        </w:rPr>
        <w:t>выполнять художественную отделку швейных изделий;</w:t>
      </w:r>
    </w:p>
    <w:p w:rsidR="009C1AE3" w:rsidRDefault="009C743C">
      <w:pPr>
        <w:pStyle w:val="5"/>
        <w:numPr>
          <w:ilvl w:val="0"/>
          <w:numId w:val="11"/>
        </w:numPr>
        <w:shd w:val="clear" w:color="auto" w:fill="auto"/>
        <w:tabs>
          <w:tab w:val="left" w:pos="654"/>
        </w:tabs>
        <w:spacing w:line="240" w:lineRule="auto"/>
        <w:ind w:left="23" w:right="20" w:firstLine="459"/>
        <w:rPr>
          <w:rStyle w:val="2a"/>
          <w:rFonts w:ascii="Times New Roman" w:hAnsi="Times New Roman"/>
          <w:sz w:val="24"/>
        </w:rPr>
      </w:pPr>
      <w:r>
        <w:rPr>
          <w:rStyle w:val="5105pt0pt0"/>
          <w:rFonts w:ascii="Times New Roman" w:hAnsi="Times New Roman"/>
          <w:sz w:val="24"/>
        </w:rPr>
        <w:t>изготавливать изделия декоративно-прикладного искусства, региональных народных промыслов;</w:t>
      </w:r>
    </w:p>
    <w:p w:rsidR="009C1AE3" w:rsidRDefault="009C743C">
      <w:pPr>
        <w:pStyle w:val="5"/>
        <w:numPr>
          <w:ilvl w:val="0"/>
          <w:numId w:val="11"/>
        </w:numPr>
        <w:shd w:val="clear" w:color="auto" w:fill="auto"/>
        <w:tabs>
          <w:tab w:val="left" w:pos="643"/>
        </w:tabs>
        <w:spacing w:line="240" w:lineRule="auto"/>
        <w:ind w:left="23" w:firstLine="459"/>
        <w:rPr>
          <w:rStyle w:val="2a"/>
          <w:rFonts w:ascii="Times New Roman" w:hAnsi="Times New Roman"/>
          <w:sz w:val="24"/>
        </w:rPr>
      </w:pPr>
      <w:r>
        <w:rPr>
          <w:rStyle w:val="5105pt0pt0"/>
          <w:rFonts w:ascii="Times New Roman" w:hAnsi="Times New Roman"/>
          <w:sz w:val="24"/>
        </w:rPr>
        <w:t>определять основные стили в одежде и современные направления моды.</w:t>
      </w:r>
    </w:p>
    <w:p w:rsidR="009C1AE3" w:rsidRDefault="009C743C">
      <w:pPr>
        <w:pStyle w:val="3"/>
        <w:shd w:val="clear" w:color="auto" w:fill="auto"/>
        <w:spacing w:line="240" w:lineRule="auto"/>
        <w:ind w:left="20" w:firstLine="460"/>
        <w:jc w:val="both"/>
        <w:rPr>
          <w:rStyle w:val="2a"/>
          <w:sz w:val="24"/>
        </w:rPr>
      </w:pPr>
      <w:r>
        <w:rPr>
          <w:rStyle w:val="1f5"/>
          <w:sz w:val="24"/>
        </w:rPr>
        <w:t>Сельскохозяйственные технологии</w:t>
      </w:r>
    </w:p>
    <w:p w:rsidR="009C1AE3" w:rsidRDefault="009C743C">
      <w:pPr>
        <w:pStyle w:val="3"/>
        <w:shd w:val="clear" w:color="auto" w:fill="auto"/>
        <w:spacing w:line="240" w:lineRule="auto"/>
        <w:ind w:left="20" w:firstLine="460"/>
        <w:jc w:val="both"/>
        <w:rPr>
          <w:rStyle w:val="2a"/>
          <w:sz w:val="24"/>
        </w:rPr>
      </w:pPr>
      <w:r>
        <w:rPr>
          <w:rStyle w:val="2a"/>
          <w:sz w:val="24"/>
        </w:rPr>
        <w:t>Технологии растениеводства</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планировать размещение культур на учебно-опытном участке и в личном подсобном хозяйстве с учётом севооборотов.</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49"/>
        </w:tabs>
        <w:spacing w:line="240" w:lineRule="auto"/>
        <w:ind w:left="20" w:right="20" w:firstLine="0"/>
        <w:rPr>
          <w:rStyle w:val="2a"/>
          <w:rFonts w:ascii="Times New Roman" w:hAnsi="Times New Roman"/>
          <w:sz w:val="24"/>
        </w:rPr>
      </w:pPr>
      <w:r>
        <w:rPr>
          <w:rStyle w:val="5105pt0pt0"/>
          <w:rFonts w:ascii="Times New Roman" w:hAnsi="Times New Roman"/>
          <w:sz w:val="24"/>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9C1AE3" w:rsidRDefault="009C743C">
      <w:pPr>
        <w:pStyle w:val="3"/>
        <w:shd w:val="clear" w:color="auto" w:fill="auto"/>
        <w:spacing w:line="240" w:lineRule="auto"/>
        <w:ind w:left="20" w:firstLine="460"/>
        <w:jc w:val="both"/>
        <w:rPr>
          <w:rStyle w:val="2a"/>
          <w:sz w:val="24"/>
        </w:rPr>
      </w:pPr>
      <w:r>
        <w:rPr>
          <w:rStyle w:val="2a"/>
          <w:sz w:val="24"/>
        </w:rPr>
        <w:t>Технологии исследовательской, опытнической и проектной деятельности</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9C1AE3" w:rsidRDefault="009C743C">
      <w:pPr>
        <w:pStyle w:val="3"/>
        <w:shd w:val="clear" w:color="auto" w:fill="auto"/>
        <w:spacing w:line="240" w:lineRule="auto"/>
        <w:ind w:left="20" w:firstLine="460"/>
        <w:jc w:val="both"/>
        <w:rPr>
          <w:rStyle w:val="2a"/>
          <w:sz w:val="24"/>
        </w:rPr>
      </w:pPr>
      <w:r>
        <w:rPr>
          <w:rStyle w:val="1f5"/>
          <w:sz w:val="24"/>
        </w:rPr>
        <w:t>Современное производство и профессиональное самоопределение</w:t>
      </w:r>
    </w:p>
    <w:p w:rsidR="009C1AE3" w:rsidRDefault="009C743C">
      <w:pPr>
        <w:pStyle w:val="3"/>
        <w:shd w:val="clear" w:color="auto" w:fill="auto"/>
        <w:spacing w:line="240" w:lineRule="auto"/>
        <w:ind w:left="20" w:right="20" w:firstLine="460"/>
        <w:jc w:val="both"/>
        <w:rPr>
          <w:rStyle w:val="2a"/>
          <w:sz w:val="24"/>
        </w:rPr>
      </w:pPr>
      <w:r>
        <w:rPr>
          <w:rStyle w:val="2a"/>
          <w:sz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20"/>
        <w:numPr>
          <w:ilvl w:val="0"/>
          <w:numId w:val="11"/>
        </w:numPr>
        <w:shd w:val="clear" w:color="auto" w:fill="auto"/>
        <w:tabs>
          <w:tab w:val="left" w:pos="614"/>
        </w:tabs>
        <w:spacing w:line="240" w:lineRule="auto"/>
        <w:ind w:left="20" w:firstLine="460"/>
        <w:jc w:val="both"/>
        <w:rPr>
          <w:rStyle w:val="2a"/>
          <w:sz w:val="24"/>
        </w:rPr>
      </w:pPr>
      <w:r>
        <w:rPr>
          <w:rStyle w:val="20pt0"/>
          <w:sz w:val="24"/>
        </w:rPr>
        <w:t>планировать профессиональную карьеру;</w:t>
      </w:r>
    </w:p>
    <w:p w:rsidR="009C1AE3" w:rsidRDefault="009C743C">
      <w:pPr>
        <w:pStyle w:val="20"/>
        <w:numPr>
          <w:ilvl w:val="0"/>
          <w:numId w:val="11"/>
        </w:numPr>
        <w:shd w:val="clear" w:color="auto" w:fill="auto"/>
        <w:tabs>
          <w:tab w:val="left" w:pos="586"/>
        </w:tabs>
        <w:spacing w:line="240" w:lineRule="auto"/>
        <w:ind w:left="20" w:firstLine="460"/>
        <w:jc w:val="both"/>
        <w:rPr>
          <w:rStyle w:val="2a"/>
          <w:sz w:val="24"/>
        </w:rPr>
      </w:pPr>
      <w:r>
        <w:rPr>
          <w:rStyle w:val="20pt0"/>
          <w:sz w:val="24"/>
        </w:rPr>
        <w:t>рационально выбирать пути продолжения образования или трудоустройства;</w:t>
      </w:r>
    </w:p>
    <w:p w:rsidR="009C1AE3" w:rsidRDefault="009C743C">
      <w:pPr>
        <w:pStyle w:val="20"/>
        <w:numPr>
          <w:ilvl w:val="0"/>
          <w:numId w:val="11"/>
        </w:numPr>
        <w:shd w:val="clear" w:color="auto" w:fill="auto"/>
        <w:tabs>
          <w:tab w:val="left" w:pos="619"/>
        </w:tabs>
        <w:spacing w:line="240" w:lineRule="auto"/>
        <w:ind w:left="20" w:firstLine="460"/>
        <w:jc w:val="both"/>
        <w:rPr>
          <w:rStyle w:val="2a"/>
          <w:sz w:val="24"/>
        </w:rPr>
      </w:pPr>
      <w:r>
        <w:rPr>
          <w:rStyle w:val="20pt0"/>
          <w:sz w:val="24"/>
        </w:rPr>
        <w:t>ориентироваться в информации по трудоустройству и продолжению образования;</w:t>
      </w:r>
    </w:p>
    <w:p w:rsidR="009C1AE3" w:rsidRDefault="009C743C">
      <w:pPr>
        <w:pStyle w:val="20"/>
        <w:numPr>
          <w:ilvl w:val="0"/>
          <w:numId w:val="11"/>
        </w:numPr>
        <w:shd w:val="clear" w:color="auto" w:fill="auto"/>
        <w:tabs>
          <w:tab w:val="left" w:pos="620"/>
        </w:tabs>
        <w:spacing w:line="240" w:lineRule="auto"/>
        <w:ind w:left="20" w:right="20" w:firstLine="460"/>
        <w:jc w:val="both"/>
        <w:rPr>
          <w:rStyle w:val="20pt0"/>
          <w:b w:val="0"/>
          <w:sz w:val="24"/>
        </w:rPr>
      </w:pPr>
      <w:r>
        <w:rPr>
          <w:rStyle w:val="20pt0"/>
          <w:sz w:val="24"/>
        </w:rPr>
        <w:t>оценивать свои возможности и возможности своей семьи для предпринимательской деятельности.</w:t>
      </w:r>
    </w:p>
    <w:p w:rsidR="009C1AE3" w:rsidRDefault="009C1AE3">
      <w:pPr>
        <w:pStyle w:val="20"/>
        <w:numPr>
          <w:ilvl w:val="0"/>
          <w:numId w:val="11"/>
        </w:numPr>
        <w:shd w:val="clear" w:color="auto" w:fill="auto"/>
        <w:tabs>
          <w:tab w:val="left" w:pos="620"/>
        </w:tabs>
        <w:spacing w:line="240" w:lineRule="auto"/>
        <w:ind w:left="20" w:right="20" w:firstLine="460"/>
        <w:jc w:val="both"/>
        <w:rPr>
          <w:rStyle w:val="2a"/>
          <w:sz w:val="24"/>
        </w:rPr>
      </w:pPr>
    </w:p>
    <w:p w:rsidR="009C1AE3" w:rsidRDefault="00B42C1F" w:rsidP="00B42C1F">
      <w:pPr>
        <w:pStyle w:val="20"/>
        <w:shd w:val="clear" w:color="auto" w:fill="auto"/>
        <w:tabs>
          <w:tab w:val="left" w:pos="0"/>
        </w:tabs>
        <w:spacing w:line="240" w:lineRule="auto"/>
        <w:ind w:firstLine="0"/>
        <w:rPr>
          <w:rStyle w:val="2a"/>
          <w:sz w:val="24"/>
        </w:rPr>
      </w:pPr>
      <w:r>
        <w:rPr>
          <w:rStyle w:val="20pt0"/>
          <w:sz w:val="24"/>
        </w:rPr>
        <w:t>1.2.3.20.</w:t>
      </w:r>
      <w:r w:rsidR="009C743C">
        <w:rPr>
          <w:rStyle w:val="20pt0"/>
          <w:sz w:val="24"/>
        </w:rPr>
        <w:t>Физическая культура</w:t>
      </w:r>
    </w:p>
    <w:p w:rsidR="009C1AE3" w:rsidRDefault="009C1AE3">
      <w:pPr>
        <w:pStyle w:val="3"/>
        <w:shd w:val="clear" w:color="auto" w:fill="auto"/>
        <w:spacing w:line="240" w:lineRule="auto"/>
        <w:ind w:left="20" w:firstLine="460"/>
        <w:jc w:val="both"/>
        <w:rPr>
          <w:rStyle w:val="1f5"/>
          <w:sz w:val="24"/>
        </w:rPr>
      </w:pPr>
    </w:p>
    <w:p w:rsidR="009C1AE3" w:rsidRDefault="009C743C">
      <w:pPr>
        <w:pStyle w:val="3"/>
        <w:shd w:val="clear" w:color="auto" w:fill="auto"/>
        <w:spacing w:line="240" w:lineRule="auto"/>
        <w:ind w:left="20" w:firstLine="460"/>
        <w:jc w:val="both"/>
        <w:rPr>
          <w:rStyle w:val="2a"/>
          <w:sz w:val="24"/>
        </w:rPr>
      </w:pPr>
      <w:r>
        <w:rPr>
          <w:rStyle w:val="1f5"/>
          <w:sz w:val="24"/>
        </w:rPr>
        <w:t>Знания о физической культуре</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9C1AE3" w:rsidRDefault="009C743C">
      <w:pPr>
        <w:pStyle w:val="30"/>
        <w:numPr>
          <w:ilvl w:val="0"/>
          <w:numId w:val="11"/>
        </w:numPr>
        <w:shd w:val="clear" w:color="auto" w:fill="auto"/>
        <w:tabs>
          <w:tab w:val="left" w:pos="63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44"/>
        </w:tabs>
        <w:spacing w:line="240" w:lineRule="auto"/>
        <w:ind w:left="20" w:right="20"/>
        <w:rPr>
          <w:rStyle w:val="2a"/>
          <w:rFonts w:ascii="Times New Roman" w:hAnsi="Times New Roman"/>
          <w:sz w:val="24"/>
        </w:rPr>
      </w:pPr>
      <w:r>
        <w:rPr>
          <w:rStyle w:val="5105pt0pt0"/>
          <w:rFonts w:ascii="Times New Roman" w:hAnsi="Times New Roman"/>
          <w:sz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C1AE3" w:rsidRDefault="009C743C">
      <w:pPr>
        <w:pStyle w:val="5"/>
        <w:numPr>
          <w:ilvl w:val="0"/>
          <w:numId w:val="11"/>
        </w:numPr>
        <w:shd w:val="clear" w:color="auto" w:fill="auto"/>
        <w:tabs>
          <w:tab w:val="left" w:pos="634"/>
        </w:tabs>
        <w:spacing w:line="240" w:lineRule="auto"/>
        <w:ind w:left="20" w:right="20"/>
        <w:rPr>
          <w:rStyle w:val="2a"/>
          <w:rFonts w:ascii="Times New Roman" w:hAnsi="Times New Roman"/>
          <w:sz w:val="24"/>
        </w:rPr>
      </w:pPr>
      <w:r>
        <w:rPr>
          <w:rStyle w:val="5105pt0pt0"/>
          <w:rFonts w:ascii="Times New Roman" w:hAnsi="Times New Roman"/>
          <w:sz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C1AE3" w:rsidRDefault="009C743C">
      <w:pPr>
        <w:pStyle w:val="3"/>
        <w:shd w:val="clear" w:color="auto" w:fill="auto"/>
        <w:spacing w:line="240" w:lineRule="auto"/>
        <w:ind w:left="20" w:firstLine="460"/>
        <w:jc w:val="both"/>
        <w:rPr>
          <w:rStyle w:val="2a"/>
          <w:sz w:val="24"/>
        </w:rPr>
      </w:pPr>
      <w:r>
        <w:rPr>
          <w:rStyle w:val="1f5"/>
          <w:sz w:val="24"/>
        </w:rPr>
        <w:t>Способы двигательной (физкультурной) деятельности</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C1AE3" w:rsidRDefault="009C743C">
      <w:pPr>
        <w:pStyle w:val="5"/>
        <w:numPr>
          <w:ilvl w:val="0"/>
          <w:numId w:val="11"/>
        </w:numPr>
        <w:shd w:val="clear" w:color="auto" w:fill="auto"/>
        <w:tabs>
          <w:tab w:val="left" w:pos="663"/>
        </w:tabs>
        <w:spacing w:line="240" w:lineRule="auto"/>
        <w:ind w:left="20" w:right="20"/>
        <w:rPr>
          <w:rStyle w:val="2a"/>
          <w:rFonts w:ascii="Times New Roman" w:hAnsi="Times New Roman"/>
          <w:sz w:val="24"/>
        </w:rPr>
      </w:pPr>
      <w:r>
        <w:rPr>
          <w:rStyle w:val="5105pt0pt0"/>
          <w:rFonts w:ascii="Times New Roman" w:hAnsi="Times New Roman"/>
          <w:sz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C1AE3" w:rsidRDefault="009C743C">
      <w:pPr>
        <w:pStyle w:val="5"/>
        <w:numPr>
          <w:ilvl w:val="0"/>
          <w:numId w:val="11"/>
        </w:numPr>
        <w:shd w:val="clear" w:color="auto" w:fill="auto"/>
        <w:tabs>
          <w:tab w:val="left" w:pos="644"/>
        </w:tabs>
        <w:spacing w:line="240" w:lineRule="auto"/>
        <w:ind w:left="20" w:right="20"/>
        <w:rPr>
          <w:rStyle w:val="2a"/>
          <w:rFonts w:ascii="Times New Roman" w:hAnsi="Times New Roman"/>
          <w:sz w:val="24"/>
        </w:rPr>
      </w:pPr>
      <w:r>
        <w:rPr>
          <w:rStyle w:val="5105pt0pt0"/>
          <w:rFonts w:ascii="Times New Roman" w:hAnsi="Times New Roman"/>
          <w:sz w:val="24"/>
        </w:rPr>
        <w:t>проводить восстановительные мероприятия с использованием банных процедур и сеансов оздоровительного массажа.</w:t>
      </w:r>
    </w:p>
    <w:p w:rsidR="009C1AE3" w:rsidRDefault="009C743C">
      <w:pPr>
        <w:pStyle w:val="3"/>
        <w:shd w:val="clear" w:color="auto" w:fill="auto"/>
        <w:spacing w:line="240" w:lineRule="auto"/>
        <w:ind w:left="20" w:firstLine="460"/>
        <w:jc w:val="both"/>
        <w:rPr>
          <w:rStyle w:val="2a"/>
          <w:sz w:val="24"/>
        </w:rPr>
      </w:pPr>
      <w:r>
        <w:rPr>
          <w:rStyle w:val="1f5"/>
          <w:sz w:val="24"/>
        </w:rPr>
        <w:t>Физическое совершенствование</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9C1AE3" w:rsidRDefault="009C743C">
      <w:pPr>
        <w:pStyle w:val="30"/>
        <w:numPr>
          <w:ilvl w:val="0"/>
          <w:numId w:val="11"/>
        </w:numPr>
        <w:shd w:val="clear" w:color="auto" w:fill="auto"/>
        <w:tabs>
          <w:tab w:val="left" w:pos="653"/>
        </w:tabs>
        <w:spacing w:before="0" w:line="240" w:lineRule="auto"/>
        <w:ind w:left="20" w:firstLine="460"/>
        <w:rPr>
          <w:rStyle w:val="2a"/>
          <w:rFonts w:ascii="Times New Roman" w:hAnsi="Times New Roman"/>
          <w:sz w:val="24"/>
        </w:rPr>
      </w:pPr>
      <w:r>
        <w:rPr>
          <w:rStyle w:val="2a"/>
          <w:rFonts w:ascii="Times New Roman" w:hAnsi="Times New Roman"/>
          <w:sz w:val="24"/>
        </w:rPr>
        <w:t>выполнять акробатические комбинации из числа хорошо освоенных упражнений;</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выполнять гимнастические комбинации на спортивных снарядах из числа хорошо освоенных упражнений;</w:t>
      </w:r>
    </w:p>
    <w:p w:rsidR="009C1AE3" w:rsidRDefault="009C743C">
      <w:pPr>
        <w:pStyle w:val="30"/>
        <w:numPr>
          <w:ilvl w:val="0"/>
          <w:numId w:val="11"/>
        </w:numPr>
        <w:shd w:val="clear" w:color="auto" w:fill="auto"/>
        <w:tabs>
          <w:tab w:val="left" w:pos="653"/>
        </w:tabs>
        <w:spacing w:before="0" w:line="240" w:lineRule="auto"/>
        <w:ind w:left="20" w:firstLine="460"/>
        <w:rPr>
          <w:rStyle w:val="2a"/>
          <w:rFonts w:ascii="Times New Roman" w:hAnsi="Times New Roman"/>
          <w:sz w:val="24"/>
        </w:rPr>
      </w:pPr>
      <w:r>
        <w:rPr>
          <w:rStyle w:val="2a"/>
          <w:rFonts w:ascii="Times New Roman" w:hAnsi="Times New Roman"/>
          <w:sz w:val="24"/>
        </w:rPr>
        <w:t>выполнять легкоатлетические упражнения в беге и прыжках (в высоту и длину);</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выполнять спуски и торможения на лыжах с пологого склона одним из разученных способов;</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выполнять основные технические действия и приёмы игры в футбол, волейбол, баскетбол в условиях учебной и игровой деятельности;</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выполнять тестовые упражнения на оценку уровня индивидуального развития основных физических качеств.</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44"/>
        </w:tabs>
        <w:spacing w:line="240" w:lineRule="auto"/>
        <w:ind w:left="20" w:right="20"/>
        <w:rPr>
          <w:rStyle w:val="2a"/>
          <w:rFonts w:ascii="Times New Roman" w:hAnsi="Times New Roman"/>
          <w:sz w:val="24"/>
        </w:rPr>
      </w:pPr>
      <w:r>
        <w:rPr>
          <w:rStyle w:val="5105pt0pt0"/>
          <w:rFonts w:ascii="Times New Roman" w:hAnsi="Times New Roman"/>
          <w:sz w:val="24"/>
        </w:rPr>
        <w:t>выполнять комплексы упражнений лечебной физической культуры с учётом имеющихся индивидуальных нарушений в показателях здоровья;</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преодолевать естественные и искусственные препятствия с помощью разнообразных способов лазания, прыжков и бега;</w:t>
      </w:r>
    </w:p>
    <w:p w:rsidR="009C1AE3" w:rsidRDefault="009C743C">
      <w:pPr>
        <w:pStyle w:val="5"/>
        <w:numPr>
          <w:ilvl w:val="0"/>
          <w:numId w:val="11"/>
        </w:numPr>
        <w:shd w:val="clear" w:color="auto" w:fill="auto"/>
        <w:tabs>
          <w:tab w:val="left" w:pos="643"/>
        </w:tabs>
        <w:spacing w:line="240" w:lineRule="auto"/>
        <w:ind w:left="20"/>
        <w:rPr>
          <w:rStyle w:val="2a"/>
          <w:rFonts w:ascii="Times New Roman" w:hAnsi="Times New Roman"/>
          <w:sz w:val="24"/>
        </w:rPr>
      </w:pPr>
      <w:r>
        <w:rPr>
          <w:rStyle w:val="5105pt0pt0"/>
          <w:rFonts w:ascii="Times New Roman" w:hAnsi="Times New Roman"/>
          <w:sz w:val="24"/>
        </w:rPr>
        <w:t>осуществлять судейство по одному из осваиваемых видов спорта;</w:t>
      </w:r>
    </w:p>
    <w:p w:rsidR="009C1AE3" w:rsidRDefault="009C743C">
      <w:pPr>
        <w:pStyle w:val="5"/>
        <w:numPr>
          <w:ilvl w:val="0"/>
          <w:numId w:val="11"/>
        </w:numPr>
        <w:shd w:val="clear" w:color="auto" w:fill="auto"/>
        <w:tabs>
          <w:tab w:val="left" w:pos="643"/>
        </w:tabs>
        <w:spacing w:line="240" w:lineRule="auto"/>
        <w:ind w:left="20"/>
        <w:rPr>
          <w:rStyle w:val="5105pt0pt0"/>
          <w:rFonts w:ascii="Times New Roman" w:hAnsi="Times New Roman"/>
          <w:sz w:val="24"/>
        </w:rPr>
      </w:pPr>
      <w:r>
        <w:rPr>
          <w:rStyle w:val="5105pt0pt0"/>
          <w:rFonts w:ascii="Times New Roman" w:hAnsi="Times New Roman"/>
          <w:sz w:val="24"/>
        </w:rPr>
        <w:t>выполнять тестовые нормативы по физической подготовке.</w:t>
      </w:r>
    </w:p>
    <w:p w:rsidR="009C1AE3" w:rsidRDefault="009C1AE3">
      <w:pPr>
        <w:pStyle w:val="5"/>
        <w:shd w:val="clear" w:color="auto" w:fill="auto"/>
        <w:tabs>
          <w:tab w:val="left" w:pos="643"/>
        </w:tabs>
        <w:spacing w:line="240" w:lineRule="auto"/>
        <w:ind w:left="480" w:firstLine="0"/>
        <w:rPr>
          <w:rStyle w:val="2a"/>
          <w:rFonts w:ascii="Times New Roman" w:hAnsi="Times New Roman"/>
          <w:sz w:val="24"/>
        </w:rPr>
      </w:pPr>
    </w:p>
    <w:p w:rsidR="009C1AE3" w:rsidRDefault="00B42C1F" w:rsidP="00B42C1F">
      <w:pPr>
        <w:pStyle w:val="20"/>
        <w:shd w:val="clear" w:color="auto" w:fill="auto"/>
        <w:tabs>
          <w:tab w:val="left" w:pos="-284"/>
        </w:tabs>
        <w:spacing w:line="240" w:lineRule="auto"/>
        <w:ind w:left="480" w:right="1340" w:firstLine="0"/>
        <w:jc w:val="left"/>
        <w:rPr>
          <w:rStyle w:val="1f5"/>
          <w:sz w:val="24"/>
        </w:rPr>
      </w:pPr>
      <w:r>
        <w:rPr>
          <w:rStyle w:val="20pt0"/>
          <w:sz w:val="24"/>
        </w:rPr>
        <w:t xml:space="preserve">                               1.2.3.21.</w:t>
      </w:r>
      <w:r w:rsidR="009C743C">
        <w:rPr>
          <w:rStyle w:val="20pt0"/>
          <w:sz w:val="24"/>
        </w:rPr>
        <w:t>Основы безопасности жизнедеятельности.</w:t>
      </w:r>
    </w:p>
    <w:p w:rsidR="009C1AE3" w:rsidRDefault="009C743C">
      <w:pPr>
        <w:pStyle w:val="3"/>
        <w:shd w:val="clear" w:color="auto" w:fill="auto"/>
        <w:spacing w:line="240" w:lineRule="auto"/>
        <w:ind w:left="20" w:firstLine="460"/>
        <w:jc w:val="both"/>
        <w:rPr>
          <w:rStyle w:val="1f5"/>
          <w:sz w:val="24"/>
        </w:rPr>
      </w:pPr>
      <w:r>
        <w:rPr>
          <w:rStyle w:val="1f5"/>
          <w:sz w:val="24"/>
        </w:rPr>
        <w:t>Основы комплексной безопасности</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9C1AE3" w:rsidRDefault="009C743C">
      <w:pPr>
        <w:pStyle w:val="30"/>
        <w:numPr>
          <w:ilvl w:val="0"/>
          <w:numId w:val="11"/>
        </w:numPr>
        <w:shd w:val="clear" w:color="auto" w:fill="auto"/>
        <w:tabs>
          <w:tab w:val="left" w:pos="639"/>
        </w:tabs>
        <w:spacing w:before="0" w:line="240" w:lineRule="auto"/>
        <w:ind w:left="20" w:right="20" w:firstLine="460"/>
        <w:rPr>
          <w:rStyle w:val="2a"/>
          <w:rFonts w:ascii="Times New Roman" w:hAnsi="Times New Roman"/>
          <w:sz w:val="24"/>
        </w:rPr>
      </w:pPr>
      <w:r>
        <w:rPr>
          <w:rStyle w:val="2a"/>
          <w:rFonts w:ascii="Times New Roman" w:hAnsi="Times New Roman"/>
          <w:sz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63"/>
        </w:tabs>
        <w:spacing w:line="240" w:lineRule="auto"/>
        <w:ind w:left="20" w:right="20"/>
        <w:rPr>
          <w:rStyle w:val="2a"/>
          <w:rFonts w:ascii="Times New Roman" w:hAnsi="Times New Roman"/>
          <w:sz w:val="24"/>
        </w:rPr>
      </w:pPr>
      <w:r>
        <w:rPr>
          <w:rStyle w:val="5105pt0pt0"/>
          <w:rFonts w:ascii="Times New Roman" w:hAnsi="Times New Roman"/>
          <w:sz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прогнозировать возможность возникновения опасных и чрезвычайных ситуаций по их характерным признакам;</w:t>
      </w:r>
    </w:p>
    <w:p w:rsidR="009C1AE3" w:rsidRDefault="009C743C">
      <w:pPr>
        <w:pStyle w:val="5"/>
        <w:numPr>
          <w:ilvl w:val="0"/>
          <w:numId w:val="11"/>
        </w:numPr>
        <w:shd w:val="clear" w:color="auto" w:fill="auto"/>
        <w:tabs>
          <w:tab w:val="left" w:pos="639"/>
        </w:tabs>
        <w:spacing w:line="240" w:lineRule="auto"/>
        <w:ind w:left="20" w:right="20"/>
        <w:rPr>
          <w:rStyle w:val="2a"/>
          <w:rFonts w:ascii="Times New Roman" w:hAnsi="Times New Roman"/>
          <w:sz w:val="24"/>
        </w:rPr>
      </w:pPr>
      <w:r>
        <w:rPr>
          <w:rStyle w:val="5105pt0pt0"/>
          <w:rFonts w:ascii="Times New Roman" w:hAnsi="Times New Roman"/>
          <w:sz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9C1AE3" w:rsidRDefault="009C743C">
      <w:pPr>
        <w:pStyle w:val="5"/>
        <w:numPr>
          <w:ilvl w:val="0"/>
          <w:numId w:val="11"/>
        </w:numPr>
        <w:shd w:val="clear" w:color="auto" w:fill="auto"/>
        <w:tabs>
          <w:tab w:val="left" w:pos="644"/>
        </w:tabs>
        <w:spacing w:line="240" w:lineRule="auto"/>
        <w:ind w:left="20" w:right="20"/>
        <w:rPr>
          <w:rStyle w:val="2a"/>
          <w:rFonts w:ascii="Times New Roman" w:hAnsi="Times New Roman"/>
          <w:sz w:val="24"/>
        </w:rPr>
      </w:pPr>
      <w:r>
        <w:rPr>
          <w:rStyle w:val="5105pt0pt0"/>
          <w:rFonts w:ascii="Times New Roman" w:hAnsi="Times New Roman"/>
          <w:sz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9C1AE3" w:rsidRDefault="009C743C">
      <w:pPr>
        <w:pStyle w:val="3"/>
        <w:shd w:val="clear" w:color="auto" w:fill="auto"/>
        <w:spacing w:line="240" w:lineRule="auto"/>
        <w:ind w:left="20" w:firstLine="460"/>
        <w:jc w:val="both"/>
        <w:rPr>
          <w:rStyle w:val="2a"/>
          <w:sz w:val="24"/>
        </w:rPr>
      </w:pPr>
      <w:r>
        <w:rPr>
          <w:rStyle w:val="1f5"/>
          <w:sz w:val="24"/>
        </w:rPr>
        <w:t>Защита населения Российской Федерации от чрезвычайных ситуаций</w:t>
      </w:r>
    </w:p>
    <w:p w:rsidR="009C1AE3" w:rsidRDefault="009C743C">
      <w:pPr>
        <w:pStyle w:val="3"/>
        <w:shd w:val="clear" w:color="auto" w:fill="auto"/>
        <w:spacing w:line="240" w:lineRule="auto"/>
        <w:ind w:left="20" w:firstLine="460"/>
        <w:jc w:val="both"/>
        <w:rPr>
          <w:rStyle w:val="2a"/>
          <w:sz w:val="24"/>
        </w:rPr>
      </w:pPr>
      <w:r>
        <w:rPr>
          <w:rStyle w:val="2a"/>
          <w:sz w:val="24"/>
        </w:rPr>
        <w:t>Выпускник научится:</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9C1AE3" w:rsidRDefault="009C743C">
      <w:pPr>
        <w:pStyle w:val="30"/>
        <w:numPr>
          <w:ilvl w:val="0"/>
          <w:numId w:val="11"/>
        </w:numPr>
        <w:shd w:val="clear" w:color="auto" w:fill="auto"/>
        <w:tabs>
          <w:tab w:val="left" w:pos="63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9C1AE3" w:rsidRDefault="009C743C">
      <w:pPr>
        <w:pStyle w:val="30"/>
        <w:numPr>
          <w:ilvl w:val="0"/>
          <w:numId w:val="11"/>
        </w:numPr>
        <w:shd w:val="clear" w:color="auto" w:fill="auto"/>
        <w:tabs>
          <w:tab w:val="left" w:pos="63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систему мониторинга и прогнозирования чрезвычайных ситуаций и основные мероприятия, которые она в себя включает;</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9C1AE3" w:rsidRDefault="009C743C">
      <w:pPr>
        <w:pStyle w:val="30"/>
        <w:numPr>
          <w:ilvl w:val="0"/>
          <w:numId w:val="11"/>
        </w:numPr>
        <w:shd w:val="clear" w:color="auto" w:fill="auto"/>
        <w:tabs>
          <w:tab w:val="left" w:pos="639"/>
        </w:tabs>
        <w:spacing w:before="0" w:line="240" w:lineRule="auto"/>
        <w:ind w:left="20" w:right="20" w:firstLine="460"/>
        <w:rPr>
          <w:rStyle w:val="2a"/>
          <w:rFonts w:ascii="Times New Roman" w:hAnsi="Times New Roman"/>
          <w:sz w:val="24"/>
        </w:rPr>
      </w:pPr>
      <w:r>
        <w:rPr>
          <w:rStyle w:val="2a"/>
          <w:rFonts w:ascii="Times New Roman" w:hAnsi="Times New Roman"/>
          <w:sz w:val="24"/>
        </w:rPr>
        <w:t>описывать существующую систему оповещения населения при угрозе возникновения чрезвычайной ситуации;</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9C1AE3" w:rsidRDefault="009C743C">
      <w:pPr>
        <w:pStyle w:val="30"/>
        <w:numPr>
          <w:ilvl w:val="0"/>
          <w:numId w:val="11"/>
        </w:numPr>
        <w:shd w:val="clear" w:color="auto" w:fill="auto"/>
        <w:tabs>
          <w:tab w:val="left" w:pos="63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основные мероприятия, которые проводятся при аварийноспасательных работах в очагах поражения;</w:t>
      </w:r>
    </w:p>
    <w:p w:rsidR="009C1AE3" w:rsidRDefault="009C743C">
      <w:pPr>
        <w:pStyle w:val="30"/>
        <w:numPr>
          <w:ilvl w:val="0"/>
          <w:numId w:val="11"/>
        </w:numPr>
        <w:shd w:val="clear" w:color="auto" w:fill="auto"/>
        <w:tabs>
          <w:tab w:val="left" w:pos="639"/>
        </w:tabs>
        <w:spacing w:before="0" w:line="240" w:lineRule="auto"/>
        <w:ind w:left="20" w:right="20" w:firstLine="460"/>
        <w:rPr>
          <w:rStyle w:val="2a"/>
          <w:rFonts w:ascii="Times New Roman" w:hAnsi="Times New Roman"/>
          <w:sz w:val="24"/>
        </w:rPr>
      </w:pPr>
      <w:r>
        <w:rPr>
          <w:rStyle w:val="2a"/>
          <w:rFonts w:ascii="Times New Roman" w:hAnsi="Times New Roman"/>
          <w:sz w:val="24"/>
        </w:rPr>
        <w:t>описывать основные мероприятия, которые проводятся при выполнении неотложных работ;</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9C1AE3" w:rsidRDefault="009C743C">
      <w:pPr>
        <w:pStyle w:val="20"/>
        <w:shd w:val="clear" w:color="auto" w:fill="auto"/>
        <w:spacing w:line="240" w:lineRule="auto"/>
        <w:ind w:left="20" w:firstLine="460"/>
        <w:jc w:val="both"/>
        <w:rPr>
          <w:rStyle w:val="2a"/>
          <w:sz w:val="24"/>
        </w:rPr>
      </w:pPr>
      <w:r>
        <w:rPr>
          <w:rStyle w:val="20pt0"/>
          <w:sz w:val="24"/>
        </w:rPr>
        <w:t>Выпускник получит возможность научиться:</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9C1AE3" w:rsidRDefault="009C743C">
      <w:pPr>
        <w:pStyle w:val="5"/>
        <w:numPr>
          <w:ilvl w:val="0"/>
          <w:numId w:val="11"/>
        </w:numPr>
        <w:shd w:val="clear" w:color="auto" w:fill="auto"/>
        <w:tabs>
          <w:tab w:val="left" w:pos="644"/>
        </w:tabs>
        <w:spacing w:line="240" w:lineRule="auto"/>
        <w:ind w:left="20" w:right="20"/>
        <w:rPr>
          <w:rStyle w:val="2a"/>
          <w:rFonts w:ascii="Times New Roman" w:hAnsi="Times New Roman"/>
          <w:sz w:val="24"/>
        </w:rPr>
      </w:pPr>
      <w:r>
        <w:rPr>
          <w:rStyle w:val="5105pt0pt0"/>
          <w:rFonts w:ascii="Times New Roman" w:hAnsi="Times New Roman"/>
          <w:sz w:val="24"/>
        </w:rPr>
        <w:t>обсуждать тему «Ключевая роль МЧС России в формировании культуры безопасности жизнедеятельности у населения Российской Федерации»;</w:t>
      </w:r>
    </w:p>
    <w:p w:rsidR="009C1AE3" w:rsidRDefault="009C743C">
      <w:pPr>
        <w:pStyle w:val="5"/>
        <w:numPr>
          <w:ilvl w:val="0"/>
          <w:numId w:val="11"/>
        </w:numPr>
        <w:shd w:val="clear" w:color="auto" w:fill="auto"/>
        <w:tabs>
          <w:tab w:val="left" w:pos="654"/>
        </w:tabs>
        <w:spacing w:line="240" w:lineRule="auto"/>
        <w:ind w:left="20" w:right="20"/>
        <w:rPr>
          <w:rStyle w:val="2a"/>
          <w:rFonts w:ascii="Times New Roman" w:hAnsi="Times New Roman"/>
          <w:sz w:val="24"/>
        </w:rPr>
      </w:pPr>
      <w:r>
        <w:rPr>
          <w:rStyle w:val="5105pt0pt0"/>
          <w:rFonts w:ascii="Times New Roman" w:hAnsi="Times New Roman"/>
          <w:sz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9C1AE3" w:rsidRDefault="009C743C">
      <w:pPr>
        <w:pStyle w:val="3"/>
        <w:shd w:val="clear" w:color="auto" w:fill="auto"/>
        <w:spacing w:line="240" w:lineRule="auto"/>
        <w:ind w:left="20" w:firstLine="460"/>
        <w:jc w:val="both"/>
        <w:rPr>
          <w:rStyle w:val="2a"/>
          <w:sz w:val="24"/>
        </w:rPr>
      </w:pPr>
      <w:r>
        <w:rPr>
          <w:rStyle w:val="1f5"/>
          <w:sz w:val="24"/>
        </w:rPr>
        <w:t>Основы противодействия терроризму и экстремизму в Российской Федерации</w:t>
      </w:r>
    </w:p>
    <w:p w:rsidR="009C1AE3" w:rsidRDefault="009C743C">
      <w:pPr>
        <w:pStyle w:val="30"/>
        <w:shd w:val="clear" w:color="auto" w:fill="auto"/>
        <w:spacing w:before="0" w:line="240" w:lineRule="auto"/>
        <w:ind w:left="20" w:firstLine="460"/>
        <w:rPr>
          <w:rStyle w:val="2a"/>
          <w:rFonts w:ascii="Times New Roman" w:hAnsi="Times New Roman"/>
          <w:sz w:val="24"/>
        </w:rPr>
      </w:pPr>
      <w:r>
        <w:rPr>
          <w:rStyle w:val="2a"/>
          <w:rFonts w:ascii="Times New Roman" w:hAnsi="Times New Roman"/>
          <w:sz w:val="24"/>
        </w:rPr>
        <w:t>Выпускник научится:</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негативно относиться к любым видам террористической и экстремистской деятельности;</w:t>
      </w:r>
    </w:p>
    <w:p w:rsidR="009C1AE3" w:rsidRDefault="009C743C">
      <w:pPr>
        <w:pStyle w:val="30"/>
        <w:numPr>
          <w:ilvl w:val="0"/>
          <w:numId w:val="11"/>
        </w:numPr>
        <w:shd w:val="clear" w:color="auto" w:fill="auto"/>
        <w:tabs>
          <w:tab w:val="left" w:pos="63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Style w:val="2a"/>
          <w:rFonts w:ascii="Times New Roman" w:hAnsi="Times New Roman"/>
          <w:sz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9C1AE3" w:rsidRDefault="009C743C">
      <w:pPr>
        <w:pStyle w:val="30"/>
        <w:numPr>
          <w:ilvl w:val="0"/>
          <w:numId w:val="11"/>
        </w:numPr>
        <w:shd w:val="clear" w:color="auto" w:fill="auto"/>
        <w:tabs>
          <w:tab w:val="left" w:pos="639"/>
        </w:tabs>
        <w:spacing w:before="0" w:line="240" w:lineRule="auto"/>
        <w:ind w:left="20" w:right="20" w:firstLine="460"/>
        <w:rPr>
          <w:rStyle w:val="2a"/>
          <w:rFonts w:ascii="Times New Roman" w:hAnsi="Times New Roman"/>
          <w:sz w:val="24"/>
        </w:rPr>
      </w:pPr>
      <w:r>
        <w:rPr>
          <w:rStyle w:val="2a"/>
          <w:rFonts w:ascii="Times New Roman" w:hAnsi="Times New Roman"/>
          <w:sz w:val="24"/>
        </w:rPr>
        <w:t>обосновывать значение культуры безопасности жизнедеятельности в противодействии идеологии терроризма и экстремизма;</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основные меры уголовной ответственности за участие в террористической и экстремистской деятельности;</w:t>
      </w:r>
    </w:p>
    <w:p w:rsidR="009C1AE3" w:rsidRDefault="009C743C">
      <w:pPr>
        <w:pStyle w:val="30"/>
        <w:numPr>
          <w:ilvl w:val="0"/>
          <w:numId w:val="11"/>
        </w:numPr>
        <w:shd w:val="clear" w:color="auto" w:fill="auto"/>
        <w:tabs>
          <w:tab w:val="left" w:pos="648"/>
        </w:tabs>
        <w:spacing w:before="0" w:line="240" w:lineRule="auto"/>
        <w:ind w:left="20" w:firstLine="460"/>
        <w:rPr>
          <w:rStyle w:val="2a"/>
          <w:rFonts w:ascii="Times New Roman" w:hAnsi="Times New Roman"/>
          <w:sz w:val="24"/>
        </w:rPr>
      </w:pPr>
      <w:r>
        <w:rPr>
          <w:rStyle w:val="2a"/>
          <w:rFonts w:ascii="Times New Roman" w:hAnsi="Times New Roman"/>
          <w:sz w:val="24"/>
        </w:rPr>
        <w:t>моделировать последовательность своих действий при угрозе террористического</w:t>
      </w:r>
    </w:p>
    <w:p w:rsidR="009C1AE3" w:rsidRDefault="009C743C">
      <w:pPr>
        <w:pStyle w:val="30"/>
        <w:shd w:val="clear" w:color="auto" w:fill="auto"/>
        <w:spacing w:before="0" w:line="240" w:lineRule="auto"/>
        <w:ind w:left="20" w:firstLine="0"/>
        <w:jc w:val="left"/>
        <w:rPr>
          <w:rStyle w:val="2a"/>
          <w:rFonts w:ascii="Times New Roman" w:hAnsi="Times New Roman"/>
          <w:sz w:val="24"/>
        </w:rPr>
      </w:pPr>
      <w:r>
        <w:rPr>
          <w:rStyle w:val="2a"/>
          <w:rFonts w:ascii="Times New Roman" w:hAnsi="Times New Roman"/>
          <w:sz w:val="24"/>
        </w:rPr>
        <w:t>акта.</w:t>
      </w:r>
    </w:p>
    <w:p w:rsidR="009C1AE3" w:rsidRDefault="009C743C">
      <w:pPr>
        <w:pStyle w:val="5"/>
        <w:shd w:val="clear" w:color="auto" w:fill="auto"/>
        <w:spacing w:line="240" w:lineRule="auto"/>
        <w:ind w:left="20"/>
        <w:rPr>
          <w:rStyle w:val="2a"/>
          <w:rFonts w:ascii="Times New Roman" w:hAnsi="Times New Roman"/>
          <w:sz w:val="24"/>
        </w:rPr>
      </w:pPr>
      <w:r>
        <w:rPr>
          <w:rStyle w:val="5105pt0pt0"/>
          <w:rFonts w:ascii="Times New Roman" w:hAnsi="Times New Roman"/>
          <w:sz w:val="24"/>
        </w:rPr>
        <w:t>Выпускник получит возможность научиться:</w:t>
      </w:r>
    </w:p>
    <w:p w:rsidR="009C1AE3" w:rsidRDefault="009C743C">
      <w:pPr>
        <w:pStyle w:val="5"/>
        <w:numPr>
          <w:ilvl w:val="0"/>
          <w:numId w:val="11"/>
        </w:numPr>
        <w:shd w:val="clear" w:color="auto" w:fill="auto"/>
        <w:tabs>
          <w:tab w:val="left" w:pos="644"/>
        </w:tabs>
        <w:spacing w:line="240" w:lineRule="auto"/>
        <w:ind w:left="20" w:right="20"/>
        <w:rPr>
          <w:rStyle w:val="2a"/>
          <w:rFonts w:ascii="Times New Roman" w:hAnsi="Times New Roman"/>
          <w:sz w:val="24"/>
        </w:rPr>
      </w:pPr>
      <w:r>
        <w:rPr>
          <w:rStyle w:val="5105pt0pt0"/>
          <w:rFonts w:ascii="Times New Roman" w:hAnsi="Times New Roman"/>
          <w:sz w:val="24"/>
        </w:rPr>
        <w:t>формировать индивидуальные основы правовой психологии для противостояния идеологии насилия;</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формировать личные убеждения, способствующие профилактике вовлечения в террористическую деятельность;</w:t>
      </w:r>
    </w:p>
    <w:p w:rsidR="009C1AE3" w:rsidRDefault="009C743C">
      <w:pPr>
        <w:pStyle w:val="5"/>
        <w:numPr>
          <w:ilvl w:val="0"/>
          <w:numId w:val="11"/>
        </w:numPr>
        <w:shd w:val="clear" w:color="auto" w:fill="auto"/>
        <w:tabs>
          <w:tab w:val="left" w:pos="658"/>
        </w:tabs>
        <w:spacing w:line="240" w:lineRule="auto"/>
        <w:ind w:left="20" w:right="20"/>
        <w:rPr>
          <w:rStyle w:val="2a"/>
          <w:rFonts w:ascii="Times New Roman" w:hAnsi="Times New Roman"/>
          <w:sz w:val="24"/>
        </w:rPr>
      </w:pPr>
      <w:r>
        <w:rPr>
          <w:rStyle w:val="5105pt0pt0"/>
          <w:rFonts w:ascii="Times New Roman" w:hAnsi="Times New Roman"/>
          <w:sz w:val="24"/>
        </w:rPr>
        <w:t>формировать индивидуальные качества, способствующие противодействию экстремизму и терроризму;</w:t>
      </w:r>
    </w:p>
    <w:p w:rsidR="009C1AE3" w:rsidRDefault="009C743C">
      <w:pPr>
        <w:pStyle w:val="5"/>
        <w:numPr>
          <w:ilvl w:val="0"/>
          <w:numId w:val="11"/>
        </w:numPr>
        <w:shd w:val="clear" w:color="auto" w:fill="auto"/>
        <w:tabs>
          <w:tab w:val="left" w:pos="663"/>
        </w:tabs>
        <w:spacing w:line="240" w:lineRule="auto"/>
        <w:ind w:left="20" w:right="20"/>
        <w:rPr>
          <w:rStyle w:val="2a"/>
          <w:rFonts w:ascii="Times New Roman" w:hAnsi="Times New Roman"/>
          <w:sz w:val="24"/>
        </w:rPr>
      </w:pPr>
      <w:r>
        <w:rPr>
          <w:rStyle w:val="5105pt0pt0"/>
          <w:rFonts w:ascii="Times New Roman" w:hAnsi="Times New Roman"/>
          <w:sz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9C1AE3" w:rsidRDefault="009C743C">
      <w:pPr>
        <w:pStyle w:val="30"/>
        <w:shd w:val="clear" w:color="auto" w:fill="auto"/>
        <w:spacing w:before="0" w:line="240" w:lineRule="auto"/>
        <w:ind w:left="1940" w:firstLine="0"/>
        <w:jc w:val="left"/>
        <w:rPr>
          <w:rStyle w:val="2a"/>
          <w:rFonts w:ascii="Times New Roman" w:hAnsi="Times New Roman"/>
          <w:sz w:val="24"/>
        </w:rPr>
      </w:pPr>
      <w:r>
        <w:rPr>
          <w:rFonts w:ascii="Times New Roman" w:hAnsi="Times New Roman"/>
          <w:sz w:val="24"/>
        </w:rPr>
        <w:t>Основы медицинских знаний и здорового образа жизни</w:t>
      </w:r>
    </w:p>
    <w:p w:rsidR="009C1AE3" w:rsidRDefault="009C743C">
      <w:pPr>
        <w:pStyle w:val="30"/>
        <w:shd w:val="clear" w:color="auto" w:fill="auto"/>
        <w:spacing w:before="0" w:line="240" w:lineRule="auto"/>
        <w:ind w:left="20" w:firstLine="460"/>
        <w:rPr>
          <w:rStyle w:val="2a"/>
          <w:rFonts w:ascii="Times New Roman" w:hAnsi="Times New Roman"/>
          <w:sz w:val="24"/>
        </w:rPr>
      </w:pPr>
      <w:r>
        <w:rPr>
          <w:rStyle w:val="2a"/>
          <w:rFonts w:ascii="Times New Roman" w:hAnsi="Times New Roman"/>
          <w:sz w:val="24"/>
        </w:rPr>
        <w:t>Основы здорового образа жизни</w:t>
      </w:r>
    </w:p>
    <w:p w:rsidR="009C1AE3" w:rsidRDefault="009C743C">
      <w:pPr>
        <w:pStyle w:val="30"/>
        <w:shd w:val="clear" w:color="auto" w:fill="auto"/>
        <w:spacing w:before="0" w:line="240" w:lineRule="auto"/>
        <w:ind w:left="20" w:firstLine="460"/>
        <w:rPr>
          <w:rStyle w:val="2a"/>
          <w:rFonts w:ascii="Times New Roman" w:hAnsi="Times New Roman"/>
          <w:sz w:val="24"/>
        </w:rPr>
      </w:pPr>
      <w:r>
        <w:rPr>
          <w:rStyle w:val="2a"/>
          <w:rFonts w:ascii="Times New Roman" w:hAnsi="Times New Roman"/>
          <w:sz w:val="24"/>
        </w:rPr>
        <w:t>Выпускник научится:</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9C1AE3" w:rsidRDefault="009C743C">
      <w:pPr>
        <w:pStyle w:val="30"/>
        <w:numPr>
          <w:ilvl w:val="0"/>
          <w:numId w:val="11"/>
        </w:numPr>
        <w:shd w:val="clear" w:color="auto" w:fill="auto"/>
        <w:tabs>
          <w:tab w:val="left" w:pos="663"/>
        </w:tabs>
        <w:spacing w:before="0" w:line="240" w:lineRule="auto"/>
        <w:ind w:left="20" w:right="20" w:firstLine="460"/>
        <w:rPr>
          <w:rStyle w:val="2a"/>
          <w:rFonts w:ascii="Times New Roman" w:hAnsi="Times New Roman"/>
          <w:sz w:val="24"/>
        </w:rPr>
      </w:pPr>
      <w:r>
        <w:rPr>
          <w:rStyle w:val="2a"/>
          <w:rFonts w:ascii="Times New Roman" w:hAnsi="Times New Roman"/>
          <w:sz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9C1AE3" w:rsidRDefault="009C743C">
      <w:pPr>
        <w:pStyle w:val="5"/>
        <w:shd w:val="clear" w:color="auto" w:fill="auto"/>
        <w:spacing w:line="240" w:lineRule="auto"/>
        <w:ind w:left="20"/>
        <w:rPr>
          <w:rStyle w:val="2a"/>
          <w:rFonts w:ascii="Times New Roman" w:hAnsi="Times New Roman"/>
          <w:sz w:val="24"/>
        </w:rPr>
      </w:pPr>
      <w:r>
        <w:rPr>
          <w:rStyle w:val="5105pt0pt0"/>
          <w:rFonts w:ascii="Times New Roman" w:hAnsi="Times New Roman"/>
          <w:sz w:val="24"/>
        </w:rPr>
        <w:t>Выпускник получит возможность научиться:</w:t>
      </w:r>
    </w:p>
    <w:p w:rsidR="009C1AE3" w:rsidRDefault="009C743C">
      <w:pPr>
        <w:pStyle w:val="5"/>
        <w:numPr>
          <w:ilvl w:val="0"/>
          <w:numId w:val="11"/>
        </w:numPr>
        <w:shd w:val="clear" w:color="auto" w:fill="auto"/>
        <w:tabs>
          <w:tab w:val="left" w:pos="654"/>
        </w:tabs>
        <w:spacing w:line="240" w:lineRule="auto"/>
        <w:ind w:left="20" w:right="20"/>
        <w:rPr>
          <w:rStyle w:val="2a"/>
          <w:rFonts w:ascii="Times New Roman" w:hAnsi="Times New Roman"/>
          <w:sz w:val="24"/>
        </w:rPr>
      </w:pPr>
      <w:r>
        <w:rPr>
          <w:rStyle w:val="5105pt0pt0"/>
          <w:rFonts w:ascii="Times New Roman" w:hAnsi="Times New Roman"/>
          <w:sz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9C1AE3" w:rsidRDefault="009C743C">
      <w:pPr>
        <w:pStyle w:val="30"/>
        <w:shd w:val="clear" w:color="auto" w:fill="auto"/>
        <w:spacing w:before="0" w:line="240" w:lineRule="auto"/>
        <w:ind w:left="20" w:firstLine="460"/>
        <w:rPr>
          <w:rStyle w:val="2a"/>
          <w:rFonts w:ascii="Times New Roman" w:hAnsi="Times New Roman"/>
          <w:sz w:val="24"/>
        </w:rPr>
      </w:pPr>
      <w:r>
        <w:rPr>
          <w:rStyle w:val="2a"/>
          <w:rFonts w:ascii="Times New Roman" w:hAnsi="Times New Roman"/>
          <w:sz w:val="24"/>
        </w:rPr>
        <w:t>Основы медицинских знаний и оказание первой помощи</w:t>
      </w:r>
    </w:p>
    <w:p w:rsidR="009C1AE3" w:rsidRDefault="009C743C">
      <w:pPr>
        <w:pStyle w:val="30"/>
        <w:shd w:val="clear" w:color="auto" w:fill="auto"/>
        <w:spacing w:before="0" w:line="240" w:lineRule="auto"/>
        <w:ind w:left="20" w:firstLine="460"/>
        <w:rPr>
          <w:rStyle w:val="2a"/>
          <w:rFonts w:ascii="Times New Roman" w:hAnsi="Times New Roman"/>
          <w:sz w:val="24"/>
        </w:rPr>
      </w:pPr>
      <w:r>
        <w:rPr>
          <w:rStyle w:val="2a"/>
          <w:rFonts w:ascii="Times New Roman" w:hAnsi="Times New Roman"/>
          <w:sz w:val="24"/>
        </w:rPr>
        <w:t>Выпускник научится:</w:t>
      </w:r>
    </w:p>
    <w:p w:rsidR="009C1AE3" w:rsidRDefault="009C743C">
      <w:pPr>
        <w:pStyle w:val="30"/>
        <w:numPr>
          <w:ilvl w:val="0"/>
          <w:numId w:val="11"/>
        </w:numPr>
        <w:shd w:val="clear" w:color="auto" w:fill="auto"/>
        <w:tabs>
          <w:tab w:val="left" w:pos="63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различные повреждения и травмы, наиболее часто встречающиеся в быту, и их возможные последствия для здоровья;</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возможные последствия неотложных состояний в случаях, если не будет своевременно оказана первая помощь;</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9C1AE3" w:rsidRDefault="009C743C">
      <w:pPr>
        <w:pStyle w:val="5"/>
        <w:shd w:val="clear" w:color="auto" w:fill="auto"/>
        <w:spacing w:line="240" w:lineRule="auto"/>
        <w:ind w:left="20"/>
        <w:rPr>
          <w:rStyle w:val="2a"/>
          <w:rFonts w:ascii="Times New Roman" w:hAnsi="Times New Roman"/>
          <w:sz w:val="24"/>
        </w:rPr>
      </w:pPr>
      <w:r>
        <w:rPr>
          <w:rStyle w:val="5105pt0pt0"/>
          <w:rFonts w:ascii="Times New Roman" w:hAnsi="Times New Roman"/>
          <w:sz w:val="24"/>
        </w:rPr>
        <w:t>Выпускник получит возможность научиться:</w:t>
      </w:r>
    </w:p>
    <w:p w:rsidR="009C1AE3" w:rsidRDefault="009C743C">
      <w:pPr>
        <w:pStyle w:val="5"/>
        <w:numPr>
          <w:ilvl w:val="0"/>
          <w:numId w:val="11"/>
        </w:numPr>
        <w:shd w:val="clear" w:color="auto" w:fill="auto"/>
        <w:tabs>
          <w:tab w:val="left" w:pos="644"/>
        </w:tabs>
        <w:spacing w:line="240" w:lineRule="auto"/>
        <w:ind w:left="20" w:right="20"/>
        <w:rPr>
          <w:rStyle w:val="5105pt0pt0"/>
          <w:rFonts w:ascii="Times New Roman" w:hAnsi="Times New Roman"/>
          <w:sz w:val="24"/>
        </w:rPr>
      </w:pPr>
      <w:r>
        <w:rPr>
          <w:rStyle w:val="5105pt0pt0"/>
          <w:rFonts w:ascii="Times New Roman" w:hAnsi="Times New Roman"/>
          <w:sz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C1AE3" w:rsidRDefault="009C1AE3">
      <w:pPr>
        <w:pStyle w:val="5"/>
        <w:shd w:val="clear" w:color="auto" w:fill="auto"/>
        <w:tabs>
          <w:tab w:val="left" w:pos="644"/>
        </w:tabs>
        <w:spacing w:line="240" w:lineRule="auto"/>
        <w:ind w:left="480" w:right="20" w:firstLine="0"/>
        <w:rPr>
          <w:rStyle w:val="5105pt0pt0"/>
          <w:rFonts w:ascii="Times New Roman" w:hAnsi="Times New Roman"/>
          <w:sz w:val="24"/>
        </w:rPr>
      </w:pPr>
    </w:p>
    <w:p w:rsidR="009C1AE3" w:rsidRDefault="00B42C1F">
      <w:pPr>
        <w:pStyle w:val="2"/>
        <w:tabs>
          <w:tab w:val="left" w:pos="5940"/>
        </w:tabs>
        <w:rPr>
          <w:rStyle w:val="2a"/>
          <w:b/>
        </w:rPr>
      </w:pPr>
      <w:r>
        <w:rPr>
          <w:rStyle w:val="5105pt0pt0"/>
          <w:rFonts w:ascii="Times New Roman" w:hAnsi="Times New Roman"/>
          <w:b/>
          <w:sz w:val="24"/>
        </w:rPr>
        <w:t xml:space="preserve">1.2.3.22. </w:t>
      </w:r>
      <w:r w:rsidR="009C743C">
        <w:rPr>
          <w:rStyle w:val="5105pt0pt0"/>
          <w:rFonts w:ascii="Times New Roman" w:hAnsi="Times New Roman"/>
          <w:b/>
          <w:sz w:val="24"/>
        </w:rPr>
        <w:t xml:space="preserve"> </w:t>
      </w:r>
      <w:r w:rsidR="009C743C">
        <w:rPr>
          <w:rStyle w:val="2a"/>
          <w:b/>
        </w:rPr>
        <w:t>«Основы духовно-нравственной культуры народов России»</w:t>
      </w:r>
    </w:p>
    <w:p w:rsidR="009C1AE3" w:rsidRDefault="009C1AE3">
      <w:pPr>
        <w:pStyle w:val="2"/>
        <w:tabs>
          <w:tab w:val="left" w:pos="5940"/>
        </w:tabs>
        <w:jc w:val="left"/>
        <w:rPr>
          <w:rStyle w:val="5105pt0pt0"/>
          <w:rFonts w:ascii="Times New Roman" w:hAnsi="Times New Roman"/>
          <w:b/>
          <w:sz w:val="24"/>
        </w:rPr>
      </w:pPr>
    </w:p>
    <w:p w:rsidR="009C1AE3" w:rsidRDefault="009C743C">
      <w:pPr>
        <w:pStyle w:val="2"/>
        <w:tabs>
          <w:tab w:val="left" w:pos="5940"/>
        </w:tabs>
        <w:jc w:val="both"/>
      </w:pPr>
      <w:r>
        <w:t>Изучение предметной области «Основы духовно-нравственной культуры народов России» должно обеспечить:</w:t>
      </w:r>
    </w:p>
    <w:p w:rsidR="009C1AE3" w:rsidRDefault="009C743C">
      <w:pPr>
        <w:pStyle w:val="2"/>
        <w:tabs>
          <w:tab w:val="left" w:pos="5940"/>
        </w:tabs>
        <w:jc w:val="both"/>
      </w:pPr>
      <w: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9C1AE3" w:rsidRDefault="009C743C">
      <w:pPr>
        <w:pStyle w:val="2"/>
        <w:tabs>
          <w:tab w:val="left" w:pos="5940"/>
        </w:tabs>
        <w:jc w:val="both"/>
      </w:pPr>
      <w: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9C1AE3" w:rsidRDefault="009C743C">
      <w:pPr>
        <w:pStyle w:val="2"/>
        <w:tabs>
          <w:tab w:val="left" w:pos="5940"/>
        </w:tabs>
        <w:jc w:val="both"/>
      </w:pPr>
      <w: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9C1AE3" w:rsidRDefault="009C743C">
      <w:pPr>
        <w:pStyle w:val="2"/>
        <w:tabs>
          <w:tab w:val="left" w:pos="5940"/>
        </w:tabs>
        <w:jc w:val="both"/>
      </w:pPr>
      <w:r>
        <w:t>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
    <w:p w:rsidR="009C1AE3" w:rsidRDefault="009C1AE3">
      <w:pPr>
        <w:pStyle w:val="5"/>
        <w:shd w:val="clear" w:color="auto" w:fill="auto"/>
        <w:tabs>
          <w:tab w:val="left" w:pos="644"/>
        </w:tabs>
        <w:spacing w:line="240" w:lineRule="auto"/>
        <w:ind w:left="480" w:right="20" w:firstLine="0"/>
        <w:rPr>
          <w:rStyle w:val="5105pt0pt0"/>
          <w:rFonts w:ascii="Times New Roman" w:hAnsi="Times New Roman"/>
          <w:sz w:val="24"/>
        </w:rPr>
      </w:pPr>
    </w:p>
    <w:p w:rsidR="009C1AE3" w:rsidRDefault="009C1AE3">
      <w:pPr>
        <w:pStyle w:val="5"/>
        <w:shd w:val="clear" w:color="auto" w:fill="auto"/>
        <w:tabs>
          <w:tab w:val="left" w:pos="644"/>
        </w:tabs>
        <w:spacing w:line="240" w:lineRule="auto"/>
        <w:ind w:left="480" w:right="20" w:firstLine="0"/>
        <w:rPr>
          <w:rStyle w:val="5105pt0pt0"/>
          <w:rFonts w:ascii="Times New Roman" w:hAnsi="Times New Roman"/>
          <w:sz w:val="24"/>
        </w:rPr>
      </w:pPr>
    </w:p>
    <w:p w:rsidR="009C1AE3" w:rsidRDefault="009C1AE3">
      <w:pPr>
        <w:pStyle w:val="5"/>
        <w:shd w:val="clear" w:color="auto" w:fill="auto"/>
        <w:tabs>
          <w:tab w:val="left" w:pos="644"/>
        </w:tabs>
        <w:spacing w:line="240" w:lineRule="auto"/>
        <w:ind w:left="480" w:right="20" w:firstLine="0"/>
        <w:rPr>
          <w:rStyle w:val="5105pt0pt0"/>
          <w:rFonts w:ascii="Times New Roman" w:hAnsi="Times New Roman"/>
          <w:sz w:val="24"/>
        </w:rPr>
      </w:pPr>
    </w:p>
    <w:p w:rsidR="009C1AE3" w:rsidRDefault="009C1AE3">
      <w:pPr>
        <w:pStyle w:val="5"/>
        <w:shd w:val="clear" w:color="auto" w:fill="auto"/>
        <w:tabs>
          <w:tab w:val="left" w:pos="644"/>
        </w:tabs>
        <w:spacing w:line="240" w:lineRule="auto"/>
        <w:ind w:left="480" w:right="20" w:firstLine="0"/>
        <w:rPr>
          <w:rStyle w:val="5105pt0pt0"/>
          <w:rFonts w:ascii="Times New Roman" w:hAnsi="Times New Roman"/>
          <w:sz w:val="24"/>
        </w:rPr>
      </w:pPr>
    </w:p>
    <w:p w:rsidR="009C1AE3" w:rsidRDefault="009C743C">
      <w:pPr>
        <w:pStyle w:val="31"/>
        <w:numPr>
          <w:ilvl w:val="0"/>
          <w:numId w:val="13"/>
        </w:numPr>
        <w:shd w:val="clear" w:color="auto" w:fill="auto"/>
        <w:tabs>
          <w:tab w:val="left" w:pos="-284"/>
        </w:tabs>
        <w:spacing w:line="240" w:lineRule="auto"/>
        <w:ind w:right="20"/>
        <w:jc w:val="center"/>
        <w:rPr>
          <w:rStyle w:val="2a"/>
          <w:b/>
          <w:i/>
          <w:sz w:val="24"/>
        </w:rPr>
      </w:pPr>
      <w:bookmarkStart w:id="116" w:name="bookmark53"/>
      <w:r>
        <w:rPr>
          <w:rStyle w:val="2a"/>
          <w:b/>
          <w:i/>
          <w:sz w:val="24"/>
        </w:rPr>
        <w:t>Система оценки достижения планируемых результатов освоения основной образовательной программы основного общего образования</w:t>
      </w:r>
      <w:bookmarkEnd w:id="116"/>
    </w:p>
    <w:p w:rsidR="009C1AE3" w:rsidRDefault="009C743C">
      <w:pPr>
        <w:pStyle w:val="31"/>
        <w:numPr>
          <w:ilvl w:val="0"/>
          <w:numId w:val="14"/>
        </w:numPr>
        <w:shd w:val="clear" w:color="auto" w:fill="auto"/>
        <w:tabs>
          <w:tab w:val="left" w:pos="4210"/>
        </w:tabs>
        <w:spacing w:line="240" w:lineRule="auto"/>
        <w:ind w:left="3620"/>
        <w:jc w:val="left"/>
        <w:rPr>
          <w:rStyle w:val="2a"/>
          <w:b/>
          <w:i/>
          <w:sz w:val="24"/>
        </w:rPr>
      </w:pPr>
      <w:bookmarkStart w:id="117" w:name="bookmark54"/>
      <w:r>
        <w:rPr>
          <w:rStyle w:val="2a"/>
          <w:b/>
          <w:i/>
          <w:sz w:val="24"/>
        </w:rPr>
        <w:t>Общие положения</w:t>
      </w:r>
      <w:bookmarkEnd w:id="117"/>
    </w:p>
    <w:p w:rsidR="009C1AE3" w:rsidRDefault="009C743C">
      <w:pPr>
        <w:pStyle w:val="30"/>
        <w:shd w:val="clear" w:color="auto" w:fill="auto"/>
        <w:spacing w:before="0" w:line="240" w:lineRule="auto"/>
        <w:ind w:left="20" w:right="20" w:firstLine="460"/>
        <w:rPr>
          <w:rStyle w:val="2a"/>
          <w:rFonts w:ascii="Times New Roman" w:hAnsi="Times New Roman"/>
          <w:sz w:val="24"/>
        </w:rPr>
      </w:pPr>
      <w:r>
        <w:rPr>
          <w:rStyle w:val="2a"/>
          <w:rFonts w:ascii="Times New Roman" w:hAnsi="Times New Roman"/>
          <w:sz w:val="24"/>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Pr>
          <w:rStyle w:val="0pt0"/>
          <w:sz w:val="24"/>
        </w:rPr>
        <w:t>ориентация образовательного процесса</w:t>
      </w:r>
      <w:r>
        <w:rPr>
          <w:rStyle w:val="2a"/>
          <w:sz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Pr>
          <w:rStyle w:val="0pt0"/>
          <w:sz w:val="24"/>
        </w:rPr>
        <w:t xml:space="preserve">обратной связи, </w:t>
      </w:r>
      <w:r>
        <w:rPr>
          <w:rStyle w:val="2a"/>
          <w:sz w:val="24"/>
        </w:rPr>
        <w:t xml:space="preserve">позволяющей осуществлять </w:t>
      </w:r>
      <w:r>
        <w:rPr>
          <w:rStyle w:val="0pt0"/>
          <w:sz w:val="24"/>
        </w:rPr>
        <w:t>управление образовательным процессом.</w:t>
      </w:r>
    </w:p>
    <w:p w:rsidR="009C1AE3" w:rsidRDefault="009C743C">
      <w:pPr>
        <w:pStyle w:val="3"/>
        <w:shd w:val="clear" w:color="auto" w:fill="auto"/>
        <w:spacing w:line="240" w:lineRule="auto"/>
        <w:ind w:left="20" w:right="20" w:firstLine="460"/>
        <w:jc w:val="both"/>
        <w:rPr>
          <w:rStyle w:val="2a"/>
          <w:sz w:val="24"/>
        </w:rPr>
      </w:pPr>
      <w:r>
        <w:rPr>
          <w:rStyle w:val="2a"/>
          <w:sz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9C1AE3" w:rsidRDefault="009C743C">
      <w:pPr>
        <w:pStyle w:val="3"/>
        <w:shd w:val="clear" w:color="auto" w:fill="auto"/>
        <w:spacing w:line="240" w:lineRule="auto"/>
        <w:ind w:left="20" w:right="20" w:firstLine="460"/>
        <w:jc w:val="both"/>
        <w:rPr>
          <w:rStyle w:val="2a"/>
          <w:sz w:val="24"/>
        </w:rPr>
      </w:pPr>
      <w:r>
        <w:rPr>
          <w:rStyle w:val="2a"/>
          <w:sz w:val="24"/>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9C1AE3" w:rsidRDefault="009C743C">
      <w:pPr>
        <w:pStyle w:val="3"/>
        <w:shd w:val="clear" w:color="auto" w:fill="auto"/>
        <w:spacing w:line="240" w:lineRule="auto"/>
        <w:ind w:left="20" w:right="20" w:firstLine="460"/>
        <w:jc w:val="both"/>
        <w:rPr>
          <w:rStyle w:val="2a"/>
          <w:sz w:val="24"/>
        </w:rPr>
      </w:pPr>
      <w:r>
        <w:rPr>
          <w:rStyle w:val="2a"/>
          <w:sz w:val="24"/>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9C1AE3" w:rsidRDefault="009C743C">
      <w:pPr>
        <w:pStyle w:val="3"/>
        <w:shd w:val="clear" w:color="auto" w:fill="auto"/>
        <w:spacing w:line="240" w:lineRule="auto"/>
        <w:ind w:left="20" w:right="20" w:firstLine="460"/>
        <w:jc w:val="both"/>
        <w:rPr>
          <w:rStyle w:val="2a"/>
          <w:sz w:val="24"/>
        </w:rPr>
      </w:pPr>
      <w:r>
        <w:rPr>
          <w:rStyle w:val="0pt0"/>
          <w:sz w:val="24"/>
        </w:rPr>
        <w:t>Результаты промежуточной аттестации,</w:t>
      </w:r>
      <w:r>
        <w:rPr>
          <w:rStyle w:val="2a"/>
          <w:sz w:val="24"/>
        </w:rPr>
        <w:t xml:space="preserve"> представляющие собой результаты внутришкольного мониторинга индивидуальных образовательных достижений обучающихся, </w:t>
      </w:r>
      <w:r>
        <w:rPr>
          <w:rStyle w:val="0pt0"/>
          <w:sz w:val="24"/>
        </w:rPr>
        <w:t>отражают динамику</w:t>
      </w:r>
      <w:r>
        <w:rPr>
          <w:rStyle w:val="2a"/>
          <w:sz w:val="24"/>
        </w:rPr>
        <w:t xml:space="preserve">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Pr>
          <w:rStyle w:val="0pt0"/>
          <w:sz w:val="24"/>
        </w:rPr>
        <w:t>внутренней оценкой.</w:t>
      </w:r>
    </w:p>
    <w:p w:rsidR="009C1AE3" w:rsidRDefault="009C743C">
      <w:pPr>
        <w:pStyle w:val="3"/>
        <w:shd w:val="clear" w:color="auto" w:fill="auto"/>
        <w:spacing w:line="240" w:lineRule="auto"/>
        <w:ind w:left="20" w:right="20" w:firstLine="440"/>
        <w:jc w:val="both"/>
        <w:rPr>
          <w:rStyle w:val="2a"/>
          <w:sz w:val="24"/>
        </w:rPr>
      </w:pPr>
      <w:r>
        <w:rPr>
          <w:rStyle w:val="0pt0"/>
          <w:sz w:val="24"/>
        </w:rPr>
        <w:t xml:space="preserve">Результаты итоговой аттестации выпускников (в том числе государственной) </w:t>
      </w:r>
      <w:r>
        <w:rPr>
          <w:rStyle w:val="2a"/>
          <w:sz w:val="24"/>
        </w:rPr>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органами, т. е. является </w:t>
      </w:r>
      <w:r>
        <w:rPr>
          <w:rStyle w:val="0pt0"/>
          <w:sz w:val="24"/>
        </w:rPr>
        <w:t>внешней оценкой.</w:t>
      </w:r>
    </w:p>
    <w:p w:rsidR="009C1AE3" w:rsidRDefault="009C743C">
      <w:pPr>
        <w:pStyle w:val="3"/>
        <w:shd w:val="clear" w:color="auto" w:fill="auto"/>
        <w:spacing w:line="240" w:lineRule="auto"/>
        <w:ind w:left="20" w:right="20" w:firstLine="440"/>
        <w:jc w:val="both"/>
        <w:rPr>
          <w:rStyle w:val="2a"/>
          <w:sz w:val="24"/>
        </w:rPr>
      </w:pPr>
      <w:r>
        <w:rPr>
          <w:rStyle w:val="2a"/>
          <w:sz w:val="24"/>
        </w:rPr>
        <w:t>Основным объектом, содержательной и критериальной базой итоговой оценки подготовки выпускников на уровне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C1AE3" w:rsidRDefault="009C743C">
      <w:pPr>
        <w:pStyle w:val="3"/>
        <w:shd w:val="clear" w:color="auto" w:fill="auto"/>
        <w:spacing w:line="240" w:lineRule="auto"/>
        <w:ind w:left="20" w:right="20" w:firstLine="440"/>
        <w:jc w:val="both"/>
        <w:rPr>
          <w:rStyle w:val="2a"/>
          <w:sz w:val="24"/>
        </w:rPr>
      </w:pPr>
      <w:r>
        <w:rPr>
          <w:rStyle w:val="2a"/>
          <w:sz w:val="24"/>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аттестация педагогических кадров, а также мониторинговые исследования разного уровня.</w:t>
      </w:r>
    </w:p>
    <w:p w:rsidR="009C1AE3" w:rsidRDefault="009C743C">
      <w:pPr>
        <w:pStyle w:val="3"/>
        <w:shd w:val="clear" w:color="auto" w:fill="auto"/>
        <w:spacing w:line="240" w:lineRule="auto"/>
        <w:ind w:left="20" w:right="20" w:firstLine="440"/>
        <w:jc w:val="both"/>
        <w:rPr>
          <w:rStyle w:val="2a"/>
          <w:sz w:val="24"/>
        </w:rPr>
      </w:pPr>
      <w:r>
        <w:rPr>
          <w:rStyle w:val="2a"/>
          <w:sz w:val="24"/>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и аттестации педагогических кадров.</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В соответствии с требованиями Стандарта предоставление и использование </w:t>
      </w:r>
      <w:r>
        <w:rPr>
          <w:rStyle w:val="0pt0"/>
          <w:sz w:val="24"/>
        </w:rPr>
        <w:t>персонифицированной информации</w:t>
      </w:r>
      <w:r>
        <w:rPr>
          <w:rStyle w:val="2a"/>
          <w:sz w:val="24"/>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rStyle w:val="0pt0"/>
          <w:sz w:val="24"/>
        </w:rPr>
        <w:t>неперсонифицированной (анонимной) информации</w:t>
      </w:r>
      <w:r>
        <w:rPr>
          <w:rStyle w:val="2a"/>
          <w:sz w:val="24"/>
        </w:rPr>
        <w:t xml:space="preserve"> о достигаемых обучающимися образовательных результатах.</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Интерпретация результатов оценки ведётся на основе </w:t>
      </w:r>
      <w:r>
        <w:rPr>
          <w:rStyle w:val="0pt0"/>
          <w:sz w:val="24"/>
        </w:rPr>
        <w:t>контекстной информации</w:t>
      </w:r>
      <w:r>
        <w:rPr>
          <w:rStyle w:val="2a"/>
          <w:sz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Pr>
          <w:rStyle w:val="0pt0"/>
          <w:sz w:val="24"/>
        </w:rPr>
        <w:t>комплексный подход к оценке результатов</w:t>
      </w:r>
      <w:r>
        <w:rPr>
          <w:rStyle w:val="2a"/>
          <w:sz w:val="24"/>
        </w:rPr>
        <w:t xml:space="preserve"> образования, позволяющий вести оценку достижения обучающимися всех трёх групп результатов образования: </w:t>
      </w:r>
      <w:r>
        <w:rPr>
          <w:rStyle w:val="0pt0"/>
          <w:sz w:val="24"/>
        </w:rPr>
        <w:t>личностных, метапредметных</w:t>
      </w:r>
      <w:r>
        <w:rPr>
          <w:rStyle w:val="2a"/>
          <w:sz w:val="24"/>
        </w:rPr>
        <w:t xml:space="preserve"> и </w:t>
      </w:r>
      <w:r>
        <w:rPr>
          <w:rStyle w:val="0pt0"/>
          <w:sz w:val="24"/>
        </w:rPr>
        <w:t>предметных.</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Система оценки предусматривает </w:t>
      </w:r>
      <w:r>
        <w:rPr>
          <w:rStyle w:val="0pt0"/>
          <w:sz w:val="24"/>
        </w:rPr>
        <w:t>уровневый подход</w:t>
      </w:r>
      <w:r>
        <w:rPr>
          <w:rStyle w:val="2a"/>
          <w:sz w:val="24"/>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9C1AE3" w:rsidRDefault="009C743C">
      <w:pPr>
        <w:pStyle w:val="3"/>
        <w:shd w:val="clear" w:color="auto" w:fill="auto"/>
        <w:spacing w:line="240" w:lineRule="auto"/>
        <w:ind w:left="20" w:right="20" w:firstLine="460"/>
        <w:jc w:val="both"/>
        <w:rPr>
          <w:rStyle w:val="2a"/>
          <w:sz w:val="24"/>
        </w:rPr>
      </w:pPr>
      <w:r>
        <w:rPr>
          <w:rStyle w:val="2a"/>
          <w:sz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C1AE3" w:rsidRDefault="009C743C">
      <w:pPr>
        <w:pStyle w:val="3"/>
        <w:shd w:val="clear" w:color="auto" w:fill="auto"/>
        <w:spacing w:line="240" w:lineRule="auto"/>
        <w:ind w:left="20" w:right="20" w:firstLine="406"/>
        <w:jc w:val="both"/>
        <w:rPr>
          <w:rStyle w:val="2a"/>
          <w:sz w:val="24"/>
        </w:rPr>
      </w:pPr>
      <w:r>
        <w:rPr>
          <w:rStyle w:val="2a"/>
          <w:sz w:val="24"/>
        </w:rPr>
        <w:t>В целях обеспечения выполнения педагогами и обучающимися образовательных программ, повышения их ответственности за качество образования проводится промежуточная аттестация обучающихся.</w:t>
      </w:r>
    </w:p>
    <w:p w:rsidR="009C1AE3" w:rsidRDefault="009C743C">
      <w:pPr>
        <w:pStyle w:val="3"/>
        <w:shd w:val="clear" w:color="auto" w:fill="auto"/>
        <w:spacing w:line="240" w:lineRule="auto"/>
        <w:ind w:left="20" w:right="20" w:firstLine="406"/>
        <w:jc w:val="both"/>
        <w:rPr>
          <w:rStyle w:val="2a"/>
          <w:sz w:val="24"/>
        </w:rPr>
      </w:pPr>
      <w:r>
        <w:rPr>
          <w:rStyle w:val="2a"/>
          <w:sz w:val="24"/>
        </w:rPr>
        <w:t>Ежегодно решением педсовета определяется перечень учебных предметов, выносимых на промежуточную аттестацию; устанавливаются форма и порядок ее проведения; система оценок при промежуточной аттестации обучающихся. Данное решение утверждается директором школы.</w:t>
      </w:r>
    </w:p>
    <w:p w:rsidR="009C1AE3" w:rsidRDefault="009C743C">
      <w:pPr>
        <w:pStyle w:val="3"/>
        <w:shd w:val="clear" w:color="auto" w:fill="auto"/>
        <w:spacing w:line="240" w:lineRule="auto"/>
        <w:ind w:left="20" w:right="20" w:firstLine="406"/>
        <w:jc w:val="both"/>
        <w:rPr>
          <w:rStyle w:val="2a"/>
          <w:sz w:val="24"/>
        </w:rPr>
      </w:pPr>
      <w:r>
        <w:rPr>
          <w:rStyle w:val="2a"/>
          <w:sz w:val="24"/>
        </w:rPr>
        <w:t>Письменные контрольные задания, тесты разрабатываются школьными методическими объединениями в соответствии с государственным стандартом общего образования. Они утверждаются приказом директора школы.</w:t>
      </w:r>
    </w:p>
    <w:p w:rsidR="009C1AE3" w:rsidRDefault="009C743C">
      <w:pPr>
        <w:pStyle w:val="3"/>
        <w:shd w:val="clear" w:color="auto" w:fill="auto"/>
        <w:spacing w:line="240" w:lineRule="auto"/>
        <w:ind w:left="20" w:right="20" w:firstLine="406"/>
        <w:jc w:val="both"/>
        <w:rPr>
          <w:rStyle w:val="2a"/>
          <w:sz w:val="24"/>
        </w:rPr>
      </w:pPr>
      <w:r>
        <w:rPr>
          <w:rStyle w:val="2a"/>
          <w:sz w:val="24"/>
        </w:rPr>
        <w:t>Ежегодная промежуточная аттестация по всем предметам проводится в конце учебного года, начиная с 2-го класса. Система оценок при промежуточной аттестации - по 5-балльной системе. Формы проведения аттестации: тестирование, итоговая контрольная работа, диктант, годовая оценка.</w:t>
      </w:r>
    </w:p>
    <w:p w:rsidR="009C1AE3" w:rsidRDefault="009C743C">
      <w:pPr>
        <w:pStyle w:val="3"/>
        <w:shd w:val="clear" w:color="auto" w:fill="auto"/>
        <w:spacing w:line="240" w:lineRule="auto"/>
        <w:ind w:left="20" w:right="20"/>
        <w:jc w:val="both"/>
        <w:rPr>
          <w:rStyle w:val="2a"/>
          <w:sz w:val="24"/>
        </w:rPr>
      </w:pPr>
      <w:r>
        <w:rPr>
          <w:rStyle w:val="2a"/>
          <w:sz w:val="24"/>
        </w:rPr>
        <w:t>Промежуточная аттестация обучающихся может проводиться в различных формах, как письменно, так и устно.</w:t>
      </w:r>
    </w:p>
    <w:p w:rsidR="009C1AE3" w:rsidRDefault="009C743C">
      <w:pPr>
        <w:pStyle w:val="3"/>
        <w:shd w:val="clear" w:color="auto" w:fill="auto"/>
        <w:spacing w:line="240" w:lineRule="auto"/>
        <w:ind w:left="20" w:firstLine="700"/>
        <w:jc w:val="both"/>
        <w:rPr>
          <w:rStyle w:val="2a"/>
          <w:sz w:val="24"/>
        </w:rPr>
      </w:pPr>
      <w:r>
        <w:rPr>
          <w:rStyle w:val="2a"/>
          <w:sz w:val="24"/>
        </w:rPr>
        <w:t>Формами проведения письменной аттестации являются:</w:t>
      </w:r>
    </w:p>
    <w:p w:rsidR="009C1AE3" w:rsidRDefault="009C743C">
      <w:pPr>
        <w:pStyle w:val="3"/>
        <w:numPr>
          <w:ilvl w:val="0"/>
          <w:numId w:val="11"/>
        </w:numPr>
        <w:shd w:val="clear" w:color="auto" w:fill="auto"/>
        <w:tabs>
          <w:tab w:val="left" w:pos="854"/>
        </w:tabs>
        <w:spacing w:line="240" w:lineRule="auto"/>
        <w:ind w:left="20" w:firstLine="700"/>
        <w:jc w:val="both"/>
        <w:rPr>
          <w:rStyle w:val="2a"/>
          <w:sz w:val="24"/>
        </w:rPr>
      </w:pPr>
      <w:r>
        <w:rPr>
          <w:rStyle w:val="2a"/>
          <w:sz w:val="24"/>
        </w:rPr>
        <w:t>Диктант;</w:t>
      </w:r>
    </w:p>
    <w:p w:rsidR="009C1AE3" w:rsidRDefault="009C743C">
      <w:pPr>
        <w:pStyle w:val="3"/>
        <w:numPr>
          <w:ilvl w:val="0"/>
          <w:numId w:val="11"/>
        </w:numPr>
        <w:shd w:val="clear" w:color="auto" w:fill="auto"/>
        <w:tabs>
          <w:tab w:val="left" w:pos="859"/>
        </w:tabs>
        <w:spacing w:line="240" w:lineRule="auto"/>
        <w:ind w:left="20" w:firstLine="700"/>
        <w:jc w:val="both"/>
        <w:rPr>
          <w:rStyle w:val="2a"/>
          <w:sz w:val="24"/>
        </w:rPr>
      </w:pPr>
      <w:r>
        <w:rPr>
          <w:rStyle w:val="2a"/>
          <w:sz w:val="24"/>
        </w:rPr>
        <w:t>контрольная работа по математике;</w:t>
      </w:r>
    </w:p>
    <w:p w:rsidR="009C1AE3" w:rsidRDefault="009C743C">
      <w:pPr>
        <w:pStyle w:val="3"/>
        <w:numPr>
          <w:ilvl w:val="0"/>
          <w:numId w:val="11"/>
        </w:numPr>
        <w:shd w:val="clear" w:color="auto" w:fill="auto"/>
        <w:tabs>
          <w:tab w:val="left" w:pos="859"/>
        </w:tabs>
        <w:spacing w:line="240" w:lineRule="auto"/>
        <w:ind w:left="20" w:firstLine="700"/>
        <w:jc w:val="both"/>
        <w:rPr>
          <w:rStyle w:val="2a"/>
          <w:sz w:val="24"/>
        </w:rPr>
      </w:pPr>
      <w:r>
        <w:rPr>
          <w:rStyle w:val="2a"/>
          <w:sz w:val="24"/>
        </w:rPr>
        <w:t>тестирование.</w:t>
      </w:r>
    </w:p>
    <w:p w:rsidR="009C1AE3" w:rsidRDefault="009C743C">
      <w:pPr>
        <w:pStyle w:val="3"/>
        <w:shd w:val="clear" w:color="auto" w:fill="auto"/>
        <w:spacing w:line="240" w:lineRule="auto"/>
        <w:ind w:left="20" w:firstLine="700"/>
        <w:jc w:val="both"/>
        <w:rPr>
          <w:rStyle w:val="2a"/>
          <w:sz w:val="24"/>
        </w:rPr>
      </w:pPr>
      <w:r>
        <w:rPr>
          <w:rStyle w:val="2a"/>
          <w:sz w:val="24"/>
        </w:rPr>
        <w:t>К устным видам промежуточной аттестации относятся:</w:t>
      </w:r>
    </w:p>
    <w:p w:rsidR="009C1AE3" w:rsidRDefault="009C743C">
      <w:pPr>
        <w:pStyle w:val="3"/>
        <w:numPr>
          <w:ilvl w:val="0"/>
          <w:numId w:val="11"/>
        </w:numPr>
        <w:shd w:val="clear" w:color="auto" w:fill="auto"/>
        <w:tabs>
          <w:tab w:val="left" w:pos="850"/>
        </w:tabs>
        <w:spacing w:line="240" w:lineRule="auto"/>
        <w:ind w:left="20" w:firstLine="700"/>
        <w:jc w:val="both"/>
        <w:rPr>
          <w:rStyle w:val="2a"/>
          <w:sz w:val="24"/>
        </w:rPr>
      </w:pPr>
      <w:r>
        <w:rPr>
          <w:rStyle w:val="2a"/>
          <w:sz w:val="24"/>
        </w:rPr>
        <w:t>защита проекта</w:t>
      </w:r>
    </w:p>
    <w:p w:rsidR="009C1AE3" w:rsidRDefault="009C743C">
      <w:pPr>
        <w:pStyle w:val="3"/>
        <w:numPr>
          <w:ilvl w:val="0"/>
          <w:numId w:val="11"/>
        </w:numPr>
        <w:shd w:val="clear" w:color="auto" w:fill="auto"/>
        <w:tabs>
          <w:tab w:val="left" w:pos="859"/>
        </w:tabs>
        <w:spacing w:line="240" w:lineRule="auto"/>
        <w:ind w:left="20" w:firstLine="700"/>
        <w:jc w:val="both"/>
        <w:rPr>
          <w:rStyle w:val="2a"/>
          <w:sz w:val="24"/>
        </w:rPr>
      </w:pPr>
      <w:r>
        <w:rPr>
          <w:rStyle w:val="2a"/>
          <w:sz w:val="24"/>
        </w:rPr>
        <w:t>сдача нормативов по физической культуре и т.д.</w:t>
      </w:r>
    </w:p>
    <w:p w:rsidR="009C1AE3" w:rsidRDefault="009C743C">
      <w:pPr>
        <w:pStyle w:val="3"/>
        <w:shd w:val="clear" w:color="auto" w:fill="auto"/>
        <w:spacing w:line="240" w:lineRule="auto"/>
        <w:ind w:left="20" w:right="20" w:firstLine="406"/>
        <w:jc w:val="both"/>
        <w:rPr>
          <w:rStyle w:val="2a"/>
          <w:sz w:val="24"/>
        </w:rPr>
      </w:pPr>
      <w:r>
        <w:rPr>
          <w:rStyle w:val="2a"/>
          <w:sz w:val="24"/>
        </w:rPr>
        <w:t>Итоговая отметка по учебному предмету в переводных классах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w:t>
      </w:r>
    </w:p>
    <w:p w:rsidR="009C1AE3" w:rsidRDefault="009C743C">
      <w:pPr>
        <w:pStyle w:val="3"/>
        <w:shd w:val="clear" w:color="auto" w:fill="auto"/>
        <w:spacing w:line="240" w:lineRule="auto"/>
        <w:ind w:left="20" w:right="20" w:firstLine="406"/>
        <w:jc w:val="both"/>
        <w:rPr>
          <w:rStyle w:val="2a"/>
          <w:sz w:val="24"/>
        </w:rPr>
      </w:pPr>
      <w:r>
        <w:rPr>
          <w:rStyle w:val="2a"/>
          <w:sz w:val="24"/>
        </w:rPr>
        <w:t xml:space="preserve">Положительная итоговая отметка не может быть выставлена при получении неудовлетворительной отметки по результатам промежуточной аттестации. При получении неудовлетворительной отметки по одному предмету, учащийся имеет право пересдать данный предмет. </w:t>
      </w:r>
    </w:p>
    <w:p w:rsidR="009C1AE3" w:rsidRDefault="009C743C">
      <w:pPr>
        <w:pStyle w:val="3"/>
        <w:shd w:val="clear" w:color="auto" w:fill="auto"/>
        <w:spacing w:line="240" w:lineRule="auto"/>
        <w:ind w:left="20" w:right="20" w:firstLine="406"/>
        <w:jc w:val="both"/>
        <w:rPr>
          <w:rStyle w:val="2a"/>
          <w:sz w:val="24"/>
        </w:rPr>
      </w:pPr>
      <w:r>
        <w:rPr>
          <w:rStyle w:val="2a"/>
          <w:sz w:val="24"/>
        </w:rPr>
        <w:t>В случае несогласия обучающегося, его родителей (законных представителей) с результатами промежуточной аттестации, обучающемуся предоставляется возможность сдать экзамен повторно по соответствующему предмету комиссии, образованной советом школы.</w:t>
      </w:r>
    </w:p>
    <w:p w:rsidR="009C1AE3" w:rsidRDefault="009C743C">
      <w:pPr>
        <w:pStyle w:val="3"/>
        <w:shd w:val="clear" w:color="auto" w:fill="auto"/>
        <w:spacing w:line="240" w:lineRule="auto"/>
        <w:ind w:left="20" w:right="20"/>
        <w:jc w:val="both"/>
        <w:rPr>
          <w:rStyle w:val="2a"/>
          <w:sz w:val="24"/>
        </w:rPr>
      </w:pPr>
      <w:r>
        <w:rPr>
          <w:rStyle w:val="2a"/>
          <w:sz w:val="24"/>
        </w:rPr>
        <w:t xml:space="preserve">      Обучающиеся, имеющие неудовлетворительную годовую оценку по учебному предмету, обязаны пройти промежуточную аттестацию по данному предмету.</w:t>
      </w:r>
    </w:p>
    <w:p w:rsidR="009C1AE3" w:rsidRDefault="009C743C">
      <w:pPr>
        <w:pStyle w:val="3"/>
        <w:shd w:val="clear" w:color="auto" w:fill="auto"/>
        <w:spacing w:line="240" w:lineRule="auto"/>
        <w:ind w:left="20" w:right="20" w:firstLine="406"/>
        <w:jc w:val="both"/>
        <w:rPr>
          <w:rStyle w:val="2a"/>
          <w:sz w:val="24"/>
        </w:rPr>
      </w:pPr>
      <w:r>
        <w:rPr>
          <w:rStyle w:val="2a"/>
          <w:sz w:val="24"/>
        </w:rPr>
        <w:t xml:space="preserve">Итоги промежуточной аттестации обучающихся отражаются отдельной графой в электронных журналах по которым она проводилась. </w:t>
      </w:r>
    </w:p>
    <w:p w:rsidR="009C1AE3" w:rsidRDefault="009C743C">
      <w:pPr>
        <w:pStyle w:val="3"/>
        <w:shd w:val="clear" w:color="auto" w:fill="auto"/>
        <w:spacing w:line="240" w:lineRule="auto"/>
        <w:ind w:left="20" w:right="20" w:firstLine="406"/>
        <w:jc w:val="both"/>
        <w:rPr>
          <w:rStyle w:val="2a"/>
          <w:sz w:val="24"/>
        </w:rPr>
      </w:pPr>
      <w:r>
        <w:rPr>
          <w:rStyle w:val="2a"/>
          <w:sz w:val="24"/>
        </w:rPr>
        <w:t>Перевод обучающихся в следующий класс, а также с образовательной программы предыдущего уровня на следующий уровень общего образования производится по решению педагогического совета. Обучающиеся, не освоившие образовательную программу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в соответствии с  ст. 56 № 273- ФЗ «Об образовании в Российской Федерации».</w:t>
      </w:r>
    </w:p>
    <w:p w:rsidR="009C1AE3" w:rsidRDefault="009C1AE3">
      <w:pPr>
        <w:pStyle w:val="3"/>
        <w:shd w:val="clear" w:color="auto" w:fill="auto"/>
        <w:spacing w:line="240" w:lineRule="auto"/>
        <w:ind w:left="20" w:right="20" w:firstLine="406"/>
        <w:jc w:val="both"/>
        <w:rPr>
          <w:rStyle w:val="2a"/>
          <w:sz w:val="24"/>
        </w:rPr>
      </w:pPr>
    </w:p>
    <w:p w:rsidR="009C1AE3" w:rsidRDefault="009C743C">
      <w:pPr>
        <w:pStyle w:val="31"/>
        <w:numPr>
          <w:ilvl w:val="0"/>
          <w:numId w:val="14"/>
        </w:numPr>
        <w:shd w:val="clear" w:color="auto" w:fill="auto"/>
        <w:tabs>
          <w:tab w:val="left" w:pos="2710"/>
        </w:tabs>
        <w:spacing w:line="240" w:lineRule="auto"/>
        <w:ind w:left="2120"/>
        <w:jc w:val="left"/>
        <w:rPr>
          <w:rStyle w:val="2a"/>
          <w:b/>
          <w:i/>
          <w:sz w:val="24"/>
        </w:rPr>
      </w:pPr>
      <w:bookmarkStart w:id="118" w:name="bookmark55"/>
      <w:r>
        <w:rPr>
          <w:rStyle w:val="2a"/>
          <w:b/>
          <w:i/>
          <w:sz w:val="24"/>
        </w:rPr>
        <w:t>Особенности оценки личностных результатов</w:t>
      </w:r>
      <w:bookmarkEnd w:id="118"/>
    </w:p>
    <w:p w:rsidR="009C1AE3" w:rsidRDefault="009C1AE3">
      <w:pPr>
        <w:pStyle w:val="31"/>
        <w:shd w:val="clear" w:color="auto" w:fill="auto"/>
        <w:tabs>
          <w:tab w:val="left" w:pos="2710"/>
        </w:tabs>
        <w:spacing w:line="240" w:lineRule="auto"/>
        <w:ind w:left="2120"/>
        <w:jc w:val="left"/>
        <w:rPr>
          <w:rStyle w:val="2a"/>
          <w:b/>
          <w:i/>
          <w:sz w:val="24"/>
        </w:rPr>
      </w:pPr>
    </w:p>
    <w:p w:rsidR="009C1AE3" w:rsidRDefault="009C743C">
      <w:pPr>
        <w:pStyle w:val="3"/>
        <w:shd w:val="clear" w:color="auto" w:fill="auto"/>
        <w:spacing w:line="240" w:lineRule="auto"/>
        <w:ind w:left="20" w:right="20" w:firstLine="406"/>
        <w:jc w:val="both"/>
        <w:rPr>
          <w:rStyle w:val="2a"/>
          <w:sz w:val="24"/>
        </w:rPr>
      </w:pPr>
      <w:r>
        <w:rPr>
          <w:rStyle w:val="2a"/>
          <w:sz w:val="24"/>
        </w:rPr>
        <w:t>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9C1AE3" w:rsidRDefault="009C743C">
      <w:pPr>
        <w:pStyle w:val="3"/>
        <w:shd w:val="clear" w:color="auto" w:fill="auto"/>
        <w:spacing w:line="240" w:lineRule="auto"/>
        <w:ind w:left="20" w:right="20" w:firstLine="406"/>
        <w:jc w:val="both"/>
        <w:rPr>
          <w:rStyle w:val="2a"/>
          <w:sz w:val="24"/>
        </w:rPr>
      </w:pPr>
      <w:r>
        <w:rPr>
          <w:rStyle w:val="2a"/>
          <w:sz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9C1AE3" w:rsidRDefault="009C743C">
      <w:pPr>
        <w:pStyle w:val="3"/>
        <w:shd w:val="clear" w:color="auto" w:fill="auto"/>
        <w:spacing w:line="240" w:lineRule="auto"/>
        <w:ind w:left="20" w:right="20" w:firstLine="406"/>
        <w:jc w:val="both"/>
        <w:rPr>
          <w:rStyle w:val="2a"/>
          <w:sz w:val="24"/>
        </w:rPr>
      </w:pPr>
      <w:r>
        <w:rPr>
          <w:rStyle w:val="2a"/>
          <w:sz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9C1AE3" w:rsidRDefault="009C743C">
      <w:pPr>
        <w:pStyle w:val="3"/>
        <w:numPr>
          <w:ilvl w:val="0"/>
          <w:numId w:val="15"/>
        </w:numPr>
        <w:shd w:val="clear" w:color="auto" w:fill="auto"/>
        <w:tabs>
          <w:tab w:val="left" w:pos="720"/>
        </w:tabs>
        <w:spacing w:line="240" w:lineRule="auto"/>
        <w:ind w:left="20" w:firstLine="460"/>
        <w:jc w:val="both"/>
        <w:rPr>
          <w:rStyle w:val="2a"/>
          <w:sz w:val="24"/>
        </w:rPr>
      </w:pPr>
      <w:r>
        <w:rPr>
          <w:rStyle w:val="2a"/>
          <w:sz w:val="24"/>
        </w:rPr>
        <w:t xml:space="preserve">сформированность </w:t>
      </w:r>
      <w:r>
        <w:rPr>
          <w:rStyle w:val="0pt0"/>
          <w:sz w:val="24"/>
        </w:rPr>
        <w:t>основ гражданской идентичности</w:t>
      </w:r>
      <w:r>
        <w:rPr>
          <w:rStyle w:val="2a"/>
          <w:sz w:val="24"/>
        </w:rPr>
        <w:t xml:space="preserve"> личности;</w:t>
      </w:r>
    </w:p>
    <w:p w:rsidR="009C1AE3" w:rsidRDefault="009C743C">
      <w:pPr>
        <w:pStyle w:val="20"/>
        <w:numPr>
          <w:ilvl w:val="0"/>
          <w:numId w:val="15"/>
        </w:numPr>
        <w:shd w:val="clear" w:color="auto" w:fill="auto"/>
        <w:tabs>
          <w:tab w:val="left" w:pos="750"/>
        </w:tabs>
        <w:spacing w:line="240" w:lineRule="auto"/>
        <w:ind w:left="20" w:right="20" w:firstLine="460"/>
        <w:jc w:val="both"/>
        <w:rPr>
          <w:rStyle w:val="2a"/>
          <w:sz w:val="24"/>
        </w:rPr>
      </w:pPr>
      <w:r>
        <w:rPr>
          <w:rStyle w:val="20pt"/>
          <w:sz w:val="24"/>
        </w:rPr>
        <w:t xml:space="preserve">готовность к переходу к </w:t>
      </w:r>
      <w:r>
        <w:rPr>
          <w:rStyle w:val="20pt0"/>
          <w:sz w:val="24"/>
        </w:rPr>
        <w:t>самообразованию на основе учебно-познавательной мотивации,</w:t>
      </w:r>
      <w:r>
        <w:rPr>
          <w:rStyle w:val="20pt"/>
          <w:sz w:val="24"/>
        </w:rPr>
        <w:t xml:space="preserve"> в том числе готовность к </w:t>
      </w:r>
      <w:r>
        <w:rPr>
          <w:rStyle w:val="20pt0"/>
          <w:sz w:val="24"/>
        </w:rPr>
        <w:t>выбору направления профильного образования</w:t>
      </w:r>
      <w:r>
        <w:rPr>
          <w:rStyle w:val="20pt"/>
          <w:sz w:val="24"/>
        </w:rPr>
        <w:t>;</w:t>
      </w:r>
    </w:p>
    <w:p w:rsidR="009C1AE3" w:rsidRDefault="009C743C">
      <w:pPr>
        <w:pStyle w:val="3"/>
        <w:numPr>
          <w:ilvl w:val="0"/>
          <w:numId w:val="15"/>
        </w:numPr>
        <w:shd w:val="clear" w:color="auto" w:fill="auto"/>
        <w:tabs>
          <w:tab w:val="left" w:pos="740"/>
        </w:tabs>
        <w:spacing w:line="240" w:lineRule="auto"/>
        <w:ind w:left="20" w:right="20" w:firstLine="460"/>
        <w:jc w:val="both"/>
        <w:rPr>
          <w:rStyle w:val="2a"/>
          <w:sz w:val="24"/>
        </w:rPr>
      </w:pPr>
      <w:r>
        <w:rPr>
          <w:rStyle w:val="2a"/>
          <w:sz w:val="24"/>
        </w:rPr>
        <w:t xml:space="preserve">сформированность </w:t>
      </w:r>
      <w:r>
        <w:rPr>
          <w:rStyle w:val="0pt0"/>
          <w:sz w:val="24"/>
        </w:rPr>
        <w:t>социальных компетенций,</w:t>
      </w:r>
      <w:r>
        <w:rPr>
          <w:rStyle w:val="2a"/>
          <w:sz w:val="24"/>
        </w:rPr>
        <w:t xml:space="preserve"> включая ценностно-смысловые установки и моральные нормы, опыт социальных и межличностных отношений, правосознание.</w:t>
      </w:r>
    </w:p>
    <w:p w:rsidR="009C1AE3" w:rsidRDefault="009C743C">
      <w:pPr>
        <w:pStyle w:val="3"/>
        <w:shd w:val="clear" w:color="auto" w:fill="auto"/>
        <w:spacing w:line="240" w:lineRule="auto"/>
        <w:ind w:left="20" w:right="20" w:firstLine="460"/>
        <w:jc w:val="both"/>
        <w:rPr>
          <w:rStyle w:val="2a"/>
          <w:sz w:val="24"/>
        </w:rPr>
      </w:pPr>
      <w:r>
        <w:rPr>
          <w:rStyle w:val="2a"/>
          <w:sz w:val="24"/>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школе и обладающие необходимой компетентностью в сфере психологической диагностики развития личности в детском и подростковом возрасте.</w:t>
      </w:r>
    </w:p>
    <w:p w:rsidR="003E0D99" w:rsidRDefault="003E0D99">
      <w:pPr>
        <w:pStyle w:val="3"/>
        <w:shd w:val="clear" w:color="auto" w:fill="auto"/>
        <w:spacing w:line="240" w:lineRule="auto"/>
        <w:ind w:left="20" w:right="20" w:firstLine="460"/>
        <w:jc w:val="both"/>
        <w:rPr>
          <w:rStyle w:val="2a"/>
          <w:sz w:val="24"/>
        </w:rPr>
      </w:pPr>
    </w:p>
    <w:p w:rsidR="003E0D99" w:rsidRDefault="003E0D99" w:rsidP="003E0D99">
      <w:pPr>
        <w:pStyle w:val="2"/>
        <w:spacing w:after="20" w:line="264" w:lineRule="auto"/>
        <w:ind w:right="282"/>
        <w:jc w:val="right"/>
      </w:pPr>
      <w:r>
        <w:t xml:space="preserve">Таблица№1 </w:t>
      </w:r>
    </w:p>
    <w:p w:rsidR="003E0D99" w:rsidRDefault="003E0D99" w:rsidP="003E0D99">
      <w:pPr>
        <w:pStyle w:val="2"/>
        <w:ind w:left="1748" w:right="275"/>
      </w:pPr>
      <w:r>
        <w:t xml:space="preserve">Диагностическая  карта развития  личностных УУД  ученика 5-7 класса </w:t>
      </w:r>
    </w:p>
    <w:p w:rsidR="003E0D99" w:rsidRDefault="003E0D99" w:rsidP="003E0D99">
      <w:pPr>
        <w:pStyle w:val="2"/>
        <w:ind w:left="965" w:right="275"/>
      </w:pPr>
    </w:p>
    <w:p w:rsidR="003E0D99" w:rsidRDefault="003E0D99" w:rsidP="003E0D99">
      <w:pPr>
        <w:pStyle w:val="2"/>
        <w:ind w:left="965" w:right="275"/>
      </w:pPr>
      <w:r>
        <w:t xml:space="preserve">ФИ ученика ______________________________  </w:t>
      </w:r>
    </w:p>
    <w:p w:rsidR="003E0D99" w:rsidRDefault="003E0D99" w:rsidP="003E0D99">
      <w:pPr>
        <w:pStyle w:val="3"/>
        <w:shd w:val="clear" w:color="auto" w:fill="auto"/>
        <w:spacing w:line="240" w:lineRule="auto"/>
        <w:ind w:right="20"/>
        <w:jc w:val="both"/>
        <w:rPr>
          <w:rStyle w:val="2a"/>
          <w:sz w:val="24"/>
        </w:rPr>
      </w:pPr>
    </w:p>
    <w:p w:rsidR="009C1AE3" w:rsidRDefault="009C1AE3">
      <w:pPr>
        <w:pStyle w:val="3"/>
        <w:shd w:val="clear" w:color="auto" w:fill="auto"/>
        <w:spacing w:line="240" w:lineRule="auto"/>
        <w:ind w:left="20" w:right="20" w:firstLine="460"/>
        <w:jc w:val="both"/>
        <w:rPr>
          <w:rStyle w:val="2a"/>
          <w:sz w:val="24"/>
        </w:rPr>
      </w:pPr>
    </w:p>
    <w:tbl>
      <w:tblPr>
        <w:tblpPr w:leftFromText="180" w:rightFromText="180" w:vertAnchor="text" w:horzAnchor="margin" w:tblpXSpec="center" w:tblpY="44"/>
        <w:tblW w:w="10490" w:type="dxa"/>
        <w:tblLayout w:type="fixed"/>
        <w:tblCellMar>
          <w:top w:w="7" w:type="dxa"/>
          <w:left w:w="106" w:type="dxa"/>
          <w:right w:w="47" w:type="dxa"/>
        </w:tblCellMar>
        <w:tblLook w:val="04A0" w:firstRow="1" w:lastRow="0" w:firstColumn="1" w:lastColumn="0" w:noHBand="0" w:noVBand="1"/>
      </w:tblPr>
      <w:tblGrid>
        <w:gridCol w:w="568"/>
        <w:gridCol w:w="1695"/>
        <w:gridCol w:w="5539"/>
        <w:gridCol w:w="987"/>
        <w:gridCol w:w="851"/>
        <w:gridCol w:w="850"/>
      </w:tblGrid>
      <w:tr w:rsidR="009C1AE3">
        <w:trPr>
          <w:trHeight w:val="509"/>
        </w:trPr>
        <w:tc>
          <w:tcPr>
            <w:tcW w:w="2263" w:type="dxa"/>
            <w:gridSpan w:val="2"/>
            <w:tcBorders>
              <w:top w:val="single" w:sz="4" w:space="0" w:color="000000"/>
              <w:left w:val="single" w:sz="4" w:space="0" w:color="000000"/>
              <w:bottom w:val="single" w:sz="4" w:space="0" w:color="000000"/>
              <w:right w:val="nil"/>
            </w:tcBorders>
            <w:shd w:val="clear" w:color="auto" w:fill="D9D9D9"/>
            <w:vAlign w:val="center"/>
          </w:tcPr>
          <w:p w:rsidR="009C1AE3" w:rsidRDefault="009C743C">
            <w:pPr>
              <w:pStyle w:val="2"/>
              <w:spacing w:line="258" w:lineRule="auto"/>
              <w:ind w:left="1"/>
              <w:jc w:val="left"/>
              <w:rPr>
                <w:rStyle w:val="2a"/>
              </w:rPr>
            </w:pPr>
            <w:r>
              <w:rPr>
                <w:rStyle w:val="2a"/>
                <w:sz w:val="20"/>
              </w:rPr>
              <w:t xml:space="preserve">Личностные УУД </w:t>
            </w:r>
          </w:p>
        </w:tc>
        <w:tc>
          <w:tcPr>
            <w:tcW w:w="5539" w:type="dxa"/>
            <w:tcBorders>
              <w:top w:val="single" w:sz="4" w:space="0" w:color="000000"/>
              <w:left w:val="nil"/>
              <w:bottom w:val="single" w:sz="4" w:space="0" w:color="000000"/>
              <w:right w:val="nil"/>
            </w:tcBorders>
            <w:shd w:val="clear" w:color="auto" w:fill="D9D9D9"/>
          </w:tcPr>
          <w:p w:rsidR="009C1AE3" w:rsidRDefault="009C1AE3">
            <w:pPr>
              <w:pStyle w:val="2"/>
              <w:spacing w:after="160" w:line="258" w:lineRule="auto"/>
              <w:jc w:val="left"/>
              <w:rPr>
                <w:rStyle w:val="2a"/>
              </w:rPr>
            </w:pPr>
          </w:p>
        </w:tc>
        <w:tc>
          <w:tcPr>
            <w:tcW w:w="987" w:type="dxa"/>
            <w:tcBorders>
              <w:top w:val="single" w:sz="4" w:space="0" w:color="000000"/>
              <w:left w:val="nil"/>
              <w:bottom w:val="single" w:sz="4" w:space="0" w:color="000000"/>
              <w:right w:val="nil"/>
            </w:tcBorders>
            <w:shd w:val="clear" w:color="auto" w:fill="D9D9D9"/>
          </w:tcPr>
          <w:p w:rsidR="009C1AE3" w:rsidRDefault="009C1AE3">
            <w:pPr>
              <w:pStyle w:val="2"/>
              <w:spacing w:after="160" w:line="258" w:lineRule="auto"/>
              <w:jc w:val="left"/>
              <w:rPr>
                <w:rStyle w:val="2a"/>
              </w:rPr>
            </w:pPr>
          </w:p>
        </w:tc>
        <w:tc>
          <w:tcPr>
            <w:tcW w:w="851" w:type="dxa"/>
            <w:tcBorders>
              <w:top w:val="single" w:sz="4" w:space="0" w:color="000000"/>
              <w:left w:val="nil"/>
              <w:bottom w:val="single" w:sz="4" w:space="0" w:color="000000"/>
              <w:right w:val="nil"/>
            </w:tcBorders>
            <w:shd w:val="clear" w:color="auto" w:fill="D9D9D9"/>
          </w:tcPr>
          <w:p w:rsidR="009C1AE3" w:rsidRDefault="009C1AE3">
            <w:pPr>
              <w:pStyle w:val="2"/>
              <w:spacing w:after="160" w:line="258" w:lineRule="auto"/>
              <w:jc w:val="left"/>
              <w:rPr>
                <w:rStyle w:val="2a"/>
              </w:rPr>
            </w:pPr>
          </w:p>
        </w:tc>
        <w:tc>
          <w:tcPr>
            <w:tcW w:w="850" w:type="dxa"/>
            <w:tcBorders>
              <w:top w:val="single" w:sz="4" w:space="0" w:color="000000"/>
              <w:left w:val="nil"/>
              <w:bottom w:val="single" w:sz="4" w:space="0" w:color="000000"/>
              <w:right w:val="single" w:sz="4" w:space="0" w:color="000000"/>
            </w:tcBorders>
            <w:shd w:val="clear" w:color="auto" w:fill="D9D9D9"/>
          </w:tcPr>
          <w:p w:rsidR="009C1AE3" w:rsidRDefault="009C1AE3">
            <w:pPr>
              <w:pStyle w:val="2"/>
              <w:spacing w:after="160" w:line="258" w:lineRule="auto"/>
              <w:jc w:val="left"/>
              <w:rPr>
                <w:rStyle w:val="2a"/>
              </w:rPr>
            </w:pPr>
          </w:p>
        </w:tc>
      </w:tr>
      <w:tr w:rsidR="009C1AE3">
        <w:trPr>
          <w:trHeight w:val="623"/>
        </w:trPr>
        <w:tc>
          <w:tcPr>
            <w:tcW w:w="568"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1"/>
              <w:rPr>
                <w:rStyle w:val="2a"/>
              </w:rPr>
            </w:pPr>
            <w:r>
              <w:rPr>
                <w:rStyle w:val="2a"/>
                <w:sz w:val="20"/>
              </w:rPr>
              <w:t xml:space="preserve">№ </w:t>
            </w:r>
          </w:p>
        </w:tc>
        <w:tc>
          <w:tcPr>
            <w:tcW w:w="1695"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2"/>
              <w:jc w:val="left"/>
              <w:rPr>
                <w:rStyle w:val="2a"/>
              </w:rPr>
            </w:pPr>
            <w:r>
              <w:rPr>
                <w:rStyle w:val="2a"/>
                <w:sz w:val="20"/>
              </w:rPr>
              <w:t xml:space="preserve">УУД </w:t>
            </w:r>
          </w:p>
        </w:tc>
        <w:tc>
          <w:tcPr>
            <w:tcW w:w="5539"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Критерии </w:t>
            </w:r>
          </w:p>
        </w:tc>
        <w:tc>
          <w:tcPr>
            <w:tcW w:w="987" w:type="dxa"/>
            <w:tcBorders>
              <w:top w:val="single" w:sz="4" w:space="0" w:color="000000"/>
              <w:left w:val="single" w:sz="4" w:space="0" w:color="000000"/>
              <w:bottom w:val="single" w:sz="4" w:space="0" w:color="000000"/>
              <w:right w:val="single" w:sz="16" w:space="0" w:color="000000"/>
            </w:tcBorders>
          </w:tcPr>
          <w:p w:rsidR="009C1AE3" w:rsidRDefault="009C743C">
            <w:pPr>
              <w:pStyle w:val="2"/>
              <w:spacing w:line="258" w:lineRule="auto"/>
              <w:ind w:left="2"/>
              <w:jc w:val="left"/>
              <w:rPr>
                <w:rStyle w:val="2a"/>
              </w:rPr>
            </w:pPr>
            <w:r>
              <w:rPr>
                <w:rStyle w:val="2a"/>
                <w:sz w:val="20"/>
              </w:rPr>
              <w:t xml:space="preserve">5 класс </w:t>
            </w:r>
          </w:p>
        </w:tc>
        <w:tc>
          <w:tcPr>
            <w:tcW w:w="851" w:type="dxa"/>
            <w:tcBorders>
              <w:top w:val="single" w:sz="4" w:space="0" w:color="000000"/>
              <w:left w:val="single" w:sz="16" w:space="0" w:color="000000"/>
              <w:bottom w:val="single" w:sz="4" w:space="0" w:color="000000"/>
              <w:right w:val="single" w:sz="16" w:space="0" w:color="000000"/>
            </w:tcBorders>
          </w:tcPr>
          <w:p w:rsidR="009C1AE3" w:rsidRDefault="009C743C">
            <w:pPr>
              <w:pStyle w:val="2"/>
              <w:spacing w:line="258" w:lineRule="auto"/>
              <w:ind w:left="2"/>
              <w:jc w:val="left"/>
              <w:rPr>
                <w:rStyle w:val="2a"/>
              </w:rPr>
            </w:pPr>
            <w:r>
              <w:rPr>
                <w:rStyle w:val="2a"/>
                <w:sz w:val="20"/>
              </w:rPr>
              <w:t xml:space="preserve">6 класс </w:t>
            </w:r>
          </w:p>
        </w:tc>
        <w:tc>
          <w:tcPr>
            <w:tcW w:w="850" w:type="dxa"/>
            <w:tcBorders>
              <w:top w:val="single" w:sz="4" w:space="0" w:color="000000"/>
              <w:left w:val="single" w:sz="16" w:space="0" w:color="000000"/>
              <w:bottom w:val="single" w:sz="4" w:space="0" w:color="000000"/>
              <w:right w:val="single" w:sz="4" w:space="0" w:color="000000"/>
            </w:tcBorders>
          </w:tcPr>
          <w:p w:rsidR="009C1AE3" w:rsidRDefault="009C743C">
            <w:pPr>
              <w:pStyle w:val="2"/>
              <w:spacing w:line="258" w:lineRule="auto"/>
              <w:ind w:left="2"/>
              <w:jc w:val="left"/>
            </w:pPr>
            <w:r>
              <w:t xml:space="preserve">7 класс </w:t>
            </w:r>
          </w:p>
        </w:tc>
      </w:tr>
      <w:tr w:rsidR="009C1AE3">
        <w:trPr>
          <w:trHeight w:val="1328"/>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1"/>
              <w:jc w:val="left"/>
              <w:rPr>
                <w:rStyle w:val="2a"/>
              </w:rPr>
            </w:pPr>
            <w:r>
              <w:rPr>
                <w:rStyle w:val="2a"/>
                <w:sz w:val="20"/>
              </w:rPr>
              <w:t xml:space="preserve">1 </w:t>
            </w:r>
          </w:p>
          <w:p w:rsidR="009C1AE3" w:rsidRDefault="009C1AE3">
            <w:pPr>
              <w:pStyle w:val="2"/>
              <w:spacing w:line="258" w:lineRule="auto"/>
              <w:ind w:left="1"/>
              <w:jc w:val="left"/>
              <w:rPr>
                <w:rStyle w:val="2a"/>
              </w:rPr>
            </w:pP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ind w:left="2"/>
              <w:jc w:val="left"/>
              <w:rPr>
                <w:rStyle w:val="2a"/>
              </w:rPr>
            </w:pPr>
            <w:r>
              <w:rPr>
                <w:rStyle w:val="2a"/>
                <w:sz w:val="20"/>
              </w:rPr>
              <w:t xml:space="preserve">Самооценка. Оценивать ситуации </w:t>
            </w:r>
          </w:p>
          <w:p w:rsidR="009C1AE3" w:rsidRDefault="009C743C">
            <w:pPr>
              <w:pStyle w:val="2"/>
              <w:spacing w:line="258" w:lineRule="auto"/>
              <w:ind w:left="2"/>
              <w:jc w:val="left"/>
              <w:rPr>
                <w:rStyle w:val="2a"/>
              </w:rPr>
            </w:pPr>
            <w:r>
              <w:rPr>
                <w:rStyle w:val="2a"/>
                <w:sz w:val="20"/>
              </w:rPr>
              <w:t xml:space="preserve">и  поступки (ценностные установки) </w:t>
            </w:r>
          </w:p>
        </w:tc>
        <w:tc>
          <w:tcPr>
            <w:tcW w:w="5539"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Формирует самоуважение и эмоционально-положительное отношение к себе, видны готовность открыто выражать и отстаивать свою позицию, критичность к своим поступкам и умение адекватно их оценивать.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2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2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2 </w:t>
            </w:r>
          </w:p>
        </w:tc>
      </w:tr>
      <w:tr w:rsidR="009C1AE3">
        <w:trPr>
          <w:trHeight w:val="701"/>
        </w:trPr>
        <w:tc>
          <w:tcPr>
            <w:tcW w:w="568"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1695" w:type="dxa"/>
            <w:vMerge/>
            <w:tcBorders>
              <w:top w:val="nil"/>
              <w:left w:val="single" w:sz="4" w:space="0" w:color="000000"/>
              <w:bottom w:val="single" w:sz="4" w:space="0" w:color="000000"/>
              <w:right w:val="single" w:sz="4" w:space="0" w:color="000000"/>
            </w:tcBorders>
            <w:vAlign w:val="center"/>
          </w:tcPr>
          <w:p w:rsidR="009C1AE3" w:rsidRDefault="009C1AE3">
            <w:pPr>
              <w:pStyle w:val="2"/>
              <w:spacing w:after="160" w:line="258" w:lineRule="auto"/>
              <w:jc w:val="left"/>
            </w:pP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right="48"/>
              <w:jc w:val="left"/>
              <w:rPr>
                <w:rStyle w:val="2a"/>
              </w:rPr>
            </w:pPr>
            <w:r>
              <w:rPr>
                <w:rStyle w:val="2a"/>
                <w:sz w:val="20"/>
              </w:rPr>
              <w:t xml:space="preserve">Проявляет интересы, инициативы и любознательность, учится с четкой организацией своей деятельности. Не всегда открыто выражает и отстаивает свою позицию. Не всегда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1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1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1 </w:t>
            </w:r>
          </w:p>
        </w:tc>
      </w:tr>
      <w:tr w:rsidR="009C1AE3">
        <w:trPr>
          <w:trHeight w:val="240"/>
        </w:trPr>
        <w:tc>
          <w:tcPr>
            <w:tcW w:w="568" w:type="dxa"/>
            <w:vMerge w:val="restart"/>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1695" w:type="dxa"/>
            <w:vMerge w:val="restart"/>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адекватно себя оценивает. </w:t>
            </w:r>
          </w:p>
        </w:tc>
        <w:tc>
          <w:tcPr>
            <w:tcW w:w="987" w:type="dxa"/>
            <w:tcBorders>
              <w:top w:val="single" w:sz="4" w:space="0" w:color="000000"/>
              <w:left w:val="single" w:sz="4" w:space="0" w:color="000000"/>
              <w:bottom w:val="single" w:sz="4" w:space="0" w:color="000000"/>
              <w:right w:val="single" w:sz="16" w:space="0" w:color="000000"/>
            </w:tcBorders>
          </w:tcPr>
          <w:p w:rsidR="009C1AE3" w:rsidRDefault="009C1AE3">
            <w:pPr>
              <w:pStyle w:val="2"/>
              <w:spacing w:after="160" w:line="258" w:lineRule="auto"/>
              <w:jc w:val="left"/>
              <w:rPr>
                <w:rStyle w:val="2a"/>
              </w:rPr>
            </w:pPr>
          </w:p>
        </w:tc>
        <w:tc>
          <w:tcPr>
            <w:tcW w:w="851" w:type="dxa"/>
            <w:tcBorders>
              <w:top w:val="single" w:sz="4" w:space="0" w:color="000000"/>
              <w:left w:val="single" w:sz="16" w:space="0" w:color="000000"/>
              <w:bottom w:val="single" w:sz="4" w:space="0" w:color="000000"/>
              <w:right w:val="single" w:sz="16" w:space="0" w:color="000000"/>
            </w:tcBorders>
          </w:tcPr>
          <w:p w:rsidR="009C1AE3" w:rsidRDefault="009C1AE3">
            <w:pPr>
              <w:pStyle w:val="2"/>
              <w:spacing w:after="160" w:line="258" w:lineRule="auto"/>
              <w:jc w:val="left"/>
              <w:rPr>
                <w:rStyle w:val="2a"/>
              </w:rPr>
            </w:pPr>
          </w:p>
        </w:tc>
        <w:tc>
          <w:tcPr>
            <w:tcW w:w="850" w:type="dxa"/>
            <w:tcBorders>
              <w:top w:val="single" w:sz="4" w:space="0" w:color="000000"/>
              <w:left w:val="single" w:sz="16"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701"/>
        </w:trPr>
        <w:tc>
          <w:tcPr>
            <w:tcW w:w="568"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1695"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В учении не проявляет интересы, инициативы и любознательность. Отмалчивается, не выражает и не отстаивает свою позицию. Не адекватно себя оценивает.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0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0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0 </w:t>
            </w:r>
          </w:p>
        </w:tc>
      </w:tr>
      <w:tr w:rsidR="009C1AE3">
        <w:trPr>
          <w:trHeight w:val="931"/>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2"/>
              <w:jc w:val="left"/>
              <w:rPr>
                <w:rStyle w:val="2a"/>
              </w:rPr>
            </w:pPr>
            <w:r>
              <w:rPr>
                <w:rStyle w:val="2a"/>
                <w:sz w:val="20"/>
              </w:rPr>
              <w:t xml:space="preserve">2. </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2"/>
              <w:jc w:val="left"/>
              <w:rPr>
                <w:rStyle w:val="2a"/>
              </w:rPr>
            </w:pPr>
            <w:r>
              <w:rPr>
                <w:rStyle w:val="2a"/>
                <w:sz w:val="20"/>
              </w:rPr>
              <w:t xml:space="preserve">Объяснять смысл своих оценок, мотивов, целей (личностная саморефлексия, способность к саморазвитию, мотивация к познанию, учѐбе) </w:t>
            </w: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Выполняет самостоятельные поступки и действия (в том числе руководящего плана), принимает ответственность за их результаты. Целеустремленно и настойчиво идет к достижению целей, готов к преодолению трудностей.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2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2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2 </w:t>
            </w:r>
          </w:p>
        </w:tc>
      </w:tr>
      <w:tr w:rsidR="009C1AE3">
        <w:trPr>
          <w:trHeight w:val="698"/>
        </w:trPr>
        <w:tc>
          <w:tcPr>
            <w:tcW w:w="568"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1695"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right="6"/>
              <w:jc w:val="left"/>
              <w:rPr>
                <w:rStyle w:val="2a"/>
              </w:rPr>
            </w:pPr>
            <w:r>
              <w:rPr>
                <w:rStyle w:val="2a"/>
                <w:sz w:val="20"/>
              </w:rPr>
              <w:t xml:space="preserve">Проявляет самостоятельность, инициативу и ответственность как личность. Иногда не доходит до цели, боится преодоления трудностей.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1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1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1 </w:t>
            </w:r>
          </w:p>
        </w:tc>
      </w:tr>
      <w:tr w:rsidR="009C1AE3">
        <w:trPr>
          <w:trHeight w:val="701"/>
        </w:trPr>
        <w:tc>
          <w:tcPr>
            <w:tcW w:w="568"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1695"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Не проявляет или проявляет крайне редко самостоятельность, инициативу и ответственность как личность. Выполняет только самые простые задания, нацелен на неуспешность.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0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0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0 </w:t>
            </w:r>
          </w:p>
        </w:tc>
      </w:tr>
      <w:tr w:rsidR="009C1AE3">
        <w:trPr>
          <w:trHeight w:val="1390"/>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2"/>
              <w:jc w:val="left"/>
              <w:rPr>
                <w:rStyle w:val="2a"/>
              </w:rPr>
            </w:pPr>
            <w:r>
              <w:rPr>
                <w:rStyle w:val="2a"/>
                <w:sz w:val="20"/>
              </w:rPr>
              <w:t xml:space="preserve">3 </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2" w:right="66"/>
              <w:jc w:val="left"/>
              <w:rPr>
                <w:rStyle w:val="2a"/>
              </w:rPr>
            </w:pPr>
            <w:r>
              <w:rPr>
                <w:rStyle w:val="2a"/>
                <w:sz w:val="20"/>
              </w:rPr>
              <w:t xml:space="preserve">Самоопределяться в жизненных ценностях (на словах) и поступать в соответствии с ними, отвечая за свои поступки (личностная позиция, российская и гражданская идентичность) </w:t>
            </w: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Проявляет толерантность и  противодействует действиям и влияниям, представляющим угрозу жизни, здоровью и безопасности личности и общества в пределах своих возможностей. Осознает себя гражданином, имеет активную сформированную гражданскую позицию. Участвует в социальном проектировании.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2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2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2 </w:t>
            </w:r>
          </w:p>
        </w:tc>
      </w:tr>
      <w:tr w:rsidR="009C1AE3">
        <w:trPr>
          <w:trHeight w:val="1390"/>
        </w:trPr>
        <w:tc>
          <w:tcPr>
            <w:tcW w:w="568"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1695"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right="37"/>
              <w:jc w:val="left"/>
              <w:rPr>
                <w:rStyle w:val="2a"/>
              </w:rPr>
            </w:pPr>
            <w:r>
              <w:rPr>
                <w:rStyle w:val="2a"/>
                <w:sz w:val="20"/>
              </w:rPr>
              <w:t xml:space="preserve">Проявляет уважение к другим людям, самодостоинство.  Понимает и принимает возможность человека быть самим собой и принимать самостоятельные решения в самых разных социальных, профессиональных и личностных ситуациях. Осознает себя гражданином, имеет активную, но не до конца сформированную гражданскую позицию.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1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1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1 </w:t>
            </w:r>
          </w:p>
        </w:tc>
      </w:tr>
      <w:tr w:rsidR="009C1AE3">
        <w:trPr>
          <w:trHeight w:val="931"/>
        </w:trPr>
        <w:tc>
          <w:tcPr>
            <w:tcW w:w="568"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1695"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553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Не проявляет уважение к другим людям.  Не принимает возможность человека быть самим собой. Осознает себя гражданином, имеет пассивную, не сформированную гражданскую позицию. </w:t>
            </w:r>
          </w:p>
        </w:tc>
        <w:tc>
          <w:tcPr>
            <w:tcW w:w="987"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0 </w:t>
            </w:r>
          </w:p>
        </w:tc>
        <w:tc>
          <w:tcPr>
            <w:tcW w:w="851" w:type="dxa"/>
            <w:tcBorders>
              <w:top w:val="single" w:sz="4" w:space="0" w:color="000000"/>
              <w:left w:val="single" w:sz="16" w:space="0" w:color="000000"/>
              <w:bottom w:val="single" w:sz="4" w:space="0" w:color="000000"/>
              <w:right w:val="single" w:sz="16" w:space="0" w:color="000000"/>
            </w:tcBorders>
            <w:vAlign w:val="center"/>
          </w:tcPr>
          <w:p w:rsidR="009C1AE3" w:rsidRDefault="009C743C">
            <w:pPr>
              <w:pStyle w:val="2"/>
              <w:spacing w:line="258" w:lineRule="auto"/>
              <w:ind w:left="2"/>
              <w:jc w:val="left"/>
              <w:rPr>
                <w:rStyle w:val="2a"/>
              </w:rPr>
            </w:pPr>
            <w:r>
              <w:rPr>
                <w:rStyle w:val="2a"/>
                <w:sz w:val="20"/>
              </w:rPr>
              <w:t xml:space="preserve">0 </w:t>
            </w:r>
          </w:p>
        </w:tc>
        <w:tc>
          <w:tcPr>
            <w:tcW w:w="850"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ind w:left="2"/>
              <w:jc w:val="left"/>
            </w:pPr>
            <w:r>
              <w:t xml:space="preserve">0 </w:t>
            </w:r>
          </w:p>
        </w:tc>
      </w:tr>
      <w:tr w:rsidR="009C1AE3">
        <w:trPr>
          <w:trHeight w:val="929"/>
        </w:trPr>
        <w:tc>
          <w:tcPr>
            <w:tcW w:w="7802"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line="277" w:lineRule="auto"/>
              <w:ind w:left="2" w:right="28"/>
              <w:jc w:val="left"/>
              <w:rPr>
                <w:rStyle w:val="2a"/>
              </w:rPr>
            </w:pPr>
            <w:r>
              <w:rPr>
                <w:rStyle w:val="2a"/>
                <w:sz w:val="20"/>
              </w:rPr>
              <w:t xml:space="preserve">ИТОГО: при оценивании 1 педагогом: 6-5 баллов - высокий уровень, 4-3 баллов-  средний уровень, 0-2 балла- низкий уровень; при оценивании педагогом-психологом, классным руководителем: 12-10 баллов - высокий уровень, 9-6 баллов-  средний уровень, </w:t>
            </w:r>
          </w:p>
          <w:p w:rsidR="009C1AE3" w:rsidRDefault="009C743C">
            <w:pPr>
              <w:pStyle w:val="2"/>
              <w:spacing w:line="258" w:lineRule="auto"/>
              <w:ind w:left="2"/>
              <w:jc w:val="left"/>
              <w:rPr>
                <w:rStyle w:val="2a"/>
              </w:rPr>
            </w:pPr>
            <w:r>
              <w:rPr>
                <w:rStyle w:val="2a"/>
                <w:sz w:val="20"/>
              </w:rPr>
              <w:t xml:space="preserve">0-5 баллов- низкий уровень </w:t>
            </w:r>
          </w:p>
        </w:tc>
        <w:tc>
          <w:tcPr>
            <w:tcW w:w="987" w:type="dxa"/>
            <w:tcBorders>
              <w:top w:val="single" w:sz="4" w:space="0" w:color="000000"/>
              <w:left w:val="single" w:sz="4" w:space="0" w:color="000000"/>
              <w:bottom w:val="single" w:sz="4" w:space="0" w:color="000000"/>
              <w:right w:val="single" w:sz="4" w:space="0" w:color="000000"/>
            </w:tcBorders>
            <w:vAlign w:val="center"/>
          </w:tcPr>
          <w:p w:rsidR="009C1AE3" w:rsidRDefault="009C1AE3">
            <w:pPr>
              <w:pStyle w:val="2"/>
              <w:spacing w:line="258" w:lineRule="auto"/>
              <w:ind w:left="2"/>
              <w:jc w:val="left"/>
              <w:rPr>
                <w:rStyle w:val="2a"/>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C1AE3" w:rsidRDefault="009C1AE3">
            <w:pPr>
              <w:pStyle w:val="2"/>
              <w:spacing w:line="258" w:lineRule="auto"/>
              <w:ind w:left="2"/>
              <w:jc w:val="left"/>
              <w:rPr>
                <w:rStyle w:val="2a"/>
              </w:rPr>
            </w:pPr>
          </w:p>
        </w:tc>
        <w:tc>
          <w:tcPr>
            <w:tcW w:w="85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2"/>
              <w:jc w:val="left"/>
              <w:rPr>
                <w:rStyle w:val="2a"/>
              </w:rPr>
            </w:pPr>
          </w:p>
        </w:tc>
      </w:tr>
    </w:tbl>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3E0D99" w:rsidRDefault="003E0D99">
      <w:pPr>
        <w:pStyle w:val="3"/>
        <w:shd w:val="clear" w:color="auto" w:fill="auto"/>
        <w:spacing w:line="240" w:lineRule="auto"/>
        <w:ind w:left="20" w:right="20" w:firstLine="460"/>
        <w:jc w:val="both"/>
        <w:rPr>
          <w:rStyle w:val="2a"/>
          <w:sz w:val="24"/>
        </w:rPr>
      </w:pPr>
    </w:p>
    <w:p w:rsidR="009C1AE3" w:rsidRDefault="009C743C">
      <w:pPr>
        <w:pStyle w:val="3"/>
        <w:shd w:val="clear" w:color="auto" w:fill="auto"/>
        <w:spacing w:line="240" w:lineRule="auto"/>
        <w:ind w:left="20" w:right="20" w:firstLine="460"/>
        <w:jc w:val="both"/>
        <w:rPr>
          <w:rStyle w:val="2a"/>
          <w:sz w:val="24"/>
        </w:rPr>
      </w:pPr>
      <w:r>
        <w:rPr>
          <w:rStyle w:val="2a"/>
          <w:sz w:val="24"/>
        </w:rPr>
        <w:t>Результаты мониторинговых исследований являются основанием для принятия различных управленческих решений.</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В текущем образовательном процессе </w:t>
      </w:r>
      <w:r>
        <w:rPr>
          <w:rStyle w:val="0pt0"/>
          <w:sz w:val="24"/>
        </w:rPr>
        <w:t xml:space="preserve">возможна ограниченная оценка </w:t>
      </w:r>
      <w:r>
        <w:rPr>
          <w:rStyle w:val="2a"/>
          <w:sz w:val="24"/>
        </w:rPr>
        <w:t>сформированности отдельных личностных результатов, проявляющихся в:</w:t>
      </w:r>
    </w:p>
    <w:p w:rsidR="009C1AE3" w:rsidRDefault="009C743C">
      <w:pPr>
        <w:pStyle w:val="3"/>
        <w:numPr>
          <w:ilvl w:val="0"/>
          <w:numId w:val="16"/>
        </w:numPr>
        <w:shd w:val="clear" w:color="auto" w:fill="auto"/>
        <w:tabs>
          <w:tab w:val="left" w:pos="720"/>
        </w:tabs>
        <w:spacing w:line="240" w:lineRule="auto"/>
        <w:ind w:left="20" w:firstLine="460"/>
        <w:jc w:val="both"/>
        <w:rPr>
          <w:rStyle w:val="2a"/>
          <w:sz w:val="24"/>
        </w:rPr>
      </w:pPr>
      <w:r>
        <w:rPr>
          <w:rStyle w:val="2a"/>
          <w:sz w:val="24"/>
        </w:rPr>
        <w:t xml:space="preserve">соблюдении </w:t>
      </w:r>
      <w:r>
        <w:rPr>
          <w:rStyle w:val="0pt0"/>
          <w:sz w:val="24"/>
        </w:rPr>
        <w:t>норм и правил поведения,</w:t>
      </w:r>
      <w:r>
        <w:rPr>
          <w:rStyle w:val="2a"/>
          <w:sz w:val="24"/>
        </w:rPr>
        <w:t xml:space="preserve"> принятых в школе;</w:t>
      </w:r>
    </w:p>
    <w:p w:rsidR="009C1AE3" w:rsidRDefault="009C743C">
      <w:pPr>
        <w:pStyle w:val="30"/>
        <w:numPr>
          <w:ilvl w:val="0"/>
          <w:numId w:val="16"/>
        </w:numPr>
        <w:shd w:val="clear" w:color="auto" w:fill="auto"/>
        <w:tabs>
          <w:tab w:val="left" w:pos="716"/>
        </w:tabs>
        <w:spacing w:before="0" w:line="240" w:lineRule="auto"/>
        <w:ind w:left="20" w:right="20" w:firstLine="460"/>
        <w:rPr>
          <w:rStyle w:val="2a"/>
          <w:rFonts w:ascii="Times New Roman" w:hAnsi="Times New Roman"/>
          <w:sz w:val="24"/>
        </w:rPr>
      </w:pPr>
      <w:r>
        <w:rPr>
          <w:rStyle w:val="2a"/>
          <w:rFonts w:ascii="Times New Roman" w:hAnsi="Times New Roman"/>
          <w:sz w:val="24"/>
        </w:rPr>
        <w:t xml:space="preserve">участии в </w:t>
      </w:r>
      <w:r>
        <w:rPr>
          <w:rStyle w:val="30pt0"/>
          <w:rFonts w:ascii="Times New Roman" w:hAnsi="Times New Roman"/>
          <w:sz w:val="24"/>
        </w:rPr>
        <w:t>общественной жизни</w:t>
      </w:r>
      <w:r>
        <w:rPr>
          <w:rFonts w:ascii="Times New Roman" w:hAnsi="Times New Roman"/>
          <w:sz w:val="24"/>
        </w:rPr>
        <w:t xml:space="preserve"> </w:t>
      </w:r>
      <w:r>
        <w:rPr>
          <w:rStyle w:val="2a"/>
          <w:rFonts w:ascii="Times New Roman" w:hAnsi="Times New Roman"/>
          <w:sz w:val="24"/>
        </w:rPr>
        <w:t>школы и ближайшего социального окружения, общественно-полезной деятельности;</w:t>
      </w:r>
    </w:p>
    <w:p w:rsidR="009C1AE3" w:rsidRDefault="009C743C">
      <w:pPr>
        <w:pStyle w:val="5"/>
        <w:numPr>
          <w:ilvl w:val="0"/>
          <w:numId w:val="16"/>
        </w:numPr>
        <w:shd w:val="clear" w:color="auto" w:fill="auto"/>
        <w:tabs>
          <w:tab w:val="left" w:pos="734"/>
          <w:tab w:val="left" w:pos="2022"/>
        </w:tabs>
        <w:spacing w:line="240" w:lineRule="auto"/>
        <w:ind w:left="480" w:right="20" w:firstLine="0"/>
        <w:rPr>
          <w:rStyle w:val="5105pt0pt"/>
          <w:rFonts w:ascii="Times New Roman" w:hAnsi="Times New Roman"/>
          <w:sz w:val="24"/>
        </w:rPr>
      </w:pPr>
      <w:r>
        <w:rPr>
          <w:rStyle w:val="5105pt0pt0"/>
          <w:rFonts w:ascii="Times New Roman" w:hAnsi="Times New Roman"/>
          <w:sz w:val="24"/>
        </w:rPr>
        <w:t>прилежании и ответственности</w:t>
      </w:r>
      <w:r>
        <w:rPr>
          <w:rStyle w:val="5105pt0pt"/>
          <w:rFonts w:ascii="Times New Roman" w:hAnsi="Times New Roman"/>
          <w:sz w:val="24"/>
        </w:rPr>
        <w:t xml:space="preserve"> за результаты обучения;</w:t>
      </w:r>
    </w:p>
    <w:p w:rsidR="009C1AE3" w:rsidRDefault="009C743C">
      <w:pPr>
        <w:pStyle w:val="5"/>
        <w:numPr>
          <w:ilvl w:val="0"/>
          <w:numId w:val="16"/>
        </w:numPr>
        <w:shd w:val="clear" w:color="auto" w:fill="auto"/>
        <w:tabs>
          <w:tab w:val="left" w:pos="734"/>
          <w:tab w:val="left" w:pos="2022"/>
        </w:tabs>
        <w:spacing w:line="240" w:lineRule="auto"/>
        <w:ind w:left="480" w:right="20" w:firstLine="0"/>
        <w:rPr>
          <w:rStyle w:val="2a"/>
          <w:rFonts w:ascii="Times New Roman" w:hAnsi="Times New Roman"/>
          <w:sz w:val="24"/>
        </w:rPr>
      </w:pPr>
      <w:r>
        <w:rPr>
          <w:rStyle w:val="2a"/>
          <w:rFonts w:ascii="Times New Roman" w:hAnsi="Times New Roman"/>
          <w:sz w:val="24"/>
        </w:rPr>
        <w:t>готовности</w:t>
      </w:r>
      <w:r>
        <w:rPr>
          <w:rStyle w:val="2a"/>
          <w:rFonts w:ascii="Times New Roman" w:hAnsi="Times New Roman"/>
          <w:sz w:val="24"/>
        </w:rPr>
        <w:tab/>
        <w:t xml:space="preserve">и способности делать </w:t>
      </w:r>
      <w:r>
        <w:rPr>
          <w:rStyle w:val="30pt0"/>
          <w:rFonts w:ascii="Times New Roman" w:hAnsi="Times New Roman"/>
          <w:sz w:val="24"/>
        </w:rPr>
        <w:t>осознанный выбор</w:t>
      </w:r>
      <w:r>
        <w:rPr>
          <w:rFonts w:ascii="Times New Roman" w:hAnsi="Times New Roman"/>
          <w:sz w:val="24"/>
        </w:rPr>
        <w:t xml:space="preserve"> </w:t>
      </w:r>
      <w:r>
        <w:rPr>
          <w:rStyle w:val="2a"/>
          <w:rFonts w:ascii="Times New Roman" w:hAnsi="Times New Roman"/>
          <w:sz w:val="24"/>
        </w:rPr>
        <w:t>своей образовательной траектории, в том числе выбор направления профильного образования, проектирование индивидуального учебного плана на старшей уровне общего образования;</w:t>
      </w:r>
    </w:p>
    <w:p w:rsidR="009C1AE3" w:rsidRDefault="009C743C">
      <w:pPr>
        <w:pStyle w:val="30"/>
        <w:numPr>
          <w:ilvl w:val="0"/>
          <w:numId w:val="16"/>
        </w:numPr>
        <w:shd w:val="clear" w:color="auto" w:fill="auto"/>
        <w:tabs>
          <w:tab w:val="left" w:pos="716"/>
        </w:tabs>
        <w:spacing w:before="0" w:line="240" w:lineRule="auto"/>
        <w:ind w:left="20" w:right="20" w:firstLine="460"/>
        <w:rPr>
          <w:rStyle w:val="2a"/>
          <w:rFonts w:ascii="Times New Roman" w:hAnsi="Times New Roman"/>
          <w:sz w:val="24"/>
        </w:rPr>
      </w:pPr>
      <w:r>
        <w:rPr>
          <w:rStyle w:val="30pt0"/>
          <w:rFonts w:ascii="Times New Roman" w:hAnsi="Times New Roman"/>
          <w:sz w:val="24"/>
        </w:rPr>
        <w:t>ценностно-смысловых установках</w:t>
      </w:r>
      <w:r>
        <w:rPr>
          <w:rFonts w:ascii="Times New Roman" w:hAnsi="Times New Roman"/>
          <w:sz w:val="24"/>
        </w:rPr>
        <w:t xml:space="preserve"> </w:t>
      </w:r>
      <w:r>
        <w:rPr>
          <w:rStyle w:val="2a"/>
          <w:rFonts w:ascii="Times New Roman" w:hAnsi="Times New Roman"/>
          <w:sz w:val="24"/>
        </w:rPr>
        <w:t>обучающихся, формируемых средствами различных предметов в рамках системы общего образования.</w:t>
      </w:r>
    </w:p>
    <w:p w:rsidR="009C1AE3" w:rsidRDefault="009C743C">
      <w:pPr>
        <w:pStyle w:val="30"/>
        <w:shd w:val="clear" w:color="auto" w:fill="auto"/>
        <w:spacing w:before="0" w:line="240" w:lineRule="auto"/>
        <w:ind w:left="20" w:right="20" w:firstLine="460"/>
        <w:rPr>
          <w:rStyle w:val="2a"/>
          <w:rFonts w:ascii="Times New Roman" w:hAnsi="Times New Roman"/>
          <w:sz w:val="24"/>
        </w:rPr>
      </w:pPr>
      <w:r>
        <w:rPr>
          <w:rStyle w:val="2a"/>
          <w:rFonts w:ascii="Times New Roman" w:hAnsi="Times New Roman"/>
          <w:sz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9C1AE3" w:rsidRDefault="009C743C">
      <w:pPr>
        <w:pStyle w:val="2"/>
        <w:ind w:left="242" w:right="275" w:firstLine="708"/>
        <w:jc w:val="both"/>
      </w:pPr>
      <w:r>
        <w:t xml:space="preserve">Внутришкольный мониторинг организуется администрацией МБОУ «Новочутинская  СОШ» и осуществляется классным руководителем и учителями – предметниками  на основе педагогического наблюдения с заполнением индивидуальных диагностических карт, осуществляемого на уроках, внеклассных и воспитательных мероприятиях, при организации проектной деятельности и активных общественных практик (таблица №1) и на основе специальных сертифицированных методик (таблица №2).  </w:t>
      </w:r>
    </w:p>
    <w:p w:rsidR="009C1AE3" w:rsidRDefault="009C1AE3">
      <w:pPr>
        <w:pStyle w:val="2"/>
        <w:ind w:left="242" w:right="275" w:firstLine="708"/>
        <w:jc w:val="both"/>
      </w:pPr>
    </w:p>
    <w:p w:rsidR="009C1AE3" w:rsidRDefault="009C1AE3">
      <w:pPr>
        <w:pStyle w:val="2"/>
        <w:ind w:left="242" w:right="275" w:firstLine="708"/>
        <w:jc w:val="both"/>
      </w:pPr>
    </w:p>
    <w:p w:rsidR="009C1AE3" w:rsidRDefault="009C1AE3">
      <w:pPr>
        <w:pStyle w:val="2"/>
        <w:ind w:left="242" w:right="275" w:firstLine="708"/>
        <w:jc w:val="both"/>
      </w:pPr>
    </w:p>
    <w:p w:rsidR="009C1AE3" w:rsidRDefault="009C1AE3">
      <w:pPr>
        <w:pStyle w:val="2"/>
        <w:ind w:left="242" w:right="275" w:firstLine="708"/>
        <w:jc w:val="both"/>
      </w:pPr>
    </w:p>
    <w:p w:rsidR="009C1AE3" w:rsidRDefault="009C1AE3">
      <w:pPr>
        <w:pStyle w:val="2"/>
        <w:ind w:left="242" w:right="275" w:firstLine="708"/>
        <w:jc w:val="both"/>
      </w:pPr>
    </w:p>
    <w:p w:rsidR="009C1AE3" w:rsidRDefault="009C1AE3">
      <w:pPr>
        <w:pStyle w:val="2"/>
        <w:ind w:left="242" w:right="275" w:firstLine="708"/>
        <w:jc w:val="both"/>
      </w:pPr>
    </w:p>
    <w:p w:rsidR="009C1AE3" w:rsidRDefault="009C743C">
      <w:pPr>
        <w:pStyle w:val="2"/>
        <w:ind w:left="965" w:right="275"/>
      </w:pPr>
      <w:r>
        <w:t xml:space="preserve"> </w:t>
      </w:r>
    </w:p>
    <w:tbl>
      <w:tblPr>
        <w:tblpPr w:leftFromText="180" w:rightFromText="180" w:vertAnchor="text" w:horzAnchor="margin" w:tblpXSpec="center" w:tblpY="-10127"/>
        <w:tblW w:w="10491" w:type="dxa"/>
        <w:tblCellMar>
          <w:top w:w="44" w:type="dxa"/>
          <w:right w:w="68" w:type="dxa"/>
        </w:tblCellMar>
        <w:tblLook w:val="04A0" w:firstRow="1" w:lastRow="0" w:firstColumn="1" w:lastColumn="0" w:noHBand="0" w:noVBand="1"/>
      </w:tblPr>
      <w:tblGrid>
        <w:gridCol w:w="568"/>
        <w:gridCol w:w="2126"/>
        <w:gridCol w:w="6096"/>
        <w:gridCol w:w="850"/>
        <w:gridCol w:w="851"/>
      </w:tblGrid>
      <w:tr w:rsidR="009C1AE3">
        <w:trPr>
          <w:trHeight w:val="624"/>
        </w:trPr>
        <w:tc>
          <w:tcPr>
            <w:tcW w:w="568"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rPr>
                <w:rStyle w:val="2a"/>
              </w:rPr>
            </w:pPr>
            <w:r>
              <w:rPr>
                <w:rStyle w:val="2a"/>
                <w:sz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УУД </w:t>
            </w:r>
          </w:p>
        </w:tc>
        <w:tc>
          <w:tcPr>
            <w:tcW w:w="6096"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1"/>
              <w:jc w:val="left"/>
              <w:rPr>
                <w:rStyle w:val="2a"/>
              </w:rPr>
            </w:pPr>
            <w:r>
              <w:rPr>
                <w:rStyle w:val="2a"/>
                <w:sz w:val="20"/>
              </w:rPr>
              <w:t xml:space="preserve">Критерии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8 класс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9 класс </w:t>
            </w:r>
          </w:p>
        </w:tc>
      </w:tr>
      <w:tr w:rsidR="009C1AE3">
        <w:trPr>
          <w:trHeight w:val="1327"/>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1 </w:t>
            </w:r>
          </w:p>
          <w:p w:rsidR="009C1AE3" w:rsidRDefault="009C1AE3">
            <w:pPr>
              <w:pStyle w:val="2"/>
              <w:spacing w:line="258" w:lineRule="auto"/>
              <w:jc w:val="left"/>
              <w:rPr>
                <w:rStyle w:val="2a"/>
              </w:rPr>
            </w:pP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jc w:val="left"/>
              <w:rPr>
                <w:rStyle w:val="2a"/>
              </w:rPr>
            </w:pPr>
            <w:r>
              <w:rPr>
                <w:rStyle w:val="2a"/>
                <w:sz w:val="20"/>
              </w:rPr>
              <w:t xml:space="preserve">Самооценка. Оценивать ситуации </w:t>
            </w:r>
          </w:p>
          <w:p w:rsidR="009C1AE3" w:rsidRDefault="009C743C">
            <w:pPr>
              <w:pStyle w:val="2"/>
              <w:spacing w:line="258" w:lineRule="auto"/>
              <w:jc w:val="left"/>
              <w:rPr>
                <w:rStyle w:val="2a"/>
              </w:rPr>
            </w:pPr>
            <w:r>
              <w:rPr>
                <w:rStyle w:val="2a"/>
                <w:sz w:val="20"/>
              </w:rPr>
              <w:t xml:space="preserve">и  поступки (ценностные установки) </w:t>
            </w:r>
          </w:p>
        </w:tc>
        <w:tc>
          <w:tcPr>
            <w:tcW w:w="6096"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1" w:right="32"/>
              <w:jc w:val="left"/>
              <w:rPr>
                <w:rStyle w:val="2a"/>
              </w:rPr>
            </w:pPr>
            <w:r>
              <w:rPr>
                <w:rStyle w:val="2a"/>
                <w:sz w:val="20"/>
              </w:rPr>
              <w:t xml:space="preserve">Формирует самоуважение и эмоционально-положительное отношение к себе, видны готовность открыто выражать и отстаивать свою позицию, критичность к своим поступкам и умение адекватно их оценивать.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2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2 </w:t>
            </w:r>
          </w:p>
        </w:tc>
      </w:tr>
      <w:tr w:rsidR="009C1AE3">
        <w:trPr>
          <w:trHeight w:val="929"/>
        </w:trPr>
        <w:tc>
          <w:tcPr>
            <w:tcW w:w="568"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126"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40"/>
              <w:jc w:val="left"/>
              <w:rPr>
                <w:rStyle w:val="2a"/>
              </w:rPr>
            </w:pPr>
            <w:r>
              <w:rPr>
                <w:rStyle w:val="2a"/>
                <w:sz w:val="20"/>
              </w:rPr>
              <w:t xml:space="preserve">Проявляет интересы, инициативы и любознательность, учится с четкой организацией своей деятельности. Не всегда открыто выражает и отстаивает свою позицию. Не всегда адекватно себя оценивает.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1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1 </w:t>
            </w:r>
          </w:p>
        </w:tc>
      </w:tr>
      <w:tr w:rsidR="009C1AE3">
        <w:trPr>
          <w:trHeight w:val="701"/>
        </w:trPr>
        <w:tc>
          <w:tcPr>
            <w:tcW w:w="568"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126"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В учении не проявляет интересы, инициативы и любознательность. Отмалчивается, не выражает и не отстаивает свою позицию. Не адекватно себя оценивает.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0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0 </w:t>
            </w:r>
          </w:p>
        </w:tc>
      </w:tr>
      <w:tr w:rsidR="009C1AE3">
        <w:trPr>
          <w:trHeight w:val="929"/>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2. </w:t>
            </w:r>
          </w:p>
        </w:tc>
        <w:tc>
          <w:tcPr>
            <w:tcW w:w="2126"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Объяснять смысл своих оценок, мотивов, целей (личностная саморефлексия, способность к </w:t>
            </w: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Выполняет самостоятельные поступки и действия (в том числе руководящего плана), принимает ответственность за их результаты. Целеустремленно и настойчиво идет к достижению целей, готов к преодолению трудностей.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2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2 </w:t>
            </w:r>
          </w:p>
        </w:tc>
      </w:tr>
      <w:tr w:rsidR="009C1AE3">
        <w:trPr>
          <w:trHeight w:val="470"/>
        </w:trPr>
        <w:tc>
          <w:tcPr>
            <w:tcW w:w="568"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126"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Проявляет самостоятельность, инициативу и </w:t>
            </w:r>
          </w:p>
          <w:p w:rsidR="009C1AE3" w:rsidRDefault="009C743C">
            <w:pPr>
              <w:pStyle w:val="2"/>
              <w:spacing w:line="258" w:lineRule="auto"/>
              <w:ind w:left="1"/>
              <w:jc w:val="left"/>
              <w:rPr>
                <w:rStyle w:val="2a"/>
              </w:rPr>
            </w:pPr>
            <w:r>
              <w:rPr>
                <w:rStyle w:val="2a"/>
                <w:sz w:val="20"/>
              </w:rPr>
              <w:t xml:space="preserve">ответственность как личность. Иногда не доходит до цели,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1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1 </w:t>
            </w:r>
          </w:p>
        </w:tc>
      </w:tr>
      <w:tr w:rsidR="009C1AE3">
        <w:trPr>
          <w:trHeight w:val="295"/>
        </w:trPr>
        <w:tc>
          <w:tcPr>
            <w:tcW w:w="568" w:type="dxa"/>
            <w:vMerge w:val="restart"/>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126"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саморазвитию, мотивация к познанию, учѐбе) </w:t>
            </w: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боится преодоления трудностей. </w:t>
            </w:r>
          </w:p>
        </w:tc>
        <w:tc>
          <w:tcPr>
            <w:tcW w:w="850" w:type="dxa"/>
            <w:tcBorders>
              <w:top w:val="single" w:sz="4" w:space="0" w:color="000000"/>
              <w:left w:val="single" w:sz="4" w:space="0" w:color="000000"/>
              <w:bottom w:val="single" w:sz="4" w:space="0" w:color="000000"/>
              <w:right w:val="single" w:sz="16" w:space="0" w:color="000000"/>
            </w:tcBorders>
          </w:tcPr>
          <w:p w:rsidR="009C1AE3" w:rsidRDefault="009C1AE3">
            <w:pPr>
              <w:pStyle w:val="2"/>
              <w:spacing w:after="160" w:line="258" w:lineRule="auto"/>
              <w:jc w:val="left"/>
              <w:rPr>
                <w:rStyle w:val="2a"/>
              </w:rPr>
            </w:pPr>
          </w:p>
        </w:tc>
        <w:tc>
          <w:tcPr>
            <w:tcW w:w="851" w:type="dxa"/>
            <w:tcBorders>
              <w:top w:val="single" w:sz="4" w:space="0" w:color="000000"/>
              <w:left w:val="single" w:sz="16"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932"/>
        </w:trPr>
        <w:tc>
          <w:tcPr>
            <w:tcW w:w="568"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126"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Не проявляет или проявляет крайне редко самостоятельность, инициативу и ответственность как личность. Выполняет только самые простые задания, нацелен на неуспешность.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0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0 </w:t>
            </w:r>
          </w:p>
        </w:tc>
      </w:tr>
      <w:tr w:rsidR="009C1AE3">
        <w:trPr>
          <w:trHeight w:val="1390"/>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3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right="86"/>
              <w:jc w:val="left"/>
              <w:rPr>
                <w:rStyle w:val="2a"/>
              </w:rPr>
            </w:pPr>
            <w:r>
              <w:rPr>
                <w:rStyle w:val="2a"/>
                <w:sz w:val="20"/>
              </w:rPr>
              <w:t xml:space="preserve">Самоопределяться в жизненных ценностях (на словах) и поступать в соответствии с ними, отвечая за свои поступки (личностная позиция, российская и гражданская идентичность) </w:t>
            </w: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Проявляет толерантность и  противодействует действиям и влияниям, представляющим угрозу жизни, здоровью и безопасности личности и общества в пределах своих возможностей. Осознает себя гражданином, имеет активную сформированную гражданскую позицию. Участвует в социальном проектировании.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2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2 </w:t>
            </w:r>
          </w:p>
        </w:tc>
      </w:tr>
      <w:tr w:rsidR="009C1AE3">
        <w:trPr>
          <w:trHeight w:val="1390"/>
        </w:trPr>
        <w:tc>
          <w:tcPr>
            <w:tcW w:w="568"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126"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Проявляет уважение к другим людям, самодостоинство.  Понимает и принимает возможность человека быть самим собой и принимать самостоятельные решения в самых разных социальных, профессиональных и личностных ситуациях. Осознает себя гражданином, имеет активную, но не до конца сформированную гражданскую позицию.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1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1 </w:t>
            </w:r>
          </w:p>
        </w:tc>
      </w:tr>
      <w:tr w:rsidR="009C1AE3">
        <w:trPr>
          <w:trHeight w:val="932"/>
        </w:trPr>
        <w:tc>
          <w:tcPr>
            <w:tcW w:w="568"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126"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609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Не проявляет уважение к другим людям.  Не принимает возможность человека быть самим собой. Осознает себя гражданином, имеет пассивную, не сформированную гражданскую позицию. </w:t>
            </w:r>
          </w:p>
        </w:tc>
        <w:tc>
          <w:tcPr>
            <w:tcW w:w="850" w:type="dxa"/>
            <w:tcBorders>
              <w:top w:val="single" w:sz="4" w:space="0" w:color="000000"/>
              <w:left w:val="single" w:sz="4" w:space="0" w:color="000000"/>
              <w:bottom w:val="single" w:sz="4" w:space="0" w:color="000000"/>
              <w:right w:val="single" w:sz="16" w:space="0" w:color="000000"/>
            </w:tcBorders>
            <w:vAlign w:val="center"/>
          </w:tcPr>
          <w:p w:rsidR="009C1AE3" w:rsidRDefault="009C743C">
            <w:pPr>
              <w:pStyle w:val="2"/>
              <w:spacing w:line="258" w:lineRule="auto"/>
              <w:jc w:val="left"/>
              <w:rPr>
                <w:rStyle w:val="2a"/>
              </w:rPr>
            </w:pPr>
            <w:r>
              <w:rPr>
                <w:rStyle w:val="2a"/>
                <w:sz w:val="20"/>
              </w:rPr>
              <w:t xml:space="preserve">0 </w:t>
            </w:r>
          </w:p>
        </w:tc>
        <w:tc>
          <w:tcPr>
            <w:tcW w:w="851" w:type="dxa"/>
            <w:tcBorders>
              <w:top w:val="single" w:sz="4" w:space="0" w:color="000000"/>
              <w:left w:val="single" w:sz="16"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0 </w:t>
            </w:r>
          </w:p>
        </w:tc>
      </w:tr>
      <w:tr w:rsidR="009C1AE3">
        <w:trPr>
          <w:trHeight w:val="929"/>
        </w:trPr>
        <w:tc>
          <w:tcPr>
            <w:tcW w:w="8790"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right="16"/>
              <w:jc w:val="left"/>
              <w:rPr>
                <w:rStyle w:val="2a"/>
              </w:rPr>
            </w:pPr>
            <w:r>
              <w:rPr>
                <w:rStyle w:val="2a"/>
                <w:sz w:val="20"/>
              </w:rPr>
              <w:t xml:space="preserve">ИТОГО: при оценивании 1 педагогом: 6-5 баллов - высокий уровень, 4-3 баллов-  средний уровень, 0-2 балла- низкий уровень; при оценивании педагогом-психологом, классным руководителем: 12-10 баллов - высокий уровень, 9-6 баллов-  средний уровень, 0-5 баллов- низкий уровень </w:t>
            </w:r>
          </w:p>
        </w:tc>
        <w:tc>
          <w:tcPr>
            <w:tcW w:w="850" w:type="dxa"/>
            <w:tcBorders>
              <w:top w:val="single" w:sz="4" w:space="0" w:color="000000"/>
              <w:left w:val="single" w:sz="4" w:space="0" w:color="000000"/>
              <w:bottom w:val="single" w:sz="4" w:space="0" w:color="000000"/>
              <w:right w:val="single" w:sz="4" w:space="0" w:color="000000"/>
            </w:tcBorders>
            <w:vAlign w:val="center"/>
          </w:tcPr>
          <w:p w:rsidR="009C1AE3" w:rsidRDefault="009C1AE3">
            <w:pPr>
              <w:pStyle w:val="2"/>
              <w:spacing w:line="258" w:lineRule="auto"/>
              <w:jc w:val="left"/>
              <w:rPr>
                <w:rStyle w:val="2a"/>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C1AE3" w:rsidRDefault="009C1AE3">
            <w:pPr>
              <w:pStyle w:val="2"/>
              <w:spacing w:line="258" w:lineRule="auto"/>
              <w:jc w:val="left"/>
              <w:rPr>
                <w:rStyle w:val="2a"/>
              </w:rPr>
            </w:pPr>
          </w:p>
        </w:tc>
      </w:tr>
    </w:tbl>
    <w:p w:rsidR="009C1AE3" w:rsidRDefault="009C1AE3">
      <w:pPr>
        <w:pStyle w:val="2"/>
        <w:spacing w:after="22" w:line="258" w:lineRule="auto"/>
        <w:ind w:left="955"/>
        <w:jc w:val="left"/>
        <w:rPr>
          <w:rStyle w:val="2a"/>
        </w:rPr>
      </w:pPr>
    </w:p>
    <w:p w:rsidR="009C1AE3" w:rsidRDefault="009C1AE3">
      <w:pPr>
        <w:pStyle w:val="2"/>
        <w:ind w:left="965" w:right="275"/>
        <w:rPr>
          <w:rStyle w:val="2a"/>
        </w:rPr>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3E0D99" w:rsidRDefault="003E0D99">
      <w:pPr>
        <w:pStyle w:val="2"/>
        <w:ind w:left="965" w:right="275"/>
      </w:pPr>
    </w:p>
    <w:p w:rsidR="009C1AE3" w:rsidRDefault="009C743C">
      <w:pPr>
        <w:pStyle w:val="2"/>
        <w:ind w:left="965" w:right="275"/>
      </w:pPr>
      <w:r>
        <w:t xml:space="preserve">Диагностическая  карта развития  личностных УУД  ученика 8-9 класса </w:t>
      </w:r>
    </w:p>
    <w:p w:rsidR="009C1AE3" w:rsidRDefault="009C743C">
      <w:pPr>
        <w:pStyle w:val="2"/>
        <w:ind w:left="965" w:right="275"/>
      </w:pPr>
      <w:r>
        <w:t xml:space="preserve">ФИ ученика ______________________________  </w:t>
      </w:r>
    </w:p>
    <w:p w:rsidR="009C1AE3" w:rsidRDefault="009C1AE3">
      <w:pPr>
        <w:pStyle w:val="2"/>
        <w:spacing w:after="14" w:line="268" w:lineRule="auto"/>
        <w:ind w:left="232" w:right="271" w:firstLine="708"/>
        <w:jc w:val="left"/>
        <w:rPr>
          <w:rStyle w:val="2a"/>
        </w:rPr>
      </w:pPr>
    </w:p>
    <w:p w:rsidR="009C1AE3" w:rsidRDefault="009C743C">
      <w:pPr>
        <w:pStyle w:val="2"/>
        <w:spacing w:after="14" w:line="268" w:lineRule="auto"/>
        <w:ind w:left="232" w:right="271" w:firstLine="708"/>
        <w:jc w:val="left"/>
      </w:pPr>
      <w:r>
        <w:t xml:space="preserve">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rsidR="009C1AE3" w:rsidRDefault="009C743C">
      <w:pPr>
        <w:pStyle w:val="2"/>
        <w:spacing w:after="14" w:line="268" w:lineRule="auto"/>
        <w:ind w:left="232" w:right="271" w:firstLine="708"/>
        <w:jc w:val="left"/>
        <w:rPr>
          <w:rStyle w:val="2a"/>
        </w:rPr>
      </w:pPr>
      <w:r>
        <w:t xml:space="preserve">Таблица№2  </w:t>
      </w:r>
      <w:r>
        <w:rPr>
          <w:rStyle w:val="2a"/>
          <w:b/>
        </w:rPr>
        <w:t xml:space="preserve">Циклограмма мониторинговых исследований развития личностных результатов при освоении ООП ООО </w:t>
      </w:r>
    </w:p>
    <w:p w:rsidR="009C1AE3" w:rsidRDefault="009C1AE3">
      <w:pPr>
        <w:pStyle w:val="2"/>
        <w:spacing w:line="258" w:lineRule="auto"/>
        <w:ind w:left="955"/>
        <w:jc w:val="left"/>
        <w:rPr>
          <w:rStyle w:val="2a"/>
        </w:rPr>
      </w:pPr>
    </w:p>
    <w:tbl>
      <w:tblPr>
        <w:tblW w:w="9923" w:type="dxa"/>
        <w:tblInd w:w="-706" w:type="dxa"/>
        <w:tblCellMar>
          <w:top w:w="33" w:type="dxa"/>
          <w:right w:w="80" w:type="dxa"/>
        </w:tblCellMar>
        <w:tblLook w:val="04A0" w:firstRow="1" w:lastRow="0" w:firstColumn="1" w:lastColumn="0" w:noHBand="0" w:noVBand="1"/>
      </w:tblPr>
      <w:tblGrid>
        <w:gridCol w:w="3446"/>
        <w:gridCol w:w="523"/>
        <w:gridCol w:w="1438"/>
        <w:gridCol w:w="263"/>
        <w:gridCol w:w="1415"/>
        <w:gridCol w:w="2838"/>
      </w:tblGrid>
      <w:tr w:rsidR="009C1AE3">
        <w:trPr>
          <w:trHeight w:val="932"/>
        </w:trPr>
        <w:tc>
          <w:tcPr>
            <w:tcW w:w="9923" w:type="dxa"/>
            <w:gridSpan w:val="6"/>
            <w:tcBorders>
              <w:top w:val="single" w:sz="4" w:space="0" w:color="000000"/>
              <w:left w:val="single" w:sz="4" w:space="0" w:color="000000"/>
              <w:bottom w:val="single" w:sz="4" w:space="0" w:color="000000"/>
              <w:right w:val="single" w:sz="4" w:space="0" w:color="000000"/>
            </w:tcBorders>
          </w:tcPr>
          <w:p w:rsidR="009C1AE3" w:rsidRDefault="009C743C">
            <w:pPr>
              <w:pStyle w:val="2"/>
              <w:spacing w:after="18" w:line="258" w:lineRule="auto"/>
              <w:jc w:val="left"/>
              <w:rPr>
                <w:rStyle w:val="2a"/>
              </w:rPr>
            </w:pPr>
            <w:r>
              <w:rPr>
                <w:rStyle w:val="2a"/>
                <w:sz w:val="20"/>
              </w:rPr>
              <w:t xml:space="preserve">Действия нравственно-этического оценивания. </w:t>
            </w:r>
          </w:p>
          <w:p w:rsidR="009C1AE3" w:rsidRDefault="009C743C">
            <w:pPr>
              <w:pStyle w:val="2"/>
              <w:spacing w:after="20" w:line="258" w:lineRule="auto"/>
              <w:jc w:val="left"/>
              <w:rPr>
                <w:rStyle w:val="2a"/>
              </w:rPr>
            </w:pPr>
            <w:r>
              <w:rPr>
                <w:rStyle w:val="2a"/>
                <w:sz w:val="20"/>
              </w:rPr>
              <w:t xml:space="preserve">Сформированность основ гражданской идентичности личности. </w:t>
            </w:r>
          </w:p>
          <w:p w:rsidR="009C1AE3" w:rsidRDefault="009C743C">
            <w:pPr>
              <w:pStyle w:val="2"/>
              <w:spacing w:line="258" w:lineRule="auto"/>
              <w:jc w:val="left"/>
              <w:rPr>
                <w:rStyle w:val="2a"/>
              </w:rPr>
            </w:pPr>
            <w:r>
              <w:rPr>
                <w:rStyle w:val="2a"/>
                <w:sz w:val="20"/>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tc>
      </w:tr>
      <w:tr w:rsidR="009C1AE3">
        <w:trPr>
          <w:trHeight w:val="470"/>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20" w:line="258" w:lineRule="auto"/>
              <w:jc w:val="left"/>
              <w:rPr>
                <w:rStyle w:val="2a"/>
              </w:rPr>
            </w:pPr>
            <w:r>
              <w:rPr>
                <w:rStyle w:val="2a"/>
                <w:sz w:val="20"/>
              </w:rPr>
              <w:t xml:space="preserve">Диагностика изучения уровня </w:t>
            </w:r>
          </w:p>
          <w:p w:rsidR="009C1AE3" w:rsidRDefault="009C743C">
            <w:pPr>
              <w:pStyle w:val="2"/>
              <w:spacing w:line="258" w:lineRule="auto"/>
              <w:jc w:val="left"/>
              <w:rPr>
                <w:rStyle w:val="2a"/>
              </w:rPr>
            </w:pPr>
            <w:r>
              <w:rPr>
                <w:rStyle w:val="2a"/>
                <w:sz w:val="20"/>
              </w:rPr>
              <w:t xml:space="preserve">сформированности нравственных понятий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p w:rsidR="009C1AE3" w:rsidRDefault="009C1AE3">
            <w:pPr>
              <w:pStyle w:val="2"/>
              <w:spacing w:line="258" w:lineRule="auto"/>
              <w:jc w:val="left"/>
              <w:rPr>
                <w:rStyle w:val="2a"/>
              </w:rPr>
            </w:pP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70"/>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Диагностика уровня нравственного самоконтроля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698"/>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Диагностика этики поведения </w:t>
            </w:r>
          </w:p>
          <w:p w:rsidR="009C1AE3" w:rsidRDefault="009C743C">
            <w:pPr>
              <w:pStyle w:val="2"/>
              <w:spacing w:after="17" w:line="258" w:lineRule="auto"/>
              <w:jc w:val="left"/>
              <w:rPr>
                <w:rStyle w:val="2a"/>
              </w:rPr>
            </w:pPr>
            <w:r>
              <w:rPr>
                <w:rStyle w:val="2a"/>
                <w:sz w:val="20"/>
              </w:rPr>
              <w:t xml:space="preserve">(толерантного поведения)  </w:t>
            </w:r>
          </w:p>
          <w:p w:rsidR="009C1AE3" w:rsidRDefault="009C743C">
            <w:pPr>
              <w:pStyle w:val="2"/>
              <w:spacing w:line="258" w:lineRule="auto"/>
              <w:jc w:val="left"/>
              <w:rPr>
                <w:rStyle w:val="2a"/>
              </w:rPr>
            </w:pPr>
            <w:r>
              <w:rPr>
                <w:rStyle w:val="2a"/>
                <w:sz w:val="20"/>
              </w:rPr>
              <w:t xml:space="preserve">«Незаконченные мысли – фразы»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70"/>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Диагностика отношения к жизненным ценностям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240"/>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Диагностика нравственной мотивации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701"/>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38"/>
              <w:jc w:val="left"/>
              <w:rPr>
                <w:rStyle w:val="2a"/>
              </w:rPr>
            </w:pPr>
            <w:r>
              <w:rPr>
                <w:rStyle w:val="2a"/>
                <w:sz w:val="20"/>
              </w:rPr>
              <w:t xml:space="preserve">Уровень этической культуры обучающихся средних классов (методика </w:t>
            </w:r>
          </w:p>
          <w:p w:rsidR="009C1AE3" w:rsidRDefault="009C743C">
            <w:pPr>
              <w:pStyle w:val="2"/>
              <w:spacing w:line="258" w:lineRule="auto"/>
              <w:jc w:val="left"/>
              <w:rPr>
                <w:rStyle w:val="2a"/>
              </w:rPr>
            </w:pPr>
            <w:r>
              <w:rPr>
                <w:rStyle w:val="2a"/>
                <w:sz w:val="20"/>
              </w:rPr>
              <w:t xml:space="preserve">Н.П.Капустина)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8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69"/>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Сформированность личностных качеств гражданина-патриота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8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240"/>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Кодекс моральных норм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8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70"/>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rPr>
                <w:rStyle w:val="2a"/>
              </w:rPr>
            </w:pPr>
            <w:r>
              <w:rPr>
                <w:rStyle w:val="2a"/>
                <w:sz w:val="20"/>
              </w:rPr>
              <w:t xml:space="preserve">Самооценка уровня сформированности личностных результатов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9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240"/>
        </w:trPr>
        <w:tc>
          <w:tcPr>
            <w:tcW w:w="3446"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Патриотизм и как я его понимаю. Эссе </w:t>
            </w:r>
          </w:p>
        </w:tc>
        <w:tc>
          <w:tcPr>
            <w:tcW w:w="196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9 класс </w:t>
            </w:r>
          </w:p>
        </w:tc>
        <w:tc>
          <w:tcPr>
            <w:tcW w:w="1678"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70"/>
        </w:trPr>
        <w:tc>
          <w:tcPr>
            <w:tcW w:w="9923" w:type="dxa"/>
            <w:gridSpan w:val="6"/>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Смыслообразование и самоопределение. </w:t>
            </w:r>
          </w:p>
          <w:p w:rsidR="009C1AE3" w:rsidRDefault="009C743C">
            <w:pPr>
              <w:pStyle w:val="2"/>
              <w:spacing w:line="258" w:lineRule="auto"/>
              <w:jc w:val="left"/>
              <w:rPr>
                <w:rStyle w:val="2a"/>
              </w:rPr>
            </w:pPr>
            <w:r>
              <w:rPr>
                <w:rStyle w:val="2a"/>
                <w:sz w:val="20"/>
              </w:rPr>
              <w:t xml:space="preserve">Сформированность индивидуальной учебной самостоятельности, включая умение строить жизненные </w:t>
            </w:r>
          </w:p>
        </w:tc>
      </w:tr>
      <w:tr w:rsidR="009C1AE3">
        <w:trPr>
          <w:trHeight w:val="240"/>
        </w:trPr>
        <w:tc>
          <w:tcPr>
            <w:tcW w:w="7085" w:type="dxa"/>
            <w:gridSpan w:val="5"/>
            <w:tcBorders>
              <w:top w:val="single" w:sz="4" w:space="0" w:color="000000"/>
              <w:left w:val="single" w:sz="4" w:space="0" w:color="000000"/>
              <w:bottom w:val="single" w:sz="4" w:space="0" w:color="000000"/>
              <w:right w:val="nil"/>
            </w:tcBorders>
          </w:tcPr>
          <w:p w:rsidR="009C1AE3" w:rsidRDefault="009C743C">
            <w:pPr>
              <w:pStyle w:val="2"/>
              <w:spacing w:line="258" w:lineRule="auto"/>
              <w:jc w:val="left"/>
              <w:rPr>
                <w:rStyle w:val="2a"/>
              </w:rPr>
            </w:pPr>
            <w:r>
              <w:rPr>
                <w:rStyle w:val="2a"/>
                <w:sz w:val="20"/>
              </w:rPr>
              <w:t xml:space="preserve">профессиональные планы с учетом конкретных перспектив социального развития </w:t>
            </w:r>
          </w:p>
        </w:tc>
        <w:tc>
          <w:tcPr>
            <w:tcW w:w="2838" w:type="dxa"/>
            <w:tcBorders>
              <w:top w:val="single" w:sz="4" w:space="0" w:color="000000"/>
              <w:left w:val="nil"/>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1162"/>
        </w:trPr>
        <w:tc>
          <w:tcPr>
            <w:tcW w:w="3969"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right="23"/>
              <w:jc w:val="left"/>
              <w:rPr>
                <w:rStyle w:val="2a"/>
              </w:rPr>
            </w:pPr>
            <w:r>
              <w:rPr>
                <w:rStyle w:val="2a"/>
                <w:sz w:val="20"/>
              </w:rPr>
              <w:t xml:space="preserve">Модифицированный вариант анкеты школьной мотивации Н.Г. Лускановой (изучение мотивационной сферы как одной из составляющих личностных УУД) </w:t>
            </w:r>
          </w:p>
        </w:tc>
        <w:tc>
          <w:tcPr>
            <w:tcW w:w="170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класс </w:t>
            </w:r>
          </w:p>
        </w:tc>
        <w:tc>
          <w:tcPr>
            <w:tcW w:w="141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70"/>
        </w:trPr>
        <w:tc>
          <w:tcPr>
            <w:tcW w:w="3969"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Тест "Рефлексивная самооценка уверенности в себе"   </w:t>
            </w:r>
          </w:p>
        </w:tc>
        <w:tc>
          <w:tcPr>
            <w:tcW w:w="170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5 - 7 класс </w:t>
            </w:r>
          </w:p>
        </w:tc>
        <w:tc>
          <w:tcPr>
            <w:tcW w:w="141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68"/>
        </w:trPr>
        <w:tc>
          <w:tcPr>
            <w:tcW w:w="3969"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Методика для определения самооценки учащихся </w:t>
            </w:r>
          </w:p>
        </w:tc>
        <w:tc>
          <w:tcPr>
            <w:tcW w:w="170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7 класс </w:t>
            </w:r>
          </w:p>
        </w:tc>
        <w:tc>
          <w:tcPr>
            <w:tcW w:w="141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70"/>
        </w:trPr>
        <w:tc>
          <w:tcPr>
            <w:tcW w:w="3969"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Методика изучения мотивации учения подростков </w:t>
            </w:r>
          </w:p>
        </w:tc>
        <w:tc>
          <w:tcPr>
            <w:tcW w:w="170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7- 9 класс </w:t>
            </w:r>
          </w:p>
        </w:tc>
        <w:tc>
          <w:tcPr>
            <w:tcW w:w="141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701"/>
        </w:trPr>
        <w:tc>
          <w:tcPr>
            <w:tcW w:w="3969"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Тест - опросник Потребность в достижении цели. Шкала оценки потребности в достижении успеха. </w:t>
            </w:r>
          </w:p>
        </w:tc>
        <w:tc>
          <w:tcPr>
            <w:tcW w:w="170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8 класс </w:t>
            </w:r>
          </w:p>
        </w:tc>
        <w:tc>
          <w:tcPr>
            <w:tcW w:w="141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классный руководитель </w:t>
            </w:r>
          </w:p>
        </w:tc>
      </w:tr>
      <w:tr w:rsidR="009C1AE3">
        <w:trPr>
          <w:trHeight w:val="470"/>
        </w:trPr>
        <w:tc>
          <w:tcPr>
            <w:tcW w:w="3969"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Методика способность само-управления (тест ССУ) Н. М. Пейсахов </w:t>
            </w:r>
          </w:p>
        </w:tc>
        <w:tc>
          <w:tcPr>
            <w:tcW w:w="1701"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9 класс </w:t>
            </w:r>
          </w:p>
        </w:tc>
        <w:tc>
          <w:tcPr>
            <w:tcW w:w="141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283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классный руководитель</w:t>
            </w:r>
          </w:p>
        </w:tc>
      </w:tr>
    </w:tbl>
    <w:p w:rsidR="009C1AE3" w:rsidRDefault="009C1AE3">
      <w:pPr>
        <w:pStyle w:val="2"/>
        <w:spacing w:after="31" w:line="258" w:lineRule="auto"/>
        <w:jc w:val="left"/>
        <w:rPr>
          <w:rStyle w:val="2a"/>
        </w:rPr>
      </w:pPr>
    </w:p>
    <w:p w:rsidR="009C1AE3" w:rsidRDefault="009C1AE3">
      <w:pPr>
        <w:pStyle w:val="30"/>
        <w:shd w:val="clear" w:color="auto" w:fill="auto"/>
        <w:spacing w:before="0" w:line="240" w:lineRule="auto"/>
        <w:ind w:right="20" w:firstLine="0"/>
        <w:rPr>
          <w:rStyle w:val="2a"/>
          <w:rFonts w:ascii="Times New Roman" w:hAnsi="Times New Roman"/>
          <w:sz w:val="24"/>
        </w:rPr>
      </w:pPr>
    </w:p>
    <w:p w:rsidR="009C1AE3" w:rsidRDefault="009C743C">
      <w:pPr>
        <w:pStyle w:val="3"/>
        <w:numPr>
          <w:ilvl w:val="0"/>
          <w:numId w:val="14"/>
        </w:numPr>
        <w:shd w:val="clear" w:color="auto" w:fill="auto"/>
        <w:tabs>
          <w:tab w:val="left" w:pos="2450"/>
        </w:tabs>
        <w:spacing w:line="240" w:lineRule="auto"/>
        <w:ind w:left="1860"/>
        <w:rPr>
          <w:rStyle w:val="2a"/>
          <w:b/>
          <w:i/>
          <w:sz w:val="24"/>
        </w:rPr>
      </w:pPr>
      <w:r>
        <w:rPr>
          <w:rStyle w:val="2a"/>
          <w:b/>
          <w:i/>
          <w:sz w:val="24"/>
        </w:rPr>
        <w:t>Особенности оценки метапредметных результатов</w:t>
      </w:r>
    </w:p>
    <w:p w:rsidR="009C1AE3" w:rsidRDefault="009C743C">
      <w:pPr>
        <w:pStyle w:val="3"/>
        <w:shd w:val="clear" w:color="auto" w:fill="auto"/>
        <w:spacing w:line="240" w:lineRule="auto"/>
        <w:ind w:left="20" w:right="20" w:firstLine="460"/>
        <w:jc w:val="both"/>
        <w:rPr>
          <w:rStyle w:val="2a"/>
          <w:sz w:val="24"/>
        </w:rPr>
      </w:pPr>
      <w:r>
        <w:rPr>
          <w:rStyle w:val="2a"/>
          <w:sz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9C1AE3" w:rsidRDefault="009C743C">
      <w:pPr>
        <w:pStyle w:val="3"/>
        <w:shd w:val="clear" w:color="auto" w:fill="auto"/>
        <w:spacing w:line="240" w:lineRule="auto"/>
        <w:ind w:left="20" w:right="20" w:firstLine="460"/>
        <w:jc w:val="both"/>
        <w:rPr>
          <w:rStyle w:val="2a"/>
          <w:sz w:val="24"/>
        </w:rPr>
      </w:pPr>
      <w:r>
        <w:rPr>
          <w:rStyle w:val="2a"/>
          <w:sz w:val="24"/>
        </w:rPr>
        <w:t>Формирование метапредметных результатов обеспечивается за счёт основных компонентов образовательного процесса — учебных предметов.</w:t>
      </w:r>
    </w:p>
    <w:p w:rsidR="009C1AE3" w:rsidRDefault="009C743C">
      <w:pPr>
        <w:pStyle w:val="3"/>
        <w:shd w:val="clear" w:color="auto" w:fill="auto"/>
        <w:spacing w:line="240" w:lineRule="auto"/>
        <w:ind w:left="20" w:firstLine="460"/>
        <w:jc w:val="both"/>
        <w:rPr>
          <w:rStyle w:val="2a"/>
          <w:sz w:val="24"/>
        </w:rPr>
      </w:pPr>
      <w:r>
        <w:rPr>
          <w:rStyle w:val="2a"/>
          <w:sz w:val="24"/>
        </w:rPr>
        <w:t>Основным объектом оценки метапредметных результатов является:</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способность и готовность к освоению систематических знаний, их самостоятельному пополнению, переносу и интеграции;</w:t>
      </w:r>
    </w:p>
    <w:p w:rsidR="009C1AE3" w:rsidRDefault="009C743C">
      <w:pPr>
        <w:pStyle w:val="30"/>
        <w:numPr>
          <w:ilvl w:val="0"/>
          <w:numId w:val="11"/>
        </w:numPr>
        <w:shd w:val="clear" w:color="auto" w:fill="auto"/>
        <w:tabs>
          <w:tab w:val="left" w:pos="643"/>
        </w:tabs>
        <w:spacing w:before="0" w:line="240" w:lineRule="auto"/>
        <w:ind w:left="20" w:firstLine="460"/>
        <w:rPr>
          <w:rStyle w:val="2a"/>
          <w:rFonts w:ascii="Times New Roman" w:hAnsi="Times New Roman"/>
          <w:sz w:val="24"/>
        </w:rPr>
      </w:pPr>
      <w:r>
        <w:rPr>
          <w:rStyle w:val="2a"/>
          <w:rFonts w:ascii="Times New Roman" w:hAnsi="Times New Roman"/>
          <w:sz w:val="24"/>
        </w:rPr>
        <w:t>способность к сотрудничеству и коммуникации;</w:t>
      </w:r>
    </w:p>
    <w:p w:rsidR="009C1AE3" w:rsidRDefault="009C743C">
      <w:pPr>
        <w:pStyle w:val="30"/>
        <w:numPr>
          <w:ilvl w:val="0"/>
          <w:numId w:val="11"/>
        </w:numPr>
        <w:shd w:val="clear" w:color="auto" w:fill="auto"/>
        <w:tabs>
          <w:tab w:val="left" w:pos="639"/>
        </w:tabs>
        <w:spacing w:before="0" w:line="240" w:lineRule="auto"/>
        <w:ind w:left="20" w:right="20" w:firstLine="460"/>
        <w:rPr>
          <w:rStyle w:val="2a"/>
          <w:rFonts w:ascii="Times New Roman" w:hAnsi="Times New Roman"/>
          <w:sz w:val="24"/>
        </w:rPr>
      </w:pPr>
      <w:r>
        <w:rPr>
          <w:rStyle w:val="2a"/>
          <w:rFonts w:ascii="Times New Roman" w:hAnsi="Times New Roman"/>
          <w:sz w:val="24"/>
        </w:rPr>
        <w:t>способность к решению личностно и социально значимых проблем и воплощению найденных решений в практику;</w:t>
      </w:r>
    </w:p>
    <w:p w:rsidR="009C1AE3" w:rsidRDefault="009C743C">
      <w:pPr>
        <w:pStyle w:val="30"/>
        <w:numPr>
          <w:ilvl w:val="0"/>
          <w:numId w:val="11"/>
        </w:numPr>
        <w:shd w:val="clear" w:color="auto" w:fill="auto"/>
        <w:tabs>
          <w:tab w:val="left" w:pos="643"/>
        </w:tabs>
        <w:spacing w:before="0" w:line="240" w:lineRule="auto"/>
        <w:ind w:left="20" w:firstLine="460"/>
        <w:rPr>
          <w:rStyle w:val="2a"/>
          <w:rFonts w:ascii="Times New Roman" w:hAnsi="Times New Roman"/>
          <w:sz w:val="24"/>
        </w:rPr>
      </w:pPr>
      <w:r>
        <w:rPr>
          <w:rStyle w:val="2a"/>
          <w:rFonts w:ascii="Times New Roman" w:hAnsi="Times New Roman"/>
          <w:sz w:val="24"/>
        </w:rPr>
        <w:t>способность и готовность к использованию ИКТ в целях обучения и развития;</w:t>
      </w:r>
    </w:p>
    <w:p w:rsidR="009C1AE3" w:rsidRDefault="009C743C">
      <w:pPr>
        <w:pStyle w:val="30"/>
        <w:numPr>
          <w:ilvl w:val="0"/>
          <w:numId w:val="11"/>
        </w:numPr>
        <w:shd w:val="clear" w:color="auto" w:fill="auto"/>
        <w:tabs>
          <w:tab w:val="left" w:pos="643"/>
        </w:tabs>
        <w:spacing w:before="0" w:line="240" w:lineRule="auto"/>
        <w:ind w:left="20" w:firstLine="460"/>
        <w:rPr>
          <w:rStyle w:val="2a"/>
          <w:rFonts w:ascii="Times New Roman" w:hAnsi="Times New Roman"/>
          <w:sz w:val="24"/>
        </w:rPr>
      </w:pPr>
      <w:r>
        <w:rPr>
          <w:rStyle w:val="2a"/>
          <w:rFonts w:ascii="Times New Roman" w:hAnsi="Times New Roman"/>
          <w:sz w:val="24"/>
        </w:rPr>
        <w:t>способность к самоорганизации, саморегуляции и рефлексии.</w:t>
      </w:r>
    </w:p>
    <w:p w:rsidR="009C1AE3" w:rsidRDefault="009C743C">
      <w:pPr>
        <w:pStyle w:val="30"/>
        <w:shd w:val="clear" w:color="auto" w:fill="auto"/>
        <w:spacing w:before="0" w:line="240" w:lineRule="auto"/>
        <w:ind w:left="20" w:right="20" w:firstLine="460"/>
        <w:rPr>
          <w:rStyle w:val="2a"/>
          <w:rFonts w:ascii="Times New Roman" w:hAnsi="Times New Roman"/>
          <w:sz w:val="24"/>
        </w:rPr>
      </w:pPr>
      <w:r>
        <w:rPr>
          <w:rStyle w:val="2a"/>
          <w:rFonts w:ascii="Times New Roman" w:hAnsi="Times New Roman"/>
          <w:sz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Pr>
          <w:rStyle w:val="30pt0"/>
          <w:rFonts w:ascii="Times New Roman" w:hAnsi="Times New Roman"/>
          <w:sz w:val="24"/>
        </w:rPr>
        <w:t>защита итогового индивидуального проекта.</w:t>
      </w:r>
    </w:p>
    <w:p w:rsidR="009C1AE3" w:rsidRDefault="009C743C">
      <w:pPr>
        <w:pStyle w:val="3"/>
        <w:shd w:val="clear" w:color="auto" w:fill="auto"/>
        <w:spacing w:line="240" w:lineRule="auto"/>
        <w:ind w:left="20" w:right="20" w:firstLine="460"/>
        <w:jc w:val="both"/>
        <w:rPr>
          <w:rStyle w:val="2a"/>
          <w:sz w:val="24"/>
        </w:rPr>
      </w:pPr>
      <w:r>
        <w:rPr>
          <w:rStyle w:val="2a"/>
          <w:sz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9C1AE3" w:rsidRDefault="009C743C">
      <w:pPr>
        <w:pStyle w:val="3"/>
        <w:shd w:val="clear" w:color="auto" w:fill="auto"/>
        <w:spacing w:line="240" w:lineRule="auto"/>
        <w:ind w:left="20" w:right="20" w:firstLine="460"/>
        <w:jc w:val="both"/>
        <w:rPr>
          <w:rStyle w:val="2a"/>
          <w:sz w:val="24"/>
        </w:rPr>
      </w:pPr>
      <w:r>
        <w:rPr>
          <w:rStyle w:val="2a"/>
          <w:sz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Оценка достижения метапредметных результатов ведётся также в рамках системы промежуточной аттестации. </w:t>
      </w:r>
      <w:r>
        <w:rPr>
          <w:rStyle w:val="0pt0"/>
          <w:sz w:val="24"/>
        </w:rPr>
        <w:t>Для оценки динамики формирования и уровня сформированности метапредметных результатов</w:t>
      </w:r>
      <w:r>
        <w:rPr>
          <w:rStyle w:val="2a"/>
          <w:sz w:val="24"/>
        </w:rPr>
        <w:t xml:space="preserve">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школы:</w:t>
      </w:r>
    </w:p>
    <w:p w:rsidR="009C1AE3" w:rsidRDefault="009C743C">
      <w:pPr>
        <w:pStyle w:val="3"/>
        <w:shd w:val="clear" w:color="auto" w:fill="auto"/>
        <w:tabs>
          <w:tab w:val="left" w:pos="716"/>
        </w:tabs>
        <w:spacing w:line="240" w:lineRule="auto"/>
        <w:ind w:left="20" w:right="20" w:firstLine="460"/>
        <w:jc w:val="both"/>
        <w:rPr>
          <w:rStyle w:val="2a"/>
          <w:sz w:val="24"/>
        </w:rPr>
      </w:pPr>
      <w:r>
        <w:rPr>
          <w:rStyle w:val="2a"/>
          <w:sz w:val="24"/>
        </w:rPr>
        <w:t>а)</w:t>
      </w:r>
      <w:r>
        <w:rPr>
          <w:rStyle w:val="2a"/>
          <w:sz w:val="24"/>
        </w:rPr>
        <w:tab/>
        <w:t>программой формирования планируемых результатов освоения междисциплинарных программ;</w:t>
      </w:r>
    </w:p>
    <w:p w:rsidR="009C1AE3" w:rsidRDefault="009C743C">
      <w:pPr>
        <w:pStyle w:val="3"/>
        <w:shd w:val="clear" w:color="auto" w:fill="auto"/>
        <w:tabs>
          <w:tab w:val="left" w:pos="740"/>
        </w:tabs>
        <w:spacing w:line="240" w:lineRule="auto"/>
        <w:ind w:left="20" w:right="20" w:firstLine="460"/>
        <w:jc w:val="both"/>
        <w:rPr>
          <w:rStyle w:val="2a"/>
          <w:sz w:val="24"/>
        </w:rPr>
      </w:pPr>
      <w:r>
        <w:rPr>
          <w:rStyle w:val="2a"/>
          <w:sz w:val="24"/>
        </w:rPr>
        <w:t>б)</w:t>
      </w:r>
      <w:r>
        <w:rPr>
          <w:rStyle w:val="2a"/>
          <w:sz w:val="24"/>
        </w:rPr>
        <w:tab/>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9C1AE3" w:rsidRDefault="009C743C">
      <w:pPr>
        <w:pStyle w:val="3"/>
        <w:shd w:val="clear" w:color="auto" w:fill="auto"/>
        <w:tabs>
          <w:tab w:val="left" w:pos="726"/>
        </w:tabs>
        <w:spacing w:line="240" w:lineRule="auto"/>
        <w:ind w:left="20" w:right="20" w:firstLine="460"/>
        <w:jc w:val="both"/>
        <w:rPr>
          <w:rStyle w:val="2a"/>
          <w:sz w:val="24"/>
        </w:rPr>
      </w:pPr>
      <w:r>
        <w:rPr>
          <w:rStyle w:val="2a"/>
          <w:sz w:val="24"/>
        </w:rPr>
        <w:t>в)</w:t>
      </w:r>
      <w:r>
        <w:rPr>
          <w:rStyle w:val="2a"/>
          <w:sz w:val="24"/>
        </w:rPr>
        <w:tab/>
        <w:t>системой итоговой оценки по предметам, не выносимым на государственную (итоговую) аттестацию обучающихся;</w:t>
      </w:r>
    </w:p>
    <w:p w:rsidR="009C1AE3" w:rsidRDefault="009C743C">
      <w:pPr>
        <w:pStyle w:val="3"/>
        <w:shd w:val="clear" w:color="auto" w:fill="auto"/>
        <w:tabs>
          <w:tab w:val="left" w:pos="721"/>
        </w:tabs>
        <w:spacing w:line="240" w:lineRule="auto"/>
        <w:ind w:left="20" w:right="20" w:firstLine="460"/>
        <w:jc w:val="both"/>
        <w:rPr>
          <w:rStyle w:val="2a"/>
          <w:sz w:val="24"/>
        </w:rPr>
      </w:pPr>
      <w:r>
        <w:rPr>
          <w:rStyle w:val="2a"/>
          <w:sz w:val="24"/>
        </w:rPr>
        <w:t>г)</w:t>
      </w:r>
      <w:r>
        <w:rPr>
          <w:rStyle w:val="2a"/>
          <w:sz w:val="24"/>
        </w:rPr>
        <w:tab/>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9C1AE3" w:rsidRDefault="009C743C">
      <w:pPr>
        <w:pStyle w:val="3"/>
        <w:shd w:val="clear" w:color="auto" w:fill="auto"/>
        <w:spacing w:line="240" w:lineRule="auto"/>
        <w:ind w:left="20" w:right="20" w:firstLine="460"/>
        <w:jc w:val="both"/>
        <w:rPr>
          <w:rStyle w:val="2a"/>
          <w:sz w:val="24"/>
        </w:rPr>
      </w:pPr>
      <w:r>
        <w:rPr>
          <w:rStyle w:val="2a"/>
          <w:sz w:val="24"/>
        </w:rPr>
        <w:t>При этом обязательными составляющими системы внутришкольного мониторинга образовательных достижений являются материалы:</w:t>
      </w:r>
    </w:p>
    <w:p w:rsidR="009C1AE3" w:rsidRDefault="009C743C">
      <w:pPr>
        <w:pStyle w:val="5"/>
        <w:numPr>
          <w:ilvl w:val="0"/>
          <w:numId w:val="45"/>
        </w:numPr>
        <w:shd w:val="clear" w:color="auto" w:fill="auto"/>
        <w:tabs>
          <w:tab w:val="left" w:pos="0"/>
        </w:tabs>
        <w:spacing w:line="240" w:lineRule="auto"/>
        <w:ind w:left="20" w:right="20" w:firstLine="0"/>
        <w:rPr>
          <w:rStyle w:val="5105pt0pt0"/>
          <w:rFonts w:ascii="Times New Roman" w:hAnsi="Times New Roman"/>
          <w:sz w:val="24"/>
        </w:rPr>
      </w:pPr>
      <w:r>
        <w:rPr>
          <w:rStyle w:val="5105pt0pt0"/>
          <w:rFonts w:ascii="Times New Roman" w:hAnsi="Times New Roman"/>
          <w:sz w:val="24"/>
        </w:rPr>
        <w:t>стартовой диагностики;</w:t>
      </w:r>
    </w:p>
    <w:p w:rsidR="009C1AE3" w:rsidRDefault="009C743C">
      <w:pPr>
        <w:pStyle w:val="5"/>
        <w:numPr>
          <w:ilvl w:val="0"/>
          <w:numId w:val="45"/>
        </w:numPr>
        <w:shd w:val="clear" w:color="auto" w:fill="auto"/>
        <w:tabs>
          <w:tab w:val="left" w:pos="0"/>
        </w:tabs>
        <w:spacing w:line="240" w:lineRule="auto"/>
        <w:ind w:right="20"/>
        <w:rPr>
          <w:rStyle w:val="5105pt0pt0"/>
          <w:rFonts w:ascii="Times New Roman" w:hAnsi="Times New Roman"/>
          <w:sz w:val="24"/>
        </w:rPr>
      </w:pPr>
      <w:r>
        <w:rPr>
          <w:rStyle w:val="5105pt0pt"/>
          <w:rFonts w:ascii="Times New Roman" w:hAnsi="Times New Roman"/>
          <w:sz w:val="24"/>
        </w:rPr>
        <w:t xml:space="preserve">текущего выполнения </w:t>
      </w:r>
      <w:r>
        <w:rPr>
          <w:rStyle w:val="5105pt0pt0"/>
          <w:rFonts w:ascii="Times New Roman" w:hAnsi="Times New Roman"/>
          <w:sz w:val="24"/>
        </w:rPr>
        <w:t>учебных исследований и учебных проектов;</w:t>
      </w:r>
    </w:p>
    <w:p w:rsidR="009C1AE3" w:rsidRDefault="009C743C">
      <w:pPr>
        <w:pStyle w:val="5"/>
        <w:numPr>
          <w:ilvl w:val="0"/>
          <w:numId w:val="45"/>
        </w:numPr>
        <w:shd w:val="clear" w:color="auto" w:fill="auto"/>
        <w:tabs>
          <w:tab w:val="left" w:pos="0"/>
        </w:tabs>
        <w:spacing w:line="240" w:lineRule="auto"/>
        <w:ind w:right="20"/>
        <w:rPr>
          <w:rStyle w:val="2a"/>
          <w:rFonts w:ascii="Times New Roman" w:hAnsi="Times New Roman"/>
          <w:sz w:val="24"/>
        </w:rPr>
      </w:pPr>
      <w:r>
        <w:rPr>
          <w:rStyle w:val="30pt0"/>
          <w:rFonts w:ascii="Times New Roman" w:hAnsi="Times New Roman"/>
          <w:sz w:val="24"/>
        </w:rPr>
        <w:t xml:space="preserve">промежуточных и итоговых комплексных работ на межпредметной основе, </w:t>
      </w:r>
      <w:r>
        <w:rPr>
          <w:rStyle w:val="2a"/>
          <w:rFonts w:ascii="Times New Roman" w:hAnsi="Times New Roman"/>
          <w:sz w:val="24"/>
        </w:rPr>
        <w:t>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C1AE3" w:rsidRDefault="009C743C">
      <w:pPr>
        <w:pStyle w:val="30"/>
        <w:numPr>
          <w:ilvl w:val="0"/>
          <w:numId w:val="11"/>
        </w:numPr>
        <w:shd w:val="clear" w:color="auto" w:fill="auto"/>
        <w:tabs>
          <w:tab w:val="left" w:pos="654"/>
        </w:tabs>
        <w:spacing w:before="0" w:line="240" w:lineRule="auto"/>
        <w:ind w:left="20" w:right="20" w:firstLine="460"/>
        <w:rPr>
          <w:rStyle w:val="5105pt0pt0"/>
          <w:rFonts w:ascii="Times New Roman" w:hAnsi="Times New Roman"/>
          <w:i w:val="0"/>
          <w:color w:val="auto"/>
          <w:sz w:val="24"/>
        </w:rPr>
      </w:pPr>
      <w:r>
        <w:rPr>
          <w:rStyle w:val="2a"/>
          <w:rFonts w:ascii="Times New Roman" w:hAnsi="Times New Roman"/>
          <w:sz w:val="24"/>
        </w:rPr>
        <w:t xml:space="preserve">текущего выполнения выборочных </w:t>
      </w:r>
      <w:r>
        <w:rPr>
          <w:rStyle w:val="30pt0"/>
          <w:rFonts w:ascii="Times New Roman" w:hAnsi="Times New Roman"/>
          <w:sz w:val="24"/>
        </w:rPr>
        <w:t>учебно-практических и учебно-познавательных заданий</w:t>
      </w:r>
      <w:r>
        <w:rPr>
          <w:rFonts w:ascii="Times New Roman" w:hAnsi="Times New Roman"/>
          <w:sz w:val="24"/>
        </w:rPr>
        <w:t xml:space="preserve"> </w:t>
      </w:r>
      <w:r>
        <w:rPr>
          <w:rStyle w:val="2a"/>
          <w:rFonts w:ascii="Times New Roman" w:hAnsi="Times New Roman"/>
          <w:sz w:val="24"/>
        </w:rPr>
        <w:t xml:space="preserve">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r>
        <w:rPr>
          <w:rStyle w:val="5105pt0pt0"/>
          <w:rFonts w:ascii="Times New Roman" w:hAnsi="Times New Roman"/>
          <w:i w:val="0"/>
          <w:sz w:val="24"/>
        </w:rPr>
        <w:t>защиты итогового индивидуального проекта.</w:t>
      </w:r>
    </w:p>
    <w:p w:rsidR="009C1AE3" w:rsidRDefault="009C743C">
      <w:pPr>
        <w:pStyle w:val="2"/>
        <w:ind w:right="275"/>
        <w:jc w:val="both"/>
      </w:pPr>
      <w:r>
        <w:t xml:space="preserve">Оценка достижения метапредметных результатов осуществляется администрацией МБОУ «Новочутинская СОШ» в ходе внутришкольного мониторинга. Содержание и периодичность внутришкольного мониторинга устанавливается данной программой, конкретизируется решением педагогического совета. Инструментарий для  оценки достижения метапредметных результатов строится на межпредметной основе и включает диагностические материалы по оценке читательской грамотности, ИКТкомпетентности, развития регулятивных, коммуникативных и познавательных учебных действий. Оценка читательской грамотности и ИКТ –компетентности проводится в 7 и 9 классах. Мониторинг развития универсальных учебных действий осуществляется непрерывно на основе педагогического наблюдения с заполнением индивидуальных диагностических карт, осуществляемого на уроках, внеклассных и воспитательных мероприятиях, при организации проектной деятельности и активных общественных практик (таблица №1) и на основе специальных сертифицированных методик (таблица№2) </w:t>
      </w:r>
    </w:p>
    <w:p w:rsidR="009C1AE3" w:rsidRDefault="009C1AE3">
      <w:pPr>
        <w:pStyle w:val="2"/>
        <w:spacing w:after="21" w:line="258" w:lineRule="auto"/>
        <w:ind w:right="219"/>
      </w:pPr>
    </w:p>
    <w:p w:rsidR="009C1AE3" w:rsidRDefault="009C743C">
      <w:pPr>
        <w:pStyle w:val="2"/>
        <w:spacing w:after="20" w:line="264" w:lineRule="auto"/>
        <w:ind w:right="282"/>
      </w:pPr>
      <w:r>
        <w:t xml:space="preserve">                                                                                                                                           Таблица№1 </w:t>
      </w:r>
    </w:p>
    <w:p w:rsidR="009C1AE3" w:rsidRDefault="009C743C">
      <w:pPr>
        <w:pStyle w:val="2"/>
        <w:spacing w:after="5" w:line="271" w:lineRule="auto"/>
        <w:ind w:right="1598"/>
        <w:jc w:val="both"/>
      </w:pPr>
      <w:r>
        <w:rPr>
          <w:rStyle w:val="2a"/>
          <w:b/>
        </w:rPr>
        <w:t xml:space="preserve">     Диагностическая  карта развития  УУД 5-7 класс.                                                                  </w:t>
      </w:r>
      <w:r>
        <w:t xml:space="preserve">ФИ ученика ______________________________  </w:t>
      </w:r>
    </w:p>
    <w:p w:rsidR="009C1AE3" w:rsidRDefault="009C1AE3">
      <w:pPr>
        <w:pStyle w:val="2"/>
        <w:numPr>
          <w:ilvl w:val="0"/>
          <w:numId w:val="11"/>
        </w:numPr>
        <w:spacing w:line="258" w:lineRule="auto"/>
        <w:ind w:left="-1596" w:right="350"/>
        <w:jc w:val="left"/>
      </w:pPr>
    </w:p>
    <w:tbl>
      <w:tblPr>
        <w:tblW w:w="9784" w:type="dxa"/>
        <w:tblInd w:w="-37" w:type="dxa"/>
        <w:tblCellMar>
          <w:top w:w="6" w:type="dxa"/>
          <w:left w:w="107" w:type="dxa"/>
          <w:right w:w="44" w:type="dxa"/>
        </w:tblCellMar>
        <w:tblLook w:val="04A0" w:firstRow="1" w:lastRow="0" w:firstColumn="1" w:lastColumn="0" w:noHBand="0" w:noVBand="1"/>
      </w:tblPr>
      <w:tblGrid>
        <w:gridCol w:w="570"/>
        <w:gridCol w:w="2103"/>
        <w:gridCol w:w="4972"/>
        <w:gridCol w:w="721"/>
        <w:gridCol w:w="709"/>
        <w:gridCol w:w="709"/>
      </w:tblGrid>
      <w:tr w:rsidR="009C1AE3">
        <w:trPr>
          <w:trHeight w:val="427"/>
        </w:trPr>
        <w:tc>
          <w:tcPr>
            <w:tcW w:w="2673" w:type="dxa"/>
            <w:gridSpan w:val="2"/>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jc w:val="left"/>
              <w:rPr>
                <w:rStyle w:val="2a"/>
              </w:rPr>
            </w:pPr>
            <w:r>
              <w:rPr>
                <w:rStyle w:val="2a"/>
                <w:sz w:val="20"/>
              </w:rPr>
              <w:t xml:space="preserve">УУД </w:t>
            </w:r>
          </w:p>
        </w:tc>
        <w:tc>
          <w:tcPr>
            <w:tcW w:w="4972" w:type="dxa"/>
            <w:vMerge w:val="restart"/>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1"/>
              <w:jc w:val="left"/>
              <w:rPr>
                <w:rStyle w:val="2a"/>
              </w:rPr>
            </w:pPr>
            <w:r>
              <w:rPr>
                <w:rStyle w:val="2a"/>
                <w:sz w:val="20"/>
              </w:rPr>
              <w:t xml:space="preserve">Критерии </w:t>
            </w:r>
          </w:p>
        </w:tc>
        <w:tc>
          <w:tcPr>
            <w:tcW w:w="2139" w:type="dxa"/>
            <w:gridSpan w:val="3"/>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2"/>
              <w:jc w:val="left"/>
              <w:rPr>
                <w:rStyle w:val="2a"/>
              </w:rPr>
            </w:pPr>
            <w:r>
              <w:rPr>
                <w:rStyle w:val="2a"/>
                <w:sz w:val="20"/>
              </w:rPr>
              <w:t xml:space="preserve">Балл </w:t>
            </w:r>
          </w:p>
        </w:tc>
      </w:tr>
      <w:tr w:rsidR="009C1AE3">
        <w:trPr>
          <w:trHeight w:val="839"/>
        </w:trPr>
        <w:tc>
          <w:tcPr>
            <w:tcW w:w="0" w:type="auto"/>
            <w:gridSpan w:val="2"/>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972"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2" w:right="67"/>
              <w:jc w:val="left"/>
              <w:rPr>
                <w:rStyle w:val="2a"/>
              </w:rPr>
            </w:pPr>
            <w:r>
              <w:rPr>
                <w:rStyle w:val="2a"/>
                <w:sz w:val="20"/>
              </w:rPr>
              <w:t xml:space="preserve">5  класс </w:t>
            </w:r>
          </w:p>
        </w:tc>
        <w:tc>
          <w:tcPr>
            <w:tcW w:w="709"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1" w:right="74"/>
              <w:jc w:val="left"/>
              <w:rPr>
                <w:rStyle w:val="2a"/>
              </w:rPr>
            </w:pPr>
            <w:r>
              <w:rPr>
                <w:rStyle w:val="2a"/>
                <w:sz w:val="20"/>
              </w:rPr>
              <w:t xml:space="preserve">6 класс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1"/>
              <w:jc w:val="left"/>
              <w:rPr>
                <w:rStyle w:val="2a"/>
              </w:rPr>
            </w:pPr>
          </w:p>
          <w:p w:rsidR="009C1AE3" w:rsidRDefault="009C743C">
            <w:pPr>
              <w:pStyle w:val="2"/>
              <w:spacing w:line="258" w:lineRule="auto"/>
              <w:ind w:left="1"/>
              <w:jc w:val="left"/>
            </w:pPr>
            <w:r>
              <w:t xml:space="preserve">7 класс </w:t>
            </w:r>
          </w:p>
        </w:tc>
      </w:tr>
      <w:tr w:rsidR="009C1AE3">
        <w:trPr>
          <w:trHeight w:val="319"/>
        </w:trPr>
        <w:tc>
          <w:tcPr>
            <w:tcW w:w="2673" w:type="dxa"/>
            <w:gridSpan w:val="2"/>
            <w:tcBorders>
              <w:top w:val="single" w:sz="4" w:space="0" w:color="000000"/>
              <w:left w:val="single" w:sz="4" w:space="0" w:color="000000"/>
              <w:bottom w:val="single" w:sz="4" w:space="0" w:color="000000"/>
              <w:right w:val="single" w:sz="4" w:space="0" w:color="000000"/>
            </w:tcBorders>
            <w:shd w:val="clear" w:color="auto" w:fill="E0E0E0"/>
          </w:tcPr>
          <w:p w:rsidR="009C1AE3" w:rsidRDefault="009C743C">
            <w:pPr>
              <w:pStyle w:val="2"/>
              <w:spacing w:line="258" w:lineRule="auto"/>
              <w:jc w:val="left"/>
              <w:rPr>
                <w:rStyle w:val="2a"/>
              </w:rPr>
            </w:pPr>
            <w:r>
              <w:rPr>
                <w:rStyle w:val="2a"/>
                <w:sz w:val="20"/>
              </w:rPr>
              <w:t xml:space="preserve">Регулятивные УУД </w:t>
            </w:r>
          </w:p>
        </w:tc>
        <w:tc>
          <w:tcPr>
            <w:tcW w:w="4972"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1"/>
              <w:jc w:val="left"/>
              <w:rPr>
                <w:rStyle w:val="2a"/>
              </w:rPr>
            </w:pPr>
          </w:p>
        </w:tc>
        <w:tc>
          <w:tcPr>
            <w:tcW w:w="721"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2"/>
              <w:jc w:val="left"/>
              <w:rPr>
                <w:rStyle w:val="2a"/>
              </w:rPr>
            </w:pPr>
          </w:p>
        </w:tc>
        <w:tc>
          <w:tcPr>
            <w:tcW w:w="709"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1"/>
              <w:jc w:val="left"/>
              <w:rPr>
                <w:rStyle w:val="2a"/>
              </w:rPr>
            </w:pPr>
          </w:p>
        </w:tc>
        <w:tc>
          <w:tcPr>
            <w:tcW w:w="709"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1"/>
              <w:jc w:val="left"/>
              <w:rPr>
                <w:rStyle w:val="2a"/>
              </w:rPr>
            </w:pPr>
          </w:p>
        </w:tc>
      </w:tr>
      <w:tr w:rsidR="009C1AE3">
        <w:trPr>
          <w:trHeight w:val="508"/>
        </w:trPr>
        <w:tc>
          <w:tcPr>
            <w:tcW w:w="570"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p w:rsidR="009C1AE3" w:rsidRDefault="009C1AE3">
            <w:pPr>
              <w:pStyle w:val="2"/>
              <w:spacing w:line="258" w:lineRule="auto"/>
              <w:jc w:val="left"/>
              <w:rPr>
                <w:rStyle w:val="2a"/>
              </w:rPr>
            </w:pPr>
          </w:p>
        </w:tc>
        <w:tc>
          <w:tcPr>
            <w:tcW w:w="2103"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1" w:lineRule="auto"/>
              <w:ind w:left="1" w:right="239"/>
              <w:jc w:val="both"/>
              <w:rPr>
                <w:rStyle w:val="2a"/>
              </w:rPr>
            </w:pPr>
            <w:r>
              <w:rPr>
                <w:rStyle w:val="2a"/>
                <w:sz w:val="20"/>
              </w:rPr>
              <w:t xml:space="preserve">Определять и  формулировать цель деятельности (понять  свои интересы, увидеть проблему, задачу, выразить еѐ словесно)  на уроках, </w:t>
            </w:r>
          </w:p>
          <w:p w:rsidR="009C1AE3" w:rsidRDefault="009C743C">
            <w:pPr>
              <w:pStyle w:val="2"/>
              <w:spacing w:line="258" w:lineRule="auto"/>
              <w:ind w:left="1"/>
              <w:jc w:val="both"/>
              <w:rPr>
                <w:rStyle w:val="2a"/>
              </w:rPr>
            </w:pPr>
            <w:r>
              <w:rPr>
                <w:rStyle w:val="2a"/>
                <w:sz w:val="20"/>
              </w:rPr>
              <w:t xml:space="preserve">внеурочной деятельности, жизненных ситуациях </w:t>
            </w: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Pr>
                <w:rStyle w:val="2a"/>
              </w:rPr>
            </w:pPr>
            <w:r>
              <w:rPr>
                <w:rStyle w:val="2a"/>
                <w:sz w:val="20"/>
              </w:rPr>
              <w:t xml:space="preserve">Умеет самостоятельно  поставить и сформулировать задание, определять его цель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929"/>
        </w:trPr>
        <w:tc>
          <w:tcPr>
            <w:tcW w:w="570"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при помощи учителя  поставить и сформулировать задание, определять его цель. Иногда выполняет эти действия самостоятельно, но неуверенно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876"/>
        </w:trPr>
        <w:tc>
          <w:tcPr>
            <w:tcW w:w="570"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Не способен сформулировать словесно задание, определить цель своей деятельности. Попытки являются единичными и неуверенными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0 </w:t>
            </w:r>
          </w:p>
        </w:tc>
      </w:tr>
      <w:tr w:rsidR="009C1AE3">
        <w:trPr>
          <w:trHeight w:val="929"/>
        </w:trPr>
        <w:tc>
          <w:tcPr>
            <w:tcW w:w="570"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2103"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Составлять план  действий по решению проблемы (задачи) на уроках, внеурочной деятельности, жизненных ситуациях </w:t>
            </w: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самостоятельно прогнозировать результат, составлять алгоритм деятельности при решении проблем учебного, творческого и поискового характера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701"/>
        </w:trPr>
        <w:tc>
          <w:tcPr>
            <w:tcW w:w="570"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самостоятельно прогнозировать результат в основном учебных (по образцу) заданий, планировать алгоритм его выполнения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698"/>
        </w:trPr>
        <w:tc>
          <w:tcPr>
            <w:tcW w:w="570"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Не умеет самостоятельно прогнозировать результат даже учебных (по образцу) заданий, планировать алгоритм его выполнения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0 </w:t>
            </w:r>
          </w:p>
        </w:tc>
      </w:tr>
      <w:tr w:rsidR="009C1AE3">
        <w:trPr>
          <w:trHeight w:val="931"/>
        </w:trPr>
        <w:tc>
          <w:tcPr>
            <w:tcW w:w="570"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tc>
        <w:tc>
          <w:tcPr>
            <w:tcW w:w="2103"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Соотносить результат своей деятельности с целью или с образцом, предложенным учителем </w:t>
            </w: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В процессе выполнения задания постоянно соотносит промежуточные и конечные результаты своей деятельности с целью или с образцом, предложенным учителем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929"/>
        </w:trPr>
        <w:tc>
          <w:tcPr>
            <w:tcW w:w="570"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57"/>
              <w:jc w:val="left"/>
              <w:rPr>
                <w:rStyle w:val="2a"/>
              </w:rPr>
            </w:pPr>
            <w:r>
              <w:rPr>
                <w:rStyle w:val="2a"/>
                <w:sz w:val="20"/>
              </w:rPr>
              <w:t xml:space="preserve">В процессе выполнения задания соотносит конечные результаты своей деятельности с целью или с образцом, предложенным учителем – из-за этого теряет много времени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932"/>
        </w:trPr>
        <w:tc>
          <w:tcPr>
            <w:tcW w:w="570"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ind w:left="1"/>
              <w:rPr>
                <w:rStyle w:val="2a"/>
              </w:rPr>
            </w:pPr>
            <w:r>
              <w:rPr>
                <w:rStyle w:val="2a"/>
                <w:sz w:val="20"/>
              </w:rPr>
              <w:t xml:space="preserve">Выполняет задания, не соотнося с целью или с образцом, предложенным учителем. </w:t>
            </w:r>
          </w:p>
          <w:p w:rsidR="009C1AE3" w:rsidRDefault="009C743C">
            <w:pPr>
              <w:pStyle w:val="2"/>
              <w:spacing w:line="258" w:lineRule="auto"/>
              <w:ind w:left="1"/>
              <w:jc w:val="left"/>
              <w:rPr>
                <w:rStyle w:val="2a"/>
              </w:rPr>
            </w:pPr>
            <w:r>
              <w:rPr>
                <w:rStyle w:val="2a"/>
                <w:sz w:val="20"/>
              </w:rPr>
              <w:t xml:space="preserve">Самостоятельно не может найти ошибку в своей деятельности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0 </w:t>
            </w:r>
          </w:p>
        </w:tc>
      </w:tr>
      <w:tr w:rsidR="009C1AE3">
        <w:trPr>
          <w:trHeight w:val="470"/>
        </w:trPr>
        <w:tc>
          <w:tcPr>
            <w:tcW w:w="570"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4 </w:t>
            </w:r>
          </w:p>
        </w:tc>
        <w:tc>
          <w:tcPr>
            <w:tcW w:w="2103"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Самостоятельно осуществлять действия по реализации плана достижения цели, сверяясь с результатом </w:t>
            </w: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самостоятельно корректировать работу по ходу выполнения задания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698"/>
        </w:trPr>
        <w:tc>
          <w:tcPr>
            <w:tcW w:w="570"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корректировать работу по ходу выполнения задания при указании ему на ошибки извне (учителем или одноклассниками)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701"/>
        </w:trPr>
        <w:tc>
          <w:tcPr>
            <w:tcW w:w="570"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13"/>
              <w:jc w:val="left"/>
              <w:rPr>
                <w:rStyle w:val="2a"/>
              </w:rPr>
            </w:pPr>
            <w:r>
              <w:rPr>
                <w:rStyle w:val="2a"/>
                <w:sz w:val="20"/>
              </w:rPr>
              <w:t xml:space="preserve">Не умеет корректировать работу по ходу выполнения задания при указании ему на ошибки извне (учителем или одноклассниками)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0 </w:t>
            </w:r>
          </w:p>
        </w:tc>
      </w:tr>
      <w:tr w:rsidR="009C1AE3">
        <w:trPr>
          <w:trHeight w:val="698"/>
        </w:trPr>
        <w:tc>
          <w:tcPr>
            <w:tcW w:w="570"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w:t>
            </w:r>
          </w:p>
        </w:tc>
        <w:tc>
          <w:tcPr>
            <w:tcW w:w="2103"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Pr>
                <w:rStyle w:val="2a"/>
              </w:rPr>
            </w:pPr>
            <w:r>
              <w:rPr>
                <w:rStyle w:val="2a"/>
                <w:sz w:val="20"/>
              </w:rPr>
              <w:t xml:space="preserve">Оценка результатов своей  работы. </w:t>
            </w: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самостоятельно оценивать результат своей работы. Умеет оценить действия других учеников, выделяет критерии оценки.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932"/>
        </w:trPr>
        <w:tc>
          <w:tcPr>
            <w:tcW w:w="570"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28"/>
              <w:jc w:val="left"/>
              <w:rPr>
                <w:rStyle w:val="2a"/>
              </w:rPr>
            </w:pPr>
            <w:r>
              <w:rPr>
                <w:rStyle w:val="2a"/>
                <w:sz w:val="20"/>
              </w:rPr>
              <w:t xml:space="preserve">Умеет самостоятельно оценивать результат своей работы по предложенным учителем  критериям оценки. Не умеет оценить действия других учеников.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470"/>
        </w:trPr>
        <w:tc>
          <w:tcPr>
            <w:tcW w:w="570"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2103"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Может с помощью учителя соотнести свою работу с готовым результатом, оценка необъективна.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0 </w:t>
            </w:r>
          </w:p>
        </w:tc>
      </w:tr>
      <w:tr w:rsidR="009C1AE3">
        <w:trPr>
          <w:trHeight w:val="610"/>
        </w:trPr>
        <w:tc>
          <w:tcPr>
            <w:tcW w:w="764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after="18" w:line="258" w:lineRule="auto"/>
              <w:jc w:val="left"/>
              <w:rPr>
                <w:rStyle w:val="2a"/>
              </w:rPr>
            </w:pPr>
            <w:r>
              <w:rPr>
                <w:rStyle w:val="2a"/>
                <w:sz w:val="20"/>
              </w:rPr>
              <w:t xml:space="preserve">ИТОГО: 10-9 баллов  высокий уровень,  </w:t>
            </w:r>
          </w:p>
          <w:p w:rsidR="009C1AE3" w:rsidRDefault="009C743C">
            <w:pPr>
              <w:pStyle w:val="2"/>
              <w:spacing w:line="258" w:lineRule="auto"/>
              <w:jc w:val="left"/>
              <w:rPr>
                <w:rStyle w:val="2a"/>
              </w:rPr>
            </w:pPr>
            <w:r>
              <w:rPr>
                <w:rStyle w:val="2a"/>
                <w:sz w:val="20"/>
              </w:rPr>
              <w:t xml:space="preserve">8-5 баллов  средний уровень, 0-4 балла низкий уровень.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2"/>
              <w:jc w:val="left"/>
              <w:rPr>
                <w:rStyle w:val="2a"/>
              </w:rPr>
            </w:pPr>
          </w:p>
        </w:tc>
        <w:tc>
          <w:tcPr>
            <w:tcW w:w="709"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1"/>
              <w:jc w:val="left"/>
              <w:rPr>
                <w:rStyle w:val="2a"/>
              </w:rPr>
            </w:pPr>
          </w:p>
        </w:tc>
        <w:tc>
          <w:tcPr>
            <w:tcW w:w="709"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1"/>
              <w:jc w:val="left"/>
              <w:rPr>
                <w:rStyle w:val="2a"/>
              </w:rPr>
            </w:pPr>
          </w:p>
        </w:tc>
      </w:tr>
      <w:tr w:rsidR="009C1AE3">
        <w:trPr>
          <w:trHeight w:val="284"/>
        </w:trPr>
        <w:tc>
          <w:tcPr>
            <w:tcW w:w="2673" w:type="dxa"/>
            <w:gridSpan w:val="2"/>
            <w:tcBorders>
              <w:top w:val="single" w:sz="4" w:space="0" w:color="000000"/>
              <w:left w:val="single" w:sz="4" w:space="0" w:color="000000"/>
              <w:bottom w:val="single" w:sz="4" w:space="0" w:color="000000"/>
              <w:right w:val="single" w:sz="4" w:space="0" w:color="000000"/>
            </w:tcBorders>
            <w:shd w:val="clear" w:color="auto" w:fill="D9D9D9"/>
          </w:tcPr>
          <w:p w:rsidR="009C1AE3" w:rsidRDefault="009C743C">
            <w:pPr>
              <w:pStyle w:val="2"/>
              <w:spacing w:line="258" w:lineRule="auto"/>
              <w:jc w:val="left"/>
              <w:rPr>
                <w:rStyle w:val="2a"/>
              </w:rPr>
            </w:pPr>
            <w:r>
              <w:rPr>
                <w:rStyle w:val="2a"/>
                <w:sz w:val="20"/>
              </w:rPr>
              <w:t xml:space="preserve">Познавательные УУД </w:t>
            </w:r>
          </w:p>
        </w:tc>
        <w:tc>
          <w:tcPr>
            <w:tcW w:w="4972" w:type="dxa"/>
            <w:tcBorders>
              <w:top w:val="single" w:sz="4" w:space="0" w:color="000000"/>
              <w:left w:val="single" w:sz="4" w:space="0" w:color="000000"/>
              <w:bottom w:val="single" w:sz="4" w:space="0" w:color="000000"/>
              <w:right w:val="single" w:sz="4" w:space="0" w:color="000000"/>
            </w:tcBorders>
            <w:shd w:val="clear" w:color="auto" w:fill="D9D9D9"/>
          </w:tcPr>
          <w:p w:rsidR="009C1AE3" w:rsidRDefault="009C1AE3">
            <w:pPr>
              <w:pStyle w:val="2"/>
              <w:spacing w:line="258" w:lineRule="auto"/>
              <w:ind w:left="1"/>
              <w:jc w:val="left"/>
              <w:rPr>
                <w:rStyle w:val="2a"/>
              </w:rPr>
            </w:pPr>
          </w:p>
        </w:tc>
        <w:tc>
          <w:tcPr>
            <w:tcW w:w="721" w:type="dxa"/>
            <w:tcBorders>
              <w:top w:val="single" w:sz="4" w:space="0" w:color="000000"/>
              <w:left w:val="single" w:sz="4" w:space="0" w:color="000000"/>
              <w:bottom w:val="single" w:sz="4" w:space="0" w:color="000000"/>
              <w:right w:val="single" w:sz="4" w:space="0" w:color="000000"/>
            </w:tcBorders>
            <w:shd w:val="clear" w:color="auto" w:fill="D9D9D9"/>
          </w:tcPr>
          <w:p w:rsidR="009C1AE3" w:rsidRDefault="009C1AE3">
            <w:pPr>
              <w:pStyle w:val="2"/>
              <w:spacing w:line="258" w:lineRule="auto"/>
              <w:ind w:left="2"/>
              <w:jc w:val="left"/>
              <w:rPr>
                <w:rStyle w:val="2a"/>
              </w:rPr>
            </w:pPr>
          </w:p>
        </w:tc>
        <w:tc>
          <w:tcPr>
            <w:tcW w:w="709" w:type="dxa"/>
            <w:tcBorders>
              <w:top w:val="single" w:sz="4" w:space="0" w:color="000000"/>
              <w:left w:val="single" w:sz="4" w:space="0" w:color="000000"/>
              <w:bottom w:val="single" w:sz="4" w:space="0" w:color="000000"/>
              <w:right w:val="single" w:sz="4" w:space="0" w:color="000000"/>
            </w:tcBorders>
            <w:shd w:val="clear" w:color="auto" w:fill="D9D9D9"/>
          </w:tcPr>
          <w:p w:rsidR="009C1AE3" w:rsidRDefault="009C1AE3">
            <w:pPr>
              <w:pStyle w:val="2"/>
              <w:spacing w:line="258" w:lineRule="auto"/>
              <w:ind w:left="1"/>
              <w:jc w:val="left"/>
              <w:rPr>
                <w:rStyle w:val="2a"/>
              </w:rPr>
            </w:pPr>
          </w:p>
        </w:tc>
        <w:tc>
          <w:tcPr>
            <w:tcW w:w="709" w:type="dxa"/>
            <w:tcBorders>
              <w:top w:val="single" w:sz="4" w:space="0" w:color="000000"/>
              <w:left w:val="single" w:sz="4" w:space="0" w:color="000000"/>
              <w:bottom w:val="single" w:sz="4" w:space="0" w:color="000000"/>
              <w:right w:val="single" w:sz="4" w:space="0" w:color="000000"/>
            </w:tcBorders>
            <w:shd w:val="clear" w:color="auto" w:fill="D9D9D9"/>
          </w:tcPr>
          <w:p w:rsidR="009C1AE3" w:rsidRDefault="009C1AE3">
            <w:pPr>
              <w:pStyle w:val="2"/>
              <w:spacing w:line="258" w:lineRule="auto"/>
              <w:ind w:left="1"/>
              <w:jc w:val="left"/>
              <w:rPr>
                <w:rStyle w:val="2a"/>
              </w:rPr>
            </w:pPr>
          </w:p>
        </w:tc>
      </w:tr>
    </w:tbl>
    <w:p w:rsidR="009C1AE3" w:rsidRDefault="009C1AE3">
      <w:pPr>
        <w:pStyle w:val="2"/>
        <w:numPr>
          <w:ilvl w:val="0"/>
          <w:numId w:val="11"/>
        </w:numPr>
        <w:spacing w:line="258" w:lineRule="auto"/>
        <w:ind w:left="-1596" w:right="348"/>
        <w:jc w:val="left"/>
        <w:rPr>
          <w:rStyle w:val="2a"/>
        </w:rPr>
      </w:pPr>
    </w:p>
    <w:tbl>
      <w:tblPr>
        <w:tblW w:w="9360" w:type="dxa"/>
        <w:tblInd w:w="-38" w:type="dxa"/>
        <w:tblCellMar>
          <w:top w:w="7" w:type="dxa"/>
          <w:right w:w="61" w:type="dxa"/>
        </w:tblCellMar>
        <w:tblLook w:val="04A0" w:firstRow="1" w:lastRow="0" w:firstColumn="1" w:lastColumn="0" w:noHBand="0" w:noVBand="1"/>
      </w:tblPr>
      <w:tblGrid>
        <w:gridCol w:w="446"/>
        <w:gridCol w:w="2228"/>
        <w:gridCol w:w="4985"/>
        <w:gridCol w:w="567"/>
        <w:gridCol w:w="567"/>
        <w:gridCol w:w="567"/>
      </w:tblGrid>
      <w:tr w:rsidR="009C1AE3">
        <w:trPr>
          <w:trHeight w:val="932"/>
        </w:trPr>
        <w:tc>
          <w:tcPr>
            <w:tcW w:w="446"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2228"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Самостоятельно предполагать информацию, которая нужна для обучения, отбирать источники информации среди предложенных </w:t>
            </w: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Самостоятельно осуществляет поиск и выделяет необходимую информацию. Применяет методы информационного поиска, в том числе с помощью компьютерных средств.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2 </w:t>
            </w:r>
          </w:p>
        </w:tc>
      </w:tr>
      <w:tr w:rsidR="009C1AE3">
        <w:trPr>
          <w:trHeight w:val="701"/>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right="372"/>
              <w:jc w:val="both"/>
              <w:rPr>
                <w:rStyle w:val="2a"/>
              </w:rPr>
            </w:pPr>
            <w:r>
              <w:rPr>
                <w:rStyle w:val="2a"/>
                <w:sz w:val="20"/>
              </w:rPr>
              <w:t xml:space="preserve">Самостоятельно осуществляет  поиск и выделяет необходимую информацию при помощи учителя или одноклассников.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1 </w:t>
            </w:r>
          </w:p>
        </w:tc>
      </w:tr>
      <w:tr w:rsidR="009C1AE3">
        <w:trPr>
          <w:trHeight w:val="468"/>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Затрудняется в поиске и выделении необходимой информации даже при оказании ему помощи.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0 </w:t>
            </w:r>
          </w:p>
        </w:tc>
      </w:tr>
      <w:tr w:rsidR="009C1AE3">
        <w:trPr>
          <w:trHeight w:val="701"/>
        </w:trPr>
        <w:tc>
          <w:tcPr>
            <w:tcW w:w="446"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2228"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after="40" w:line="238" w:lineRule="auto"/>
              <w:ind w:right="26"/>
              <w:jc w:val="left"/>
              <w:rPr>
                <w:rStyle w:val="2a"/>
              </w:rPr>
            </w:pPr>
            <w:r>
              <w:rPr>
                <w:rStyle w:val="2a"/>
                <w:sz w:val="20"/>
              </w:rPr>
              <w:t xml:space="preserve">Добывать новые знания из различных источников </w:t>
            </w:r>
          </w:p>
          <w:p w:rsidR="009C1AE3" w:rsidRDefault="009C743C">
            <w:pPr>
              <w:pStyle w:val="2"/>
              <w:spacing w:line="258" w:lineRule="auto"/>
              <w:jc w:val="left"/>
              <w:rPr>
                <w:rStyle w:val="2a"/>
              </w:rPr>
            </w:pPr>
            <w:r>
              <w:rPr>
                <w:rStyle w:val="2a"/>
                <w:sz w:val="20"/>
              </w:rPr>
              <w:t xml:space="preserve">различными способами </w:t>
            </w:r>
          </w:p>
          <w:p w:rsidR="009C1AE3" w:rsidRDefault="009C1AE3">
            <w:pPr>
              <w:pStyle w:val="2"/>
              <w:spacing w:line="258" w:lineRule="auto"/>
              <w:jc w:val="left"/>
              <w:rPr>
                <w:rStyle w:val="2a"/>
              </w:rPr>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Систематически самостоятельно применяет методы информационного поиска, добывает новые знания, в том числе с помощью компьютерных средств.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2 </w:t>
            </w:r>
          </w:p>
        </w:tc>
      </w:tr>
      <w:tr w:rsidR="009C1AE3">
        <w:trPr>
          <w:trHeight w:val="701"/>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Эпизодично и, в основном, по заданию учителя применяет методы информационного поиска, в том числе с помощью компьютерных средств.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1 </w:t>
            </w:r>
          </w:p>
        </w:tc>
      </w:tr>
      <w:tr w:rsidR="009C1AE3">
        <w:trPr>
          <w:trHeight w:val="698"/>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Не умеет применять методы  информационного поиска, в том числе с помощью компьютерных средств.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0 </w:t>
            </w:r>
          </w:p>
        </w:tc>
      </w:tr>
      <w:tr w:rsidR="009C1AE3">
        <w:trPr>
          <w:trHeight w:val="1162"/>
        </w:trPr>
        <w:tc>
          <w:tcPr>
            <w:tcW w:w="446"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tc>
        <w:tc>
          <w:tcPr>
            <w:tcW w:w="2228"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after="1" w:line="239" w:lineRule="auto"/>
              <w:jc w:val="left"/>
              <w:rPr>
                <w:rStyle w:val="2a"/>
              </w:rPr>
            </w:pPr>
            <w:r>
              <w:rPr>
                <w:rStyle w:val="2a"/>
                <w:sz w:val="20"/>
              </w:rPr>
              <w:t xml:space="preserve">Перерабатывать информацию из одной формы в другую, выбирать наиболее удобную форму. Представлять информацию в виде текста, таблицы, </w:t>
            </w:r>
          </w:p>
          <w:p w:rsidR="009C1AE3" w:rsidRDefault="009C743C">
            <w:pPr>
              <w:pStyle w:val="2"/>
              <w:spacing w:after="19" w:line="258" w:lineRule="auto"/>
              <w:jc w:val="left"/>
              <w:rPr>
                <w:rStyle w:val="2a"/>
              </w:rPr>
            </w:pPr>
            <w:r>
              <w:rPr>
                <w:rStyle w:val="2a"/>
                <w:sz w:val="20"/>
              </w:rPr>
              <w:t xml:space="preserve">схемы, в том числе с </w:t>
            </w:r>
          </w:p>
          <w:p w:rsidR="009C1AE3" w:rsidRDefault="009C743C">
            <w:pPr>
              <w:pStyle w:val="2"/>
              <w:spacing w:line="258" w:lineRule="auto"/>
              <w:jc w:val="left"/>
              <w:rPr>
                <w:rStyle w:val="2a"/>
              </w:rPr>
            </w:pPr>
            <w:r>
              <w:rPr>
                <w:rStyle w:val="2a"/>
                <w:sz w:val="20"/>
              </w:rPr>
              <w:t xml:space="preserve">помощью ИКТ </w:t>
            </w: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Выбирает наиболее эффективные способы решения задач в зависимости от конкретных условий. Умеет представить результаты работы (исследования) в заданном формате, составить текст отчѐта и презентацию с использованием ИКТ.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2 </w:t>
            </w:r>
          </w:p>
        </w:tc>
      </w:tr>
      <w:tr w:rsidR="009C1AE3">
        <w:trPr>
          <w:trHeight w:val="1159"/>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Выбирает наиболее простые способы решения задач (действует по образцу). Не всегда умеет представить результаты работы (исследования) в заданном формате, составить презентацию с использованием ИКТ.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1 </w:t>
            </w:r>
          </w:p>
        </w:tc>
      </w:tr>
      <w:tr w:rsidR="009C1AE3">
        <w:trPr>
          <w:trHeight w:val="929"/>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right="27"/>
              <w:jc w:val="left"/>
              <w:rPr>
                <w:rStyle w:val="2a"/>
              </w:rPr>
            </w:pPr>
            <w:r>
              <w:rPr>
                <w:rStyle w:val="2a"/>
                <w:sz w:val="20"/>
              </w:rPr>
              <w:t xml:space="preserve">Затрудняется  перерабатывать информацию из одной формы в другую. Не может представлять информацию в виде текста, таблицы, схемы, в том числе с помощью ИКТ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0 </w:t>
            </w:r>
          </w:p>
        </w:tc>
      </w:tr>
      <w:tr w:rsidR="009C1AE3">
        <w:trPr>
          <w:trHeight w:val="1620"/>
        </w:trPr>
        <w:tc>
          <w:tcPr>
            <w:tcW w:w="446"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4 </w:t>
            </w:r>
          </w:p>
        </w:tc>
        <w:tc>
          <w:tcPr>
            <w:tcW w:w="2228"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Перерабатывать информацию для получения нового результата. Анализировать, сравнивать, группировать различные объекты, явления, факты </w:t>
            </w: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Умеет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Может переработать информацию для получения результата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2 </w:t>
            </w:r>
          </w:p>
        </w:tc>
      </w:tr>
      <w:tr w:rsidR="009C1AE3">
        <w:trPr>
          <w:trHeight w:val="1162"/>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Частично владеет навыками исследовательской деятельности; самостоятельно план проверки предложенной учителем гипотезы; осуществляет наблюдения и эксперименты; умеет классифицировать и обобщать.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1 </w:t>
            </w:r>
          </w:p>
        </w:tc>
      </w:tr>
      <w:tr w:rsidR="009C1AE3">
        <w:trPr>
          <w:trHeight w:val="698"/>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Не владеет навыками исследовательской деятельности.  Не может переработать информацию для получения результата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0 </w:t>
            </w:r>
          </w:p>
        </w:tc>
      </w:tr>
      <w:tr w:rsidR="009C1AE3">
        <w:trPr>
          <w:trHeight w:val="1162"/>
        </w:trPr>
        <w:tc>
          <w:tcPr>
            <w:tcW w:w="446"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w:t>
            </w:r>
          </w:p>
        </w:tc>
        <w:tc>
          <w:tcPr>
            <w:tcW w:w="2228"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Уметь передавать содержание в сжатом, выборочном или развернутом виде, планировать свою работу по изучению незнакомого материала </w:t>
            </w: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Определяет основную и второстепенную информацию. Умеет передавать содержание в сжатом, выборочном или развернутом виде.  Умеет хранить, защищать, передавать и обрабатывать информацию.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2 </w:t>
            </w:r>
          </w:p>
        </w:tc>
      </w:tr>
      <w:tr w:rsidR="009C1AE3">
        <w:trPr>
          <w:trHeight w:val="929"/>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Не всегда  определяет основную и второстепенную информацию. Периодически может передавать содержание в сжатом, выборочном или развернутом виде.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1 </w:t>
            </w:r>
          </w:p>
        </w:tc>
      </w:tr>
      <w:tr w:rsidR="009C1AE3">
        <w:trPr>
          <w:trHeight w:val="931"/>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8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Неправильно определяет основную и </w:t>
            </w:r>
          </w:p>
          <w:p w:rsidR="009C1AE3" w:rsidRDefault="009C743C">
            <w:pPr>
              <w:pStyle w:val="2"/>
              <w:spacing w:line="258" w:lineRule="auto"/>
              <w:jc w:val="left"/>
              <w:rPr>
                <w:rStyle w:val="2a"/>
              </w:rPr>
            </w:pPr>
            <w:r>
              <w:rPr>
                <w:rStyle w:val="2a"/>
                <w:sz w:val="20"/>
              </w:rPr>
              <w:t xml:space="preserve">второстепенную информацию. Не умеет передавать содержание в сжатом, выборочном или развернутом виде.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0 </w:t>
            </w:r>
          </w:p>
        </w:tc>
      </w:tr>
    </w:tbl>
    <w:p w:rsidR="009C1AE3" w:rsidRDefault="009C1AE3">
      <w:pPr>
        <w:pStyle w:val="2"/>
        <w:numPr>
          <w:ilvl w:val="0"/>
          <w:numId w:val="11"/>
        </w:numPr>
        <w:spacing w:line="258" w:lineRule="auto"/>
        <w:ind w:left="-1596" w:right="350"/>
        <w:jc w:val="left"/>
      </w:pPr>
    </w:p>
    <w:tbl>
      <w:tblPr>
        <w:tblW w:w="9359" w:type="dxa"/>
        <w:tblInd w:w="-37" w:type="dxa"/>
        <w:tblCellMar>
          <w:top w:w="6" w:type="dxa"/>
          <w:left w:w="107" w:type="dxa"/>
          <w:right w:w="72" w:type="dxa"/>
        </w:tblCellMar>
        <w:tblLook w:val="04A0" w:firstRow="1" w:lastRow="0" w:firstColumn="1" w:lastColumn="0" w:noHBand="0" w:noVBand="1"/>
      </w:tblPr>
      <w:tblGrid>
        <w:gridCol w:w="431"/>
        <w:gridCol w:w="2242"/>
        <w:gridCol w:w="4972"/>
        <w:gridCol w:w="580"/>
        <w:gridCol w:w="567"/>
        <w:gridCol w:w="567"/>
      </w:tblGrid>
      <w:tr w:rsidR="009C1AE3">
        <w:trPr>
          <w:trHeight w:val="472"/>
        </w:trPr>
        <w:tc>
          <w:tcPr>
            <w:tcW w:w="764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after="16" w:line="258" w:lineRule="auto"/>
              <w:jc w:val="left"/>
              <w:rPr>
                <w:rStyle w:val="2a"/>
              </w:rPr>
            </w:pPr>
            <w:r>
              <w:rPr>
                <w:rStyle w:val="2a"/>
                <w:sz w:val="20"/>
              </w:rPr>
              <w:t xml:space="preserve">ИТОГО: 10-9 баллов  высокий уровень,   </w:t>
            </w:r>
          </w:p>
          <w:p w:rsidR="009C1AE3" w:rsidRDefault="009C743C">
            <w:pPr>
              <w:pStyle w:val="2"/>
              <w:spacing w:line="258" w:lineRule="auto"/>
              <w:jc w:val="left"/>
              <w:rPr>
                <w:rStyle w:val="2a"/>
              </w:rPr>
            </w:pPr>
            <w:r>
              <w:rPr>
                <w:rStyle w:val="2a"/>
                <w:sz w:val="20"/>
              </w:rPr>
              <w:t xml:space="preserve">8-5 баллов  средний уровень, 0-4 балла низкий уровень.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2"/>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1"/>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1"/>
              <w:jc w:val="left"/>
              <w:rPr>
                <w:rStyle w:val="2a"/>
              </w:rPr>
            </w:pPr>
          </w:p>
        </w:tc>
      </w:tr>
      <w:tr w:rsidR="009C1AE3">
        <w:trPr>
          <w:trHeight w:val="284"/>
        </w:trPr>
        <w:tc>
          <w:tcPr>
            <w:tcW w:w="2673" w:type="dxa"/>
            <w:gridSpan w:val="2"/>
            <w:tcBorders>
              <w:top w:val="single" w:sz="4" w:space="0" w:color="000000"/>
              <w:left w:val="single" w:sz="4" w:space="0" w:color="000000"/>
              <w:bottom w:val="single" w:sz="4" w:space="0" w:color="000000"/>
              <w:right w:val="single" w:sz="4" w:space="0" w:color="000000"/>
            </w:tcBorders>
            <w:shd w:val="clear" w:color="auto" w:fill="E0E0E0"/>
          </w:tcPr>
          <w:p w:rsidR="009C1AE3" w:rsidRDefault="009C743C">
            <w:pPr>
              <w:pStyle w:val="2"/>
              <w:spacing w:line="258" w:lineRule="auto"/>
              <w:jc w:val="left"/>
              <w:rPr>
                <w:rStyle w:val="2a"/>
              </w:rPr>
            </w:pPr>
            <w:r>
              <w:rPr>
                <w:rStyle w:val="2a"/>
                <w:sz w:val="20"/>
              </w:rPr>
              <w:t xml:space="preserve">Коммуникативные УУД </w:t>
            </w:r>
          </w:p>
        </w:tc>
        <w:tc>
          <w:tcPr>
            <w:tcW w:w="4972"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1"/>
              <w:jc w:val="left"/>
              <w:rPr>
                <w:rStyle w:val="2a"/>
              </w:rPr>
            </w:pPr>
          </w:p>
        </w:tc>
        <w:tc>
          <w:tcPr>
            <w:tcW w:w="580"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2"/>
              <w:jc w:val="left"/>
              <w:rPr>
                <w:rStyle w:val="2a"/>
              </w:rPr>
            </w:pPr>
          </w:p>
        </w:tc>
        <w:tc>
          <w:tcPr>
            <w:tcW w:w="567"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1"/>
              <w:jc w:val="left"/>
              <w:rPr>
                <w:rStyle w:val="2a"/>
              </w:rPr>
            </w:pPr>
          </w:p>
        </w:tc>
        <w:tc>
          <w:tcPr>
            <w:tcW w:w="567"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1"/>
              <w:jc w:val="left"/>
              <w:rPr>
                <w:rStyle w:val="2a"/>
              </w:rPr>
            </w:pPr>
          </w:p>
        </w:tc>
      </w:tr>
      <w:tr w:rsidR="009C1AE3">
        <w:trPr>
          <w:trHeight w:val="1393"/>
        </w:trPr>
        <w:tc>
          <w:tcPr>
            <w:tcW w:w="43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p w:rsidR="009C1AE3" w:rsidRDefault="009C1AE3">
            <w:pPr>
              <w:pStyle w:val="2"/>
              <w:spacing w:line="258" w:lineRule="auto"/>
              <w:jc w:val="left"/>
              <w:rPr>
                <w:rStyle w:val="2a"/>
              </w:rPr>
            </w:pPr>
          </w:p>
        </w:tc>
        <w:tc>
          <w:tcPr>
            <w:tcW w:w="2242"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97"/>
              <w:jc w:val="left"/>
              <w:rPr>
                <w:rStyle w:val="2a"/>
              </w:rPr>
            </w:pPr>
            <w:r>
              <w:rPr>
                <w:rStyle w:val="2a"/>
                <w:sz w:val="20"/>
              </w:rPr>
              <w:t xml:space="preserve">Уметь доносить свою позицию до других с помощью  монологической и диалогической речи с учетом своих учебных и жизненных ситуаций </w:t>
            </w: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4"/>
              <w:jc w:val="left"/>
              <w:rPr>
                <w:rStyle w:val="2a"/>
              </w:rPr>
            </w:pPr>
            <w:r>
              <w:rPr>
                <w:rStyle w:val="2a"/>
                <w:sz w:val="20"/>
              </w:rPr>
              <w:t xml:space="preserve">Умеет оформлять свои мысли в устной или письменной форме с учетом своих учебных и жизненных речевых ситуаций. Критично относится к своему мнению. Осознанно и произвольно строит речевое высказывание в устной и письменной форме.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698"/>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11"/>
              <w:jc w:val="left"/>
              <w:rPr>
                <w:rStyle w:val="2a"/>
              </w:rPr>
            </w:pPr>
            <w:r>
              <w:rPr>
                <w:rStyle w:val="2a"/>
                <w:sz w:val="20"/>
              </w:rPr>
              <w:t xml:space="preserve">Умеет использовать речь для регуляции своего действия. Не всегда может донести свою позицию до других.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701"/>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Не умеет оформлять свои мысли в устной или письменной форме с учетом своих учебных и жизненных речевых ситуаций.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0 </w:t>
            </w:r>
          </w:p>
        </w:tc>
      </w:tr>
      <w:tr w:rsidR="009C1AE3">
        <w:trPr>
          <w:trHeight w:val="929"/>
        </w:trPr>
        <w:tc>
          <w:tcPr>
            <w:tcW w:w="43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2242"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49" w:lineRule="auto"/>
              <w:ind w:left="1"/>
              <w:jc w:val="left"/>
              <w:rPr>
                <w:rStyle w:val="2a"/>
              </w:rPr>
            </w:pPr>
            <w:r>
              <w:rPr>
                <w:rStyle w:val="2a"/>
                <w:sz w:val="20"/>
              </w:rPr>
              <w:t xml:space="preserve">Читать различную литературу, понимать прочитанное, владеть навыками смыслового чтения. </w:t>
            </w:r>
          </w:p>
          <w:p w:rsidR="009C1AE3" w:rsidRDefault="009C1AE3">
            <w:pPr>
              <w:pStyle w:val="2"/>
              <w:spacing w:line="258" w:lineRule="auto"/>
              <w:ind w:left="1"/>
              <w:jc w:val="left"/>
              <w:rPr>
                <w:rStyle w:val="2a"/>
              </w:rPr>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Структурирует знания. Понимает  цель чтения и осмысливает прочитанное. Умеет задавать вопросы; строить понятные для партнера высказывания, учитывающие, что партнер знает и видит, а что нет.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932"/>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читать вслух и про себя тексты учебников, других художественных и научно-популярных книг, извлекать из текста информацию в соответствии с коммуникативной задачей.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929"/>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читать вслух и про себя тексты учебников, других художественных и научно-популярных книг. Не умеет извлекать из текста информацию в соответствии с коммуникативной задачей.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0 </w:t>
            </w:r>
          </w:p>
        </w:tc>
      </w:tr>
      <w:tr w:rsidR="009C1AE3">
        <w:trPr>
          <w:trHeight w:val="1390"/>
        </w:trPr>
        <w:tc>
          <w:tcPr>
            <w:tcW w:w="43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tc>
        <w:tc>
          <w:tcPr>
            <w:tcW w:w="2242"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45" w:lineRule="auto"/>
              <w:ind w:left="1" w:right="4"/>
              <w:jc w:val="left"/>
              <w:rPr>
                <w:rStyle w:val="2a"/>
              </w:rPr>
            </w:pPr>
            <w:r>
              <w:rPr>
                <w:rStyle w:val="2a"/>
                <w:sz w:val="20"/>
              </w:rPr>
              <w:t xml:space="preserve">Понимать возможность различных точек зрения на вопрос. Учитывать разные мнения и уметь обосновывать собственное. </w:t>
            </w:r>
          </w:p>
          <w:p w:rsidR="009C1AE3" w:rsidRDefault="009C1AE3">
            <w:pPr>
              <w:pStyle w:val="2"/>
              <w:spacing w:line="258" w:lineRule="auto"/>
              <w:ind w:left="1"/>
              <w:jc w:val="left"/>
              <w:rPr>
                <w:rStyle w:val="2a"/>
              </w:rPr>
            </w:pPr>
          </w:p>
          <w:p w:rsidR="009C1AE3" w:rsidRDefault="009C1AE3">
            <w:pPr>
              <w:pStyle w:val="2"/>
              <w:spacing w:line="258" w:lineRule="auto"/>
              <w:ind w:left="1"/>
              <w:jc w:val="left"/>
              <w:rPr>
                <w:rStyle w:val="2a"/>
              </w:rPr>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учитывать разные мнения и стремится к координации различных позиций в сотрудничестве. Умеет договариваться и приходить к общему решению в совместной деятельности, в том числе в ситуации столкновения интересов. Умеет контролировать действия партнера.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2081"/>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участвовать диалоге; слушать и понимать других, высказывать свою точку зрения на события, поступки. Умеет отстаивать свою точку зрения, соблюдая правила речевого этикета; аргументировать свою точку зрения с помощью фактов и дополнительных сведений. Понимает и принимает факт, что у людей могут быть различные точки зрения, в том числе не совпадающие с его собственной.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1390"/>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5"/>
              <w:jc w:val="left"/>
              <w:rPr>
                <w:rStyle w:val="2a"/>
              </w:rPr>
            </w:pPr>
            <w:r>
              <w:rPr>
                <w:rStyle w:val="2a"/>
                <w:sz w:val="20"/>
              </w:rPr>
              <w:t xml:space="preserve">Не умеет участвовать диалоге. Отстаивая свою точку зрения, не соблюдает правила речевого этикета. Не может аргументировать свою точку зрения с помощью фактов и дополнительных сведений. Не считается с другой точкой зрения на проблему.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0 </w:t>
            </w:r>
          </w:p>
        </w:tc>
      </w:tr>
      <w:tr w:rsidR="009C1AE3">
        <w:trPr>
          <w:trHeight w:val="1851"/>
        </w:trPr>
        <w:tc>
          <w:tcPr>
            <w:tcW w:w="43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4 </w:t>
            </w:r>
          </w:p>
        </w:tc>
        <w:tc>
          <w:tcPr>
            <w:tcW w:w="2242"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166"/>
              <w:rPr>
                <w:rStyle w:val="2a"/>
              </w:rPr>
            </w:pPr>
            <w:r>
              <w:rPr>
                <w:rStyle w:val="2a"/>
                <w:sz w:val="20"/>
              </w:rPr>
              <w:t xml:space="preserve">Договариваться с людьми,  согласуя с ними свои интересы и взгляды, для того чтобы сделать что-то  сообща </w:t>
            </w: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ight="7"/>
              <w:jc w:val="left"/>
              <w:rPr>
                <w:rStyle w:val="2a"/>
              </w:rPr>
            </w:pPr>
            <w:r>
              <w:rPr>
                <w:rStyle w:val="2a"/>
                <w:sz w:val="20"/>
              </w:rPr>
              <w:t xml:space="preserve">Умеет адекватно использовать все коммуникативные средства для решения различных коммуникативных задач, строить монологические высказывания (в том числе сопровождая его аудиовизуальной поддержкой). Владеет диалогической формой коммуникации, используя, в том числе средства и инструменты ИКТ и дистанционного взаимодействия.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2 </w:t>
            </w:r>
          </w:p>
        </w:tc>
      </w:tr>
      <w:tr w:rsidR="009C1AE3">
        <w:trPr>
          <w:trHeight w:val="931"/>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Умеет адекватно использовать речевые средства для решения различных коммуникативных задач, строить сложные монологические высказывания, владеет диалогической речью, выполняя различные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pPr>
            <w:r>
              <w:t xml:space="preserve">1 </w:t>
            </w:r>
          </w:p>
        </w:tc>
      </w:tr>
      <w:tr w:rsidR="009C1AE3">
        <w:trPr>
          <w:trHeight w:val="470"/>
        </w:trPr>
        <w:tc>
          <w:tcPr>
            <w:tcW w:w="431" w:type="dxa"/>
            <w:vMerge w:val="restart"/>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2242" w:type="dxa"/>
            <w:vMerge w:val="restart"/>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роли в группе, умеет сотрудничать в совместном решении проблемы (задачи).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1162"/>
        </w:trPr>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97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Не умеет договариваться с людьми, работать в группе, не  владеет диалогической речью, не может выполнять различные роли в группе, не умеет сотрудничать в совместном решении проблемы (задачи).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0 </w:t>
            </w:r>
          </w:p>
        </w:tc>
      </w:tr>
      <w:tr w:rsidR="009C1AE3">
        <w:trPr>
          <w:trHeight w:val="468"/>
        </w:trPr>
        <w:tc>
          <w:tcPr>
            <w:tcW w:w="764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after="18" w:line="258" w:lineRule="auto"/>
              <w:jc w:val="left"/>
              <w:rPr>
                <w:rStyle w:val="2a"/>
              </w:rPr>
            </w:pPr>
            <w:r>
              <w:rPr>
                <w:rStyle w:val="2a"/>
                <w:sz w:val="20"/>
              </w:rPr>
              <w:t xml:space="preserve">ИТОГО: 8-7 баллов  высокий уровень,  </w:t>
            </w:r>
          </w:p>
          <w:p w:rsidR="009C1AE3" w:rsidRDefault="009C743C">
            <w:pPr>
              <w:pStyle w:val="2"/>
              <w:spacing w:line="258" w:lineRule="auto"/>
              <w:jc w:val="left"/>
              <w:rPr>
                <w:rStyle w:val="2a"/>
              </w:rPr>
            </w:pPr>
            <w:r>
              <w:rPr>
                <w:rStyle w:val="2a"/>
                <w:sz w:val="20"/>
              </w:rPr>
              <w:t xml:space="preserve">6-3 балла  средний уровень, 0-2 балла низкий уровень.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1"/>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r>
      <w:tr w:rsidR="009C1AE3">
        <w:trPr>
          <w:trHeight w:val="931"/>
        </w:trPr>
        <w:tc>
          <w:tcPr>
            <w:tcW w:w="764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line="277" w:lineRule="auto"/>
              <w:jc w:val="left"/>
              <w:rPr>
                <w:rStyle w:val="2a"/>
              </w:rPr>
            </w:pPr>
            <w:r>
              <w:rPr>
                <w:rStyle w:val="2a"/>
                <w:sz w:val="20"/>
              </w:rPr>
              <w:t xml:space="preserve">ИТОГИ  ФОРМИРОВАНИЯ УУД (регулятивных, познавательных, коммуникативных) </w:t>
            </w:r>
          </w:p>
          <w:p w:rsidR="009C1AE3" w:rsidRDefault="009C743C">
            <w:pPr>
              <w:pStyle w:val="2"/>
              <w:spacing w:line="258" w:lineRule="auto"/>
              <w:jc w:val="left"/>
              <w:rPr>
                <w:rStyle w:val="2a"/>
              </w:rPr>
            </w:pPr>
            <w:r>
              <w:rPr>
                <w:rStyle w:val="2a"/>
                <w:sz w:val="20"/>
              </w:rPr>
              <w:t xml:space="preserve">28-25 баллов - высокий уровень;24-13 баллов  - средний уровень;  0-12 баллов - низкий уровень.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1"/>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r>
      <w:tr w:rsidR="009C1AE3">
        <w:trPr>
          <w:trHeight w:val="286"/>
        </w:trPr>
        <w:tc>
          <w:tcPr>
            <w:tcW w:w="764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pPr>
            <w:r>
              <w:t xml:space="preserve">Подпись учителя:_______________________                                  </w:t>
            </w:r>
          </w:p>
        </w:tc>
        <w:tc>
          <w:tcPr>
            <w:tcW w:w="580" w:type="dxa"/>
            <w:tcBorders>
              <w:top w:val="single" w:sz="4" w:space="0" w:color="000000"/>
              <w:left w:val="single" w:sz="4" w:space="0" w:color="000000"/>
              <w:bottom w:val="single" w:sz="4" w:space="0" w:color="000000"/>
              <w:right w:val="nil"/>
            </w:tcBorders>
          </w:tcPr>
          <w:p w:rsidR="009C1AE3" w:rsidRDefault="009C1AE3">
            <w:pPr>
              <w:pStyle w:val="2"/>
              <w:spacing w:line="258" w:lineRule="auto"/>
              <w:ind w:left="1"/>
              <w:jc w:val="left"/>
            </w:pPr>
          </w:p>
        </w:tc>
        <w:tc>
          <w:tcPr>
            <w:tcW w:w="567" w:type="dxa"/>
            <w:tcBorders>
              <w:top w:val="single" w:sz="4" w:space="0" w:color="000000"/>
              <w:left w:val="nil"/>
              <w:bottom w:val="single" w:sz="4" w:space="0" w:color="000000"/>
              <w:right w:val="single" w:sz="4" w:space="0" w:color="000000"/>
            </w:tcBorders>
          </w:tcPr>
          <w:p w:rsidR="009C1AE3" w:rsidRDefault="009C1AE3">
            <w:pPr>
              <w:pStyle w:val="2"/>
              <w:spacing w:after="160" w:line="258" w:lineRule="auto"/>
              <w:jc w:val="left"/>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pPr>
          </w:p>
        </w:tc>
      </w:tr>
    </w:tbl>
    <w:p w:rsidR="009C1AE3" w:rsidRDefault="009C1AE3">
      <w:pPr>
        <w:pStyle w:val="2"/>
        <w:spacing w:after="22" w:line="258" w:lineRule="auto"/>
        <w:ind w:left="955"/>
        <w:jc w:val="left"/>
      </w:pPr>
    </w:p>
    <w:p w:rsidR="009C1AE3" w:rsidRDefault="009C743C">
      <w:pPr>
        <w:pStyle w:val="2"/>
        <w:ind w:right="275"/>
        <w:jc w:val="both"/>
      </w:pPr>
      <w:r>
        <w:t xml:space="preserve">                                                 </w:t>
      </w:r>
    </w:p>
    <w:p w:rsidR="009C1AE3" w:rsidRDefault="009C1AE3">
      <w:pPr>
        <w:pStyle w:val="2"/>
        <w:ind w:right="275"/>
        <w:jc w:val="both"/>
      </w:pPr>
    </w:p>
    <w:p w:rsidR="009C1AE3" w:rsidRDefault="009C1AE3">
      <w:pPr>
        <w:pStyle w:val="2"/>
        <w:ind w:right="275"/>
        <w:jc w:val="both"/>
      </w:pPr>
    </w:p>
    <w:p w:rsidR="009C1AE3" w:rsidRDefault="009C1AE3">
      <w:pPr>
        <w:pStyle w:val="2"/>
        <w:ind w:right="275"/>
        <w:jc w:val="both"/>
      </w:pPr>
    </w:p>
    <w:p w:rsidR="009C1AE3" w:rsidRDefault="009C743C">
      <w:pPr>
        <w:pStyle w:val="2"/>
        <w:ind w:right="275"/>
        <w:jc w:val="both"/>
      </w:pPr>
      <w:r>
        <w:t xml:space="preserve">                                             Диагностическая  карта развития  УУД 8-9 класс. </w:t>
      </w:r>
    </w:p>
    <w:p w:rsidR="009C1AE3" w:rsidRDefault="009C743C">
      <w:pPr>
        <w:pStyle w:val="2"/>
        <w:numPr>
          <w:ilvl w:val="0"/>
          <w:numId w:val="11"/>
        </w:numPr>
        <w:ind w:left="965" w:right="275"/>
      </w:pPr>
      <w:r>
        <w:t xml:space="preserve">ФИ ученика ______________________________  </w:t>
      </w:r>
    </w:p>
    <w:tbl>
      <w:tblPr>
        <w:tblW w:w="9588" w:type="dxa"/>
        <w:tblInd w:w="-37" w:type="dxa"/>
        <w:tblLayout w:type="fixed"/>
        <w:tblCellMar>
          <w:top w:w="6" w:type="dxa"/>
          <w:left w:w="53" w:type="dxa"/>
        </w:tblCellMar>
        <w:tblLook w:val="04A0" w:firstRow="1" w:lastRow="0" w:firstColumn="1" w:lastColumn="0" w:noHBand="0" w:noVBand="1"/>
      </w:tblPr>
      <w:tblGrid>
        <w:gridCol w:w="787"/>
        <w:gridCol w:w="2551"/>
        <w:gridCol w:w="4820"/>
        <w:gridCol w:w="721"/>
        <w:gridCol w:w="709"/>
      </w:tblGrid>
      <w:tr w:rsidR="009C1AE3">
        <w:trPr>
          <w:trHeight w:val="705"/>
        </w:trPr>
        <w:tc>
          <w:tcPr>
            <w:tcW w:w="787" w:type="dxa"/>
            <w:tcBorders>
              <w:top w:val="single" w:sz="4" w:space="0" w:color="000000"/>
              <w:left w:val="single" w:sz="4" w:space="0" w:color="000000"/>
              <w:bottom w:val="single" w:sz="4" w:space="0" w:color="000000"/>
              <w:right w:val="nil"/>
            </w:tcBorders>
            <w:vAlign w:val="center"/>
          </w:tcPr>
          <w:p w:rsidR="009C1AE3" w:rsidRDefault="009C743C">
            <w:pPr>
              <w:pStyle w:val="2"/>
              <w:spacing w:line="258" w:lineRule="auto"/>
              <w:ind w:left="54" w:right="-52"/>
              <w:rPr>
                <w:rStyle w:val="2a"/>
              </w:rPr>
            </w:pPr>
            <w:r>
              <w:rPr>
                <w:rStyle w:val="2a"/>
                <w:sz w:val="20"/>
              </w:rPr>
              <w:t>УУД</w:t>
            </w:r>
          </w:p>
        </w:tc>
        <w:tc>
          <w:tcPr>
            <w:tcW w:w="2551" w:type="dxa"/>
            <w:tcBorders>
              <w:top w:val="single" w:sz="4" w:space="0" w:color="000000"/>
              <w:left w:val="nil"/>
              <w:bottom w:val="single" w:sz="4" w:space="0" w:color="000000"/>
              <w:right w:val="single" w:sz="4" w:space="0" w:color="000000"/>
            </w:tcBorders>
            <w:vAlign w:val="center"/>
          </w:tcPr>
          <w:p w:rsidR="009C1AE3" w:rsidRDefault="009C1AE3">
            <w:pPr>
              <w:pStyle w:val="2"/>
              <w:spacing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56"/>
              <w:jc w:val="left"/>
              <w:rPr>
                <w:rStyle w:val="2a"/>
              </w:rPr>
            </w:pPr>
            <w:r>
              <w:rPr>
                <w:rStyle w:val="2a"/>
                <w:sz w:val="20"/>
              </w:rPr>
              <w:t xml:space="preserve">Критерии </w:t>
            </w:r>
          </w:p>
        </w:tc>
        <w:tc>
          <w:tcPr>
            <w:tcW w:w="721" w:type="dxa"/>
            <w:tcBorders>
              <w:top w:val="single" w:sz="4" w:space="0" w:color="000000"/>
              <w:left w:val="single" w:sz="4" w:space="0" w:color="000000"/>
              <w:bottom w:val="single" w:sz="4" w:space="0" w:color="000000"/>
              <w:right w:val="single" w:sz="4" w:space="0" w:color="000000"/>
            </w:tcBorders>
            <w:vAlign w:val="center"/>
          </w:tcPr>
          <w:p w:rsidR="009C1AE3" w:rsidRDefault="009C743C">
            <w:pPr>
              <w:pStyle w:val="2"/>
              <w:spacing w:line="258" w:lineRule="auto"/>
              <w:ind w:left="55" w:right="252"/>
              <w:jc w:val="left"/>
              <w:rPr>
                <w:rStyle w:val="2a"/>
              </w:rPr>
            </w:pPr>
            <w:r>
              <w:rPr>
                <w:rStyle w:val="2a"/>
                <w:sz w:val="20"/>
              </w:rPr>
              <w:t xml:space="preserve">8  класс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54"/>
              <w:jc w:val="left"/>
              <w:rPr>
                <w:rStyle w:val="2a"/>
              </w:rPr>
            </w:pPr>
          </w:p>
          <w:p w:rsidR="009C1AE3" w:rsidRDefault="009C743C">
            <w:pPr>
              <w:pStyle w:val="2"/>
              <w:spacing w:line="258" w:lineRule="auto"/>
              <w:ind w:left="54" w:right="283"/>
              <w:jc w:val="left"/>
              <w:rPr>
                <w:rStyle w:val="2a"/>
              </w:rPr>
            </w:pPr>
            <w:r>
              <w:rPr>
                <w:rStyle w:val="2a"/>
                <w:sz w:val="20"/>
              </w:rPr>
              <w:t xml:space="preserve">9  класс </w:t>
            </w:r>
          </w:p>
        </w:tc>
      </w:tr>
      <w:tr w:rsidR="009C1AE3">
        <w:trPr>
          <w:trHeight w:val="319"/>
        </w:trPr>
        <w:tc>
          <w:tcPr>
            <w:tcW w:w="787" w:type="dxa"/>
            <w:tcBorders>
              <w:top w:val="single" w:sz="4" w:space="0" w:color="000000"/>
              <w:left w:val="single" w:sz="4" w:space="0" w:color="000000"/>
              <w:bottom w:val="single" w:sz="4" w:space="0" w:color="000000"/>
              <w:right w:val="nil"/>
            </w:tcBorders>
            <w:shd w:val="clear" w:color="auto" w:fill="E0E0E0"/>
          </w:tcPr>
          <w:p w:rsidR="009C1AE3" w:rsidRDefault="009C1AE3">
            <w:pPr>
              <w:pStyle w:val="2"/>
              <w:spacing w:line="258" w:lineRule="auto"/>
              <w:ind w:left="54"/>
              <w:jc w:val="left"/>
              <w:rPr>
                <w:rStyle w:val="2a"/>
              </w:rPr>
            </w:pPr>
          </w:p>
        </w:tc>
        <w:tc>
          <w:tcPr>
            <w:tcW w:w="2551" w:type="dxa"/>
            <w:tcBorders>
              <w:top w:val="single" w:sz="4" w:space="0" w:color="000000"/>
              <w:left w:val="nil"/>
              <w:bottom w:val="single" w:sz="4" w:space="0" w:color="000000"/>
              <w:right w:val="single" w:sz="4" w:space="0" w:color="000000"/>
            </w:tcBorders>
            <w:shd w:val="clear" w:color="auto" w:fill="E0E0E0"/>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56"/>
              <w:jc w:val="left"/>
              <w:rPr>
                <w:rStyle w:val="2a"/>
              </w:rPr>
            </w:pPr>
          </w:p>
        </w:tc>
        <w:tc>
          <w:tcPr>
            <w:tcW w:w="721"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55"/>
              <w:jc w:val="left"/>
              <w:rPr>
                <w:rStyle w:val="2a"/>
              </w:rPr>
            </w:pPr>
          </w:p>
        </w:tc>
        <w:tc>
          <w:tcPr>
            <w:tcW w:w="709"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54"/>
              <w:jc w:val="left"/>
              <w:rPr>
                <w:rStyle w:val="2a"/>
              </w:rPr>
            </w:pPr>
          </w:p>
        </w:tc>
      </w:tr>
      <w:tr w:rsidR="009C1AE3">
        <w:trPr>
          <w:trHeight w:val="505"/>
        </w:trPr>
        <w:tc>
          <w:tcPr>
            <w:tcW w:w="787"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1 </w:t>
            </w:r>
          </w:p>
          <w:p w:rsidR="009C1AE3" w:rsidRDefault="009C1AE3">
            <w:pPr>
              <w:pStyle w:val="2"/>
              <w:spacing w:line="258" w:lineRule="auto"/>
              <w:ind w:left="54"/>
              <w:jc w:val="left"/>
              <w:rPr>
                <w:rStyle w:val="2a"/>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right="5"/>
              <w:jc w:val="left"/>
              <w:rPr>
                <w:rStyle w:val="2a"/>
              </w:rPr>
            </w:pPr>
            <w:r>
              <w:rPr>
                <w:rStyle w:val="2a"/>
                <w:sz w:val="20"/>
              </w:rPr>
              <w:t xml:space="preserve">Определять и  формулировать цель деятельности (понять  свои интересы, увидеть проблему, задачу, выразить еѐ словесно)  на уроках, внеурочной деятельности, жизненных ситуациях </w:t>
            </w: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rPr>
                <w:rStyle w:val="2a"/>
              </w:rPr>
            </w:pPr>
            <w:r>
              <w:rPr>
                <w:rStyle w:val="2a"/>
                <w:sz w:val="20"/>
              </w:rPr>
              <w:t xml:space="preserve">Умеет самостоятельно  поставить и сформулировать задание, определять его цель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2 </w:t>
            </w:r>
          </w:p>
        </w:tc>
      </w:tr>
      <w:tr w:rsidR="009C1AE3">
        <w:trPr>
          <w:trHeight w:val="931"/>
        </w:trPr>
        <w:tc>
          <w:tcPr>
            <w:tcW w:w="787"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right="95"/>
              <w:jc w:val="left"/>
              <w:rPr>
                <w:rStyle w:val="2a"/>
              </w:rPr>
            </w:pPr>
            <w:r>
              <w:rPr>
                <w:rStyle w:val="2a"/>
                <w:sz w:val="20"/>
              </w:rPr>
              <w:t xml:space="preserve">Умеет при помощи учителя  поставить и сформулировать задание, определять его цель. Иногда выполняет эти действия самостоятельно, но неуверенно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1 </w:t>
            </w:r>
          </w:p>
        </w:tc>
      </w:tr>
      <w:tr w:rsidR="009C1AE3">
        <w:trPr>
          <w:trHeight w:val="698"/>
        </w:trPr>
        <w:tc>
          <w:tcPr>
            <w:tcW w:w="787"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Не способен сформулировать словесно задание, определить цель своей деятельности. Попытки являются единичными и неуверенными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0 </w:t>
            </w:r>
          </w:p>
        </w:tc>
      </w:tr>
      <w:tr w:rsidR="009C1AE3">
        <w:trPr>
          <w:trHeight w:val="932"/>
        </w:trPr>
        <w:tc>
          <w:tcPr>
            <w:tcW w:w="787"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2 </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Составлять план  действий по решению проблемы (задачи) на уроках, внеурочной деятельности, жизненных ситуациях </w:t>
            </w: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Умеет самостоятельно прогнозировать результат, составлять алгоритм деятельности при решении проблем учебного, творческого и поискового характера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2 </w:t>
            </w:r>
          </w:p>
        </w:tc>
      </w:tr>
      <w:tr w:rsidR="009C1AE3">
        <w:trPr>
          <w:trHeight w:val="698"/>
        </w:trPr>
        <w:tc>
          <w:tcPr>
            <w:tcW w:w="787"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Умеет самостоятельно прогнозировать результат в основном учебных (по образцу) заданий, планировать алгоритм его выполнения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1 </w:t>
            </w:r>
          </w:p>
        </w:tc>
      </w:tr>
      <w:tr w:rsidR="009C1AE3">
        <w:trPr>
          <w:trHeight w:val="701"/>
        </w:trPr>
        <w:tc>
          <w:tcPr>
            <w:tcW w:w="787"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Не умеет самостоятельно прогнозировать результат даже учебных (по образцу) заданий, планировать алгоритм его выполнения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0 </w:t>
            </w:r>
          </w:p>
        </w:tc>
      </w:tr>
      <w:tr w:rsidR="009C1AE3">
        <w:trPr>
          <w:trHeight w:val="929"/>
        </w:trPr>
        <w:tc>
          <w:tcPr>
            <w:tcW w:w="787"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3 </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right="48"/>
              <w:jc w:val="left"/>
              <w:rPr>
                <w:rStyle w:val="2a"/>
              </w:rPr>
            </w:pPr>
            <w:r>
              <w:rPr>
                <w:rStyle w:val="2a"/>
                <w:sz w:val="20"/>
              </w:rPr>
              <w:t xml:space="preserve">Соотносить результат своей деятельности с целью или с образцом, предложенным учителем </w:t>
            </w: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В процессе выполнения задания постоянно соотносит промежуточные и конечные результаты своей деятельности с целью или с образцом, предложенным учителем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2 </w:t>
            </w:r>
          </w:p>
        </w:tc>
      </w:tr>
      <w:tr w:rsidR="009C1AE3">
        <w:trPr>
          <w:trHeight w:val="931"/>
        </w:trPr>
        <w:tc>
          <w:tcPr>
            <w:tcW w:w="787"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В процессе выполнения задания соотносит конечные результаты своей деятельности с целью или с образцом, предложенным учителем – из-за этого теряет много времени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1 </w:t>
            </w:r>
          </w:p>
        </w:tc>
      </w:tr>
      <w:tr w:rsidR="009C1AE3">
        <w:trPr>
          <w:trHeight w:val="701"/>
        </w:trPr>
        <w:tc>
          <w:tcPr>
            <w:tcW w:w="787"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Выполняет задания, не соотнося с целью или с образцом, предложенным учителем. Самостоятельно не может найти ошибку в своей деятельности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0 </w:t>
            </w:r>
          </w:p>
        </w:tc>
      </w:tr>
      <w:tr w:rsidR="009C1AE3">
        <w:trPr>
          <w:trHeight w:val="468"/>
        </w:trPr>
        <w:tc>
          <w:tcPr>
            <w:tcW w:w="787"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4 </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Самостоятельно осуществлять действия по реализации плана достижения цели, сверяясь с результатом </w:t>
            </w: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right="98"/>
              <w:jc w:val="left"/>
              <w:rPr>
                <w:rStyle w:val="2a"/>
              </w:rPr>
            </w:pPr>
            <w:r>
              <w:rPr>
                <w:rStyle w:val="2a"/>
                <w:sz w:val="20"/>
              </w:rPr>
              <w:t xml:space="preserve">Умеет самостоятельно корректировать работу по ходу выполнения задания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2 </w:t>
            </w:r>
          </w:p>
        </w:tc>
      </w:tr>
      <w:tr w:rsidR="009C1AE3">
        <w:trPr>
          <w:trHeight w:val="701"/>
        </w:trPr>
        <w:tc>
          <w:tcPr>
            <w:tcW w:w="787"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Умеет корректировать работу по ходу выполнения задания при указании ему на ошибки извне (учителем или одноклассниками)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1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1 </w:t>
            </w:r>
          </w:p>
        </w:tc>
      </w:tr>
      <w:tr w:rsidR="009C1AE3">
        <w:trPr>
          <w:trHeight w:val="470"/>
        </w:trPr>
        <w:tc>
          <w:tcPr>
            <w:tcW w:w="787"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6"/>
              <w:jc w:val="left"/>
              <w:rPr>
                <w:rStyle w:val="2a"/>
              </w:rPr>
            </w:pPr>
            <w:r>
              <w:rPr>
                <w:rStyle w:val="2a"/>
                <w:sz w:val="20"/>
              </w:rPr>
              <w:t xml:space="preserve">Не умеет корректировать работу по ходу выполнения задания при указании ему на ошибки извне (учителем </w:t>
            </w:r>
          </w:p>
        </w:tc>
        <w:tc>
          <w:tcPr>
            <w:tcW w:w="72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5"/>
              <w:jc w:val="left"/>
              <w:rPr>
                <w:rStyle w:val="2a"/>
              </w:rPr>
            </w:pPr>
            <w:r>
              <w:rPr>
                <w:rStyle w:val="2a"/>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54"/>
              <w:jc w:val="left"/>
              <w:rPr>
                <w:rStyle w:val="2a"/>
              </w:rPr>
            </w:pPr>
            <w:r>
              <w:rPr>
                <w:rStyle w:val="2a"/>
                <w:sz w:val="20"/>
              </w:rPr>
              <w:t xml:space="preserve">0 </w:t>
            </w:r>
          </w:p>
        </w:tc>
      </w:tr>
    </w:tbl>
    <w:p w:rsidR="009C1AE3" w:rsidRDefault="009C1AE3">
      <w:pPr>
        <w:pStyle w:val="2"/>
        <w:numPr>
          <w:ilvl w:val="0"/>
          <w:numId w:val="11"/>
        </w:numPr>
        <w:spacing w:line="258" w:lineRule="auto"/>
        <w:ind w:left="-1596" w:right="602"/>
        <w:jc w:val="left"/>
        <w:rPr>
          <w:rStyle w:val="2a"/>
        </w:rPr>
      </w:pPr>
    </w:p>
    <w:tbl>
      <w:tblPr>
        <w:tblW w:w="9500" w:type="dxa"/>
        <w:tblInd w:w="-37" w:type="dxa"/>
        <w:tblCellMar>
          <w:top w:w="6" w:type="dxa"/>
          <w:left w:w="107" w:type="dxa"/>
          <w:right w:w="90" w:type="dxa"/>
        </w:tblCellMar>
        <w:tblLook w:val="04A0" w:firstRow="1" w:lastRow="0" w:firstColumn="1" w:lastColumn="0" w:noHBand="0" w:noVBand="1"/>
      </w:tblPr>
      <w:tblGrid>
        <w:gridCol w:w="841"/>
        <w:gridCol w:w="2551"/>
        <w:gridCol w:w="4820"/>
        <w:gridCol w:w="580"/>
        <w:gridCol w:w="708"/>
      </w:tblGrid>
      <w:tr w:rsidR="009C1AE3">
        <w:trPr>
          <w:trHeight w:val="295"/>
        </w:trPr>
        <w:tc>
          <w:tcPr>
            <w:tcW w:w="841"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или одноклассниками)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70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701"/>
        </w:trPr>
        <w:tc>
          <w:tcPr>
            <w:tcW w:w="84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5 </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rPr>
                <w:rStyle w:val="2a"/>
              </w:rPr>
            </w:pPr>
            <w:r>
              <w:rPr>
                <w:rStyle w:val="2a"/>
                <w:sz w:val="20"/>
              </w:rPr>
              <w:t xml:space="preserve">Оценка результатов своей  работы. </w:t>
            </w: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Умеет самостоятельно оценивать результат своей работы. Умеет оценить действия других учеников, выделяет критерии оценки.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r>
      <w:tr w:rsidR="009C1AE3">
        <w:trPr>
          <w:trHeight w:val="701"/>
        </w:trPr>
        <w:tc>
          <w:tcPr>
            <w:tcW w:w="84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right="92"/>
              <w:rPr>
                <w:rStyle w:val="2a"/>
              </w:rPr>
            </w:pPr>
            <w:r>
              <w:rPr>
                <w:rStyle w:val="2a"/>
                <w:sz w:val="20"/>
              </w:rPr>
              <w:t xml:space="preserve">Умеет самостоятельно оценивать результат своей работы по предложенным учителем  критериям оценки. Не умеет оценить действия других учеников.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r>
      <w:tr w:rsidR="009C1AE3">
        <w:trPr>
          <w:trHeight w:val="470"/>
        </w:trPr>
        <w:tc>
          <w:tcPr>
            <w:tcW w:w="84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Может с помощью учителя соотнести свою работу с готовым результатом, оценка необъективна.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r>
      <w:tr w:rsidR="009C1AE3">
        <w:trPr>
          <w:trHeight w:val="608"/>
        </w:trPr>
        <w:tc>
          <w:tcPr>
            <w:tcW w:w="8212"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after="18" w:line="258" w:lineRule="auto"/>
              <w:jc w:val="left"/>
              <w:rPr>
                <w:rStyle w:val="2a"/>
              </w:rPr>
            </w:pPr>
            <w:r>
              <w:rPr>
                <w:rStyle w:val="2a"/>
                <w:sz w:val="20"/>
              </w:rPr>
              <w:t xml:space="preserve">ИТОГО: 10-9 баллов  высокий уровень,  </w:t>
            </w:r>
          </w:p>
          <w:p w:rsidR="009C1AE3" w:rsidRDefault="009C743C">
            <w:pPr>
              <w:pStyle w:val="2"/>
              <w:spacing w:line="258" w:lineRule="auto"/>
              <w:jc w:val="left"/>
              <w:rPr>
                <w:rStyle w:val="2a"/>
              </w:rPr>
            </w:pPr>
            <w:r>
              <w:rPr>
                <w:rStyle w:val="2a"/>
                <w:sz w:val="20"/>
              </w:rPr>
              <w:t xml:space="preserve">8-5 баллов  средний уровень, 0-4 балла низкий уровень.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1"/>
              <w:jc w:val="left"/>
              <w:rPr>
                <w:rStyle w:val="2a"/>
              </w:rPr>
            </w:pPr>
          </w:p>
        </w:tc>
        <w:tc>
          <w:tcPr>
            <w:tcW w:w="70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r>
      <w:tr w:rsidR="009C1AE3">
        <w:trPr>
          <w:trHeight w:val="238"/>
        </w:trPr>
        <w:tc>
          <w:tcPr>
            <w:tcW w:w="3392" w:type="dxa"/>
            <w:gridSpan w:val="2"/>
            <w:tcBorders>
              <w:top w:val="single" w:sz="4" w:space="0" w:color="000000"/>
              <w:left w:val="single" w:sz="4" w:space="0" w:color="000000"/>
              <w:bottom w:val="single" w:sz="4" w:space="0" w:color="000000"/>
              <w:right w:val="single" w:sz="4" w:space="0" w:color="000000"/>
            </w:tcBorders>
            <w:shd w:val="clear" w:color="auto" w:fill="D9D9D9"/>
          </w:tcPr>
          <w:p w:rsidR="009C1AE3" w:rsidRDefault="009C743C">
            <w:pPr>
              <w:pStyle w:val="2"/>
              <w:spacing w:line="258" w:lineRule="auto"/>
              <w:jc w:val="left"/>
              <w:rPr>
                <w:rStyle w:val="2a"/>
              </w:rPr>
            </w:pPr>
            <w:r>
              <w:rPr>
                <w:rStyle w:val="2a"/>
                <w:sz w:val="20"/>
              </w:rPr>
              <w:t xml:space="preserve">Познавательные УУД </w:t>
            </w:r>
          </w:p>
        </w:tc>
        <w:tc>
          <w:tcPr>
            <w:tcW w:w="4820" w:type="dxa"/>
            <w:tcBorders>
              <w:top w:val="single" w:sz="4" w:space="0" w:color="000000"/>
              <w:left w:val="single" w:sz="4" w:space="0" w:color="000000"/>
              <w:bottom w:val="single" w:sz="4" w:space="0" w:color="000000"/>
              <w:right w:val="single" w:sz="4" w:space="0" w:color="000000"/>
            </w:tcBorders>
            <w:shd w:val="clear" w:color="auto" w:fill="D9D9D9"/>
          </w:tcPr>
          <w:p w:rsidR="009C1AE3" w:rsidRDefault="009C1AE3">
            <w:pPr>
              <w:pStyle w:val="2"/>
              <w:spacing w:line="258" w:lineRule="auto"/>
              <w:ind w:left="2"/>
              <w:jc w:val="left"/>
              <w:rPr>
                <w:rStyle w:val="2a"/>
              </w:rPr>
            </w:pPr>
          </w:p>
        </w:tc>
        <w:tc>
          <w:tcPr>
            <w:tcW w:w="580" w:type="dxa"/>
            <w:tcBorders>
              <w:top w:val="single" w:sz="4" w:space="0" w:color="000000"/>
              <w:left w:val="single" w:sz="4" w:space="0" w:color="000000"/>
              <w:bottom w:val="single" w:sz="4" w:space="0" w:color="000000"/>
              <w:right w:val="single" w:sz="4" w:space="0" w:color="000000"/>
            </w:tcBorders>
            <w:shd w:val="clear" w:color="auto" w:fill="D9D9D9"/>
          </w:tcPr>
          <w:p w:rsidR="009C1AE3" w:rsidRDefault="009C1AE3">
            <w:pPr>
              <w:pStyle w:val="2"/>
              <w:spacing w:line="258" w:lineRule="auto"/>
              <w:ind w:left="1"/>
              <w:jc w:val="left"/>
              <w:rPr>
                <w:rStyle w:val="2a"/>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Pr>
          <w:p w:rsidR="009C1AE3" w:rsidRDefault="009C1AE3">
            <w:pPr>
              <w:pStyle w:val="2"/>
              <w:spacing w:line="258" w:lineRule="auto"/>
              <w:jc w:val="left"/>
              <w:rPr>
                <w:rStyle w:val="2a"/>
              </w:rPr>
            </w:pPr>
          </w:p>
        </w:tc>
      </w:tr>
      <w:tr w:rsidR="009C1AE3">
        <w:trPr>
          <w:trHeight w:val="932"/>
        </w:trPr>
        <w:tc>
          <w:tcPr>
            <w:tcW w:w="84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Самостоятельно предполагать информацию, которая нужна для обучения, отбирать источники информации среди предложенных </w:t>
            </w: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Самостоятельно осуществляет поиск и выделяет необходимую информацию. Применяет методы информационного поиска, в том числе с помощью компьютерных средств.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r>
      <w:tr w:rsidR="009C1AE3">
        <w:trPr>
          <w:trHeight w:val="699"/>
        </w:trPr>
        <w:tc>
          <w:tcPr>
            <w:tcW w:w="84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Самостоятельно осуществляет  поиск и выделяет необходимую информацию при помощи учителя или одноклассников.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r>
      <w:tr w:rsidR="009C1AE3">
        <w:trPr>
          <w:trHeight w:val="470"/>
        </w:trPr>
        <w:tc>
          <w:tcPr>
            <w:tcW w:w="84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Затрудняется в поиске и выделении необходимой информации даже при оказании ему помощи.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r>
      <w:tr w:rsidR="009C1AE3">
        <w:trPr>
          <w:trHeight w:val="701"/>
        </w:trPr>
        <w:tc>
          <w:tcPr>
            <w:tcW w:w="84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after="38"/>
              <w:ind w:left="1"/>
              <w:jc w:val="left"/>
              <w:rPr>
                <w:rStyle w:val="2a"/>
              </w:rPr>
            </w:pPr>
            <w:r>
              <w:rPr>
                <w:rStyle w:val="2a"/>
                <w:sz w:val="20"/>
              </w:rPr>
              <w:t xml:space="preserve">Добывать новые знания из различных источников </w:t>
            </w:r>
          </w:p>
          <w:p w:rsidR="009C1AE3" w:rsidRDefault="009C743C">
            <w:pPr>
              <w:pStyle w:val="2"/>
              <w:spacing w:line="258" w:lineRule="auto"/>
              <w:ind w:left="1"/>
              <w:jc w:val="left"/>
              <w:rPr>
                <w:rStyle w:val="2a"/>
              </w:rPr>
            </w:pPr>
            <w:r>
              <w:rPr>
                <w:rStyle w:val="2a"/>
                <w:sz w:val="20"/>
              </w:rPr>
              <w:t xml:space="preserve">различными способами </w:t>
            </w:r>
          </w:p>
          <w:p w:rsidR="009C1AE3" w:rsidRDefault="009C1AE3">
            <w:pPr>
              <w:pStyle w:val="2"/>
              <w:spacing w:line="258" w:lineRule="auto"/>
              <w:ind w:left="1"/>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Систематически самостоятельно применяет методы информационного поиска, добывает новые знания, в том числе с помощью компьютерных средств.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r>
      <w:tr w:rsidR="009C1AE3">
        <w:trPr>
          <w:trHeight w:val="698"/>
        </w:trPr>
        <w:tc>
          <w:tcPr>
            <w:tcW w:w="84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Эпизодично и, в основном, по заданию учителя применяет методы информационного поиска, в том числе с помощью компьютерных средств.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r>
      <w:tr w:rsidR="009C1AE3">
        <w:trPr>
          <w:trHeight w:val="701"/>
        </w:trPr>
        <w:tc>
          <w:tcPr>
            <w:tcW w:w="84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Не умеет применять методы  информационного поиска, в том числе с помощью компьютерных средств.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r>
      <w:tr w:rsidR="009C1AE3">
        <w:trPr>
          <w:trHeight w:val="1160"/>
        </w:trPr>
        <w:tc>
          <w:tcPr>
            <w:tcW w:w="84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39" w:lineRule="auto"/>
              <w:ind w:left="1"/>
              <w:jc w:val="left"/>
              <w:rPr>
                <w:rStyle w:val="2a"/>
              </w:rPr>
            </w:pPr>
            <w:r>
              <w:rPr>
                <w:rStyle w:val="2a"/>
                <w:sz w:val="20"/>
              </w:rPr>
              <w:t xml:space="preserve">Перерабатывать информацию из одной формы в другую, выбирать наиболее удобную форму. Представлять информацию в виде текста, таблицы, схемы, </w:t>
            </w:r>
          </w:p>
          <w:p w:rsidR="009C1AE3" w:rsidRDefault="009C743C">
            <w:pPr>
              <w:pStyle w:val="2"/>
              <w:spacing w:after="16" w:line="258" w:lineRule="auto"/>
              <w:ind w:left="1"/>
              <w:jc w:val="left"/>
              <w:rPr>
                <w:rStyle w:val="2a"/>
              </w:rPr>
            </w:pPr>
            <w:r>
              <w:rPr>
                <w:rStyle w:val="2a"/>
                <w:sz w:val="20"/>
              </w:rPr>
              <w:t xml:space="preserve">в том числе с помощью </w:t>
            </w:r>
          </w:p>
          <w:p w:rsidR="009C1AE3" w:rsidRDefault="009C743C">
            <w:pPr>
              <w:pStyle w:val="2"/>
              <w:spacing w:line="258" w:lineRule="auto"/>
              <w:ind w:left="1"/>
              <w:jc w:val="left"/>
              <w:rPr>
                <w:rStyle w:val="2a"/>
              </w:rPr>
            </w:pPr>
            <w:r>
              <w:rPr>
                <w:rStyle w:val="2a"/>
                <w:sz w:val="20"/>
              </w:rPr>
              <w:t xml:space="preserve">ИКТ </w:t>
            </w: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Выбирает наиболее эффективные способы решения задач в зависимости от конкретных условий. Умеет представить результаты работы (исследования) в заданном формате, составить текст отчѐта и презентацию с использованием ИКТ.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r>
      <w:tr w:rsidR="009C1AE3">
        <w:trPr>
          <w:trHeight w:val="1162"/>
        </w:trPr>
        <w:tc>
          <w:tcPr>
            <w:tcW w:w="84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Выбирает наиболее простые способы решения задач (действует по образцу). Не всегда умеет представить результаты работы (исследования) в заданном формате, составить презентацию с использованием ИКТ.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r>
      <w:tr w:rsidR="009C1AE3">
        <w:trPr>
          <w:trHeight w:val="929"/>
        </w:trPr>
        <w:tc>
          <w:tcPr>
            <w:tcW w:w="84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Затрудняется  перерабатывать информацию из одной формы в другую. Не может представлять информацию в виде текста, таблицы, схемы, в том числе с помощью ИКТ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r>
      <w:tr w:rsidR="009C1AE3">
        <w:trPr>
          <w:trHeight w:val="1621"/>
        </w:trPr>
        <w:tc>
          <w:tcPr>
            <w:tcW w:w="84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4 </w:t>
            </w:r>
          </w:p>
        </w:tc>
        <w:tc>
          <w:tcPr>
            <w:tcW w:w="2551"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Перерабатывать информацию для получения нового результата. Анализировать, сравнивать, группировать различные объекты, явления, факты </w:t>
            </w: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Умеет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Может переработать информацию для получения результата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r>
      <w:tr w:rsidR="009C1AE3">
        <w:trPr>
          <w:trHeight w:val="1159"/>
        </w:trPr>
        <w:tc>
          <w:tcPr>
            <w:tcW w:w="84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Частично владеет навыками исследовательской деятельности; самостоятельно план проверки предложенной учителем гипотезы; осуществляет наблюдения и эксперименты; умеет классифицировать и обобщать.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1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r>
      <w:tr w:rsidR="009C1AE3">
        <w:trPr>
          <w:trHeight w:val="701"/>
        </w:trPr>
        <w:tc>
          <w:tcPr>
            <w:tcW w:w="84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551"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2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Не владеет навыками исследовательской деятельности.  Не может переработать информацию для получения результата </w:t>
            </w:r>
          </w:p>
        </w:tc>
        <w:tc>
          <w:tcPr>
            <w:tcW w:w="58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
              <w:jc w:val="left"/>
              <w:rPr>
                <w:rStyle w:val="2a"/>
              </w:rPr>
            </w:pPr>
            <w:r>
              <w:rPr>
                <w:rStyle w:val="2a"/>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r>
    </w:tbl>
    <w:p w:rsidR="009C1AE3" w:rsidRDefault="009C1AE3">
      <w:pPr>
        <w:pStyle w:val="2"/>
        <w:numPr>
          <w:ilvl w:val="0"/>
          <w:numId w:val="11"/>
        </w:numPr>
        <w:spacing w:line="258" w:lineRule="auto"/>
        <w:ind w:left="-1596" w:right="602"/>
        <w:jc w:val="left"/>
        <w:rPr>
          <w:rStyle w:val="2a"/>
        </w:rPr>
      </w:pPr>
    </w:p>
    <w:tbl>
      <w:tblPr>
        <w:tblW w:w="9350" w:type="dxa"/>
        <w:tblInd w:w="-37" w:type="dxa"/>
        <w:tblCellMar>
          <w:top w:w="6" w:type="dxa"/>
          <w:left w:w="98" w:type="dxa"/>
          <w:right w:w="81" w:type="dxa"/>
        </w:tblCellMar>
        <w:tblLook w:val="04A0" w:firstRow="1" w:lastRow="0" w:firstColumn="1" w:lastColumn="0" w:noHBand="0" w:noVBand="1"/>
      </w:tblPr>
      <w:tblGrid>
        <w:gridCol w:w="702"/>
        <w:gridCol w:w="2694"/>
        <w:gridCol w:w="4819"/>
        <w:gridCol w:w="568"/>
        <w:gridCol w:w="567"/>
      </w:tblGrid>
      <w:tr w:rsidR="009C1AE3">
        <w:trPr>
          <w:trHeight w:val="1162"/>
        </w:trPr>
        <w:tc>
          <w:tcPr>
            <w:tcW w:w="702"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5 </w:t>
            </w:r>
          </w:p>
        </w:tc>
        <w:tc>
          <w:tcPr>
            <w:tcW w:w="2694"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9"/>
              <w:jc w:val="left"/>
              <w:rPr>
                <w:rStyle w:val="2a"/>
              </w:rPr>
            </w:pPr>
            <w:r>
              <w:rPr>
                <w:rStyle w:val="2a"/>
                <w:sz w:val="20"/>
              </w:rPr>
              <w:t xml:space="preserve">Уметь передавать содержание в сжатом, выборочном или развернутом виде, планировать свою работу по изучению незнакомого материала </w:t>
            </w: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Определяет основную и второстепенную информацию. Умеет передавать содержание в сжатом, выборочном или развернутом виде.  Умеет хранить, защищать, передавать и обрабатывать информацию.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2 </w:t>
            </w:r>
          </w:p>
        </w:tc>
      </w:tr>
      <w:tr w:rsidR="009C1AE3">
        <w:trPr>
          <w:trHeight w:val="929"/>
        </w:trPr>
        <w:tc>
          <w:tcPr>
            <w:tcW w:w="702"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Не всегда  определяет основную и второстепенную информацию. Периодически может передавать содержание в сжатом, выборочном или развернутом виде.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1 </w:t>
            </w:r>
          </w:p>
        </w:tc>
      </w:tr>
      <w:tr w:rsidR="009C1AE3">
        <w:trPr>
          <w:trHeight w:val="931"/>
        </w:trPr>
        <w:tc>
          <w:tcPr>
            <w:tcW w:w="702"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right="32"/>
              <w:jc w:val="left"/>
              <w:rPr>
                <w:rStyle w:val="2a"/>
              </w:rPr>
            </w:pPr>
            <w:r>
              <w:rPr>
                <w:rStyle w:val="2a"/>
                <w:sz w:val="20"/>
              </w:rPr>
              <w:t xml:space="preserve">Неправильно определяет основную и второстепенную информацию. Не умеет передавать содержание в сжатом, выборочном или развернутом виде.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0 </w:t>
            </w:r>
          </w:p>
        </w:tc>
      </w:tr>
      <w:tr w:rsidR="009C1AE3">
        <w:trPr>
          <w:trHeight w:val="472"/>
        </w:trPr>
        <w:tc>
          <w:tcPr>
            <w:tcW w:w="821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after="18" w:line="258" w:lineRule="auto"/>
              <w:ind w:left="8"/>
              <w:jc w:val="left"/>
              <w:rPr>
                <w:rStyle w:val="2a"/>
              </w:rPr>
            </w:pPr>
            <w:r>
              <w:rPr>
                <w:rStyle w:val="2a"/>
                <w:sz w:val="20"/>
              </w:rPr>
              <w:t xml:space="preserve">ИТОГО: 10-9 баллов  высокий уровень,   </w:t>
            </w:r>
          </w:p>
          <w:p w:rsidR="009C1AE3" w:rsidRDefault="009C743C">
            <w:pPr>
              <w:pStyle w:val="2"/>
              <w:spacing w:line="258" w:lineRule="auto"/>
              <w:ind w:left="8"/>
              <w:jc w:val="left"/>
              <w:rPr>
                <w:rStyle w:val="2a"/>
              </w:rPr>
            </w:pPr>
            <w:r>
              <w:rPr>
                <w:rStyle w:val="2a"/>
                <w:sz w:val="20"/>
              </w:rPr>
              <w:t xml:space="preserve">8-5 баллов  средний уровень, 0-4 балла низкий уровень.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8"/>
              <w:jc w:val="left"/>
              <w:rPr>
                <w:rStyle w:val="2a"/>
              </w:rPr>
            </w:pPr>
          </w:p>
        </w:tc>
      </w:tr>
      <w:tr w:rsidR="009C1AE3">
        <w:trPr>
          <w:trHeight w:val="238"/>
        </w:trPr>
        <w:tc>
          <w:tcPr>
            <w:tcW w:w="3396" w:type="dxa"/>
            <w:gridSpan w:val="2"/>
            <w:tcBorders>
              <w:top w:val="single" w:sz="4" w:space="0" w:color="000000"/>
              <w:left w:val="single" w:sz="4" w:space="0" w:color="000000"/>
              <w:bottom w:val="single" w:sz="4" w:space="0" w:color="000000"/>
              <w:right w:val="single" w:sz="4" w:space="0" w:color="000000"/>
            </w:tcBorders>
            <w:shd w:val="clear" w:color="auto" w:fill="E0E0E0"/>
          </w:tcPr>
          <w:p w:rsidR="009C1AE3" w:rsidRDefault="009C743C">
            <w:pPr>
              <w:pStyle w:val="2"/>
              <w:spacing w:line="258" w:lineRule="auto"/>
              <w:ind w:left="8"/>
              <w:jc w:val="left"/>
              <w:rPr>
                <w:rStyle w:val="2a"/>
              </w:rPr>
            </w:pPr>
            <w:r>
              <w:rPr>
                <w:rStyle w:val="2a"/>
                <w:sz w:val="20"/>
              </w:rPr>
              <w:t xml:space="preserve">Коммуникативные УУД </w:t>
            </w:r>
          </w:p>
        </w:tc>
        <w:tc>
          <w:tcPr>
            <w:tcW w:w="4819"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11"/>
              <w:jc w:val="left"/>
              <w:rPr>
                <w:rStyle w:val="2a"/>
              </w:rPr>
            </w:pPr>
          </w:p>
        </w:tc>
        <w:tc>
          <w:tcPr>
            <w:tcW w:w="568"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shd w:val="clear" w:color="auto" w:fill="E0E0E0"/>
          </w:tcPr>
          <w:p w:rsidR="009C1AE3" w:rsidRDefault="009C1AE3">
            <w:pPr>
              <w:pStyle w:val="2"/>
              <w:spacing w:line="258" w:lineRule="auto"/>
              <w:ind w:left="8"/>
              <w:jc w:val="left"/>
              <w:rPr>
                <w:rStyle w:val="2a"/>
              </w:rPr>
            </w:pPr>
          </w:p>
        </w:tc>
      </w:tr>
      <w:tr w:rsidR="009C1AE3">
        <w:trPr>
          <w:trHeight w:val="1161"/>
        </w:trPr>
        <w:tc>
          <w:tcPr>
            <w:tcW w:w="702"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1 </w:t>
            </w:r>
          </w:p>
          <w:p w:rsidR="009C1AE3" w:rsidRDefault="009C1AE3">
            <w:pPr>
              <w:pStyle w:val="2"/>
              <w:spacing w:line="258" w:lineRule="auto"/>
              <w:ind w:left="8"/>
              <w:jc w:val="left"/>
              <w:rPr>
                <w:rStyle w:val="2a"/>
              </w:rPr>
            </w:pPr>
          </w:p>
        </w:tc>
        <w:tc>
          <w:tcPr>
            <w:tcW w:w="2694"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77" w:lineRule="auto"/>
              <w:jc w:val="left"/>
              <w:rPr>
                <w:rStyle w:val="2a"/>
              </w:rPr>
            </w:pPr>
            <w:r>
              <w:rPr>
                <w:rStyle w:val="2a"/>
                <w:sz w:val="20"/>
              </w:rPr>
              <w:t xml:space="preserve">Уметь доносить свою позицию </w:t>
            </w:r>
          </w:p>
          <w:p w:rsidR="009C1AE3" w:rsidRDefault="009C743C">
            <w:pPr>
              <w:pStyle w:val="2"/>
              <w:spacing w:line="258" w:lineRule="auto"/>
              <w:jc w:val="left"/>
              <w:rPr>
                <w:rStyle w:val="2a"/>
              </w:rPr>
            </w:pPr>
            <w:r>
              <w:rPr>
                <w:rStyle w:val="2a"/>
                <w:sz w:val="20"/>
              </w:rPr>
              <w:t xml:space="preserve">до других с помощью  монологической и диалогической речи с учетом своих учебных и жизненных ситуаций </w:t>
            </w: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Умеет оформлять свои мысли в устной или письменной форме с учетом своих учебных и жизненных речевых ситуаций. Критично относится к своему мнению. Осознанно и произвольно строит речевое высказывание в устной и письменной форме.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2 </w:t>
            </w:r>
          </w:p>
        </w:tc>
      </w:tr>
      <w:tr w:rsidR="009C1AE3">
        <w:trPr>
          <w:trHeight w:val="698"/>
        </w:trPr>
        <w:tc>
          <w:tcPr>
            <w:tcW w:w="702"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Умеет использовать речь для регуляции своего действия. Не всегда может донести свою позицию до других.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1 </w:t>
            </w:r>
          </w:p>
        </w:tc>
      </w:tr>
      <w:tr w:rsidR="009C1AE3">
        <w:trPr>
          <w:trHeight w:val="701"/>
        </w:trPr>
        <w:tc>
          <w:tcPr>
            <w:tcW w:w="702"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Не умеет оформлять свои мысли в устной или письменной форме с учетом своих учебных и жизненных речевых ситуаций.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0 </w:t>
            </w:r>
          </w:p>
        </w:tc>
      </w:tr>
      <w:tr w:rsidR="009C1AE3">
        <w:trPr>
          <w:trHeight w:val="931"/>
        </w:trPr>
        <w:tc>
          <w:tcPr>
            <w:tcW w:w="702"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2 </w:t>
            </w:r>
          </w:p>
        </w:tc>
        <w:tc>
          <w:tcPr>
            <w:tcW w:w="2694"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49" w:lineRule="auto"/>
              <w:jc w:val="left"/>
              <w:rPr>
                <w:rStyle w:val="2a"/>
              </w:rPr>
            </w:pPr>
            <w:r>
              <w:rPr>
                <w:rStyle w:val="2a"/>
                <w:sz w:val="20"/>
              </w:rPr>
              <w:t xml:space="preserve">Читать различную литературу, понимать прочитанное, владеть навыками смыслового чтения. </w:t>
            </w:r>
          </w:p>
          <w:p w:rsidR="009C1AE3" w:rsidRDefault="009C1AE3">
            <w:pPr>
              <w:pStyle w:val="2"/>
              <w:spacing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Структурирует знания. Понимает  цель чтения и осмысливает прочитанное. Умеет задавать вопросы; строить понятные для партнера высказывания, учитывающие, что партнер знает и видит, а что нет.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2 </w:t>
            </w:r>
          </w:p>
        </w:tc>
      </w:tr>
      <w:tr w:rsidR="009C1AE3">
        <w:trPr>
          <w:trHeight w:val="929"/>
        </w:trPr>
        <w:tc>
          <w:tcPr>
            <w:tcW w:w="702"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Умеет читать вслух и про себя тексты учебников, других художественных и научно-популярных книг, извлекать из текста информацию в соответствии с коммуникативной задачей.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1 </w:t>
            </w:r>
          </w:p>
        </w:tc>
      </w:tr>
      <w:tr w:rsidR="009C1AE3">
        <w:trPr>
          <w:trHeight w:val="932"/>
        </w:trPr>
        <w:tc>
          <w:tcPr>
            <w:tcW w:w="702"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Умеет читать вслух и про себя тексты учебников, других художественных и научно-популярных книг. Не умеет извлекать из текста информацию в соответствии с коммуникативной задачей.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0 </w:t>
            </w:r>
          </w:p>
        </w:tc>
      </w:tr>
      <w:tr w:rsidR="009C1AE3">
        <w:trPr>
          <w:trHeight w:val="1390"/>
        </w:trPr>
        <w:tc>
          <w:tcPr>
            <w:tcW w:w="702"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3 </w:t>
            </w:r>
          </w:p>
        </w:tc>
        <w:tc>
          <w:tcPr>
            <w:tcW w:w="2694"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5" w:lineRule="auto"/>
              <w:jc w:val="left"/>
              <w:rPr>
                <w:rStyle w:val="2a"/>
              </w:rPr>
            </w:pPr>
            <w:r>
              <w:rPr>
                <w:rStyle w:val="2a"/>
                <w:sz w:val="20"/>
              </w:rPr>
              <w:t xml:space="preserve">Понимать возможность различных точек зрения на вопрос. Учитывать разные мнения и уметь обосновывать собственное. </w:t>
            </w:r>
          </w:p>
          <w:p w:rsidR="009C1AE3" w:rsidRDefault="009C1AE3">
            <w:pPr>
              <w:pStyle w:val="2"/>
              <w:spacing w:line="258" w:lineRule="auto"/>
              <w:jc w:val="left"/>
              <w:rPr>
                <w:rStyle w:val="2a"/>
              </w:rPr>
            </w:pPr>
          </w:p>
          <w:p w:rsidR="009C1AE3" w:rsidRDefault="009C1AE3">
            <w:pPr>
              <w:pStyle w:val="2"/>
              <w:spacing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Умеет учитывать разные мнения и стремится к координации различных позиций в сотрудничестве. Умеет договариваться и приходить к общему решению в совместной деятельности, в том числе в ситуации столкновения интересов. Умеет контролировать действия партнера.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2 </w:t>
            </w:r>
          </w:p>
        </w:tc>
      </w:tr>
      <w:tr w:rsidR="009C1AE3">
        <w:trPr>
          <w:trHeight w:val="2079"/>
        </w:trPr>
        <w:tc>
          <w:tcPr>
            <w:tcW w:w="702"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Умеет участвовать диалоге; слушать и понимать других, высказывать свою точку зрения на события, поступки. Умеет отстаивать свою точку зрения, соблюдая правила речевого этикета; аргументировать свою точку зрения с помощью фактов и дополнительных сведений. Понимает и принимает факт, что у людей могут быть различные точки зрения, в том числе не совпадающие с его собственной.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1 </w:t>
            </w:r>
          </w:p>
        </w:tc>
      </w:tr>
      <w:tr w:rsidR="009C1AE3">
        <w:trPr>
          <w:trHeight w:val="1162"/>
        </w:trPr>
        <w:tc>
          <w:tcPr>
            <w:tcW w:w="702"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Не умеет участвовать диалоге. Отстаивая свою точку зрения, не соблюдает правила речевого этикета. Не может аргументировать свою точку зрения с помощью фактов и дополнительных сведений. Не считается с другой точкой зрения на проблему.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0 </w:t>
            </w:r>
          </w:p>
        </w:tc>
      </w:tr>
      <w:tr w:rsidR="009C1AE3">
        <w:trPr>
          <w:trHeight w:val="240"/>
        </w:trPr>
        <w:tc>
          <w:tcPr>
            <w:tcW w:w="70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4 </w:t>
            </w:r>
          </w:p>
        </w:tc>
        <w:tc>
          <w:tcPr>
            <w:tcW w:w="2694"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Договариваться с </w:t>
            </w: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11"/>
              <w:jc w:val="left"/>
              <w:rPr>
                <w:rStyle w:val="2a"/>
              </w:rPr>
            </w:pPr>
            <w:r>
              <w:rPr>
                <w:rStyle w:val="2a"/>
                <w:sz w:val="20"/>
              </w:rPr>
              <w:t xml:space="preserve">Умеет адекватно использовать все коммуникативные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8"/>
              <w:jc w:val="left"/>
              <w:rPr>
                <w:rStyle w:val="2a"/>
              </w:rPr>
            </w:pPr>
            <w:r>
              <w:rPr>
                <w:rStyle w:val="2a"/>
                <w:sz w:val="20"/>
              </w:rPr>
              <w:t xml:space="preserve">2 </w:t>
            </w:r>
          </w:p>
        </w:tc>
      </w:tr>
      <w:tr w:rsidR="009C1AE3">
        <w:trPr>
          <w:trHeight w:val="1620"/>
        </w:trPr>
        <w:tc>
          <w:tcPr>
            <w:tcW w:w="702" w:type="dxa"/>
            <w:vMerge w:val="restart"/>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694"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right="50"/>
              <w:rPr>
                <w:rStyle w:val="2a"/>
              </w:rPr>
            </w:pPr>
            <w:r>
              <w:rPr>
                <w:rStyle w:val="2a"/>
                <w:sz w:val="20"/>
              </w:rPr>
              <w:t xml:space="preserve">людьми,  согласуя с ними свои интересы и взгляды, для того чтобы сделать что-то  сообща </w:t>
            </w: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right="19"/>
              <w:jc w:val="left"/>
              <w:rPr>
                <w:rStyle w:val="2a"/>
              </w:rPr>
            </w:pPr>
            <w:r>
              <w:rPr>
                <w:rStyle w:val="2a"/>
                <w:sz w:val="20"/>
              </w:rPr>
              <w:t xml:space="preserve">средства для решения различных коммуникативных задач, строить монологические высказывания (в том числе сопровождая его аудиовизуальной поддержкой). Владеет диалогической формой коммуникации, используя, в том числе средства и инструменты ИКТ и дистанционного взаимодействия.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1392"/>
        </w:trPr>
        <w:tc>
          <w:tcPr>
            <w:tcW w:w="702"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Умеет адекватно использовать речевые средства для решения различных коммуникативных задач, строить сложные монологические высказывания, владеет диалогической речью, выполняя различные роли в группе, умеет сотрудничать в совместном решении проблемы (задачи).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1 </w:t>
            </w:r>
          </w:p>
        </w:tc>
      </w:tr>
      <w:tr w:rsidR="009C1AE3">
        <w:trPr>
          <w:trHeight w:val="1159"/>
        </w:trPr>
        <w:tc>
          <w:tcPr>
            <w:tcW w:w="702"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2694"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481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Не умеет договариваться с людьми, работать в группе, не  владеет диалогической речью, не может выполнять различные роли в группе, не умеет сотрудничать в совместном решении проблемы (задачи).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c>
          <w:tcPr>
            <w:tcW w:w="56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0 </w:t>
            </w:r>
          </w:p>
        </w:tc>
      </w:tr>
      <w:tr w:rsidR="009C1AE3">
        <w:trPr>
          <w:trHeight w:val="471"/>
        </w:trPr>
        <w:tc>
          <w:tcPr>
            <w:tcW w:w="821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after="19" w:line="258" w:lineRule="auto"/>
              <w:jc w:val="left"/>
              <w:rPr>
                <w:rStyle w:val="2a"/>
              </w:rPr>
            </w:pPr>
            <w:r>
              <w:rPr>
                <w:rStyle w:val="2a"/>
                <w:sz w:val="20"/>
              </w:rPr>
              <w:t xml:space="preserve">ИТОГО: 8-7 баллов  высокий уровень,  </w:t>
            </w:r>
          </w:p>
          <w:p w:rsidR="009C1AE3" w:rsidRDefault="009C743C">
            <w:pPr>
              <w:pStyle w:val="2"/>
              <w:spacing w:line="258" w:lineRule="auto"/>
              <w:jc w:val="left"/>
              <w:rPr>
                <w:rStyle w:val="2a"/>
              </w:rPr>
            </w:pPr>
            <w:r>
              <w:rPr>
                <w:rStyle w:val="2a"/>
                <w:sz w:val="20"/>
              </w:rPr>
              <w:t xml:space="preserve">6-3 балла  средний уровень, 0-2 балла низкий уровень.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r>
      <w:tr w:rsidR="009C1AE3">
        <w:trPr>
          <w:trHeight w:val="929"/>
        </w:trPr>
        <w:tc>
          <w:tcPr>
            <w:tcW w:w="821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line="279" w:lineRule="auto"/>
              <w:jc w:val="left"/>
              <w:rPr>
                <w:rStyle w:val="2a"/>
              </w:rPr>
            </w:pPr>
            <w:r>
              <w:rPr>
                <w:rStyle w:val="2a"/>
                <w:sz w:val="20"/>
              </w:rPr>
              <w:t xml:space="preserve">ИТОГИ  ФОРМИРОВАНИЯ УУД (регулятивных, познавательных, коммуникативных) </w:t>
            </w:r>
          </w:p>
          <w:p w:rsidR="009C1AE3" w:rsidRDefault="009C743C">
            <w:pPr>
              <w:pStyle w:val="2"/>
              <w:spacing w:line="258" w:lineRule="auto"/>
              <w:jc w:val="left"/>
              <w:rPr>
                <w:rStyle w:val="2a"/>
              </w:rPr>
            </w:pPr>
            <w:r>
              <w:rPr>
                <w:rStyle w:val="2a"/>
                <w:sz w:val="20"/>
              </w:rPr>
              <w:t xml:space="preserve">28-25 баллов - высокий уровень; 24-13 баллов  - средний уровень;  0-12 баллов - низкий уровень. </w:t>
            </w:r>
          </w:p>
        </w:tc>
        <w:tc>
          <w:tcPr>
            <w:tcW w:w="56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c>
          <w:tcPr>
            <w:tcW w:w="56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rPr>
            </w:pPr>
          </w:p>
        </w:tc>
      </w:tr>
      <w:tr w:rsidR="009C1AE3">
        <w:trPr>
          <w:trHeight w:val="240"/>
        </w:trPr>
        <w:tc>
          <w:tcPr>
            <w:tcW w:w="8215" w:type="dxa"/>
            <w:gridSpan w:val="3"/>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Подпись учителя:_______________________                                  </w:t>
            </w:r>
          </w:p>
        </w:tc>
        <w:tc>
          <w:tcPr>
            <w:tcW w:w="568" w:type="dxa"/>
            <w:tcBorders>
              <w:top w:val="single" w:sz="4" w:space="0" w:color="000000"/>
              <w:left w:val="single" w:sz="4" w:space="0" w:color="000000"/>
              <w:bottom w:val="single" w:sz="4" w:space="0" w:color="000000"/>
              <w:right w:val="nil"/>
            </w:tcBorders>
          </w:tcPr>
          <w:p w:rsidR="009C1AE3" w:rsidRDefault="009C1AE3">
            <w:pPr>
              <w:pStyle w:val="2"/>
              <w:spacing w:line="258" w:lineRule="auto"/>
              <w:jc w:val="left"/>
              <w:rPr>
                <w:rStyle w:val="2a"/>
              </w:rPr>
            </w:pPr>
          </w:p>
        </w:tc>
        <w:tc>
          <w:tcPr>
            <w:tcW w:w="567" w:type="dxa"/>
            <w:tcBorders>
              <w:top w:val="single" w:sz="4" w:space="0" w:color="000000"/>
              <w:left w:val="nil"/>
              <w:bottom w:val="single" w:sz="4" w:space="0" w:color="000000"/>
              <w:right w:val="single" w:sz="4" w:space="0" w:color="000000"/>
            </w:tcBorders>
          </w:tcPr>
          <w:p w:rsidR="009C1AE3" w:rsidRDefault="009C1AE3">
            <w:pPr>
              <w:pStyle w:val="2"/>
              <w:spacing w:after="160" w:line="258" w:lineRule="auto"/>
              <w:jc w:val="left"/>
              <w:rPr>
                <w:rStyle w:val="2a"/>
              </w:rPr>
            </w:pPr>
          </w:p>
        </w:tc>
      </w:tr>
    </w:tbl>
    <w:p w:rsidR="009C1AE3" w:rsidRDefault="009C1AE3">
      <w:pPr>
        <w:pStyle w:val="2"/>
        <w:spacing w:after="62" w:line="258" w:lineRule="auto"/>
        <w:jc w:val="left"/>
        <w:rPr>
          <w:rStyle w:val="2a"/>
        </w:rPr>
      </w:pPr>
    </w:p>
    <w:p w:rsidR="009C1AE3" w:rsidRDefault="009C743C">
      <w:pPr>
        <w:pStyle w:val="2"/>
        <w:spacing w:after="10" w:line="271" w:lineRule="auto"/>
        <w:ind w:right="270"/>
        <w:jc w:val="left"/>
      </w:pPr>
      <w:r>
        <w:t xml:space="preserve">                                                                                                                                                   Таблица№2 </w:t>
      </w:r>
    </w:p>
    <w:p w:rsidR="009C1AE3" w:rsidRDefault="009C743C">
      <w:pPr>
        <w:pStyle w:val="2"/>
        <w:spacing w:after="10" w:line="271" w:lineRule="auto"/>
        <w:ind w:right="270"/>
        <w:jc w:val="left"/>
        <w:rPr>
          <w:rStyle w:val="2a"/>
        </w:rPr>
      </w:pPr>
      <w:r>
        <w:rPr>
          <w:rStyle w:val="2a"/>
          <w:b/>
        </w:rPr>
        <w:t xml:space="preserve">Циклограмма мониторинговых исследований развития метапредметных результатов </w:t>
      </w:r>
    </w:p>
    <w:tbl>
      <w:tblPr>
        <w:tblW w:w="9302" w:type="dxa"/>
        <w:tblInd w:w="139" w:type="dxa"/>
        <w:tblCellMar>
          <w:top w:w="44" w:type="dxa"/>
          <w:left w:w="85" w:type="dxa"/>
          <w:right w:w="198" w:type="dxa"/>
        </w:tblCellMar>
        <w:tblLook w:val="04A0" w:firstRow="1" w:lastRow="0" w:firstColumn="1" w:lastColumn="0" w:noHBand="0" w:noVBand="1"/>
      </w:tblPr>
      <w:tblGrid>
        <w:gridCol w:w="4129"/>
        <w:gridCol w:w="1965"/>
        <w:gridCol w:w="1648"/>
        <w:gridCol w:w="1560"/>
      </w:tblGrid>
      <w:tr w:rsidR="009C1AE3">
        <w:trPr>
          <w:trHeight w:val="470"/>
        </w:trPr>
        <w:tc>
          <w:tcPr>
            <w:tcW w:w="7742" w:type="dxa"/>
            <w:gridSpan w:val="3"/>
            <w:tcBorders>
              <w:top w:val="single" w:sz="4" w:space="0" w:color="000000"/>
              <w:left w:val="single" w:sz="4" w:space="0" w:color="000000"/>
              <w:bottom w:val="single" w:sz="4" w:space="0" w:color="000000"/>
              <w:right w:val="nil"/>
            </w:tcBorders>
          </w:tcPr>
          <w:p w:rsidR="009C1AE3" w:rsidRDefault="009C743C">
            <w:pPr>
              <w:pStyle w:val="2"/>
              <w:spacing w:after="20" w:line="258" w:lineRule="auto"/>
              <w:ind w:left="23"/>
              <w:jc w:val="left"/>
              <w:rPr>
                <w:rStyle w:val="2a"/>
              </w:rPr>
            </w:pPr>
            <w:r>
              <w:rPr>
                <w:rStyle w:val="2a"/>
                <w:sz w:val="20"/>
              </w:rPr>
              <w:t xml:space="preserve">Регулятивные УУД </w:t>
            </w:r>
          </w:p>
          <w:p w:rsidR="009C1AE3" w:rsidRDefault="009C743C">
            <w:pPr>
              <w:pStyle w:val="2"/>
              <w:spacing w:line="258" w:lineRule="auto"/>
              <w:ind w:left="23"/>
              <w:jc w:val="left"/>
              <w:rPr>
                <w:rStyle w:val="2a"/>
              </w:rPr>
            </w:pPr>
            <w:r>
              <w:rPr>
                <w:rStyle w:val="2a"/>
                <w:sz w:val="20"/>
              </w:rPr>
              <w:t xml:space="preserve">(целеобразование, планирование, контроль, коррекция, оценка, прогнозирование) </w:t>
            </w:r>
          </w:p>
        </w:tc>
        <w:tc>
          <w:tcPr>
            <w:tcW w:w="1560" w:type="dxa"/>
            <w:tcBorders>
              <w:top w:val="single" w:sz="4" w:space="0" w:color="000000"/>
              <w:left w:val="nil"/>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929"/>
        </w:trPr>
        <w:tc>
          <w:tcPr>
            <w:tcW w:w="412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60" w:lineRule="auto"/>
              <w:ind w:left="23"/>
              <w:jc w:val="left"/>
              <w:rPr>
                <w:rStyle w:val="2a"/>
              </w:rPr>
            </w:pPr>
            <w:r>
              <w:rPr>
                <w:rStyle w:val="2a"/>
                <w:sz w:val="20"/>
              </w:rPr>
              <w:t xml:space="preserve">Рефлексивная самооценка учебной деятельности (выявление рефлексивности самооценки в учебной деятельности). </w:t>
            </w:r>
          </w:p>
          <w:p w:rsidR="009C1AE3" w:rsidRDefault="009C1AE3">
            <w:pPr>
              <w:pStyle w:val="2"/>
              <w:spacing w:line="258" w:lineRule="auto"/>
              <w:ind w:left="23"/>
              <w:jc w:val="left"/>
              <w:rPr>
                <w:rStyle w:val="2a"/>
              </w:rPr>
            </w:pPr>
          </w:p>
        </w:tc>
        <w:tc>
          <w:tcPr>
            <w:tcW w:w="196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jc w:val="left"/>
              <w:rPr>
                <w:rStyle w:val="2a"/>
              </w:rPr>
            </w:pPr>
            <w:r>
              <w:rPr>
                <w:rStyle w:val="2a"/>
                <w:sz w:val="20"/>
              </w:rPr>
              <w:t xml:space="preserve">5 класс </w:t>
            </w:r>
          </w:p>
        </w:tc>
        <w:tc>
          <w:tcPr>
            <w:tcW w:w="164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15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0"/>
              <w:jc w:val="left"/>
              <w:rPr>
                <w:rStyle w:val="2a"/>
              </w:rPr>
            </w:pPr>
            <w:r>
              <w:rPr>
                <w:rStyle w:val="2a"/>
                <w:sz w:val="20"/>
              </w:rPr>
              <w:t xml:space="preserve">классный руководитель </w:t>
            </w:r>
          </w:p>
        </w:tc>
      </w:tr>
      <w:tr w:rsidR="009C1AE3">
        <w:trPr>
          <w:trHeight w:val="932"/>
        </w:trPr>
        <w:tc>
          <w:tcPr>
            <w:tcW w:w="412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right="194"/>
              <w:rPr>
                <w:rStyle w:val="2a"/>
              </w:rPr>
            </w:pPr>
            <w:r>
              <w:rPr>
                <w:rStyle w:val="2a"/>
                <w:sz w:val="20"/>
              </w:rPr>
              <w:t xml:space="preserve">Анкета «Умеете ли вы учиться?»   (оценка уровня владения различными видами общеучебных умений) </w:t>
            </w:r>
          </w:p>
          <w:p w:rsidR="009C1AE3" w:rsidRDefault="009C1AE3">
            <w:pPr>
              <w:pStyle w:val="2"/>
              <w:spacing w:line="258" w:lineRule="auto"/>
              <w:ind w:left="23"/>
              <w:jc w:val="left"/>
              <w:rPr>
                <w:rStyle w:val="2a"/>
              </w:rPr>
            </w:pPr>
          </w:p>
        </w:tc>
        <w:tc>
          <w:tcPr>
            <w:tcW w:w="196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jc w:val="left"/>
              <w:rPr>
                <w:rStyle w:val="2a"/>
              </w:rPr>
            </w:pPr>
            <w:r>
              <w:rPr>
                <w:rStyle w:val="2a"/>
                <w:sz w:val="20"/>
              </w:rPr>
              <w:t xml:space="preserve">7 класс </w:t>
            </w:r>
          </w:p>
        </w:tc>
        <w:tc>
          <w:tcPr>
            <w:tcW w:w="164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15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0"/>
              <w:jc w:val="left"/>
              <w:rPr>
                <w:rStyle w:val="2a"/>
              </w:rPr>
            </w:pPr>
            <w:r>
              <w:rPr>
                <w:rStyle w:val="2a"/>
                <w:sz w:val="20"/>
              </w:rPr>
              <w:t xml:space="preserve">классный руководитель </w:t>
            </w:r>
          </w:p>
        </w:tc>
      </w:tr>
      <w:tr w:rsidR="009C1AE3">
        <w:trPr>
          <w:trHeight w:val="240"/>
        </w:trPr>
        <w:tc>
          <w:tcPr>
            <w:tcW w:w="7742" w:type="dxa"/>
            <w:gridSpan w:val="3"/>
            <w:tcBorders>
              <w:top w:val="single" w:sz="4" w:space="0" w:color="000000"/>
              <w:left w:val="single" w:sz="4" w:space="0" w:color="000000"/>
              <w:bottom w:val="single" w:sz="4" w:space="0" w:color="000000"/>
              <w:right w:val="nil"/>
            </w:tcBorders>
          </w:tcPr>
          <w:p w:rsidR="009C1AE3" w:rsidRDefault="009C743C">
            <w:pPr>
              <w:pStyle w:val="2"/>
              <w:spacing w:line="258" w:lineRule="auto"/>
              <w:ind w:left="23"/>
              <w:jc w:val="left"/>
              <w:rPr>
                <w:rStyle w:val="2a"/>
              </w:rPr>
            </w:pPr>
            <w:r>
              <w:rPr>
                <w:rStyle w:val="2a"/>
                <w:sz w:val="20"/>
              </w:rPr>
              <w:t xml:space="preserve">Коммуникативные УУД </w:t>
            </w:r>
          </w:p>
        </w:tc>
        <w:tc>
          <w:tcPr>
            <w:tcW w:w="1560" w:type="dxa"/>
            <w:tcBorders>
              <w:top w:val="single" w:sz="4" w:space="0" w:color="000000"/>
              <w:left w:val="nil"/>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698"/>
        </w:trPr>
        <w:tc>
          <w:tcPr>
            <w:tcW w:w="412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jc w:val="left"/>
              <w:rPr>
                <w:rStyle w:val="2a"/>
              </w:rPr>
            </w:pPr>
            <w:r>
              <w:rPr>
                <w:rStyle w:val="2a"/>
                <w:sz w:val="20"/>
              </w:rPr>
              <w:t xml:space="preserve">«Коммуникативные и организаторские склонности»  В.В. Синявский, В.А. Федорошин </w:t>
            </w:r>
          </w:p>
        </w:tc>
        <w:tc>
          <w:tcPr>
            <w:tcW w:w="196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jc w:val="left"/>
              <w:rPr>
                <w:rStyle w:val="2a"/>
              </w:rPr>
            </w:pPr>
            <w:r>
              <w:rPr>
                <w:rStyle w:val="2a"/>
                <w:sz w:val="20"/>
              </w:rPr>
              <w:t xml:space="preserve">8 класс </w:t>
            </w:r>
          </w:p>
        </w:tc>
        <w:tc>
          <w:tcPr>
            <w:tcW w:w="164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апрель </w:t>
            </w:r>
          </w:p>
        </w:tc>
        <w:tc>
          <w:tcPr>
            <w:tcW w:w="15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0"/>
              <w:jc w:val="left"/>
              <w:rPr>
                <w:rStyle w:val="2a"/>
              </w:rPr>
            </w:pPr>
            <w:r>
              <w:rPr>
                <w:rStyle w:val="2a"/>
                <w:sz w:val="20"/>
              </w:rPr>
              <w:t xml:space="preserve">классный руководитель </w:t>
            </w:r>
          </w:p>
        </w:tc>
      </w:tr>
      <w:tr w:rsidR="009C1AE3">
        <w:trPr>
          <w:trHeight w:val="240"/>
        </w:trPr>
        <w:tc>
          <w:tcPr>
            <w:tcW w:w="7742" w:type="dxa"/>
            <w:gridSpan w:val="3"/>
            <w:tcBorders>
              <w:top w:val="single" w:sz="4" w:space="0" w:color="000000"/>
              <w:left w:val="single" w:sz="4" w:space="0" w:color="000000"/>
              <w:bottom w:val="single" w:sz="4" w:space="0" w:color="000000"/>
              <w:right w:val="nil"/>
            </w:tcBorders>
          </w:tcPr>
          <w:p w:rsidR="009C1AE3" w:rsidRDefault="009C743C">
            <w:pPr>
              <w:pStyle w:val="2"/>
              <w:spacing w:line="258" w:lineRule="auto"/>
              <w:ind w:left="23"/>
              <w:jc w:val="left"/>
              <w:rPr>
                <w:rStyle w:val="2a"/>
              </w:rPr>
            </w:pPr>
            <w:r>
              <w:rPr>
                <w:rStyle w:val="2a"/>
                <w:sz w:val="20"/>
              </w:rPr>
              <w:t xml:space="preserve">Познавательные УУД </w:t>
            </w:r>
          </w:p>
        </w:tc>
        <w:tc>
          <w:tcPr>
            <w:tcW w:w="1560" w:type="dxa"/>
            <w:tcBorders>
              <w:top w:val="single" w:sz="4" w:space="0" w:color="000000"/>
              <w:left w:val="nil"/>
              <w:bottom w:val="single" w:sz="4" w:space="0" w:color="000000"/>
              <w:right w:val="single" w:sz="4" w:space="0" w:color="000000"/>
            </w:tcBorders>
          </w:tcPr>
          <w:p w:rsidR="009C1AE3" w:rsidRDefault="009C1AE3">
            <w:pPr>
              <w:pStyle w:val="2"/>
              <w:spacing w:after="160" w:line="258" w:lineRule="auto"/>
              <w:jc w:val="left"/>
              <w:rPr>
                <w:rStyle w:val="2a"/>
              </w:rPr>
            </w:pPr>
          </w:p>
        </w:tc>
      </w:tr>
      <w:tr w:rsidR="009C1AE3">
        <w:trPr>
          <w:trHeight w:val="701"/>
        </w:trPr>
        <w:tc>
          <w:tcPr>
            <w:tcW w:w="412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right="199"/>
              <w:rPr>
                <w:rStyle w:val="2a"/>
              </w:rPr>
            </w:pPr>
            <w:r>
              <w:rPr>
                <w:rStyle w:val="2a"/>
                <w:sz w:val="20"/>
              </w:rPr>
              <w:t xml:space="preserve">Стартовая диагностическая работа для 5-х классов, направленная на оценку познавательной сферы </w:t>
            </w:r>
          </w:p>
        </w:tc>
        <w:tc>
          <w:tcPr>
            <w:tcW w:w="1965"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jc w:val="left"/>
              <w:rPr>
                <w:rStyle w:val="2a"/>
              </w:rPr>
            </w:pPr>
            <w:r>
              <w:rPr>
                <w:rStyle w:val="2a"/>
                <w:sz w:val="20"/>
              </w:rPr>
              <w:t xml:space="preserve">5 класс </w:t>
            </w:r>
          </w:p>
        </w:tc>
        <w:tc>
          <w:tcPr>
            <w:tcW w:w="164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43"/>
              <w:jc w:val="left"/>
              <w:rPr>
                <w:rStyle w:val="2a"/>
              </w:rPr>
            </w:pPr>
            <w:r>
              <w:rPr>
                <w:rStyle w:val="2a"/>
                <w:sz w:val="20"/>
              </w:rPr>
              <w:t xml:space="preserve">сентябрь </w:t>
            </w:r>
          </w:p>
        </w:tc>
        <w:tc>
          <w:tcPr>
            <w:tcW w:w="15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0"/>
              <w:jc w:val="left"/>
              <w:rPr>
                <w:rStyle w:val="2a"/>
              </w:rPr>
            </w:pPr>
            <w:r>
              <w:rPr>
                <w:rStyle w:val="2a"/>
                <w:sz w:val="20"/>
              </w:rPr>
              <w:t xml:space="preserve">Классный руководитель </w:t>
            </w:r>
          </w:p>
        </w:tc>
      </w:tr>
      <w:tr w:rsidR="009C1AE3">
        <w:trPr>
          <w:trHeight w:val="470"/>
        </w:trPr>
        <w:tc>
          <w:tcPr>
            <w:tcW w:w="412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jc w:val="left"/>
              <w:rPr>
                <w:rStyle w:val="2a"/>
              </w:rPr>
            </w:pPr>
            <w:r>
              <w:rPr>
                <w:rStyle w:val="2a"/>
                <w:sz w:val="20"/>
              </w:rPr>
              <w:t xml:space="preserve">«20 слов» (тест М.Г. Бархатовой для оценки развития приемов запоминания) </w:t>
            </w:r>
          </w:p>
        </w:tc>
        <w:tc>
          <w:tcPr>
            <w:tcW w:w="1965"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jc w:val="left"/>
              <w:rPr>
                <w:rStyle w:val="2a"/>
              </w:rPr>
            </w:pPr>
            <w:r>
              <w:rPr>
                <w:rStyle w:val="2a"/>
                <w:sz w:val="20"/>
              </w:rPr>
              <w:t xml:space="preserve">8 класс </w:t>
            </w:r>
          </w:p>
        </w:tc>
        <w:tc>
          <w:tcPr>
            <w:tcW w:w="1648"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43"/>
              <w:jc w:val="left"/>
              <w:rPr>
                <w:rStyle w:val="2a"/>
              </w:rPr>
            </w:pPr>
            <w:r>
              <w:rPr>
                <w:rStyle w:val="2a"/>
                <w:sz w:val="20"/>
              </w:rPr>
              <w:t xml:space="preserve">апрель </w:t>
            </w:r>
          </w:p>
        </w:tc>
        <w:tc>
          <w:tcPr>
            <w:tcW w:w="1560"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0"/>
              <w:jc w:val="left"/>
              <w:rPr>
                <w:rStyle w:val="2a"/>
              </w:rPr>
            </w:pPr>
            <w:r>
              <w:rPr>
                <w:rStyle w:val="2a"/>
                <w:sz w:val="20"/>
              </w:rPr>
              <w:t xml:space="preserve">Классный руководитель, </w:t>
            </w:r>
          </w:p>
        </w:tc>
      </w:tr>
      <w:tr w:rsidR="009C1AE3">
        <w:trPr>
          <w:trHeight w:val="1390"/>
        </w:trPr>
        <w:tc>
          <w:tcPr>
            <w:tcW w:w="412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right="50"/>
              <w:rPr>
                <w:rStyle w:val="2a"/>
              </w:rPr>
            </w:pPr>
            <w:r>
              <w:rPr>
                <w:rStyle w:val="2a"/>
                <w:sz w:val="20"/>
              </w:rPr>
              <w:t xml:space="preserve">«Выделение существенных признаков»,методика  для исследования особенностей мышления, способности дифференциации существенных признаков предметов или явлений от несущественных, второстепенных </w:t>
            </w: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1560" w:type="dxa"/>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r>
      <w:tr w:rsidR="009C1AE3">
        <w:trPr>
          <w:trHeight w:val="240"/>
        </w:trPr>
        <w:tc>
          <w:tcPr>
            <w:tcW w:w="4129"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3"/>
              <w:jc w:val="left"/>
              <w:rPr>
                <w:rStyle w:val="2a"/>
              </w:rPr>
            </w:pPr>
            <w:r>
              <w:rPr>
                <w:rStyle w:val="2a"/>
                <w:sz w:val="20"/>
              </w:rPr>
              <w:t xml:space="preserve">«Исследование смысловой памяти» </w:t>
            </w: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0" w:type="auto"/>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1560" w:type="dxa"/>
            <w:vMerge/>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r>
    </w:tbl>
    <w:p w:rsidR="009C1AE3" w:rsidRDefault="009C1AE3">
      <w:pPr>
        <w:pStyle w:val="5"/>
        <w:shd w:val="clear" w:color="auto" w:fill="auto"/>
        <w:tabs>
          <w:tab w:val="left" w:pos="634"/>
        </w:tabs>
        <w:spacing w:line="240" w:lineRule="auto"/>
        <w:ind w:left="480" w:firstLine="0"/>
        <w:rPr>
          <w:rStyle w:val="5105pt0pt0"/>
          <w:rFonts w:ascii="Times New Roman" w:hAnsi="Times New Roman"/>
          <w:color w:val="auto"/>
          <w:sz w:val="24"/>
        </w:rPr>
      </w:pPr>
    </w:p>
    <w:p w:rsidR="009C1AE3" w:rsidRDefault="009C1AE3">
      <w:pPr>
        <w:pStyle w:val="5"/>
        <w:shd w:val="clear" w:color="auto" w:fill="auto"/>
        <w:tabs>
          <w:tab w:val="left" w:pos="634"/>
        </w:tabs>
        <w:spacing w:line="240" w:lineRule="auto"/>
        <w:ind w:firstLine="0"/>
        <w:rPr>
          <w:rStyle w:val="2a"/>
          <w:rFonts w:ascii="Times New Roman" w:hAnsi="Times New Roman"/>
          <w:sz w:val="24"/>
        </w:rPr>
      </w:pPr>
    </w:p>
    <w:p w:rsidR="009C1AE3" w:rsidRDefault="009C743C">
      <w:pPr>
        <w:pStyle w:val="2"/>
        <w:ind w:left="242" w:right="275" w:firstLine="708"/>
        <w:jc w:val="both"/>
      </w:pPr>
      <w:r>
        <w:rPr>
          <w:rStyle w:val="2a"/>
          <w:b/>
        </w:rPr>
        <w:t>Работа по оценке сформированности ИКТ-компетентности</w:t>
      </w:r>
      <w:r>
        <w:t xml:space="preserve"> обучающихся 7-х классов проводится в конце 7 класса и представляет собой учебный проект, выполняемый обучающимся в рамках освоения предметов «Информатика», «Литература» и программы развития универсальных учебных действий. Результатом (продуктом) проекта является выполненная с помощью компьютерных программ презентация (буктрейлер) любимой книги (книги, которую автор проекта рекомендует прочитать своим сверстникам). Защита проекта осуществляется в процессе специально организованного  мероприятия в присутствии комиссии, в которую обязательно входит учитель информатики, учитель литературы. Результаты выполнения проекта оцениваются по итогам рассмотрения комиссией представленного продукта и презентации обучающегося по критериям оценки проекта. Оценка сформированности ИКТ-компетентности выпускника на уровне основного общего образования осуществляется в рамках выполнения и презентации итогового проекта. </w:t>
      </w:r>
    </w:p>
    <w:p w:rsidR="009C1AE3" w:rsidRDefault="009C743C">
      <w:pPr>
        <w:pStyle w:val="2"/>
        <w:spacing w:after="14" w:line="268" w:lineRule="auto"/>
        <w:ind w:left="232" w:right="271" w:firstLine="708"/>
        <w:jc w:val="both"/>
      </w:pPr>
      <w:r>
        <w:rPr>
          <w:rStyle w:val="2a"/>
          <w:b/>
        </w:rPr>
        <w:t xml:space="preserve">Диагностическая </w:t>
      </w:r>
      <w:r>
        <w:rPr>
          <w:rStyle w:val="2a"/>
          <w:b/>
        </w:rPr>
        <w:tab/>
        <w:t xml:space="preserve">работа </w:t>
      </w:r>
      <w:r>
        <w:rPr>
          <w:rStyle w:val="2a"/>
          <w:b/>
        </w:rPr>
        <w:tab/>
        <w:t xml:space="preserve">уровня </w:t>
      </w:r>
      <w:r>
        <w:rPr>
          <w:rStyle w:val="2a"/>
          <w:b/>
        </w:rPr>
        <w:tab/>
        <w:t xml:space="preserve">сформированности </w:t>
      </w:r>
      <w:r>
        <w:rPr>
          <w:rStyle w:val="2a"/>
          <w:b/>
        </w:rPr>
        <w:tab/>
        <w:t>читательской компетентности</w:t>
      </w:r>
      <w:r>
        <w:t xml:space="preserve"> направлена на выявление у обучающихся на уровне основного общего образования МБОУ «Новочутинская СОШ»  навыка смыслового чтения (познавательные УУД), представленного умением:  </w:t>
      </w:r>
    </w:p>
    <w:p w:rsidR="009C1AE3" w:rsidRDefault="009C743C">
      <w:pPr>
        <w:pStyle w:val="2"/>
        <w:ind w:left="242" w:right="275" w:firstLine="708"/>
        <w:jc w:val="both"/>
      </w:pPr>
      <w:r>
        <w:t xml:space="preserve">-находить в тексте требуемую информацию (в соответствии с целями своей деятельности); </w:t>
      </w:r>
    </w:p>
    <w:p w:rsidR="009C1AE3" w:rsidRDefault="009C743C">
      <w:pPr>
        <w:pStyle w:val="2"/>
        <w:ind w:left="242" w:right="275" w:firstLine="708"/>
        <w:jc w:val="both"/>
      </w:pPr>
      <w:r>
        <w:t xml:space="preserve">-ориентироваться в содержании текста, понимать целостный смысл текста, структурировать текст; </w:t>
      </w:r>
    </w:p>
    <w:p w:rsidR="009C1AE3" w:rsidRDefault="009C743C">
      <w:pPr>
        <w:pStyle w:val="2"/>
        <w:ind w:left="965" w:right="275"/>
        <w:jc w:val="both"/>
      </w:pPr>
      <w:r>
        <w:t xml:space="preserve">-устанавливать взаимосвязь описанных в тексте событий, явлений, процессов; </w:t>
      </w:r>
    </w:p>
    <w:p w:rsidR="009C1AE3" w:rsidRDefault="009C743C">
      <w:pPr>
        <w:pStyle w:val="2"/>
        <w:ind w:left="965" w:right="275"/>
        <w:jc w:val="both"/>
      </w:pPr>
      <w:r>
        <w:t xml:space="preserve">-резюмировать главную идею текста; </w:t>
      </w:r>
    </w:p>
    <w:p w:rsidR="009C1AE3" w:rsidRDefault="009C743C">
      <w:pPr>
        <w:pStyle w:val="2"/>
        <w:ind w:left="965" w:right="275"/>
        <w:jc w:val="both"/>
      </w:pPr>
      <w:r>
        <w:t xml:space="preserve">-интерпретировать текст  </w:t>
      </w:r>
    </w:p>
    <w:p w:rsidR="009C1AE3" w:rsidRDefault="009C743C">
      <w:pPr>
        <w:pStyle w:val="2"/>
        <w:ind w:left="965" w:right="275"/>
        <w:jc w:val="both"/>
      </w:pPr>
      <w:r>
        <w:t xml:space="preserve">-критически оценивать содержание и форму текста. </w:t>
      </w:r>
    </w:p>
    <w:p w:rsidR="009C1AE3" w:rsidRDefault="009C743C">
      <w:pPr>
        <w:pStyle w:val="2"/>
        <w:ind w:left="242" w:right="275" w:firstLine="708"/>
        <w:jc w:val="both"/>
      </w:pPr>
      <w:r>
        <w:t xml:space="preserve">Содержание  и структура работы   аналогичны содержанию и структуре  диагностических работ, которые используются при проведении международных исследований PIRLS. </w:t>
      </w:r>
    </w:p>
    <w:p w:rsidR="009C1AE3" w:rsidRDefault="009C743C">
      <w:pPr>
        <w:pStyle w:val="2"/>
        <w:ind w:left="242" w:right="275" w:firstLine="708"/>
        <w:jc w:val="both"/>
      </w:pPr>
      <w:r>
        <w:t xml:space="preserve">Основной процедурой итоговой оценки достижения метапредметных результатов является защита итогового индивидуального проекта. </w:t>
      </w:r>
    </w:p>
    <w:p w:rsidR="009C1AE3" w:rsidRDefault="009C743C">
      <w:pPr>
        <w:pStyle w:val="2"/>
        <w:ind w:left="242" w:right="275" w:firstLine="708"/>
        <w:jc w:val="both"/>
      </w:pPr>
      <w:r>
        <w:rPr>
          <w:rStyle w:val="2a"/>
          <w:b/>
        </w:rPr>
        <w:t>Итоговой проект</w:t>
      </w:r>
      <w:r>
        <w:t xml:space="preserve">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9C1AE3" w:rsidRDefault="009C743C">
      <w:pPr>
        <w:pStyle w:val="2"/>
        <w:ind w:left="242" w:right="275" w:firstLine="708"/>
        <w:jc w:val="both"/>
      </w:pPr>
      <w:r>
        <w:t xml:space="preserve">Результатом (продуктом) проектной деятельности может быть любая из следующих работ: </w:t>
      </w:r>
    </w:p>
    <w:p w:rsidR="009C1AE3" w:rsidRDefault="009C743C">
      <w:pPr>
        <w:pStyle w:val="2"/>
        <w:ind w:left="965" w:right="275"/>
        <w:jc w:val="both"/>
      </w:pPr>
      <w:r>
        <w:t xml:space="preserve">а) письменная работа (эссе, реферат, аналитические материалы, обзорные материалы, </w:t>
      </w:r>
    </w:p>
    <w:p w:rsidR="009C1AE3" w:rsidRDefault="009C743C">
      <w:pPr>
        <w:pStyle w:val="2"/>
        <w:ind w:left="252" w:right="275"/>
        <w:jc w:val="both"/>
      </w:pPr>
      <w:r>
        <w:t xml:space="preserve">отчѐты о проведѐнных исследованиях, стендовый доклад и др.); </w:t>
      </w:r>
    </w:p>
    <w:p w:rsidR="009C1AE3" w:rsidRDefault="009C743C">
      <w:pPr>
        <w:pStyle w:val="2"/>
        <w:ind w:left="242" w:right="275" w:firstLine="708"/>
        <w:jc w:val="both"/>
      </w:pPr>
      <w:r>
        <w:t xml:space="preserve">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9C1AE3" w:rsidRDefault="009C743C">
      <w:pPr>
        <w:pStyle w:val="2"/>
        <w:ind w:left="965" w:right="275"/>
        <w:jc w:val="both"/>
      </w:pPr>
      <w:r>
        <w:t xml:space="preserve">в) материальный объект, макет, иное конструкторское изделие; </w:t>
      </w:r>
    </w:p>
    <w:p w:rsidR="009C1AE3" w:rsidRDefault="009C743C">
      <w:pPr>
        <w:pStyle w:val="2"/>
        <w:ind w:left="965" w:right="275"/>
        <w:jc w:val="both"/>
      </w:pPr>
      <w:r>
        <w:t xml:space="preserve">г) отчѐтные материалы по социальному проекту, которые могут включать как тексты, </w:t>
      </w:r>
    </w:p>
    <w:p w:rsidR="009C1AE3" w:rsidRDefault="009C743C">
      <w:pPr>
        <w:pStyle w:val="2"/>
        <w:ind w:left="252" w:right="275"/>
        <w:jc w:val="both"/>
      </w:pPr>
      <w:r>
        <w:t xml:space="preserve">так и мультимедийные продукты. </w:t>
      </w:r>
    </w:p>
    <w:p w:rsidR="009C1AE3" w:rsidRDefault="009C743C">
      <w:pPr>
        <w:pStyle w:val="2"/>
        <w:ind w:left="242" w:right="275" w:firstLine="708"/>
        <w:jc w:val="both"/>
      </w:pPr>
      <w:r>
        <w:t xml:space="preserve">Защита проекта осуществляется в процессе специально организованной деятельности комиссии МБОУ «Новочутинская  СОШ» или на школьной конференции.  </w:t>
      </w:r>
    </w:p>
    <w:p w:rsidR="009C1AE3" w:rsidRDefault="009C743C">
      <w:pPr>
        <w:pStyle w:val="2"/>
        <w:ind w:left="242" w:right="275" w:firstLine="708"/>
        <w:jc w:val="both"/>
        <w:rPr>
          <w:rStyle w:val="2a"/>
        </w:rPr>
      </w:pPr>
      <w: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9C1AE3" w:rsidRDefault="009C1AE3">
      <w:pPr>
        <w:pStyle w:val="2"/>
        <w:ind w:left="242" w:right="2593" w:firstLine="3445"/>
        <w:rPr>
          <w:rStyle w:val="2a"/>
          <w:b/>
        </w:rPr>
      </w:pPr>
    </w:p>
    <w:p w:rsidR="009C1AE3" w:rsidRDefault="009C743C">
      <w:pPr>
        <w:pStyle w:val="2"/>
        <w:ind w:right="2593"/>
        <w:jc w:val="left"/>
        <w:rPr>
          <w:rStyle w:val="2a"/>
          <w:b/>
        </w:rPr>
      </w:pPr>
      <w:r>
        <w:rPr>
          <w:rStyle w:val="2a"/>
          <w:b/>
        </w:rPr>
        <w:t xml:space="preserve">                                            Лист оценки итогового проекта </w:t>
      </w:r>
    </w:p>
    <w:p w:rsidR="009C1AE3" w:rsidRDefault="009C743C">
      <w:pPr>
        <w:pStyle w:val="2"/>
        <w:ind w:right="2593"/>
        <w:jc w:val="both"/>
      </w:pPr>
      <w:r>
        <w:t xml:space="preserve">                                ФИ ученика___________________________ </w:t>
      </w:r>
    </w:p>
    <w:p w:rsidR="009C1AE3" w:rsidRDefault="009C743C">
      <w:pPr>
        <w:pStyle w:val="2"/>
        <w:ind w:left="252" w:right="275"/>
      </w:pPr>
      <w:r>
        <w:t xml:space="preserve">Тема проекта </w:t>
      </w:r>
    </w:p>
    <w:p w:rsidR="009C1AE3" w:rsidRDefault="009C743C">
      <w:pPr>
        <w:pStyle w:val="2"/>
        <w:ind w:left="252" w:right="275"/>
      </w:pPr>
      <w:r>
        <w:t>________________________________________________________________________________</w:t>
      </w:r>
    </w:p>
    <w:p w:rsidR="009C1AE3" w:rsidRDefault="009C743C">
      <w:pPr>
        <w:pStyle w:val="2"/>
        <w:ind w:left="252" w:right="275"/>
      </w:pPr>
      <w:r>
        <w:t xml:space="preserve">________________________________________________________________________________ Предмет, межпредметные связи </w:t>
      </w:r>
    </w:p>
    <w:p w:rsidR="009C1AE3" w:rsidRDefault="009C743C">
      <w:pPr>
        <w:pStyle w:val="2"/>
        <w:ind w:left="252" w:right="275"/>
      </w:pPr>
      <w:r>
        <w:t xml:space="preserve">________________________________________________________________________________ </w:t>
      </w:r>
    </w:p>
    <w:p w:rsidR="009C1AE3" w:rsidRDefault="009C743C">
      <w:pPr>
        <w:pStyle w:val="2"/>
        <w:ind w:left="252" w:right="275"/>
      </w:pPr>
      <w:r>
        <w:t xml:space="preserve">КРИТЕРИИ ОЦЕНКИ ПРОЕКТА </w:t>
      </w:r>
    </w:p>
    <w:tbl>
      <w:tblPr>
        <w:tblW w:w="9154" w:type="dxa"/>
        <w:tblInd w:w="521" w:type="dxa"/>
        <w:tblCellMar>
          <w:top w:w="7" w:type="dxa"/>
          <w:right w:w="94" w:type="dxa"/>
        </w:tblCellMar>
        <w:tblLook w:val="04A0" w:firstRow="1" w:lastRow="0" w:firstColumn="1" w:lastColumn="0" w:noHBand="0" w:noVBand="1"/>
      </w:tblPr>
      <w:tblGrid>
        <w:gridCol w:w="3260"/>
        <w:gridCol w:w="4691"/>
        <w:gridCol w:w="1203"/>
      </w:tblGrid>
      <w:tr w:rsidR="009C1AE3">
        <w:trPr>
          <w:trHeight w:val="470"/>
        </w:trPr>
        <w:tc>
          <w:tcPr>
            <w:tcW w:w="32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Критерий </w:t>
            </w:r>
          </w:p>
        </w:tc>
        <w:tc>
          <w:tcPr>
            <w:tcW w:w="469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Требования к ученику </w:t>
            </w:r>
          </w:p>
        </w:tc>
        <w:tc>
          <w:tcPr>
            <w:tcW w:w="120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Количество баллов </w:t>
            </w:r>
          </w:p>
        </w:tc>
      </w:tr>
      <w:tr w:rsidR="009C1AE3">
        <w:trPr>
          <w:trHeight w:val="931"/>
        </w:trPr>
        <w:tc>
          <w:tcPr>
            <w:tcW w:w="32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Знание и понимание теоретического материала /предметный результат </w:t>
            </w:r>
          </w:p>
        </w:tc>
        <w:tc>
          <w:tcPr>
            <w:tcW w:w="4691" w:type="dxa"/>
            <w:tcBorders>
              <w:top w:val="single" w:sz="4" w:space="0" w:color="000000"/>
              <w:left w:val="single" w:sz="4" w:space="0" w:color="000000"/>
              <w:bottom w:val="single" w:sz="4" w:space="0" w:color="000000"/>
              <w:right w:val="single" w:sz="4" w:space="0" w:color="000000"/>
            </w:tcBorders>
          </w:tcPr>
          <w:p w:rsidR="009C1AE3" w:rsidRDefault="009C743C">
            <w:pPr>
              <w:pStyle w:val="2"/>
              <w:widowControl/>
              <w:numPr>
                <w:ilvl w:val="0"/>
                <w:numId w:val="85"/>
              </w:numPr>
              <w:spacing w:line="279" w:lineRule="auto"/>
              <w:jc w:val="left"/>
              <w:rPr>
                <w:rStyle w:val="2a"/>
              </w:rPr>
            </w:pPr>
            <w:r>
              <w:rPr>
                <w:rStyle w:val="2a"/>
                <w:sz w:val="20"/>
              </w:rPr>
              <w:t xml:space="preserve">определяет рассматриваемые понятия четко и полно, приводя соответствующие примеры; </w:t>
            </w:r>
          </w:p>
          <w:p w:rsidR="009C1AE3" w:rsidRDefault="009C743C">
            <w:pPr>
              <w:pStyle w:val="2"/>
              <w:widowControl/>
              <w:numPr>
                <w:ilvl w:val="0"/>
                <w:numId w:val="85"/>
              </w:numPr>
              <w:spacing w:line="258" w:lineRule="auto"/>
              <w:jc w:val="left"/>
              <w:rPr>
                <w:rStyle w:val="2a"/>
              </w:rPr>
            </w:pPr>
            <w:r>
              <w:rPr>
                <w:rStyle w:val="2a"/>
                <w:sz w:val="20"/>
              </w:rPr>
              <w:t xml:space="preserve">используемые понятия строго соответствуют теме; - самостоятельность выполнения работы. </w:t>
            </w:r>
          </w:p>
        </w:tc>
        <w:tc>
          <w:tcPr>
            <w:tcW w:w="120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p w:rsidR="009C1AE3" w:rsidRDefault="009C743C">
            <w:pPr>
              <w:pStyle w:val="2"/>
              <w:spacing w:line="258" w:lineRule="auto"/>
              <w:jc w:val="left"/>
              <w:rPr>
                <w:rStyle w:val="2a"/>
              </w:rPr>
            </w:pPr>
            <w:r>
              <w:rPr>
                <w:rStyle w:val="2a"/>
                <w:sz w:val="20"/>
              </w:rPr>
              <w:t xml:space="preserve">2 </w:t>
            </w:r>
          </w:p>
          <w:p w:rsidR="009C1AE3" w:rsidRDefault="009C743C">
            <w:pPr>
              <w:pStyle w:val="2"/>
              <w:spacing w:line="258" w:lineRule="auto"/>
              <w:jc w:val="left"/>
              <w:rPr>
                <w:rStyle w:val="2a"/>
              </w:rPr>
            </w:pPr>
            <w:r>
              <w:rPr>
                <w:rStyle w:val="2a"/>
                <w:sz w:val="20"/>
              </w:rPr>
              <w:t xml:space="preserve">1 </w:t>
            </w:r>
          </w:p>
        </w:tc>
      </w:tr>
      <w:tr w:rsidR="009C1AE3">
        <w:trPr>
          <w:trHeight w:val="2770"/>
        </w:trPr>
        <w:tc>
          <w:tcPr>
            <w:tcW w:w="32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Анализ и оценка информации/ познавательные УУД </w:t>
            </w:r>
          </w:p>
        </w:tc>
        <w:tc>
          <w:tcPr>
            <w:tcW w:w="4691" w:type="dxa"/>
            <w:tcBorders>
              <w:top w:val="single" w:sz="4" w:space="0" w:color="000000"/>
              <w:left w:val="single" w:sz="4" w:space="0" w:color="000000"/>
              <w:bottom w:val="single" w:sz="4" w:space="0" w:color="000000"/>
              <w:right w:val="single" w:sz="4" w:space="0" w:color="000000"/>
            </w:tcBorders>
          </w:tcPr>
          <w:p w:rsidR="009C1AE3" w:rsidRDefault="009C743C">
            <w:pPr>
              <w:pStyle w:val="2"/>
              <w:widowControl/>
              <w:numPr>
                <w:ilvl w:val="0"/>
                <w:numId w:val="86"/>
              </w:numPr>
              <w:spacing w:after="19" w:line="258" w:lineRule="auto"/>
              <w:ind w:right="78"/>
              <w:jc w:val="left"/>
              <w:rPr>
                <w:rStyle w:val="2a"/>
              </w:rPr>
            </w:pPr>
            <w:r>
              <w:rPr>
                <w:rStyle w:val="2a"/>
                <w:sz w:val="20"/>
              </w:rPr>
              <w:t xml:space="preserve">грамотно применяет категории анализа; </w:t>
            </w:r>
          </w:p>
          <w:p w:rsidR="009C1AE3" w:rsidRDefault="009C743C">
            <w:pPr>
              <w:pStyle w:val="2"/>
              <w:widowControl/>
              <w:numPr>
                <w:ilvl w:val="0"/>
                <w:numId w:val="86"/>
              </w:numPr>
              <w:spacing w:after="10" w:line="268" w:lineRule="auto"/>
              <w:ind w:right="78"/>
              <w:jc w:val="left"/>
              <w:rPr>
                <w:rStyle w:val="2a"/>
              </w:rPr>
            </w:pPr>
            <w:r>
              <w:rPr>
                <w:rStyle w:val="2a"/>
                <w:sz w:val="20"/>
              </w:rPr>
              <w:t xml:space="preserve">умело использует приемы сравнения и обобщения для анализа взаимосвязи понятий и явлений; - способен объяснить альтернативные взгляды на рассматриваемую проблему и прийти к сбалансированному заключению; </w:t>
            </w:r>
          </w:p>
          <w:p w:rsidR="009C1AE3" w:rsidRDefault="009C743C">
            <w:pPr>
              <w:pStyle w:val="2"/>
              <w:widowControl/>
              <w:numPr>
                <w:ilvl w:val="0"/>
                <w:numId w:val="86"/>
              </w:numPr>
              <w:spacing w:after="9" w:line="268" w:lineRule="auto"/>
              <w:ind w:right="78"/>
              <w:jc w:val="left"/>
              <w:rPr>
                <w:rStyle w:val="2a"/>
              </w:rPr>
            </w:pPr>
            <w:r>
              <w:rPr>
                <w:rStyle w:val="2a"/>
                <w:sz w:val="20"/>
              </w:rPr>
              <w:t xml:space="preserve">диапазон используемого информационного пространства (использует большое количество различных источников информации); - обоснованно интерпретирует текстовую информацию с помощью графиков и диаграмм; </w:t>
            </w:r>
          </w:p>
          <w:p w:rsidR="009C1AE3" w:rsidRDefault="009C743C">
            <w:pPr>
              <w:pStyle w:val="2"/>
              <w:widowControl/>
              <w:numPr>
                <w:ilvl w:val="0"/>
                <w:numId w:val="86"/>
              </w:numPr>
              <w:spacing w:line="258" w:lineRule="auto"/>
              <w:ind w:right="78"/>
              <w:jc w:val="left"/>
              <w:rPr>
                <w:rStyle w:val="2a"/>
              </w:rPr>
            </w:pPr>
            <w:r>
              <w:rPr>
                <w:rStyle w:val="2a"/>
                <w:sz w:val="20"/>
              </w:rPr>
              <w:t xml:space="preserve">дает личную оценку проблеме; </w:t>
            </w:r>
          </w:p>
        </w:tc>
        <w:tc>
          <w:tcPr>
            <w:tcW w:w="120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p w:rsidR="009C1AE3" w:rsidRDefault="009C743C">
            <w:pPr>
              <w:pStyle w:val="2"/>
              <w:spacing w:line="258" w:lineRule="auto"/>
              <w:jc w:val="left"/>
              <w:rPr>
                <w:rStyle w:val="2a"/>
              </w:rPr>
            </w:pPr>
            <w:r>
              <w:rPr>
                <w:rStyle w:val="2a"/>
                <w:sz w:val="20"/>
              </w:rPr>
              <w:t xml:space="preserve">2 </w:t>
            </w:r>
          </w:p>
          <w:p w:rsidR="009C1AE3" w:rsidRDefault="009C743C">
            <w:pPr>
              <w:pStyle w:val="2"/>
              <w:spacing w:line="258" w:lineRule="auto"/>
              <w:jc w:val="left"/>
              <w:rPr>
                <w:rStyle w:val="2a"/>
              </w:rPr>
            </w:pPr>
            <w:r>
              <w:rPr>
                <w:rStyle w:val="2a"/>
                <w:sz w:val="20"/>
              </w:rPr>
              <w:t xml:space="preserve">1 </w:t>
            </w:r>
          </w:p>
        </w:tc>
      </w:tr>
      <w:tr w:rsidR="009C1AE3">
        <w:trPr>
          <w:trHeight w:val="2078"/>
        </w:trPr>
        <w:tc>
          <w:tcPr>
            <w:tcW w:w="32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20" w:line="258" w:lineRule="auto"/>
              <w:jc w:val="left"/>
              <w:rPr>
                <w:rStyle w:val="2a"/>
              </w:rPr>
            </w:pPr>
            <w:r>
              <w:rPr>
                <w:rStyle w:val="2a"/>
                <w:sz w:val="20"/>
              </w:rPr>
              <w:t xml:space="preserve">Построение суждений/ </w:t>
            </w:r>
          </w:p>
          <w:p w:rsidR="009C1AE3" w:rsidRDefault="009C743C">
            <w:pPr>
              <w:pStyle w:val="2"/>
              <w:spacing w:line="258" w:lineRule="auto"/>
              <w:jc w:val="left"/>
              <w:rPr>
                <w:rStyle w:val="2a"/>
              </w:rPr>
            </w:pPr>
            <w:r>
              <w:rPr>
                <w:rStyle w:val="2a"/>
                <w:sz w:val="20"/>
              </w:rPr>
              <w:t xml:space="preserve">коммуникативные УУД  </w:t>
            </w:r>
          </w:p>
          <w:p w:rsidR="009C1AE3" w:rsidRDefault="009C1AE3">
            <w:pPr>
              <w:pStyle w:val="2"/>
              <w:spacing w:line="258" w:lineRule="auto"/>
              <w:jc w:val="left"/>
              <w:rPr>
                <w:rStyle w:val="2a"/>
              </w:rPr>
            </w:pPr>
          </w:p>
        </w:tc>
        <w:tc>
          <w:tcPr>
            <w:tcW w:w="4691" w:type="dxa"/>
            <w:tcBorders>
              <w:top w:val="single" w:sz="4" w:space="0" w:color="000000"/>
              <w:left w:val="single" w:sz="4" w:space="0" w:color="000000"/>
              <w:bottom w:val="single" w:sz="4" w:space="0" w:color="000000"/>
              <w:right w:val="single" w:sz="4" w:space="0" w:color="000000"/>
            </w:tcBorders>
          </w:tcPr>
          <w:p w:rsidR="009C1AE3" w:rsidRDefault="009C743C">
            <w:pPr>
              <w:pStyle w:val="2"/>
              <w:widowControl/>
              <w:numPr>
                <w:ilvl w:val="0"/>
                <w:numId w:val="87"/>
              </w:numPr>
              <w:spacing w:after="19" w:line="258" w:lineRule="auto"/>
              <w:jc w:val="left"/>
              <w:rPr>
                <w:rStyle w:val="2a"/>
              </w:rPr>
            </w:pPr>
            <w:r>
              <w:rPr>
                <w:rStyle w:val="2a"/>
                <w:sz w:val="20"/>
              </w:rPr>
              <w:t xml:space="preserve">ясность и четкость изложения; </w:t>
            </w:r>
          </w:p>
          <w:p w:rsidR="009C1AE3" w:rsidRDefault="009C743C">
            <w:pPr>
              <w:pStyle w:val="2"/>
              <w:widowControl/>
              <w:numPr>
                <w:ilvl w:val="0"/>
                <w:numId w:val="87"/>
              </w:numPr>
              <w:spacing w:after="1" w:line="277" w:lineRule="auto"/>
              <w:jc w:val="left"/>
              <w:rPr>
                <w:rStyle w:val="2a"/>
              </w:rPr>
            </w:pPr>
            <w:r>
              <w:rPr>
                <w:rStyle w:val="2a"/>
                <w:sz w:val="20"/>
              </w:rPr>
              <w:t xml:space="preserve">логика структурирования доказательств - выдвинутые тезисы сопровождаются грамотной аргументацией; </w:t>
            </w:r>
          </w:p>
          <w:p w:rsidR="009C1AE3" w:rsidRDefault="009C743C">
            <w:pPr>
              <w:pStyle w:val="2"/>
              <w:widowControl/>
              <w:numPr>
                <w:ilvl w:val="0"/>
                <w:numId w:val="87"/>
              </w:numPr>
              <w:spacing w:after="2" w:line="277" w:lineRule="auto"/>
              <w:jc w:val="left"/>
              <w:rPr>
                <w:rStyle w:val="2a"/>
              </w:rPr>
            </w:pPr>
            <w:r>
              <w:rPr>
                <w:rStyle w:val="2a"/>
                <w:sz w:val="20"/>
              </w:rPr>
              <w:t xml:space="preserve">приводятся различные точки зрения и их личная оценка. </w:t>
            </w:r>
          </w:p>
          <w:p w:rsidR="009C1AE3" w:rsidRDefault="009C743C">
            <w:pPr>
              <w:pStyle w:val="2"/>
              <w:widowControl/>
              <w:numPr>
                <w:ilvl w:val="0"/>
                <w:numId w:val="87"/>
              </w:numPr>
              <w:spacing w:line="258" w:lineRule="auto"/>
              <w:jc w:val="left"/>
              <w:rPr>
                <w:rStyle w:val="2a"/>
              </w:rPr>
            </w:pPr>
            <w:r>
              <w:rPr>
                <w:rStyle w:val="2a"/>
                <w:sz w:val="20"/>
              </w:rPr>
              <w:t xml:space="preserve">общая форма изложения полученных результатов и их интерпретации соответствует жанру проблемной научной статьи. </w:t>
            </w:r>
          </w:p>
        </w:tc>
        <w:tc>
          <w:tcPr>
            <w:tcW w:w="120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p w:rsidR="009C1AE3" w:rsidRDefault="009C743C">
            <w:pPr>
              <w:pStyle w:val="2"/>
              <w:spacing w:line="258" w:lineRule="auto"/>
              <w:jc w:val="left"/>
              <w:rPr>
                <w:rStyle w:val="2a"/>
              </w:rPr>
            </w:pPr>
            <w:r>
              <w:rPr>
                <w:rStyle w:val="2a"/>
                <w:sz w:val="20"/>
              </w:rPr>
              <w:t xml:space="preserve">2 </w:t>
            </w:r>
          </w:p>
          <w:p w:rsidR="009C1AE3" w:rsidRDefault="009C743C">
            <w:pPr>
              <w:pStyle w:val="2"/>
              <w:spacing w:line="258" w:lineRule="auto"/>
              <w:jc w:val="left"/>
              <w:rPr>
                <w:rStyle w:val="2a"/>
              </w:rPr>
            </w:pPr>
            <w:r>
              <w:rPr>
                <w:rStyle w:val="2a"/>
                <w:sz w:val="20"/>
              </w:rPr>
              <w:t xml:space="preserve">1 </w:t>
            </w:r>
          </w:p>
        </w:tc>
      </w:tr>
      <w:tr w:rsidR="009C1AE3">
        <w:trPr>
          <w:trHeight w:val="1392"/>
        </w:trPr>
        <w:tc>
          <w:tcPr>
            <w:tcW w:w="32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Регулятивные УУД </w:t>
            </w:r>
          </w:p>
        </w:tc>
        <w:tc>
          <w:tcPr>
            <w:tcW w:w="469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7" w:line="258" w:lineRule="auto"/>
              <w:jc w:val="left"/>
              <w:rPr>
                <w:rStyle w:val="2a"/>
              </w:rPr>
            </w:pPr>
            <w:r>
              <w:rPr>
                <w:rStyle w:val="2a"/>
                <w:sz w:val="20"/>
              </w:rPr>
              <w:t xml:space="preserve">-продемонстрированы навыки определения темы; </w:t>
            </w:r>
          </w:p>
          <w:p w:rsidR="009C1AE3" w:rsidRDefault="009C743C">
            <w:pPr>
              <w:pStyle w:val="2"/>
              <w:spacing w:after="20" w:line="258" w:lineRule="auto"/>
              <w:jc w:val="left"/>
              <w:rPr>
                <w:rStyle w:val="2a"/>
              </w:rPr>
            </w:pPr>
            <w:r>
              <w:rPr>
                <w:rStyle w:val="2a"/>
                <w:sz w:val="20"/>
              </w:rPr>
              <w:t xml:space="preserve">-работа тщательно спланирована; </w:t>
            </w:r>
          </w:p>
          <w:p w:rsidR="009C1AE3" w:rsidRDefault="009C743C">
            <w:pPr>
              <w:pStyle w:val="2"/>
              <w:spacing w:line="279" w:lineRule="auto"/>
              <w:rPr>
                <w:rStyle w:val="2a"/>
              </w:rPr>
            </w:pPr>
            <w:r>
              <w:rPr>
                <w:rStyle w:val="2a"/>
                <w:sz w:val="20"/>
              </w:rPr>
              <w:t xml:space="preserve">-своевременно пройдены этапы подготовки, обсуждения, представления; </w:t>
            </w:r>
          </w:p>
          <w:p w:rsidR="009C1AE3" w:rsidRDefault="009C743C">
            <w:pPr>
              <w:pStyle w:val="2"/>
              <w:spacing w:line="258" w:lineRule="auto"/>
              <w:jc w:val="left"/>
              <w:rPr>
                <w:rStyle w:val="2a"/>
              </w:rPr>
            </w:pPr>
            <w:r>
              <w:rPr>
                <w:rStyle w:val="2a"/>
                <w:sz w:val="20"/>
              </w:rPr>
              <w:t xml:space="preserve">-контроль и коррекция осуществлялась самостоятельно </w:t>
            </w:r>
          </w:p>
        </w:tc>
        <w:tc>
          <w:tcPr>
            <w:tcW w:w="120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p w:rsidR="009C1AE3" w:rsidRDefault="009C743C">
            <w:pPr>
              <w:pStyle w:val="2"/>
              <w:spacing w:line="258" w:lineRule="auto"/>
              <w:jc w:val="left"/>
              <w:rPr>
                <w:rStyle w:val="2a"/>
              </w:rPr>
            </w:pPr>
            <w:r>
              <w:rPr>
                <w:rStyle w:val="2a"/>
                <w:sz w:val="20"/>
              </w:rPr>
              <w:t xml:space="preserve">2 </w:t>
            </w:r>
          </w:p>
          <w:p w:rsidR="009C1AE3" w:rsidRDefault="009C743C">
            <w:pPr>
              <w:pStyle w:val="2"/>
              <w:spacing w:line="258" w:lineRule="auto"/>
              <w:jc w:val="left"/>
              <w:rPr>
                <w:rStyle w:val="2a"/>
              </w:rPr>
            </w:pPr>
            <w:r>
              <w:rPr>
                <w:rStyle w:val="2a"/>
                <w:sz w:val="20"/>
              </w:rPr>
              <w:t xml:space="preserve">1 </w:t>
            </w:r>
          </w:p>
        </w:tc>
      </w:tr>
      <w:tr w:rsidR="009C1AE3">
        <w:trPr>
          <w:trHeight w:val="929"/>
        </w:trPr>
        <w:tc>
          <w:tcPr>
            <w:tcW w:w="32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Оценка ИКТ-компетентности </w:t>
            </w:r>
          </w:p>
        </w:tc>
        <w:tc>
          <w:tcPr>
            <w:tcW w:w="469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6" w:line="258" w:lineRule="auto"/>
              <w:jc w:val="left"/>
              <w:rPr>
                <w:rStyle w:val="2a"/>
              </w:rPr>
            </w:pPr>
            <w:r>
              <w:rPr>
                <w:rStyle w:val="2a"/>
                <w:sz w:val="20"/>
              </w:rPr>
              <w:t xml:space="preserve">-дизайн и графика; </w:t>
            </w:r>
          </w:p>
          <w:p w:rsidR="009C1AE3" w:rsidRDefault="009C743C">
            <w:pPr>
              <w:pStyle w:val="2"/>
              <w:spacing w:after="19" w:line="258" w:lineRule="auto"/>
              <w:jc w:val="left"/>
              <w:rPr>
                <w:rStyle w:val="2a"/>
              </w:rPr>
            </w:pPr>
            <w:r>
              <w:rPr>
                <w:rStyle w:val="2a"/>
                <w:sz w:val="20"/>
              </w:rPr>
              <w:t xml:space="preserve">-дружественный интерфейс; </w:t>
            </w:r>
          </w:p>
          <w:p w:rsidR="009C1AE3" w:rsidRDefault="009C743C">
            <w:pPr>
              <w:pStyle w:val="2"/>
              <w:spacing w:after="19" w:line="258" w:lineRule="auto"/>
              <w:jc w:val="left"/>
              <w:rPr>
                <w:rStyle w:val="2a"/>
              </w:rPr>
            </w:pPr>
            <w:r>
              <w:rPr>
                <w:rStyle w:val="2a"/>
                <w:sz w:val="20"/>
              </w:rPr>
              <w:t xml:space="preserve">-функциональные возможности; </w:t>
            </w:r>
          </w:p>
          <w:p w:rsidR="009C1AE3" w:rsidRDefault="009C743C">
            <w:pPr>
              <w:pStyle w:val="2"/>
              <w:spacing w:line="258" w:lineRule="auto"/>
              <w:jc w:val="left"/>
              <w:rPr>
                <w:rStyle w:val="2a"/>
              </w:rPr>
            </w:pPr>
            <w:r>
              <w:rPr>
                <w:rStyle w:val="2a"/>
                <w:sz w:val="20"/>
              </w:rPr>
              <w:t xml:space="preserve">-оптимальность использования ресурса </w:t>
            </w:r>
          </w:p>
        </w:tc>
        <w:tc>
          <w:tcPr>
            <w:tcW w:w="120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p w:rsidR="009C1AE3" w:rsidRDefault="009C743C">
            <w:pPr>
              <w:pStyle w:val="2"/>
              <w:spacing w:line="258" w:lineRule="auto"/>
              <w:jc w:val="left"/>
              <w:rPr>
                <w:rStyle w:val="2a"/>
              </w:rPr>
            </w:pPr>
            <w:r>
              <w:rPr>
                <w:rStyle w:val="2a"/>
                <w:sz w:val="20"/>
              </w:rPr>
              <w:t xml:space="preserve">2 </w:t>
            </w:r>
          </w:p>
          <w:p w:rsidR="009C1AE3" w:rsidRDefault="009C743C">
            <w:pPr>
              <w:pStyle w:val="2"/>
              <w:spacing w:line="258" w:lineRule="auto"/>
              <w:jc w:val="left"/>
              <w:rPr>
                <w:rStyle w:val="2a"/>
              </w:rPr>
            </w:pPr>
            <w:r>
              <w:rPr>
                <w:rStyle w:val="2a"/>
                <w:sz w:val="20"/>
              </w:rPr>
              <w:t xml:space="preserve">1 </w:t>
            </w:r>
          </w:p>
        </w:tc>
      </w:tr>
      <w:tr w:rsidR="009C1AE3">
        <w:trPr>
          <w:trHeight w:val="1851"/>
        </w:trPr>
        <w:tc>
          <w:tcPr>
            <w:tcW w:w="32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Оформление  работы </w:t>
            </w:r>
          </w:p>
        </w:tc>
        <w:tc>
          <w:tcPr>
            <w:tcW w:w="4691" w:type="dxa"/>
            <w:tcBorders>
              <w:top w:val="single" w:sz="4" w:space="0" w:color="000000"/>
              <w:left w:val="single" w:sz="4" w:space="0" w:color="000000"/>
              <w:bottom w:val="single" w:sz="4" w:space="0" w:color="000000"/>
              <w:right w:val="single" w:sz="4" w:space="0" w:color="000000"/>
            </w:tcBorders>
          </w:tcPr>
          <w:p w:rsidR="009C1AE3" w:rsidRDefault="009C743C">
            <w:pPr>
              <w:pStyle w:val="2"/>
              <w:widowControl/>
              <w:numPr>
                <w:ilvl w:val="0"/>
                <w:numId w:val="88"/>
              </w:numPr>
              <w:spacing w:line="279" w:lineRule="auto"/>
              <w:jc w:val="left"/>
              <w:rPr>
                <w:rStyle w:val="2a"/>
              </w:rPr>
            </w:pPr>
            <w:r>
              <w:rPr>
                <w:rStyle w:val="2a"/>
                <w:sz w:val="20"/>
              </w:rPr>
              <w:t xml:space="preserve">работа отвечает основным требованиям к оформлению и использованию цитат; </w:t>
            </w:r>
          </w:p>
          <w:p w:rsidR="009C1AE3" w:rsidRDefault="009C743C">
            <w:pPr>
              <w:pStyle w:val="2"/>
              <w:widowControl/>
              <w:numPr>
                <w:ilvl w:val="0"/>
                <w:numId w:val="88"/>
              </w:numPr>
              <w:spacing w:after="20" w:line="258" w:lineRule="auto"/>
              <w:jc w:val="left"/>
              <w:rPr>
                <w:rStyle w:val="2a"/>
              </w:rPr>
            </w:pPr>
            <w:r>
              <w:rPr>
                <w:rStyle w:val="2a"/>
                <w:sz w:val="20"/>
              </w:rPr>
              <w:t xml:space="preserve">соблюдение лексических, фразеологических, грамматических и стилистических норм русского литературного языка; </w:t>
            </w:r>
          </w:p>
          <w:p w:rsidR="009C1AE3" w:rsidRDefault="009C743C">
            <w:pPr>
              <w:pStyle w:val="2"/>
              <w:widowControl/>
              <w:numPr>
                <w:ilvl w:val="0"/>
                <w:numId w:val="88"/>
              </w:numPr>
              <w:spacing w:line="279" w:lineRule="auto"/>
              <w:jc w:val="left"/>
              <w:rPr>
                <w:rStyle w:val="2a"/>
              </w:rPr>
            </w:pPr>
            <w:r>
              <w:rPr>
                <w:rStyle w:val="2a"/>
                <w:sz w:val="20"/>
              </w:rPr>
              <w:t xml:space="preserve">оформление текста с полным соблюдением правил русской орфографии и пунктуации; </w:t>
            </w:r>
          </w:p>
          <w:p w:rsidR="009C1AE3" w:rsidRDefault="009C743C">
            <w:pPr>
              <w:pStyle w:val="2"/>
              <w:widowControl/>
              <w:numPr>
                <w:ilvl w:val="0"/>
                <w:numId w:val="88"/>
              </w:numPr>
              <w:spacing w:line="258" w:lineRule="auto"/>
              <w:jc w:val="left"/>
              <w:rPr>
                <w:rStyle w:val="2a"/>
              </w:rPr>
            </w:pPr>
            <w:r>
              <w:rPr>
                <w:rStyle w:val="2a"/>
                <w:sz w:val="20"/>
              </w:rPr>
              <w:t xml:space="preserve">соответствие формальным требованиям. </w:t>
            </w:r>
          </w:p>
        </w:tc>
        <w:tc>
          <w:tcPr>
            <w:tcW w:w="120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p w:rsidR="009C1AE3" w:rsidRDefault="009C743C">
            <w:pPr>
              <w:pStyle w:val="2"/>
              <w:spacing w:line="258" w:lineRule="auto"/>
              <w:jc w:val="left"/>
              <w:rPr>
                <w:rStyle w:val="2a"/>
              </w:rPr>
            </w:pPr>
            <w:r>
              <w:rPr>
                <w:rStyle w:val="2a"/>
                <w:sz w:val="20"/>
              </w:rPr>
              <w:t xml:space="preserve">2 </w:t>
            </w:r>
          </w:p>
          <w:p w:rsidR="009C1AE3" w:rsidRDefault="009C743C">
            <w:pPr>
              <w:pStyle w:val="2"/>
              <w:spacing w:line="258" w:lineRule="auto"/>
              <w:jc w:val="left"/>
              <w:rPr>
                <w:rStyle w:val="2a"/>
              </w:rPr>
            </w:pPr>
            <w:r>
              <w:rPr>
                <w:rStyle w:val="2a"/>
                <w:sz w:val="20"/>
              </w:rPr>
              <w:t xml:space="preserve">1 </w:t>
            </w:r>
          </w:p>
        </w:tc>
      </w:tr>
      <w:tr w:rsidR="009C1AE3">
        <w:trPr>
          <w:trHeight w:val="1620"/>
        </w:trPr>
        <w:tc>
          <w:tcPr>
            <w:tcW w:w="326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Оценка защиты проекта </w:t>
            </w:r>
          </w:p>
        </w:tc>
        <w:tc>
          <w:tcPr>
            <w:tcW w:w="469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8" w:line="258" w:lineRule="auto"/>
              <w:jc w:val="left"/>
              <w:rPr>
                <w:rStyle w:val="2a"/>
              </w:rPr>
            </w:pPr>
            <w:r>
              <w:rPr>
                <w:rStyle w:val="2a"/>
                <w:sz w:val="20"/>
              </w:rPr>
              <w:t xml:space="preserve">-свободное владение темой; </w:t>
            </w:r>
          </w:p>
          <w:p w:rsidR="009C1AE3" w:rsidRDefault="009C743C">
            <w:pPr>
              <w:pStyle w:val="2"/>
              <w:spacing w:after="20" w:line="258" w:lineRule="auto"/>
              <w:jc w:val="left"/>
              <w:rPr>
                <w:rStyle w:val="2a"/>
              </w:rPr>
            </w:pPr>
            <w:r>
              <w:rPr>
                <w:rStyle w:val="2a"/>
                <w:sz w:val="20"/>
              </w:rPr>
              <w:t xml:space="preserve">- яркость, образность речи; </w:t>
            </w:r>
          </w:p>
          <w:p w:rsidR="009C1AE3" w:rsidRDefault="009C743C">
            <w:pPr>
              <w:pStyle w:val="2"/>
              <w:spacing w:after="2" w:line="277" w:lineRule="auto"/>
              <w:jc w:val="left"/>
              <w:rPr>
                <w:rStyle w:val="2a"/>
              </w:rPr>
            </w:pPr>
            <w:r>
              <w:rPr>
                <w:rStyle w:val="2a"/>
                <w:sz w:val="20"/>
              </w:rPr>
              <w:t xml:space="preserve">-артистизм, способность заинтересовать аудиторию; -готовность с диалогу, способность отвечать на вопросы; </w:t>
            </w:r>
          </w:p>
          <w:p w:rsidR="009C1AE3" w:rsidRDefault="009C743C">
            <w:pPr>
              <w:pStyle w:val="2"/>
              <w:spacing w:line="258" w:lineRule="auto"/>
              <w:jc w:val="left"/>
              <w:rPr>
                <w:rStyle w:val="2a"/>
              </w:rPr>
            </w:pPr>
            <w:r>
              <w:rPr>
                <w:rStyle w:val="2a"/>
                <w:sz w:val="20"/>
              </w:rPr>
              <w:t xml:space="preserve">-использование современных демонстрационных средств </w:t>
            </w:r>
          </w:p>
        </w:tc>
        <w:tc>
          <w:tcPr>
            <w:tcW w:w="120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3 </w:t>
            </w:r>
          </w:p>
          <w:p w:rsidR="009C1AE3" w:rsidRDefault="009C743C">
            <w:pPr>
              <w:pStyle w:val="2"/>
              <w:spacing w:line="258" w:lineRule="auto"/>
              <w:jc w:val="left"/>
              <w:rPr>
                <w:rStyle w:val="2a"/>
              </w:rPr>
            </w:pPr>
            <w:r>
              <w:rPr>
                <w:rStyle w:val="2a"/>
                <w:sz w:val="20"/>
              </w:rPr>
              <w:t xml:space="preserve">2 </w:t>
            </w:r>
          </w:p>
          <w:p w:rsidR="009C1AE3" w:rsidRDefault="009C743C">
            <w:pPr>
              <w:pStyle w:val="2"/>
              <w:spacing w:line="258" w:lineRule="auto"/>
              <w:jc w:val="left"/>
              <w:rPr>
                <w:rStyle w:val="2a"/>
              </w:rPr>
            </w:pPr>
            <w:r>
              <w:rPr>
                <w:rStyle w:val="2a"/>
                <w:sz w:val="20"/>
              </w:rPr>
              <w:t xml:space="preserve">1 </w:t>
            </w:r>
          </w:p>
        </w:tc>
      </w:tr>
    </w:tbl>
    <w:p w:rsidR="009C1AE3" w:rsidRDefault="009C1AE3">
      <w:pPr>
        <w:pStyle w:val="2"/>
        <w:spacing w:line="258" w:lineRule="auto"/>
        <w:ind w:left="955"/>
        <w:jc w:val="left"/>
        <w:rPr>
          <w:rStyle w:val="2a"/>
        </w:rPr>
      </w:pPr>
    </w:p>
    <w:p w:rsidR="009C1AE3" w:rsidRDefault="009C743C">
      <w:pPr>
        <w:pStyle w:val="2"/>
        <w:ind w:left="116" w:right="275"/>
        <w:jc w:val="left"/>
      </w:pPr>
      <w:r>
        <w:t xml:space="preserve">              19-21 балл – оценка «5» -проект выполнен на высоком уровне </w:t>
      </w:r>
    </w:p>
    <w:p w:rsidR="009C1AE3" w:rsidRDefault="009C743C">
      <w:pPr>
        <w:pStyle w:val="2"/>
        <w:ind w:left="116" w:right="275"/>
        <w:jc w:val="left"/>
      </w:pPr>
      <w:r>
        <w:t xml:space="preserve">              15-18 баллов – оценка «4»-проект выполнен на повышенном уровне </w:t>
      </w:r>
    </w:p>
    <w:p w:rsidR="009C1AE3" w:rsidRDefault="009C743C">
      <w:pPr>
        <w:pStyle w:val="2"/>
        <w:ind w:left="116" w:right="275"/>
        <w:jc w:val="left"/>
      </w:pPr>
      <w:r>
        <w:t xml:space="preserve">              10-14баллов – оценка «3»- проект выполнен на базовом уровне </w:t>
      </w:r>
    </w:p>
    <w:p w:rsidR="009C1AE3" w:rsidRDefault="009C743C">
      <w:pPr>
        <w:pStyle w:val="2"/>
        <w:ind w:left="116" w:right="275"/>
        <w:jc w:val="left"/>
      </w:pPr>
      <w:r>
        <w:t xml:space="preserve">               Менее 10 баллов – обучающийся не овладел проектными навыками </w:t>
      </w:r>
    </w:p>
    <w:p w:rsidR="009C1AE3" w:rsidRDefault="009C743C">
      <w:pPr>
        <w:pStyle w:val="2"/>
        <w:spacing w:after="14" w:line="268" w:lineRule="auto"/>
        <w:ind w:left="232" w:right="271" w:firstLine="708"/>
        <w:jc w:val="left"/>
      </w:pPr>
      <w:r>
        <w:t xml:space="preserve">С целью осуществления мониторинга оценки уровня достижения планируемых метапредметных результатов освоения ООП ООО МБОУ «Новочутинская ООШ» классными руководителями ведется табель метапредметных результатов. </w:t>
      </w:r>
    </w:p>
    <w:p w:rsidR="009C1AE3" w:rsidRDefault="009C1AE3">
      <w:pPr>
        <w:pStyle w:val="2"/>
        <w:spacing w:after="14" w:line="268" w:lineRule="auto"/>
        <w:ind w:left="232" w:right="271" w:firstLine="708"/>
        <w:jc w:val="left"/>
      </w:pPr>
    </w:p>
    <w:p w:rsidR="009C1AE3" w:rsidRDefault="009C1AE3" w:rsidP="00007D0F">
      <w:pPr>
        <w:pStyle w:val="2"/>
        <w:spacing w:after="14" w:line="268" w:lineRule="auto"/>
        <w:ind w:right="271"/>
        <w:jc w:val="left"/>
      </w:pPr>
    </w:p>
    <w:p w:rsidR="009C1AE3" w:rsidRDefault="009C1AE3">
      <w:pPr>
        <w:pStyle w:val="2"/>
        <w:spacing w:after="14" w:line="268" w:lineRule="auto"/>
        <w:ind w:left="232" w:right="271" w:firstLine="708"/>
        <w:jc w:val="left"/>
      </w:pPr>
    </w:p>
    <w:p w:rsidR="009C1AE3" w:rsidRDefault="009C743C">
      <w:pPr>
        <w:pStyle w:val="2"/>
        <w:spacing w:after="5" w:line="271" w:lineRule="auto"/>
        <w:ind w:left="962"/>
        <w:rPr>
          <w:rStyle w:val="2a"/>
        </w:rPr>
      </w:pPr>
      <w:r>
        <w:rPr>
          <w:rStyle w:val="2a"/>
          <w:b/>
        </w:rPr>
        <w:t xml:space="preserve">Табель метапредметных результатов за 5-9 класс ученика МБОУ </w:t>
      </w:r>
    </w:p>
    <w:p w:rsidR="009C1AE3" w:rsidRDefault="00101845">
      <w:pPr>
        <w:pStyle w:val="2"/>
        <w:spacing w:after="5" w:line="271" w:lineRule="auto"/>
        <w:ind w:left="257"/>
        <w:rPr>
          <w:rStyle w:val="2a"/>
        </w:rPr>
      </w:pPr>
      <w:r>
        <w:rPr>
          <w:rStyle w:val="2a"/>
          <w:b/>
        </w:rPr>
        <w:t>«Шал</w:t>
      </w:r>
      <w:r w:rsidR="009C743C">
        <w:rPr>
          <w:rStyle w:val="2a"/>
          <w:b/>
        </w:rPr>
        <w:t xml:space="preserve">тинская СОШ» __________________________________ </w:t>
      </w:r>
    </w:p>
    <w:p w:rsidR="009C1AE3" w:rsidRDefault="009C743C">
      <w:pPr>
        <w:pStyle w:val="2"/>
        <w:ind w:left="965" w:right="275"/>
      </w:pPr>
      <w:r>
        <w:t xml:space="preserve">                                                                   ФИ </w:t>
      </w:r>
    </w:p>
    <w:p w:rsidR="009C1AE3" w:rsidRDefault="009C1AE3">
      <w:pPr>
        <w:pStyle w:val="2"/>
        <w:spacing w:line="258" w:lineRule="auto"/>
        <w:ind w:left="955"/>
        <w:jc w:val="left"/>
      </w:pPr>
    </w:p>
    <w:tbl>
      <w:tblPr>
        <w:tblW w:w="9405" w:type="dxa"/>
        <w:tblInd w:w="-36" w:type="dxa"/>
        <w:tblCellMar>
          <w:top w:w="7" w:type="dxa"/>
          <w:left w:w="106" w:type="dxa"/>
          <w:right w:w="89" w:type="dxa"/>
        </w:tblCellMar>
        <w:tblLook w:val="04A0" w:firstRow="1" w:lastRow="0" w:firstColumn="1" w:lastColumn="0" w:noHBand="0" w:noVBand="1"/>
      </w:tblPr>
      <w:tblGrid>
        <w:gridCol w:w="1555"/>
        <w:gridCol w:w="713"/>
        <w:gridCol w:w="711"/>
        <w:gridCol w:w="708"/>
        <w:gridCol w:w="708"/>
        <w:gridCol w:w="852"/>
        <w:gridCol w:w="850"/>
        <w:gridCol w:w="1133"/>
        <w:gridCol w:w="1047"/>
        <w:gridCol w:w="1128"/>
      </w:tblGrid>
      <w:tr w:rsidR="009C1AE3">
        <w:trPr>
          <w:trHeight w:val="1393"/>
        </w:trPr>
        <w:tc>
          <w:tcPr>
            <w:tcW w:w="1555" w:type="dxa"/>
            <w:vMerge w:val="restart"/>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Стартовая диагностичес-кая работа, 5 класс </w:t>
            </w:r>
          </w:p>
        </w:tc>
        <w:tc>
          <w:tcPr>
            <w:tcW w:w="2132" w:type="dxa"/>
            <w:gridSpan w:val="3"/>
            <w:tcBorders>
              <w:top w:val="single" w:sz="4" w:space="0" w:color="000000"/>
              <w:left w:val="single" w:sz="4" w:space="0" w:color="000000"/>
              <w:bottom w:val="single" w:sz="4" w:space="0" w:color="000000"/>
              <w:right w:val="nil"/>
            </w:tcBorders>
          </w:tcPr>
          <w:p w:rsidR="009C1AE3" w:rsidRDefault="009C743C">
            <w:pPr>
              <w:pStyle w:val="2"/>
              <w:spacing w:after="17" w:line="258" w:lineRule="auto"/>
              <w:ind w:left="2"/>
              <w:jc w:val="left"/>
              <w:rPr>
                <w:rStyle w:val="2a"/>
              </w:rPr>
            </w:pPr>
            <w:r>
              <w:rPr>
                <w:rStyle w:val="2a"/>
                <w:sz w:val="20"/>
              </w:rPr>
              <w:t xml:space="preserve">Межпредметная  </w:t>
            </w:r>
          </w:p>
          <w:p w:rsidR="009C1AE3" w:rsidRDefault="009C743C">
            <w:pPr>
              <w:pStyle w:val="2"/>
              <w:spacing w:line="258" w:lineRule="auto"/>
              <w:ind w:left="2"/>
              <w:jc w:val="left"/>
              <w:rPr>
                <w:rStyle w:val="2a"/>
              </w:rPr>
            </w:pPr>
            <w:r>
              <w:rPr>
                <w:rStyle w:val="2a"/>
                <w:sz w:val="20"/>
              </w:rPr>
              <w:t xml:space="preserve">комплексная работа  </w:t>
            </w:r>
          </w:p>
          <w:p w:rsidR="009C1AE3" w:rsidRDefault="009C1AE3">
            <w:pPr>
              <w:pStyle w:val="2"/>
              <w:spacing w:line="258" w:lineRule="auto"/>
              <w:ind w:left="2"/>
              <w:jc w:val="left"/>
              <w:rPr>
                <w:rStyle w:val="2a"/>
              </w:rPr>
            </w:pPr>
          </w:p>
        </w:tc>
        <w:tc>
          <w:tcPr>
            <w:tcW w:w="708" w:type="dxa"/>
            <w:tcBorders>
              <w:top w:val="single" w:sz="4" w:space="0" w:color="000000"/>
              <w:left w:val="nil"/>
              <w:bottom w:val="single" w:sz="4" w:space="0" w:color="000000"/>
              <w:right w:val="single" w:sz="4" w:space="0" w:color="000000"/>
            </w:tcBorders>
          </w:tcPr>
          <w:p w:rsidR="009C1AE3" w:rsidRDefault="009C1AE3">
            <w:pPr>
              <w:pStyle w:val="2"/>
              <w:spacing w:after="160" w:line="258" w:lineRule="auto"/>
              <w:jc w:val="left"/>
              <w:rPr>
                <w:rStyle w:val="2a"/>
              </w:rPr>
            </w:pPr>
          </w:p>
        </w:tc>
        <w:tc>
          <w:tcPr>
            <w:tcW w:w="1702" w:type="dxa"/>
            <w:gridSpan w:val="2"/>
            <w:tcBorders>
              <w:top w:val="single" w:sz="4" w:space="0" w:color="000000"/>
              <w:left w:val="single" w:sz="4" w:space="0" w:color="000000"/>
              <w:bottom w:val="single" w:sz="4" w:space="0" w:color="000000"/>
              <w:right w:val="single" w:sz="4" w:space="0" w:color="000000"/>
            </w:tcBorders>
          </w:tcPr>
          <w:p w:rsidR="009C1AE3" w:rsidRDefault="009C743C">
            <w:pPr>
              <w:pStyle w:val="2"/>
              <w:spacing w:after="39" w:line="238" w:lineRule="auto"/>
              <w:ind w:left="2"/>
              <w:jc w:val="left"/>
              <w:rPr>
                <w:rStyle w:val="2a"/>
              </w:rPr>
            </w:pPr>
            <w:r>
              <w:rPr>
                <w:rStyle w:val="2a"/>
                <w:sz w:val="20"/>
              </w:rPr>
              <w:t xml:space="preserve"> Работа по оценке читательской  </w:t>
            </w:r>
          </w:p>
          <w:p w:rsidR="009C1AE3" w:rsidRDefault="009C743C">
            <w:pPr>
              <w:pStyle w:val="2"/>
              <w:spacing w:line="258" w:lineRule="auto"/>
              <w:ind w:left="2"/>
              <w:jc w:val="left"/>
              <w:rPr>
                <w:rStyle w:val="2a"/>
              </w:rPr>
            </w:pPr>
            <w:r>
              <w:rPr>
                <w:rStyle w:val="2a"/>
                <w:sz w:val="20"/>
              </w:rPr>
              <w:t xml:space="preserve">компетентности </w:t>
            </w:r>
          </w:p>
          <w:p w:rsidR="009C1AE3" w:rsidRDefault="009C1AE3">
            <w:pPr>
              <w:pStyle w:val="2"/>
              <w:spacing w:line="258" w:lineRule="auto"/>
              <w:ind w:left="2"/>
              <w:jc w:val="left"/>
              <w:rPr>
                <w:rStyle w:val="2a"/>
              </w:rPr>
            </w:pPr>
          </w:p>
          <w:p w:rsidR="009C1AE3" w:rsidRDefault="009C1AE3">
            <w:pPr>
              <w:pStyle w:val="2"/>
              <w:spacing w:line="258" w:lineRule="auto"/>
              <w:ind w:left="2"/>
              <w:jc w:val="left"/>
              <w:rPr>
                <w:rStyle w:val="2a"/>
              </w:rPr>
            </w:pPr>
          </w:p>
        </w:tc>
        <w:tc>
          <w:tcPr>
            <w:tcW w:w="113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ИКТ-</w:t>
            </w:r>
          </w:p>
          <w:p w:rsidR="009C1AE3" w:rsidRDefault="009C743C">
            <w:pPr>
              <w:pStyle w:val="2"/>
              <w:spacing w:line="258" w:lineRule="auto"/>
              <w:ind w:left="2"/>
              <w:jc w:val="left"/>
              <w:rPr>
                <w:rStyle w:val="2a"/>
              </w:rPr>
            </w:pPr>
            <w:r>
              <w:rPr>
                <w:rStyle w:val="2a"/>
                <w:sz w:val="20"/>
              </w:rPr>
              <w:t xml:space="preserve">проект  </w:t>
            </w:r>
          </w:p>
        </w:tc>
        <w:tc>
          <w:tcPr>
            <w:tcW w:w="104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Итоговый проект </w:t>
            </w:r>
          </w:p>
        </w:tc>
        <w:tc>
          <w:tcPr>
            <w:tcW w:w="112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Защита портфолио </w:t>
            </w:r>
          </w:p>
        </w:tc>
      </w:tr>
      <w:tr w:rsidR="009C1AE3">
        <w:trPr>
          <w:trHeight w:val="468"/>
        </w:trPr>
        <w:tc>
          <w:tcPr>
            <w:tcW w:w="0" w:type="auto"/>
            <w:vMerge/>
            <w:tcBorders>
              <w:top w:val="nil"/>
              <w:left w:val="single" w:sz="4" w:space="0" w:color="000000"/>
              <w:bottom w:val="nil"/>
              <w:right w:val="single" w:sz="4" w:space="0" w:color="000000"/>
            </w:tcBorders>
          </w:tcPr>
          <w:p w:rsidR="009C1AE3" w:rsidRDefault="009C1AE3">
            <w:pPr>
              <w:pStyle w:val="2"/>
              <w:spacing w:after="160" w:line="258" w:lineRule="auto"/>
              <w:jc w:val="left"/>
              <w:rPr>
                <w:rStyle w:val="2a"/>
              </w:rPr>
            </w:pPr>
          </w:p>
        </w:tc>
        <w:tc>
          <w:tcPr>
            <w:tcW w:w="71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2"/>
              <w:jc w:val="left"/>
              <w:rPr>
                <w:rStyle w:val="2a"/>
              </w:rPr>
            </w:pPr>
            <w:r>
              <w:rPr>
                <w:rStyle w:val="2a"/>
                <w:sz w:val="20"/>
              </w:rPr>
              <w:t xml:space="preserve">5 класс </w:t>
            </w:r>
          </w:p>
        </w:tc>
        <w:tc>
          <w:tcPr>
            <w:tcW w:w="711"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ind w:left="3"/>
              <w:jc w:val="left"/>
              <w:rPr>
                <w:rStyle w:val="2a"/>
              </w:rPr>
            </w:pPr>
            <w:r>
              <w:rPr>
                <w:rStyle w:val="2a"/>
                <w:sz w:val="20"/>
              </w:rPr>
              <w:t xml:space="preserve">6 класс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58" w:lineRule="auto"/>
              <w:jc w:val="left"/>
              <w:rPr>
                <w:rStyle w:val="2a"/>
              </w:rPr>
            </w:pPr>
            <w:r>
              <w:rPr>
                <w:rStyle w:val="2a"/>
                <w:sz w:val="20"/>
              </w:rPr>
              <w:t xml:space="preserve">7 класс </w:t>
            </w:r>
          </w:p>
        </w:tc>
        <w:tc>
          <w:tcPr>
            <w:tcW w:w="70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4" w:line="258" w:lineRule="auto"/>
              <w:jc w:val="left"/>
              <w:rPr>
                <w:rStyle w:val="2a"/>
              </w:rPr>
            </w:pPr>
            <w:r>
              <w:rPr>
                <w:rStyle w:val="2a"/>
                <w:sz w:val="20"/>
              </w:rPr>
              <w:t xml:space="preserve">8  </w:t>
            </w:r>
          </w:p>
          <w:p w:rsidR="009C1AE3" w:rsidRDefault="009C743C">
            <w:pPr>
              <w:pStyle w:val="2"/>
              <w:spacing w:line="258" w:lineRule="auto"/>
              <w:jc w:val="left"/>
              <w:rPr>
                <w:rStyle w:val="2a"/>
              </w:rPr>
            </w:pPr>
            <w:r>
              <w:rPr>
                <w:rStyle w:val="2a"/>
                <w:sz w:val="20"/>
              </w:rPr>
              <w:t xml:space="preserve">класс </w:t>
            </w:r>
          </w:p>
        </w:tc>
        <w:tc>
          <w:tcPr>
            <w:tcW w:w="852"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4" w:line="258" w:lineRule="auto"/>
              <w:ind w:left="2"/>
              <w:jc w:val="left"/>
              <w:rPr>
                <w:rStyle w:val="2a"/>
              </w:rPr>
            </w:pPr>
            <w:r>
              <w:rPr>
                <w:rStyle w:val="2a"/>
                <w:sz w:val="20"/>
              </w:rPr>
              <w:t xml:space="preserve">5  </w:t>
            </w:r>
          </w:p>
          <w:p w:rsidR="009C1AE3" w:rsidRDefault="009C743C">
            <w:pPr>
              <w:pStyle w:val="2"/>
              <w:spacing w:line="258" w:lineRule="auto"/>
              <w:ind w:left="2"/>
              <w:jc w:val="left"/>
              <w:rPr>
                <w:rStyle w:val="2a"/>
              </w:rPr>
            </w:pPr>
            <w:r>
              <w:rPr>
                <w:rStyle w:val="2a"/>
                <w:sz w:val="20"/>
              </w:rPr>
              <w:t xml:space="preserve">класс </w:t>
            </w:r>
          </w:p>
        </w:tc>
        <w:tc>
          <w:tcPr>
            <w:tcW w:w="85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4" w:line="258" w:lineRule="auto"/>
              <w:jc w:val="left"/>
              <w:rPr>
                <w:rStyle w:val="2a"/>
              </w:rPr>
            </w:pPr>
            <w:r>
              <w:rPr>
                <w:rStyle w:val="2a"/>
                <w:sz w:val="20"/>
              </w:rPr>
              <w:t xml:space="preserve">7  </w:t>
            </w:r>
          </w:p>
          <w:p w:rsidR="009C1AE3" w:rsidRDefault="009C743C">
            <w:pPr>
              <w:pStyle w:val="2"/>
              <w:spacing w:line="258" w:lineRule="auto"/>
              <w:jc w:val="left"/>
              <w:rPr>
                <w:rStyle w:val="2a"/>
              </w:rPr>
            </w:pPr>
            <w:r>
              <w:rPr>
                <w:rStyle w:val="2a"/>
                <w:sz w:val="20"/>
              </w:rPr>
              <w:t xml:space="preserve">класс </w:t>
            </w:r>
          </w:p>
        </w:tc>
        <w:tc>
          <w:tcPr>
            <w:tcW w:w="1133"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4" w:line="258" w:lineRule="auto"/>
              <w:ind w:left="2"/>
              <w:jc w:val="left"/>
              <w:rPr>
                <w:rStyle w:val="2a"/>
              </w:rPr>
            </w:pPr>
            <w:r>
              <w:rPr>
                <w:rStyle w:val="2a"/>
                <w:sz w:val="20"/>
              </w:rPr>
              <w:t xml:space="preserve">7  </w:t>
            </w:r>
          </w:p>
          <w:p w:rsidR="009C1AE3" w:rsidRDefault="009C743C">
            <w:pPr>
              <w:pStyle w:val="2"/>
              <w:spacing w:line="258" w:lineRule="auto"/>
              <w:ind w:left="2"/>
              <w:jc w:val="left"/>
              <w:rPr>
                <w:rStyle w:val="2a"/>
              </w:rPr>
            </w:pPr>
            <w:r>
              <w:rPr>
                <w:rStyle w:val="2a"/>
                <w:sz w:val="20"/>
              </w:rPr>
              <w:t xml:space="preserve">класс </w:t>
            </w:r>
          </w:p>
        </w:tc>
        <w:tc>
          <w:tcPr>
            <w:tcW w:w="1047"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4" w:line="258" w:lineRule="auto"/>
              <w:ind w:left="2"/>
              <w:jc w:val="left"/>
              <w:rPr>
                <w:rStyle w:val="2a"/>
              </w:rPr>
            </w:pPr>
            <w:r>
              <w:rPr>
                <w:rStyle w:val="2a"/>
                <w:sz w:val="20"/>
              </w:rPr>
              <w:t xml:space="preserve">9  </w:t>
            </w:r>
          </w:p>
          <w:p w:rsidR="009C1AE3" w:rsidRDefault="009C743C">
            <w:pPr>
              <w:pStyle w:val="2"/>
              <w:spacing w:line="258" w:lineRule="auto"/>
              <w:ind w:left="2"/>
              <w:jc w:val="left"/>
              <w:rPr>
                <w:rStyle w:val="2a"/>
              </w:rPr>
            </w:pPr>
            <w:r>
              <w:rPr>
                <w:rStyle w:val="2a"/>
                <w:sz w:val="20"/>
              </w:rPr>
              <w:t xml:space="preserve">класс </w:t>
            </w:r>
          </w:p>
        </w:tc>
        <w:tc>
          <w:tcPr>
            <w:tcW w:w="1128"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after="14" w:line="258" w:lineRule="auto"/>
              <w:ind w:left="2"/>
              <w:jc w:val="left"/>
              <w:rPr>
                <w:rStyle w:val="2a"/>
              </w:rPr>
            </w:pPr>
            <w:r>
              <w:rPr>
                <w:rStyle w:val="2a"/>
                <w:sz w:val="20"/>
              </w:rPr>
              <w:t xml:space="preserve">9  </w:t>
            </w:r>
          </w:p>
          <w:p w:rsidR="009C1AE3" w:rsidRDefault="009C743C">
            <w:pPr>
              <w:pStyle w:val="2"/>
              <w:spacing w:line="258" w:lineRule="auto"/>
              <w:ind w:left="2"/>
              <w:jc w:val="left"/>
              <w:rPr>
                <w:rStyle w:val="2a"/>
              </w:rPr>
            </w:pPr>
            <w:r>
              <w:rPr>
                <w:rStyle w:val="2a"/>
                <w:sz w:val="20"/>
              </w:rPr>
              <w:t xml:space="preserve">класс </w:t>
            </w:r>
          </w:p>
        </w:tc>
      </w:tr>
      <w:tr w:rsidR="009C1AE3">
        <w:trPr>
          <w:trHeight w:val="468"/>
        </w:trPr>
        <w:tc>
          <w:tcPr>
            <w:tcW w:w="0" w:type="auto"/>
            <w:tcBorders>
              <w:top w:val="nil"/>
              <w:left w:val="single" w:sz="4" w:space="0" w:color="000000"/>
              <w:bottom w:val="single" w:sz="4" w:space="0" w:color="000000"/>
              <w:right w:val="single" w:sz="4" w:space="0" w:color="000000"/>
            </w:tcBorders>
          </w:tcPr>
          <w:p w:rsidR="009C1AE3" w:rsidRDefault="009C1AE3">
            <w:pPr>
              <w:pStyle w:val="2"/>
              <w:spacing w:after="160" w:line="258" w:lineRule="auto"/>
              <w:jc w:val="left"/>
              <w:rPr>
                <w:rStyle w:val="2a"/>
              </w:rPr>
            </w:pPr>
          </w:p>
        </w:tc>
        <w:tc>
          <w:tcPr>
            <w:tcW w:w="713"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2"/>
              <w:jc w:val="left"/>
              <w:rPr>
                <w:rStyle w:val="2a"/>
                <w:sz w:val="20"/>
              </w:rPr>
            </w:pPr>
          </w:p>
        </w:tc>
        <w:tc>
          <w:tcPr>
            <w:tcW w:w="711"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ind w:left="3"/>
              <w:jc w:val="left"/>
              <w:rPr>
                <w:rStyle w:val="2a"/>
                <w:sz w:val="20"/>
              </w:rPr>
            </w:pPr>
          </w:p>
        </w:tc>
        <w:tc>
          <w:tcPr>
            <w:tcW w:w="70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58" w:lineRule="auto"/>
              <w:jc w:val="left"/>
              <w:rPr>
                <w:rStyle w:val="2a"/>
                <w:sz w:val="20"/>
              </w:rPr>
            </w:pPr>
          </w:p>
        </w:tc>
        <w:tc>
          <w:tcPr>
            <w:tcW w:w="70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4" w:line="258" w:lineRule="auto"/>
              <w:jc w:val="left"/>
              <w:rPr>
                <w:rStyle w:val="2a"/>
                <w:sz w:val="20"/>
              </w:rPr>
            </w:pPr>
          </w:p>
        </w:tc>
        <w:tc>
          <w:tcPr>
            <w:tcW w:w="852"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4" w:line="258" w:lineRule="auto"/>
              <w:ind w:left="2"/>
              <w:jc w:val="left"/>
              <w:rPr>
                <w:rStyle w:val="2a"/>
                <w:sz w:val="20"/>
              </w:rPr>
            </w:pPr>
          </w:p>
        </w:tc>
        <w:tc>
          <w:tcPr>
            <w:tcW w:w="85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4" w:line="258" w:lineRule="auto"/>
              <w:jc w:val="left"/>
              <w:rPr>
                <w:rStyle w:val="2a"/>
                <w:sz w:val="20"/>
              </w:rPr>
            </w:pPr>
          </w:p>
        </w:tc>
        <w:tc>
          <w:tcPr>
            <w:tcW w:w="1133"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4" w:line="258" w:lineRule="auto"/>
              <w:ind w:left="2"/>
              <w:jc w:val="left"/>
              <w:rPr>
                <w:rStyle w:val="2a"/>
                <w:sz w:val="20"/>
              </w:rPr>
            </w:pPr>
          </w:p>
        </w:tc>
        <w:tc>
          <w:tcPr>
            <w:tcW w:w="1047"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4" w:line="258" w:lineRule="auto"/>
              <w:ind w:left="2"/>
              <w:jc w:val="left"/>
              <w:rPr>
                <w:rStyle w:val="2a"/>
                <w:sz w:val="20"/>
              </w:rPr>
            </w:pPr>
          </w:p>
        </w:tc>
        <w:tc>
          <w:tcPr>
            <w:tcW w:w="1128"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after="14" w:line="258" w:lineRule="auto"/>
              <w:ind w:left="2"/>
              <w:jc w:val="left"/>
              <w:rPr>
                <w:rStyle w:val="2a"/>
                <w:sz w:val="20"/>
              </w:rPr>
            </w:pPr>
          </w:p>
        </w:tc>
      </w:tr>
    </w:tbl>
    <w:p w:rsidR="009C1AE3" w:rsidRDefault="009C1AE3">
      <w:pPr>
        <w:pStyle w:val="5"/>
        <w:shd w:val="clear" w:color="auto" w:fill="auto"/>
        <w:tabs>
          <w:tab w:val="left" w:pos="634"/>
        </w:tabs>
        <w:spacing w:line="240" w:lineRule="auto"/>
        <w:ind w:firstLine="0"/>
        <w:rPr>
          <w:rStyle w:val="2a"/>
          <w:rFonts w:ascii="Times New Roman" w:hAnsi="Times New Roman"/>
          <w:sz w:val="24"/>
        </w:rPr>
      </w:pPr>
    </w:p>
    <w:p w:rsidR="009C1AE3" w:rsidRDefault="009C1AE3">
      <w:pPr>
        <w:pStyle w:val="5"/>
        <w:shd w:val="clear" w:color="auto" w:fill="auto"/>
        <w:tabs>
          <w:tab w:val="left" w:pos="634"/>
        </w:tabs>
        <w:spacing w:line="240" w:lineRule="auto"/>
        <w:ind w:firstLine="0"/>
        <w:rPr>
          <w:rStyle w:val="2a"/>
          <w:rFonts w:ascii="Times New Roman" w:hAnsi="Times New Roman"/>
          <w:sz w:val="24"/>
        </w:rPr>
      </w:pPr>
    </w:p>
    <w:p w:rsidR="009C1AE3" w:rsidRDefault="009C743C">
      <w:pPr>
        <w:pStyle w:val="31"/>
        <w:numPr>
          <w:ilvl w:val="0"/>
          <w:numId w:val="14"/>
        </w:numPr>
        <w:shd w:val="clear" w:color="auto" w:fill="auto"/>
        <w:tabs>
          <w:tab w:val="left" w:pos="2710"/>
        </w:tabs>
        <w:spacing w:line="240" w:lineRule="auto"/>
        <w:ind w:left="2120"/>
        <w:jc w:val="left"/>
        <w:rPr>
          <w:rStyle w:val="2a"/>
          <w:b/>
          <w:i/>
          <w:sz w:val="28"/>
        </w:rPr>
      </w:pPr>
      <w:bookmarkStart w:id="119" w:name="bookmark56"/>
      <w:r>
        <w:rPr>
          <w:rStyle w:val="2a"/>
          <w:b/>
          <w:i/>
          <w:sz w:val="28"/>
        </w:rPr>
        <w:t>Особенности оценки предметных результатов</w:t>
      </w:r>
      <w:bookmarkEnd w:id="119"/>
    </w:p>
    <w:p w:rsidR="009C1AE3" w:rsidRDefault="009C1AE3">
      <w:pPr>
        <w:pStyle w:val="31"/>
        <w:shd w:val="clear" w:color="auto" w:fill="auto"/>
        <w:tabs>
          <w:tab w:val="left" w:pos="2710"/>
        </w:tabs>
        <w:spacing w:line="240" w:lineRule="auto"/>
        <w:ind w:left="2120"/>
        <w:jc w:val="left"/>
        <w:rPr>
          <w:rStyle w:val="2a"/>
          <w:b/>
          <w:i/>
          <w:sz w:val="24"/>
        </w:rPr>
      </w:pPr>
    </w:p>
    <w:p w:rsidR="009C1AE3" w:rsidRDefault="009C743C">
      <w:pPr>
        <w:pStyle w:val="3"/>
        <w:shd w:val="clear" w:color="auto" w:fill="auto"/>
        <w:spacing w:line="240" w:lineRule="auto"/>
        <w:ind w:left="20" w:right="20" w:firstLine="460"/>
        <w:jc w:val="both"/>
        <w:rPr>
          <w:rStyle w:val="2a"/>
          <w:sz w:val="24"/>
        </w:rPr>
      </w:pPr>
      <w:r>
        <w:rPr>
          <w:rStyle w:val="2a"/>
          <w:sz w:val="24"/>
        </w:rPr>
        <w:t>Оценка предметных результатов представляет собой оценку достижения обучающимся планируемых результатов по отдельным предметам.</w:t>
      </w:r>
    </w:p>
    <w:p w:rsidR="009C1AE3" w:rsidRDefault="009C743C">
      <w:pPr>
        <w:pStyle w:val="3"/>
        <w:shd w:val="clear" w:color="auto" w:fill="auto"/>
        <w:spacing w:line="240" w:lineRule="auto"/>
        <w:ind w:left="20" w:right="20" w:firstLine="460"/>
        <w:jc w:val="both"/>
        <w:rPr>
          <w:rStyle w:val="2a"/>
          <w:sz w:val="24"/>
        </w:rPr>
      </w:pPr>
      <w:r>
        <w:rPr>
          <w:rStyle w:val="2a"/>
          <w:sz w:val="24"/>
        </w:rPr>
        <w:t>Формирование этих результатов обеспечивается за счёт основных компонентов образовательного процесса — учебных предметов.</w:t>
      </w:r>
    </w:p>
    <w:p w:rsidR="009C1AE3" w:rsidRDefault="009C743C">
      <w:pPr>
        <w:pStyle w:val="3"/>
        <w:shd w:val="clear" w:color="auto" w:fill="auto"/>
        <w:spacing w:line="240" w:lineRule="auto"/>
        <w:ind w:left="20" w:right="20" w:firstLine="460"/>
        <w:jc w:val="both"/>
        <w:rPr>
          <w:rStyle w:val="2a"/>
          <w:sz w:val="24"/>
        </w:rPr>
      </w:pPr>
      <w:r>
        <w:rPr>
          <w:rStyle w:val="2a"/>
          <w:sz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9C1AE3" w:rsidRDefault="009C743C">
      <w:pPr>
        <w:pStyle w:val="3"/>
        <w:shd w:val="clear" w:color="auto" w:fill="auto"/>
        <w:spacing w:line="240" w:lineRule="auto"/>
        <w:ind w:left="20" w:right="20" w:firstLine="460"/>
        <w:jc w:val="both"/>
        <w:rPr>
          <w:rStyle w:val="2a"/>
          <w:sz w:val="24"/>
        </w:rPr>
      </w:pPr>
      <w:r>
        <w:rPr>
          <w:rStyle w:val="2a"/>
          <w:sz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9C1AE3" w:rsidRDefault="009C743C">
      <w:pPr>
        <w:pStyle w:val="3"/>
        <w:shd w:val="clear" w:color="auto" w:fill="auto"/>
        <w:spacing w:line="240" w:lineRule="auto"/>
        <w:ind w:left="20" w:right="20" w:firstLine="460"/>
        <w:jc w:val="both"/>
        <w:rPr>
          <w:rStyle w:val="2a"/>
          <w:sz w:val="24"/>
        </w:rPr>
      </w:pPr>
      <w:r>
        <w:rPr>
          <w:rStyle w:val="2a"/>
          <w:sz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C1AE3" w:rsidRDefault="009C743C">
      <w:pPr>
        <w:pStyle w:val="3"/>
        <w:shd w:val="clear" w:color="auto" w:fill="auto"/>
        <w:spacing w:line="240" w:lineRule="auto"/>
        <w:ind w:left="20" w:right="20" w:firstLine="460"/>
        <w:jc w:val="both"/>
        <w:rPr>
          <w:rStyle w:val="2a"/>
          <w:sz w:val="24"/>
        </w:rPr>
      </w:pPr>
      <w:r>
        <w:rPr>
          <w:rStyle w:val="2a"/>
          <w:sz w:val="24"/>
        </w:rPr>
        <w:t>Практика показывает, что для описания достижений обучающихся целесообразно установить следующие пять уровней.</w:t>
      </w:r>
    </w:p>
    <w:p w:rsidR="009C1AE3" w:rsidRDefault="009C743C">
      <w:pPr>
        <w:pStyle w:val="3"/>
        <w:shd w:val="clear" w:color="auto" w:fill="auto"/>
        <w:spacing w:line="240" w:lineRule="auto"/>
        <w:ind w:left="20" w:right="20" w:firstLine="460"/>
        <w:jc w:val="both"/>
        <w:rPr>
          <w:rStyle w:val="2a"/>
          <w:sz w:val="24"/>
        </w:rPr>
      </w:pPr>
      <w:r>
        <w:rPr>
          <w:rStyle w:val="2a"/>
          <w:sz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C1AE3" w:rsidRDefault="009C743C">
      <w:pPr>
        <w:pStyle w:val="3"/>
        <w:shd w:val="clear" w:color="auto" w:fill="auto"/>
        <w:spacing w:line="240" w:lineRule="auto"/>
        <w:ind w:left="20" w:right="20" w:firstLine="460"/>
        <w:jc w:val="both"/>
        <w:rPr>
          <w:rStyle w:val="2a"/>
          <w:sz w:val="24"/>
        </w:rPr>
      </w:pPr>
      <w:r>
        <w:rPr>
          <w:rStyle w:val="2a"/>
          <w:sz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9C1AE3" w:rsidRDefault="009C743C">
      <w:pPr>
        <w:pStyle w:val="33"/>
        <w:numPr>
          <w:ilvl w:val="0"/>
          <w:numId w:val="11"/>
        </w:numPr>
        <w:shd w:val="clear" w:color="auto" w:fill="auto"/>
        <w:tabs>
          <w:tab w:val="left" w:pos="649"/>
        </w:tabs>
        <w:spacing w:line="240" w:lineRule="auto"/>
        <w:ind w:left="20" w:right="20"/>
        <w:rPr>
          <w:rStyle w:val="2a"/>
          <w:rFonts w:ascii="Times New Roman" w:hAnsi="Times New Roman"/>
          <w:sz w:val="24"/>
        </w:rPr>
      </w:pPr>
      <w:bookmarkStart w:id="120" w:name="bookmark57"/>
      <w:r>
        <w:rPr>
          <w:rStyle w:val="2a"/>
          <w:rFonts w:ascii="Times New Roman" w:hAnsi="Times New Roman"/>
          <w:sz w:val="24"/>
        </w:rPr>
        <w:t>повышенный уровень достижения планируемых результатов, оценка «хорошо» (отметка «4»);</w:t>
      </w:r>
      <w:bookmarkEnd w:id="120"/>
    </w:p>
    <w:p w:rsidR="009C1AE3" w:rsidRDefault="009C743C">
      <w:pPr>
        <w:pStyle w:val="33"/>
        <w:numPr>
          <w:ilvl w:val="0"/>
          <w:numId w:val="11"/>
        </w:numPr>
        <w:shd w:val="clear" w:color="auto" w:fill="auto"/>
        <w:tabs>
          <w:tab w:val="left" w:pos="649"/>
        </w:tabs>
        <w:spacing w:line="240" w:lineRule="auto"/>
        <w:ind w:left="20" w:right="20"/>
        <w:rPr>
          <w:rStyle w:val="2a"/>
          <w:rFonts w:ascii="Times New Roman" w:hAnsi="Times New Roman"/>
          <w:sz w:val="24"/>
        </w:rPr>
      </w:pPr>
      <w:bookmarkStart w:id="121" w:name="bookmark58"/>
      <w:r>
        <w:rPr>
          <w:rStyle w:val="2a"/>
          <w:rFonts w:ascii="Times New Roman" w:hAnsi="Times New Roman"/>
          <w:sz w:val="24"/>
        </w:rPr>
        <w:t>высокий уровень достижения планируемых результатов, оценка «отлично» (отметка «5»).</w:t>
      </w:r>
      <w:bookmarkEnd w:id="121"/>
    </w:p>
    <w:p w:rsidR="009C1AE3" w:rsidRDefault="009C743C">
      <w:pPr>
        <w:pStyle w:val="3"/>
        <w:shd w:val="clear" w:color="auto" w:fill="auto"/>
        <w:spacing w:line="240" w:lineRule="auto"/>
        <w:ind w:left="20" w:right="20" w:firstLine="460"/>
        <w:jc w:val="both"/>
        <w:rPr>
          <w:rStyle w:val="2a"/>
          <w:sz w:val="24"/>
        </w:rPr>
      </w:pPr>
      <w:r>
        <w:rPr>
          <w:rStyle w:val="2a"/>
          <w:sz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C1AE3" w:rsidRDefault="009C743C">
      <w:pPr>
        <w:pStyle w:val="3"/>
        <w:shd w:val="clear" w:color="auto" w:fill="auto"/>
        <w:spacing w:line="240" w:lineRule="auto"/>
        <w:ind w:left="20" w:right="20" w:firstLine="460"/>
        <w:jc w:val="both"/>
        <w:rPr>
          <w:rStyle w:val="2a"/>
          <w:sz w:val="24"/>
        </w:rPr>
      </w:pPr>
      <w:r>
        <w:rPr>
          <w:rStyle w:val="2a"/>
          <w:sz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C1AE3" w:rsidRDefault="009C743C">
      <w:pPr>
        <w:pStyle w:val="3"/>
        <w:shd w:val="clear" w:color="auto" w:fill="auto"/>
        <w:spacing w:line="240" w:lineRule="auto"/>
        <w:ind w:left="20" w:right="20" w:firstLine="460"/>
        <w:jc w:val="both"/>
        <w:rPr>
          <w:rStyle w:val="2a"/>
          <w:sz w:val="24"/>
        </w:rPr>
      </w:pPr>
      <w:r>
        <w:rPr>
          <w:rStyle w:val="2a"/>
          <w:sz w:val="24"/>
        </w:rPr>
        <w:t>Для описания подготовки учащихся, уровень достижений которых ниже базового, целесообразно выделить также два уровня:</w:t>
      </w:r>
    </w:p>
    <w:p w:rsidR="009C1AE3" w:rsidRDefault="009C743C">
      <w:pPr>
        <w:pStyle w:val="33"/>
        <w:numPr>
          <w:ilvl w:val="0"/>
          <w:numId w:val="11"/>
        </w:numPr>
        <w:shd w:val="clear" w:color="auto" w:fill="auto"/>
        <w:tabs>
          <w:tab w:val="left" w:pos="648"/>
        </w:tabs>
        <w:spacing w:line="240" w:lineRule="auto"/>
        <w:ind w:left="20"/>
        <w:rPr>
          <w:rStyle w:val="2a"/>
          <w:rFonts w:ascii="Times New Roman" w:hAnsi="Times New Roman"/>
          <w:sz w:val="24"/>
        </w:rPr>
      </w:pPr>
      <w:bookmarkStart w:id="122" w:name="bookmark59"/>
      <w:r>
        <w:rPr>
          <w:rStyle w:val="2a"/>
          <w:rFonts w:ascii="Times New Roman" w:hAnsi="Times New Roman"/>
          <w:sz w:val="24"/>
        </w:rPr>
        <w:t>пониженный уровень достижений, оценка «неудовлетворительно» (отметка «2»);</w:t>
      </w:r>
      <w:bookmarkEnd w:id="122"/>
    </w:p>
    <w:p w:rsidR="009C1AE3" w:rsidRDefault="009C743C">
      <w:pPr>
        <w:pStyle w:val="33"/>
        <w:numPr>
          <w:ilvl w:val="0"/>
          <w:numId w:val="11"/>
        </w:numPr>
        <w:shd w:val="clear" w:color="auto" w:fill="auto"/>
        <w:tabs>
          <w:tab w:val="left" w:pos="648"/>
        </w:tabs>
        <w:spacing w:line="240" w:lineRule="auto"/>
        <w:ind w:left="20"/>
        <w:rPr>
          <w:rStyle w:val="2a"/>
          <w:rFonts w:ascii="Times New Roman" w:hAnsi="Times New Roman"/>
          <w:sz w:val="24"/>
        </w:rPr>
      </w:pPr>
      <w:bookmarkStart w:id="123" w:name="bookmark60"/>
      <w:r>
        <w:rPr>
          <w:rStyle w:val="2a"/>
          <w:rFonts w:ascii="Times New Roman" w:hAnsi="Times New Roman"/>
          <w:sz w:val="24"/>
        </w:rPr>
        <w:t>низкий уровень достижений, оценка «плохо» (отметка «1»).</w:t>
      </w:r>
      <w:bookmarkEnd w:id="123"/>
    </w:p>
    <w:p w:rsidR="009C1AE3" w:rsidRDefault="009C743C">
      <w:pPr>
        <w:pStyle w:val="3"/>
        <w:shd w:val="clear" w:color="auto" w:fill="auto"/>
        <w:spacing w:line="240" w:lineRule="auto"/>
        <w:ind w:left="20" w:right="20" w:firstLine="460"/>
        <w:jc w:val="both"/>
        <w:rPr>
          <w:rStyle w:val="2a"/>
          <w:sz w:val="24"/>
        </w:rPr>
      </w:pPr>
      <w:r>
        <w:rPr>
          <w:rStyle w:val="2a"/>
          <w:sz w:val="24"/>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9C1AE3" w:rsidRDefault="009C743C">
      <w:pPr>
        <w:pStyle w:val="3"/>
        <w:shd w:val="clear" w:color="auto" w:fill="auto"/>
        <w:spacing w:line="240" w:lineRule="auto"/>
        <w:ind w:left="20" w:right="20" w:firstLine="460"/>
        <w:jc w:val="both"/>
        <w:rPr>
          <w:rStyle w:val="2a"/>
          <w:sz w:val="24"/>
        </w:rPr>
      </w:pPr>
      <w:r>
        <w:rPr>
          <w:rStyle w:val="2a"/>
          <w:sz w:val="24"/>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Pr>
          <w:rStyle w:val="1f5"/>
          <w:sz w:val="24"/>
          <w:u w:val="none"/>
        </w:rPr>
        <w:t>формированию</w:t>
      </w:r>
      <w:r>
        <w:rPr>
          <w:rStyle w:val="2a"/>
          <w:sz w:val="24"/>
        </w:rPr>
        <w:t xml:space="preserve"> </w:t>
      </w:r>
      <w:r>
        <w:rPr>
          <w:rStyle w:val="1f5"/>
          <w:sz w:val="24"/>
          <w:u w:val="none"/>
        </w:rPr>
        <w:t>мотивации к обучению,</w:t>
      </w:r>
      <w:r>
        <w:rPr>
          <w:rStyle w:val="2a"/>
          <w:sz w:val="24"/>
        </w:rPr>
        <w:t xml:space="preserve">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C1AE3" w:rsidRDefault="009C743C">
      <w:pPr>
        <w:pStyle w:val="3"/>
        <w:shd w:val="clear" w:color="auto" w:fill="auto"/>
        <w:spacing w:line="240" w:lineRule="auto"/>
        <w:ind w:left="20" w:right="20" w:firstLine="460"/>
        <w:jc w:val="both"/>
        <w:rPr>
          <w:rStyle w:val="2a"/>
          <w:sz w:val="24"/>
        </w:rPr>
      </w:pPr>
      <w:r>
        <w:rPr>
          <w:rStyle w:val="2a"/>
          <w:sz w:val="24"/>
        </w:rPr>
        <w:t>Описанный выше подход целесообразно применять в ходе различных процедур оценивания: текущего, промежуточного и итогового.</w:t>
      </w:r>
    </w:p>
    <w:p w:rsidR="009C1AE3" w:rsidRDefault="009C743C">
      <w:pPr>
        <w:pStyle w:val="3"/>
        <w:shd w:val="clear" w:color="auto" w:fill="auto"/>
        <w:spacing w:line="240" w:lineRule="auto"/>
        <w:ind w:left="20" w:right="20" w:firstLine="460"/>
        <w:jc w:val="both"/>
        <w:rPr>
          <w:rStyle w:val="2a"/>
          <w:sz w:val="24"/>
        </w:rPr>
      </w:pPr>
      <w:r>
        <w:rPr>
          <w:rStyle w:val="2a"/>
          <w:sz w:val="24"/>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9C1AE3" w:rsidRDefault="009C743C">
      <w:pPr>
        <w:pStyle w:val="8"/>
        <w:shd w:val="clear" w:color="auto" w:fill="auto"/>
        <w:spacing w:line="240" w:lineRule="auto"/>
        <w:ind w:left="20" w:right="20" w:firstLine="460"/>
        <w:rPr>
          <w:rStyle w:val="2a"/>
          <w:rFonts w:ascii="Times New Roman" w:hAnsi="Times New Roman"/>
          <w:sz w:val="24"/>
        </w:rPr>
      </w:pPr>
      <w:r>
        <w:rPr>
          <w:rStyle w:val="80pt"/>
          <w:rFonts w:ascii="Times New Roman" w:hAnsi="Times New Roman"/>
          <w:sz w:val="24"/>
        </w:rPr>
        <w:t>Для оценки динамики формирования предметных результатов</w:t>
      </w:r>
      <w:r>
        <w:rPr>
          <w:rFonts w:ascii="Times New Roman" w:hAnsi="Times New Roman"/>
          <w:sz w:val="24"/>
        </w:rPr>
        <w:t xml:space="preserve"> </w:t>
      </w:r>
      <w:r>
        <w:rPr>
          <w:rStyle w:val="2a"/>
          <w:rFonts w:ascii="Times New Roman" w:hAnsi="Times New Roman"/>
          <w:sz w:val="24"/>
        </w:rPr>
        <w:t>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освоению систематических знаний, в том числе:</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первичному ознакомлению, отработке и осознанию теоретических моделей и понятий</w:t>
      </w:r>
      <w:r>
        <w:rPr>
          <w:rStyle w:val="5105pt0pt"/>
          <w:rFonts w:ascii="Times New Roman" w:hAnsi="Times New Roman"/>
          <w:sz w:val="24"/>
        </w:rPr>
        <w:t xml:space="preserve"> (общенаучных и базовых для данной области знания), </w:t>
      </w:r>
      <w:r>
        <w:rPr>
          <w:rStyle w:val="5105pt0pt0"/>
          <w:rFonts w:ascii="Times New Roman" w:hAnsi="Times New Roman"/>
          <w:sz w:val="24"/>
        </w:rPr>
        <w:t>стандартных алгоритмов и процедур</w:t>
      </w:r>
      <w:r>
        <w:rPr>
          <w:rStyle w:val="5105pt0pt"/>
          <w:rFonts w:ascii="Times New Roman" w:hAnsi="Times New Roman"/>
          <w:sz w:val="24"/>
        </w:rPr>
        <w:t>;</w:t>
      </w:r>
    </w:p>
    <w:p w:rsidR="009C1AE3" w:rsidRDefault="009C743C">
      <w:pPr>
        <w:pStyle w:val="8"/>
        <w:numPr>
          <w:ilvl w:val="0"/>
          <w:numId w:val="11"/>
        </w:numPr>
        <w:shd w:val="clear" w:color="auto" w:fill="auto"/>
        <w:tabs>
          <w:tab w:val="left" w:pos="658"/>
        </w:tabs>
        <w:spacing w:line="240" w:lineRule="auto"/>
        <w:ind w:left="20" w:right="20" w:firstLine="460"/>
        <w:rPr>
          <w:rStyle w:val="2a"/>
          <w:rFonts w:ascii="Times New Roman" w:hAnsi="Times New Roman"/>
          <w:sz w:val="24"/>
        </w:rPr>
      </w:pPr>
      <w:r>
        <w:rPr>
          <w:rStyle w:val="80pt0"/>
          <w:rFonts w:ascii="Times New Roman" w:hAnsi="Times New Roman"/>
          <w:sz w:val="24"/>
        </w:rPr>
        <w:t>выявлению и осознанию сущности и особенностей</w:t>
      </w:r>
      <w:r>
        <w:rPr>
          <w:rStyle w:val="2a"/>
          <w:rFonts w:ascii="Times New Roman" w:hAnsi="Times New Roman"/>
          <w:sz w:val="24"/>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Pr>
          <w:rStyle w:val="80pt0"/>
          <w:rFonts w:ascii="Times New Roman" w:hAnsi="Times New Roman"/>
          <w:sz w:val="24"/>
        </w:rPr>
        <w:t>созданию и использованию моделей</w:t>
      </w:r>
      <w:r>
        <w:rPr>
          <w:rStyle w:val="2a"/>
          <w:rFonts w:ascii="Times New Roman" w:hAnsi="Times New Roman"/>
          <w:sz w:val="24"/>
        </w:rPr>
        <w:t xml:space="preserve"> изучаемых объектов и процессов, схем;</w:t>
      </w:r>
    </w:p>
    <w:p w:rsidR="009C1AE3" w:rsidRDefault="009C743C">
      <w:pPr>
        <w:pStyle w:val="5"/>
        <w:numPr>
          <w:ilvl w:val="0"/>
          <w:numId w:val="11"/>
        </w:numPr>
        <w:shd w:val="clear" w:color="auto" w:fill="auto"/>
        <w:tabs>
          <w:tab w:val="left" w:pos="649"/>
        </w:tabs>
        <w:spacing w:line="240" w:lineRule="auto"/>
        <w:ind w:left="20" w:right="20"/>
        <w:rPr>
          <w:rStyle w:val="2a"/>
          <w:rFonts w:ascii="Times New Roman" w:hAnsi="Times New Roman"/>
          <w:sz w:val="24"/>
        </w:rPr>
      </w:pPr>
      <w:r>
        <w:rPr>
          <w:rStyle w:val="5105pt0pt0"/>
          <w:rFonts w:ascii="Times New Roman" w:hAnsi="Times New Roman"/>
          <w:sz w:val="24"/>
        </w:rPr>
        <w:t>выявлению и анализу существенных и устойчивых связей и отношений</w:t>
      </w:r>
      <w:r>
        <w:rPr>
          <w:rStyle w:val="5105pt0pt"/>
          <w:rFonts w:ascii="Times New Roman" w:hAnsi="Times New Roman"/>
          <w:sz w:val="24"/>
        </w:rPr>
        <w:t xml:space="preserve"> между объектами и процессами.</w:t>
      </w:r>
    </w:p>
    <w:p w:rsidR="009C1AE3" w:rsidRDefault="009C743C">
      <w:pPr>
        <w:pStyle w:val="3"/>
        <w:shd w:val="clear" w:color="auto" w:fill="auto"/>
        <w:spacing w:line="240" w:lineRule="auto"/>
        <w:ind w:left="20" w:right="20" w:firstLine="460"/>
        <w:jc w:val="both"/>
        <w:rPr>
          <w:rStyle w:val="2a"/>
          <w:sz w:val="24"/>
        </w:rPr>
      </w:pPr>
      <w:r>
        <w:rPr>
          <w:rStyle w:val="2a"/>
          <w:sz w:val="24"/>
        </w:rPr>
        <w:t>При этом обязательными составляющими системы накопленной оценки являются материалы:</w:t>
      </w:r>
    </w:p>
    <w:p w:rsidR="009C1AE3" w:rsidRDefault="009C743C">
      <w:pPr>
        <w:pStyle w:val="5"/>
        <w:numPr>
          <w:ilvl w:val="0"/>
          <w:numId w:val="11"/>
        </w:numPr>
        <w:shd w:val="clear" w:color="auto" w:fill="auto"/>
        <w:tabs>
          <w:tab w:val="left" w:pos="643"/>
        </w:tabs>
        <w:spacing w:line="240" w:lineRule="auto"/>
        <w:ind w:left="20"/>
        <w:rPr>
          <w:rStyle w:val="2a"/>
          <w:rFonts w:ascii="Times New Roman" w:hAnsi="Times New Roman"/>
          <w:sz w:val="24"/>
        </w:rPr>
      </w:pPr>
      <w:r>
        <w:rPr>
          <w:rStyle w:val="5105pt0pt0"/>
          <w:rFonts w:ascii="Times New Roman" w:hAnsi="Times New Roman"/>
          <w:sz w:val="24"/>
        </w:rPr>
        <w:t>стартовой диагностики</w:t>
      </w:r>
      <w:r>
        <w:rPr>
          <w:rStyle w:val="5105pt0pt"/>
          <w:rFonts w:ascii="Times New Roman" w:hAnsi="Times New Roman"/>
          <w:sz w:val="24"/>
        </w:rPr>
        <w:t>;</w:t>
      </w:r>
    </w:p>
    <w:p w:rsidR="009C1AE3" w:rsidRDefault="009C743C">
      <w:pPr>
        <w:pStyle w:val="5"/>
        <w:numPr>
          <w:ilvl w:val="0"/>
          <w:numId w:val="11"/>
        </w:numPr>
        <w:shd w:val="clear" w:color="auto" w:fill="auto"/>
        <w:tabs>
          <w:tab w:val="left" w:pos="643"/>
        </w:tabs>
        <w:spacing w:line="240" w:lineRule="auto"/>
        <w:ind w:left="20"/>
        <w:rPr>
          <w:rStyle w:val="2a"/>
          <w:rFonts w:ascii="Times New Roman" w:hAnsi="Times New Roman"/>
          <w:sz w:val="24"/>
        </w:rPr>
      </w:pPr>
      <w:r>
        <w:rPr>
          <w:rStyle w:val="5105pt0pt0"/>
          <w:rFonts w:ascii="Times New Roman" w:hAnsi="Times New Roman"/>
          <w:sz w:val="24"/>
        </w:rPr>
        <w:t>тематических и итоговых проверочных работ по всем учебным предметам</w:t>
      </w:r>
      <w:r>
        <w:rPr>
          <w:rStyle w:val="5105pt0pt"/>
          <w:rFonts w:ascii="Times New Roman" w:hAnsi="Times New Roman"/>
          <w:sz w:val="24"/>
        </w:rPr>
        <w:t>;</w:t>
      </w:r>
    </w:p>
    <w:p w:rsidR="009C1AE3" w:rsidRDefault="009C743C">
      <w:pPr>
        <w:pStyle w:val="8"/>
        <w:numPr>
          <w:ilvl w:val="0"/>
          <w:numId w:val="11"/>
        </w:numPr>
        <w:shd w:val="clear" w:color="auto" w:fill="auto"/>
        <w:tabs>
          <w:tab w:val="left" w:pos="696"/>
        </w:tabs>
        <w:spacing w:line="240" w:lineRule="auto"/>
        <w:ind w:left="20" w:firstLine="460"/>
        <w:rPr>
          <w:rStyle w:val="2a"/>
          <w:rFonts w:ascii="Times New Roman" w:hAnsi="Times New Roman"/>
          <w:sz w:val="24"/>
        </w:rPr>
      </w:pPr>
      <w:r>
        <w:rPr>
          <w:rStyle w:val="80pt0"/>
          <w:rFonts w:ascii="Times New Roman" w:hAnsi="Times New Roman"/>
          <w:sz w:val="24"/>
        </w:rPr>
        <w:t>творческих работ,</w:t>
      </w:r>
      <w:r>
        <w:rPr>
          <w:rStyle w:val="2a"/>
          <w:rFonts w:ascii="Times New Roman" w:hAnsi="Times New Roman"/>
          <w:sz w:val="24"/>
        </w:rPr>
        <w:t xml:space="preserve"> включая учебные исследования и учебные проекты.</w:t>
      </w:r>
    </w:p>
    <w:p w:rsidR="009C1AE3" w:rsidRDefault="009C743C">
      <w:pPr>
        <w:pStyle w:val="3"/>
        <w:shd w:val="clear" w:color="auto" w:fill="auto"/>
        <w:spacing w:line="240" w:lineRule="auto"/>
        <w:ind w:left="20" w:right="20" w:firstLine="460"/>
        <w:jc w:val="both"/>
        <w:rPr>
          <w:rStyle w:val="2a"/>
          <w:sz w:val="24"/>
        </w:rPr>
      </w:pPr>
      <w:r>
        <w:rPr>
          <w:rStyle w:val="2a"/>
          <w:sz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9C1AE3" w:rsidRDefault="009C1AE3">
      <w:pPr>
        <w:pStyle w:val="3"/>
        <w:shd w:val="clear" w:color="auto" w:fill="auto"/>
        <w:spacing w:line="240" w:lineRule="auto"/>
        <w:ind w:left="20" w:right="20" w:firstLine="460"/>
        <w:jc w:val="both"/>
        <w:rPr>
          <w:rStyle w:val="2a"/>
          <w:sz w:val="24"/>
        </w:rPr>
      </w:pPr>
    </w:p>
    <w:p w:rsidR="009C1AE3" w:rsidRDefault="009C743C">
      <w:pPr>
        <w:pStyle w:val="3"/>
        <w:numPr>
          <w:ilvl w:val="0"/>
          <w:numId w:val="14"/>
        </w:numPr>
        <w:shd w:val="clear" w:color="auto" w:fill="auto"/>
        <w:tabs>
          <w:tab w:val="left" w:pos="-284"/>
        </w:tabs>
        <w:spacing w:line="240" w:lineRule="auto"/>
        <w:ind w:right="2"/>
        <w:rPr>
          <w:rStyle w:val="2a"/>
          <w:b/>
          <w:i/>
          <w:sz w:val="24"/>
        </w:rPr>
      </w:pPr>
      <w:r>
        <w:rPr>
          <w:rStyle w:val="2a"/>
          <w:b/>
          <w:i/>
          <w:sz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C1AE3" w:rsidRDefault="009C1AE3">
      <w:pPr>
        <w:pStyle w:val="3"/>
        <w:shd w:val="clear" w:color="auto" w:fill="auto"/>
        <w:tabs>
          <w:tab w:val="left" w:pos="-284"/>
        </w:tabs>
        <w:spacing w:line="240" w:lineRule="auto"/>
        <w:ind w:right="2"/>
        <w:jc w:val="both"/>
        <w:rPr>
          <w:rStyle w:val="2a"/>
          <w:b/>
          <w:i/>
          <w:sz w:val="24"/>
        </w:rPr>
      </w:pPr>
    </w:p>
    <w:p w:rsidR="009C1AE3" w:rsidRDefault="009C743C">
      <w:pPr>
        <w:pStyle w:val="3"/>
        <w:shd w:val="clear" w:color="auto" w:fill="auto"/>
        <w:spacing w:line="240" w:lineRule="auto"/>
        <w:ind w:left="20" w:right="20" w:firstLine="460"/>
        <w:jc w:val="both"/>
        <w:rPr>
          <w:rStyle w:val="2a"/>
          <w:sz w:val="24"/>
        </w:rPr>
      </w:pPr>
      <w:r>
        <w:rPr>
          <w:rStyle w:val="2a"/>
          <w:sz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школы, системы образования в целом.</w:t>
      </w:r>
    </w:p>
    <w:p w:rsidR="009C1AE3" w:rsidRDefault="009C743C">
      <w:pPr>
        <w:pStyle w:val="3"/>
        <w:shd w:val="clear" w:color="auto" w:fill="auto"/>
        <w:spacing w:line="240" w:lineRule="auto"/>
        <w:ind w:left="20" w:right="20" w:firstLine="460"/>
        <w:jc w:val="both"/>
        <w:rPr>
          <w:rStyle w:val="2a"/>
          <w:sz w:val="24"/>
        </w:rPr>
      </w:pPr>
      <w:r>
        <w:rPr>
          <w:rStyle w:val="2a"/>
          <w:sz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C1AE3" w:rsidRDefault="009C743C">
      <w:pPr>
        <w:pStyle w:val="3"/>
        <w:shd w:val="clear" w:color="auto" w:fill="auto"/>
        <w:spacing w:line="240" w:lineRule="auto"/>
        <w:ind w:left="20" w:right="20" w:firstLine="460"/>
        <w:jc w:val="both"/>
        <w:rPr>
          <w:rStyle w:val="2a"/>
          <w:sz w:val="24"/>
        </w:rPr>
      </w:pPr>
      <w:r>
        <w:rPr>
          <w:rStyle w:val="2a"/>
          <w:sz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C1AE3" w:rsidRDefault="009C743C">
      <w:pPr>
        <w:pStyle w:val="3"/>
        <w:shd w:val="clear" w:color="auto" w:fill="auto"/>
        <w:spacing w:line="240" w:lineRule="auto"/>
        <w:ind w:left="20" w:right="20" w:firstLine="460"/>
        <w:jc w:val="both"/>
        <w:rPr>
          <w:rStyle w:val="2a"/>
          <w:sz w:val="24"/>
        </w:rPr>
      </w:pPr>
      <w:r>
        <w:rPr>
          <w:rStyle w:val="2a"/>
          <w:sz w:val="24"/>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9C1AE3" w:rsidRDefault="009C743C">
      <w:pPr>
        <w:pStyle w:val="30"/>
        <w:numPr>
          <w:ilvl w:val="0"/>
          <w:numId w:val="11"/>
        </w:numPr>
        <w:shd w:val="clear" w:color="auto" w:fill="auto"/>
        <w:tabs>
          <w:tab w:val="left" w:pos="658"/>
        </w:tabs>
        <w:spacing w:before="0" w:line="240" w:lineRule="auto"/>
        <w:ind w:left="20" w:right="20" w:firstLine="460"/>
        <w:rPr>
          <w:rStyle w:val="2a"/>
          <w:rFonts w:ascii="Times New Roman" w:hAnsi="Times New Roman"/>
          <w:sz w:val="24"/>
        </w:rPr>
      </w:pPr>
      <w:r>
        <w:rPr>
          <w:rFonts w:ascii="Times New Roman" w:hAnsi="Times New Roman"/>
          <w:sz w:val="24"/>
        </w:rPr>
        <w:t>педагогические показания,</w:t>
      </w:r>
      <w:r>
        <w:rPr>
          <w:rStyle w:val="2a"/>
          <w:rFonts w:ascii="Times New Roman" w:hAnsi="Times New Roman"/>
          <w:sz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 xml:space="preserve">соображения, связанные с </w:t>
      </w:r>
      <w:r>
        <w:rPr>
          <w:rFonts w:ascii="Times New Roman" w:hAnsi="Times New Roman"/>
          <w:sz w:val="24"/>
        </w:rPr>
        <w:t>возможным использованием</w:t>
      </w:r>
      <w:r>
        <w:rPr>
          <w:rStyle w:val="2a"/>
          <w:rFonts w:ascii="Times New Roman" w:hAnsi="Times New Roman"/>
          <w:sz w:val="24"/>
        </w:rPr>
        <w:t xml:space="preserve"> учащимися портфеля достижений при выборе направления профильного образования.</w:t>
      </w:r>
    </w:p>
    <w:p w:rsidR="009C1AE3" w:rsidRDefault="009C743C">
      <w:pPr>
        <w:pStyle w:val="3"/>
        <w:shd w:val="clear" w:color="auto" w:fill="auto"/>
        <w:spacing w:line="240" w:lineRule="auto"/>
        <w:ind w:left="20" w:right="20" w:firstLine="460"/>
        <w:jc w:val="both"/>
        <w:rPr>
          <w:rStyle w:val="2a"/>
          <w:sz w:val="24"/>
        </w:rPr>
      </w:pPr>
      <w:r>
        <w:rPr>
          <w:rStyle w:val="2a"/>
          <w:sz w:val="24"/>
        </w:rPr>
        <w:t>Портфель достижений допускает такое использование,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C1AE3" w:rsidRDefault="009C743C">
      <w:pPr>
        <w:pStyle w:val="3"/>
        <w:shd w:val="clear" w:color="auto" w:fill="auto"/>
        <w:spacing w:line="240" w:lineRule="auto"/>
        <w:ind w:left="20" w:right="20" w:firstLine="460"/>
        <w:jc w:val="both"/>
        <w:rPr>
          <w:rStyle w:val="2a"/>
          <w:sz w:val="24"/>
        </w:rPr>
      </w:pPr>
      <w:r>
        <w:rPr>
          <w:rStyle w:val="2a"/>
          <w:sz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C1AE3" w:rsidRDefault="009C743C">
      <w:pPr>
        <w:pStyle w:val="3"/>
        <w:shd w:val="clear" w:color="auto" w:fill="auto"/>
        <w:spacing w:line="240" w:lineRule="auto"/>
        <w:ind w:left="20" w:right="20" w:firstLine="460"/>
        <w:jc w:val="both"/>
        <w:rPr>
          <w:rStyle w:val="2a"/>
          <w:sz w:val="24"/>
        </w:rPr>
      </w:pPr>
      <w:r>
        <w:rPr>
          <w:rStyle w:val="2a"/>
          <w:sz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C1AE3" w:rsidRDefault="009C743C">
      <w:pPr>
        <w:pStyle w:val="3"/>
        <w:shd w:val="clear" w:color="auto" w:fill="auto"/>
        <w:spacing w:line="240" w:lineRule="auto"/>
        <w:ind w:left="20" w:right="20" w:firstLine="460"/>
        <w:jc w:val="both"/>
        <w:rPr>
          <w:rStyle w:val="2a"/>
          <w:sz w:val="24"/>
        </w:rPr>
      </w:pPr>
      <w:r>
        <w:rPr>
          <w:rStyle w:val="2a"/>
          <w:sz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становления устойчивых познавательных интересов обучающихся, в том числе сопровождающего успехами в различных учебных предметах;</w:t>
      </w:r>
    </w:p>
    <w:p w:rsidR="009C1AE3" w:rsidRDefault="009C743C">
      <w:pPr>
        <w:pStyle w:val="30"/>
        <w:numPr>
          <w:ilvl w:val="0"/>
          <w:numId w:val="11"/>
        </w:numPr>
        <w:shd w:val="clear" w:color="auto" w:fill="auto"/>
        <w:tabs>
          <w:tab w:val="left" w:pos="654"/>
        </w:tabs>
        <w:spacing w:before="0" w:line="240" w:lineRule="auto"/>
        <w:ind w:left="20" w:right="20" w:firstLine="460"/>
        <w:rPr>
          <w:rStyle w:val="2a"/>
          <w:rFonts w:ascii="Times New Roman" w:hAnsi="Times New Roman"/>
          <w:sz w:val="24"/>
        </w:rPr>
      </w:pPr>
      <w:r>
        <w:rPr>
          <w:rStyle w:val="2a"/>
          <w:rFonts w:ascii="Times New Roman" w:hAnsi="Times New Roman"/>
          <w:sz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C1AE3" w:rsidRDefault="009C743C">
      <w:pPr>
        <w:pStyle w:val="3"/>
        <w:shd w:val="clear" w:color="auto" w:fill="auto"/>
        <w:spacing w:line="240" w:lineRule="auto"/>
        <w:ind w:left="20" w:right="20" w:firstLine="460"/>
        <w:jc w:val="both"/>
        <w:rPr>
          <w:rStyle w:val="2a"/>
          <w:sz w:val="24"/>
        </w:rPr>
      </w:pPr>
      <w:r>
        <w:rPr>
          <w:rStyle w:val="2a"/>
          <w:sz w:val="24"/>
        </w:rPr>
        <w:t>Решение об использовании портфеля достижений в рамках системы внутренней оценки принимает школа.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C1AE3" w:rsidRDefault="009C1AE3">
      <w:pPr>
        <w:pStyle w:val="3"/>
        <w:shd w:val="clear" w:color="auto" w:fill="auto"/>
        <w:spacing w:line="240" w:lineRule="auto"/>
        <w:ind w:left="20" w:right="20" w:firstLine="460"/>
        <w:jc w:val="both"/>
        <w:rPr>
          <w:rStyle w:val="2a"/>
          <w:sz w:val="24"/>
        </w:rPr>
      </w:pPr>
    </w:p>
    <w:p w:rsidR="009C1AE3" w:rsidRDefault="009C743C">
      <w:pPr>
        <w:pStyle w:val="3"/>
        <w:numPr>
          <w:ilvl w:val="0"/>
          <w:numId w:val="14"/>
        </w:numPr>
        <w:shd w:val="clear" w:color="auto" w:fill="auto"/>
        <w:tabs>
          <w:tab w:val="left" w:pos="-142"/>
        </w:tabs>
        <w:spacing w:line="240" w:lineRule="auto"/>
        <w:ind w:right="1" w:firstLine="284"/>
        <w:rPr>
          <w:rStyle w:val="2a"/>
          <w:b/>
          <w:i/>
          <w:sz w:val="24"/>
        </w:rPr>
      </w:pPr>
      <w:r>
        <w:rPr>
          <w:rStyle w:val="2a"/>
          <w:b/>
          <w:i/>
          <w:sz w:val="24"/>
        </w:rPr>
        <w:t>Итоговая оценка выпускника и её использование при переходе от  основного к среднему  общему образованию</w:t>
      </w:r>
    </w:p>
    <w:p w:rsidR="009C1AE3" w:rsidRDefault="009C743C">
      <w:pPr>
        <w:pStyle w:val="3"/>
        <w:shd w:val="clear" w:color="auto" w:fill="auto"/>
        <w:spacing w:line="240" w:lineRule="auto"/>
        <w:ind w:left="20" w:right="20" w:firstLine="460"/>
        <w:jc w:val="both"/>
        <w:rPr>
          <w:rStyle w:val="2a"/>
          <w:sz w:val="24"/>
        </w:rPr>
      </w:pPr>
      <w:r>
        <w:rPr>
          <w:rStyle w:val="2a"/>
          <w:sz w:val="24"/>
        </w:rPr>
        <w:t xml:space="preserve">На итоговую оценку на уровне основного общего образования выносятся </w:t>
      </w:r>
      <w:r>
        <w:rPr>
          <w:rStyle w:val="0pt0"/>
          <w:sz w:val="24"/>
        </w:rPr>
        <w:t>только предметные и метапредметные результаты,</w:t>
      </w:r>
      <w:r>
        <w:rPr>
          <w:rStyle w:val="2a"/>
          <w:sz w:val="24"/>
        </w:rPr>
        <w:t xml:space="preserve"> описанные в разделе «Выпускник научится» планируемых результатов основного общего образования.</w:t>
      </w:r>
    </w:p>
    <w:p w:rsidR="009C1AE3" w:rsidRDefault="009C743C">
      <w:pPr>
        <w:pStyle w:val="3"/>
        <w:shd w:val="clear" w:color="auto" w:fill="auto"/>
        <w:spacing w:line="240" w:lineRule="auto"/>
        <w:ind w:left="20" w:firstLine="460"/>
        <w:jc w:val="both"/>
        <w:rPr>
          <w:rStyle w:val="2a"/>
          <w:sz w:val="24"/>
        </w:rPr>
      </w:pPr>
      <w:r>
        <w:rPr>
          <w:rStyle w:val="2a"/>
          <w:sz w:val="24"/>
        </w:rPr>
        <w:t>Итоговая оценка выпускника формируется на основе:</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результатов внутришкольного мониторинга образовательных достижений по всем предметам, в том числе за промежуточные и итоговые комплексные работы на межпредметной основе;</w:t>
      </w:r>
    </w:p>
    <w:p w:rsidR="009C1AE3" w:rsidRDefault="009C743C">
      <w:pPr>
        <w:pStyle w:val="30"/>
        <w:numPr>
          <w:ilvl w:val="0"/>
          <w:numId w:val="11"/>
        </w:numPr>
        <w:shd w:val="clear" w:color="auto" w:fill="auto"/>
        <w:tabs>
          <w:tab w:val="left" w:pos="643"/>
        </w:tabs>
        <w:spacing w:before="0" w:line="240" w:lineRule="auto"/>
        <w:ind w:left="20" w:firstLine="460"/>
        <w:rPr>
          <w:rStyle w:val="2a"/>
          <w:rFonts w:ascii="Times New Roman" w:hAnsi="Times New Roman"/>
          <w:sz w:val="24"/>
        </w:rPr>
      </w:pPr>
      <w:r>
        <w:rPr>
          <w:rStyle w:val="2a"/>
          <w:rFonts w:ascii="Times New Roman" w:hAnsi="Times New Roman"/>
          <w:sz w:val="24"/>
        </w:rPr>
        <w:t>оценок за выполнение итоговых работ по всем учебным предметам;</w:t>
      </w:r>
    </w:p>
    <w:p w:rsidR="009C1AE3" w:rsidRDefault="009C743C">
      <w:pPr>
        <w:pStyle w:val="30"/>
        <w:numPr>
          <w:ilvl w:val="0"/>
          <w:numId w:val="11"/>
        </w:numPr>
        <w:shd w:val="clear" w:color="auto" w:fill="auto"/>
        <w:tabs>
          <w:tab w:val="left" w:pos="639"/>
        </w:tabs>
        <w:spacing w:before="0" w:line="240" w:lineRule="auto"/>
        <w:ind w:left="20" w:right="20" w:firstLine="460"/>
        <w:rPr>
          <w:rStyle w:val="2a"/>
          <w:rFonts w:ascii="Times New Roman" w:hAnsi="Times New Roman"/>
          <w:sz w:val="24"/>
        </w:rPr>
      </w:pPr>
      <w:r>
        <w:rPr>
          <w:rStyle w:val="2a"/>
          <w:rFonts w:ascii="Times New Roman" w:hAnsi="Times New Roman"/>
          <w:sz w:val="24"/>
        </w:rPr>
        <w:t>оценок за работы, выносимые на государственную итоговую аттестацию (далее -ГИА).</w:t>
      </w:r>
    </w:p>
    <w:p w:rsidR="009C1AE3" w:rsidRDefault="009C743C">
      <w:pPr>
        <w:pStyle w:val="3"/>
        <w:shd w:val="clear" w:color="auto" w:fill="auto"/>
        <w:spacing w:line="240" w:lineRule="auto"/>
        <w:ind w:left="20" w:right="20" w:firstLine="440"/>
        <w:jc w:val="both"/>
        <w:rPr>
          <w:rStyle w:val="2a"/>
          <w:sz w:val="24"/>
        </w:rPr>
      </w:pPr>
      <w:r>
        <w:rPr>
          <w:rStyle w:val="2a"/>
          <w:sz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C1AE3" w:rsidRDefault="009C743C">
      <w:pPr>
        <w:pStyle w:val="3"/>
        <w:shd w:val="clear" w:color="auto" w:fill="auto"/>
        <w:spacing w:line="240" w:lineRule="auto"/>
        <w:ind w:left="20" w:right="20" w:firstLine="440"/>
        <w:jc w:val="both"/>
        <w:rPr>
          <w:rStyle w:val="2a"/>
          <w:sz w:val="24"/>
        </w:rPr>
      </w:pPr>
      <w:r>
        <w:rPr>
          <w:rStyle w:val="2a"/>
          <w:sz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C1AE3" w:rsidRDefault="009C743C">
      <w:pPr>
        <w:pStyle w:val="3"/>
        <w:shd w:val="clear" w:color="auto" w:fill="auto"/>
        <w:spacing w:line="240" w:lineRule="auto"/>
        <w:ind w:left="20" w:right="20" w:firstLine="440"/>
        <w:jc w:val="both"/>
        <w:rPr>
          <w:rStyle w:val="2a"/>
          <w:sz w:val="24"/>
        </w:rPr>
      </w:pPr>
      <w:r>
        <w:rPr>
          <w:rStyle w:val="2a"/>
          <w:sz w:val="24"/>
        </w:rPr>
        <w:t>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C1AE3" w:rsidRDefault="009C743C">
      <w:pPr>
        <w:pStyle w:val="3"/>
        <w:shd w:val="clear" w:color="auto" w:fill="auto"/>
        <w:spacing w:line="240" w:lineRule="auto"/>
        <w:ind w:left="20" w:right="20" w:firstLine="440"/>
        <w:jc w:val="both"/>
        <w:rPr>
          <w:rStyle w:val="2a"/>
          <w:sz w:val="24"/>
        </w:rPr>
      </w:pPr>
      <w:r>
        <w:rPr>
          <w:rStyle w:val="2a"/>
          <w:sz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C1AE3" w:rsidRDefault="009C743C">
      <w:pPr>
        <w:pStyle w:val="3"/>
        <w:shd w:val="clear" w:color="auto" w:fill="auto"/>
        <w:spacing w:line="240" w:lineRule="auto"/>
        <w:ind w:left="20" w:right="20" w:firstLine="440"/>
        <w:jc w:val="both"/>
        <w:rPr>
          <w:rStyle w:val="2a"/>
          <w:sz w:val="24"/>
        </w:rPr>
      </w:pPr>
      <w:r>
        <w:rPr>
          <w:rStyle w:val="2a"/>
          <w:sz w:val="24"/>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9C1AE3" w:rsidRDefault="009C743C">
      <w:pPr>
        <w:pStyle w:val="30"/>
        <w:numPr>
          <w:ilvl w:val="0"/>
          <w:numId w:val="11"/>
        </w:numPr>
        <w:shd w:val="clear" w:color="auto" w:fill="auto"/>
        <w:tabs>
          <w:tab w:val="left" w:pos="649"/>
        </w:tabs>
        <w:spacing w:before="0" w:line="240" w:lineRule="auto"/>
        <w:ind w:left="20" w:right="20"/>
        <w:rPr>
          <w:rStyle w:val="2a"/>
          <w:rFonts w:ascii="Times New Roman" w:hAnsi="Times New Roman"/>
          <w:sz w:val="24"/>
        </w:rPr>
      </w:pPr>
      <w:r>
        <w:rPr>
          <w:rStyle w:val="2a"/>
          <w:rFonts w:ascii="Times New Roman" w:hAnsi="Times New Roman"/>
          <w:sz w:val="24"/>
        </w:rPr>
        <w:t>отмечаются образовательные достижения и положительные качества обучающегося;</w:t>
      </w:r>
    </w:p>
    <w:p w:rsidR="009C1AE3" w:rsidRDefault="009C743C">
      <w:pPr>
        <w:pStyle w:val="30"/>
        <w:numPr>
          <w:ilvl w:val="0"/>
          <w:numId w:val="11"/>
        </w:numPr>
        <w:shd w:val="clear" w:color="auto" w:fill="auto"/>
        <w:tabs>
          <w:tab w:val="left" w:pos="644"/>
        </w:tabs>
        <w:spacing w:before="0" w:line="240" w:lineRule="auto"/>
        <w:ind w:left="20" w:right="20"/>
        <w:rPr>
          <w:rStyle w:val="2a"/>
          <w:rFonts w:ascii="Times New Roman" w:hAnsi="Times New Roman"/>
          <w:sz w:val="24"/>
        </w:rPr>
      </w:pPr>
      <w:r>
        <w:rPr>
          <w:rStyle w:val="2a"/>
          <w:rFonts w:ascii="Times New Roman" w:hAnsi="Times New Roman"/>
          <w:sz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C1AE3" w:rsidRDefault="009C743C">
      <w:pPr>
        <w:pStyle w:val="3"/>
        <w:shd w:val="clear" w:color="auto" w:fill="auto"/>
        <w:spacing w:line="240" w:lineRule="auto"/>
        <w:ind w:left="20" w:right="20" w:firstLine="460"/>
        <w:jc w:val="both"/>
        <w:rPr>
          <w:rStyle w:val="2a"/>
          <w:sz w:val="24"/>
        </w:rPr>
      </w:pPr>
      <w:r>
        <w:rPr>
          <w:rStyle w:val="2a"/>
          <w:sz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C1AE3" w:rsidRDefault="009C743C">
      <w:pPr>
        <w:pStyle w:val="3"/>
        <w:numPr>
          <w:ilvl w:val="0"/>
          <w:numId w:val="14"/>
        </w:numPr>
        <w:shd w:val="clear" w:color="auto" w:fill="auto"/>
        <w:tabs>
          <w:tab w:val="left" w:pos="1670"/>
        </w:tabs>
        <w:spacing w:line="240" w:lineRule="auto"/>
        <w:ind w:left="1080"/>
        <w:rPr>
          <w:rStyle w:val="2a"/>
          <w:b/>
          <w:i/>
          <w:sz w:val="24"/>
        </w:rPr>
      </w:pPr>
      <w:r>
        <w:rPr>
          <w:rStyle w:val="2a"/>
          <w:b/>
          <w:i/>
          <w:sz w:val="24"/>
        </w:rPr>
        <w:t xml:space="preserve">Оценка результатов деятельности образовательного учреждения </w:t>
      </w:r>
    </w:p>
    <w:p w:rsidR="009C1AE3" w:rsidRDefault="009C1AE3">
      <w:pPr>
        <w:pStyle w:val="3"/>
        <w:shd w:val="clear" w:color="auto" w:fill="auto"/>
        <w:tabs>
          <w:tab w:val="left" w:pos="1670"/>
        </w:tabs>
        <w:spacing w:line="240" w:lineRule="auto"/>
        <w:ind w:left="1080"/>
        <w:jc w:val="both"/>
        <w:rPr>
          <w:rStyle w:val="2a"/>
          <w:b/>
          <w:i/>
          <w:sz w:val="24"/>
        </w:rPr>
      </w:pPr>
    </w:p>
    <w:p w:rsidR="009C1AE3" w:rsidRDefault="009C743C">
      <w:pPr>
        <w:pStyle w:val="3"/>
        <w:shd w:val="clear" w:color="auto" w:fill="auto"/>
        <w:spacing w:line="240" w:lineRule="auto"/>
        <w:ind w:left="20" w:right="20" w:firstLine="460"/>
        <w:jc w:val="both"/>
        <w:rPr>
          <w:rStyle w:val="2a"/>
          <w:sz w:val="24"/>
        </w:rPr>
      </w:pPr>
      <w:r>
        <w:rPr>
          <w:rStyle w:val="2a"/>
          <w:sz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9C1AE3" w:rsidRDefault="009C743C">
      <w:pPr>
        <w:pStyle w:val="30"/>
        <w:numPr>
          <w:ilvl w:val="0"/>
          <w:numId w:val="11"/>
        </w:numPr>
        <w:shd w:val="clear" w:color="auto" w:fill="auto"/>
        <w:tabs>
          <w:tab w:val="left" w:pos="649"/>
        </w:tabs>
        <w:spacing w:before="0" w:line="240" w:lineRule="auto"/>
        <w:ind w:left="20" w:right="20" w:firstLine="460"/>
        <w:rPr>
          <w:rStyle w:val="2a"/>
          <w:rFonts w:ascii="Times New Roman" w:hAnsi="Times New Roman"/>
          <w:sz w:val="24"/>
        </w:rPr>
      </w:pPr>
      <w:r>
        <w:rPr>
          <w:rStyle w:val="2a"/>
          <w:rFonts w:ascii="Times New Roman" w:hAnsi="Times New Roman"/>
          <w:sz w:val="24"/>
        </w:rPr>
        <w:t>результатов мониторинговых исследований разного уровня (федерального, регионального, муниципального);</w:t>
      </w:r>
    </w:p>
    <w:p w:rsidR="009C1AE3" w:rsidRDefault="009C743C">
      <w:pPr>
        <w:pStyle w:val="30"/>
        <w:numPr>
          <w:ilvl w:val="0"/>
          <w:numId w:val="11"/>
        </w:numPr>
        <w:shd w:val="clear" w:color="auto" w:fill="auto"/>
        <w:tabs>
          <w:tab w:val="left" w:pos="644"/>
        </w:tabs>
        <w:spacing w:before="0" w:line="240" w:lineRule="auto"/>
        <w:ind w:left="20" w:right="20" w:firstLine="460"/>
        <w:rPr>
          <w:rStyle w:val="2a"/>
          <w:rFonts w:ascii="Times New Roman" w:hAnsi="Times New Roman"/>
          <w:sz w:val="24"/>
        </w:rPr>
      </w:pPr>
      <w:r>
        <w:rPr>
          <w:rStyle w:val="2a"/>
          <w:rFonts w:ascii="Times New Roman" w:hAnsi="Times New Roman"/>
          <w:sz w:val="24"/>
        </w:rPr>
        <w:t>условий реализации основной образовательной программы основного общего образования;</w:t>
      </w:r>
    </w:p>
    <w:p w:rsidR="009C1AE3" w:rsidRDefault="009C743C">
      <w:pPr>
        <w:pStyle w:val="30"/>
        <w:numPr>
          <w:ilvl w:val="0"/>
          <w:numId w:val="11"/>
        </w:numPr>
        <w:shd w:val="clear" w:color="auto" w:fill="auto"/>
        <w:tabs>
          <w:tab w:val="left" w:pos="643"/>
        </w:tabs>
        <w:spacing w:before="0" w:line="240" w:lineRule="auto"/>
        <w:ind w:left="20" w:firstLine="460"/>
        <w:rPr>
          <w:rStyle w:val="2a"/>
          <w:rFonts w:ascii="Times New Roman" w:hAnsi="Times New Roman"/>
          <w:sz w:val="24"/>
        </w:rPr>
      </w:pPr>
      <w:r>
        <w:rPr>
          <w:rStyle w:val="2a"/>
          <w:rFonts w:ascii="Times New Roman" w:hAnsi="Times New Roman"/>
          <w:sz w:val="24"/>
        </w:rPr>
        <w:t>особенностей контингента обучающихся.</w:t>
      </w:r>
    </w:p>
    <w:p w:rsidR="009C1AE3" w:rsidRDefault="009C743C">
      <w:pPr>
        <w:pStyle w:val="3"/>
        <w:shd w:val="clear" w:color="auto" w:fill="auto"/>
        <w:spacing w:line="240" w:lineRule="auto"/>
        <w:ind w:left="20" w:right="460" w:firstLine="460"/>
        <w:jc w:val="both"/>
        <w:rPr>
          <w:rStyle w:val="2a"/>
          <w:sz w:val="24"/>
        </w:rPr>
      </w:pPr>
      <w:r>
        <w:rPr>
          <w:rStyle w:val="2a"/>
          <w:sz w:val="24"/>
        </w:rPr>
        <w:t xml:space="preserve">Предметом оценки в ходе данных процедур является также </w:t>
      </w:r>
      <w:r>
        <w:rPr>
          <w:rStyle w:val="0pt0"/>
          <w:sz w:val="24"/>
        </w:rPr>
        <w:t>текущая оценочная деятельность</w:t>
      </w:r>
      <w:r>
        <w:rPr>
          <w:rStyle w:val="2a"/>
          <w:sz w:val="24"/>
        </w:rPr>
        <w:t xml:space="preserve"> школы и педагогов и, в частности, отслеживание динамики образовательных достижений выпускников основной школы.</w:t>
      </w: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9C1AE3" w:rsidRDefault="009C1AE3">
      <w:pPr>
        <w:pStyle w:val="3"/>
        <w:shd w:val="clear" w:color="auto" w:fill="auto"/>
        <w:spacing w:line="240" w:lineRule="auto"/>
        <w:ind w:left="3020"/>
        <w:rPr>
          <w:rStyle w:val="2a"/>
          <w:sz w:val="24"/>
        </w:rPr>
      </w:pPr>
    </w:p>
    <w:p w:rsidR="00007D0F" w:rsidRDefault="00007D0F">
      <w:pPr>
        <w:pStyle w:val="3"/>
        <w:shd w:val="clear" w:color="auto" w:fill="auto"/>
        <w:spacing w:line="240" w:lineRule="auto"/>
        <w:ind w:left="3020"/>
        <w:rPr>
          <w:rStyle w:val="2a"/>
          <w:sz w:val="24"/>
        </w:rPr>
      </w:pPr>
    </w:p>
    <w:p w:rsidR="00007D0F" w:rsidRDefault="00007D0F">
      <w:pPr>
        <w:pStyle w:val="3"/>
        <w:shd w:val="clear" w:color="auto" w:fill="auto"/>
        <w:spacing w:line="240" w:lineRule="auto"/>
        <w:ind w:left="3020"/>
        <w:rPr>
          <w:rStyle w:val="2a"/>
          <w:sz w:val="24"/>
        </w:rPr>
      </w:pPr>
    </w:p>
    <w:p w:rsidR="00007D0F" w:rsidRDefault="00007D0F">
      <w:pPr>
        <w:pStyle w:val="3"/>
        <w:shd w:val="clear" w:color="auto" w:fill="auto"/>
        <w:spacing w:line="240" w:lineRule="auto"/>
        <w:ind w:left="3020"/>
        <w:rPr>
          <w:rStyle w:val="2a"/>
          <w:sz w:val="24"/>
        </w:rPr>
      </w:pPr>
    </w:p>
    <w:p w:rsidR="00007D0F" w:rsidRDefault="00007D0F">
      <w:pPr>
        <w:pStyle w:val="3"/>
        <w:shd w:val="clear" w:color="auto" w:fill="auto"/>
        <w:spacing w:line="240" w:lineRule="auto"/>
        <w:ind w:left="3020"/>
        <w:rPr>
          <w:rStyle w:val="2a"/>
          <w:sz w:val="24"/>
        </w:rPr>
      </w:pPr>
    </w:p>
    <w:p w:rsidR="00007D0F" w:rsidRDefault="00007D0F">
      <w:pPr>
        <w:pStyle w:val="3"/>
        <w:shd w:val="clear" w:color="auto" w:fill="auto"/>
        <w:spacing w:line="240" w:lineRule="auto"/>
        <w:ind w:left="3020"/>
        <w:rPr>
          <w:rStyle w:val="2a"/>
          <w:sz w:val="24"/>
        </w:rPr>
      </w:pPr>
    </w:p>
    <w:p w:rsidR="00007D0F" w:rsidRDefault="00007D0F">
      <w:pPr>
        <w:pStyle w:val="3"/>
        <w:shd w:val="clear" w:color="auto" w:fill="auto"/>
        <w:spacing w:line="240" w:lineRule="auto"/>
        <w:ind w:left="3020"/>
        <w:rPr>
          <w:rStyle w:val="2a"/>
          <w:sz w:val="24"/>
        </w:rPr>
      </w:pPr>
    </w:p>
    <w:p w:rsidR="009C1AE3" w:rsidRDefault="009C1AE3" w:rsidP="00D833ED">
      <w:pPr>
        <w:pStyle w:val="3"/>
        <w:shd w:val="clear" w:color="auto" w:fill="auto"/>
        <w:spacing w:line="240" w:lineRule="auto"/>
        <w:jc w:val="left"/>
        <w:rPr>
          <w:rStyle w:val="2a"/>
          <w:sz w:val="24"/>
        </w:rPr>
      </w:pPr>
    </w:p>
    <w:p w:rsidR="009C1AE3" w:rsidRDefault="009C1AE3">
      <w:pPr>
        <w:pStyle w:val="3"/>
        <w:shd w:val="clear" w:color="auto" w:fill="auto"/>
        <w:spacing w:line="240" w:lineRule="auto"/>
        <w:ind w:left="3020"/>
        <w:rPr>
          <w:rStyle w:val="2a"/>
          <w:sz w:val="24"/>
        </w:rPr>
      </w:pPr>
    </w:p>
    <w:p w:rsidR="009C1AE3" w:rsidRDefault="009C743C">
      <w:pPr>
        <w:pStyle w:val="3"/>
        <w:shd w:val="clear" w:color="auto" w:fill="auto"/>
        <w:spacing w:line="240" w:lineRule="auto"/>
        <w:rPr>
          <w:rStyle w:val="2a"/>
          <w:b/>
          <w:sz w:val="24"/>
        </w:rPr>
      </w:pPr>
      <w:r>
        <w:rPr>
          <w:rStyle w:val="2a"/>
          <w:b/>
          <w:sz w:val="24"/>
        </w:rPr>
        <w:t>II. Cодержательный раздел</w:t>
      </w:r>
    </w:p>
    <w:p w:rsidR="009C1AE3" w:rsidRDefault="009C1AE3">
      <w:pPr>
        <w:pStyle w:val="3"/>
        <w:shd w:val="clear" w:color="auto" w:fill="auto"/>
        <w:spacing w:line="240" w:lineRule="auto"/>
        <w:rPr>
          <w:rStyle w:val="2a"/>
          <w:b/>
          <w:sz w:val="24"/>
        </w:rPr>
      </w:pPr>
    </w:p>
    <w:p w:rsidR="009C1AE3" w:rsidRDefault="009C743C">
      <w:pPr>
        <w:pStyle w:val="3"/>
        <w:numPr>
          <w:ilvl w:val="0"/>
          <w:numId w:val="17"/>
        </w:numPr>
        <w:shd w:val="clear" w:color="auto" w:fill="auto"/>
        <w:tabs>
          <w:tab w:val="left" w:pos="1902"/>
        </w:tabs>
        <w:spacing w:line="240" w:lineRule="auto"/>
        <w:ind w:left="2760" w:right="1040" w:hanging="1280"/>
        <w:rPr>
          <w:rStyle w:val="2a"/>
          <w:b/>
          <w:i/>
          <w:sz w:val="24"/>
        </w:rPr>
      </w:pPr>
      <w:r>
        <w:rPr>
          <w:rStyle w:val="2a"/>
          <w:b/>
          <w:i/>
          <w:sz w:val="24"/>
        </w:rPr>
        <w:t xml:space="preserve">Программа развития универсальных учебных действий </w:t>
      </w:r>
    </w:p>
    <w:p w:rsidR="009C1AE3" w:rsidRDefault="009C1AE3">
      <w:pPr>
        <w:pStyle w:val="3"/>
        <w:shd w:val="clear" w:color="auto" w:fill="auto"/>
        <w:tabs>
          <w:tab w:val="left" w:pos="1902"/>
        </w:tabs>
        <w:spacing w:line="240" w:lineRule="auto"/>
        <w:ind w:left="2760" w:right="1040"/>
        <w:rPr>
          <w:rStyle w:val="2a"/>
          <w:sz w:val="24"/>
        </w:rPr>
      </w:pPr>
    </w:p>
    <w:p w:rsidR="009C1AE3" w:rsidRDefault="009C743C">
      <w:pPr>
        <w:pStyle w:val="3"/>
        <w:shd w:val="clear" w:color="auto" w:fill="auto"/>
        <w:spacing w:line="240" w:lineRule="auto"/>
        <w:ind w:left="20" w:right="20" w:firstLine="460"/>
        <w:jc w:val="both"/>
        <w:rPr>
          <w:rStyle w:val="2a"/>
          <w:sz w:val="24"/>
        </w:rPr>
      </w:pPr>
      <w:r>
        <w:rPr>
          <w:rStyle w:val="2a"/>
          <w:sz w:val="24"/>
        </w:rPr>
        <w:t>Программа развития универсальных учебных действий на уровне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9C1AE3" w:rsidRDefault="009C743C">
      <w:pPr>
        <w:pStyle w:val="3"/>
        <w:shd w:val="clear" w:color="auto" w:fill="auto"/>
        <w:spacing w:line="240" w:lineRule="auto"/>
        <w:ind w:left="20" w:right="20" w:firstLine="460"/>
        <w:jc w:val="both"/>
        <w:rPr>
          <w:rStyle w:val="2a"/>
          <w:sz w:val="24"/>
        </w:rPr>
      </w:pPr>
      <w:r>
        <w:rPr>
          <w:rStyle w:val="2a"/>
          <w:sz w:val="24"/>
        </w:rPr>
        <w:t>Программа развития универсальных учебных действий (УУД) определяет:</w:t>
      </w:r>
    </w:p>
    <w:p w:rsidR="009C1AE3" w:rsidRDefault="009C743C">
      <w:pPr>
        <w:pStyle w:val="40"/>
        <w:numPr>
          <w:ilvl w:val="0"/>
          <w:numId w:val="26"/>
        </w:numPr>
        <w:shd w:val="clear" w:color="auto" w:fill="auto"/>
        <w:spacing w:before="0" w:line="240" w:lineRule="auto"/>
        <w:ind w:right="20"/>
        <w:rPr>
          <w:rStyle w:val="2a"/>
          <w:rFonts w:ascii="Times New Roman" w:hAnsi="Times New Roman"/>
          <w:b/>
          <w:sz w:val="24"/>
        </w:rPr>
      </w:pPr>
      <w:r>
        <w:rPr>
          <w:rStyle w:val="4Arial10pt0pt"/>
          <w:rFonts w:ascii="Times New Roman" w:hAnsi="Times New Roman"/>
          <w:b w:val="0"/>
          <w:sz w:val="24"/>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9C1AE3" w:rsidRDefault="009C743C">
      <w:pPr>
        <w:pStyle w:val="40"/>
        <w:numPr>
          <w:ilvl w:val="0"/>
          <w:numId w:val="26"/>
        </w:numPr>
        <w:shd w:val="clear" w:color="auto" w:fill="auto"/>
        <w:spacing w:before="0" w:line="240" w:lineRule="auto"/>
        <w:ind w:right="40"/>
        <w:rPr>
          <w:rStyle w:val="2a"/>
          <w:rFonts w:ascii="Times New Roman" w:hAnsi="Times New Roman"/>
          <w:b/>
          <w:sz w:val="24"/>
        </w:rPr>
      </w:pPr>
      <w:r>
        <w:rPr>
          <w:rStyle w:val="4Arial10pt0pt"/>
          <w:rFonts w:ascii="Times New Roman" w:hAnsi="Times New Roman"/>
          <w:b w:val="0"/>
          <w:sz w:val="24"/>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9C1AE3" w:rsidRDefault="009C743C">
      <w:pPr>
        <w:pStyle w:val="40"/>
        <w:numPr>
          <w:ilvl w:val="0"/>
          <w:numId w:val="26"/>
        </w:numPr>
        <w:shd w:val="clear" w:color="auto" w:fill="auto"/>
        <w:spacing w:before="0" w:line="240" w:lineRule="auto"/>
        <w:ind w:right="40"/>
        <w:rPr>
          <w:rStyle w:val="2a"/>
          <w:rFonts w:ascii="Times New Roman" w:hAnsi="Times New Roman"/>
          <w:b/>
          <w:sz w:val="24"/>
        </w:rPr>
      </w:pPr>
      <w:r>
        <w:rPr>
          <w:rStyle w:val="4Arial10pt0pt"/>
          <w:rFonts w:ascii="Times New Roman" w:hAnsi="Times New Roman"/>
          <w:b w:val="0"/>
          <w:sz w:val="24"/>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9C1AE3" w:rsidRDefault="009C743C">
      <w:pPr>
        <w:pStyle w:val="40"/>
        <w:numPr>
          <w:ilvl w:val="0"/>
          <w:numId w:val="26"/>
        </w:numPr>
        <w:shd w:val="clear" w:color="auto" w:fill="auto"/>
        <w:spacing w:before="0" w:line="240" w:lineRule="auto"/>
        <w:ind w:right="40"/>
        <w:rPr>
          <w:rStyle w:val="2a"/>
          <w:rFonts w:ascii="Times New Roman" w:hAnsi="Times New Roman"/>
          <w:b/>
          <w:sz w:val="24"/>
        </w:rPr>
      </w:pPr>
      <w:r>
        <w:rPr>
          <w:rStyle w:val="4Arial10pt0pt"/>
          <w:rFonts w:ascii="Times New Roman" w:hAnsi="Times New Roman"/>
          <w:b w:val="0"/>
          <w:sz w:val="24"/>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9C1AE3" w:rsidRDefault="009C743C">
      <w:pPr>
        <w:pStyle w:val="40"/>
        <w:numPr>
          <w:ilvl w:val="0"/>
          <w:numId w:val="26"/>
        </w:numPr>
        <w:shd w:val="clear" w:color="auto" w:fill="auto"/>
        <w:spacing w:before="0" w:line="240" w:lineRule="auto"/>
        <w:rPr>
          <w:rStyle w:val="2a"/>
          <w:rFonts w:ascii="Times New Roman" w:hAnsi="Times New Roman"/>
          <w:b/>
          <w:sz w:val="24"/>
        </w:rPr>
      </w:pPr>
      <w:r>
        <w:rPr>
          <w:rStyle w:val="4Arial10pt0pt"/>
          <w:rFonts w:ascii="Times New Roman" w:hAnsi="Times New Roman"/>
          <w:b w:val="0"/>
          <w:sz w:val="24"/>
        </w:rPr>
        <w:t>условия развития УУД;</w:t>
      </w:r>
    </w:p>
    <w:p w:rsidR="009C1AE3" w:rsidRDefault="009C743C">
      <w:pPr>
        <w:pStyle w:val="40"/>
        <w:numPr>
          <w:ilvl w:val="0"/>
          <w:numId w:val="26"/>
        </w:numPr>
        <w:shd w:val="clear" w:color="auto" w:fill="auto"/>
        <w:spacing w:before="0" w:line="240" w:lineRule="auto"/>
        <w:ind w:right="40"/>
        <w:rPr>
          <w:rStyle w:val="2a"/>
          <w:rFonts w:ascii="Times New Roman" w:hAnsi="Times New Roman"/>
          <w:b/>
          <w:sz w:val="24"/>
        </w:rPr>
      </w:pPr>
      <w:r>
        <w:rPr>
          <w:rStyle w:val="4Arial10pt0pt"/>
          <w:rFonts w:ascii="Times New Roman" w:hAnsi="Times New Roman"/>
          <w:b w:val="0"/>
          <w:sz w:val="24"/>
        </w:rPr>
        <w:t>преемственность программы развития универсальных учебных действий при переходе от начального к основному общему образованию.</w:t>
      </w:r>
    </w:p>
    <w:p w:rsidR="009C1AE3" w:rsidRDefault="009C743C">
      <w:pPr>
        <w:pStyle w:val="40"/>
        <w:shd w:val="clear" w:color="auto" w:fill="auto"/>
        <w:spacing w:before="0" w:line="240" w:lineRule="auto"/>
        <w:ind w:right="40"/>
        <w:rPr>
          <w:rStyle w:val="2a"/>
          <w:rFonts w:ascii="Times New Roman" w:hAnsi="Times New Roman"/>
          <w:b/>
          <w:sz w:val="24"/>
        </w:rPr>
      </w:pPr>
      <w:r>
        <w:rPr>
          <w:rStyle w:val="4Arial10pt0pt"/>
          <w:rFonts w:ascii="Times New Roman" w:hAnsi="Times New Roman"/>
          <w:b w:val="0"/>
          <w:sz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9C1AE3" w:rsidRDefault="009C743C">
      <w:pPr>
        <w:pStyle w:val="3"/>
        <w:shd w:val="clear" w:color="auto" w:fill="auto"/>
        <w:spacing w:line="240" w:lineRule="auto"/>
        <w:ind w:left="20" w:right="40" w:firstLine="520"/>
        <w:jc w:val="both"/>
        <w:rPr>
          <w:rStyle w:val="2a"/>
          <w:sz w:val="24"/>
        </w:rPr>
      </w:pPr>
      <w:r>
        <w:rPr>
          <w:rStyle w:val="2a"/>
          <w:sz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C1AE3" w:rsidRDefault="009C743C">
      <w:pPr>
        <w:pStyle w:val="3"/>
        <w:shd w:val="clear" w:color="auto" w:fill="auto"/>
        <w:spacing w:line="240" w:lineRule="auto"/>
        <w:ind w:left="20" w:right="20" w:firstLine="440"/>
        <w:jc w:val="both"/>
        <w:rPr>
          <w:rStyle w:val="2a"/>
          <w:sz w:val="24"/>
        </w:rPr>
      </w:pPr>
      <w:r>
        <w:rPr>
          <w:rStyle w:val="2a"/>
          <w:sz w:val="24"/>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9C1AE3" w:rsidRDefault="009C743C">
      <w:pPr>
        <w:pStyle w:val="3"/>
        <w:shd w:val="clear" w:color="auto" w:fill="auto"/>
        <w:spacing w:line="240" w:lineRule="auto"/>
        <w:ind w:left="20" w:right="20" w:firstLine="440"/>
        <w:jc w:val="both"/>
        <w:rPr>
          <w:rStyle w:val="2a"/>
          <w:sz w:val="24"/>
        </w:rPr>
      </w:pPr>
      <w:r>
        <w:rPr>
          <w:rStyle w:val="2a"/>
          <w:sz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9C1AE3" w:rsidRDefault="009C743C">
      <w:pPr>
        <w:pStyle w:val="3"/>
        <w:shd w:val="clear" w:color="auto" w:fill="auto"/>
        <w:spacing w:line="240" w:lineRule="auto"/>
        <w:ind w:left="20" w:right="20" w:firstLine="440"/>
        <w:jc w:val="both"/>
        <w:rPr>
          <w:rStyle w:val="2a"/>
          <w:sz w:val="24"/>
        </w:rPr>
      </w:pPr>
      <w:r>
        <w:rPr>
          <w:rStyle w:val="2a"/>
          <w:sz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9C1AE3" w:rsidRDefault="009C1AE3">
      <w:pPr>
        <w:pStyle w:val="3"/>
        <w:shd w:val="clear" w:color="auto" w:fill="auto"/>
        <w:tabs>
          <w:tab w:val="left" w:pos="9639"/>
        </w:tabs>
        <w:spacing w:line="240" w:lineRule="auto"/>
        <w:ind w:right="1"/>
        <w:jc w:val="left"/>
        <w:rPr>
          <w:rStyle w:val="2a"/>
          <w:b/>
          <w:i/>
          <w:sz w:val="24"/>
        </w:rPr>
      </w:pPr>
    </w:p>
    <w:p w:rsidR="009C1AE3" w:rsidRDefault="009C743C">
      <w:pPr>
        <w:pStyle w:val="3"/>
        <w:shd w:val="clear" w:color="auto" w:fill="auto"/>
        <w:tabs>
          <w:tab w:val="left" w:pos="9639"/>
        </w:tabs>
        <w:spacing w:line="240" w:lineRule="auto"/>
        <w:ind w:right="1"/>
        <w:rPr>
          <w:rStyle w:val="2a"/>
          <w:b/>
          <w:i/>
          <w:sz w:val="24"/>
        </w:rPr>
      </w:pPr>
      <w:r>
        <w:rPr>
          <w:rStyle w:val="2a"/>
          <w:b/>
          <w:i/>
          <w:sz w:val="24"/>
        </w:rPr>
        <w:t>Планируемые результаты усвоения обучающимися универсальных учебных действий</w:t>
      </w:r>
    </w:p>
    <w:p w:rsidR="009C1AE3" w:rsidRDefault="009C1AE3">
      <w:pPr>
        <w:pStyle w:val="3"/>
        <w:shd w:val="clear" w:color="auto" w:fill="auto"/>
        <w:tabs>
          <w:tab w:val="left" w:pos="9639"/>
        </w:tabs>
        <w:spacing w:line="240" w:lineRule="auto"/>
        <w:ind w:right="1"/>
        <w:rPr>
          <w:rStyle w:val="2a"/>
          <w:b/>
          <w:i/>
          <w:sz w:val="24"/>
        </w:rPr>
      </w:pPr>
    </w:p>
    <w:p w:rsidR="009C1AE3" w:rsidRDefault="009C743C">
      <w:pPr>
        <w:pStyle w:val="3"/>
        <w:shd w:val="clear" w:color="auto" w:fill="auto"/>
        <w:spacing w:line="240" w:lineRule="auto"/>
        <w:ind w:left="20" w:right="20" w:firstLine="440"/>
        <w:jc w:val="both"/>
        <w:rPr>
          <w:rStyle w:val="2a"/>
          <w:sz w:val="24"/>
        </w:rPr>
      </w:pPr>
      <w:r>
        <w:rPr>
          <w:rStyle w:val="2a"/>
          <w:sz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9C1AE3" w:rsidRDefault="009C1AE3">
      <w:pPr>
        <w:pStyle w:val="3"/>
        <w:shd w:val="clear" w:color="auto" w:fill="auto"/>
        <w:spacing w:line="240" w:lineRule="auto"/>
        <w:ind w:left="20" w:right="20" w:firstLine="440"/>
        <w:jc w:val="both"/>
        <w:rPr>
          <w:rStyle w:val="2a"/>
          <w:sz w:val="24"/>
        </w:rPr>
      </w:pPr>
    </w:p>
    <w:p w:rsidR="009C1AE3" w:rsidRDefault="009C743C">
      <w:pPr>
        <w:pStyle w:val="3"/>
        <w:shd w:val="clear" w:color="auto" w:fill="auto"/>
        <w:spacing w:line="240" w:lineRule="auto"/>
        <w:ind w:left="20" w:firstLine="440"/>
        <w:rPr>
          <w:rStyle w:val="2a"/>
          <w:b/>
          <w:i/>
          <w:sz w:val="24"/>
        </w:rPr>
      </w:pPr>
      <w:r>
        <w:rPr>
          <w:rStyle w:val="2a"/>
          <w:b/>
          <w:i/>
          <w:sz w:val="24"/>
        </w:rPr>
        <w:t>Технологии развития универсальных учебных действий</w:t>
      </w:r>
    </w:p>
    <w:p w:rsidR="009C1AE3" w:rsidRDefault="009C1AE3">
      <w:pPr>
        <w:pStyle w:val="3"/>
        <w:shd w:val="clear" w:color="auto" w:fill="auto"/>
        <w:spacing w:line="240" w:lineRule="auto"/>
        <w:ind w:left="20" w:firstLine="440"/>
        <w:rPr>
          <w:rStyle w:val="2a"/>
          <w:b/>
          <w:i/>
          <w:sz w:val="24"/>
        </w:rPr>
      </w:pPr>
    </w:p>
    <w:p w:rsidR="009C1AE3" w:rsidRDefault="009C743C">
      <w:pPr>
        <w:pStyle w:val="3"/>
        <w:shd w:val="clear" w:color="auto" w:fill="auto"/>
        <w:spacing w:line="240" w:lineRule="auto"/>
        <w:ind w:left="20" w:right="20" w:firstLine="440"/>
        <w:jc w:val="both"/>
        <w:rPr>
          <w:rStyle w:val="2a"/>
          <w:sz w:val="24"/>
        </w:rPr>
      </w:pPr>
      <w:r>
        <w:rPr>
          <w:rStyle w:val="2a"/>
          <w:sz w:val="24"/>
        </w:rPr>
        <w:t>Так же как и в начальной школе, в основе развития УУД в основной школе лежит системно - 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9C1AE3" w:rsidRDefault="009C743C">
      <w:pPr>
        <w:pStyle w:val="3"/>
        <w:shd w:val="clear" w:color="auto" w:fill="auto"/>
        <w:spacing w:line="240" w:lineRule="auto"/>
        <w:ind w:left="20" w:right="20" w:firstLine="460"/>
        <w:jc w:val="both"/>
        <w:rPr>
          <w:rStyle w:val="2a"/>
          <w:sz w:val="24"/>
        </w:rPr>
      </w:pPr>
      <w:r>
        <w:rPr>
          <w:rStyle w:val="2a"/>
          <w:sz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9C1AE3" w:rsidRDefault="009C743C">
      <w:pPr>
        <w:pStyle w:val="8"/>
        <w:numPr>
          <w:ilvl w:val="0"/>
          <w:numId w:val="11"/>
        </w:numPr>
        <w:shd w:val="clear" w:color="auto" w:fill="auto"/>
        <w:tabs>
          <w:tab w:val="left" w:pos="649"/>
        </w:tabs>
        <w:spacing w:line="240" w:lineRule="auto"/>
        <w:ind w:left="20" w:right="20" w:firstLine="460"/>
        <w:rPr>
          <w:rStyle w:val="2a"/>
          <w:rFonts w:ascii="Times New Roman" w:hAnsi="Times New Roman"/>
          <w:sz w:val="24"/>
        </w:rPr>
      </w:pPr>
      <w:r>
        <w:rPr>
          <w:rStyle w:val="2a"/>
          <w:rFonts w:ascii="Times New Roman" w:hAnsi="Times New Roman"/>
          <w:sz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9C1AE3" w:rsidRDefault="009C743C">
      <w:pPr>
        <w:pStyle w:val="8"/>
        <w:numPr>
          <w:ilvl w:val="0"/>
          <w:numId w:val="11"/>
        </w:numPr>
        <w:shd w:val="clear" w:color="auto" w:fill="auto"/>
        <w:tabs>
          <w:tab w:val="left" w:pos="663"/>
        </w:tabs>
        <w:spacing w:line="240" w:lineRule="auto"/>
        <w:ind w:left="20" w:right="20" w:firstLine="460"/>
        <w:rPr>
          <w:rStyle w:val="2a"/>
          <w:rFonts w:ascii="Times New Roman" w:hAnsi="Times New Roman"/>
          <w:sz w:val="24"/>
        </w:rPr>
      </w:pPr>
      <w:r>
        <w:rPr>
          <w:rStyle w:val="2a"/>
          <w:rFonts w:ascii="Times New Roman" w:hAnsi="Times New Roman"/>
          <w:sz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C1AE3" w:rsidRDefault="009C743C">
      <w:pPr>
        <w:pStyle w:val="8"/>
        <w:numPr>
          <w:ilvl w:val="0"/>
          <w:numId w:val="11"/>
        </w:numPr>
        <w:shd w:val="clear" w:color="auto" w:fill="auto"/>
        <w:tabs>
          <w:tab w:val="left" w:pos="639"/>
        </w:tabs>
        <w:spacing w:line="240" w:lineRule="auto"/>
        <w:ind w:left="20" w:right="20" w:firstLine="460"/>
        <w:rPr>
          <w:rStyle w:val="2a"/>
          <w:rFonts w:ascii="Times New Roman" w:hAnsi="Times New Roman"/>
          <w:sz w:val="24"/>
        </w:rPr>
      </w:pPr>
      <w:r>
        <w:rPr>
          <w:rStyle w:val="2a"/>
          <w:rFonts w:ascii="Times New Roman" w:hAnsi="Times New Roman"/>
          <w:sz w:val="24"/>
        </w:rPr>
        <w:t>средства телекоммуникации, формирующего умения и навыки получения необходимой информации из разнообразных источников;</w:t>
      </w:r>
    </w:p>
    <w:p w:rsidR="009C1AE3" w:rsidRDefault="009C743C">
      <w:pPr>
        <w:pStyle w:val="8"/>
        <w:numPr>
          <w:ilvl w:val="0"/>
          <w:numId w:val="11"/>
        </w:numPr>
        <w:shd w:val="clear" w:color="auto" w:fill="auto"/>
        <w:tabs>
          <w:tab w:val="left" w:pos="643"/>
        </w:tabs>
        <w:spacing w:line="240" w:lineRule="auto"/>
        <w:ind w:left="20" w:firstLine="460"/>
        <w:rPr>
          <w:rStyle w:val="2a"/>
          <w:rFonts w:ascii="Times New Roman" w:hAnsi="Times New Roman"/>
          <w:sz w:val="24"/>
        </w:rPr>
      </w:pPr>
      <w:r>
        <w:rPr>
          <w:rStyle w:val="2a"/>
          <w:rFonts w:ascii="Times New Roman" w:hAnsi="Times New Roman"/>
          <w:sz w:val="24"/>
        </w:rPr>
        <w:t>средства развития личности за счёт формирования навыков культуры общения;</w:t>
      </w:r>
    </w:p>
    <w:p w:rsidR="009C1AE3" w:rsidRDefault="009C743C">
      <w:pPr>
        <w:pStyle w:val="8"/>
        <w:numPr>
          <w:ilvl w:val="0"/>
          <w:numId w:val="11"/>
        </w:numPr>
        <w:shd w:val="clear" w:color="auto" w:fill="auto"/>
        <w:tabs>
          <w:tab w:val="left" w:pos="654"/>
        </w:tabs>
        <w:spacing w:line="240" w:lineRule="auto"/>
        <w:ind w:left="20" w:right="20" w:firstLine="460"/>
        <w:rPr>
          <w:rStyle w:val="2a"/>
          <w:rFonts w:ascii="Times New Roman" w:hAnsi="Times New Roman"/>
          <w:sz w:val="24"/>
        </w:rPr>
      </w:pPr>
      <w:r>
        <w:rPr>
          <w:rStyle w:val="2a"/>
          <w:rFonts w:ascii="Times New Roman" w:hAnsi="Times New Roman"/>
          <w:sz w:val="24"/>
        </w:rPr>
        <w:t>эффективного инструмента контроля и коррекции результатов учебной деятельности.</w:t>
      </w:r>
    </w:p>
    <w:p w:rsidR="009C1AE3" w:rsidRDefault="009C743C">
      <w:pPr>
        <w:pStyle w:val="3"/>
        <w:shd w:val="clear" w:color="auto" w:fill="auto"/>
        <w:spacing w:line="240" w:lineRule="auto"/>
        <w:ind w:left="20" w:right="20" w:firstLine="460"/>
        <w:jc w:val="both"/>
        <w:rPr>
          <w:rStyle w:val="2a"/>
          <w:sz w:val="24"/>
        </w:rPr>
      </w:pPr>
      <w:r>
        <w:rPr>
          <w:rStyle w:val="2a"/>
          <w:sz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(кружков, элективов).</w:t>
      </w:r>
    </w:p>
    <w:p w:rsidR="009C1AE3" w:rsidRDefault="009C743C">
      <w:pPr>
        <w:pStyle w:val="3"/>
        <w:shd w:val="clear" w:color="auto" w:fill="auto"/>
        <w:spacing w:line="240" w:lineRule="auto"/>
        <w:ind w:left="20" w:right="20" w:firstLine="460"/>
        <w:jc w:val="both"/>
        <w:rPr>
          <w:rStyle w:val="2a"/>
          <w:sz w:val="24"/>
        </w:rPr>
      </w:pPr>
      <w:r>
        <w:rPr>
          <w:rStyle w:val="2a"/>
          <w:sz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9C1AE3" w:rsidRDefault="009C743C">
      <w:pPr>
        <w:pStyle w:val="8"/>
        <w:numPr>
          <w:ilvl w:val="0"/>
          <w:numId w:val="11"/>
        </w:numPr>
        <w:shd w:val="clear" w:color="auto" w:fill="auto"/>
        <w:tabs>
          <w:tab w:val="left" w:pos="649"/>
        </w:tabs>
        <w:spacing w:line="240" w:lineRule="auto"/>
        <w:ind w:left="20" w:right="20" w:firstLine="460"/>
        <w:rPr>
          <w:rStyle w:val="2a"/>
          <w:rFonts w:ascii="Times New Roman" w:hAnsi="Times New Roman"/>
          <w:sz w:val="24"/>
        </w:rPr>
      </w:pPr>
      <w:r>
        <w:rPr>
          <w:rStyle w:val="80pt0"/>
          <w:rFonts w:ascii="Times New Roman" w:hAnsi="Times New Roman"/>
          <w:sz w:val="24"/>
        </w:rPr>
        <w:t>ситуация-проблема</w:t>
      </w:r>
      <w:r>
        <w:rPr>
          <w:rStyle w:val="2a"/>
          <w:rFonts w:ascii="Times New Roman" w:hAnsi="Times New Roman"/>
          <w:sz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C1AE3" w:rsidRDefault="009C743C">
      <w:pPr>
        <w:pStyle w:val="8"/>
        <w:numPr>
          <w:ilvl w:val="0"/>
          <w:numId w:val="11"/>
        </w:numPr>
        <w:shd w:val="clear" w:color="auto" w:fill="auto"/>
        <w:tabs>
          <w:tab w:val="left" w:pos="639"/>
        </w:tabs>
        <w:spacing w:line="240" w:lineRule="auto"/>
        <w:ind w:left="20" w:right="20" w:firstLine="0"/>
        <w:rPr>
          <w:rStyle w:val="2a"/>
          <w:rFonts w:ascii="Times New Roman" w:hAnsi="Times New Roman"/>
          <w:sz w:val="24"/>
        </w:rPr>
      </w:pPr>
      <w:r>
        <w:rPr>
          <w:rStyle w:val="80pt0"/>
          <w:rFonts w:ascii="Times New Roman" w:hAnsi="Times New Roman"/>
          <w:sz w:val="24"/>
        </w:rPr>
        <w:t>ситуация-иллюстрация</w:t>
      </w:r>
      <w:r>
        <w:rPr>
          <w:rStyle w:val="2a"/>
          <w:rFonts w:ascii="Times New Roman" w:hAnsi="Times New Roman"/>
          <w:sz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C1AE3" w:rsidRDefault="009C743C">
      <w:pPr>
        <w:pStyle w:val="30"/>
        <w:numPr>
          <w:ilvl w:val="0"/>
          <w:numId w:val="11"/>
        </w:numPr>
        <w:shd w:val="clear" w:color="auto" w:fill="auto"/>
        <w:tabs>
          <w:tab w:val="left" w:pos="619"/>
        </w:tabs>
        <w:spacing w:before="0" w:line="240" w:lineRule="auto"/>
        <w:ind w:right="20" w:firstLine="460"/>
        <w:jc w:val="left"/>
        <w:rPr>
          <w:rStyle w:val="2a"/>
          <w:rFonts w:ascii="Times New Roman" w:hAnsi="Times New Roman"/>
          <w:sz w:val="24"/>
        </w:rPr>
      </w:pPr>
      <w:r>
        <w:rPr>
          <w:rStyle w:val="30pt0"/>
          <w:rFonts w:ascii="Times New Roman" w:hAnsi="Times New Roman"/>
          <w:sz w:val="24"/>
        </w:rPr>
        <w:t>ситуация-оценка</w:t>
      </w:r>
      <w:r>
        <w:rPr>
          <w:rFonts w:ascii="Times New Roman" w:hAnsi="Times New Roman"/>
          <w:sz w:val="24"/>
        </w:rPr>
        <w:t xml:space="preserve"> </w:t>
      </w:r>
      <w:r>
        <w:rPr>
          <w:rStyle w:val="2a"/>
          <w:rFonts w:ascii="Times New Roman" w:hAnsi="Times New Roman"/>
          <w:sz w:val="24"/>
        </w:rPr>
        <w:t>— прототип реальной ситуации с готовым предполагаемым решением, которое следует оценить, и предложить своё адекватное решение;</w:t>
      </w:r>
    </w:p>
    <w:p w:rsidR="009C1AE3" w:rsidRDefault="009C743C">
      <w:pPr>
        <w:pStyle w:val="30"/>
        <w:numPr>
          <w:ilvl w:val="0"/>
          <w:numId w:val="11"/>
        </w:numPr>
        <w:shd w:val="clear" w:color="auto" w:fill="auto"/>
        <w:tabs>
          <w:tab w:val="left" w:pos="619"/>
        </w:tabs>
        <w:spacing w:before="0" w:line="240" w:lineRule="auto"/>
        <w:ind w:right="20" w:firstLine="460"/>
        <w:jc w:val="left"/>
        <w:rPr>
          <w:rStyle w:val="2a"/>
          <w:rFonts w:ascii="Times New Roman" w:hAnsi="Times New Roman"/>
          <w:sz w:val="24"/>
        </w:rPr>
      </w:pPr>
      <w:r>
        <w:rPr>
          <w:rStyle w:val="30pt0"/>
          <w:rFonts w:ascii="Times New Roman" w:hAnsi="Times New Roman"/>
          <w:sz w:val="24"/>
        </w:rPr>
        <w:t>ситуация-тренинг</w:t>
      </w:r>
      <w:r>
        <w:rPr>
          <w:rFonts w:ascii="Times New Roman" w:hAnsi="Times New Roman"/>
          <w:sz w:val="24"/>
        </w:rPr>
        <w:t xml:space="preserve"> </w:t>
      </w:r>
      <w:r>
        <w:rPr>
          <w:rStyle w:val="2a"/>
          <w:rFonts w:ascii="Times New Roman" w:hAnsi="Times New Roman"/>
          <w:sz w:val="24"/>
        </w:rPr>
        <w:t>— прототип стандартной или другой ситуации (тренинг возможно проводить как по описанию ситуации, так и по её решению).</w:t>
      </w:r>
    </w:p>
    <w:p w:rsidR="009C1AE3" w:rsidRDefault="009C743C">
      <w:pPr>
        <w:pStyle w:val="3"/>
        <w:shd w:val="clear" w:color="auto" w:fill="auto"/>
        <w:spacing w:line="240" w:lineRule="auto"/>
        <w:ind w:right="20" w:firstLine="460"/>
        <w:jc w:val="both"/>
        <w:rPr>
          <w:rStyle w:val="2a"/>
          <w:sz w:val="24"/>
        </w:rPr>
      </w:pPr>
      <w:r>
        <w:rPr>
          <w:rStyle w:val="2a"/>
          <w:sz w:val="24"/>
        </w:rPr>
        <w:t>Наряду с учебными ситуациями для развития УУД в основной школе возможно использовать следующие типы задач.</w:t>
      </w:r>
    </w:p>
    <w:p w:rsidR="009C1AE3" w:rsidRDefault="009C743C">
      <w:pPr>
        <w:pStyle w:val="20"/>
        <w:shd w:val="clear" w:color="auto" w:fill="auto"/>
        <w:spacing w:line="240" w:lineRule="auto"/>
        <w:ind w:firstLine="460"/>
        <w:rPr>
          <w:rStyle w:val="2a"/>
          <w:sz w:val="24"/>
        </w:rPr>
      </w:pPr>
      <w:r>
        <w:rPr>
          <w:rStyle w:val="20pt0"/>
          <w:sz w:val="24"/>
        </w:rPr>
        <w:t>Личностные универсальные учебные действия:</w:t>
      </w:r>
    </w:p>
    <w:p w:rsidR="009C1AE3" w:rsidRDefault="009C743C">
      <w:pPr>
        <w:pStyle w:val="30"/>
        <w:numPr>
          <w:ilvl w:val="0"/>
          <w:numId w:val="46"/>
        </w:numPr>
        <w:shd w:val="clear" w:color="auto" w:fill="auto"/>
        <w:tabs>
          <w:tab w:val="left" w:pos="734"/>
        </w:tabs>
        <w:spacing w:before="0" w:line="240" w:lineRule="auto"/>
        <w:jc w:val="left"/>
        <w:rPr>
          <w:rStyle w:val="2a"/>
          <w:rFonts w:ascii="Times New Roman" w:hAnsi="Times New Roman"/>
          <w:sz w:val="24"/>
        </w:rPr>
      </w:pPr>
      <w:r>
        <w:rPr>
          <w:rStyle w:val="2a"/>
          <w:rFonts w:ascii="Times New Roman" w:hAnsi="Times New Roman"/>
          <w:sz w:val="24"/>
        </w:rPr>
        <w:t>на личностное самоопределение;</w:t>
      </w:r>
    </w:p>
    <w:p w:rsidR="009C1AE3" w:rsidRDefault="009C743C">
      <w:pPr>
        <w:pStyle w:val="30"/>
        <w:numPr>
          <w:ilvl w:val="0"/>
          <w:numId w:val="46"/>
        </w:numPr>
        <w:shd w:val="clear" w:color="auto" w:fill="auto"/>
        <w:tabs>
          <w:tab w:val="left" w:pos="734"/>
        </w:tabs>
        <w:spacing w:before="0" w:line="240" w:lineRule="auto"/>
        <w:jc w:val="left"/>
        <w:rPr>
          <w:rStyle w:val="2a"/>
          <w:rFonts w:ascii="Times New Roman" w:hAnsi="Times New Roman"/>
          <w:sz w:val="24"/>
        </w:rPr>
      </w:pPr>
      <w:r>
        <w:rPr>
          <w:rStyle w:val="2a"/>
          <w:rFonts w:ascii="Times New Roman" w:hAnsi="Times New Roman"/>
          <w:sz w:val="24"/>
        </w:rPr>
        <w:t>на развитие Я-концепции;</w:t>
      </w:r>
    </w:p>
    <w:p w:rsidR="009C1AE3" w:rsidRDefault="009C743C">
      <w:pPr>
        <w:pStyle w:val="30"/>
        <w:numPr>
          <w:ilvl w:val="0"/>
          <w:numId w:val="46"/>
        </w:numPr>
        <w:shd w:val="clear" w:color="auto" w:fill="auto"/>
        <w:tabs>
          <w:tab w:val="left" w:pos="734"/>
        </w:tabs>
        <w:spacing w:before="0" w:line="240" w:lineRule="auto"/>
        <w:jc w:val="left"/>
        <w:rPr>
          <w:rStyle w:val="2a"/>
          <w:rFonts w:ascii="Times New Roman" w:hAnsi="Times New Roman"/>
          <w:sz w:val="24"/>
        </w:rPr>
      </w:pPr>
      <w:r>
        <w:rPr>
          <w:rStyle w:val="2a"/>
          <w:rFonts w:ascii="Times New Roman" w:hAnsi="Times New Roman"/>
          <w:sz w:val="24"/>
        </w:rPr>
        <w:t>на смыслообразование;</w:t>
      </w:r>
    </w:p>
    <w:p w:rsidR="009C1AE3" w:rsidRDefault="009C743C">
      <w:pPr>
        <w:pStyle w:val="30"/>
        <w:numPr>
          <w:ilvl w:val="0"/>
          <w:numId w:val="46"/>
        </w:numPr>
        <w:shd w:val="clear" w:color="auto" w:fill="auto"/>
        <w:tabs>
          <w:tab w:val="left" w:pos="734"/>
        </w:tabs>
        <w:spacing w:before="0" w:line="240" w:lineRule="auto"/>
        <w:jc w:val="left"/>
        <w:rPr>
          <w:rStyle w:val="2a"/>
          <w:rFonts w:ascii="Times New Roman" w:hAnsi="Times New Roman"/>
          <w:sz w:val="24"/>
        </w:rPr>
      </w:pPr>
      <w:r>
        <w:rPr>
          <w:rStyle w:val="2a"/>
          <w:rFonts w:ascii="Times New Roman" w:hAnsi="Times New Roman"/>
          <w:sz w:val="24"/>
        </w:rPr>
        <w:t>на мотивацию;</w:t>
      </w:r>
    </w:p>
    <w:p w:rsidR="009C1AE3" w:rsidRDefault="009C743C">
      <w:pPr>
        <w:pStyle w:val="30"/>
        <w:numPr>
          <w:ilvl w:val="0"/>
          <w:numId w:val="46"/>
        </w:numPr>
        <w:shd w:val="clear" w:color="auto" w:fill="auto"/>
        <w:tabs>
          <w:tab w:val="left" w:pos="734"/>
        </w:tabs>
        <w:spacing w:before="0" w:line="240" w:lineRule="auto"/>
        <w:jc w:val="left"/>
        <w:rPr>
          <w:rStyle w:val="2a"/>
          <w:rFonts w:ascii="Times New Roman" w:hAnsi="Times New Roman"/>
          <w:sz w:val="24"/>
        </w:rPr>
      </w:pPr>
      <w:r>
        <w:rPr>
          <w:rStyle w:val="2a"/>
          <w:rFonts w:ascii="Times New Roman" w:hAnsi="Times New Roman"/>
          <w:sz w:val="24"/>
        </w:rPr>
        <w:t>на нравственно-этическое оценивание.</w:t>
      </w:r>
    </w:p>
    <w:p w:rsidR="009C1AE3" w:rsidRDefault="009C743C">
      <w:pPr>
        <w:pStyle w:val="20"/>
        <w:shd w:val="clear" w:color="auto" w:fill="auto"/>
        <w:spacing w:line="240" w:lineRule="auto"/>
        <w:ind w:firstLine="460"/>
        <w:rPr>
          <w:rStyle w:val="2a"/>
          <w:sz w:val="24"/>
        </w:rPr>
      </w:pPr>
      <w:r>
        <w:rPr>
          <w:rStyle w:val="20pt0"/>
          <w:sz w:val="24"/>
        </w:rPr>
        <w:t>Коммуникативные универсальные учебные действия:</w:t>
      </w:r>
    </w:p>
    <w:p w:rsidR="009C1AE3" w:rsidRDefault="009C743C">
      <w:pPr>
        <w:pStyle w:val="30"/>
        <w:numPr>
          <w:ilvl w:val="0"/>
          <w:numId w:val="47"/>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на учёт позиции партнёра;</w:t>
      </w:r>
    </w:p>
    <w:p w:rsidR="009C1AE3" w:rsidRDefault="009C743C">
      <w:pPr>
        <w:pStyle w:val="30"/>
        <w:numPr>
          <w:ilvl w:val="0"/>
          <w:numId w:val="47"/>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на организацию и осуществление сотрудничества;</w:t>
      </w:r>
    </w:p>
    <w:p w:rsidR="009C1AE3" w:rsidRDefault="009C743C">
      <w:pPr>
        <w:pStyle w:val="30"/>
        <w:numPr>
          <w:ilvl w:val="0"/>
          <w:numId w:val="47"/>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на передачу информации и отображению предметного содержания;</w:t>
      </w:r>
    </w:p>
    <w:p w:rsidR="009C1AE3" w:rsidRDefault="009C743C">
      <w:pPr>
        <w:pStyle w:val="30"/>
        <w:numPr>
          <w:ilvl w:val="0"/>
          <w:numId w:val="47"/>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тренинги коммуникативных навыков;</w:t>
      </w:r>
    </w:p>
    <w:p w:rsidR="009C1AE3" w:rsidRDefault="009C743C">
      <w:pPr>
        <w:pStyle w:val="30"/>
        <w:numPr>
          <w:ilvl w:val="0"/>
          <w:numId w:val="47"/>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ролевые игры;</w:t>
      </w:r>
    </w:p>
    <w:p w:rsidR="009C1AE3" w:rsidRDefault="009C743C">
      <w:pPr>
        <w:pStyle w:val="30"/>
        <w:numPr>
          <w:ilvl w:val="0"/>
          <w:numId w:val="47"/>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групповые игры.</w:t>
      </w:r>
    </w:p>
    <w:p w:rsidR="009C1AE3" w:rsidRDefault="009C743C">
      <w:pPr>
        <w:pStyle w:val="20"/>
        <w:shd w:val="clear" w:color="auto" w:fill="auto"/>
        <w:spacing w:line="240" w:lineRule="auto"/>
        <w:ind w:firstLine="460"/>
        <w:rPr>
          <w:rStyle w:val="2a"/>
          <w:sz w:val="24"/>
        </w:rPr>
      </w:pPr>
      <w:r>
        <w:rPr>
          <w:rStyle w:val="20pt0"/>
          <w:sz w:val="24"/>
        </w:rPr>
        <w:t>Познавательные универсальные учебные действия:</w:t>
      </w:r>
    </w:p>
    <w:p w:rsidR="009C1AE3" w:rsidRDefault="009C743C">
      <w:pPr>
        <w:pStyle w:val="30"/>
        <w:numPr>
          <w:ilvl w:val="0"/>
          <w:numId w:val="48"/>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задачи и проекты на выстраивание стратегии поиска решения задач;</w:t>
      </w:r>
    </w:p>
    <w:p w:rsidR="009C1AE3" w:rsidRDefault="009C743C">
      <w:pPr>
        <w:pStyle w:val="30"/>
        <w:numPr>
          <w:ilvl w:val="0"/>
          <w:numId w:val="48"/>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задачи и проекты на сериацию, сравнение, оценивание;</w:t>
      </w:r>
    </w:p>
    <w:p w:rsidR="009C1AE3" w:rsidRDefault="009C743C">
      <w:pPr>
        <w:pStyle w:val="30"/>
        <w:numPr>
          <w:ilvl w:val="0"/>
          <w:numId w:val="48"/>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задачи и проекты на проведение эмпирического исследования;</w:t>
      </w:r>
    </w:p>
    <w:p w:rsidR="009C1AE3" w:rsidRDefault="009C743C">
      <w:pPr>
        <w:pStyle w:val="30"/>
        <w:numPr>
          <w:ilvl w:val="0"/>
          <w:numId w:val="48"/>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задачи и проекты на проведение теоретического исследования;</w:t>
      </w:r>
    </w:p>
    <w:p w:rsidR="009C1AE3" w:rsidRDefault="009C743C">
      <w:pPr>
        <w:pStyle w:val="30"/>
        <w:numPr>
          <w:ilvl w:val="0"/>
          <w:numId w:val="48"/>
        </w:numPr>
        <w:shd w:val="clear" w:color="auto" w:fill="auto"/>
        <w:tabs>
          <w:tab w:val="left" w:pos="720"/>
        </w:tabs>
        <w:spacing w:before="0" w:line="240" w:lineRule="auto"/>
        <w:jc w:val="left"/>
        <w:rPr>
          <w:rStyle w:val="2a"/>
          <w:rFonts w:ascii="Times New Roman" w:hAnsi="Times New Roman"/>
          <w:sz w:val="24"/>
        </w:rPr>
      </w:pPr>
      <w:r>
        <w:rPr>
          <w:rStyle w:val="2a"/>
          <w:rFonts w:ascii="Times New Roman" w:hAnsi="Times New Roman"/>
          <w:sz w:val="24"/>
        </w:rPr>
        <w:t>задачи на смысловое чтение.</w:t>
      </w:r>
    </w:p>
    <w:p w:rsidR="009C1AE3" w:rsidRDefault="009C743C">
      <w:pPr>
        <w:pStyle w:val="20"/>
        <w:shd w:val="clear" w:color="auto" w:fill="auto"/>
        <w:spacing w:line="240" w:lineRule="auto"/>
        <w:ind w:firstLine="460"/>
        <w:rPr>
          <w:rStyle w:val="2a"/>
          <w:sz w:val="24"/>
        </w:rPr>
      </w:pPr>
      <w:r>
        <w:rPr>
          <w:rStyle w:val="20pt0"/>
          <w:sz w:val="24"/>
        </w:rPr>
        <w:t>Регулятивные универсальные учебные действия:</w:t>
      </w:r>
    </w:p>
    <w:p w:rsidR="009C1AE3" w:rsidRDefault="009C743C">
      <w:pPr>
        <w:pStyle w:val="30"/>
        <w:numPr>
          <w:ilvl w:val="0"/>
          <w:numId w:val="49"/>
        </w:numPr>
        <w:shd w:val="clear" w:color="auto" w:fill="auto"/>
        <w:spacing w:before="0" w:line="240" w:lineRule="auto"/>
        <w:ind w:left="1134" w:hanging="283"/>
        <w:jc w:val="left"/>
        <w:rPr>
          <w:rStyle w:val="2a"/>
          <w:rFonts w:ascii="Times New Roman" w:hAnsi="Times New Roman"/>
          <w:sz w:val="24"/>
        </w:rPr>
      </w:pPr>
      <w:r>
        <w:rPr>
          <w:rStyle w:val="2a"/>
          <w:rFonts w:ascii="Times New Roman" w:hAnsi="Times New Roman"/>
          <w:sz w:val="24"/>
        </w:rPr>
        <w:t>на планирование;</w:t>
      </w:r>
    </w:p>
    <w:p w:rsidR="009C1AE3" w:rsidRDefault="009C743C">
      <w:pPr>
        <w:pStyle w:val="30"/>
        <w:numPr>
          <w:ilvl w:val="0"/>
          <w:numId w:val="49"/>
        </w:numPr>
        <w:shd w:val="clear" w:color="auto" w:fill="auto"/>
        <w:spacing w:before="0" w:line="240" w:lineRule="auto"/>
        <w:ind w:left="1134" w:hanging="283"/>
        <w:jc w:val="left"/>
        <w:rPr>
          <w:rStyle w:val="2a"/>
          <w:rFonts w:ascii="Times New Roman" w:hAnsi="Times New Roman"/>
          <w:sz w:val="24"/>
        </w:rPr>
      </w:pPr>
      <w:r>
        <w:rPr>
          <w:rStyle w:val="2a"/>
          <w:rFonts w:ascii="Times New Roman" w:hAnsi="Times New Roman"/>
          <w:sz w:val="24"/>
        </w:rPr>
        <w:t>на рефлексию;</w:t>
      </w:r>
    </w:p>
    <w:p w:rsidR="009C1AE3" w:rsidRDefault="009C743C">
      <w:pPr>
        <w:pStyle w:val="30"/>
        <w:numPr>
          <w:ilvl w:val="0"/>
          <w:numId w:val="49"/>
        </w:numPr>
        <w:shd w:val="clear" w:color="auto" w:fill="auto"/>
        <w:spacing w:before="0" w:line="240" w:lineRule="auto"/>
        <w:ind w:left="1134" w:hanging="283"/>
        <w:jc w:val="left"/>
        <w:rPr>
          <w:rStyle w:val="2a"/>
          <w:rFonts w:ascii="Times New Roman" w:hAnsi="Times New Roman"/>
          <w:sz w:val="24"/>
        </w:rPr>
      </w:pPr>
      <w:r>
        <w:rPr>
          <w:rStyle w:val="2a"/>
          <w:rFonts w:ascii="Times New Roman" w:hAnsi="Times New Roman"/>
          <w:sz w:val="24"/>
        </w:rPr>
        <w:t>на ориентировку в ситуации;</w:t>
      </w:r>
    </w:p>
    <w:p w:rsidR="009C1AE3" w:rsidRDefault="009C743C">
      <w:pPr>
        <w:pStyle w:val="30"/>
        <w:numPr>
          <w:ilvl w:val="0"/>
          <w:numId w:val="49"/>
        </w:numPr>
        <w:shd w:val="clear" w:color="auto" w:fill="auto"/>
        <w:spacing w:before="0" w:line="240" w:lineRule="auto"/>
        <w:ind w:left="1134" w:hanging="283"/>
        <w:jc w:val="left"/>
        <w:rPr>
          <w:rStyle w:val="2a"/>
          <w:rFonts w:ascii="Times New Roman" w:hAnsi="Times New Roman"/>
          <w:sz w:val="24"/>
        </w:rPr>
      </w:pPr>
      <w:r>
        <w:rPr>
          <w:rStyle w:val="2a"/>
          <w:rFonts w:ascii="Times New Roman" w:hAnsi="Times New Roman"/>
          <w:sz w:val="24"/>
        </w:rPr>
        <w:t>на прогнозирование;</w:t>
      </w:r>
    </w:p>
    <w:p w:rsidR="009C1AE3" w:rsidRDefault="009C743C">
      <w:pPr>
        <w:pStyle w:val="30"/>
        <w:numPr>
          <w:ilvl w:val="0"/>
          <w:numId w:val="49"/>
        </w:numPr>
        <w:shd w:val="clear" w:color="auto" w:fill="auto"/>
        <w:spacing w:before="0" w:line="240" w:lineRule="auto"/>
        <w:ind w:left="1134" w:hanging="283"/>
        <w:jc w:val="left"/>
        <w:rPr>
          <w:rStyle w:val="2a"/>
          <w:rFonts w:ascii="Times New Roman" w:hAnsi="Times New Roman"/>
          <w:sz w:val="24"/>
        </w:rPr>
      </w:pPr>
      <w:r>
        <w:rPr>
          <w:rStyle w:val="2a"/>
          <w:rFonts w:ascii="Times New Roman" w:hAnsi="Times New Roman"/>
          <w:sz w:val="24"/>
        </w:rPr>
        <w:t>на целеполагание;</w:t>
      </w:r>
    </w:p>
    <w:p w:rsidR="009C1AE3" w:rsidRDefault="009C743C">
      <w:pPr>
        <w:pStyle w:val="30"/>
        <w:numPr>
          <w:ilvl w:val="0"/>
          <w:numId w:val="49"/>
        </w:numPr>
        <w:shd w:val="clear" w:color="auto" w:fill="auto"/>
        <w:spacing w:before="0" w:line="240" w:lineRule="auto"/>
        <w:ind w:left="1134" w:hanging="283"/>
        <w:rPr>
          <w:rStyle w:val="2a"/>
          <w:rFonts w:ascii="Times New Roman" w:hAnsi="Times New Roman"/>
          <w:sz w:val="24"/>
        </w:rPr>
      </w:pPr>
      <w:r>
        <w:rPr>
          <w:rStyle w:val="2a"/>
          <w:rFonts w:ascii="Times New Roman" w:hAnsi="Times New Roman"/>
          <w:sz w:val="24"/>
        </w:rPr>
        <w:t>на оценивание;</w:t>
      </w:r>
    </w:p>
    <w:p w:rsidR="009C1AE3" w:rsidRDefault="009C743C">
      <w:pPr>
        <w:pStyle w:val="30"/>
        <w:numPr>
          <w:ilvl w:val="0"/>
          <w:numId w:val="49"/>
        </w:numPr>
        <w:shd w:val="clear" w:color="auto" w:fill="auto"/>
        <w:spacing w:before="0" w:line="240" w:lineRule="auto"/>
        <w:ind w:left="1134" w:hanging="283"/>
        <w:rPr>
          <w:rStyle w:val="2a"/>
          <w:rFonts w:ascii="Times New Roman" w:hAnsi="Times New Roman"/>
          <w:sz w:val="24"/>
        </w:rPr>
      </w:pPr>
      <w:r>
        <w:rPr>
          <w:rStyle w:val="2a"/>
          <w:rFonts w:ascii="Times New Roman" w:hAnsi="Times New Roman"/>
          <w:sz w:val="24"/>
        </w:rPr>
        <w:t>на принятие решения;</w:t>
      </w:r>
    </w:p>
    <w:p w:rsidR="009C1AE3" w:rsidRDefault="009C743C">
      <w:pPr>
        <w:pStyle w:val="30"/>
        <w:numPr>
          <w:ilvl w:val="0"/>
          <w:numId w:val="49"/>
        </w:numPr>
        <w:shd w:val="clear" w:color="auto" w:fill="auto"/>
        <w:spacing w:before="0" w:line="240" w:lineRule="auto"/>
        <w:ind w:left="1134" w:hanging="283"/>
        <w:rPr>
          <w:rStyle w:val="2a"/>
          <w:rFonts w:ascii="Times New Roman" w:hAnsi="Times New Roman"/>
          <w:sz w:val="24"/>
        </w:rPr>
      </w:pPr>
      <w:r>
        <w:rPr>
          <w:rStyle w:val="2a"/>
          <w:rFonts w:ascii="Times New Roman" w:hAnsi="Times New Roman"/>
          <w:sz w:val="24"/>
        </w:rPr>
        <w:t>на самоконтроль;</w:t>
      </w:r>
    </w:p>
    <w:p w:rsidR="009C1AE3" w:rsidRDefault="009C743C">
      <w:pPr>
        <w:pStyle w:val="30"/>
        <w:numPr>
          <w:ilvl w:val="0"/>
          <w:numId w:val="49"/>
        </w:numPr>
        <w:shd w:val="clear" w:color="auto" w:fill="auto"/>
        <w:spacing w:before="0" w:line="240" w:lineRule="auto"/>
        <w:ind w:left="1134" w:hanging="283"/>
        <w:rPr>
          <w:rStyle w:val="2a"/>
          <w:rFonts w:ascii="Times New Roman" w:hAnsi="Times New Roman"/>
          <w:sz w:val="24"/>
        </w:rPr>
      </w:pPr>
      <w:r>
        <w:rPr>
          <w:rStyle w:val="2a"/>
          <w:rFonts w:ascii="Times New Roman" w:hAnsi="Times New Roman"/>
          <w:sz w:val="24"/>
        </w:rPr>
        <w:t>на коррекцию.</w:t>
      </w:r>
    </w:p>
    <w:p w:rsidR="009C1AE3" w:rsidRDefault="009C743C">
      <w:pPr>
        <w:pStyle w:val="3"/>
        <w:shd w:val="clear" w:color="auto" w:fill="auto"/>
        <w:spacing w:line="240" w:lineRule="auto"/>
        <w:ind w:left="20" w:right="20" w:firstLine="460"/>
        <w:jc w:val="both"/>
        <w:rPr>
          <w:rStyle w:val="2a"/>
          <w:sz w:val="24"/>
        </w:rPr>
      </w:pPr>
      <w:r>
        <w:rPr>
          <w:rStyle w:val="2a"/>
          <w:sz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9C1AE3" w:rsidRDefault="009C743C">
      <w:pPr>
        <w:pStyle w:val="3"/>
        <w:shd w:val="clear" w:color="auto" w:fill="auto"/>
        <w:spacing w:line="240" w:lineRule="auto"/>
        <w:ind w:left="20" w:right="20" w:firstLine="460"/>
        <w:jc w:val="both"/>
        <w:rPr>
          <w:rStyle w:val="2a"/>
          <w:sz w:val="24"/>
        </w:rPr>
      </w:pPr>
      <w:r>
        <w:rPr>
          <w:rStyle w:val="2a"/>
          <w:sz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9C1AE3" w:rsidRDefault="009C743C">
      <w:pPr>
        <w:pStyle w:val="30"/>
        <w:shd w:val="clear" w:color="auto" w:fill="auto"/>
        <w:spacing w:before="0" w:line="240" w:lineRule="auto"/>
        <w:ind w:left="20" w:right="20" w:firstLine="460"/>
        <w:rPr>
          <w:rStyle w:val="2a"/>
          <w:rFonts w:ascii="Times New Roman" w:hAnsi="Times New Roman"/>
          <w:sz w:val="24"/>
        </w:rPr>
      </w:pPr>
      <w:r>
        <w:rPr>
          <w:rStyle w:val="2a"/>
          <w:rFonts w:ascii="Times New Roman" w:hAnsi="Times New Roman"/>
          <w:sz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p>
    <w:p w:rsidR="009C1AE3" w:rsidRDefault="009C743C">
      <w:pPr>
        <w:pStyle w:val="30"/>
        <w:shd w:val="clear" w:color="auto" w:fill="auto"/>
        <w:spacing w:before="0" w:line="240" w:lineRule="auto"/>
        <w:ind w:left="20" w:right="20" w:firstLine="460"/>
        <w:rPr>
          <w:rStyle w:val="2a"/>
          <w:rFonts w:ascii="Times New Roman" w:hAnsi="Times New Roman"/>
          <w:sz w:val="24"/>
        </w:rPr>
      </w:pPr>
      <w:r>
        <w:rPr>
          <w:rStyle w:val="2a"/>
          <w:rFonts w:ascii="Times New Roman" w:hAnsi="Times New Roman"/>
          <w:sz w:val="24"/>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9C1AE3" w:rsidRDefault="009C1AE3">
      <w:pPr>
        <w:pStyle w:val="3"/>
        <w:shd w:val="clear" w:color="auto" w:fill="auto"/>
        <w:spacing w:line="240" w:lineRule="auto"/>
        <w:jc w:val="left"/>
        <w:rPr>
          <w:rStyle w:val="2a"/>
          <w:b/>
          <w:i/>
          <w:sz w:val="28"/>
        </w:rPr>
      </w:pPr>
    </w:p>
    <w:p w:rsidR="009C1AE3" w:rsidRDefault="009C743C">
      <w:pPr>
        <w:pStyle w:val="3"/>
        <w:shd w:val="clear" w:color="auto" w:fill="auto"/>
        <w:spacing w:line="240" w:lineRule="auto"/>
        <w:ind w:left="1080"/>
        <w:rPr>
          <w:rStyle w:val="2a"/>
          <w:b/>
          <w:i/>
          <w:sz w:val="24"/>
        </w:rPr>
      </w:pPr>
      <w:r>
        <w:rPr>
          <w:rStyle w:val="2a"/>
          <w:b/>
          <w:i/>
          <w:sz w:val="28"/>
        </w:rPr>
        <w:t>Условия и средства формирования универсальных учебных действий</w:t>
      </w:r>
    </w:p>
    <w:p w:rsidR="009C1AE3" w:rsidRDefault="009C1AE3">
      <w:pPr>
        <w:pStyle w:val="3"/>
        <w:shd w:val="clear" w:color="auto" w:fill="auto"/>
        <w:spacing w:line="240" w:lineRule="auto"/>
        <w:ind w:left="1080"/>
        <w:rPr>
          <w:rStyle w:val="2a"/>
          <w:b/>
          <w:i/>
          <w:sz w:val="24"/>
        </w:rPr>
      </w:pPr>
    </w:p>
    <w:p w:rsidR="009C1AE3" w:rsidRDefault="009C743C">
      <w:pPr>
        <w:pStyle w:val="20"/>
        <w:shd w:val="clear" w:color="auto" w:fill="auto"/>
        <w:spacing w:line="240" w:lineRule="auto"/>
        <w:ind w:left="20" w:firstLine="460"/>
        <w:jc w:val="both"/>
        <w:rPr>
          <w:rStyle w:val="2a"/>
          <w:sz w:val="24"/>
        </w:rPr>
      </w:pPr>
      <w:r>
        <w:rPr>
          <w:rStyle w:val="20pt0"/>
          <w:sz w:val="24"/>
        </w:rPr>
        <w:t>Учебное сотрудничество</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На уровне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Pr>
          <w:rStyle w:val="0pt0"/>
          <w:sz w:val="24"/>
        </w:rPr>
        <w:t>индивидуальной</w:t>
      </w:r>
      <w:r>
        <w:rPr>
          <w:rStyle w:val="2a"/>
          <w:sz w:val="24"/>
        </w:rPr>
        <w:t xml:space="preserve">, тем не менее </w:t>
      </w:r>
      <w:r>
        <w:rPr>
          <w:rStyle w:val="0pt0"/>
          <w:sz w:val="24"/>
        </w:rPr>
        <w:t>вокруг</w:t>
      </w:r>
      <w:r>
        <w:rPr>
          <w:rStyle w:val="2a"/>
          <w:sz w:val="24"/>
        </w:rPr>
        <w:t xml:space="preserve"> неё нередко возникает настоящее сотрудничество обучающихся: дети </w:t>
      </w:r>
      <w:r>
        <w:rPr>
          <w:rStyle w:val="0pt0"/>
          <w:sz w:val="24"/>
        </w:rPr>
        <w:t>помогают</w:t>
      </w:r>
      <w:r>
        <w:rPr>
          <w:rStyle w:val="2a"/>
          <w:sz w:val="24"/>
        </w:rPr>
        <w:t xml:space="preserve"> друг другу, осуществляют </w:t>
      </w:r>
      <w:r>
        <w:rPr>
          <w:rStyle w:val="0pt0"/>
          <w:sz w:val="24"/>
        </w:rPr>
        <w:t>взаимоконтроль</w:t>
      </w:r>
      <w:r>
        <w:rPr>
          <w:rStyle w:val="2a"/>
          <w:sz w:val="24"/>
        </w:rPr>
        <w:t xml:space="preserve"> и т. д.</w:t>
      </w:r>
    </w:p>
    <w:p w:rsidR="009C1AE3" w:rsidRDefault="009C743C">
      <w:pPr>
        <w:pStyle w:val="8"/>
        <w:shd w:val="clear" w:color="auto" w:fill="auto"/>
        <w:spacing w:line="240" w:lineRule="auto"/>
        <w:ind w:left="20" w:right="20"/>
        <w:rPr>
          <w:rStyle w:val="2a"/>
          <w:rFonts w:ascii="Times New Roman" w:hAnsi="Times New Roman"/>
          <w:sz w:val="24"/>
        </w:rPr>
      </w:pPr>
      <w:r>
        <w:rPr>
          <w:rStyle w:val="2a"/>
          <w:rFonts w:ascii="Times New Roman" w:hAnsi="Times New Roman"/>
          <w:sz w:val="24"/>
        </w:rPr>
        <w:t xml:space="preserve">В условиях </w:t>
      </w:r>
      <w:r>
        <w:rPr>
          <w:rStyle w:val="80pt0"/>
          <w:rFonts w:ascii="Times New Roman" w:hAnsi="Times New Roman"/>
          <w:sz w:val="24"/>
        </w:rPr>
        <w:t>специально организуемого учебного сотрудничества</w:t>
      </w:r>
      <w:r>
        <w:rPr>
          <w:rStyle w:val="2a"/>
          <w:rFonts w:ascii="Times New Roman" w:hAnsi="Times New Roman"/>
          <w:sz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w:t>
      </w:r>
    </w:p>
    <w:p w:rsidR="009C1AE3" w:rsidRDefault="009C743C">
      <w:pPr>
        <w:pStyle w:val="20"/>
        <w:shd w:val="clear" w:color="auto" w:fill="auto"/>
        <w:spacing w:line="240" w:lineRule="auto"/>
        <w:ind w:left="20" w:firstLine="440"/>
        <w:jc w:val="both"/>
        <w:rPr>
          <w:rStyle w:val="2a"/>
          <w:sz w:val="24"/>
        </w:rPr>
      </w:pPr>
      <w:r>
        <w:rPr>
          <w:rStyle w:val="20pt0"/>
          <w:sz w:val="24"/>
        </w:rPr>
        <w:t>Совместная деятельность</w:t>
      </w:r>
    </w:p>
    <w:p w:rsidR="009C1AE3" w:rsidRDefault="009C743C">
      <w:pPr>
        <w:pStyle w:val="3"/>
        <w:shd w:val="clear" w:color="auto" w:fill="auto"/>
        <w:spacing w:line="240" w:lineRule="auto"/>
        <w:ind w:left="20" w:right="20" w:firstLine="440"/>
        <w:jc w:val="both"/>
        <w:rPr>
          <w:rStyle w:val="2a"/>
          <w:sz w:val="24"/>
        </w:rPr>
      </w:pPr>
      <w:r>
        <w:rPr>
          <w:rStyle w:val="2a"/>
          <w:sz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C1AE3" w:rsidRDefault="009C743C">
      <w:pPr>
        <w:pStyle w:val="20"/>
        <w:shd w:val="clear" w:color="auto" w:fill="auto"/>
        <w:spacing w:line="240" w:lineRule="auto"/>
        <w:ind w:left="20" w:firstLine="440"/>
        <w:jc w:val="both"/>
        <w:rPr>
          <w:rStyle w:val="2a"/>
          <w:sz w:val="24"/>
        </w:rPr>
      </w:pPr>
      <w:r>
        <w:rPr>
          <w:rStyle w:val="20pt0"/>
          <w:sz w:val="24"/>
        </w:rPr>
        <w:t>Разновозрастное сотрудничество</w:t>
      </w:r>
    </w:p>
    <w:p w:rsidR="009C1AE3" w:rsidRDefault="009C743C">
      <w:pPr>
        <w:pStyle w:val="3"/>
        <w:shd w:val="clear" w:color="auto" w:fill="auto"/>
        <w:spacing w:line="240" w:lineRule="auto"/>
        <w:ind w:left="20" w:right="20" w:firstLine="440"/>
        <w:jc w:val="both"/>
        <w:rPr>
          <w:rStyle w:val="2a"/>
          <w:sz w:val="24"/>
        </w:rPr>
      </w:pPr>
      <w:r>
        <w:rPr>
          <w:rStyle w:val="2a"/>
          <w:sz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9C1AE3" w:rsidRDefault="009C743C">
      <w:pPr>
        <w:pStyle w:val="3"/>
        <w:shd w:val="clear" w:color="auto" w:fill="auto"/>
        <w:spacing w:line="240" w:lineRule="auto"/>
        <w:ind w:left="20" w:right="20" w:firstLine="440"/>
        <w:jc w:val="both"/>
        <w:rPr>
          <w:rStyle w:val="2a"/>
          <w:sz w:val="24"/>
        </w:rPr>
      </w:pPr>
      <w:r>
        <w:rPr>
          <w:rStyle w:val="2a"/>
          <w:sz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C1AE3" w:rsidRDefault="009C743C">
      <w:pPr>
        <w:pStyle w:val="20"/>
        <w:shd w:val="clear" w:color="auto" w:fill="auto"/>
        <w:spacing w:line="240" w:lineRule="auto"/>
        <w:ind w:left="20" w:firstLine="440"/>
        <w:jc w:val="both"/>
        <w:rPr>
          <w:rStyle w:val="2a"/>
          <w:sz w:val="24"/>
        </w:rPr>
      </w:pPr>
      <w:r>
        <w:rPr>
          <w:rStyle w:val="20pt0"/>
          <w:sz w:val="24"/>
        </w:rPr>
        <w:t>Проектная деятельность обучающихся как форма сотрудничества</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Основное общее образование является исключительно благоприятным периодом для развития коммуникативных способностей и </w:t>
      </w:r>
      <w:r>
        <w:rPr>
          <w:rStyle w:val="0pt0"/>
          <w:sz w:val="24"/>
        </w:rPr>
        <w:t>сотрудничества</w:t>
      </w:r>
      <w:r>
        <w:rPr>
          <w:rStyle w:val="2a"/>
          <w:sz w:val="24"/>
        </w:rPr>
        <w:t xml:space="preserve">, </w:t>
      </w:r>
      <w:r>
        <w:rPr>
          <w:rStyle w:val="0pt0"/>
          <w:sz w:val="24"/>
        </w:rPr>
        <w:t xml:space="preserve">кооперации </w:t>
      </w:r>
      <w:r>
        <w:rPr>
          <w:rStyle w:val="2a"/>
          <w:sz w:val="24"/>
        </w:rPr>
        <w:t>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9C1AE3" w:rsidRDefault="009C743C">
      <w:pPr>
        <w:pStyle w:val="20"/>
        <w:shd w:val="clear" w:color="auto" w:fill="auto"/>
        <w:spacing w:line="240" w:lineRule="auto"/>
        <w:ind w:left="20" w:firstLine="440"/>
        <w:jc w:val="both"/>
        <w:rPr>
          <w:rStyle w:val="2a"/>
          <w:sz w:val="24"/>
        </w:rPr>
      </w:pPr>
      <w:r>
        <w:rPr>
          <w:rStyle w:val="20pt0"/>
          <w:sz w:val="24"/>
        </w:rPr>
        <w:t>Дискуссия</w:t>
      </w:r>
    </w:p>
    <w:p w:rsidR="009C1AE3" w:rsidRDefault="009C743C">
      <w:pPr>
        <w:pStyle w:val="3"/>
        <w:shd w:val="clear" w:color="auto" w:fill="auto"/>
        <w:spacing w:line="240" w:lineRule="auto"/>
        <w:ind w:left="40" w:right="20" w:firstLine="440"/>
        <w:jc w:val="both"/>
        <w:rPr>
          <w:rStyle w:val="2a"/>
          <w:sz w:val="24"/>
        </w:rPr>
      </w:pPr>
      <w:r>
        <w:rPr>
          <w:rStyle w:val="2a"/>
          <w:sz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Pr>
          <w:rStyle w:val="0pt0"/>
          <w:sz w:val="24"/>
        </w:rPr>
        <w:t>письменная дискуссия.</w:t>
      </w:r>
      <w:r>
        <w:rPr>
          <w:rStyle w:val="2a"/>
          <w:sz w:val="24"/>
        </w:rPr>
        <w:t xml:space="preserve"> В начальной школе на протяжении более чем 3 лет совместные действия обучающихся строятся преимущественно через </w:t>
      </w:r>
      <w:r>
        <w:rPr>
          <w:rStyle w:val="0pt0"/>
          <w:sz w:val="24"/>
        </w:rPr>
        <w:t>устные формы учебных диалогов</w:t>
      </w:r>
      <w:r>
        <w:rPr>
          <w:rStyle w:val="2a"/>
          <w:sz w:val="24"/>
        </w:rPr>
        <w:t xml:space="preserve"> с одноклассниками и учителем.</w:t>
      </w:r>
    </w:p>
    <w:p w:rsidR="009C1AE3" w:rsidRDefault="009C743C">
      <w:pPr>
        <w:pStyle w:val="3"/>
        <w:shd w:val="clear" w:color="auto" w:fill="auto"/>
        <w:spacing w:line="240" w:lineRule="auto"/>
        <w:ind w:left="40" w:right="20" w:firstLine="440"/>
        <w:jc w:val="both"/>
        <w:rPr>
          <w:rStyle w:val="2a"/>
          <w:sz w:val="24"/>
        </w:rPr>
      </w:pPr>
      <w:r>
        <w:rPr>
          <w:rStyle w:val="2a"/>
          <w:sz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9C1AE3" w:rsidRDefault="009C743C">
      <w:pPr>
        <w:pStyle w:val="20"/>
        <w:shd w:val="clear" w:color="auto" w:fill="auto"/>
        <w:spacing w:line="240" w:lineRule="auto"/>
        <w:ind w:firstLine="0"/>
        <w:jc w:val="left"/>
        <w:rPr>
          <w:rStyle w:val="2a"/>
          <w:sz w:val="24"/>
        </w:rPr>
      </w:pPr>
      <w:r>
        <w:rPr>
          <w:rStyle w:val="20pt0"/>
          <w:sz w:val="24"/>
        </w:rPr>
        <w:t>Тренинги</w:t>
      </w:r>
    </w:p>
    <w:p w:rsidR="009C1AE3" w:rsidRDefault="009C743C">
      <w:pPr>
        <w:pStyle w:val="3"/>
        <w:shd w:val="clear" w:color="auto" w:fill="auto"/>
        <w:spacing w:line="240" w:lineRule="auto"/>
        <w:ind w:left="40" w:right="20" w:firstLine="442"/>
        <w:jc w:val="both"/>
        <w:rPr>
          <w:rStyle w:val="2a"/>
          <w:sz w:val="24"/>
        </w:rPr>
      </w:pPr>
      <w:r>
        <w:rPr>
          <w:rStyle w:val="2a"/>
          <w:sz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Pr>
          <w:rStyle w:val="0pt0"/>
          <w:sz w:val="24"/>
        </w:rPr>
        <w:t>тренингов</w:t>
      </w:r>
      <w:r>
        <w:rPr>
          <w:rStyle w:val="2a"/>
          <w:sz w:val="24"/>
        </w:rPr>
        <w:t xml:space="preserve"> для подростков.</w:t>
      </w:r>
    </w:p>
    <w:p w:rsidR="009C1AE3" w:rsidRDefault="009C743C">
      <w:pPr>
        <w:pStyle w:val="20"/>
        <w:shd w:val="clear" w:color="auto" w:fill="auto"/>
        <w:spacing w:line="240" w:lineRule="auto"/>
        <w:ind w:left="40" w:firstLine="442"/>
        <w:jc w:val="both"/>
        <w:rPr>
          <w:rStyle w:val="2a"/>
          <w:sz w:val="24"/>
        </w:rPr>
      </w:pPr>
      <w:r>
        <w:rPr>
          <w:rStyle w:val="20pt0"/>
          <w:sz w:val="24"/>
        </w:rPr>
        <w:t>Общий приём доказательства</w:t>
      </w:r>
    </w:p>
    <w:p w:rsidR="009C1AE3" w:rsidRDefault="009C743C">
      <w:pPr>
        <w:pStyle w:val="3"/>
        <w:shd w:val="clear" w:color="auto" w:fill="auto"/>
        <w:spacing w:line="240" w:lineRule="auto"/>
        <w:ind w:left="40" w:right="20" w:firstLine="440"/>
        <w:jc w:val="both"/>
        <w:rPr>
          <w:rStyle w:val="2a"/>
          <w:sz w:val="24"/>
        </w:rPr>
      </w:pPr>
      <w:r>
        <w:rPr>
          <w:rStyle w:val="2a"/>
          <w:sz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9C1AE3" w:rsidRDefault="009C743C">
      <w:pPr>
        <w:pStyle w:val="20"/>
        <w:shd w:val="clear" w:color="auto" w:fill="auto"/>
        <w:spacing w:line="240" w:lineRule="auto"/>
        <w:ind w:left="40" w:firstLine="440"/>
        <w:jc w:val="both"/>
        <w:rPr>
          <w:rStyle w:val="2a"/>
          <w:sz w:val="24"/>
        </w:rPr>
      </w:pPr>
      <w:r>
        <w:rPr>
          <w:rStyle w:val="20pt0"/>
          <w:sz w:val="24"/>
        </w:rPr>
        <w:t>Рефлексия</w:t>
      </w:r>
    </w:p>
    <w:p w:rsidR="009C1AE3" w:rsidRDefault="009C743C">
      <w:pPr>
        <w:pStyle w:val="3"/>
        <w:shd w:val="clear" w:color="auto" w:fill="auto"/>
        <w:spacing w:line="240" w:lineRule="auto"/>
        <w:ind w:left="40" w:right="20" w:firstLine="440"/>
        <w:jc w:val="both"/>
        <w:rPr>
          <w:rStyle w:val="2a"/>
          <w:sz w:val="24"/>
        </w:rPr>
      </w:pPr>
      <w:r>
        <w:rPr>
          <w:rStyle w:val="2a"/>
          <w:sz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-осознание внешнего и внутреннего опыта субъекта и его отражение в той или иной форме.</w:t>
      </w:r>
    </w:p>
    <w:p w:rsidR="009C1AE3" w:rsidRDefault="009C743C">
      <w:pPr>
        <w:pStyle w:val="20"/>
        <w:shd w:val="clear" w:color="auto" w:fill="auto"/>
        <w:spacing w:line="240" w:lineRule="auto"/>
        <w:ind w:left="40" w:firstLine="440"/>
        <w:jc w:val="both"/>
        <w:rPr>
          <w:rStyle w:val="2a"/>
          <w:sz w:val="24"/>
        </w:rPr>
      </w:pPr>
      <w:r>
        <w:rPr>
          <w:rStyle w:val="20pt0"/>
          <w:sz w:val="24"/>
        </w:rPr>
        <w:t>Педагогическое общение</w:t>
      </w:r>
    </w:p>
    <w:p w:rsidR="009C1AE3" w:rsidRDefault="009C743C">
      <w:pPr>
        <w:pStyle w:val="3"/>
        <w:shd w:val="clear" w:color="auto" w:fill="auto"/>
        <w:spacing w:line="240" w:lineRule="auto"/>
        <w:ind w:left="40" w:right="20" w:firstLine="440"/>
        <w:jc w:val="both"/>
        <w:rPr>
          <w:rStyle w:val="2a"/>
          <w:sz w:val="24"/>
        </w:rPr>
      </w:pPr>
      <w:r>
        <w:rPr>
          <w:rStyle w:val="2a"/>
          <w:sz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9C1AE3" w:rsidRDefault="009C1AE3">
      <w:pPr>
        <w:pStyle w:val="3"/>
        <w:shd w:val="clear" w:color="auto" w:fill="auto"/>
        <w:spacing w:line="240" w:lineRule="auto"/>
        <w:ind w:left="40" w:right="20" w:firstLine="440"/>
        <w:jc w:val="both"/>
        <w:rPr>
          <w:rStyle w:val="2a"/>
          <w:sz w:val="24"/>
        </w:rPr>
      </w:pPr>
    </w:p>
    <w:p w:rsidR="009C1AE3" w:rsidRDefault="009C1AE3">
      <w:pPr>
        <w:pStyle w:val="3"/>
        <w:shd w:val="clear" w:color="auto" w:fill="auto"/>
        <w:spacing w:line="240" w:lineRule="auto"/>
        <w:ind w:left="40" w:right="20" w:firstLine="440"/>
        <w:jc w:val="both"/>
        <w:rPr>
          <w:rStyle w:val="2a"/>
          <w:sz w:val="24"/>
        </w:rPr>
      </w:pPr>
    </w:p>
    <w:p w:rsidR="009C1AE3" w:rsidRDefault="009C1AE3">
      <w:pPr>
        <w:pStyle w:val="3"/>
        <w:shd w:val="clear" w:color="auto" w:fill="auto"/>
        <w:spacing w:line="240" w:lineRule="auto"/>
        <w:ind w:left="40" w:right="20" w:firstLine="440"/>
        <w:jc w:val="both"/>
        <w:rPr>
          <w:rStyle w:val="2a"/>
          <w:sz w:val="24"/>
        </w:rPr>
      </w:pPr>
    </w:p>
    <w:p w:rsidR="00D833ED" w:rsidRDefault="00D833ED">
      <w:pPr>
        <w:pStyle w:val="3"/>
        <w:shd w:val="clear" w:color="auto" w:fill="auto"/>
        <w:spacing w:line="240" w:lineRule="auto"/>
        <w:ind w:left="40" w:right="20" w:firstLine="440"/>
        <w:jc w:val="both"/>
        <w:rPr>
          <w:rStyle w:val="2a"/>
          <w:sz w:val="24"/>
        </w:rPr>
      </w:pPr>
    </w:p>
    <w:p w:rsidR="009C1AE3" w:rsidRDefault="009C1AE3">
      <w:pPr>
        <w:pStyle w:val="3"/>
        <w:shd w:val="clear" w:color="auto" w:fill="auto"/>
        <w:spacing w:line="240" w:lineRule="auto"/>
        <w:ind w:left="40" w:right="20" w:firstLine="440"/>
        <w:jc w:val="both"/>
        <w:rPr>
          <w:rStyle w:val="2a"/>
          <w:sz w:val="24"/>
        </w:rPr>
      </w:pPr>
    </w:p>
    <w:p w:rsidR="009C1AE3" w:rsidRDefault="009C1AE3">
      <w:pPr>
        <w:pStyle w:val="3"/>
        <w:shd w:val="clear" w:color="auto" w:fill="auto"/>
        <w:spacing w:line="240" w:lineRule="auto"/>
        <w:ind w:left="40" w:right="20" w:firstLine="440"/>
        <w:jc w:val="both"/>
        <w:rPr>
          <w:rStyle w:val="2a"/>
          <w:sz w:val="24"/>
        </w:rPr>
      </w:pPr>
    </w:p>
    <w:p w:rsidR="009C1AE3" w:rsidRDefault="009C743C">
      <w:pPr>
        <w:pStyle w:val="3"/>
        <w:numPr>
          <w:ilvl w:val="0"/>
          <w:numId w:val="17"/>
        </w:numPr>
        <w:shd w:val="clear" w:color="auto" w:fill="auto"/>
        <w:tabs>
          <w:tab w:val="left" w:pos="0"/>
        </w:tabs>
        <w:spacing w:line="240" w:lineRule="auto"/>
        <w:rPr>
          <w:rStyle w:val="2a"/>
          <w:b/>
          <w:i/>
          <w:sz w:val="28"/>
        </w:rPr>
      </w:pPr>
      <w:r>
        <w:rPr>
          <w:rStyle w:val="2a"/>
          <w:b/>
          <w:i/>
          <w:sz w:val="28"/>
        </w:rPr>
        <w:t>Программы отдельных учебных предметов, курсов</w:t>
      </w:r>
    </w:p>
    <w:p w:rsidR="009C1AE3" w:rsidRDefault="009C743C">
      <w:pPr>
        <w:pStyle w:val="20"/>
        <w:shd w:val="clear" w:color="auto" w:fill="auto"/>
        <w:tabs>
          <w:tab w:val="left" w:pos="0"/>
          <w:tab w:val="left" w:pos="4214"/>
        </w:tabs>
        <w:spacing w:line="240" w:lineRule="auto"/>
        <w:ind w:firstLine="0"/>
        <w:rPr>
          <w:rStyle w:val="2a"/>
          <w:sz w:val="28"/>
        </w:rPr>
      </w:pPr>
      <w:r>
        <w:rPr>
          <w:rStyle w:val="20pt0"/>
          <w:sz w:val="28"/>
        </w:rPr>
        <w:t>Общие положения</w:t>
      </w:r>
    </w:p>
    <w:p w:rsidR="009C1AE3" w:rsidRDefault="009C743C">
      <w:pPr>
        <w:pStyle w:val="3"/>
        <w:shd w:val="clear" w:color="auto" w:fill="auto"/>
        <w:spacing w:line="240" w:lineRule="auto"/>
        <w:ind w:left="20" w:right="20" w:firstLine="440"/>
        <w:jc w:val="both"/>
        <w:rPr>
          <w:rStyle w:val="2a"/>
          <w:sz w:val="24"/>
        </w:rPr>
      </w:pPr>
      <w:r>
        <w:rPr>
          <w:rStyle w:val="2a"/>
          <w:sz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C1AE3" w:rsidRDefault="009C743C">
      <w:pPr>
        <w:pStyle w:val="3"/>
        <w:shd w:val="clear" w:color="auto" w:fill="auto"/>
        <w:spacing w:line="240" w:lineRule="auto"/>
        <w:ind w:left="20" w:right="20" w:firstLine="440"/>
        <w:jc w:val="both"/>
        <w:rPr>
          <w:rStyle w:val="2a"/>
          <w:sz w:val="24"/>
        </w:rPr>
      </w:pPr>
      <w:r>
        <w:rPr>
          <w:rStyle w:val="2a"/>
          <w:sz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9C1AE3" w:rsidRDefault="009C743C">
      <w:pPr>
        <w:pStyle w:val="3"/>
        <w:shd w:val="clear" w:color="auto" w:fill="auto"/>
        <w:spacing w:line="240" w:lineRule="auto"/>
        <w:ind w:left="20" w:right="20"/>
        <w:jc w:val="both"/>
        <w:rPr>
          <w:rStyle w:val="2a"/>
          <w:sz w:val="24"/>
        </w:rPr>
      </w:pPr>
      <w:r>
        <w:rPr>
          <w:rStyle w:val="2a"/>
          <w:sz w:val="24"/>
        </w:rPr>
        <w:t>Учебная деятельность на этом уровне образования приобретает черты деятельности по саморазвитию и самообразованию.</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В 5-9 классах у обучающихся на основе усвоения научных понятий закладываются основы </w:t>
      </w:r>
      <w:r>
        <w:rPr>
          <w:rStyle w:val="0pt0"/>
          <w:sz w:val="24"/>
        </w:rPr>
        <w:t>теоретического, формального</w:t>
      </w:r>
      <w:r>
        <w:rPr>
          <w:rStyle w:val="2a"/>
          <w:sz w:val="24"/>
        </w:rPr>
        <w:t xml:space="preserve"> и </w:t>
      </w:r>
      <w:r>
        <w:rPr>
          <w:rStyle w:val="0pt0"/>
          <w:sz w:val="24"/>
        </w:rPr>
        <w:t>рефлексивного мышления,</w:t>
      </w:r>
      <w:r>
        <w:rPr>
          <w:rStyle w:val="2a"/>
          <w:sz w:val="24"/>
        </w:rPr>
        <w:t xml:space="preserve"> появляются </w:t>
      </w:r>
      <w:r>
        <w:rPr>
          <w:rStyle w:val="0pt0"/>
          <w:sz w:val="24"/>
        </w:rPr>
        <w:t>способности рассуждать</w:t>
      </w:r>
      <w:r>
        <w:rPr>
          <w:rStyle w:val="2a"/>
          <w:sz w:val="24"/>
        </w:rPr>
        <w:t xml:space="preserve"> на основе общих посылок, </w:t>
      </w:r>
      <w:r>
        <w:rPr>
          <w:rStyle w:val="0pt0"/>
          <w:sz w:val="24"/>
        </w:rPr>
        <w:t xml:space="preserve">умение оперировать гипотезами как отличительный инструмент научного рассуждения. Контролируемой и управляемой </w:t>
      </w:r>
      <w:r>
        <w:rPr>
          <w:rStyle w:val="2a"/>
          <w:sz w:val="24"/>
        </w:rPr>
        <w:t xml:space="preserve">становится </w:t>
      </w:r>
      <w:r>
        <w:rPr>
          <w:rStyle w:val="0pt0"/>
          <w:sz w:val="24"/>
        </w:rPr>
        <w:t>речь</w:t>
      </w:r>
      <w:r>
        <w:rPr>
          <w:rStyle w:val="2a"/>
          <w:sz w:val="24"/>
        </w:rP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Pr>
          <w:rStyle w:val="0pt0"/>
          <w:sz w:val="24"/>
        </w:rPr>
        <w:t>умение длительное время удерживать внимание на отвлечённом, логически организованном материале. Интеллектуализируется</w:t>
      </w:r>
      <w:r>
        <w:rPr>
          <w:rStyle w:val="2a"/>
          <w:sz w:val="24"/>
        </w:rPr>
        <w:t xml:space="preserve"> процесс </w:t>
      </w:r>
      <w:r>
        <w:rPr>
          <w:rStyle w:val="0pt0"/>
          <w:sz w:val="24"/>
        </w:rPr>
        <w:t>восприятия</w:t>
      </w:r>
      <w:r>
        <w:rPr>
          <w:rStyle w:val="2a"/>
          <w:sz w:val="24"/>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Pr>
          <w:rStyle w:val="0pt0"/>
          <w:sz w:val="24"/>
        </w:rPr>
        <w:t>осмысления</w:t>
      </w:r>
      <w:r>
        <w:rPr>
          <w:rStyle w:val="2a"/>
          <w:sz w:val="24"/>
        </w:rPr>
        <w:t xml:space="preserve"> первичных зрительных ощущений.</w:t>
      </w:r>
    </w:p>
    <w:p w:rsidR="009C1AE3" w:rsidRDefault="009C743C">
      <w:pPr>
        <w:pStyle w:val="3"/>
        <w:shd w:val="clear" w:color="auto" w:fill="auto"/>
        <w:spacing w:line="240" w:lineRule="auto"/>
        <w:ind w:left="20" w:right="20" w:firstLine="440"/>
        <w:jc w:val="both"/>
        <w:rPr>
          <w:rStyle w:val="2a"/>
          <w:sz w:val="24"/>
        </w:rPr>
      </w:pPr>
      <w:r>
        <w:rPr>
          <w:rStyle w:val="2a"/>
          <w:sz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9C1AE3" w:rsidRDefault="009C743C">
      <w:pPr>
        <w:pStyle w:val="3"/>
        <w:shd w:val="clear" w:color="auto" w:fill="auto"/>
        <w:spacing w:line="240" w:lineRule="auto"/>
        <w:ind w:left="20" w:right="20" w:firstLine="460"/>
        <w:jc w:val="both"/>
        <w:rPr>
          <w:rStyle w:val="2a"/>
          <w:sz w:val="24"/>
        </w:rPr>
      </w:pPr>
      <w:r>
        <w:rPr>
          <w:rStyle w:val="2a"/>
          <w:sz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C1AE3" w:rsidRDefault="009C743C">
      <w:pPr>
        <w:pStyle w:val="3"/>
        <w:shd w:val="clear" w:color="auto" w:fill="auto"/>
        <w:spacing w:line="240" w:lineRule="auto"/>
        <w:ind w:left="20" w:right="20" w:firstLine="460"/>
        <w:jc w:val="both"/>
        <w:rPr>
          <w:rStyle w:val="2a"/>
          <w:sz w:val="24"/>
        </w:rPr>
      </w:pPr>
      <w:r>
        <w:rPr>
          <w:rStyle w:val="2a"/>
          <w:sz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данном уровне общего образования.</w:t>
      </w:r>
    </w:p>
    <w:p w:rsidR="009C1AE3" w:rsidRDefault="009C743C">
      <w:pPr>
        <w:pStyle w:val="3"/>
        <w:shd w:val="clear" w:color="auto" w:fill="auto"/>
        <w:spacing w:line="240" w:lineRule="auto"/>
        <w:ind w:left="20" w:right="20" w:firstLine="460"/>
        <w:jc w:val="both"/>
        <w:rPr>
          <w:rStyle w:val="2a"/>
          <w:sz w:val="24"/>
        </w:rPr>
      </w:pPr>
      <w:r>
        <w:rPr>
          <w:rStyle w:val="2a"/>
          <w:sz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9C1AE3" w:rsidRDefault="009C743C">
      <w:pPr>
        <w:pStyle w:val="3"/>
        <w:shd w:val="clear" w:color="auto" w:fill="auto"/>
        <w:spacing w:line="240" w:lineRule="auto"/>
        <w:ind w:left="20" w:firstLine="460"/>
        <w:jc w:val="both"/>
        <w:rPr>
          <w:rStyle w:val="2a"/>
          <w:sz w:val="24"/>
        </w:rPr>
      </w:pPr>
      <w:r>
        <w:rPr>
          <w:rStyle w:val="2a"/>
          <w:sz w:val="24"/>
        </w:rPr>
        <w:t>Рабочие программы по учебным предметам включают:</w:t>
      </w:r>
    </w:p>
    <w:p w:rsidR="009C1AE3" w:rsidRDefault="009C743C">
      <w:pPr>
        <w:pStyle w:val="3"/>
        <w:numPr>
          <w:ilvl w:val="0"/>
          <w:numId w:val="18"/>
        </w:numPr>
        <w:shd w:val="clear" w:color="auto" w:fill="auto"/>
        <w:tabs>
          <w:tab w:val="left" w:pos="744"/>
        </w:tabs>
        <w:spacing w:line="240" w:lineRule="auto"/>
        <w:ind w:left="20" w:right="20" w:firstLine="460"/>
        <w:jc w:val="both"/>
        <w:rPr>
          <w:rStyle w:val="2a"/>
          <w:sz w:val="24"/>
        </w:rPr>
      </w:pPr>
      <w:r>
        <w:rPr>
          <w:rStyle w:val="2a"/>
          <w:sz w:val="24"/>
        </w:rPr>
        <w:t>пояснительную записку, в которой конкретизируются общие цели основного общего образования с учётом специфики учебного предмета;</w:t>
      </w:r>
    </w:p>
    <w:p w:rsidR="009C1AE3" w:rsidRDefault="009C743C">
      <w:pPr>
        <w:pStyle w:val="3"/>
        <w:numPr>
          <w:ilvl w:val="0"/>
          <w:numId w:val="18"/>
        </w:numPr>
        <w:shd w:val="clear" w:color="auto" w:fill="auto"/>
        <w:tabs>
          <w:tab w:val="left" w:pos="739"/>
        </w:tabs>
        <w:spacing w:line="240" w:lineRule="auto"/>
        <w:ind w:left="20" w:firstLine="460"/>
        <w:jc w:val="both"/>
        <w:rPr>
          <w:rStyle w:val="2a"/>
          <w:sz w:val="24"/>
        </w:rPr>
      </w:pPr>
      <w:r>
        <w:rPr>
          <w:rStyle w:val="2a"/>
          <w:sz w:val="24"/>
        </w:rPr>
        <w:t>описание места учебного предмета, курса в учебном плане;</w:t>
      </w:r>
    </w:p>
    <w:p w:rsidR="009C1AE3" w:rsidRDefault="009C743C">
      <w:pPr>
        <w:pStyle w:val="3"/>
        <w:numPr>
          <w:ilvl w:val="0"/>
          <w:numId w:val="18"/>
        </w:numPr>
        <w:shd w:val="clear" w:color="auto" w:fill="auto"/>
        <w:tabs>
          <w:tab w:val="left" w:pos="739"/>
        </w:tabs>
        <w:spacing w:line="240" w:lineRule="auto"/>
        <w:ind w:left="20" w:firstLine="460"/>
        <w:jc w:val="both"/>
        <w:rPr>
          <w:rStyle w:val="2a"/>
          <w:sz w:val="24"/>
        </w:rPr>
      </w:pPr>
      <w:r>
        <w:rPr>
          <w:rStyle w:val="2a"/>
          <w:sz w:val="24"/>
        </w:rPr>
        <w:t>содержание учебного предмета, курса;</w:t>
      </w:r>
    </w:p>
    <w:p w:rsidR="009C1AE3" w:rsidRDefault="009C743C">
      <w:pPr>
        <w:pStyle w:val="3"/>
        <w:numPr>
          <w:ilvl w:val="0"/>
          <w:numId w:val="18"/>
        </w:numPr>
        <w:shd w:val="clear" w:color="auto" w:fill="auto"/>
        <w:tabs>
          <w:tab w:val="left" w:pos="734"/>
        </w:tabs>
        <w:spacing w:line="240" w:lineRule="auto"/>
        <w:ind w:left="20" w:right="20" w:firstLine="460"/>
        <w:jc w:val="both"/>
        <w:rPr>
          <w:rStyle w:val="2a"/>
          <w:sz w:val="24"/>
        </w:rPr>
      </w:pPr>
      <w:r>
        <w:rPr>
          <w:rStyle w:val="2a"/>
          <w:sz w:val="24"/>
        </w:rPr>
        <w:t>планируемые результаты изучения учебного предмета, курса, личностные, метапредметные и  предметные результаты освоения конкретного учебного предмета, курса;</w:t>
      </w:r>
    </w:p>
    <w:p w:rsidR="009C1AE3" w:rsidRDefault="009C743C">
      <w:pPr>
        <w:pStyle w:val="3"/>
        <w:numPr>
          <w:ilvl w:val="0"/>
          <w:numId w:val="18"/>
        </w:numPr>
        <w:shd w:val="clear" w:color="auto" w:fill="auto"/>
        <w:tabs>
          <w:tab w:val="left" w:pos="726"/>
        </w:tabs>
        <w:spacing w:line="240" w:lineRule="auto"/>
        <w:ind w:left="20" w:right="20" w:firstLine="460"/>
        <w:jc w:val="both"/>
        <w:rPr>
          <w:rStyle w:val="2a"/>
          <w:sz w:val="24"/>
        </w:rPr>
      </w:pPr>
      <w:r>
        <w:rPr>
          <w:rStyle w:val="2a"/>
          <w:sz w:val="24"/>
        </w:rPr>
        <w:t>тематическое планирование с определением основных видов учебной деятельности;</w:t>
      </w:r>
    </w:p>
    <w:p w:rsidR="009C1AE3" w:rsidRDefault="009C743C">
      <w:pPr>
        <w:pStyle w:val="3"/>
        <w:numPr>
          <w:ilvl w:val="0"/>
          <w:numId w:val="18"/>
        </w:numPr>
        <w:shd w:val="clear" w:color="auto" w:fill="auto"/>
        <w:tabs>
          <w:tab w:val="left" w:pos="734"/>
        </w:tabs>
        <w:spacing w:line="240" w:lineRule="auto"/>
        <w:ind w:left="20" w:firstLine="460"/>
        <w:jc w:val="both"/>
        <w:rPr>
          <w:rStyle w:val="2a"/>
          <w:sz w:val="24"/>
        </w:rPr>
      </w:pPr>
      <w:r>
        <w:rPr>
          <w:rStyle w:val="2a"/>
          <w:sz w:val="24"/>
        </w:rPr>
        <w:t>планируемые результаты изучения учебного предмета, курса</w:t>
      </w:r>
    </w:p>
    <w:p w:rsidR="009C1AE3" w:rsidRDefault="009C1AE3">
      <w:pPr>
        <w:pStyle w:val="3"/>
        <w:shd w:val="clear" w:color="auto" w:fill="auto"/>
        <w:tabs>
          <w:tab w:val="left" w:pos="734"/>
        </w:tabs>
        <w:spacing w:line="240" w:lineRule="auto"/>
        <w:jc w:val="both"/>
        <w:rPr>
          <w:rStyle w:val="2a"/>
          <w:sz w:val="24"/>
        </w:rPr>
      </w:pPr>
    </w:p>
    <w:p w:rsidR="009C1AE3" w:rsidRDefault="009C1AE3">
      <w:pPr>
        <w:pStyle w:val="320"/>
        <w:shd w:val="clear" w:color="auto" w:fill="auto"/>
        <w:spacing w:line="240" w:lineRule="auto"/>
        <w:ind w:right="420" w:firstLine="0"/>
        <w:jc w:val="center"/>
        <w:rPr>
          <w:rStyle w:val="320pt"/>
          <w:sz w:val="28"/>
        </w:rPr>
      </w:pPr>
      <w:bookmarkStart w:id="124" w:name="bookmark61"/>
    </w:p>
    <w:p w:rsidR="009C1AE3" w:rsidRDefault="009C743C">
      <w:pPr>
        <w:pStyle w:val="320"/>
        <w:shd w:val="clear" w:color="auto" w:fill="auto"/>
        <w:spacing w:line="240" w:lineRule="auto"/>
        <w:ind w:right="420" w:firstLine="0"/>
        <w:jc w:val="center"/>
        <w:rPr>
          <w:rStyle w:val="320pt"/>
          <w:sz w:val="28"/>
        </w:rPr>
      </w:pPr>
      <w:r>
        <w:rPr>
          <w:rStyle w:val="320pt"/>
          <w:sz w:val="28"/>
        </w:rPr>
        <w:t>2.2. Основное содержание учебных предметов основного общего образования</w:t>
      </w:r>
      <w:bookmarkEnd w:id="124"/>
    </w:p>
    <w:p w:rsidR="009C1AE3" w:rsidRDefault="009C1AE3">
      <w:pPr>
        <w:pStyle w:val="320"/>
        <w:shd w:val="clear" w:color="auto" w:fill="auto"/>
        <w:spacing w:line="240" w:lineRule="auto"/>
        <w:ind w:right="420" w:firstLine="0"/>
        <w:jc w:val="center"/>
        <w:rPr>
          <w:rStyle w:val="2a"/>
          <w:sz w:val="24"/>
        </w:rPr>
      </w:pPr>
    </w:p>
    <w:p w:rsidR="009C1AE3" w:rsidRDefault="009C743C">
      <w:pPr>
        <w:pStyle w:val="3"/>
        <w:shd w:val="clear" w:color="auto" w:fill="auto"/>
        <w:spacing w:line="240" w:lineRule="auto"/>
        <w:ind w:left="20" w:right="20" w:firstLine="460"/>
        <w:jc w:val="both"/>
        <w:rPr>
          <w:rStyle w:val="2a"/>
          <w:sz w:val="24"/>
        </w:rPr>
      </w:pPr>
      <w:r>
        <w:rPr>
          <w:rStyle w:val="2a"/>
          <w:sz w:val="24"/>
        </w:rPr>
        <w:t>Основное содержание учебных предметов на уровне основного общего образования разрабатывается учителями – предметниками, рассматривается  на методических объединениях и утверждается директором школы.</w:t>
      </w:r>
    </w:p>
    <w:p w:rsidR="009C1AE3" w:rsidRDefault="009C1AE3">
      <w:pPr>
        <w:pStyle w:val="3"/>
        <w:shd w:val="clear" w:color="auto" w:fill="auto"/>
        <w:spacing w:line="240" w:lineRule="auto"/>
        <w:ind w:left="20" w:right="20" w:firstLine="460"/>
        <w:jc w:val="both"/>
        <w:rPr>
          <w:rStyle w:val="2a"/>
          <w:sz w:val="24"/>
        </w:rPr>
      </w:pPr>
    </w:p>
    <w:p w:rsidR="009C1AE3" w:rsidRDefault="009C743C">
      <w:pPr>
        <w:pStyle w:val="3"/>
        <w:shd w:val="clear" w:color="auto" w:fill="auto"/>
        <w:spacing w:line="240" w:lineRule="auto"/>
        <w:ind w:left="20" w:right="20" w:firstLine="460"/>
        <w:rPr>
          <w:rStyle w:val="2a"/>
          <w:b/>
          <w:sz w:val="24"/>
        </w:rPr>
      </w:pPr>
      <w:r>
        <w:rPr>
          <w:rStyle w:val="2a"/>
          <w:b/>
          <w:sz w:val="24"/>
        </w:rPr>
        <w:t>2.2.1.Русский язык.</w:t>
      </w:r>
    </w:p>
    <w:p w:rsidR="009C1AE3" w:rsidRDefault="009C743C">
      <w:pPr>
        <w:pStyle w:val="2"/>
        <w:rPr>
          <w:rStyle w:val="2a"/>
          <w:b/>
        </w:rPr>
      </w:pPr>
      <w:r>
        <w:rPr>
          <w:rStyle w:val="2a"/>
          <w:b/>
        </w:rPr>
        <w:t>5 класс</w:t>
      </w:r>
    </w:p>
    <w:p w:rsidR="009C1AE3" w:rsidRDefault="009C743C">
      <w:pPr>
        <w:pStyle w:val="2"/>
        <w:jc w:val="left"/>
        <w:rPr>
          <w:rStyle w:val="2a"/>
          <w:b/>
        </w:rPr>
      </w:pPr>
      <w:r>
        <w:rPr>
          <w:rStyle w:val="2a"/>
          <w:b/>
        </w:rPr>
        <w:t xml:space="preserve">Язык и общение       2+1ч.                                                                                                                                                                Повторение пройденного в 1 - 4 классах 17+3ч.                                                                                                       </w:t>
      </w:r>
      <w:r>
        <w:t>I. 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r>
        <w:rPr>
          <w:rStyle w:val="2a"/>
          <w:b/>
        </w:rPr>
        <w:t xml:space="preserve">                                                                                                                               </w:t>
      </w:r>
      <w:r>
        <w:t xml:space="preserve">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w:t>
      </w:r>
      <w:r>
        <w:rPr>
          <w:rStyle w:val="2a"/>
          <w:b/>
        </w:rPr>
        <w:t xml:space="preserve">                                                                                                                                                                            </w:t>
      </w:r>
      <w:r>
        <w:t xml:space="preserve">Имя прилагательное: род, падеж, число. Правописание гласных в надежных окончаниях прилагательных. </w:t>
      </w:r>
      <w:r>
        <w:rPr>
          <w:rStyle w:val="2a"/>
          <w:b/>
        </w:rPr>
        <w:t xml:space="preserve">                                                                                                                          </w:t>
      </w:r>
      <w:r>
        <w:t xml:space="preserve">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тся и ться; раздельное написание не с глаголами. </w:t>
      </w:r>
      <w:r>
        <w:rPr>
          <w:rStyle w:val="2a"/>
          <w:b/>
        </w:rPr>
        <w:t xml:space="preserve">    </w:t>
      </w:r>
      <w:r>
        <w:t>Наречие (ознакомление). Предлоги и союзы. Раздельное написание предлогов со словами.</w:t>
      </w:r>
      <w:r>
        <w:rPr>
          <w:rStyle w:val="2a"/>
          <w:b/>
        </w:rPr>
        <w:t xml:space="preserve">      </w:t>
      </w:r>
      <w:r>
        <w:t>II Текст. Тема текста. Стили.</w:t>
      </w:r>
      <w:r>
        <w:rPr>
          <w:rStyle w:val="2a"/>
          <w:b/>
        </w:rPr>
        <w:t xml:space="preserve">                                                                                                                                                                    Синтаксис. Пунктуация. Культура речи.  23+7ч.                                                                                                        </w:t>
      </w:r>
      <w:r>
        <w:t xml:space="preserve">I. Основные синтаксические понятия (единицы): словосочетание, предложение, текст. Пунктуация как раздел науки о языке. </w:t>
      </w:r>
      <w:r>
        <w:rPr>
          <w:rStyle w:val="2a"/>
          <w:b/>
        </w:rPr>
        <w:t xml:space="preserve">    </w:t>
      </w:r>
      <w:r>
        <w:t xml:space="preserve">Словосочетание: главное и зависимое слова в словосочетании. </w:t>
      </w:r>
      <w:r>
        <w:rPr>
          <w:rStyle w:val="2a"/>
          <w:b/>
        </w:rPr>
        <w:t xml:space="preserve">  </w:t>
      </w:r>
      <w:r>
        <w:t xml:space="preserve">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 </w:t>
      </w:r>
      <w:r>
        <w:rPr>
          <w:rStyle w:val="2a"/>
          <w:b/>
        </w:rPr>
        <w:t xml:space="preserve"> </w:t>
      </w:r>
      <w:r>
        <w:t xml:space="preserve">Грамматическая основа предложения. </w:t>
      </w:r>
      <w:r>
        <w:rPr>
          <w:rStyle w:val="2a"/>
          <w:b/>
        </w:rPr>
        <w:t xml:space="preserve">                                                                                                                </w:t>
      </w:r>
      <w:r>
        <w:t xml:space="preserve">Главные члены предложения, второстепенные члены предложения: дополнение, определение, обстоятельство. </w:t>
      </w:r>
      <w:r>
        <w:rPr>
          <w:rStyle w:val="2a"/>
          <w:b/>
        </w:rPr>
        <w:t xml:space="preserve">                                                                                                                                 </w:t>
      </w:r>
      <w:r>
        <w:t xml:space="preserve">Нераспространенные и распространенные предложения (с двумя главными членами). Предложения с однородными членами, не связанными союза- 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w:t>
      </w:r>
      <w:r>
        <w:rPr>
          <w:rStyle w:val="2a"/>
          <w:b/>
        </w:rPr>
        <w:t xml:space="preserve">                                                                                                     </w:t>
      </w:r>
      <w:r>
        <w:t xml:space="preserve">Синтаксический разбор словосочетания и предложения                  </w:t>
      </w:r>
      <w:r>
        <w:rPr>
          <w:rStyle w:val="2a"/>
          <w:b/>
        </w:rPr>
        <w:t xml:space="preserve">                                                          </w:t>
      </w:r>
      <w:r>
        <w:t xml:space="preserve">Обращение, знаки препинания при обращении. Вводные слова и словосочетания. </w:t>
      </w:r>
      <w:r>
        <w:rPr>
          <w:rStyle w:val="2a"/>
          <w:b/>
        </w:rPr>
        <w:t xml:space="preserve">                                    </w:t>
      </w:r>
      <w: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w:t>
      </w:r>
      <w:r>
        <w:rPr>
          <w:rStyle w:val="2a"/>
          <w:b/>
        </w:rPr>
        <w:t xml:space="preserve">    </w:t>
      </w:r>
      <w:r>
        <w:t>Запятая между простыми предложениями в сложном предложении перед и, а, но, чтобы, потому что, когда, который, что, если.</w:t>
      </w:r>
      <w:r>
        <w:rPr>
          <w:rStyle w:val="2a"/>
          <w:b/>
        </w:rPr>
        <w:t xml:space="preserve">                                                                                                                                                                    </w:t>
      </w:r>
      <w:r>
        <w:t xml:space="preserve">Прямая речь после слов автора и перед ними; знаки препинания при прямой речи. </w:t>
      </w:r>
      <w:r>
        <w:rPr>
          <w:rStyle w:val="2a"/>
          <w:b/>
        </w:rPr>
        <w:t xml:space="preserve">                                     </w:t>
      </w:r>
      <w:r>
        <w:t>Диалог. Тире в начале реплик диалога.</w:t>
      </w:r>
      <w:r>
        <w:rPr>
          <w:rStyle w:val="2a"/>
          <w:b/>
        </w:rPr>
        <w:t xml:space="preserve">                                                                                                                          </w:t>
      </w:r>
      <w: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r>
        <w:rPr>
          <w:rStyle w:val="2a"/>
          <w:b/>
        </w:rPr>
        <w:t xml:space="preserve">                                                                                                                                                 </w:t>
      </w:r>
      <w:r>
        <w:t xml:space="preserve">III. Речь устная и письменная; диалогическая и монологическая. Основная мысль текста. Этикетные диалоги. Письмо как одна из разновидностей текста. </w:t>
      </w:r>
      <w:r>
        <w:rPr>
          <w:rStyle w:val="2a"/>
          <w:b/>
        </w:rPr>
        <w:t xml:space="preserve">                            </w:t>
      </w:r>
    </w:p>
    <w:p w:rsidR="009C1AE3" w:rsidRDefault="009C743C">
      <w:pPr>
        <w:pStyle w:val="2"/>
        <w:jc w:val="left"/>
        <w:rPr>
          <w:rStyle w:val="2a"/>
          <w:b/>
        </w:rPr>
      </w:pPr>
      <w:r>
        <w:rPr>
          <w:rStyle w:val="2a"/>
          <w:b/>
        </w:rPr>
        <w:t xml:space="preserve">   Фонетика. Орфоэпия. Графика и орфография. Культура речи   12+3ч.                                        </w:t>
      </w:r>
    </w:p>
    <w:p w:rsidR="009C1AE3" w:rsidRDefault="009C743C">
      <w:pPr>
        <w:pStyle w:val="2"/>
        <w:jc w:val="left"/>
        <w:rPr>
          <w:rStyle w:val="2a"/>
          <w:b/>
        </w:rPr>
      </w:pPr>
      <w:r>
        <w:rPr>
          <w:rStyle w:val="2a"/>
          <w:b/>
        </w:rPr>
        <w:t xml:space="preserve">   </w:t>
      </w:r>
      <w:r>
        <w:t xml:space="preserve">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Фонетический разбор слова. Орфоэпические словари. </w:t>
      </w:r>
      <w:r>
        <w:rPr>
          <w:rStyle w:val="2a"/>
          <w:b/>
        </w:rPr>
        <w:t xml:space="preserve">  </w:t>
      </w:r>
      <w:r>
        <w:t xml:space="preserve">Графика как раздел науки о языке. Обозначение звуков речи на письме; алфавит. Рукописные и печатные буквы; прописные и строчные. Каллиграфия. </w:t>
      </w:r>
      <w:r>
        <w:rPr>
          <w:rStyle w:val="2a"/>
          <w:b/>
        </w:rPr>
        <w:t xml:space="preserve">                       </w:t>
      </w:r>
    </w:p>
    <w:p w:rsidR="009C1AE3" w:rsidRDefault="009C743C">
      <w:pPr>
        <w:pStyle w:val="2"/>
        <w:jc w:val="left"/>
        <w:rPr>
          <w:rStyle w:val="2a"/>
          <w:b/>
        </w:rPr>
      </w:pPr>
      <w:r>
        <w:rPr>
          <w:rStyle w:val="2a"/>
          <w:b/>
        </w:rPr>
        <w:t xml:space="preserve">    </w:t>
      </w:r>
      <w:r>
        <w:t>Звуковое значение букв е, ё, ю, я. Обозначение мягкости согласных. Мягкий знак для обозначения мягкости согласных. Опознавательные признаки орфограмм.</w:t>
      </w:r>
      <w:r>
        <w:rPr>
          <w:rStyle w:val="2a"/>
          <w:b/>
        </w:rPr>
        <w:t xml:space="preserve">    </w:t>
      </w:r>
      <w:r>
        <w:t>Орфографический разбор.</w:t>
      </w:r>
      <w:r>
        <w:rPr>
          <w:rStyle w:val="2a"/>
          <w:b/>
        </w:rPr>
        <w:t xml:space="preserve">                                                                                        </w:t>
      </w:r>
      <w:r>
        <w:t>Орфографические словари.</w:t>
      </w:r>
      <w:r>
        <w:rPr>
          <w:rStyle w:val="2a"/>
          <w:b/>
        </w:rPr>
        <w:t xml:space="preserve">                                                                                                                                          </w:t>
      </w:r>
      <w:r>
        <w:t>II.Умение соблюдать основные правила литературного произношения в рамках требований учебника; произносить гласные и согласные перед гласным е.</w:t>
      </w:r>
      <w:r>
        <w:rPr>
          <w:rStyle w:val="2a"/>
          <w:b/>
        </w:rPr>
        <w:t xml:space="preserve"> </w:t>
      </w:r>
      <w:r>
        <w:t>Умение находить справки о произношении слов в различных словарях (в том числе орфоэпических).</w:t>
      </w:r>
      <w:r>
        <w:rPr>
          <w:rStyle w:val="2a"/>
          <w:b/>
        </w:rPr>
        <w:t xml:space="preserve">                                                                                                                                                            </w:t>
      </w:r>
      <w:r>
        <w:t>III. Типы текстов. Повествование. Описание (предмета), отбор языковых средств в зависимости от темы, цели, адресата высказывания.</w:t>
      </w:r>
      <w:r>
        <w:rPr>
          <w:rStyle w:val="2a"/>
          <w:b/>
        </w:rPr>
        <w:t xml:space="preserve">                                                       </w:t>
      </w:r>
    </w:p>
    <w:p w:rsidR="009C1AE3" w:rsidRDefault="009C743C">
      <w:pPr>
        <w:pStyle w:val="2"/>
        <w:jc w:val="left"/>
        <w:rPr>
          <w:rStyle w:val="2a"/>
          <w:b/>
        </w:rPr>
      </w:pPr>
      <w:r>
        <w:rPr>
          <w:rStyle w:val="2a"/>
          <w:b/>
        </w:rPr>
        <w:t xml:space="preserve">  Лексика. Культура речи  6+2ч.                                                                                                                                          </w:t>
      </w:r>
      <w:r>
        <w:t xml:space="preserve">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 </w:t>
      </w:r>
      <w:r>
        <w:rPr>
          <w:rStyle w:val="2a"/>
          <w:b/>
        </w:rPr>
        <w:t xml:space="preserve">                                                                                                                                                                       </w:t>
      </w:r>
      <w:r>
        <w:t xml:space="preserve">II. Умение пользоваться толковым словарем, словарем антонимов и другими школьными словарями. Умение употреблять слова в свойственном им значении. </w:t>
      </w:r>
      <w:r>
        <w:rPr>
          <w:rStyle w:val="2a"/>
          <w:b/>
        </w:rPr>
        <w:t xml:space="preserve">                                                                                                             </w:t>
      </w:r>
      <w:r>
        <w:t>Ш.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r>
        <w:rPr>
          <w:rStyle w:val="2a"/>
          <w:b/>
        </w:rPr>
        <w:t xml:space="preserve">                                            Морфемика. Орфография. Культура речи     18+4ч.                                                                                                          </w:t>
      </w:r>
      <w:r>
        <w:t>I. 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r>
        <w:rPr>
          <w:rStyle w:val="2a"/>
          <w:b/>
        </w:rPr>
        <w:t xml:space="preserve">                                                   </w:t>
      </w:r>
      <w:r>
        <w:t xml:space="preserve">Орфография как раздел науки о языке. Орфографическое правило. </w:t>
      </w:r>
      <w:r>
        <w:rPr>
          <w:rStyle w:val="2a"/>
          <w:b/>
        </w:rPr>
        <w:t xml:space="preserve">    </w:t>
      </w:r>
      <w:r>
        <w:t xml:space="preserve">Правописание гласных и согласных в приставках; буквы з и с на конце приставок. Правописание чередующихся гласных о и а в корнях -лож-- -лаг-, -рос- - -раст-. Буквы е и о после шипящих в корне. Буквы ы и и после ц. </w:t>
      </w:r>
      <w:r>
        <w:rPr>
          <w:rStyle w:val="2a"/>
          <w:b/>
        </w:rPr>
        <w:t xml:space="preserve">                                                                                    </w:t>
      </w:r>
    </w:p>
    <w:p w:rsidR="009C1AE3" w:rsidRDefault="009C743C">
      <w:pPr>
        <w:pStyle w:val="2"/>
        <w:jc w:val="left"/>
        <w:rPr>
          <w:rStyle w:val="2a"/>
          <w:b/>
        </w:rPr>
      </w:pPr>
      <w:r>
        <w:rPr>
          <w:rStyle w:val="2a"/>
          <w:b/>
        </w:rPr>
        <w:t xml:space="preserve">  </w:t>
      </w:r>
      <w:r>
        <w:t xml:space="preserve">II. Умение употреблять слова с разными приставками и суффиксами. Умение пользоваться орфографическими и морфемными словарями. </w:t>
      </w:r>
      <w:r>
        <w:rPr>
          <w:rStyle w:val="2a"/>
          <w:b/>
        </w:rPr>
        <w:t xml:space="preserve">                                                                       </w:t>
      </w:r>
    </w:p>
    <w:p w:rsidR="009C1AE3" w:rsidRDefault="009C743C">
      <w:pPr>
        <w:pStyle w:val="2"/>
        <w:jc w:val="left"/>
        <w:rPr>
          <w:rStyle w:val="2a"/>
          <w:b/>
        </w:rPr>
      </w:pPr>
      <w:r>
        <w:rPr>
          <w:rStyle w:val="2a"/>
          <w:b/>
        </w:rPr>
        <w:t xml:space="preserve"> </w:t>
      </w:r>
      <w:r>
        <w:t xml:space="preserve">III. Рассуждение в повествовании. Рассуждение, его структура и разновидности. </w:t>
      </w:r>
      <w:r>
        <w:rPr>
          <w:rStyle w:val="2a"/>
          <w:b/>
        </w:rPr>
        <w:t xml:space="preserve">                                        Морфология. Орфография. Культура речи. Имя существительное   17+4ч.                                                                                                                                                                         Самостоятельные и служебные части речи                                                                                                                 </w:t>
      </w:r>
      <w:r>
        <w:t xml:space="preserve">Место причастия, деепричастия, категории состояния в системе частей речи. </w:t>
      </w:r>
      <w:r>
        <w:rPr>
          <w:rStyle w:val="2a"/>
          <w:b/>
        </w:rPr>
        <w:t xml:space="preserve">                                                                                                                                     </w:t>
      </w:r>
      <w:r>
        <w:t xml:space="preserve">I. Имя существительное как часть речи. Синтаксическая роль имени существительного в предложении. </w:t>
      </w:r>
      <w:r>
        <w:rPr>
          <w:rStyle w:val="2a"/>
          <w:b/>
        </w:rPr>
        <w:t xml:space="preserve">                                                                                                                                        </w:t>
      </w:r>
      <w:r>
        <w:t>Существительные одушевленные и неодушевленные (повторение). Существительные собственные и нарицательные. Большая буква в географическими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r>
        <w:rPr>
          <w:rStyle w:val="2a"/>
          <w:b/>
        </w:rPr>
        <w:t xml:space="preserve">  </w:t>
      </w:r>
      <w:r>
        <w:t>Существительные, имеющие форму только единственного или только множественного числа.</w:t>
      </w:r>
      <w:r>
        <w:rPr>
          <w:rStyle w:val="2a"/>
          <w:b/>
        </w:rPr>
        <w:t xml:space="preserve">                                                                                                                                                                 </w:t>
      </w:r>
      <w:r>
        <w:t>Морфологический разбор слов. Буквы о и е после шипящих и ц в окончаниях существительных.</w:t>
      </w:r>
      <w:r>
        <w:rPr>
          <w:rStyle w:val="2a"/>
          <w:b/>
        </w:rPr>
        <w:t xml:space="preserve">                                                                                                                   </w:t>
      </w:r>
      <w:r>
        <w:t>Склонение существительных на -ия, -ий, -ие. Правописание гласных в падежных окончаниях имен существительных.</w:t>
      </w:r>
      <w:r>
        <w:rPr>
          <w:rStyle w:val="2a"/>
          <w:b/>
        </w:rPr>
        <w:t xml:space="preserve">                                                                                           </w:t>
      </w:r>
    </w:p>
    <w:p w:rsidR="009C1AE3" w:rsidRDefault="009C743C">
      <w:pPr>
        <w:pStyle w:val="2"/>
        <w:jc w:val="left"/>
        <w:rPr>
          <w:rStyle w:val="2a"/>
          <w:b/>
        </w:rPr>
      </w:pPr>
      <w:r>
        <w:rPr>
          <w:rStyle w:val="2a"/>
          <w:b/>
        </w:rPr>
        <w:t xml:space="preserve">   </w:t>
      </w:r>
      <w:r>
        <w:t xml:space="preserve">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w:t>
      </w:r>
      <w:r>
        <w:rPr>
          <w:rStyle w:val="2a"/>
          <w:b/>
        </w:rPr>
        <w:t xml:space="preserve">  </w:t>
      </w:r>
      <w:r>
        <w:t xml:space="preserve">Умение правильно образовывать формы именительного (инженеры, выборы)                   и родительного (чулок, мест) падежей множественного числа. </w:t>
      </w:r>
      <w:r>
        <w:rPr>
          <w:rStyle w:val="2a"/>
          <w:b/>
        </w:rPr>
        <w:t xml:space="preserve">  </w:t>
      </w:r>
      <w:r>
        <w:t xml:space="preserve">Умение использовать в речи существительные-синонимы для более точного выражения мыслей и для устранения неоправданного повтора одних и тех же слов. </w:t>
      </w:r>
      <w:r>
        <w:rPr>
          <w:rStyle w:val="2a"/>
          <w:b/>
        </w:rPr>
        <w:t xml:space="preserve">                              </w:t>
      </w:r>
    </w:p>
    <w:p w:rsidR="009C1AE3" w:rsidRDefault="009C743C">
      <w:pPr>
        <w:pStyle w:val="2"/>
        <w:jc w:val="left"/>
        <w:rPr>
          <w:rStyle w:val="2a"/>
          <w:b/>
        </w:rPr>
      </w:pPr>
      <w:r>
        <w:t xml:space="preserve">III. Доказательства и объяснения в рассуждении. </w:t>
      </w:r>
      <w:r>
        <w:rPr>
          <w:rStyle w:val="2a"/>
          <w:b/>
        </w:rPr>
        <w:t xml:space="preserve">                                                                     </w:t>
      </w:r>
    </w:p>
    <w:p w:rsidR="009C1AE3" w:rsidRDefault="009C743C">
      <w:pPr>
        <w:pStyle w:val="2"/>
        <w:jc w:val="left"/>
        <w:rPr>
          <w:rStyle w:val="2a"/>
          <w:b/>
        </w:rPr>
      </w:pPr>
      <w:r>
        <w:rPr>
          <w:rStyle w:val="2a"/>
          <w:b/>
        </w:rPr>
        <w:t xml:space="preserve">  Имя прилагательное 10+4ч.                                                                                                           </w:t>
      </w:r>
    </w:p>
    <w:p w:rsidR="009C1AE3" w:rsidRDefault="009C1AE3">
      <w:pPr>
        <w:pStyle w:val="2"/>
        <w:jc w:val="left"/>
        <w:rPr>
          <w:rStyle w:val="2a"/>
          <w:b/>
        </w:rPr>
      </w:pPr>
    </w:p>
    <w:p w:rsidR="009C1AE3" w:rsidRDefault="009C743C">
      <w:pPr>
        <w:pStyle w:val="2"/>
        <w:jc w:val="left"/>
        <w:rPr>
          <w:rStyle w:val="2a"/>
          <w:b/>
        </w:rPr>
      </w:pPr>
      <w:r>
        <w:rPr>
          <w:rStyle w:val="2a"/>
          <w:b/>
        </w:rPr>
        <w:t xml:space="preserve">         </w:t>
      </w:r>
      <w:r>
        <w:t>I. Имя прилагательное как часть речи. Синтаксическая роль имени прилагательного в предложении.</w:t>
      </w:r>
      <w:r>
        <w:rPr>
          <w:rStyle w:val="2a"/>
          <w:b/>
        </w:rPr>
        <w:t xml:space="preserve">                                                                                                                         </w:t>
      </w:r>
    </w:p>
    <w:p w:rsidR="009C1AE3" w:rsidRDefault="009C743C">
      <w:pPr>
        <w:pStyle w:val="2"/>
        <w:jc w:val="left"/>
        <w:rPr>
          <w:rStyle w:val="2a"/>
          <w:b/>
        </w:rPr>
      </w:pPr>
      <w:r>
        <w:rPr>
          <w:rStyle w:val="2a"/>
          <w:b/>
        </w:rPr>
        <w:t xml:space="preserve"> </w:t>
      </w:r>
      <w:r>
        <w:t xml:space="preserve">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w:t>
      </w:r>
      <w:r>
        <w:rPr>
          <w:rStyle w:val="2a"/>
          <w:b/>
        </w:rPr>
        <w:t xml:space="preserve">                                                                        </w:t>
      </w:r>
      <w:r>
        <w:t xml:space="preserve">Изменение полных прилагательных по родам, падежам и числам, а кратких - по родам и числам. </w:t>
      </w:r>
      <w:r>
        <w:rPr>
          <w:rStyle w:val="2a"/>
          <w:b/>
        </w:rPr>
        <w:t xml:space="preserve">                                                                                                                                          </w:t>
      </w:r>
    </w:p>
    <w:p w:rsidR="009C1AE3" w:rsidRDefault="009C743C">
      <w:pPr>
        <w:pStyle w:val="2"/>
        <w:jc w:val="left"/>
        <w:rPr>
          <w:rStyle w:val="2a"/>
          <w:b/>
        </w:rPr>
      </w:pPr>
      <w:r>
        <w:rPr>
          <w:rStyle w:val="2a"/>
          <w:b/>
        </w:rPr>
        <w:t xml:space="preserve">   </w:t>
      </w:r>
      <w:r>
        <w:t>II. Умение правильно ставить ударение в краткой форме прилагательных (труден, трудна, трудно).</w:t>
      </w:r>
      <w:r>
        <w:rPr>
          <w:rStyle w:val="2a"/>
          <w:b/>
        </w:rPr>
        <w:t xml:space="preserve">                                                                                                                                    </w:t>
      </w:r>
    </w:p>
    <w:p w:rsidR="009C1AE3" w:rsidRDefault="009C743C">
      <w:pPr>
        <w:pStyle w:val="2"/>
        <w:jc w:val="left"/>
        <w:rPr>
          <w:rStyle w:val="2a"/>
          <w:b/>
        </w:rPr>
      </w:pPr>
      <w:r>
        <w:t xml:space="preserve">Умение пользоваться в речи прилагательными-синонимами для более точного выражения мысли и для устранения неоправданных повторений одних и тех же слов. </w:t>
      </w:r>
      <w:r>
        <w:rPr>
          <w:rStyle w:val="2a"/>
          <w:b/>
        </w:rPr>
        <w:t xml:space="preserve">                        </w:t>
      </w:r>
    </w:p>
    <w:p w:rsidR="009C1AE3" w:rsidRDefault="009C743C">
      <w:pPr>
        <w:pStyle w:val="2"/>
        <w:jc w:val="left"/>
        <w:rPr>
          <w:rStyle w:val="2a"/>
          <w:b/>
        </w:rPr>
      </w:pPr>
      <w:r>
        <w:rPr>
          <w:rStyle w:val="2a"/>
          <w:b/>
        </w:rPr>
        <w:t xml:space="preserve">  </w:t>
      </w:r>
      <w:r>
        <w:t xml:space="preserve">III. Описание животного. Структура текста данного жанра. Стилистические разновидности этого жанра. </w:t>
      </w:r>
      <w:r>
        <w:rPr>
          <w:rStyle w:val="2a"/>
          <w:b/>
        </w:rPr>
        <w:t xml:space="preserve">                                                                                                  </w:t>
      </w:r>
    </w:p>
    <w:p w:rsidR="009C1AE3" w:rsidRDefault="009C743C">
      <w:pPr>
        <w:pStyle w:val="2"/>
        <w:jc w:val="left"/>
        <w:rPr>
          <w:rStyle w:val="2a"/>
          <w:b/>
        </w:rPr>
      </w:pPr>
      <w:r>
        <w:rPr>
          <w:rStyle w:val="2a"/>
          <w:b/>
        </w:rPr>
        <w:t xml:space="preserve">Глагол  29+6ч.                                                                                                                                       </w:t>
      </w:r>
    </w:p>
    <w:p w:rsidR="009C1AE3" w:rsidRDefault="009C743C">
      <w:pPr>
        <w:pStyle w:val="2"/>
        <w:jc w:val="left"/>
        <w:rPr>
          <w:rStyle w:val="2a"/>
          <w:b/>
        </w:rPr>
      </w:pPr>
      <w:r>
        <w:rPr>
          <w:rStyle w:val="2a"/>
          <w:b/>
        </w:rPr>
        <w:t xml:space="preserve">      </w:t>
      </w:r>
      <w:r>
        <w:t xml:space="preserve">I. Глагол как часть речи. Синтаксическая роль глагола в предложении. </w:t>
      </w:r>
      <w:r>
        <w:rPr>
          <w:rStyle w:val="2a"/>
          <w:b/>
        </w:rPr>
        <w:t xml:space="preserve">   </w:t>
      </w:r>
      <w:r>
        <w:t>Неопределенная форма глагола (инфинитив на -ть (-ться), -ти (-тись), -чь (-чься). Правописание -ться и -чь (-чься) в неопределенной форме (повторение).</w:t>
      </w:r>
      <w:r>
        <w:rPr>
          <w:rStyle w:val="2a"/>
          <w:b/>
        </w:rPr>
        <w:t xml:space="preserve">             </w:t>
      </w:r>
      <w:r>
        <w:t xml:space="preserve">Совершенный и несовершенный вид глагола; I и II спряжение. Правописание гласных в безударных личных окончаниях глаголов. </w:t>
      </w:r>
      <w:r>
        <w:rPr>
          <w:rStyle w:val="2a"/>
          <w:b/>
        </w:rPr>
        <w:t xml:space="preserve">                                                            </w:t>
      </w:r>
    </w:p>
    <w:p w:rsidR="009C1AE3" w:rsidRDefault="009C743C">
      <w:pPr>
        <w:pStyle w:val="2"/>
        <w:jc w:val="left"/>
        <w:rPr>
          <w:rStyle w:val="2a"/>
          <w:b/>
        </w:rPr>
      </w:pPr>
      <w:r>
        <w:rPr>
          <w:rStyle w:val="2a"/>
          <w:b/>
        </w:rPr>
        <w:t xml:space="preserve">  </w:t>
      </w:r>
      <w:r>
        <w:t xml:space="preserve">Правописание чередующихся гласных е и и в корнях глаголов -бер- - -бир-, -дер- - -дир-, -мер- - -мир-, - nep- - -пир-, - тер- - - тир-, -стел- - -стил-. Правописание не с глаголами. </w:t>
      </w:r>
      <w:r>
        <w:rPr>
          <w:rStyle w:val="2a"/>
          <w:b/>
        </w:rPr>
        <w:t xml:space="preserve">     </w:t>
      </w:r>
    </w:p>
    <w:p w:rsidR="009C1AE3" w:rsidRDefault="009C743C">
      <w:pPr>
        <w:pStyle w:val="2"/>
        <w:jc w:val="left"/>
        <w:rPr>
          <w:rStyle w:val="2a"/>
          <w:b/>
        </w:rPr>
      </w:pPr>
      <w:r>
        <w:t>II. 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r>
        <w:rPr>
          <w:rStyle w:val="2a"/>
          <w:b/>
        </w:rPr>
        <w:t xml:space="preserve">                                                                                                                                              </w:t>
      </w:r>
      <w: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r>
        <w:rPr>
          <w:rStyle w:val="2a"/>
          <w:b/>
        </w:rPr>
        <w:t xml:space="preserve">               </w:t>
      </w:r>
    </w:p>
    <w:p w:rsidR="009C1AE3" w:rsidRDefault="009C743C">
      <w:pPr>
        <w:pStyle w:val="2"/>
        <w:jc w:val="left"/>
        <w:rPr>
          <w:rStyle w:val="2a"/>
          <w:b/>
        </w:rPr>
      </w:pPr>
      <w:r>
        <w:t xml:space="preserve">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 </w:t>
      </w:r>
      <w:r>
        <w:rPr>
          <w:rStyle w:val="2a"/>
          <w:b/>
        </w:rPr>
        <w:t xml:space="preserve">                                                                                                       </w:t>
      </w:r>
      <w:r>
        <w:t>III. Понятие о рассказе, об особенностях его структуры и стиля. Невыдуманный рассказ о себе. Рассказы по сюжетным картинкам.</w:t>
      </w:r>
      <w:r>
        <w:rPr>
          <w:rStyle w:val="2a"/>
          <w:b/>
        </w:rPr>
        <w:t xml:space="preserve">                                                                                 </w:t>
      </w:r>
    </w:p>
    <w:p w:rsidR="009C1AE3" w:rsidRDefault="009C743C">
      <w:pPr>
        <w:pStyle w:val="2"/>
        <w:jc w:val="left"/>
        <w:rPr>
          <w:rStyle w:val="FontStyle20"/>
          <w:sz w:val="24"/>
        </w:rPr>
      </w:pPr>
      <w:r>
        <w:rPr>
          <w:rStyle w:val="2a"/>
          <w:b/>
        </w:rPr>
        <w:t xml:space="preserve">  Повторение и систематизация пройденного в 5 классе </w:t>
      </w:r>
    </w:p>
    <w:p w:rsidR="009C1AE3" w:rsidRDefault="009C1AE3">
      <w:pPr>
        <w:pStyle w:val="2"/>
        <w:rPr>
          <w:rStyle w:val="2a"/>
          <w:b/>
        </w:rPr>
      </w:pPr>
    </w:p>
    <w:p w:rsidR="009C1AE3" w:rsidRDefault="009C743C">
      <w:pPr>
        <w:pStyle w:val="2"/>
        <w:rPr>
          <w:rStyle w:val="2a"/>
        </w:rPr>
      </w:pPr>
      <w:r>
        <w:rPr>
          <w:rStyle w:val="2a"/>
          <w:b/>
        </w:rPr>
        <w:t>6 класс</w:t>
      </w:r>
    </w:p>
    <w:p w:rsidR="009C1AE3" w:rsidRDefault="009C1AE3">
      <w:pPr>
        <w:pStyle w:val="2"/>
        <w:ind w:left="-1418"/>
        <w:jc w:val="left"/>
        <w:rPr>
          <w:rStyle w:val="2a"/>
        </w:rPr>
      </w:pPr>
    </w:p>
    <w:p w:rsidR="009C1AE3" w:rsidRDefault="009C743C">
      <w:pPr>
        <w:pStyle w:val="2"/>
        <w:shd w:val="clear" w:color="auto" w:fill="FFFFFF"/>
        <w:ind w:right="1240"/>
        <w:jc w:val="left"/>
        <w:rPr>
          <w:rStyle w:val="2a"/>
        </w:rPr>
      </w:pPr>
      <w:r>
        <w:rPr>
          <w:rStyle w:val="2a"/>
          <w:b/>
        </w:rPr>
        <w:t xml:space="preserve">Язык. Речь. Общение   </w:t>
      </w:r>
    </w:p>
    <w:p w:rsidR="009C1AE3" w:rsidRDefault="009C743C">
      <w:pPr>
        <w:pStyle w:val="2"/>
        <w:shd w:val="clear" w:color="auto" w:fill="FFFFFF"/>
        <w:jc w:val="left"/>
      </w:pPr>
      <w:r>
        <w:t> Русский язык - один из развитых языков мира. Язык, речь. Общение. Ситуация общения</w:t>
      </w:r>
    </w:p>
    <w:p w:rsidR="009C1AE3" w:rsidRDefault="009C743C">
      <w:pPr>
        <w:pStyle w:val="2"/>
        <w:jc w:val="left"/>
      </w:pPr>
      <w:r>
        <w:rPr>
          <w:rStyle w:val="2a"/>
          <w:b/>
        </w:rPr>
        <w:t xml:space="preserve">  Повторение изученного в 5 классе.                                                                                                              </w:t>
      </w:r>
      <w:r>
        <w:t xml:space="preserve">Фонетика и орфография. Фонетический разбор слова. Морфемы в словах. Морфемный разбор слова. Морфемика. Орфограммы в приставках и корнях.Части речи. Морфологический разбор слов.                       Орфограммы в окончаниях слов. Словосочетание. Простые и сложные предложения. Прямая речь                                  и диалог. Знаки при прямой речи.                                                                                                                                   </w:t>
      </w:r>
    </w:p>
    <w:p w:rsidR="009C1AE3" w:rsidRDefault="009C743C">
      <w:pPr>
        <w:pStyle w:val="2"/>
        <w:jc w:val="left"/>
        <w:rPr>
          <w:rStyle w:val="2a"/>
          <w:rFonts w:ascii="Arial" w:hAnsi="Arial"/>
          <w:b/>
          <w:sz w:val="20"/>
        </w:rPr>
      </w:pPr>
      <w:r>
        <w:t xml:space="preserve">  </w:t>
      </w:r>
      <w:r>
        <w:rPr>
          <w:rStyle w:val="2a"/>
          <w:b/>
        </w:rPr>
        <w:t xml:space="preserve">Текст.  </w:t>
      </w:r>
      <w:r>
        <w:rPr>
          <w:rStyle w:val="2a"/>
          <w:rFonts w:ascii="Arial" w:hAnsi="Arial"/>
          <w:b/>
          <w:sz w:val="20"/>
        </w:rPr>
        <w:t xml:space="preserve">                                                                                                                                                 </w:t>
      </w:r>
    </w:p>
    <w:p w:rsidR="009C1AE3" w:rsidRDefault="009C743C">
      <w:pPr>
        <w:pStyle w:val="2"/>
        <w:jc w:val="left"/>
      </w:pPr>
      <w:r>
        <w:rPr>
          <w:rStyle w:val="2a"/>
          <w:rFonts w:ascii="Arial" w:hAnsi="Arial"/>
          <w:b/>
          <w:sz w:val="20"/>
        </w:rPr>
        <w:t xml:space="preserve">      </w:t>
      </w:r>
      <w:r>
        <w:t xml:space="preserve">Текст, его особенности. Средства связи предложений в тексте.                                                   </w:t>
      </w:r>
    </w:p>
    <w:p w:rsidR="009C1AE3" w:rsidRDefault="009C743C">
      <w:pPr>
        <w:pStyle w:val="2"/>
        <w:jc w:val="left"/>
        <w:rPr>
          <w:rStyle w:val="2a"/>
          <w:b/>
        </w:rPr>
      </w:pPr>
      <w:r>
        <w:t xml:space="preserve">      Тема и основная мысль текста. Заглавие текста. Начальные и конечные предложения текста. Ключевые слова. Основные признаки текста.Текст и стили речи. Официально-деловой стиль.                                                                                                                                           </w:t>
      </w:r>
      <w:r>
        <w:rPr>
          <w:rStyle w:val="2a"/>
          <w:b/>
          <w:i/>
        </w:rPr>
        <w:t>Р.Р.</w:t>
      </w:r>
      <w:r>
        <w:rPr>
          <w:rStyle w:val="apple-converted-space"/>
          <w:i/>
        </w:rPr>
        <w:t> </w:t>
      </w:r>
      <w:r>
        <w:t xml:space="preserve">Сочинение о памятном событии. Создание текста по заданному начальному или конечному предложению. Сочинение-рассказ. Устное сообщение о русском первопечатнике.                                                                                                                              </w:t>
      </w:r>
      <w:r>
        <w:rPr>
          <w:rStyle w:val="2a"/>
          <w:b/>
        </w:rPr>
        <w:t xml:space="preserve">Лексика.                                                                                                                                                       </w:t>
      </w:r>
    </w:p>
    <w:p w:rsidR="009C1AE3" w:rsidRDefault="009C743C">
      <w:pPr>
        <w:pStyle w:val="2"/>
        <w:jc w:val="left"/>
      </w:pPr>
      <w:r>
        <w:t xml:space="preserve">Повторение изученного в 5 классе. Подробное изложение .Лексика общеупотребительная. Паронимы. Активный и пассивный словарный запас.  Лексика ограниченного употребления: профессионализмы, диалектизмы .Исконно русские и заимствованные слова. Устаревшие и новые слова. Стилистически окрашенная лексика русского языка. </w:t>
      </w:r>
    </w:p>
    <w:p w:rsidR="009C1AE3" w:rsidRDefault="009C743C">
      <w:pPr>
        <w:pStyle w:val="2"/>
        <w:jc w:val="left"/>
      </w:pPr>
      <w:r>
        <w:rPr>
          <w:rStyle w:val="2a"/>
          <w:b/>
          <w:shd w:val="clear" w:color="auto" w:fill="FFFFFF"/>
        </w:rPr>
        <w:t xml:space="preserve">Фразеология. Культура речи   </w:t>
      </w:r>
      <w:r>
        <w:t xml:space="preserve">                                                                        </w:t>
      </w:r>
    </w:p>
    <w:p w:rsidR="009C1AE3" w:rsidRDefault="009C743C">
      <w:pPr>
        <w:pStyle w:val="2"/>
        <w:jc w:val="left"/>
        <w:rPr>
          <w:rStyle w:val="2a"/>
          <w:b/>
        </w:rPr>
      </w:pPr>
      <w:r>
        <w:t xml:space="preserve">   Фразеологизмы, их значение и употребление</w:t>
      </w:r>
      <w:r>
        <w:rPr>
          <w:rStyle w:val="2a"/>
          <w:b/>
        </w:rPr>
        <w:t xml:space="preserve">. </w:t>
      </w:r>
      <w:r>
        <w:t>Фразеологизмы как средства выразительности речи.                                                                                                                     Понятие об этимологии как науке о происхождении слов и фразеологизмов</w:t>
      </w:r>
      <w:r>
        <w:rPr>
          <w:rStyle w:val="2a"/>
          <w:b/>
        </w:rPr>
        <w:t xml:space="preserve">. </w:t>
      </w:r>
      <w:r>
        <w:t>Основные лексические нормы современного русского литературного языка</w:t>
      </w:r>
      <w:r>
        <w:rPr>
          <w:rStyle w:val="2a"/>
          <w:b/>
        </w:rPr>
        <w:t xml:space="preserve">. </w:t>
      </w:r>
      <w:r>
        <w:t xml:space="preserve">Основные выразительные средства лексики и фразеологии. </w:t>
      </w:r>
      <w:r>
        <w:rPr>
          <w:rStyle w:val="2a"/>
          <w:b/>
        </w:rPr>
        <w:t xml:space="preserve">                                                                                                                                     Словообразование. Орфография.                                                                                                                                              </w:t>
      </w:r>
      <w:r>
        <w:t>Анализ контрольной работы. Повторение изученного в V классе по теме «Морфемика». Описание помещения. Систематизация материалов к сочинению. Сложный план. Буквы А, О в корне -КАС-,  -КОС-.Буквы О и А в корне -ГОР-, и -ГАР-.Буквы о, а в корне зор-зар. Правописание корней с чередованием .. Основные способы образования слов в русском языке. Буквы И и Ы после приставок. Гласные в приставках ПРИ- и ПРЕ-.Правописание гласных в приставках ПРИ- и ПРЕ-. Соединительные гласные О и Е в сложных словах. Правописание соединительных гласных О и Е в сложных словах. Сложносокращенные слова. Морфемный  и словообразовательный разбор слова. Обобщающий урок по теме «Словообразование». Основные выразительные средства словообразования. Применение знаний и умений в практике правописания по морфемике и  словобразованию.</w:t>
      </w:r>
      <w:r>
        <w:rPr>
          <w:rStyle w:val="2a"/>
          <w:b/>
        </w:rPr>
        <w:t xml:space="preserve">                                                                                                                                      Морфология. Имя существительное.                                                                                    </w:t>
      </w:r>
      <w:r>
        <w:t xml:space="preserve">                               Имя существительное. Повторение изученного в V классе. Разносклоняемые существительные. Буква е в суффиксе ен существительных на мя.  Несклоняемые существительные.  Род несклоняемых существительных. Имена существительные общего рода. Морфологический разбор имени существительного. Сочинение на основе личных впечатлений на тему «Первый раз в…» НЕ с существительными. Правописание не с существительными. Буквы Ч и Щ в суффиксах -ЧИК-, -ЩИК-.Гласные в суффиксах -ЕК- и -ИК-.Гласные О и Е после шипящих в суффиксах существительных. Правописание гласных в суффиксах существительных. </w:t>
      </w:r>
      <w:r>
        <w:rPr>
          <w:rStyle w:val="2a"/>
          <w:b/>
        </w:rPr>
        <w:t xml:space="preserve">                                                                                                     </w:t>
      </w:r>
    </w:p>
    <w:p w:rsidR="009C1AE3" w:rsidRDefault="009C743C">
      <w:pPr>
        <w:pStyle w:val="2"/>
        <w:jc w:val="left"/>
        <w:rPr>
          <w:rStyle w:val="2a"/>
          <w:b/>
        </w:rPr>
      </w:pPr>
      <w:r>
        <w:rPr>
          <w:rStyle w:val="2a"/>
          <w:b/>
        </w:rPr>
        <w:t xml:space="preserve">   Имя прилагательное.                                                                                                                                 </w:t>
      </w:r>
    </w:p>
    <w:p w:rsidR="009C1AE3" w:rsidRDefault="009C743C">
      <w:pPr>
        <w:pStyle w:val="2"/>
        <w:jc w:val="left"/>
        <w:rPr>
          <w:rStyle w:val="2a"/>
          <w:b/>
        </w:rPr>
      </w:pPr>
      <w:r>
        <w:rPr>
          <w:rStyle w:val="2a"/>
          <w:b/>
        </w:rPr>
        <w:t xml:space="preserve">    </w:t>
      </w:r>
      <w:r>
        <w:t xml:space="preserve">Имя прилагательное. Повторение изученного в V классе. Описание природы. Степени сравнения прилагательных. Сравнительная степень. Образование превосходной степени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НЕ с прилагательными. Правописание не с именами прилагательными и существительными. Буквы О и Е после шипящих и Ц в суффиксах прилагательных. Н и НН в суффиксах прилагательных. Правописание Н и НН в суффиксах прилагательных. Различение на письме суффиксов прилагательных -К- и  -СК-.Дефисное и слитное написание сложных прилагательных. </w:t>
      </w:r>
      <w:r>
        <w:rPr>
          <w:rStyle w:val="2a"/>
          <w:b/>
        </w:rPr>
        <w:t xml:space="preserve">                                                                                                                                        </w:t>
      </w:r>
    </w:p>
    <w:p w:rsidR="009C1AE3" w:rsidRDefault="009C743C">
      <w:pPr>
        <w:pStyle w:val="2"/>
        <w:jc w:val="left"/>
        <w:rPr>
          <w:rStyle w:val="2a"/>
          <w:b/>
        </w:rPr>
      </w:pPr>
      <w:r>
        <w:rPr>
          <w:rStyle w:val="2a"/>
          <w:b/>
        </w:rPr>
        <w:t xml:space="preserve">      Имя числительное.                                                                                                                                </w:t>
      </w:r>
    </w:p>
    <w:p w:rsidR="009C1AE3" w:rsidRDefault="009C743C">
      <w:pPr>
        <w:pStyle w:val="2"/>
        <w:jc w:val="left"/>
        <w:rPr>
          <w:rStyle w:val="2a"/>
          <w:b/>
        </w:rPr>
      </w:pPr>
      <w:r>
        <w:rPr>
          <w:rStyle w:val="2a"/>
          <w:b/>
        </w:rPr>
        <w:t xml:space="preserve">  </w:t>
      </w:r>
      <w:r>
        <w:t xml:space="preserve">Анализ контрольной работы. Имя числительное как часть речи. Простые и составные числительные. Ь на конце и в середине числительных. Разряды количественных числительных. Числительные, обозначающие целые числа. Дробные числительные. Собирательные числительные. Выборочное изложение. («Митраша»).Порядковые числительные. Склонение порядковых числительных. Морфологический разбор числительного. </w:t>
      </w:r>
      <w:r>
        <w:rPr>
          <w:rStyle w:val="2a"/>
          <w:b/>
        </w:rPr>
        <w:t xml:space="preserve">                                                                                                            </w:t>
      </w:r>
    </w:p>
    <w:p w:rsidR="009C1AE3" w:rsidRDefault="009C743C">
      <w:pPr>
        <w:pStyle w:val="2"/>
        <w:jc w:val="left"/>
        <w:rPr>
          <w:rStyle w:val="2a"/>
          <w:b/>
        </w:rPr>
      </w:pPr>
      <w:r>
        <w:rPr>
          <w:rStyle w:val="2a"/>
          <w:b/>
        </w:rPr>
        <w:t xml:space="preserve">Местоимение           </w:t>
      </w:r>
      <w:r>
        <w:t xml:space="preserve">Местоимение как часть речи. Разряды местоимений. Личные местоимения. Возвратное местоимение СЕБЯ. Вопросительные местоимения. Относительные местоимения.. Неопределенные местоимения. Работа над ошибками. Правописание неопределенных местоимений .Отрицательные местоимения. Правописание отрицательных местоимений. Притяжательные местоимения. Указательные местоимения .Определительные местоимения. Морфологический разбор местоимения. </w:t>
      </w:r>
      <w:r>
        <w:rPr>
          <w:rStyle w:val="2a"/>
          <w:b/>
        </w:rPr>
        <w:t xml:space="preserve">                                                                      </w:t>
      </w:r>
    </w:p>
    <w:p w:rsidR="009C1AE3" w:rsidRDefault="009C743C">
      <w:pPr>
        <w:pStyle w:val="2"/>
        <w:jc w:val="left"/>
        <w:rPr>
          <w:rStyle w:val="2a"/>
          <w:b/>
        </w:rPr>
      </w:pPr>
      <w:r>
        <w:rPr>
          <w:rStyle w:val="2a"/>
          <w:b/>
        </w:rPr>
        <w:t xml:space="preserve">          Глагол.                                                                                                                                              </w:t>
      </w:r>
    </w:p>
    <w:p w:rsidR="009C1AE3" w:rsidRDefault="009C743C">
      <w:pPr>
        <w:pStyle w:val="2"/>
        <w:jc w:val="left"/>
        <w:rPr>
          <w:rStyle w:val="2a"/>
          <w:b/>
        </w:rPr>
      </w:pPr>
      <w:r>
        <w:rPr>
          <w:rStyle w:val="2a"/>
          <w:b/>
        </w:rPr>
        <w:t xml:space="preserve"> </w:t>
      </w:r>
      <w:r>
        <w:t xml:space="preserve">Повторение изученного в V классе. Сочинение-рассказ по сюжетным картинкам. Разноспрягаемые глаголы. Глаголы переходные и непереходные. Наклонения глагола. Изъявительное наклонение .Условное наклонение .Повелительное наклонение..Различие повелительного наклонения и формы будущего времени. Употребление наклонений. Безличные глаголы. Морфологический разбор глагола. Правописание гласных в суффиксах глаголов .Правописание суффиксов ыва, ива, ова,ева в глаголах. Подробное изложение. Систематизация и обобщение изученного по теме «Глагол». </w:t>
      </w:r>
      <w:r>
        <w:rPr>
          <w:rStyle w:val="2a"/>
          <w:b/>
        </w:rPr>
        <w:t xml:space="preserve">                                     </w:t>
      </w:r>
    </w:p>
    <w:p w:rsidR="009C1AE3" w:rsidRDefault="009C743C">
      <w:pPr>
        <w:pStyle w:val="2"/>
        <w:jc w:val="left"/>
        <w:rPr>
          <w:rStyle w:val="2a"/>
          <w:b/>
        </w:rPr>
      </w:pPr>
      <w:r>
        <w:rPr>
          <w:rStyle w:val="2a"/>
          <w:b/>
        </w:rPr>
        <w:t xml:space="preserve">  Повторение изученного в VI классе.    </w:t>
      </w:r>
    </w:p>
    <w:p w:rsidR="009C1AE3" w:rsidRDefault="009C743C">
      <w:pPr>
        <w:pStyle w:val="2"/>
        <w:jc w:val="left"/>
      </w:pPr>
      <w:r>
        <w:rPr>
          <w:rStyle w:val="2a"/>
          <w:b/>
        </w:rPr>
        <w:t xml:space="preserve">    </w:t>
      </w:r>
      <w:r>
        <w:t>Работа над ошибками. Разделы науки о языке .Орфография. Фонетика. Лексика и фразеология. Словообразование. Морфемный разбор. Морфология. Морфологический разбор. Синтаксис. Пунктуация. Синтаксический разбор простого и сложного предложений. Знаки препинания в простом предложении. Комплексный анализ текста. Комплексное повторение изученного в 6 классе (орфография, лексика, морфология).</w:t>
      </w:r>
    </w:p>
    <w:p w:rsidR="009C1AE3" w:rsidRDefault="009C1AE3">
      <w:pPr>
        <w:pStyle w:val="2"/>
        <w:jc w:val="both"/>
        <w:rPr>
          <w:rStyle w:val="2a"/>
          <w:i/>
        </w:rPr>
      </w:pPr>
    </w:p>
    <w:p w:rsidR="009C1AE3" w:rsidRDefault="009C743C">
      <w:pPr>
        <w:pStyle w:val="2"/>
        <w:rPr>
          <w:rStyle w:val="2a"/>
          <w:b/>
        </w:rPr>
      </w:pPr>
      <w:r>
        <w:rPr>
          <w:rStyle w:val="2a"/>
          <w:b/>
        </w:rPr>
        <w:t>7 класс</w:t>
      </w:r>
    </w:p>
    <w:p w:rsidR="009C1AE3" w:rsidRDefault="009C1AE3">
      <w:pPr>
        <w:pStyle w:val="2"/>
        <w:rPr>
          <w:rStyle w:val="2a"/>
          <w:b/>
        </w:rPr>
      </w:pPr>
    </w:p>
    <w:p w:rsidR="009C1AE3" w:rsidRDefault="009C743C">
      <w:pPr>
        <w:pStyle w:val="2"/>
        <w:jc w:val="both"/>
        <w:rPr>
          <w:rStyle w:val="2a"/>
          <w:b/>
        </w:rPr>
      </w:pPr>
      <w:r>
        <w:rPr>
          <w:rStyle w:val="2a"/>
          <w:b/>
        </w:rPr>
        <w:t>Русский язык как развивающееся явление (1)</w:t>
      </w:r>
    </w:p>
    <w:p w:rsidR="009C1AE3" w:rsidRDefault="009C743C">
      <w:pPr>
        <w:pStyle w:val="2"/>
        <w:jc w:val="both"/>
        <w:rPr>
          <w:rStyle w:val="2a"/>
          <w:b/>
        </w:rPr>
      </w:pPr>
      <w:r>
        <w:rPr>
          <w:rStyle w:val="2a"/>
          <w:b/>
        </w:rPr>
        <w:t>Повторение изученного в 5-6 классах. (11)</w:t>
      </w:r>
    </w:p>
    <w:p w:rsidR="009C1AE3" w:rsidRDefault="009C743C">
      <w:pPr>
        <w:pStyle w:val="2"/>
        <w:jc w:val="both"/>
      </w:pPr>
      <w:r>
        <w:t xml:space="preserve">Фонетика и орфография. Фонетический  разбор слова. Словообразование и орфография.                                 Морфемный и словообразовательный разборы. Морфология и орфография Лексика и фразеология. Диалекты. Синтаксис. Словосочетание. Простое предложение. Грамматическая основа.Пунктуация. Запятые при однородных членах. Запятая перед союзом и в сложносочиненном предложении. </w:t>
      </w:r>
    </w:p>
    <w:p w:rsidR="009C1AE3" w:rsidRDefault="009C743C">
      <w:pPr>
        <w:pStyle w:val="2"/>
        <w:jc w:val="both"/>
        <w:rPr>
          <w:rStyle w:val="2a"/>
        </w:rPr>
      </w:pPr>
      <w:r>
        <w:rPr>
          <w:rStyle w:val="2a"/>
          <w:b/>
        </w:rPr>
        <w:t>Тексты и стили (4)</w:t>
      </w:r>
    </w:p>
    <w:p w:rsidR="009C1AE3" w:rsidRDefault="009C743C">
      <w:pPr>
        <w:pStyle w:val="2"/>
        <w:jc w:val="both"/>
        <w:rPr>
          <w:rStyle w:val="2a"/>
          <w:b/>
        </w:rPr>
      </w:pPr>
      <w:r>
        <w:rPr>
          <w:rStyle w:val="2a"/>
          <w:b/>
        </w:rPr>
        <w:t>Морфология. Орфография. Причастие  (26)</w:t>
      </w:r>
    </w:p>
    <w:p w:rsidR="009C1AE3" w:rsidRDefault="009C743C">
      <w:pPr>
        <w:pStyle w:val="2"/>
        <w:jc w:val="both"/>
      </w:pPr>
      <w:r>
        <w:t>Место причастия в системе частей речи. Причастие, его грамматические признаки. Признаки глагола и прилагательного в причастии. Действительные и страдательные причастия Полные и краткие страдательные причастия. Правила: Одна и две буквы</w:t>
      </w:r>
      <w:r>
        <w:rPr>
          <w:rStyle w:val="2a"/>
          <w:i/>
        </w:rPr>
        <w:t xml:space="preserve"> н</w:t>
      </w:r>
      <w:r>
        <w:t xml:space="preserve"> в суффиксах страдательных причастий прошедшего времени. Одна буква </w:t>
      </w:r>
      <w:r>
        <w:rPr>
          <w:rStyle w:val="2a"/>
          <w:i/>
        </w:rPr>
        <w:t>н</w:t>
      </w:r>
      <w:r>
        <w:t xml:space="preserve"> в отглагольных прилагательных. Причастный оборот. Выделение причастного оборота запятыми. Буквы</w:t>
      </w:r>
      <w:r>
        <w:rPr>
          <w:rStyle w:val="2a"/>
          <w:i/>
        </w:rPr>
        <w:t xml:space="preserve"> е</w:t>
      </w:r>
      <w:r>
        <w:t xml:space="preserve"> и </w:t>
      </w:r>
      <w:r>
        <w:rPr>
          <w:rStyle w:val="2a"/>
          <w:i/>
        </w:rPr>
        <w:t>ё</w:t>
      </w:r>
      <w:r>
        <w:t xml:space="preserve"> после шипящих  в суффиксах страдательных причастий прошедшего времени</w:t>
      </w:r>
    </w:p>
    <w:p w:rsidR="009C1AE3" w:rsidRDefault="009C743C">
      <w:pPr>
        <w:pStyle w:val="2"/>
        <w:jc w:val="both"/>
        <w:rPr>
          <w:rStyle w:val="2a"/>
        </w:rPr>
      </w:pPr>
      <w:r>
        <w:rPr>
          <w:rStyle w:val="2a"/>
          <w:b/>
        </w:rPr>
        <w:t>Морфология. Орфография. Деепричастие (10)</w:t>
      </w:r>
    </w:p>
    <w:p w:rsidR="009C1AE3" w:rsidRDefault="009C743C">
      <w:pPr>
        <w:pStyle w:val="2"/>
        <w:jc w:val="both"/>
      </w:pPr>
      <w:r>
        <w:t>Место деепричастия в системе частей речи; понятие деепричастие. Глагольные и наречные свойства деепричастия. Деепричастия несовершенного вида.</w:t>
      </w:r>
    </w:p>
    <w:p w:rsidR="009C1AE3" w:rsidRDefault="009C743C">
      <w:pPr>
        <w:pStyle w:val="2"/>
        <w:jc w:val="both"/>
      </w:pPr>
      <w:r>
        <w:t>Деепричастия совершенного вида Деепричастный оборот. Запятые при деепричастном обороте. Синтаксическая роль деепричастий в предложении</w:t>
      </w:r>
    </w:p>
    <w:p w:rsidR="009C1AE3" w:rsidRDefault="009C743C">
      <w:pPr>
        <w:pStyle w:val="2"/>
        <w:jc w:val="both"/>
        <w:rPr>
          <w:rStyle w:val="2a"/>
          <w:b/>
        </w:rPr>
      </w:pPr>
      <w:r>
        <w:rPr>
          <w:rStyle w:val="2a"/>
          <w:b/>
        </w:rPr>
        <w:t>Наречие (26)</w:t>
      </w:r>
    </w:p>
    <w:p w:rsidR="009C1AE3" w:rsidRDefault="009C743C">
      <w:pPr>
        <w:pStyle w:val="2"/>
        <w:keepLines/>
        <w:jc w:val="both"/>
      </w:pPr>
      <w:r>
        <w:t>Понятие о наречии; грамматические признаки наречия</w:t>
      </w:r>
    </w:p>
    <w:p w:rsidR="009C1AE3" w:rsidRDefault="009C743C">
      <w:pPr>
        <w:pStyle w:val="2"/>
        <w:jc w:val="both"/>
      </w:pPr>
      <w:r>
        <w:t>Смысловые группы наречий. Текстообразующая роль наречий. Степени сравнения наречий и их образование. Словообразование наречий . Знать правила написания наречий</w:t>
      </w:r>
    </w:p>
    <w:p w:rsidR="009C1AE3" w:rsidRDefault="009C743C">
      <w:pPr>
        <w:pStyle w:val="2"/>
        <w:jc w:val="both"/>
        <w:rPr>
          <w:rStyle w:val="2a"/>
          <w:b/>
        </w:rPr>
      </w:pPr>
      <w:r>
        <w:rPr>
          <w:rStyle w:val="2a"/>
          <w:b/>
        </w:rPr>
        <w:t>Категория состояния (2)</w:t>
      </w:r>
    </w:p>
    <w:p w:rsidR="009C1AE3" w:rsidRDefault="009C743C">
      <w:pPr>
        <w:pStyle w:val="2"/>
        <w:jc w:val="both"/>
      </w:pPr>
      <w:r>
        <w:t>Морфологические признаки категории состояния</w:t>
      </w:r>
    </w:p>
    <w:p w:rsidR="009C1AE3" w:rsidRDefault="009C743C">
      <w:pPr>
        <w:pStyle w:val="2"/>
        <w:jc w:val="both"/>
        <w:rPr>
          <w:rStyle w:val="2a"/>
          <w:b/>
        </w:rPr>
      </w:pPr>
      <w:r>
        <w:rPr>
          <w:rStyle w:val="2a"/>
          <w:b/>
        </w:rPr>
        <w:t>Служебные части речи (1)</w:t>
      </w:r>
    </w:p>
    <w:p w:rsidR="009C1AE3" w:rsidRDefault="009C743C">
      <w:pPr>
        <w:pStyle w:val="2"/>
        <w:jc w:val="both"/>
      </w:pPr>
      <w:r>
        <w:t>грамматические признаки самостоятельных и служебных частей речи</w:t>
      </w:r>
    </w:p>
    <w:p w:rsidR="009C1AE3" w:rsidRDefault="009C743C">
      <w:pPr>
        <w:pStyle w:val="2"/>
        <w:jc w:val="both"/>
        <w:rPr>
          <w:rStyle w:val="2a"/>
          <w:b/>
        </w:rPr>
      </w:pPr>
      <w:r>
        <w:rPr>
          <w:rStyle w:val="2a"/>
          <w:b/>
        </w:rPr>
        <w:t>Предлог  (8)</w:t>
      </w:r>
    </w:p>
    <w:p w:rsidR="009C1AE3" w:rsidRDefault="009C743C">
      <w:pPr>
        <w:pStyle w:val="2"/>
        <w:keepLines/>
        <w:jc w:val="both"/>
      </w:pPr>
      <w:r>
        <w:t>Морфологические признаки предлогов; разряды: пространственные, временные, причинные, целевые, образа действия, дополнительные;отличие непроизводных и производных предлогов.</w:t>
      </w:r>
    </w:p>
    <w:p w:rsidR="009C1AE3" w:rsidRDefault="009C743C">
      <w:pPr>
        <w:pStyle w:val="2"/>
        <w:keepLines/>
        <w:jc w:val="both"/>
      </w:pPr>
      <w:r>
        <w:t>Знать правила написания предлогов</w:t>
      </w:r>
    </w:p>
    <w:p w:rsidR="009C1AE3" w:rsidRDefault="009C743C">
      <w:pPr>
        <w:pStyle w:val="2"/>
        <w:jc w:val="both"/>
        <w:rPr>
          <w:rStyle w:val="2a"/>
          <w:b/>
        </w:rPr>
      </w:pPr>
      <w:r>
        <w:rPr>
          <w:rStyle w:val="2a"/>
          <w:b/>
        </w:rPr>
        <w:t>Союз (11)</w:t>
      </w:r>
    </w:p>
    <w:p w:rsidR="009C1AE3" w:rsidRDefault="009C743C">
      <w:pPr>
        <w:pStyle w:val="2"/>
        <w:keepLines/>
        <w:jc w:val="both"/>
      </w:pPr>
      <w:r>
        <w:t>морфологические особенности союзов; функции союзов; правило написания союзов</w:t>
      </w:r>
    </w:p>
    <w:p w:rsidR="009C1AE3" w:rsidRDefault="009C743C">
      <w:pPr>
        <w:pStyle w:val="2"/>
        <w:jc w:val="both"/>
        <w:rPr>
          <w:rStyle w:val="2a"/>
          <w:b/>
        </w:rPr>
      </w:pPr>
      <w:r>
        <w:rPr>
          <w:rStyle w:val="2a"/>
          <w:b/>
        </w:rPr>
        <w:t>Частица (10)</w:t>
      </w:r>
    </w:p>
    <w:p w:rsidR="009C1AE3" w:rsidRDefault="009C743C">
      <w:pPr>
        <w:pStyle w:val="2"/>
        <w:shd w:val="clear" w:color="auto" w:fill="FFFFFF"/>
        <w:ind w:right="43"/>
        <w:jc w:val="both"/>
      </w:pPr>
      <w:r>
        <w:t>Частица как служебная часть речи. Синтаксическая роль частиц в предложении. Формообразующие и смысловые частицы. Текстообразующая роль частиц.</w:t>
      </w:r>
    </w:p>
    <w:p w:rsidR="009C1AE3" w:rsidRDefault="009C743C">
      <w:pPr>
        <w:pStyle w:val="2"/>
        <w:shd w:val="clear" w:color="auto" w:fill="FFFFFF"/>
        <w:ind w:right="43"/>
        <w:jc w:val="both"/>
      </w:pPr>
      <w:r>
        <w:t xml:space="preserve"> Различение на письме частиц не и ни. Правописание не и ни с различными частями речи.</w:t>
      </w:r>
    </w:p>
    <w:p w:rsidR="009C1AE3" w:rsidRDefault="009C743C">
      <w:pPr>
        <w:pStyle w:val="2"/>
        <w:shd w:val="clear" w:color="auto" w:fill="FFFFFF"/>
        <w:tabs>
          <w:tab w:val="left" w:pos="653"/>
        </w:tabs>
        <w:jc w:val="both"/>
      </w:pPr>
      <w:r>
        <w:t xml:space="preserve"> Умение выразительно читать предложения с модальными частицами. Рассказ по данному сюжету.</w:t>
      </w:r>
    </w:p>
    <w:p w:rsidR="009C1AE3" w:rsidRDefault="009C743C">
      <w:pPr>
        <w:pStyle w:val="2"/>
        <w:jc w:val="both"/>
        <w:rPr>
          <w:rStyle w:val="2a"/>
          <w:b/>
        </w:rPr>
      </w:pPr>
      <w:r>
        <w:rPr>
          <w:rStyle w:val="2a"/>
          <w:b/>
        </w:rPr>
        <w:t>Междометие (1)</w:t>
      </w:r>
    </w:p>
    <w:p w:rsidR="009C1AE3" w:rsidRDefault="009C743C">
      <w:pPr>
        <w:pStyle w:val="2"/>
        <w:shd w:val="clear" w:color="auto" w:fill="FFFFFF"/>
        <w:tabs>
          <w:tab w:val="left" w:pos="610"/>
        </w:tabs>
        <w:jc w:val="both"/>
      </w:pPr>
      <w:r>
        <w:t>Междометие как часть речи.  Синтаксическая роль междометий в предложении.</w:t>
      </w:r>
    </w:p>
    <w:p w:rsidR="009C1AE3" w:rsidRDefault="009C743C">
      <w:pPr>
        <w:pStyle w:val="2"/>
        <w:shd w:val="clear" w:color="auto" w:fill="FFFFFF"/>
        <w:ind w:left="48"/>
        <w:jc w:val="both"/>
      </w:pPr>
      <w:r>
        <w:t xml:space="preserve">Звукоподражательные  слова  и  их отличие от  междометий. </w:t>
      </w:r>
    </w:p>
    <w:p w:rsidR="009C1AE3" w:rsidRDefault="009C743C">
      <w:pPr>
        <w:pStyle w:val="2"/>
        <w:shd w:val="clear" w:color="auto" w:fill="FFFFFF"/>
        <w:ind w:left="48"/>
        <w:jc w:val="both"/>
      </w:pPr>
      <w:r>
        <w:t>Дефис в междометиях. Интонационное выделение междометий. Запятая и восклицательный знак при междометиях. Умение   выразительно   читать   предложения   с   междометиями.</w:t>
      </w:r>
    </w:p>
    <w:p w:rsidR="009C1AE3" w:rsidRDefault="009C743C">
      <w:pPr>
        <w:pStyle w:val="2"/>
        <w:shd w:val="clear" w:color="auto" w:fill="FFFFFF"/>
        <w:ind w:left="48"/>
        <w:jc w:val="both"/>
      </w:pPr>
      <w:r>
        <w:t>Развитие речи. (</w:t>
      </w:r>
      <w:r>
        <w:rPr>
          <w:rStyle w:val="2a"/>
          <w:b/>
        </w:rPr>
        <w:t>19</w:t>
      </w:r>
      <w:r>
        <w:t>)</w:t>
      </w:r>
    </w:p>
    <w:p w:rsidR="009C1AE3" w:rsidRDefault="009C743C">
      <w:pPr>
        <w:pStyle w:val="2"/>
        <w:rPr>
          <w:rStyle w:val="2a"/>
          <w:b/>
        </w:rPr>
      </w:pPr>
      <w:r>
        <w:rPr>
          <w:rStyle w:val="2a"/>
          <w:b/>
        </w:rPr>
        <w:t>8 класс</w:t>
      </w:r>
    </w:p>
    <w:p w:rsidR="009C1AE3" w:rsidRDefault="009C743C">
      <w:pPr>
        <w:pStyle w:val="2"/>
        <w:jc w:val="both"/>
        <w:rPr>
          <w:rStyle w:val="2a"/>
          <w:b/>
        </w:rPr>
      </w:pPr>
      <w:r>
        <w:rPr>
          <w:rStyle w:val="2a"/>
          <w:b/>
        </w:rPr>
        <w:t>Русский язык  современном мире</w:t>
      </w:r>
    </w:p>
    <w:p w:rsidR="009C1AE3" w:rsidRDefault="009C743C">
      <w:pPr>
        <w:pStyle w:val="2"/>
        <w:jc w:val="both"/>
        <w:rPr>
          <w:rStyle w:val="2a"/>
          <w:b/>
        </w:rPr>
      </w:pPr>
      <w:r>
        <w:rPr>
          <w:rStyle w:val="2a"/>
          <w:b/>
        </w:rPr>
        <w:t>Повторение изученного в 5-7 классах</w:t>
      </w:r>
    </w:p>
    <w:p w:rsidR="009C1AE3" w:rsidRDefault="009C743C">
      <w:pPr>
        <w:pStyle w:val="2"/>
        <w:jc w:val="both"/>
      </w:pPr>
      <w:r>
        <w:t>основные орфографические правила, изученные в 5 – 7 классах;</w:t>
      </w:r>
    </w:p>
    <w:p w:rsidR="009C1AE3" w:rsidRDefault="009C743C">
      <w:pPr>
        <w:pStyle w:val="2"/>
        <w:jc w:val="both"/>
      </w:pPr>
      <w:r>
        <w:t>основные способы словообразования;</w:t>
      </w:r>
    </w:p>
    <w:p w:rsidR="009C1AE3" w:rsidRDefault="009C743C">
      <w:pPr>
        <w:pStyle w:val="2"/>
        <w:jc w:val="both"/>
      </w:pPr>
      <w:r>
        <w:t xml:space="preserve"> грамматические признаки и правописание частей речи, изученных в 5-7 классах.</w:t>
      </w:r>
    </w:p>
    <w:p w:rsidR="009C1AE3" w:rsidRDefault="009C743C">
      <w:pPr>
        <w:pStyle w:val="2"/>
        <w:jc w:val="both"/>
        <w:rPr>
          <w:rStyle w:val="2a"/>
          <w:b/>
        </w:rPr>
      </w:pPr>
      <w:r>
        <w:rPr>
          <w:rStyle w:val="2a"/>
          <w:b/>
        </w:rPr>
        <w:t>Синтаксис и пунктуация. Культура речи</w:t>
      </w:r>
    </w:p>
    <w:p w:rsidR="009C1AE3" w:rsidRDefault="009C743C">
      <w:pPr>
        <w:pStyle w:val="2"/>
        <w:jc w:val="both"/>
        <w:rPr>
          <w:rStyle w:val="2a"/>
          <w:b/>
        </w:rPr>
      </w:pPr>
      <w:r>
        <w:t>Связь слов в словосочетаний: согласование. управление, примыкание</w:t>
      </w:r>
      <w:r>
        <w:rPr>
          <w:rStyle w:val="2a"/>
          <w:b/>
        </w:rPr>
        <w:t xml:space="preserve">. </w:t>
      </w:r>
      <w:r>
        <w:t>Виды словосочетании</w:t>
      </w:r>
    </w:p>
    <w:p w:rsidR="009C1AE3" w:rsidRDefault="009C743C">
      <w:pPr>
        <w:pStyle w:val="2"/>
        <w:jc w:val="both"/>
        <w:rPr>
          <w:rStyle w:val="2a"/>
          <w:b/>
        </w:rPr>
      </w:pPr>
      <w:r>
        <w:rPr>
          <w:rStyle w:val="2a"/>
          <w:b/>
        </w:rPr>
        <w:t>Простое предложение</w:t>
      </w:r>
    </w:p>
    <w:p w:rsidR="009C1AE3" w:rsidRDefault="009C743C">
      <w:pPr>
        <w:pStyle w:val="2"/>
        <w:jc w:val="both"/>
        <w:rPr>
          <w:rStyle w:val="2a"/>
          <w:b/>
        </w:rPr>
      </w:pPr>
      <w:r>
        <w:t>Грамматическая основа предложения. Порядок слов в предложении</w:t>
      </w:r>
    </w:p>
    <w:p w:rsidR="009C1AE3" w:rsidRDefault="009C743C">
      <w:pPr>
        <w:pStyle w:val="2"/>
        <w:jc w:val="both"/>
        <w:rPr>
          <w:rStyle w:val="2a"/>
          <w:b/>
        </w:rPr>
      </w:pPr>
      <w:r>
        <w:rPr>
          <w:rStyle w:val="2a"/>
          <w:b/>
        </w:rPr>
        <w:t>Двусоставные предложения. Главные члены предложения</w:t>
      </w:r>
    </w:p>
    <w:p w:rsidR="009C1AE3" w:rsidRDefault="009C743C">
      <w:pPr>
        <w:pStyle w:val="2"/>
        <w:jc w:val="both"/>
        <w:rPr>
          <w:rStyle w:val="2a"/>
          <w:b/>
        </w:rPr>
      </w:pPr>
      <w:r>
        <w:t>Подлежащее  Сказуемое.  Простое глагольное сказуемое. Составное  глагольное  сказуемое.                            Составное  именное  сказуемое</w:t>
      </w:r>
    </w:p>
    <w:p w:rsidR="009C1AE3" w:rsidRDefault="009C743C">
      <w:pPr>
        <w:pStyle w:val="2"/>
        <w:jc w:val="both"/>
        <w:rPr>
          <w:rStyle w:val="2a"/>
          <w:b/>
        </w:rPr>
      </w:pPr>
      <w:r>
        <w:rPr>
          <w:rStyle w:val="2a"/>
          <w:b/>
        </w:rPr>
        <w:t>Второстепенные члены предложения</w:t>
      </w:r>
    </w:p>
    <w:p w:rsidR="009C1AE3" w:rsidRDefault="009C743C">
      <w:pPr>
        <w:pStyle w:val="2"/>
        <w:jc w:val="both"/>
        <w:rPr>
          <w:rStyle w:val="2a"/>
          <w:b/>
        </w:rPr>
      </w:pPr>
      <w:r>
        <w:t>Дополнение. Прямое и косвенное дополнение. Определение. Обстоятельство. Приложение.</w:t>
      </w:r>
    </w:p>
    <w:p w:rsidR="009C1AE3" w:rsidRDefault="009C743C">
      <w:pPr>
        <w:pStyle w:val="2"/>
        <w:jc w:val="both"/>
        <w:rPr>
          <w:rStyle w:val="2a"/>
          <w:b/>
        </w:rPr>
      </w:pPr>
      <w:r>
        <w:rPr>
          <w:rStyle w:val="2a"/>
          <w:b/>
        </w:rPr>
        <w:t>Односоставные предложения</w:t>
      </w:r>
    </w:p>
    <w:p w:rsidR="009C1AE3" w:rsidRDefault="009C743C">
      <w:pPr>
        <w:pStyle w:val="2"/>
        <w:jc w:val="both"/>
        <w:rPr>
          <w:rStyle w:val="2a"/>
          <w:b/>
        </w:rPr>
      </w:pPr>
      <w:r>
        <w:t>Назывные  предложения. Определённо-личные предложения. Неопределённо-личные предложения.  Неполные предложения</w:t>
      </w:r>
    </w:p>
    <w:p w:rsidR="009C1AE3" w:rsidRDefault="009C743C">
      <w:pPr>
        <w:pStyle w:val="2"/>
        <w:jc w:val="both"/>
        <w:rPr>
          <w:rStyle w:val="2a"/>
          <w:b/>
        </w:rPr>
      </w:pPr>
      <w:r>
        <w:rPr>
          <w:rStyle w:val="2a"/>
          <w:b/>
        </w:rPr>
        <w:t>Простое осложненное предложение</w:t>
      </w:r>
    </w:p>
    <w:p w:rsidR="009C1AE3" w:rsidRDefault="009C743C">
      <w:pPr>
        <w:pStyle w:val="2"/>
        <w:jc w:val="both"/>
        <w:rPr>
          <w:rStyle w:val="2a"/>
          <w:b/>
        </w:rPr>
      </w:pPr>
      <w:r>
        <w:rPr>
          <w:rStyle w:val="2a"/>
          <w:b/>
        </w:rPr>
        <w:t>Однородные члены предложения</w:t>
      </w:r>
      <w:r>
        <w:t xml:space="preserve"> Понятие об однородных членах предложения. Однородные и неоднородные определения. Обобщающие слова при однородных членах и знаки препинания при них</w:t>
      </w:r>
    </w:p>
    <w:p w:rsidR="009C1AE3" w:rsidRDefault="009C743C">
      <w:pPr>
        <w:pStyle w:val="2"/>
        <w:jc w:val="both"/>
        <w:rPr>
          <w:rStyle w:val="2a"/>
          <w:b/>
        </w:rPr>
      </w:pPr>
      <w:r>
        <w:rPr>
          <w:rStyle w:val="2a"/>
          <w:b/>
        </w:rPr>
        <w:t>Обособленные члены предложения</w:t>
      </w:r>
      <w:r>
        <w:t xml:space="preserve"> Обособленные определения. Обособленные приложения. Обособленные обстоятельства. Обособленные уточняющие члены предложения</w:t>
      </w:r>
    </w:p>
    <w:p w:rsidR="009C1AE3" w:rsidRDefault="009C743C">
      <w:pPr>
        <w:pStyle w:val="2"/>
        <w:jc w:val="both"/>
        <w:rPr>
          <w:rStyle w:val="2a"/>
          <w:b/>
        </w:rPr>
      </w:pPr>
      <w:r>
        <w:rPr>
          <w:rStyle w:val="2a"/>
          <w:b/>
        </w:rPr>
        <w:t>Слова, грамматически не связанные с членами предложения.</w:t>
      </w:r>
    </w:p>
    <w:p w:rsidR="009C1AE3" w:rsidRDefault="009C743C">
      <w:pPr>
        <w:pStyle w:val="2"/>
        <w:jc w:val="both"/>
        <w:rPr>
          <w:rStyle w:val="2a"/>
          <w:b/>
        </w:rPr>
      </w:pPr>
      <w:r>
        <w:rPr>
          <w:rStyle w:val="2a"/>
          <w:b/>
        </w:rPr>
        <w:t>Обращения</w:t>
      </w:r>
    </w:p>
    <w:p w:rsidR="009C1AE3" w:rsidRDefault="009C743C">
      <w:pPr>
        <w:pStyle w:val="2"/>
        <w:jc w:val="both"/>
        <w:rPr>
          <w:rStyle w:val="2a"/>
          <w:b/>
        </w:rPr>
      </w:pPr>
      <w:r>
        <w:rPr>
          <w:rStyle w:val="2a"/>
          <w:b/>
        </w:rPr>
        <w:t xml:space="preserve"> </w:t>
      </w:r>
      <w:r>
        <w:t>Назначение обращения</w:t>
      </w:r>
    </w:p>
    <w:p w:rsidR="009C1AE3" w:rsidRDefault="009C743C">
      <w:pPr>
        <w:pStyle w:val="2"/>
        <w:jc w:val="both"/>
        <w:rPr>
          <w:rStyle w:val="2a"/>
          <w:b/>
        </w:rPr>
      </w:pPr>
      <w:r>
        <w:rPr>
          <w:rStyle w:val="2a"/>
          <w:b/>
        </w:rPr>
        <w:t>Вводные и вставные конструкции</w:t>
      </w:r>
    </w:p>
    <w:p w:rsidR="009C1AE3" w:rsidRDefault="009C743C">
      <w:pPr>
        <w:pStyle w:val="2"/>
        <w:jc w:val="both"/>
        <w:rPr>
          <w:rStyle w:val="2a"/>
          <w:b/>
        </w:rPr>
      </w:pPr>
      <w:r>
        <w:t>Группы вводных слов и вводных сочетаний слов. Выделительные знаки препинания при вводных словах, вводных сочетаниях слов и вводных предложениях.</w:t>
      </w:r>
    </w:p>
    <w:p w:rsidR="009C1AE3" w:rsidRDefault="009C743C">
      <w:pPr>
        <w:pStyle w:val="2"/>
        <w:shd w:val="clear" w:color="auto" w:fill="FFFFFF"/>
        <w:jc w:val="both"/>
        <w:rPr>
          <w:rStyle w:val="2a"/>
          <w:b/>
        </w:rPr>
      </w:pPr>
      <w:r>
        <w:rPr>
          <w:rStyle w:val="2a"/>
          <w:b/>
        </w:rPr>
        <w:t xml:space="preserve">Междометия </w:t>
      </w:r>
    </w:p>
    <w:p w:rsidR="009C1AE3" w:rsidRDefault="009C743C">
      <w:pPr>
        <w:pStyle w:val="2"/>
        <w:shd w:val="clear" w:color="auto" w:fill="FFFFFF"/>
        <w:jc w:val="both"/>
        <w:rPr>
          <w:rStyle w:val="2a"/>
          <w:b/>
        </w:rPr>
      </w:pPr>
      <w:r>
        <w:t xml:space="preserve">Синтаксический и пунктуационный разбор предложений со словами, словосочетаниями и предложениями, грамматически не связанными с членами предложения </w:t>
      </w:r>
    </w:p>
    <w:p w:rsidR="009C1AE3" w:rsidRDefault="009C743C">
      <w:pPr>
        <w:pStyle w:val="2"/>
        <w:jc w:val="both"/>
        <w:rPr>
          <w:rStyle w:val="2a"/>
          <w:b/>
        </w:rPr>
      </w:pPr>
      <w:r>
        <w:t xml:space="preserve">Повторение по теме «Предложения с вводными словами, словосочетаниями и предложениями. Предложения с обращениями. Междометия в предложении» </w:t>
      </w:r>
    </w:p>
    <w:p w:rsidR="009C1AE3" w:rsidRDefault="009C743C">
      <w:pPr>
        <w:pStyle w:val="2"/>
        <w:jc w:val="both"/>
        <w:rPr>
          <w:rStyle w:val="2a"/>
          <w:b/>
        </w:rPr>
      </w:pPr>
      <w:r>
        <w:rPr>
          <w:rStyle w:val="2a"/>
          <w:b/>
        </w:rPr>
        <w:t>Чужая речь</w:t>
      </w:r>
    </w:p>
    <w:p w:rsidR="009C1AE3" w:rsidRDefault="009C743C">
      <w:pPr>
        <w:pStyle w:val="2"/>
        <w:jc w:val="both"/>
        <w:rPr>
          <w:rStyle w:val="2a"/>
          <w:b/>
        </w:rPr>
      </w:pPr>
      <w:r>
        <w:t>Прямая речь. Косвенная речь. Диалог. Цитата.</w:t>
      </w:r>
    </w:p>
    <w:p w:rsidR="009C1AE3" w:rsidRDefault="009C1AE3">
      <w:pPr>
        <w:pStyle w:val="2"/>
        <w:rPr>
          <w:rStyle w:val="2a"/>
          <w:b/>
        </w:rPr>
      </w:pPr>
    </w:p>
    <w:p w:rsidR="009C1AE3" w:rsidRDefault="009C743C">
      <w:pPr>
        <w:pStyle w:val="2"/>
        <w:rPr>
          <w:rStyle w:val="2a"/>
          <w:b/>
        </w:rPr>
      </w:pPr>
      <w:r>
        <w:rPr>
          <w:rStyle w:val="FontStyle90"/>
          <w:rFonts w:ascii="Times New Roman" w:hAnsi="Times New Roman"/>
        </w:rPr>
        <w:t>9  класс</w:t>
      </w:r>
    </w:p>
    <w:p w:rsidR="009C1AE3" w:rsidRDefault="009C1AE3">
      <w:pPr>
        <w:pStyle w:val="2"/>
        <w:jc w:val="both"/>
        <w:rPr>
          <w:rStyle w:val="2a"/>
          <w:b/>
        </w:rPr>
      </w:pPr>
    </w:p>
    <w:p w:rsidR="009C1AE3" w:rsidRDefault="009C743C">
      <w:pPr>
        <w:pStyle w:val="2"/>
        <w:jc w:val="both"/>
        <w:rPr>
          <w:rStyle w:val="2a"/>
          <w:b/>
        </w:rPr>
      </w:pPr>
      <w:r>
        <w:rPr>
          <w:rStyle w:val="2a"/>
          <w:b/>
        </w:rPr>
        <w:t>Международное значение русского языка.</w:t>
      </w:r>
    </w:p>
    <w:p w:rsidR="009C1AE3" w:rsidRDefault="009C743C">
      <w:pPr>
        <w:pStyle w:val="2"/>
        <w:jc w:val="both"/>
        <w:rPr>
          <w:rStyle w:val="2a"/>
          <w:b/>
        </w:rPr>
      </w:pPr>
      <w:r>
        <w:rPr>
          <w:rStyle w:val="2a"/>
          <w:b/>
        </w:rPr>
        <w:t>Повторение изученного в 5-8 классах</w:t>
      </w:r>
    </w:p>
    <w:p w:rsidR="009C1AE3" w:rsidRDefault="009C743C">
      <w:pPr>
        <w:pStyle w:val="2"/>
        <w:keepLines/>
        <w:jc w:val="both"/>
      </w:pPr>
      <w:r>
        <w:t>Звук как единица языка. Система гласных звуков русского языка; гласные ударные и безударные. Система согласных звуков русского языка. Особенности ударения в русском языке. Лексикология как раздел лингвистики. Лексическое и грамматическое значение слова. Словообразование и изменение форм слов. Словообразование как раздел лингвистики. Морфология как раздел грамматики. Грамматическое значение слова и его отличие от лексического значения. Система частей речи в русском языке</w:t>
      </w:r>
    </w:p>
    <w:p w:rsidR="009C1AE3" w:rsidRDefault="009C743C">
      <w:pPr>
        <w:pStyle w:val="2"/>
        <w:jc w:val="both"/>
      </w:pPr>
      <w:r>
        <w:t>Орфография как система правил правописания слов и их форм. Орфограмма и орфографическое правило.</w:t>
      </w:r>
    </w:p>
    <w:p w:rsidR="009C1AE3" w:rsidRDefault="009C743C">
      <w:pPr>
        <w:pStyle w:val="2"/>
        <w:jc w:val="both"/>
        <w:rPr>
          <w:rStyle w:val="2a"/>
          <w:b/>
        </w:rPr>
      </w:pPr>
      <w:r>
        <w:rPr>
          <w:rStyle w:val="2a"/>
          <w:b/>
        </w:rPr>
        <w:t>Сложное предложение. Культура речи</w:t>
      </w:r>
    </w:p>
    <w:p w:rsidR="009C1AE3" w:rsidRDefault="009C743C">
      <w:pPr>
        <w:pStyle w:val="2"/>
        <w:jc w:val="both"/>
      </w:pPr>
      <w:r>
        <w:rPr>
          <w:rStyle w:val="2a"/>
          <w:b/>
        </w:rPr>
        <w:t>Сложносочиненное предложение.</w:t>
      </w:r>
      <w:r>
        <w:t>Средства связи в сложносочиненном предложении</w:t>
      </w:r>
    </w:p>
    <w:p w:rsidR="009C1AE3" w:rsidRDefault="009C743C">
      <w:pPr>
        <w:pStyle w:val="2"/>
        <w:keepLines/>
        <w:jc w:val="both"/>
      </w:pPr>
      <w:r>
        <w:t>разряды сочинительных союзов; особенности использования сложносочиненных предложений в текстах разных стилей и жанров, художественном тексте</w:t>
      </w:r>
    </w:p>
    <w:p w:rsidR="009C1AE3" w:rsidRDefault="009C743C">
      <w:pPr>
        <w:pStyle w:val="2"/>
        <w:keepLines/>
        <w:jc w:val="both"/>
      </w:pPr>
      <w:r>
        <w:t>основные орфографические и пунктуационные нормы в письменной речи смысловые отношения между частями сложносочиненного предложения.</w:t>
      </w:r>
    </w:p>
    <w:p w:rsidR="009C1AE3" w:rsidRDefault="009C743C">
      <w:pPr>
        <w:pStyle w:val="2"/>
        <w:jc w:val="both"/>
        <w:rPr>
          <w:rStyle w:val="2a"/>
          <w:b/>
        </w:rPr>
      </w:pPr>
      <w:r>
        <w:rPr>
          <w:rStyle w:val="2a"/>
          <w:b/>
        </w:rPr>
        <w:t>Сложноподчиненное предложение.</w:t>
      </w:r>
    </w:p>
    <w:p w:rsidR="009C1AE3" w:rsidRDefault="009C743C">
      <w:pPr>
        <w:pStyle w:val="2"/>
        <w:jc w:val="both"/>
      </w:pPr>
      <w:r>
        <w:t>Виды сложноподчинённого предложения. Группы подчинительных союзов.</w:t>
      </w:r>
    </w:p>
    <w:p w:rsidR="009C1AE3" w:rsidRDefault="009C743C">
      <w:pPr>
        <w:pStyle w:val="2"/>
        <w:jc w:val="both"/>
        <w:rPr>
          <w:rStyle w:val="2a"/>
          <w:b/>
        </w:rPr>
      </w:pPr>
      <w:r>
        <w:rPr>
          <w:rStyle w:val="2a"/>
          <w:b/>
        </w:rPr>
        <w:t>Основные группы сложноподчиненных предложений</w:t>
      </w:r>
    </w:p>
    <w:p w:rsidR="009C1AE3" w:rsidRDefault="009C743C">
      <w:pPr>
        <w:pStyle w:val="2"/>
        <w:jc w:val="both"/>
        <w:rPr>
          <w:rStyle w:val="2a"/>
          <w:b/>
        </w:rPr>
      </w:pPr>
      <w:r>
        <w:rPr>
          <w:rStyle w:val="2a"/>
          <w:b/>
        </w:rPr>
        <w:t>Бессоюзное предложение</w:t>
      </w:r>
    </w:p>
    <w:p w:rsidR="009C1AE3" w:rsidRDefault="009C743C">
      <w:pPr>
        <w:pStyle w:val="2"/>
        <w:jc w:val="both"/>
      </w:pPr>
      <w:r>
        <w:t xml:space="preserve">Понятие бессоюзного сложного предложения. Строение. Основные групп БСП. ;правила постановки двоеточия, тире в СБП; признаки текста. </w:t>
      </w:r>
    </w:p>
    <w:p w:rsidR="009C1AE3" w:rsidRDefault="009C743C">
      <w:pPr>
        <w:pStyle w:val="2"/>
        <w:jc w:val="both"/>
        <w:rPr>
          <w:rStyle w:val="2a"/>
          <w:b/>
        </w:rPr>
      </w:pPr>
      <w:r>
        <w:rPr>
          <w:rStyle w:val="2a"/>
          <w:b/>
        </w:rPr>
        <w:t>Сложное предложение с разными видами связи</w:t>
      </w:r>
    </w:p>
    <w:p w:rsidR="009C1AE3" w:rsidRDefault="009C743C">
      <w:pPr>
        <w:pStyle w:val="2"/>
        <w:keepLines/>
        <w:jc w:val="both"/>
      </w:pPr>
      <w:r>
        <w:t>Понятие период; языковые особенности периода</w:t>
      </w:r>
    </w:p>
    <w:p w:rsidR="009C1AE3" w:rsidRDefault="009C743C">
      <w:pPr>
        <w:pStyle w:val="2"/>
        <w:jc w:val="both"/>
      </w:pPr>
      <w:r>
        <w:t xml:space="preserve">Стилистические особенности сложного предложения с разными видами связи </w:t>
      </w:r>
    </w:p>
    <w:p w:rsidR="009C1AE3" w:rsidRDefault="009C743C">
      <w:pPr>
        <w:pStyle w:val="2"/>
        <w:jc w:val="both"/>
      </w:pPr>
      <w:r>
        <w:t>правила постановки знаков препинания в сложном предложении. Синтаксический разбор предложений с разными видами связи.</w:t>
      </w:r>
    </w:p>
    <w:p w:rsidR="009C1AE3" w:rsidRDefault="009C743C">
      <w:pPr>
        <w:pStyle w:val="2"/>
        <w:jc w:val="both"/>
        <w:rPr>
          <w:rStyle w:val="2a"/>
          <w:b/>
        </w:rPr>
      </w:pPr>
      <w:r>
        <w:rPr>
          <w:rStyle w:val="2a"/>
          <w:b/>
        </w:rPr>
        <w:t>Повторение и систематизация изученного в 5-9 классах</w:t>
      </w:r>
    </w:p>
    <w:p w:rsidR="009C1AE3" w:rsidRDefault="009C743C">
      <w:pPr>
        <w:pStyle w:val="2"/>
        <w:keepLines/>
        <w:jc w:val="both"/>
      </w:pPr>
      <w:r>
        <w:t>Функционально-смысловые типы речи: описание, повествование, рассуждение. Основные разделы лингвистики. Фонетика как раздел лингвистики. Орфоэпия как раздел лингвистики.</w:t>
      </w:r>
    </w:p>
    <w:p w:rsidR="009C1AE3" w:rsidRDefault="009C743C">
      <w:pPr>
        <w:pStyle w:val="2"/>
        <w:keepLines/>
        <w:jc w:val="both"/>
      </w:pPr>
      <w:r>
        <w:t>Морфемика как раздел лингвистики.</w:t>
      </w:r>
    </w:p>
    <w:p w:rsidR="009C1AE3" w:rsidRDefault="009C743C">
      <w:pPr>
        <w:pStyle w:val="2"/>
        <w:keepLines/>
        <w:jc w:val="both"/>
        <w:rPr>
          <w:rStyle w:val="2a"/>
        </w:rPr>
      </w:pPr>
      <w:r>
        <w:t>Грамматическая основа предложения. Основные признаки предложения и его отличия от других языковых единиц.</w:t>
      </w:r>
    </w:p>
    <w:p w:rsidR="009C1AE3" w:rsidRDefault="009C1AE3">
      <w:pPr>
        <w:pStyle w:val="3"/>
        <w:shd w:val="clear" w:color="auto" w:fill="auto"/>
        <w:spacing w:line="240" w:lineRule="auto"/>
        <w:ind w:left="20" w:right="20" w:firstLine="460"/>
        <w:rPr>
          <w:rStyle w:val="2a"/>
          <w:b/>
          <w:sz w:val="24"/>
        </w:rPr>
      </w:pPr>
    </w:p>
    <w:p w:rsidR="009C1AE3" w:rsidRDefault="009C1AE3">
      <w:pPr>
        <w:pStyle w:val="3"/>
        <w:shd w:val="clear" w:color="auto" w:fill="auto"/>
        <w:spacing w:line="240" w:lineRule="auto"/>
        <w:ind w:left="20" w:right="20" w:firstLine="460"/>
        <w:rPr>
          <w:rStyle w:val="2a"/>
          <w:b/>
          <w:sz w:val="24"/>
        </w:rPr>
      </w:pPr>
    </w:p>
    <w:p w:rsidR="009C1AE3" w:rsidRDefault="009C743C">
      <w:pPr>
        <w:pStyle w:val="3"/>
        <w:shd w:val="clear" w:color="auto" w:fill="auto"/>
        <w:spacing w:line="240" w:lineRule="auto"/>
        <w:ind w:left="20" w:right="20" w:firstLine="460"/>
        <w:rPr>
          <w:rStyle w:val="2a"/>
          <w:b/>
          <w:sz w:val="24"/>
        </w:rPr>
      </w:pPr>
      <w:r>
        <w:rPr>
          <w:rStyle w:val="2a"/>
          <w:b/>
          <w:sz w:val="24"/>
        </w:rPr>
        <w:t>2.2.2.Литература.</w:t>
      </w:r>
    </w:p>
    <w:p w:rsidR="009C1AE3" w:rsidRDefault="009C743C">
      <w:pPr>
        <w:pStyle w:val="2"/>
        <w:ind w:right="20"/>
        <w:rPr>
          <w:rStyle w:val="2a"/>
          <w:b/>
        </w:rPr>
      </w:pPr>
      <w:r>
        <w:rPr>
          <w:rStyle w:val="2a"/>
          <w:b/>
        </w:rPr>
        <w:t>5 класс</w:t>
      </w:r>
    </w:p>
    <w:p w:rsidR="009C1AE3" w:rsidRDefault="009C743C">
      <w:pPr>
        <w:pStyle w:val="2"/>
        <w:ind w:left="20"/>
        <w:jc w:val="both"/>
        <w:rPr>
          <w:rStyle w:val="2a"/>
          <w:b/>
        </w:rPr>
      </w:pPr>
      <w:r>
        <w:rPr>
          <w:rStyle w:val="2a"/>
          <w:b/>
        </w:rPr>
        <w:t>Введение (1)</w:t>
      </w:r>
    </w:p>
    <w:p w:rsidR="009C1AE3" w:rsidRDefault="009C743C">
      <w:pPr>
        <w:pStyle w:val="2"/>
        <w:ind w:left="20" w:right="20" w:firstLine="300"/>
        <w:jc w:val="both"/>
      </w:pPr>
      <w: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и др.). Учебник литературы и работа с ним.</w:t>
      </w:r>
    </w:p>
    <w:p w:rsidR="009C1AE3" w:rsidRDefault="009C743C">
      <w:pPr>
        <w:pStyle w:val="2"/>
        <w:ind w:left="1260"/>
        <w:rPr>
          <w:rStyle w:val="2a"/>
          <w:b/>
        </w:rPr>
      </w:pPr>
      <w:r>
        <w:rPr>
          <w:rStyle w:val="2a"/>
          <w:b/>
        </w:rPr>
        <w:t>Устное народное творчество (10)</w:t>
      </w:r>
    </w:p>
    <w:p w:rsidR="009C1AE3" w:rsidRDefault="009C743C">
      <w:pPr>
        <w:pStyle w:val="2"/>
        <w:ind w:left="20" w:firstLine="280"/>
        <w:jc w:val="both"/>
      </w:pPr>
      <w:r>
        <w:t>Фольклор — коллективное устное народное творчество.</w:t>
      </w:r>
    </w:p>
    <w:p w:rsidR="009C1AE3" w:rsidRDefault="009C743C">
      <w:pPr>
        <w:pStyle w:val="2"/>
        <w:ind w:left="20" w:right="20" w:firstLine="280"/>
        <w:jc w:val="both"/>
      </w:pPr>
      <w:r>
        <w:t>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w:t>
      </w:r>
    </w:p>
    <w:p w:rsidR="009C1AE3" w:rsidRDefault="009C743C">
      <w:pPr>
        <w:pStyle w:val="2"/>
        <w:ind w:left="20" w:right="20" w:firstLine="280"/>
        <w:jc w:val="both"/>
      </w:pPr>
      <w:r>
        <w:t>Малые жанры фольклора. Детский фольклор (колыбельные песни, пестушки, приговорки, скороговорки, загадки — повторение).</w:t>
      </w:r>
    </w:p>
    <w:p w:rsidR="009C1AE3" w:rsidRDefault="009C743C">
      <w:pPr>
        <w:pStyle w:val="a3"/>
        <w:rPr>
          <w:rStyle w:val="2a"/>
          <w:rFonts w:ascii="Times New Roman" w:hAnsi="Times New Roman"/>
          <w:sz w:val="24"/>
        </w:rPr>
      </w:pPr>
      <w:r>
        <w:rPr>
          <w:rStyle w:val="2a"/>
          <w:rFonts w:ascii="Times New Roman" w:hAnsi="Times New Roman"/>
          <w:sz w:val="24"/>
        </w:rPr>
        <w:t>Теория литературы. Фольклор. Устное народное творчество (развитие представлений).</w:t>
      </w:r>
    </w:p>
    <w:p w:rsidR="009C1AE3" w:rsidRDefault="009C1AE3">
      <w:pPr>
        <w:pStyle w:val="2"/>
        <w:keepNext/>
        <w:keepLines/>
        <w:ind w:left="1460"/>
        <w:rPr>
          <w:rStyle w:val="2a"/>
          <w:b/>
        </w:rPr>
      </w:pPr>
    </w:p>
    <w:p w:rsidR="009C1AE3" w:rsidRDefault="009C743C">
      <w:pPr>
        <w:pStyle w:val="2"/>
        <w:rPr>
          <w:rStyle w:val="2a"/>
          <w:b/>
        </w:rPr>
      </w:pPr>
      <w:r>
        <w:rPr>
          <w:rStyle w:val="2a"/>
          <w:b/>
        </w:rPr>
        <w:t>Русские народные сказки</w:t>
      </w:r>
    </w:p>
    <w:p w:rsidR="009C1AE3" w:rsidRDefault="009C743C">
      <w:pPr>
        <w:pStyle w:val="2"/>
        <w:jc w:val="left"/>
      </w:pPr>
      <w:r>
        <w:t>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сказок.</w:t>
      </w:r>
    </w:p>
    <w:p w:rsidR="009C1AE3" w:rsidRDefault="009C743C">
      <w:pPr>
        <w:pStyle w:val="2"/>
        <w:ind w:left="20" w:right="20" w:firstLine="280"/>
        <w:jc w:val="both"/>
      </w:pPr>
      <w:r>
        <w:rPr>
          <w:rStyle w:val="2a"/>
          <w:b/>
          <w:i/>
        </w:rPr>
        <w:t>«Царевна-лягушка».</w:t>
      </w:r>
      <w:r>
        <w:t xml:space="preserve"> 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w:t>
      </w:r>
    </w:p>
    <w:p w:rsidR="009C1AE3" w:rsidRDefault="009C743C">
      <w:pPr>
        <w:pStyle w:val="2"/>
        <w:ind w:left="20" w:right="20" w:firstLine="280"/>
        <w:jc w:val="both"/>
      </w:pPr>
      <w:r>
        <w:rPr>
          <w:rStyle w:val="2a"/>
          <w:b/>
          <w:i/>
        </w:rPr>
        <w:t>«Иван — крестьянский сын и чудо-юдо».</w:t>
      </w:r>
      <w:r>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rsidR="009C1AE3" w:rsidRDefault="009C743C">
      <w:pPr>
        <w:pStyle w:val="2"/>
        <w:ind w:left="20" w:right="20" w:firstLine="280"/>
        <w:jc w:val="both"/>
      </w:pPr>
      <w:r>
        <w:rPr>
          <w:rStyle w:val="2a"/>
          <w:b/>
          <w:i/>
        </w:rPr>
        <w:t>«Журавль и цапля», «Солдатская шинель»</w:t>
      </w:r>
      <w:r>
        <w:t xml:space="preserve"> — народные представления о справедливости, добре и зле в сказках о животных и бытовых сказках.</w:t>
      </w:r>
    </w:p>
    <w:p w:rsidR="009C1AE3" w:rsidRDefault="009C743C">
      <w:pPr>
        <w:pStyle w:val="2"/>
        <w:ind w:left="20" w:right="20" w:firstLine="280"/>
        <w:jc w:val="both"/>
      </w:pPr>
      <w:r>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9C1AE3" w:rsidRDefault="009C743C">
      <w:pPr>
        <w:pStyle w:val="2"/>
        <w:keepNext/>
        <w:keepLines/>
        <w:ind w:left="20" w:firstLine="1140"/>
        <w:rPr>
          <w:rStyle w:val="2a"/>
          <w:b/>
        </w:rPr>
      </w:pPr>
      <w:r>
        <w:rPr>
          <w:rStyle w:val="2a"/>
          <w:b/>
        </w:rPr>
        <w:t>Из древнерусской литературы (2)</w:t>
      </w:r>
    </w:p>
    <w:p w:rsidR="009C1AE3" w:rsidRDefault="009C743C">
      <w:pPr>
        <w:pStyle w:val="2"/>
        <w:ind w:left="20" w:right="60" w:firstLine="280"/>
        <w:jc w:val="both"/>
      </w:pPr>
      <w: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w:t>
      </w:r>
    </w:p>
    <w:p w:rsidR="009C1AE3" w:rsidRDefault="009C743C">
      <w:pPr>
        <w:pStyle w:val="2"/>
        <w:ind w:left="20" w:right="60" w:firstLine="280"/>
        <w:jc w:val="both"/>
      </w:pPr>
      <w:r>
        <w:rPr>
          <w:rStyle w:val="2a"/>
          <w:b/>
          <w:i/>
        </w:rPr>
        <w:t>«Повесть временных лет»</w:t>
      </w:r>
      <w:r>
        <w:t xml:space="preserve"> как литературный памятник. </w:t>
      </w:r>
      <w:r>
        <w:rPr>
          <w:rStyle w:val="2a"/>
          <w:b/>
          <w:i/>
        </w:rPr>
        <w:t>«Подвиг отрока-киевлянина и хитрость воеводы Претича».</w:t>
      </w:r>
      <w:r>
        <w:t xml:space="preserve"> Отзвуки фольклора в летописи. Герои старинных «Повестей...» и их подвиги во имя мира на родной земле.</w:t>
      </w:r>
    </w:p>
    <w:p w:rsidR="009C1AE3" w:rsidRDefault="009C743C">
      <w:pPr>
        <w:pStyle w:val="2"/>
        <w:ind w:left="20" w:right="60" w:firstLine="280"/>
        <w:jc w:val="both"/>
      </w:pPr>
      <w:r>
        <w:t>Теория литературы. Летопись (начальные представления).</w:t>
      </w:r>
    </w:p>
    <w:p w:rsidR="009C1AE3" w:rsidRDefault="009C743C">
      <w:pPr>
        <w:pStyle w:val="2"/>
        <w:keepNext/>
        <w:keepLines/>
        <w:ind w:left="1600"/>
        <w:rPr>
          <w:rStyle w:val="2a"/>
          <w:b/>
        </w:rPr>
      </w:pPr>
      <w:r>
        <w:rPr>
          <w:rStyle w:val="2a"/>
          <w:b/>
        </w:rPr>
        <w:t>Из литературы XVIII века (2)</w:t>
      </w:r>
    </w:p>
    <w:p w:rsidR="009C1AE3" w:rsidRDefault="009C743C">
      <w:pPr>
        <w:pStyle w:val="2"/>
        <w:ind w:left="20" w:right="60" w:firstLine="280"/>
        <w:jc w:val="both"/>
      </w:pPr>
      <w:r>
        <w:rPr>
          <w:rStyle w:val="2a"/>
          <w:b/>
        </w:rPr>
        <w:t>Михаил Васильевич Ломоносов.</w:t>
      </w:r>
      <w:r>
        <w:t xml:space="preserve"> Краткий рассказ о жизни писателя (детство и годы учения, начало литературной деятельности). Ломоносов — учёный, поэт, художник, гражданин.</w:t>
      </w:r>
    </w:p>
    <w:p w:rsidR="009C1AE3" w:rsidRDefault="009C743C">
      <w:pPr>
        <w:pStyle w:val="2"/>
        <w:ind w:left="20" w:right="60" w:firstLine="280"/>
        <w:jc w:val="both"/>
      </w:pPr>
      <w:r>
        <w:rPr>
          <w:rStyle w:val="2a"/>
          <w:b/>
          <w:i/>
        </w:rPr>
        <w:t>«Случились вместе два астронома в пиру...»</w:t>
      </w:r>
      <w:r>
        <w:t xml:space="preserve"> — научные истины в поэтической форме. Юмор стихотворения.</w:t>
      </w:r>
    </w:p>
    <w:p w:rsidR="009C1AE3" w:rsidRDefault="009C743C">
      <w:pPr>
        <w:pStyle w:val="2"/>
        <w:ind w:left="20" w:right="60" w:firstLine="280"/>
        <w:jc w:val="both"/>
      </w:pPr>
      <w:r>
        <w:t>Теория литературы. Роды литературы: эпос, лирика, драма. Жанры литературы (начальные представления).</w:t>
      </w:r>
    </w:p>
    <w:p w:rsidR="009C1AE3" w:rsidRDefault="009C743C">
      <w:pPr>
        <w:pStyle w:val="2"/>
        <w:keepNext/>
        <w:keepLines/>
        <w:ind w:left="20" w:right="1240" w:firstLine="1140"/>
        <w:rPr>
          <w:rStyle w:val="2a"/>
          <w:b/>
        </w:rPr>
      </w:pPr>
      <w:r>
        <w:rPr>
          <w:rStyle w:val="2a"/>
          <w:b/>
        </w:rPr>
        <w:t>Из русской литературы XIX века (41)</w:t>
      </w:r>
    </w:p>
    <w:p w:rsidR="009C1AE3" w:rsidRDefault="009C743C">
      <w:pPr>
        <w:pStyle w:val="2"/>
        <w:rPr>
          <w:rStyle w:val="2a"/>
          <w:b/>
        </w:rPr>
      </w:pPr>
      <w:r>
        <w:rPr>
          <w:rStyle w:val="2a"/>
          <w:b/>
        </w:rPr>
        <w:t>Русские басни</w:t>
      </w:r>
    </w:p>
    <w:p w:rsidR="009C1AE3" w:rsidRDefault="009C743C">
      <w:pPr>
        <w:pStyle w:val="2"/>
        <w:ind w:left="20" w:right="60" w:firstLine="280"/>
        <w:jc w:val="both"/>
      </w:pPr>
      <w:r>
        <w:t>Жанр басни. Истоки басенного жанра (Эзоп, Лафонтен, русские баснописцы XVIII века: А. П. Сумароков, И. И. Дмитриев) (обзор).</w:t>
      </w:r>
    </w:p>
    <w:p w:rsidR="009C1AE3" w:rsidRDefault="009C743C">
      <w:pPr>
        <w:pStyle w:val="2"/>
        <w:ind w:left="20" w:right="60" w:firstLine="280"/>
        <w:jc w:val="both"/>
      </w:pPr>
      <w:r>
        <w:rPr>
          <w:rStyle w:val="2a"/>
          <w:b/>
        </w:rPr>
        <w:t>Иван Андреевич Крылов.</w:t>
      </w:r>
      <w:r>
        <w:t xml:space="preserve"> Краткий рассказ о баснописце (детство, начало литературной деятельности).</w:t>
      </w:r>
    </w:p>
    <w:p w:rsidR="009C1AE3" w:rsidRDefault="009C743C">
      <w:pPr>
        <w:pStyle w:val="2"/>
        <w:ind w:left="20" w:firstLine="280"/>
        <w:jc w:val="both"/>
        <w:rPr>
          <w:rStyle w:val="2a"/>
          <w:b/>
          <w:i/>
        </w:rPr>
      </w:pPr>
      <w:r>
        <w:rPr>
          <w:rStyle w:val="2a"/>
          <w:b/>
          <w:i/>
        </w:rPr>
        <w:t>«Ворона и Лисица», «Волк и Ягнёнок», «Свинья под Дубом»</w:t>
      </w:r>
      <w:r>
        <w:t xml:space="preserve"> (на выбор). Осмеяние пороков — грубой силы, жадности, неблагодарности, хитрости и т. д.</w:t>
      </w:r>
      <w:r>
        <w:rPr>
          <w:rStyle w:val="2a"/>
          <w:b/>
          <w:i/>
        </w:rPr>
        <w:t xml:space="preserve"> «Волк на псарне» —</w:t>
      </w:r>
      <w:r>
        <w:t xml:space="preserve"> отражение исторических событий в басне; патриотическая позиция автора.</w:t>
      </w:r>
    </w:p>
    <w:p w:rsidR="009C1AE3" w:rsidRDefault="009C743C">
      <w:pPr>
        <w:pStyle w:val="2"/>
        <w:ind w:left="20" w:right="60" w:firstLine="280"/>
        <w:jc w:val="both"/>
      </w:pPr>
      <w:r>
        <w:t>Аллегория как форма иносказания и средство раскрытия определённых свойств человека. Поучительный характер ба- | сен. Своеобразие языка басен И. А. Крылова.</w:t>
      </w:r>
    </w:p>
    <w:p w:rsidR="009C1AE3" w:rsidRDefault="009C743C">
      <w:pPr>
        <w:pStyle w:val="2"/>
        <w:ind w:left="20" w:right="60" w:firstLine="280"/>
        <w:jc w:val="both"/>
      </w:pPr>
      <w:r>
        <w:t>Теория литературы. Басня (развитие представлений), аллегория (начальные представления). Понятие об эзоповом языке.</w:t>
      </w:r>
    </w:p>
    <w:p w:rsidR="009C1AE3" w:rsidRDefault="009C743C">
      <w:pPr>
        <w:pStyle w:val="2"/>
        <w:ind w:left="20" w:right="60" w:firstLine="280"/>
        <w:jc w:val="both"/>
      </w:pPr>
      <w:r>
        <w:rPr>
          <w:rStyle w:val="2a"/>
          <w:b/>
        </w:rPr>
        <w:t>Василий Андреевич Жуковский.</w:t>
      </w:r>
      <w:r>
        <w:t xml:space="preserve"> Краткий рассказ о поэте (детство и начало творчества, Жуковский-сказочник).</w:t>
      </w:r>
    </w:p>
    <w:p w:rsidR="009C1AE3" w:rsidRDefault="009C743C">
      <w:pPr>
        <w:pStyle w:val="2"/>
        <w:ind w:left="20" w:right="60" w:firstLine="280"/>
        <w:jc w:val="both"/>
      </w:pPr>
      <w:r>
        <w:rPr>
          <w:rStyle w:val="2a"/>
          <w:b/>
          <w:i/>
        </w:rPr>
        <w:t>«Спящая царевна».</w:t>
      </w:r>
      <w:r>
        <w:t xml:space="preserve"> Сходные и различные черты сказки Жуковского и народной сказки. Особенности сюжета. Различие героев литературной и фольклорной сказки.</w:t>
      </w:r>
    </w:p>
    <w:p w:rsidR="009C1AE3" w:rsidRDefault="009C743C">
      <w:pPr>
        <w:pStyle w:val="2"/>
        <w:ind w:left="20" w:firstLine="280"/>
        <w:jc w:val="both"/>
      </w:pPr>
      <w:r>
        <w:rPr>
          <w:rStyle w:val="2a"/>
          <w:b/>
          <w:i/>
        </w:rPr>
        <w:t>«Кубок».</w:t>
      </w:r>
      <w:r>
        <w:t xml:space="preserve"> Благородство и жестокость. Герои баллады.</w:t>
      </w:r>
    </w:p>
    <w:p w:rsidR="009C1AE3" w:rsidRDefault="009C743C">
      <w:pPr>
        <w:pStyle w:val="2"/>
        <w:ind w:left="20" w:firstLine="280"/>
        <w:jc w:val="both"/>
      </w:pPr>
      <w:r>
        <w:t>Теория литературы. Баллада (начальные представления).</w:t>
      </w:r>
    </w:p>
    <w:p w:rsidR="009C1AE3" w:rsidRDefault="009C743C">
      <w:pPr>
        <w:pStyle w:val="2"/>
        <w:ind w:left="20" w:right="20" w:firstLine="280"/>
        <w:jc w:val="both"/>
      </w:pPr>
      <w:r>
        <w:rPr>
          <w:rStyle w:val="2a"/>
          <w:b/>
        </w:rPr>
        <w:t>Александр Сергеевич Пушкин.</w:t>
      </w:r>
      <w:r>
        <w:t xml:space="preserve"> Краткий рассказ о жизни поэта (детство, годы учения).</w:t>
      </w:r>
    </w:p>
    <w:p w:rsidR="009C1AE3" w:rsidRDefault="009C743C">
      <w:pPr>
        <w:pStyle w:val="2"/>
        <w:ind w:left="20" w:right="20" w:firstLine="280"/>
        <w:jc w:val="both"/>
      </w:pPr>
      <w:r>
        <w:t>Стихотворение</w:t>
      </w:r>
      <w:r>
        <w:rPr>
          <w:rStyle w:val="2a"/>
          <w:b/>
          <w:i/>
        </w:rPr>
        <w:t xml:space="preserve"> «Няне» —</w:t>
      </w:r>
      <w:r>
        <w:t xml:space="preserve"> поэтизация образа няни; мотивы одиночества и грусти, скрашиваемые любовью няни, её сказками и песнями.</w:t>
      </w:r>
    </w:p>
    <w:p w:rsidR="009C1AE3" w:rsidRDefault="009C743C">
      <w:pPr>
        <w:pStyle w:val="2"/>
        <w:ind w:left="20" w:right="20" w:firstLine="280"/>
        <w:jc w:val="both"/>
      </w:pPr>
      <w:r>
        <w:rPr>
          <w:rStyle w:val="2a"/>
          <w:b/>
          <w:i/>
        </w:rPr>
        <w:t>«У лукоморья дуб зелёный...».</w:t>
      </w:r>
      <w:r>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9C1AE3" w:rsidRDefault="009C743C">
      <w:pPr>
        <w:pStyle w:val="2"/>
        <w:ind w:left="20" w:firstLine="280"/>
        <w:jc w:val="both"/>
      </w:pPr>
      <w:r>
        <w:rPr>
          <w:rStyle w:val="2a"/>
          <w:b/>
          <w:i/>
        </w:rPr>
        <w:t xml:space="preserve">«Сказка о мёртвой царевне и о семи богатырях» — </w:t>
      </w:r>
      <w:r>
        <w:t>её</w:t>
      </w:r>
      <w:r>
        <w:rPr>
          <w:rStyle w:val="2a"/>
          <w:b/>
          <w:i/>
        </w:rPr>
        <w:t xml:space="preserve"> </w:t>
      </w:r>
      <w:r>
        <w:t>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9C1AE3" w:rsidRDefault="009C743C">
      <w:pPr>
        <w:pStyle w:val="2"/>
        <w:ind w:left="20" w:right="20" w:firstLine="280"/>
        <w:jc w:val="both"/>
      </w:pPr>
      <w:r>
        <w:t>Теория литературы. Лирическое послание (начальные представления). Пролог (начальные представления).</w:t>
      </w:r>
    </w:p>
    <w:p w:rsidR="009C1AE3" w:rsidRDefault="009C743C">
      <w:pPr>
        <w:pStyle w:val="2"/>
        <w:ind w:left="20"/>
        <w:jc w:val="both"/>
        <w:rPr>
          <w:rStyle w:val="2a"/>
          <w:b/>
        </w:rPr>
      </w:pPr>
      <w:r>
        <w:rPr>
          <w:rStyle w:val="2a"/>
          <w:b/>
        </w:rPr>
        <w:t>Русская литературная сказка XIX века</w:t>
      </w:r>
    </w:p>
    <w:p w:rsidR="009C1AE3" w:rsidRDefault="009C743C">
      <w:pPr>
        <w:pStyle w:val="2"/>
        <w:ind w:left="20" w:right="20" w:firstLine="280"/>
        <w:jc w:val="both"/>
      </w:pPr>
      <w:r>
        <w:rPr>
          <w:rStyle w:val="2a"/>
          <w:b/>
        </w:rPr>
        <w:t>Антоний Погорельский.</w:t>
      </w:r>
      <w:r>
        <w:rPr>
          <w:rStyle w:val="2a"/>
          <w:b/>
          <w:i/>
        </w:rPr>
        <w:t xml:space="preserve"> «Чёрная курица, или Подземные жители».</w:t>
      </w:r>
      <w:r>
        <w:t xml:space="preserve"> Сказочно-условное, фантастическое и достоверно-реальное в литературной сказке. Нравоучительное содержание и причудливый сюжет произведения.</w:t>
      </w:r>
    </w:p>
    <w:p w:rsidR="009C1AE3" w:rsidRDefault="009C743C">
      <w:pPr>
        <w:pStyle w:val="2"/>
        <w:ind w:left="20" w:right="20" w:firstLine="280"/>
        <w:jc w:val="both"/>
      </w:pPr>
      <w:r>
        <w:rPr>
          <w:rStyle w:val="2a"/>
          <w:b/>
        </w:rPr>
        <w:t>Пётр Павлович Ершов.</w:t>
      </w:r>
      <w:r>
        <w:rPr>
          <w:rStyle w:val="2a"/>
          <w:b/>
          <w:i/>
        </w:rPr>
        <w:t xml:space="preserve"> «Конёк-Горбунок».</w:t>
      </w:r>
      <w:r>
        <w:t xml:space="preserve"> (Для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9C1AE3" w:rsidRDefault="009C743C">
      <w:pPr>
        <w:pStyle w:val="2"/>
        <w:ind w:left="20" w:right="20" w:firstLine="280"/>
        <w:jc w:val="both"/>
      </w:pPr>
      <w:r>
        <w:rPr>
          <w:rStyle w:val="2a"/>
          <w:b/>
        </w:rPr>
        <w:t>Всеволод Михайлович Гаршин.</w:t>
      </w:r>
      <w:r>
        <w:rPr>
          <w:rStyle w:val="2a"/>
          <w:b/>
          <w:i/>
        </w:rPr>
        <w:t xml:space="preserve"> «Attalea Princeps».</w:t>
      </w:r>
      <w:r>
        <w:t xml:space="preserve"> Героическое и обыденное в сказке. Трагический финал и жизнеутверждающий пафос произведения,</w:t>
      </w:r>
    </w:p>
    <w:p w:rsidR="009C1AE3" w:rsidRDefault="009C743C">
      <w:pPr>
        <w:pStyle w:val="2"/>
        <w:ind w:left="20" w:right="20" w:firstLine="280"/>
        <w:jc w:val="both"/>
      </w:pPr>
      <w: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9C1AE3" w:rsidRDefault="009C743C">
      <w:pPr>
        <w:pStyle w:val="2"/>
        <w:ind w:left="20" w:right="20" w:firstLine="280"/>
        <w:jc w:val="both"/>
      </w:pPr>
      <w:r>
        <w:rPr>
          <w:rStyle w:val="2a"/>
          <w:b/>
        </w:rPr>
        <w:t>Михаил Юрьевич Лермонтов.</w:t>
      </w:r>
      <w:r>
        <w:t xml:space="preserve"> Краткий рассказ о поэте (детство и начало литературной деятельности, интерес к истории России).</w:t>
      </w:r>
    </w:p>
    <w:p w:rsidR="009C1AE3" w:rsidRDefault="009C743C">
      <w:pPr>
        <w:pStyle w:val="2"/>
        <w:ind w:left="20" w:right="20" w:firstLine="280"/>
        <w:jc w:val="both"/>
      </w:pPr>
      <w:r>
        <w:rPr>
          <w:rStyle w:val="2a"/>
          <w:b/>
          <w:i/>
        </w:rPr>
        <w:t>«Бородино» —</w:t>
      </w:r>
      <w:r>
        <w:t xml:space="preserve">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C1AE3" w:rsidRDefault="009C743C">
      <w:pPr>
        <w:pStyle w:val="2"/>
        <w:ind w:left="20" w:right="20" w:firstLine="280"/>
        <w:jc w:val="both"/>
      </w:pPr>
      <w:r>
        <w:t>Теория литературы. Сравнение, гипербола, эпитет (развитие представлений), метафора, звукопись, аллитерация (начальные представления).</w:t>
      </w:r>
    </w:p>
    <w:p w:rsidR="009C1AE3" w:rsidRDefault="009C743C">
      <w:pPr>
        <w:pStyle w:val="2"/>
        <w:ind w:left="20" w:right="20" w:firstLine="280"/>
        <w:jc w:val="both"/>
      </w:pPr>
      <w:r>
        <w:rPr>
          <w:rStyle w:val="2a"/>
          <w:b/>
        </w:rPr>
        <w:t>Николай Васильевич Гоголь.</w:t>
      </w:r>
      <w:r>
        <w:t xml:space="preserve"> Краткий рассказ о писателе (детство, годы учения, начало литературной деятельности).</w:t>
      </w:r>
    </w:p>
    <w:p w:rsidR="009C1AE3" w:rsidRDefault="009C743C">
      <w:pPr>
        <w:pStyle w:val="2"/>
        <w:ind w:left="20" w:right="20" w:firstLine="280"/>
        <w:jc w:val="both"/>
      </w:pPr>
      <w:r>
        <w:rPr>
          <w:rStyle w:val="2a"/>
          <w:b/>
          <w:i/>
        </w:rPr>
        <w:t>«Заколдованное место»</w:t>
      </w:r>
      <w:r>
        <w:t xml:space="preserve"> —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9C1AE3" w:rsidRDefault="009C743C">
      <w:pPr>
        <w:pStyle w:val="2"/>
        <w:ind w:left="20" w:right="20" w:firstLine="280"/>
        <w:jc w:val="both"/>
      </w:pPr>
      <w:r>
        <w:rPr>
          <w:rStyle w:val="2a"/>
          <w:b/>
          <w:i/>
        </w:rPr>
        <w:t>«Ночь перед Рождеством».</w:t>
      </w:r>
      <w:r>
        <w:t xml:space="preserve"> (Для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rsidR="009C1AE3" w:rsidRDefault="009C743C">
      <w:pPr>
        <w:pStyle w:val="2"/>
        <w:ind w:left="20" w:right="20" w:firstLine="280"/>
        <w:jc w:val="both"/>
      </w:pPr>
      <w:r>
        <w:t>Теория литературы. Фантастика (развитие представлений). Юмор (развитие представлений).</w:t>
      </w:r>
    </w:p>
    <w:p w:rsidR="009C1AE3" w:rsidRDefault="009C743C">
      <w:pPr>
        <w:pStyle w:val="2"/>
        <w:ind w:left="20" w:right="20" w:firstLine="280"/>
        <w:jc w:val="both"/>
      </w:pPr>
      <w:r>
        <w:rPr>
          <w:rStyle w:val="2a"/>
          <w:b/>
        </w:rPr>
        <w:t>Николай Алексеевич Некрасов.</w:t>
      </w:r>
      <w:r>
        <w:t xml:space="preserve"> Краткий рассказ о поэте (детство и начало литературной деятельности).</w:t>
      </w:r>
    </w:p>
    <w:p w:rsidR="009C1AE3" w:rsidRDefault="009C743C">
      <w:pPr>
        <w:pStyle w:val="2"/>
        <w:ind w:left="20" w:right="20" w:firstLine="280"/>
        <w:jc w:val="both"/>
      </w:pPr>
      <w:r>
        <w:t>Стихотворение</w:t>
      </w:r>
      <w:r>
        <w:rPr>
          <w:rStyle w:val="2a"/>
          <w:b/>
          <w:i/>
        </w:rPr>
        <w:t xml:space="preserve"> «Крестьянские дети».</w:t>
      </w:r>
      <w: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9C1AE3" w:rsidRDefault="009C743C">
      <w:pPr>
        <w:pStyle w:val="2"/>
        <w:ind w:left="20" w:right="20" w:firstLine="280"/>
        <w:jc w:val="both"/>
        <w:rPr>
          <w:rStyle w:val="2a"/>
          <w:b/>
          <w:i/>
        </w:rPr>
      </w:pPr>
      <w:r>
        <w:rPr>
          <w:rStyle w:val="2a"/>
          <w:b/>
          <w:i/>
        </w:rPr>
        <w:t>«Есть женщины в русских селеньях...» (отрывок из поэмы «Мороз, Красный нос»). Поэтический образ русской женщины.</w:t>
      </w:r>
    </w:p>
    <w:p w:rsidR="009C1AE3" w:rsidRDefault="009C743C">
      <w:pPr>
        <w:pStyle w:val="2"/>
        <w:ind w:left="20" w:right="20" w:firstLine="280"/>
        <w:jc w:val="both"/>
      </w:pPr>
      <w:r>
        <w:rPr>
          <w:rStyle w:val="2a"/>
          <w:b/>
          <w:i/>
        </w:rPr>
        <w:t>«На Волге».</w:t>
      </w:r>
      <w:r>
        <w:t xml:space="preserve"> Картины природы. Раздумья поэта о судьбе народа. Вера в потенциальные силы народа, лучшую его судьбу. (Для внеклассного чтения.)</w:t>
      </w:r>
    </w:p>
    <w:p w:rsidR="009C1AE3" w:rsidRDefault="009C743C">
      <w:pPr>
        <w:pStyle w:val="2"/>
        <w:ind w:left="20" w:firstLine="280"/>
        <w:jc w:val="both"/>
      </w:pPr>
      <w:r>
        <w:t>Теория литературы. Эпитет (развитие представлений).</w:t>
      </w:r>
    </w:p>
    <w:p w:rsidR="009C1AE3" w:rsidRDefault="009C743C">
      <w:pPr>
        <w:pStyle w:val="2"/>
        <w:ind w:left="20" w:right="20" w:firstLine="280"/>
        <w:jc w:val="both"/>
      </w:pPr>
      <w:r>
        <w:rPr>
          <w:rStyle w:val="2a"/>
          <w:b/>
        </w:rPr>
        <w:t>Иван Сергеевич Тургенев.</w:t>
      </w:r>
      <w:r>
        <w:t xml:space="preserve"> Краткий рассказ о писателе (детство и начало литературной деятельности).</w:t>
      </w:r>
    </w:p>
    <w:p w:rsidR="009C1AE3" w:rsidRDefault="009C743C">
      <w:pPr>
        <w:pStyle w:val="2"/>
        <w:ind w:left="20" w:right="20" w:firstLine="280"/>
        <w:jc w:val="both"/>
      </w:pPr>
      <w:r>
        <w:rPr>
          <w:rStyle w:val="2a"/>
          <w:b/>
          <w:i/>
        </w:rPr>
        <w:t>«Муму».</w:t>
      </w:r>
      <w:r>
        <w:t xml:space="preserve"> 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w:t>
      </w:r>
    </w:p>
    <w:p w:rsidR="009C1AE3" w:rsidRDefault="009C743C">
      <w:pPr>
        <w:pStyle w:val="2"/>
        <w:ind w:left="20" w:right="20" w:firstLine="280"/>
        <w:jc w:val="both"/>
      </w:pPr>
      <w:r>
        <w:t>Теория литературы. Портрет, пейзаж (развитие представлений). Литературный герой (развитие представлений).</w:t>
      </w:r>
    </w:p>
    <w:p w:rsidR="009C1AE3" w:rsidRDefault="009C743C">
      <w:pPr>
        <w:pStyle w:val="2"/>
        <w:ind w:left="20" w:firstLine="280"/>
        <w:jc w:val="both"/>
      </w:pPr>
      <w:r>
        <w:rPr>
          <w:rStyle w:val="2a"/>
          <w:b/>
        </w:rPr>
        <w:t>Афанасий Афанасьевич Фет.</w:t>
      </w:r>
      <w:r>
        <w:t xml:space="preserve"> Краткий рассказ о поэте.</w:t>
      </w:r>
    </w:p>
    <w:p w:rsidR="009C1AE3" w:rsidRDefault="009C743C">
      <w:pPr>
        <w:pStyle w:val="2"/>
        <w:ind w:left="20" w:right="20" w:firstLine="280"/>
        <w:jc w:val="both"/>
      </w:pPr>
      <w:r>
        <w:t>Стихотворение</w:t>
      </w:r>
      <w:r>
        <w:rPr>
          <w:rStyle w:val="2a"/>
          <w:b/>
          <w:i/>
        </w:rPr>
        <w:t xml:space="preserve"> «Весенний дождь»</w:t>
      </w:r>
      <w:r>
        <w:t xml:space="preserve"> — радостная, яркая, полная движения картина весенней природы. Краски, звуки, запахи как воплощение красоты жизни.</w:t>
      </w:r>
    </w:p>
    <w:p w:rsidR="009C1AE3" w:rsidRDefault="009C743C">
      <w:pPr>
        <w:pStyle w:val="2"/>
        <w:ind w:left="20" w:right="20" w:firstLine="280"/>
        <w:jc w:val="both"/>
      </w:pPr>
      <w:r>
        <w:rPr>
          <w:rStyle w:val="2a"/>
          <w:b/>
        </w:rPr>
        <w:t>Лев Николаевич Толстой.</w:t>
      </w:r>
      <w:r>
        <w:t xml:space="preserve"> Краткий рассказ о писателе (детство, начало литературной деятельности).</w:t>
      </w:r>
    </w:p>
    <w:p w:rsidR="009C1AE3" w:rsidRDefault="009C743C">
      <w:pPr>
        <w:pStyle w:val="2"/>
        <w:ind w:left="20" w:right="20" w:firstLine="280"/>
        <w:jc w:val="both"/>
      </w:pPr>
      <w:r>
        <w:rPr>
          <w:rStyle w:val="2a"/>
          <w:b/>
          <w:i/>
        </w:rPr>
        <w:t>«Кавказский пленник».</w:t>
      </w:r>
      <w:r>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9C1AE3" w:rsidRDefault="009C743C">
      <w:pPr>
        <w:pStyle w:val="2"/>
        <w:ind w:left="40" w:right="140" w:firstLine="280"/>
        <w:jc w:val="both"/>
      </w:pPr>
      <w:r>
        <w:t>Теория литературы. Сравнение (развитие понятия). Сюжет (начальное представление).</w:t>
      </w:r>
    </w:p>
    <w:p w:rsidR="009C1AE3" w:rsidRDefault="009C743C">
      <w:pPr>
        <w:pStyle w:val="2"/>
        <w:ind w:left="40" w:right="140" w:firstLine="280"/>
        <w:jc w:val="both"/>
      </w:pPr>
      <w:r>
        <w:rPr>
          <w:rStyle w:val="2a"/>
          <w:b/>
        </w:rPr>
        <w:t>Антон Павлович Чехов.</w:t>
      </w:r>
      <w:r>
        <w:t xml:space="preserve"> Краткий рассказ о писателе (детство и начало литературной деятельности).</w:t>
      </w:r>
    </w:p>
    <w:p w:rsidR="009C1AE3" w:rsidRDefault="009C743C">
      <w:pPr>
        <w:pStyle w:val="2"/>
        <w:ind w:left="40" w:right="140" w:firstLine="280"/>
        <w:jc w:val="both"/>
      </w:pPr>
      <w:r>
        <w:rPr>
          <w:rStyle w:val="2a"/>
          <w:b/>
          <w:i/>
        </w:rPr>
        <w:t>«Хирургия»</w:t>
      </w:r>
      <w:r>
        <w:t xml:space="preserve"> — осмеяние глупости и невежества героев рассказа. Юмор ситуации. Речь персонажей как средство их характеристики.</w:t>
      </w:r>
    </w:p>
    <w:p w:rsidR="009C1AE3" w:rsidRDefault="009C743C">
      <w:pPr>
        <w:pStyle w:val="2"/>
        <w:ind w:left="40" w:right="140" w:firstLine="280"/>
        <w:jc w:val="both"/>
      </w:pPr>
      <w:r>
        <w:t>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9C1AE3" w:rsidRDefault="009C743C">
      <w:pPr>
        <w:pStyle w:val="2"/>
        <w:ind w:left="40"/>
        <w:jc w:val="both"/>
        <w:rPr>
          <w:rStyle w:val="2a"/>
          <w:b/>
        </w:rPr>
      </w:pPr>
      <w:r>
        <w:rPr>
          <w:rStyle w:val="2a"/>
          <w:b/>
        </w:rPr>
        <w:t>Поэты XIX века о Родине и родной природе</w:t>
      </w:r>
      <w:r>
        <w:rPr>
          <w:rStyle w:val="2a"/>
          <w:b/>
          <w:i/>
        </w:rPr>
        <w:t xml:space="preserve"> (обзор)</w:t>
      </w:r>
    </w:p>
    <w:p w:rsidR="009C1AE3" w:rsidRDefault="009C743C">
      <w:pPr>
        <w:pStyle w:val="2"/>
        <w:ind w:left="40" w:right="140" w:firstLine="280"/>
        <w:jc w:val="both"/>
        <w:rPr>
          <w:rStyle w:val="2a"/>
          <w:b/>
          <w:i/>
        </w:rPr>
      </w:pPr>
      <w:r>
        <w:rPr>
          <w:rStyle w:val="2a"/>
          <w:i/>
        </w:rPr>
        <w:t>Ф. И. Тютчев.</w:t>
      </w:r>
      <w:r>
        <w:rPr>
          <w:rStyle w:val="2a"/>
          <w:b/>
          <w:i/>
        </w:rPr>
        <w:t xml:space="preserve"> «Зима недаром злится...», «Как весел грохот летних бурь...», «Есть в осени первоначальной...»; </w:t>
      </w:r>
      <w:r>
        <w:rPr>
          <w:rStyle w:val="2a"/>
          <w:i/>
        </w:rPr>
        <w:t>А. Н. Плещеев.</w:t>
      </w:r>
      <w:r>
        <w:rPr>
          <w:rStyle w:val="2a"/>
          <w:b/>
          <w:i/>
        </w:rPr>
        <w:t xml:space="preserve"> «Весна» (отрывок);</w:t>
      </w:r>
      <w:r>
        <w:rPr>
          <w:rStyle w:val="2a"/>
          <w:i/>
        </w:rPr>
        <w:t xml:space="preserve"> И. С. Никитин. </w:t>
      </w:r>
      <w:r>
        <w:rPr>
          <w:rStyle w:val="2a"/>
          <w:b/>
          <w:i/>
        </w:rPr>
        <w:t>«Утро», «Зимняя ночь в деревне» (отрывок);</w:t>
      </w:r>
      <w:r>
        <w:rPr>
          <w:rStyle w:val="2a"/>
          <w:i/>
        </w:rPr>
        <w:t xml:space="preserve"> А. Н. Майков. «</w:t>
      </w:r>
      <w:r>
        <w:rPr>
          <w:rStyle w:val="2a"/>
          <w:b/>
          <w:i/>
        </w:rPr>
        <w:t>Ласточки</w:t>
      </w:r>
      <w:r>
        <w:rPr>
          <w:rStyle w:val="2a"/>
          <w:i/>
        </w:rPr>
        <w:t>»; И. 3. Суриков.</w:t>
      </w:r>
      <w:r>
        <w:rPr>
          <w:rStyle w:val="2a"/>
          <w:b/>
          <w:i/>
        </w:rPr>
        <w:t xml:space="preserve"> «Зима» (отрывок); А.</w:t>
      </w:r>
      <w:r>
        <w:rPr>
          <w:rStyle w:val="2a"/>
          <w:i/>
        </w:rPr>
        <w:t xml:space="preserve"> В. Кольцов.</w:t>
      </w:r>
      <w:r>
        <w:rPr>
          <w:rStyle w:val="2a"/>
          <w:b/>
          <w:i/>
        </w:rPr>
        <w:t xml:space="preserve"> «В степи». Выразительное чтение наизусть стихотворений (по выбору учителя и учащихся).</w:t>
      </w:r>
    </w:p>
    <w:p w:rsidR="009C1AE3" w:rsidRDefault="009C743C">
      <w:pPr>
        <w:pStyle w:val="2"/>
        <w:ind w:left="40" w:right="140" w:firstLine="280"/>
        <w:jc w:val="both"/>
      </w:pPr>
      <w:r>
        <w:t>Теория литературы. Стихотворный ритм как средство передачи эмоционального состояния, настроения.</w:t>
      </w:r>
    </w:p>
    <w:p w:rsidR="009C1AE3" w:rsidRDefault="009C743C">
      <w:pPr>
        <w:pStyle w:val="2"/>
        <w:rPr>
          <w:rStyle w:val="2a"/>
          <w:b/>
        </w:rPr>
      </w:pPr>
      <w:r>
        <w:rPr>
          <w:rStyle w:val="2a"/>
          <w:b/>
        </w:rPr>
        <w:t>Из литературы  XX века</w:t>
      </w:r>
    </w:p>
    <w:p w:rsidR="009C1AE3" w:rsidRDefault="009C743C">
      <w:pPr>
        <w:pStyle w:val="2"/>
        <w:ind w:left="40" w:right="140" w:firstLine="280"/>
        <w:jc w:val="both"/>
      </w:pPr>
      <w:r>
        <w:rPr>
          <w:rStyle w:val="2a"/>
          <w:b/>
        </w:rPr>
        <w:t>Иван Алексеевич Бунин.</w:t>
      </w:r>
      <w:r>
        <w:t xml:space="preserve"> Краткий рассказ о писателе (детство и начало литературной деятельности).</w:t>
      </w:r>
    </w:p>
    <w:p w:rsidR="009C1AE3" w:rsidRDefault="009C743C">
      <w:pPr>
        <w:pStyle w:val="2"/>
        <w:ind w:left="40" w:right="140" w:firstLine="280"/>
        <w:jc w:val="both"/>
      </w:pPr>
      <w:r>
        <w:rPr>
          <w:rStyle w:val="2a"/>
          <w:b/>
          <w:i/>
        </w:rPr>
        <w:t>«Косцы».</w:t>
      </w:r>
      <w:r>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Рассказ</w:t>
      </w:r>
      <w:r>
        <w:rPr>
          <w:rStyle w:val="2a"/>
          <w:b/>
          <w:i/>
        </w:rPr>
        <w:t xml:space="preserve"> «Подснежник».</w:t>
      </w:r>
      <w:r>
        <w:t xml:space="preserve"> (Для внеклассного чтения.) Тема исторического прошлого России. Праздники и будни в жизни главного героя.</w:t>
      </w:r>
    </w:p>
    <w:p w:rsidR="009C1AE3" w:rsidRDefault="009C743C">
      <w:pPr>
        <w:pStyle w:val="2"/>
        <w:ind w:left="40" w:right="140" w:firstLine="280"/>
        <w:jc w:val="both"/>
      </w:pPr>
      <w:r>
        <w:rPr>
          <w:rStyle w:val="2a"/>
          <w:b/>
        </w:rPr>
        <w:t>Владимир Галактионович Короленко.</w:t>
      </w:r>
      <w:r>
        <w:t xml:space="preserve"> Краткий рассказ о писателе (детство и начало литературной деятельности).</w:t>
      </w:r>
    </w:p>
    <w:p w:rsidR="009C1AE3" w:rsidRDefault="009C743C">
      <w:pPr>
        <w:pStyle w:val="2"/>
        <w:ind w:left="40" w:right="140" w:firstLine="280"/>
        <w:jc w:val="both"/>
      </w:pPr>
      <w:r>
        <w:rPr>
          <w:rStyle w:val="2a"/>
          <w:b/>
          <w:i/>
        </w:rPr>
        <w:t>«В дурном обществе».</w:t>
      </w:r>
      <w:r>
        <w:t xml:space="preserve"> 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p>
    <w:p w:rsidR="009C1AE3" w:rsidRDefault="009C743C">
      <w:pPr>
        <w:pStyle w:val="2"/>
        <w:ind w:left="40" w:right="140" w:firstLine="280"/>
        <w:jc w:val="both"/>
      </w:pPr>
      <w:r>
        <w:t>Теория литературы. Портрет (развитие представлений). Композиция литературного произведения (начальные понятия).</w:t>
      </w:r>
    </w:p>
    <w:p w:rsidR="009C1AE3" w:rsidRDefault="009C743C">
      <w:pPr>
        <w:pStyle w:val="2"/>
        <w:ind w:left="20" w:right="20" w:firstLine="280"/>
        <w:jc w:val="both"/>
      </w:pPr>
      <w:r>
        <w:rPr>
          <w:rStyle w:val="2a"/>
          <w:b/>
        </w:rPr>
        <w:t>Сергей Александрович Есенин.</w:t>
      </w:r>
      <w:r>
        <w:t xml:space="preserve"> Краткий рассказ о поэте (детство, юность, начало творческого пути).</w:t>
      </w:r>
    </w:p>
    <w:p w:rsidR="009C1AE3" w:rsidRDefault="009C743C">
      <w:pPr>
        <w:pStyle w:val="2"/>
        <w:ind w:left="20" w:right="20" w:firstLine="280"/>
        <w:jc w:val="both"/>
      </w:pPr>
      <w:r>
        <w:t>Стихотворения</w:t>
      </w:r>
      <w:r>
        <w:rPr>
          <w:rStyle w:val="2a"/>
          <w:b/>
          <w:i/>
        </w:rPr>
        <w:t xml:space="preserve"> «Я покинул родимый дом...»</w:t>
      </w:r>
      <w:r>
        <w:t xml:space="preserve"> и</w:t>
      </w:r>
      <w:r>
        <w:rPr>
          <w:rStyle w:val="2a"/>
          <w:b/>
          <w:i/>
        </w:rPr>
        <w:t xml:space="preserve"> «Низкий дом с голубыми ставнями...»</w:t>
      </w:r>
      <w:r>
        <w:t xml:space="preserve"> — поэтизация картин малой родины как исток художественного образа России. Особенности поэтического языка С. А. Есенина.</w:t>
      </w:r>
    </w:p>
    <w:p w:rsidR="009C1AE3" w:rsidRDefault="009C743C">
      <w:pPr>
        <w:pStyle w:val="2"/>
        <w:ind w:left="20"/>
        <w:rPr>
          <w:rStyle w:val="2a"/>
          <w:b/>
        </w:rPr>
      </w:pPr>
      <w:r>
        <w:rPr>
          <w:rStyle w:val="2a"/>
          <w:b/>
        </w:rPr>
        <w:t>Русская литературная сказка XX века</w:t>
      </w:r>
      <w:r>
        <w:rPr>
          <w:rStyle w:val="2a"/>
          <w:b/>
          <w:i/>
        </w:rPr>
        <w:t xml:space="preserve"> </w:t>
      </w:r>
      <w:r>
        <w:rPr>
          <w:rStyle w:val="2a"/>
          <w:b/>
        </w:rPr>
        <w:t>(обзор) (31)</w:t>
      </w:r>
    </w:p>
    <w:p w:rsidR="009C1AE3" w:rsidRDefault="009C743C">
      <w:pPr>
        <w:pStyle w:val="2"/>
        <w:ind w:left="20" w:right="20" w:firstLine="280"/>
        <w:jc w:val="both"/>
      </w:pPr>
      <w:r>
        <w:rPr>
          <w:rStyle w:val="2a"/>
          <w:b/>
        </w:rPr>
        <w:t>Павел Петрович Бажов.</w:t>
      </w:r>
      <w:r>
        <w:t xml:space="preserve"> Краткий рассказ о писателе (детство и начало литературной деятельности).</w:t>
      </w:r>
    </w:p>
    <w:p w:rsidR="009C1AE3" w:rsidRDefault="009C743C">
      <w:pPr>
        <w:pStyle w:val="2"/>
        <w:ind w:left="20" w:right="20" w:firstLine="280"/>
        <w:jc w:val="both"/>
      </w:pPr>
      <w:r>
        <w:rPr>
          <w:rStyle w:val="2a"/>
          <w:b/>
          <w:i/>
        </w:rPr>
        <w:t>«Медной горы Хозяйка».</w:t>
      </w:r>
      <w:r>
        <w:t xml:space="preserve">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9C1AE3" w:rsidRDefault="009C743C">
      <w:pPr>
        <w:pStyle w:val="2"/>
        <w:ind w:left="20" w:right="20" w:firstLine="280"/>
        <w:jc w:val="both"/>
      </w:pPr>
      <w:r>
        <w:t>Теория литературы. Сказ как жанр литературы (начальные представления). Сказ и сказка (общее и различное).</w:t>
      </w:r>
    </w:p>
    <w:p w:rsidR="009C1AE3" w:rsidRDefault="009C743C">
      <w:pPr>
        <w:pStyle w:val="2"/>
        <w:ind w:left="20" w:right="20" w:firstLine="280"/>
        <w:jc w:val="both"/>
        <w:rPr>
          <w:rStyle w:val="2a"/>
          <w:b/>
        </w:rPr>
      </w:pPr>
      <w:r>
        <w:rPr>
          <w:rStyle w:val="2a"/>
          <w:b/>
        </w:rPr>
        <w:t>Константин Георгиевич Паустовский. Краткий рассказ о писателе.</w:t>
      </w:r>
    </w:p>
    <w:p w:rsidR="009C1AE3" w:rsidRDefault="009C743C">
      <w:pPr>
        <w:pStyle w:val="2"/>
        <w:ind w:left="20" w:right="20" w:firstLine="280"/>
        <w:jc w:val="both"/>
      </w:pPr>
      <w:r>
        <w:rPr>
          <w:rStyle w:val="2a"/>
          <w:b/>
          <w:i/>
        </w:rPr>
        <w:t>«Теплый хлеб», «Заячьи лапы».</w:t>
      </w:r>
      <w:r>
        <w:t xml:space="preserve"> Доброта и сострадание, реальное и фантастическое в сказках Паустовского.</w:t>
      </w:r>
    </w:p>
    <w:p w:rsidR="009C1AE3" w:rsidRDefault="009C743C">
      <w:pPr>
        <w:pStyle w:val="2"/>
        <w:ind w:left="20" w:right="20" w:firstLine="280"/>
        <w:jc w:val="both"/>
      </w:pPr>
      <w:r>
        <w:rPr>
          <w:rStyle w:val="2a"/>
          <w:b/>
        </w:rPr>
        <w:t>Самуил Яковлевич Маршак.</w:t>
      </w:r>
      <w:r>
        <w:t xml:space="preserve"> Краткий рассказ о писателе. Сказки С. Я. Маршака.</w:t>
      </w:r>
    </w:p>
    <w:p w:rsidR="009C1AE3" w:rsidRDefault="009C743C">
      <w:pPr>
        <w:pStyle w:val="2"/>
        <w:ind w:left="20" w:right="20" w:firstLine="280"/>
        <w:jc w:val="both"/>
      </w:pPr>
      <w:r>
        <w:rPr>
          <w:rStyle w:val="2a"/>
          <w:b/>
          <w:i/>
        </w:rPr>
        <w:t>«Двенадцать месяцев» —</w:t>
      </w:r>
      <w:r>
        <w:t xml:space="preserve">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9C1AE3" w:rsidRDefault="009C743C">
      <w:pPr>
        <w:pStyle w:val="2"/>
        <w:ind w:left="20" w:right="20" w:firstLine="280"/>
        <w:jc w:val="both"/>
      </w:pPr>
      <w:r>
        <w:t>Теория литературы. Развитие жанра литературной сказки в XX веке. Драма как род литературы (начальные представления). Пьеса-сказка.</w:t>
      </w:r>
    </w:p>
    <w:p w:rsidR="009C1AE3" w:rsidRDefault="009C743C">
      <w:pPr>
        <w:pStyle w:val="2"/>
        <w:ind w:left="20" w:right="20" w:firstLine="280"/>
        <w:jc w:val="both"/>
      </w:pPr>
      <w:r>
        <w:rPr>
          <w:rStyle w:val="2a"/>
          <w:b/>
        </w:rPr>
        <w:t>Андрей Платонович Платонов.</w:t>
      </w:r>
      <w:r>
        <w:t xml:space="preserve"> Краткий рассказ о писателе (детство, начало литературной деятельности).</w:t>
      </w:r>
    </w:p>
    <w:p w:rsidR="009C1AE3" w:rsidRDefault="009C743C">
      <w:pPr>
        <w:pStyle w:val="2"/>
        <w:ind w:left="20" w:right="20" w:firstLine="280"/>
        <w:jc w:val="both"/>
      </w:pPr>
      <w:r>
        <w:rPr>
          <w:rStyle w:val="2a"/>
          <w:b/>
          <w:i/>
        </w:rPr>
        <w:t>«Никита».</w:t>
      </w:r>
      <w:r>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9C1AE3" w:rsidRDefault="009C743C">
      <w:pPr>
        <w:pStyle w:val="2"/>
        <w:ind w:left="20" w:right="20" w:firstLine="280"/>
        <w:jc w:val="both"/>
      </w:pPr>
      <w:r>
        <w:t>Теория литературы. Фантастика в литературном произведении (развитие представлений).</w:t>
      </w:r>
    </w:p>
    <w:p w:rsidR="009C1AE3" w:rsidRDefault="009C743C">
      <w:pPr>
        <w:pStyle w:val="2"/>
        <w:ind w:left="20" w:right="20" w:firstLine="280"/>
        <w:jc w:val="both"/>
      </w:pPr>
      <w:r>
        <w:rPr>
          <w:rStyle w:val="2a"/>
          <w:b/>
        </w:rPr>
        <w:t>Виктор Петрович Астафьев.</w:t>
      </w:r>
      <w:r>
        <w:t xml:space="preserve"> Краткий рассказ о писателе (детство, начало литературной деятельности).</w:t>
      </w:r>
    </w:p>
    <w:p w:rsidR="009C1AE3" w:rsidRDefault="009C743C">
      <w:pPr>
        <w:pStyle w:val="2"/>
        <w:ind w:left="20" w:right="20" w:firstLine="280"/>
        <w:jc w:val="both"/>
      </w:pPr>
      <w:r>
        <w:rPr>
          <w:rStyle w:val="2a"/>
          <w:b/>
          <w:i/>
        </w:rPr>
        <w:t>«Васюткино озеро».</w:t>
      </w:r>
      <w:r>
        <w:t xml:space="preserve"> 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9C1AE3" w:rsidRDefault="009C743C">
      <w:pPr>
        <w:pStyle w:val="2"/>
        <w:ind w:left="20" w:right="20" w:firstLine="280"/>
        <w:jc w:val="both"/>
      </w:pPr>
      <w:r>
        <w:t>Теория литературы. Автобиографичность литературного произведения (начальные представления).</w:t>
      </w:r>
    </w:p>
    <w:p w:rsidR="009C1AE3" w:rsidRDefault="009C743C">
      <w:pPr>
        <w:pStyle w:val="2"/>
        <w:keepNext/>
        <w:keepLines/>
        <w:ind w:left="20"/>
        <w:jc w:val="both"/>
        <w:rPr>
          <w:rStyle w:val="2a"/>
          <w:b/>
        </w:rPr>
      </w:pPr>
      <w:r>
        <w:rPr>
          <w:rStyle w:val="2a"/>
          <w:b/>
        </w:rPr>
        <w:t>«Ради жизни на Земле...»</w:t>
      </w:r>
    </w:p>
    <w:p w:rsidR="009C1AE3" w:rsidRDefault="009C743C">
      <w:pPr>
        <w:pStyle w:val="2"/>
        <w:ind w:left="20" w:right="40" w:firstLine="280"/>
        <w:jc w:val="both"/>
      </w:pPr>
      <w:r>
        <w:t>Стихотворные произведения о войне. Патриотические подвиги в годы Великой Отечественной войны.</w:t>
      </w:r>
    </w:p>
    <w:p w:rsidR="009C1AE3" w:rsidRDefault="009C743C">
      <w:pPr>
        <w:pStyle w:val="2"/>
        <w:keepNext/>
        <w:keepLines/>
        <w:ind w:left="20" w:right="40" w:firstLine="280"/>
        <w:jc w:val="both"/>
        <w:rPr>
          <w:rStyle w:val="2a"/>
          <w:b/>
          <w:i/>
        </w:rPr>
      </w:pPr>
      <w:r>
        <w:rPr>
          <w:rStyle w:val="2a"/>
          <w:i/>
        </w:rPr>
        <w:t>К. М. Симонов.</w:t>
      </w:r>
      <w:r>
        <w:rPr>
          <w:rStyle w:val="2a"/>
          <w:b/>
          <w:i/>
        </w:rPr>
        <w:t xml:space="preserve"> «Майор привёз мальчишку на лафете...» ;</w:t>
      </w:r>
      <w:r>
        <w:rPr>
          <w:rStyle w:val="2a"/>
          <w:i/>
        </w:rPr>
        <w:t xml:space="preserve"> А. Т. Твардовский.</w:t>
      </w:r>
      <w:r>
        <w:rPr>
          <w:rStyle w:val="2a"/>
          <w:b/>
          <w:i/>
        </w:rPr>
        <w:t xml:space="preserve"> «Рассказ танкиста».</w:t>
      </w:r>
    </w:p>
    <w:p w:rsidR="009C1AE3" w:rsidRDefault="009C743C">
      <w:pPr>
        <w:pStyle w:val="2"/>
        <w:ind w:left="20" w:right="40" w:firstLine="280"/>
        <w:jc w:val="both"/>
      </w:pPr>
      <w:r>
        <w:t>Война и дети — обострённо трагическая и героическая тема произведений о Великой Отечественной войне.</w:t>
      </w:r>
    </w:p>
    <w:p w:rsidR="009C1AE3" w:rsidRDefault="009C743C">
      <w:pPr>
        <w:pStyle w:val="2"/>
        <w:keepNext/>
        <w:keepLines/>
        <w:ind w:left="20"/>
        <w:jc w:val="both"/>
        <w:rPr>
          <w:rStyle w:val="2a"/>
          <w:b/>
        </w:rPr>
      </w:pPr>
      <w:r>
        <w:rPr>
          <w:rStyle w:val="2a"/>
          <w:b/>
        </w:rPr>
        <w:t>Произведения о Родине, родной природе</w:t>
      </w:r>
    </w:p>
    <w:p w:rsidR="009C1AE3" w:rsidRDefault="009C743C">
      <w:pPr>
        <w:pStyle w:val="2"/>
        <w:keepNext/>
        <w:keepLines/>
        <w:ind w:left="20" w:right="40" w:firstLine="280"/>
        <w:jc w:val="both"/>
        <w:rPr>
          <w:rStyle w:val="2a"/>
          <w:b/>
          <w:i/>
        </w:rPr>
      </w:pPr>
      <w:r>
        <w:rPr>
          <w:rStyle w:val="2a"/>
          <w:i/>
        </w:rPr>
        <w:t>И. Бунин.</w:t>
      </w:r>
      <w:r>
        <w:rPr>
          <w:rStyle w:val="2a"/>
          <w:b/>
          <w:i/>
        </w:rPr>
        <w:t xml:space="preserve"> «Помню — долгий зимний вечер...</w:t>
      </w:r>
      <w:r>
        <w:rPr>
          <w:rStyle w:val="2a"/>
          <w:i/>
        </w:rPr>
        <w:t>»; А. Прокофьев.</w:t>
      </w:r>
      <w:r>
        <w:rPr>
          <w:rStyle w:val="2a"/>
          <w:b/>
          <w:i/>
        </w:rPr>
        <w:t xml:space="preserve"> «Алёнушка»;</w:t>
      </w:r>
      <w:r>
        <w:rPr>
          <w:rStyle w:val="2a"/>
          <w:i/>
        </w:rPr>
        <w:t xml:space="preserve"> Д. Кедрин.</w:t>
      </w:r>
      <w:r>
        <w:rPr>
          <w:rStyle w:val="2a"/>
          <w:b/>
          <w:i/>
        </w:rPr>
        <w:t xml:space="preserve"> «Алёнушка»;</w:t>
      </w:r>
      <w:r>
        <w:rPr>
          <w:rStyle w:val="2a"/>
          <w:i/>
        </w:rPr>
        <w:t xml:space="preserve"> Н. Рубцов. </w:t>
      </w:r>
      <w:r>
        <w:rPr>
          <w:rStyle w:val="2a"/>
          <w:b/>
          <w:i/>
        </w:rPr>
        <w:t>«Родная деревня</w:t>
      </w:r>
      <w:r>
        <w:rPr>
          <w:rStyle w:val="2a"/>
          <w:i/>
        </w:rPr>
        <w:t>»; Дон-Аминадо.</w:t>
      </w:r>
      <w:r>
        <w:rPr>
          <w:rStyle w:val="2a"/>
          <w:b/>
          <w:i/>
        </w:rPr>
        <w:t xml:space="preserve"> «Города и годы».</w:t>
      </w:r>
    </w:p>
    <w:p w:rsidR="009C1AE3" w:rsidRDefault="009C743C">
      <w:pPr>
        <w:pStyle w:val="2"/>
        <w:ind w:left="20" w:right="40" w:firstLine="280"/>
        <w:jc w:val="both"/>
      </w:pPr>
      <w:r>
        <w:t>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Сближение образов волшебных сказок и русской природы в лирических стихотворениях.</w:t>
      </w:r>
    </w:p>
    <w:p w:rsidR="009C1AE3" w:rsidRDefault="009C743C">
      <w:pPr>
        <w:pStyle w:val="2"/>
        <w:keepNext/>
        <w:keepLines/>
        <w:ind w:left="20"/>
        <w:jc w:val="both"/>
        <w:rPr>
          <w:rStyle w:val="2a"/>
          <w:b/>
        </w:rPr>
      </w:pPr>
      <w:r>
        <w:rPr>
          <w:rStyle w:val="2a"/>
          <w:b/>
        </w:rPr>
        <w:t>Писатели улыбаются</w:t>
      </w:r>
    </w:p>
    <w:p w:rsidR="009C1AE3" w:rsidRDefault="009C743C">
      <w:pPr>
        <w:pStyle w:val="2"/>
        <w:ind w:left="20" w:right="40" w:firstLine="280"/>
        <w:jc w:val="both"/>
      </w:pPr>
      <w:r>
        <w:rPr>
          <w:rStyle w:val="2a"/>
          <w:b/>
        </w:rPr>
        <w:t>Саша Чёрный.</w:t>
      </w:r>
      <w:r>
        <w:rPr>
          <w:rStyle w:val="2a"/>
          <w:b/>
          <w:i/>
        </w:rPr>
        <w:t xml:space="preserve"> «Кавказский пленник», «Игорь-Робинзон».</w:t>
      </w:r>
      <w:r>
        <w:t xml:space="preserve"> Образы и сюжеты литературной классики как темы произведений для детей.</w:t>
      </w:r>
    </w:p>
    <w:p w:rsidR="009C1AE3" w:rsidRDefault="009C743C">
      <w:pPr>
        <w:pStyle w:val="2"/>
        <w:ind w:left="20" w:firstLine="280"/>
        <w:jc w:val="both"/>
      </w:pPr>
      <w:r>
        <w:t>Теория литературы. Юмор (развитие понятия).</w:t>
      </w:r>
    </w:p>
    <w:p w:rsidR="009C1AE3" w:rsidRDefault="009C743C">
      <w:pPr>
        <w:pStyle w:val="2"/>
        <w:keepNext/>
        <w:keepLines/>
        <w:rPr>
          <w:rStyle w:val="2a"/>
          <w:b/>
        </w:rPr>
      </w:pPr>
      <w:r>
        <w:rPr>
          <w:rStyle w:val="2a"/>
          <w:b/>
        </w:rPr>
        <w:t>Из зарубежной литературы (16)</w:t>
      </w:r>
    </w:p>
    <w:p w:rsidR="009C1AE3" w:rsidRDefault="009C743C">
      <w:pPr>
        <w:pStyle w:val="2"/>
        <w:keepNext/>
        <w:keepLines/>
        <w:ind w:left="20" w:firstLine="280"/>
        <w:jc w:val="both"/>
      </w:pPr>
      <w:r>
        <w:rPr>
          <w:rStyle w:val="2a"/>
          <w:b/>
        </w:rPr>
        <w:t>Роберт Льюис Стивенсон.</w:t>
      </w:r>
      <w:r>
        <w:t xml:space="preserve"> Краткий рассказ о писателе.</w:t>
      </w:r>
    </w:p>
    <w:p w:rsidR="009C1AE3" w:rsidRDefault="009C743C">
      <w:pPr>
        <w:pStyle w:val="2"/>
        <w:ind w:left="20" w:right="40" w:firstLine="280"/>
        <w:jc w:val="both"/>
      </w:pPr>
      <w:r>
        <w:rPr>
          <w:rStyle w:val="2a"/>
          <w:b/>
          <w:i/>
        </w:rPr>
        <w:t>«Вересковый мёд».</w:t>
      </w:r>
      <w:r>
        <w:t xml:space="preserve"> Подвиг героя во имя сохранения традиций предков.</w:t>
      </w:r>
    </w:p>
    <w:p w:rsidR="009C1AE3" w:rsidRDefault="009C743C">
      <w:pPr>
        <w:pStyle w:val="2"/>
        <w:ind w:left="20" w:firstLine="280"/>
        <w:jc w:val="both"/>
      </w:pPr>
      <w:r>
        <w:t>Теория литературы. Баллада (развитие представлений).</w:t>
      </w:r>
    </w:p>
    <w:p w:rsidR="009C1AE3" w:rsidRDefault="009C743C">
      <w:pPr>
        <w:pStyle w:val="2"/>
        <w:ind w:left="20" w:firstLine="280"/>
        <w:jc w:val="both"/>
      </w:pPr>
      <w:r>
        <w:rPr>
          <w:rStyle w:val="2a"/>
          <w:b/>
        </w:rPr>
        <w:t>Даниель Дефо.</w:t>
      </w:r>
      <w:r>
        <w:t xml:space="preserve"> Краткий рассказ о писателе.</w:t>
      </w:r>
    </w:p>
    <w:p w:rsidR="009C1AE3" w:rsidRDefault="009C743C">
      <w:pPr>
        <w:pStyle w:val="2"/>
        <w:ind w:left="20" w:right="40" w:firstLine="280"/>
        <w:jc w:val="both"/>
      </w:pPr>
      <w:r>
        <w:rPr>
          <w:rStyle w:val="2a"/>
          <w:b/>
          <w:i/>
        </w:rPr>
        <w:t>«Робинзон Крузо».</w:t>
      </w:r>
      <w:r>
        <w:t xml:space="preserve">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w:t>
      </w:r>
    </w:p>
    <w:p w:rsidR="009C1AE3" w:rsidRDefault="009C743C">
      <w:pPr>
        <w:pStyle w:val="2"/>
        <w:keepNext/>
        <w:keepLines/>
        <w:ind w:left="20" w:firstLine="280"/>
        <w:jc w:val="both"/>
      </w:pPr>
      <w:r>
        <w:rPr>
          <w:rStyle w:val="2a"/>
          <w:b/>
        </w:rPr>
        <w:t>Ханс Кристиан Андерсен.</w:t>
      </w:r>
      <w:r>
        <w:t xml:space="preserve"> Краткий рассказ о писателе.</w:t>
      </w:r>
    </w:p>
    <w:p w:rsidR="009C1AE3" w:rsidRDefault="009C743C">
      <w:pPr>
        <w:pStyle w:val="2"/>
        <w:ind w:left="20" w:right="40" w:firstLine="280"/>
        <w:jc w:val="both"/>
      </w:pPr>
      <w:r>
        <w:rPr>
          <w:rStyle w:val="2a"/>
          <w:b/>
          <w:i/>
        </w:rPr>
        <w:t>«Снежная королева».</w:t>
      </w:r>
      <w:r>
        <w:t xml:space="preserve"> 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w:t>
      </w:r>
      <w:r>
        <w:rPr>
          <w:rStyle w:val="2a"/>
          <w:vertAlign w:val="superscript"/>
        </w:rPr>
        <w:t>и</w:t>
      </w:r>
      <w:r>
        <w:t xml:space="preserve"> Др.)- Снежная королева и Герда — противопоставление красоты внутренней и внешней. Победа добра, любви и дружбы.</w:t>
      </w:r>
    </w:p>
    <w:p w:rsidR="009C1AE3" w:rsidRDefault="009C743C">
      <w:pPr>
        <w:pStyle w:val="2"/>
        <w:ind w:left="20" w:right="40" w:firstLine="280"/>
        <w:jc w:val="both"/>
      </w:pPr>
      <w:r>
        <w:t>Тео рия литературы. Художественная деталь (начальные представления).</w:t>
      </w:r>
    </w:p>
    <w:p w:rsidR="009C1AE3" w:rsidRDefault="009C743C">
      <w:pPr>
        <w:pStyle w:val="2"/>
        <w:ind w:right="-180" w:firstLine="280"/>
        <w:jc w:val="both"/>
      </w:pPr>
      <w:r>
        <w:rPr>
          <w:rStyle w:val="2a"/>
          <w:b/>
        </w:rPr>
        <w:t>Жорж Санд.</w:t>
      </w:r>
      <w:r>
        <w:rPr>
          <w:rStyle w:val="2a"/>
          <w:b/>
          <w:i/>
        </w:rPr>
        <w:t xml:space="preserve"> «О чём говорят цветы».</w:t>
      </w:r>
      <w:r>
        <w:t xml:space="preserve"> Спор героев о прекрасном. Речевая характеристика персонажей.</w:t>
      </w:r>
    </w:p>
    <w:p w:rsidR="009C1AE3" w:rsidRDefault="009C743C">
      <w:pPr>
        <w:pStyle w:val="2"/>
        <w:ind w:right="-180" w:firstLine="280"/>
        <w:jc w:val="both"/>
      </w:pPr>
      <w:r>
        <w:t>Теория литературы. Аллегория (иносказание) в пове- | ствовательной литературе.</w:t>
      </w:r>
    </w:p>
    <w:p w:rsidR="009C1AE3" w:rsidRDefault="009C743C">
      <w:pPr>
        <w:pStyle w:val="2"/>
        <w:ind w:firstLine="280"/>
        <w:jc w:val="both"/>
      </w:pPr>
      <w:r>
        <w:rPr>
          <w:rStyle w:val="2a"/>
          <w:b/>
        </w:rPr>
        <w:t>Марк Твен.</w:t>
      </w:r>
      <w:r>
        <w:t xml:space="preserve"> Краткий рассказ о писателе.</w:t>
      </w:r>
    </w:p>
    <w:p w:rsidR="009C1AE3" w:rsidRDefault="009C743C">
      <w:pPr>
        <w:pStyle w:val="2"/>
        <w:ind w:right="-180" w:firstLine="280"/>
        <w:jc w:val="both"/>
      </w:pPr>
      <w:r>
        <w:rPr>
          <w:rStyle w:val="2a"/>
          <w:b/>
          <w:i/>
        </w:rPr>
        <w:t>«Приключения Тома Сойера».</w:t>
      </w:r>
      <w:r>
        <w:t xml:space="preserve"> Том и Гек. Дружба маль- 1 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 приключенческих ситуаций.</w:t>
      </w:r>
    </w:p>
    <w:p w:rsidR="009C1AE3" w:rsidRDefault="009C743C">
      <w:pPr>
        <w:pStyle w:val="2"/>
        <w:ind w:right="-180" w:firstLine="280"/>
        <w:jc w:val="both"/>
      </w:pPr>
      <w:r>
        <w:t>Изобретательность в играх — умение сделать окружающий мир интересным.</w:t>
      </w:r>
    </w:p>
    <w:p w:rsidR="009C1AE3" w:rsidRDefault="009C743C">
      <w:pPr>
        <w:pStyle w:val="2"/>
        <w:ind w:firstLine="280"/>
        <w:jc w:val="both"/>
      </w:pPr>
      <w:r>
        <w:rPr>
          <w:rStyle w:val="2a"/>
          <w:b/>
        </w:rPr>
        <w:t>Джек Лондон.</w:t>
      </w:r>
      <w:r>
        <w:t xml:space="preserve"> Краткий рассказ о писателе.</w:t>
      </w:r>
    </w:p>
    <w:p w:rsidR="009C1AE3" w:rsidRDefault="009C743C">
      <w:pPr>
        <w:pStyle w:val="2"/>
        <w:ind w:right="-180" w:firstLine="280"/>
        <w:jc w:val="both"/>
      </w:pPr>
      <w:r>
        <w:rPr>
          <w:rStyle w:val="2a"/>
          <w:b/>
          <w:i/>
        </w:rPr>
        <w:t>«Сказание о Кише»</w:t>
      </w:r>
      <w:r>
        <w:t xml:space="preserve"> — сказание о взрослении подростка, ; вынужденного добывать пищу, заботиться о старших. Уважение взрослых. Характер мальчика — смелость, мужество, изобрета- | 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9C1AE3" w:rsidRDefault="009C1AE3">
      <w:pPr>
        <w:pStyle w:val="2"/>
        <w:ind w:right="-180" w:firstLine="280"/>
      </w:pPr>
    </w:p>
    <w:p w:rsidR="009C1AE3" w:rsidRDefault="009C1AE3">
      <w:pPr>
        <w:pStyle w:val="2"/>
        <w:ind w:right="-180" w:firstLine="280"/>
      </w:pPr>
    </w:p>
    <w:p w:rsidR="009C1AE3" w:rsidRDefault="009C743C">
      <w:pPr>
        <w:pStyle w:val="2"/>
        <w:ind w:right="-180" w:firstLine="280"/>
        <w:rPr>
          <w:rStyle w:val="2a"/>
          <w:b/>
        </w:rPr>
      </w:pPr>
      <w:r>
        <w:rPr>
          <w:rStyle w:val="2a"/>
          <w:b/>
        </w:rPr>
        <w:t>6 класс</w:t>
      </w:r>
    </w:p>
    <w:p w:rsidR="009C1AE3" w:rsidRDefault="009C743C">
      <w:pPr>
        <w:pStyle w:val="2"/>
        <w:suppressAutoHyphens/>
        <w:ind w:left="14" w:firstLine="709"/>
        <w:jc w:val="both"/>
        <w:rPr>
          <w:rStyle w:val="2a"/>
          <w:shd w:val="clear" w:color="auto" w:fill="FFFFFF"/>
        </w:rPr>
      </w:pPr>
      <w:r>
        <w:rPr>
          <w:rStyle w:val="2a"/>
          <w:b/>
          <w:shd w:val="clear" w:color="auto" w:fill="FFFFFF"/>
        </w:rPr>
        <w:t xml:space="preserve">Введение. </w:t>
      </w:r>
      <w:r>
        <w:rPr>
          <w:rStyle w:val="2a"/>
          <w:shd w:val="clear" w:color="auto" w:fill="FFFFFF"/>
        </w:rPr>
        <w:t>Художественное произведение. Содержание и форма. Автор и герой. Отношение автора к герою. Способы выражения авторской позиции. (1)</w:t>
      </w:r>
    </w:p>
    <w:p w:rsidR="009C1AE3" w:rsidRDefault="009C743C">
      <w:pPr>
        <w:pStyle w:val="2"/>
        <w:ind w:left="1260"/>
        <w:rPr>
          <w:rStyle w:val="2a"/>
          <w:b/>
        </w:rPr>
      </w:pPr>
      <w:r>
        <w:rPr>
          <w:rStyle w:val="2a"/>
          <w:b/>
        </w:rPr>
        <w:t>Устное народное творчество (3)</w:t>
      </w:r>
    </w:p>
    <w:p w:rsidR="009C1AE3" w:rsidRDefault="009C743C">
      <w:pPr>
        <w:pStyle w:val="2"/>
        <w:suppressAutoHyphens/>
        <w:ind w:right="5" w:firstLine="709"/>
        <w:jc w:val="both"/>
        <w:rPr>
          <w:rStyle w:val="2a"/>
          <w:shd w:val="clear" w:color="auto" w:fill="FFFFFF"/>
        </w:rPr>
      </w:pPr>
      <w:r>
        <w:rPr>
          <w:rStyle w:val="2a"/>
          <w:b/>
          <w:shd w:val="clear" w:color="auto" w:fill="FFFFFF"/>
        </w:rPr>
        <w:t xml:space="preserve">Обрядовый фольклор. </w:t>
      </w:r>
      <w:r>
        <w:rPr>
          <w:rStyle w:val="2a"/>
          <w:shd w:val="clear" w:color="auto" w:fill="FFFFFF"/>
        </w:rPr>
        <w:t>Произведения обрядового фольклора: колядки, веснянки, масленичные, летние и осенние обрядовые песни. Эстетическое значение обрядового фольклора.</w:t>
      </w:r>
    </w:p>
    <w:p w:rsidR="009C1AE3" w:rsidRDefault="009C743C">
      <w:pPr>
        <w:pStyle w:val="2"/>
        <w:suppressAutoHyphens/>
        <w:ind w:left="10" w:firstLine="709"/>
        <w:jc w:val="both"/>
        <w:rPr>
          <w:rStyle w:val="2a"/>
          <w:shd w:val="clear" w:color="auto" w:fill="FFFFFF"/>
        </w:rPr>
      </w:pPr>
      <w:r>
        <w:rPr>
          <w:rStyle w:val="2a"/>
          <w:b/>
          <w:i/>
          <w:shd w:val="clear" w:color="auto" w:fill="FFFFFF"/>
        </w:rPr>
        <w:t xml:space="preserve">Пословицы и поговорки. Загадки </w:t>
      </w:r>
      <w:r>
        <w:rPr>
          <w:rStyle w:val="2a"/>
          <w:shd w:val="clear" w:color="auto" w:fill="FFFFFF"/>
        </w:rPr>
        <w:t>—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9C1AE3" w:rsidRDefault="009C743C">
      <w:pPr>
        <w:pStyle w:val="2"/>
        <w:suppressAutoHyphens/>
        <w:ind w:left="19" w:firstLine="709"/>
        <w:jc w:val="both"/>
        <w:rPr>
          <w:rStyle w:val="2a"/>
          <w:i/>
          <w:shd w:val="clear" w:color="auto" w:fill="FFFFFF"/>
        </w:rPr>
      </w:pPr>
      <w:r>
        <w:rPr>
          <w:rStyle w:val="2a"/>
          <w:i/>
          <w:shd w:val="clear" w:color="auto" w:fill="FFFFFF"/>
        </w:rPr>
        <w:t>Теория литературы. Обрядовый фольклор (начальные представления). Малые жанры фольклора: пословицы и поговорки,  загадки.</w:t>
      </w:r>
    </w:p>
    <w:p w:rsidR="009C1AE3" w:rsidRDefault="009C743C">
      <w:pPr>
        <w:pStyle w:val="2"/>
        <w:keepNext/>
        <w:keepLines/>
        <w:ind w:left="20" w:hanging="20"/>
        <w:jc w:val="left"/>
        <w:rPr>
          <w:rStyle w:val="2a"/>
          <w:b/>
        </w:rPr>
      </w:pPr>
      <w:r>
        <w:rPr>
          <w:rStyle w:val="2a"/>
          <w:b/>
        </w:rPr>
        <w:t>Из древнерусской литературы (3)</w:t>
      </w:r>
    </w:p>
    <w:p w:rsidR="009C1AE3" w:rsidRDefault="009C743C">
      <w:pPr>
        <w:pStyle w:val="2"/>
        <w:suppressAutoHyphens/>
        <w:ind w:left="20" w:right="24" w:hanging="20"/>
        <w:jc w:val="left"/>
        <w:rPr>
          <w:rStyle w:val="2a"/>
          <w:shd w:val="clear" w:color="auto" w:fill="FFFFFF"/>
        </w:rPr>
      </w:pPr>
      <w:r>
        <w:rPr>
          <w:rStyle w:val="2a"/>
          <w:b/>
          <w:i/>
          <w:shd w:val="clear" w:color="auto" w:fill="FFFFFF"/>
        </w:rPr>
        <w:t xml:space="preserve"> «Повесть временных лет», «Сказание о белгородском киселе».</w:t>
      </w:r>
    </w:p>
    <w:p w:rsidR="009C1AE3" w:rsidRDefault="009C743C">
      <w:pPr>
        <w:pStyle w:val="2"/>
        <w:suppressAutoHyphens/>
        <w:ind w:left="20" w:right="38" w:hanging="20"/>
        <w:jc w:val="left"/>
        <w:rPr>
          <w:rStyle w:val="2a"/>
          <w:shd w:val="clear" w:color="auto" w:fill="FFFFFF"/>
        </w:rPr>
      </w:pPr>
      <w:r>
        <w:rPr>
          <w:rStyle w:val="2a"/>
          <w:shd w:val="clear" w:color="auto" w:fill="FFFFFF"/>
        </w:rPr>
        <w:t>Русская летопись. Отражение исторических событий и вымысел, отражение народных идеалов (патриотизма, ума находчивости).</w:t>
      </w:r>
    </w:p>
    <w:p w:rsidR="009C1AE3" w:rsidRDefault="009C743C">
      <w:pPr>
        <w:pStyle w:val="2"/>
        <w:suppressAutoHyphens/>
        <w:ind w:left="20" w:hanging="20"/>
        <w:jc w:val="left"/>
        <w:rPr>
          <w:rStyle w:val="2a"/>
          <w:i/>
          <w:shd w:val="clear" w:color="auto" w:fill="FFFFFF"/>
        </w:rPr>
      </w:pPr>
      <w:r>
        <w:rPr>
          <w:rStyle w:val="2a"/>
          <w:b/>
          <w:shd w:val="clear" w:color="auto" w:fill="FFFFFF"/>
        </w:rPr>
        <w:t xml:space="preserve"> </w:t>
      </w:r>
      <w:r>
        <w:rPr>
          <w:rStyle w:val="2a"/>
          <w:i/>
          <w:shd w:val="clear" w:color="auto" w:fill="FFFFFF"/>
        </w:rPr>
        <w:t>Теория литературы. Летопись (развитие представления)</w:t>
      </w:r>
    </w:p>
    <w:p w:rsidR="009C1AE3" w:rsidRDefault="009C743C">
      <w:pPr>
        <w:pStyle w:val="2"/>
        <w:keepNext/>
        <w:keepLines/>
        <w:ind w:left="20" w:right="1240" w:hanging="20"/>
        <w:jc w:val="left"/>
        <w:rPr>
          <w:rStyle w:val="2a"/>
          <w:b/>
        </w:rPr>
      </w:pPr>
      <w:r>
        <w:rPr>
          <w:rStyle w:val="2a"/>
          <w:b/>
        </w:rPr>
        <w:t>Из русской литературы XIX века (44)</w:t>
      </w:r>
    </w:p>
    <w:p w:rsidR="009C1AE3" w:rsidRDefault="009C743C">
      <w:pPr>
        <w:pStyle w:val="2"/>
        <w:suppressAutoHyphens/>
        <w:ind w:left="24" w:firstLine="260"/>
        <w:jc w:val="both"/>
        <w:rPr>
          <w:rStyle w:val="2a"/>
          <w:shd w:val="clear" w:color="auto" w:fill="FFFFFF"/>
        </w:rPr>
      </w:pPr>
      <w:r>
        <w:rPr>
          <w:rStyle w:val="2a"/>
          <w:b/>
          <w:shd w:val="clear" w:color="auto" w:fill="FFFFFF"/>
        </w:rPr>
        <w:t>Иван Андреевич Крылов.</w:t>
      </w:r>
      <w:r>
        <w:rPr>
          <w:rStyle w:val="2a"/>
          <w:shd w:val="clear" w:color="auto" w:fill="FFFFFF"/>
        </w:rPr>
        <w:t xml:space="preserve"> Краткий рассказ о писателе-баснописце.</w:t>
      </w:r>
    </w:p>
    <w:p w:rsidR="009C1AE3" w:rsidRDefault="009C743C">
      <w:pPr>
        <w:pStyle w:val="2"/>
        <w:suppressAutoHyphens/>
        <w:ind w:left="24" w:firstLine="260"/>
        <w:jc w:val="both"/>
        <w:rPr>
          <w:rStyle w:val="2a"/>
          <w:shd w:val="clear" w:color="auto" w:fill="FFFFFF"/>
        </w:rPr>
      </w:pPr>
      <w:r>
        <w:rPr>
          <w:rStyle w:val="2a"/>
          <w:shd w:val="clear" w:color="auto" w:fill="FFFFFF"/>
        </w:rPr>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9C1AE3" w:rsidRDefault="009C743C">
      <w:pPr>
        <w:pStyle w:val="2"/>
        <w:suppressAutoHyphens/>
        <w:ind w:left="24" w:firstLine="709"/>
        <w:jc w:val="both"/>
        <w:rPr>
          <w:rStyle w:val="2a"/>
          <w:i/>
          <w:shd w:val="clear" w:color="auto" w:fill="FFFFFF"/>
        </w:rPr>
      </w:pPr>
      <w:r>
        <w:rPr>
          <w:rStyle w:val="2a"/>
          <w:i/>
          <w:shd w:val="clear" w:color="auto" w:fill="FFFFFF"/>
        </w:rPr>
        <w:t>Теория литературы. Басня. Аллегория (развитие представлений).</w:t>
      </w:r>
    </w:p>
    <w:p w:rsidR="009C1AE3" w:rsidRDefault="009C743C">
      <w:pPr>
        <w:pStyle w:val="2"/>
        <w:suppressAutoHyphens/>
        <w:ind w:left="24" w:firstLine="709"/>
        <w:jc w:val="both"/>
        <w:rPr>
          <w:rStyle w:val="2a"/>
          <w:shd w:val="clear" w:color="auto" w:fill="FFFFFF"/>
        </w:rPr>
      </w:pPr>
      <w:r>
        <w:rPr>
          <w:rStyle w:val="2a"/>
          <w:b/>
          <w:shd w:val="clear" w:color="auto" w:fill="FFFFFF"/>
        </w:rPr>
        <w:t>Александр Сергеевич Пушкин</w:t>
      </w:r>
      <w:r>
        <w:rPr>
          <w:rStyle w:val="2a"/>
          <w:shd w:val="clear" w:color="auto" w:fill="FFFFFF"/>
        </w:rPr>
        <w:t xml:space="preserve">. Краткий рассказ о писателе. </w:t>
      </w:r>
      <w:r>
        <w:rPr>
          <w:rStyle w:val="2a"/>
          <w:b/>
          <w:i/>
          <w:shd w:val="clear" w:color="auto" w:fill="FFFFFF"/>
        </w:rPr>
        <w:t>«Узник».</w:t>
      </w:r>
      <w:r>
        <w:rPr>
          <w:rStyle w:val="2a"/>
          <w:shd w:val="clear" w:color="auto" w:fill="FFFFFF"/>
        </w:rPr>
        <w:t xml:space="preserve"> вольнолюбивые 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9C1AE3" w:rsidRDefault="009C743C">
      <w:pPr>
        <w:pStyle w:val="2"/>
        <w:suppressAutoHyphens/>
        <w:ind w:left="24" w:firstLine="709"/>
        <w:jc w:val="both"/>
        <w:rPr>
          <w:rStyle w:val="2a"/>
          <w:shd w:val="clear" w:color="auto" w:fill="FFFFFF"/>
        </w:rPr>
      </w:pPr>
      <w:r>
        <w:rPr>
          <w:rStyle w:val="2a"/>
          <w:b/>
          <w:i/>
          <w:shd w:val="clear" w:color="auto" w:fill="FFFFFF"/>
        </w:rPr>
        <w:t xml:space="preserve">«И.  И.  Пущину». </w:t>
      </w:r>
      <w:r>
        <w:rPr>
          <w:rStyle w:val="2a"/>
          <w:shd w:val="clear" w:color="auto" w:fill="FFFFFF"/>
        </w:rPr>
        <w:t xml:space="preserve">Светлое чувство дружбы — помощь в суровых испытаниях. Художественные особенности стихотворного послания. </w:t>
      </w:r>
      <w:r>
        <w:rPr>
          <w:rStyle w:val="2a"/>
          <w:b/>
          <w:i/>
          <w:shd w:val="clear" w:color="auto" w:fill="FFFFFF"/>
        </w:rPr>
        <w:t xml:space="preserve">«Зимняя дорога». </w:t>
      </w:r>
      <w:r>
        <w:rPr>
          <w:rStyle w:val="2a"/>
          <w:shd w:val="clear" w:color="auto" w:fill="FFFFFF"/>
        </w:rPr>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9C1AE3" w:rsidRDefault="009C743C">
      <w:pPr>
        <w:pStyle w:val="2"/>
        <w:suppressAutoHyphens/>
        <w:ind w:left="19" w:firstLine="709"/>
        <w:jc w:val="both"/>
        <w:rPr>
          <w:rStyle w:val="2a"/>
          <w:shd w:val="clear" w:color="auto" w:fill="FFFFFF"/>
        </w:rPr>
      </w:pPr>
      <w:r>
        <w:rPr>
          <w:rStyle w:val="2a"/>
          <w:b/>
          <w:i/>
          <w:shd w:val="clear" w:color="auto" w:fill="FFFFFF"/>
        </w:rPr>
        <w:t xml:space="preserve">«Повести покойного Ивана Петровича Белкина». </w:t>
      </w:r>
      <w:r>
        <w:rPr>
          <w:rStyle w:val="2a"/>
          <w:shd w:val="clear" w:color="auto" w:fill="FFFFFF"/>
        </w:rPr>
        <w:t>Книга (цикл) повестей. Повествование от лица вымышленного автора как художественный прием.</w:t>
      </w:r>
    </w:p>
    <w:p w:rsidR="009C1AE3" w:rsidRDefault="009C743C">
      <w:pPr>
        <w:pStyle w:val="2"/>
        <w:suppressAutoHyphens/>
        <w:ind w:left="14" w:right="5" w:firstLine="709"/>
        <w:jc w:val="both"/>
        <w:rPr>
          <w:rStyle w:val="2a"/>
          <w:shd w:val="clear" w:color="auto" w:fill="FFFFFF"/>
        </w:rPr>
      </w:pPr>
      <w:r>
        <w:rPr>
          <w:rStyle w:val="2a"/>
          <w:b/>
          <w:i/>
          <w:shd w:val="clear" w:color="auto" w:fill="FFFFFF"/>
        </w:rPr>
        <w:t xml:space="preserve">«Барышня-крестьянка». </w:t>
      </w:r>
      <w:r>
        <w:rPr>
          <w:rStyle w:val="2a"/>
          <w:shd w:val="clear" w:color="auto" w:fill="FFFFFF"/>
        </w:rPr>
        <w:t>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w:t>
      </w:r>
    </w:p>
    <w:p w:rsidR="009C1AE3" w:rsidRDefault="009C743C">
      <w:pPr>
        <w:pStyle w:val="2"/>
        <w:suppressAutoHyphens/>
        <w:ind w:right="14" w:firstLine="709"/>
        <w:jc w:val="both"/>
        <w:rPr>
          <w:rStyle w:val="2a"/>
          <w:shd w:val="clear" w:color="auto" w:fill="FFFFFF"/>
        </w:rPr>
      </w:pPr>
      <w:r>
        <w:rPr>
          <w:rStyle w:val="2a"/>
          <w:b/>
          <w:i/>
          <w:shd w:val="clear" w:color="auto" w:fill="FFFFFF"/>
        </w:rPr>
        <w:t xml:space="preserve"> «Дубровский». </w:t>
      </w:r>
      <w:r>
        <w:rPr>
          <w:rStyle w:val="2a"/>
          <w:shd w:val="clear" w:color="auto" w:fill="FFFFFF"/>
        </w:rPr>
        <w:t>Изображение русского барства. Дубровский-старший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9C1AE3" w:rsidRDefault="009C743C">
      <w:pPr>
        <w:pStyle w:val="2"/>
        <w:suppressAutoHyphens/>
        <w:ind w:left="5" w:right="14" w:firstLine="709"/>
        <w:jc w:val="both"/>
        <w:rPr>
          <w:rStyle w:val="2a"/>
          <w:i/>
          <w:shd w:val="clear" w:color="auto" w:fill="FFFFFF"/>
        </w:rPr>
      </w:pPr>
      <w:r>
        <w:rPr>
          <w:rStyle w:val="2a"/>
          <w:i/>
          <w:shd w:val="clear" w:color="auto" w:fill="FFFFFF"/>
        </w:rPr>
        <w:t>Теория литературы. Эпитет, метафора, композиция (развитие понятий). Стихотворное послание (начальные представления).</w:t>
      </w:r>
    </w:p>
    <w:p w:rsidR="009C1AE3" w:rsidRDefault="009C743C">
      <w:pPr>
        <w:pStyle w:val="2"/>
        <w:suppressAutoHyphens/>
        <w:ind w:right="38" w:firstLine="709"/>
        <w:jc w:val="both"/>
        <w:rPr>
          <w:rStyle w:val="2a"/>
          <w:shd w:val="clear" w:color="auto" w:fill="FFFFFF"/>
        </w:rPr>
      </w:pPr>
      <w:r>
        <w:rPr>
          <w:rStyle w:val="2a"/>
          <w:b/>
          <w:shd w:val="clear" w:color="auto" w:fill="FFFFFF"/>
        </w:rPr>
        <w:t xml:space="preserve">Михаил Юрьевич Лермонтов. </w:t>
      </w:r>
      <w:r>
        <w:rPr>
          <w:rStyle w:val="2a"/>
          <w:shd w:val="clear" w:color="auto" w:fill="FFFFFF"/>
        </w:rPr>
        <w:t xml:space="preserve">Краткий рассказ о поэте </w:t>
      </w:r>
      <w:r>
        <w:rPr>
          <w:rStyle w:val="2a"/>
          <w:b/>
          <w:i/>
          <w:shd w:val="clear" w:color="auto" w:fill="FFFFFF"/>
        </w:rPr>
        <w:t xml:space="preserve">«Тучи».  </w:t>
      </w:r>
      <w:r>
        <w:rPr>
          <w:rStyle w:val="2a"/>
          <w:shd w:val="clear" w:color="auto" w:fill="FFFFFF"/>
        </w:rPr>
        <w:t>Чувство  одиночества  и  тоски,  любовь  поэта-изгнанника к оставляемой им Родине.  Прием сравнения как основа построения стихотворения. Особенности интонации.</w:t>
      </w:r>
    </w:p>
    <w:p w:rsidR="009C1AE3" w:rsidRDefault="009C743C">
      <w:pPr>
        <w:pStyle w:val="2"/>
        <w:suppressAutoHyphens/>
        <w:ind w:firstLine="709"/>
        <w:jc w:val="both"/>
        <w:rPr>
          <w:rStyle w:val="2a"/>
          <w:shd w:val="clear" w:color="auto" w:fill="FFFFFF"/>
        </w:rPr>
      </w:pPr>
      <w:r>
        <w:rPr>
          <w:rStyle w:val="2a"/>
          <w:b/>
          <w:i/>
          <w:shd w:val="clear" w:color="auto" w:fill="FFFFFF"/>
        </w:rPr>
        <w:t>«Листок», «На севере диком...», «Утес», «Три пальмы»</w:t>
      </w:r>
      <w:r>
        <w:rPr>
          <w:rStyle w:val="2a"/>
          <w:b/>
          <w:shd w:val="clear" w:color="auto" w:fill="FFFFFF"/>
        </w:rPr>
        <w:t xml:space="preserve"> </w:t>
      </w:r>
      <w:r>
        <w:rPr>
          <w:rStyle w:val="2a"/>
          <w:shd w:val="clear" w:color="auto" w:fill="FFFFFF"/>
        </w:rPr>
        <w:t>Тема красоты, гармонии человека с миром. Особенности сражения темы одиночества в лирике Лермонтова.</w:t>
      </w:r>
    </w:p>
    <w:p w:rsidR="009C1AE3" w:rsidRDefault="009C743C">
      <w:pPr>
        <w:pStyle w:val="2"/>
        <w:suppressAutoHyphens/>
        <w:ind w:left="43" w:firstLine="709"/>
        <w:jc w:val="both"/>
        <w:rPr>
          <w:rStyle w:val="2a"/>
          <w:i/>
          <w:shd w:val="clear" w:color="auto" w:fill="FFFFFF"/>
        </w:rPr>
      </w:pPr>
      <w:r>
        <w:rPr>
          <w:rStyle w:val="2a"/>
          <w:i/>
          <w:shd w:val="clear" w:color="auto" w:fill="FFFFFF"/>
        </w:rPr>
        <w:t>Теория литературы. Антитеза. Двусложные (ямб, хорей) и трехсложные (дактиль, амфибрахий, анапест) размеры стиха (начальные понятия). Поэтическая интонация ( начальные представления).</w:t>
      </w:r>
    </w:p>
    <w:p w:rsidR="009C1AE3" w:rsidRDefault="009C743C">
      <w:pPr>
        <w:pStyle w:val="2"/>
        <w:suppressAutoHyphens/>
        <w:ind w:firstLine="709"/>
        <w:jc w:val="both"/>
        <w:rPr>
          <w:rStyle w:val="2a"/>
          <w:shd w:val="clear" w:color="auto" w:fill="FFFFFF"/>
        </w:rPr>
      </w:pPr>
      <w:r>
        <w:rPr>
          <w:rStyle w:val="2a"/>
          <w:b/>
          <w:shd w:val="clear" w:color="auto" w:fill="FFFFFF"/>
        </w:rPr>
        <w:t xml:space="preserve">Иван Сергеевич Тургенев. </w:t>
      </w:r>
      <w:r>
        <w:rPr>
          <w:rStyle w:val="2a"/>
          <w:shd w:val="clear" w:color="auto" w:fill="FFFFFF"/>
        </w:rPr>
        <w:t>Краткий рассказ о писателе.</w:t>
      </w:r>
    </w:p>
    <w:p w:rsidR="009C1AE3" w:rsidRDefault="009C743C">
      <w:pPr>
        <w:pStyle w:val="2"/>
        <w:suppressAutoHyphens/>
        <w:ind w:left="5" w:firstLine="709"/>
        <w:jc w:val="both"/>
        <w:rPr>
          <w:rStyle w:val="2a"/>
          <w:shd w:val="clear" w:color="auto" w:fill="FFFFFF"/>
        </w:rPr>
      </w:pPr>
      <w:r>
        <w:rPr>
          <w:rStyle w:val="2a"/>
          <w:b/>
          <w:i/>
          <w:shd w:val="clear" w:color="auto" w:fill="FFFFFF"/>
        </w:rPr>
        <w:t xml:space="preserve">«Бежин луг». </w:t>
      </w:r>
      <w:r>
        <w:rPr>
          <w:rStyle w:val="2a"/>
          <w:shd w:val="clear" w:color="auto" w:fill="FFFFFF"/>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9C1AE3" w:rsidRDefault="009C743C">
      <w:pPr>
        <w:pStyle w:val="2"/>
        <w:suppressAutoHyphens/>
        <w:ind w:firstLine="709"/>
        <w:jc w:val="both"/>
        <w:rPr>
          <w:rStyle w:val="2a"/>
          <w:shd w:val="clear" w:color="auto" w:fill="FFFFFF"/>
        </w:rPr>
      </w:pPr>
      <w:r>
        <w:rPr>
          <w:rStyle w:val="2a"/>
          <w:b/>
          <w:shd w:val="clear" w:color="auto" w:fill="FFFFFF"/>
        </w:rPr>
        <w:t xml:space="preserve">Федор Иванович Тютчев. </w:t>
      </w:r>
      <w:r>
        <w:rPr>
          <w:rStyle w:val="2a"/>
          <w:shd w:val="clear" w:color="auto" w:fill="FFFFFF"/>
        </w:rPr>
        <w:t>Рассказ о поэте.</w:t>
      </w:r>
    </w:p>
    <w:p w:rsidR="009C1AE3" w:rsidRDefault="009C743C">
      <w:pPr>
        <w:pStyle w:val="2"/>
        <w:tabs>
          <w:tab w:val="left" w:pos="3994"/>
        </w:tabs>
        <w:suppressAutoHyphens/>
        <w:ind w:left="5" w:right="5" w:firstLine="709"/>
        <w:jc w:val="both"/>
        <w:rPr>
          <w:rStyle w:val="2a"/>
          <w:shd w:val="clear" w:color="auto" w:fill="FFFFFF"/>
        </w:rPr>
      </w:pPr>
      <w:r>
        <w:rPr>
          <w:rStyle w:val="2a"/>
          <w:shd w:val="clear" w:color="auto" w:fill="FFFFFF"/>
        </w:rPr>
        <w:t>Стихотворения «Листья», «Неохотно и несмело...».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«С поляны коршун поднялся...». Противопоставление судеб человека и коршуна: свободный полет коршуна и земная обреченность человека.</w:t>
      </w:r>
    </w:p>
    <w:p w:rsidR="009C1AE3" w:rsidRDefault="009C743C">
      <w:pPr>
        <w:pStyle w:val="2"/>
        <w:suppressAutoHyphens/>
        <w:ind w:firstLine="709"/>
        <w:jc w:val="both"/>
        <w:rPr>
          <w:rStyle w:val="2a"/>
          <w:shd w:val="clear" w:color="auto" w:fill="FFFFFF"/>
        </w:rPr>
      </w:pPr>
      <w:r>
        <w:rPr>
          <w:rStyle w:val="2a"/>
          <w:b/>
          <w:shd w:val="clear" w:color="auto" w:fill="FFFFFF"/>
        </w:rPr>
        <w:t xml:space="preserve">Афанасий Афанасьевич Фет. </w:t>
      </w:r>
      <w:r>
        <w:rPr>
          <w:rStyle w:val="2a"/>
          <w:shd w:val="clear" w:color="auto" w:fill="FFFFFF"/>
        </w:rPr>
        <w:t>Рассказ о поэте.</w:t>
      </w:r>
    </w:p>
    <w:p w:rsidR="009C1AE3" w:rsidRDefault="009C743C">
      <w:pPr>
        <w:pStyle w:val="2"/>
        <w:suppressAutoHyphens/>
        <w:ind w:firstLine="709"/>
        <w:jc w:val="both"/>
        <w:rPr>
          <w:rStyle w:val="2a"/>
          <w:shd w:val="clear" w:color="auto" w:fill="FFFFFF"/>
        </w:rPr>
      </w:pPr>
      <w:r>
        <w:rPr>
          <w:rStyle w:val="2a"/>
          <w:shd w:val="clear" w:color="auto" w:fill="FFFFFF"/>
        </w:rPr>
        <w:t xml:space="preserve">Стихотворения: </w:t>
      </w:r>
      <w:r>
        <w:rPr>
          <w:rStyle w:val="2a"/>
          <w:b/>
          <w:i/>
          <w:shd w:val="clear" w:color="auto" w:fill="FFFFFF"/>
        </w:rPr>
        <w:t xml:space="preserve">«Ель рукавом мне тропинку завесила...», «Опять незримые усилья...», «Еще майская ночь», «Учись у них </w:t>
      </w:r>
      <w:r>
        <w:rPr>
          <w:rStyle w:val="2a"/>
          <w:b/>
          <w:shd w:val="clear" w:color="auto" w:fill="FFFFFF"/>
        </w:rPr>
        <w:t xml:space="preserve">— у </w:t>
      </w:r>
      <w:r>
        <w:rPr>
          <w:rStyle w:val="2a"/>
          <w:b/>
          <w:i/>
          <w:shd w:val="clear" w:color="auto" w:fill="FFFFFF"/>
        </w:rPr>
        <w:t xml:space="preserve">дуба, у березы...». </w:t>
      </w:r>
      <w:r>
        <w:rPr>
          <w:rStyle w:val="2a"/>
          <w:shd w:val="clear" w:color="auto" w:fill="FFFFFF"/>
        </w:rPr>
        <w:t>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9C1AE3" w:rsidRDefault="009C743C">
      <w:pPr>
        <w:pStyle w:val="2"/>
        <w:suppressAutoHyphens/>
        <w:ind w:right="14" w:firstLine="709"/>
        <w:jc w:val="both"/>
        <w:rPr>
          <w:rStyle w:val="2a"/>
          <w:i/>
          <w:shd w:val="clear" w:color="auto" w:fill="FFFFFF"/>
        </w:rPr>
      </w:pPr>
      <w:r>
        <w:rPr>
          <w:rStyle w:val="2a"/>
          <w:i/>
          <w:shd w:val="clear" w:color="auto" w:fill="FFFFFF"/>
        </w:rPr>
        <w:t>Теория литературы. Пейзажная лирика (развитие понятия).</w:t>
      </w:r>
    </w:p>
    <w:p w:rsidR="009C1AE3" w:rsidRDefault="009C743C">
      <w:pPr>
        <w:pStyle w:val="2"/>
        <w:suppressAutoHyphens/>
        <w:ind w:right="34" w:firstLine="709"/>
        <w:jc w:val="both"/>
        <w:rPr>
          <w:rStyle w:val="2a"/>
          <w:shd w:val="clear" w:color="auto" w:fill="FFFFFF"/>
        </w:rPr>
      </w:pPr>
      <w:r>
        <w:rPr>
          <w:rStyle w:val="2a"/>
          <w:b/>
          <w:shd w:val="clear" w:color="auto" w:fill="FFFFFF"/>
        </w:rPr>
        <w:t xml:space="preserve">Николай Алексеевич Некрасов. </w:t>
      </w:r>
      <w:r>
        <w:rPr>
          <w:rStyle w:val="2a"/>
          <w:shd w:val="clear" w:color="auto" w:fill="FFFFFF"/>
        </w:rPr>
        <w:t>Краткий рассказ о жизни поэта..</w:t>
      </w:r>
    </w:p>
    <w:p w:rsidR="009C1AE3" w:rsidRDefault="009C743C">
      <w:pPr>
        <w:pStyle w:val="2"/>
        <w:suppressAutoHyphens/>
        <w:ind w:left="10" w:right="24" w:firstLine="709"/>
        <w:jc w:val="both"/>
        <w:rPr>
          <w:rStyle w:val="2a"/>
          <w:shd w:val="clear" w:color="auto" w:fill="FFFFFF"/>
        </w:rPr>
      </w:pPr>
      <w:r>
        <w:rPr>
          <w:rStyle w:val="2a"/>
          <w:b/>
          <w:i/>
          <w:shd w:val="clear" w:color="auto" w:fill="FFFFFF"/>
        </w:rPr>
        <w:t xml:space="preserve">«Железная дорога». </w:t>
      </w:r>
      <w:r>
        <w:rPr>
          <w:rStyle w:val="2a"/>
          <w:shd w:val="clear" w:color="auto" w:fill="FFFFFF"/>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9C1AE3" w:rsidRDefault="009C743C">
      <w:pPr>
        <w:pStyle w:val="2"/>
        <w:suppressAutoHyphens/>
        <w:ind w:left="19" w:right="24" w:firstLine="709"/>
        <w:jc w:val="both"/>
        <w:rPr>
          <w:rStyle w:val="2a"/>
          <w:i/>
          <w:shd w:val="clear" w:color="auto" w:fill="FFFFFF"/>
        </w:rPr>
      </w:pPr>
      <w:r>
        <w:rPr>
          <w:rStyle w:val="2a"/>
          <w:i/>
          <w:shd w:val="clear" w:color="auto" w:fill="FFFFFF"/>
        </w:rPr>
        <w:t>Теория литературы. Стихотворные размеры (закрепление понятия). Диалог. Строфа (начальные представления).</w:t>
      </w:r>
    </w:p>
    <w:p w:rsidR="009C1AE3" w:rsidRDefault="009C743C">
      <w:pPr>
        <w:pStyle w:val="2"/>
        <w:suppressAutoHyphens/>
        <w:ind w:right="29" w:firstLine="709"/>
        <w:jc w:val="both"/>
        <w:rPr>
          <w:rStyle w:val="2a"/>
          <w:shd w:val="clear" w:color="auto" w:fill="FFFFFF"/>
        </w:rPr>
      </w:pPr>
      <w:r>
        <w:rPr>
          <w:rStyle w:val="2a"/>
          <w:b/>
          <w:shd w:val="clear" w:color="auto" w:fill="FFFFFF"/>
        </w:rPr>
        <w:t xml:space="preserve">Николай Семенович Лесков. </w:t>
      </w:r>
      <w:r>
        <w:rPr>
          <w:rStyle w:val="2a"/>
          <w:shd w:val="clear" w:color="auto" w:fill="FFFFFF"/>
        </w:rPr>
        <w:t>Краткий рассказ о писателе.</w:t>
      </w:r>
    </w:p>
    <w:p w:rsidR="009C1AE3" w:rsidRDefault="009C743C">
      <w:pPr>
        <w:pStyle w:val="2"/>
        <w:suppressAutoHyphens/>
        <w:ind w:left="14" w:right="14" w:firstLine="709"/>
        <w:jc w:val="both"/>
        <w:rPr>
          <w:rStyle w:val="2a"/>
          <w:shd w:val="clear" w:color="auto" w:fill="FFFFFF"/>
        </w:rPr>
      </w:pPr>
      <w:r>
        <w:rPr>
          <w:rStyle w:val="2a"/>
          <w:b/>
          <w:i/>
          <w:shd w:val="clear" w:color="auto" w:fill="FFFFFF"/>
        </w:rPr>
        <w:t xml:space="preserve">«Левша». </w:t>
      </w:r>
      <w:r>
        <w:rPr>
          <w:rStyle w:val="2a"/>
          <w:shd w:val="clear" w:color="auto" w:fill="FFFFFF"/>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чиновниками. Особенности языка произведения. Комический эффект, создаваемый игрой слов, народной этимологией. Сказовая форма повествования.</w:t>
      </w:r>
    </w:p>
    <w:p w:rsidR="009C1AE3" w:rsidRDefault="009C743C">
      <w:pPr>
        <w:pStyle w:val="2"/>
        <w:suppressAutoHyphens/>
        <w:ind w:left="19" w:right="19" w:firstLine="709"/>
        <w:jc w:val="both"/>
        <w:rPr>
          <w:rStyle w:val="2a"/>
          <w:i/>
          <w:shd w:val="clear" w:color="auto" w:fill="FFFFFF"/>
        </w:rPr>
      </w:pPr>
      <w:r>
        <w:rPr>
          <w:rStyle w:val="2a"/>
          <w:i/>
          <w:shd w:val="clear" w:color="auto" w:fill="FFFFFF"/>
        </w:rPr>
        <w:t>Теория литературы. Сказ как форма повествования (начальные представления). Ирония (начальные представления).</w:t>
      </w:r>
    </w:p>
    <w:p w:rsidR="009C1AE3" w:rsidRDefault="009C743C">
      <w:pPr>
        <w:pStyle w:val="2"/>
        <w:suppressAutoHyphens/>
        <w:ind w:firstLine="709"/>
        <w:jc w:val="both"/>
        <w:rPr>
          <w:rStyle w:val="2a"/>
          <w:shd w:val="clear" w:color="auto" w:fill="FFFFFF"/>
        </w:rPr>
      </w:pPr>
      <w:r>
        <w:rPr>
          <w:rStyle w:val="2a"/>
          <w:b/>
          <w:shd w:val="clear" w:color="auto" w:fill="FFFFFF"/>
        </w:rPr>
        <w:t xml:space="preserve">Антон Павлович Чехов. </w:t>
      </w:r>
      <w:r>
        <w:rPr>
          <w:rStyle w:val="2a"/>
          <w:shd w:val="clear" w:color="auto" w:fill="FFFFFF"/>
        </w:rPr>
        <w:t>Краткий рассказ о писателе.</w:t>
      </w:r>
    </w:p>
    <w:p w:rsidR="009C1AE3" w:rsidRDefault="009C743C">
      <w:pPr>
        <w:pStyle w:val="2"/>
        <w:suppressAutoHyphens/>
        <w:ind w:left="14" w:right="10" w:firstLine="709"/>
        <w:jc w:val="both"/>
        <w:rPr>
          <w:rStyle w:val="2a"/>
          <w:shd w:val="clear" w:color="auto" w:fill="FFFFFF"/>
        </w:rPr>
      </w:pPr>
      <w:r>
        <w:rPr>
          <w:rStyle w:val="2a"/>
          <w:b/>
          <w:i/>
          <w:shd w:val="clear" w:color="auto" w:fill="FFFFFF"/>
        </w:rPr>
        <w:t xml:space="preserve">«Толстый и тонкий». </w:t>
      </w:r>
      <w:r>
        <w:rPr>
          <w:rStyle w:val="2a"/>
          <w:shd w:val="clear" w:color="auto" w:fill="FFFFFF"/>
        </w:rPr>
        <w:t>Речь героев как источник юмора. Юмористическая ситуация. Разоблачение лицемерия. Роль художественной детали.</w:t>
      </w:r>
    </w:p>
    <w:p w:rsidR="009C1AE3" w:rsidRDefault="009C743C">
      <w:pPr>
        <w:pStyle w:val="2"/>
        <w:suppressAutoHyphens/>
        <w:ind w:firstLine="709"/>
        <w:jc w:val="both"/>
        <w:rPr>
          <w:rStyle w:val="2a"/>
          <w:i/>
          <w:shd w:val="clear" w:color="auto" w:fill="FFFFFF"/>
        </w:rPr>
      </w:pPr>
      <w:r>
        <w:rPr>
          <w:rStyle w:val="2a"/>
          <w:i/>
          <w:shd w:val="clear" w:color="auto" w:fill="FFFFFF"/>
        </w:rPr>
        <w:t>Теория   литературы. Юмор (развитие понятия).</w:t>
      </w:r>
    </w:p>
    <w:p w:rsidR="009C1AE3" w:rsidRDefault="009C743C">
      <w:pPr>
        <w:pStyle w:val="2"/>
        <w:suppressAutoHyphens/>
        <w:ind w:right="922" w:firstLine="709"/>
        <w:jc w:val="both"/>
        <w:rPr>
          <w:rStyle w:val="2a"/>
          <w:shd w:val="clear" w:color="auto" w:fill="FFFFFF"/>
        </w:rPr>
      </w:pPr>
      <w:r>
        <w:rPr>
          <w:rStyle w:val="2a"/>
          <w:b/>
          <w:shd w:val="clear" w:color="auto" w:fill="FFFFFF"/>
        </w:rPr>
        <w:t>Родная  природа в  стихотворениях русских поэтов</w:t>
      </w:r>
    </w:p>
    <w:p w:rsidR="009C1AE3" w:rsidRDefault="009C743C">
      <w:pPr>
        <w:pStyle w:val="2"/>
        <w:suppressAutoHyphens/>
        <w:ind w:firstLine="709"/>
        <w:jc w:val="both"/>
        <w:rPr>
          <w:rStyle w:val="2a"/>
          <w:shd w:val="clear" w:color="auto" w:fill="FFFFFF"/>
        </w:rPr>
      </w:pPr>
      <w:r>
        <w:rPr>
          <w:rStyle w:val="2a"/>
          <w:b/>
          <w:shd w:val="clear" w:color="auto" w:fill="FFFFFF"/>
        </w:rPr>
        <w:t xml:space="preserve">Я. Полонский. </w:t>
      </w:r>
      <w:r>
        <w:rPr>
          <w:rStyle w:val="2a"/>
          <w:i/>
          <w:shd w:val="clear" w:color="auto" w:fill="FFFFFF"/>
        </w:rPr>
        <w:t xml:space="preserve">«По горам две хмурых тучи...», «Посмотри, какая мгла...»; </w:t>
      </w:r>
      <w:r>
        <w:rPr>
          <w:rStyle w:val="2a"/>
          <w:b/>
          <w:shd w:val="clear" w:color="auto" w:fill="FFFFFF"/>
        </w:rPr>
        <w:t xml:space="preserve">Е. Баратынский. </w:t>
      </w:r>
      <w:r>
        <w:rPr>
          <w:rStyle w:val="2a"/>
          <w:i/>
          <w:shd w:val="clear" w:color="auto" w:fill="FFFFFF"/>
        </w:rPr>
        <w:t xml:space="preserve">«Весна, весна! Как воздух чист...», «Чудный град...»; </w:t>
      </w:r>
      <w:r>
        <w:rPr>
          <w:rStyle w:val="2a"/>
          <w:b/>
          <w:shd w:val="clear" w:color="auto" w:fill="FFFFFF"/>
        </w:rPr>
        <w:t xml:space="preserve">А. Толстой. </w:t>
      </w:r>
      <w:r>
        <w:rPr>
          <w:rStyle w:val="2a"/>
          <w:i/>
          <w:shd w:val="clear" w:color="auto" w:fill="FFFFFF"/>
        </w:rPr>
        <w:t>«Где гнутся над нутом лозы...».</w:t>
      </w:r>
    </w:p>
    <w:p w:rsidR="009C1AE3" w:rsidRDefault="009C743C">
      <w:pPr>
        <w:pStyle w:val="2"/>
        <w:suppressAutoHyphens/>
        <w:ind w:left="130" w:right="14" w:firstLine="709"/>
        <w:jc w:val="both"/>
        <w:rPr>
          <w:rStyle w:val="2a"/>
          <w:shd w:val="clear" w:color="auto" w:fill="FFFFFF"/>
        </w:rPr>
      </w:pPr>
      <w:r>
        <w:rPr>
          <w:rStyle w:val="2a"/>
          <w:shd w:val="clear" w:color="auto" w:fill="FFFFFF"/>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9C1AE3" w:rsidRDefault="009C743C">
      <w:pPr>
        <w:pStyle w:val="2"/>
        <w:suppressAutoHyphens/>
        <w:ind w:left="106" w:right="5" w:firstLine="709"/>
        <w:jc w:val="both"/>
        <w:rPr>
          <w:rStyle w:val="2a"/>
          <w:i/>
          <w:shd w:val="clear" w:color="auto" w:fill="FFFFFF"/>
        </w:rPr>
      </w:pPr>
      <w:r>
        <w:rPr>
          <w:rStyle w:val="2a"/>
          <w:i/>
          <w:shd w:val="clear" w:color="auto" w:fill="FFFFFF"/>
        </w:rPr>
        <w:t>Теория литературы. Лирика как род литературы развитие представления).</w:t>
      </w:r>
    </w:p>
    <w:p w:rsidR="009C1AE3" w:rsidRDefault="009C743C">
      <w:pPr>
        <w:pStyle w:val="2"/>
        <w:keepNext/>
        <w:keepLines/>
        <w:ind w:left="20" w:right="1240" w:hanging="20"/>
        <w:jc w:val="left"/>
        <w:rPr>
          <w:rStyle w:val="2a"/>
          <w:b/>
        </w:rPr>
      </w:pPr>
      <w:r>
        <w:rPr>
          <w:rStyle w:val="2a"/>
          <w:b/>
        </w:rPr>
        <w:t>Из русской литературы XX века (29)</w:t>
      </w:r>
    </w:p>
    <w:p w:rsidR="009C1AE3" w:rsidRDefault="009C743C">
      <w:pPr>
        <w:pStyle w:val="2"/>
        <w:suppressAutoHyphens/>
        <w:ind w:right="14" w:firstLine="709"/>
        <w:jc w:val="both"/>
        <w:rPr>
          <w:rStyle w:val="2a"/>
          <w:shd w:val="clear" w:color="auto" w:fill="FFFFFF"/>
        </w:rPr>
      </w:pPr>
      <w:r>
        <w:rPr>
          <w:rStyle w:val="2a"/>
          <w:b/>
          <w:shd w:val="clear" w:color="auto" w:fill="FFFFFF"/>
        </w:rPr>
        <w:t xml:space="preserve">Андрей Платонович Платонов. </w:t>
      </w:r>
      <w:r>
        <w:rPr>
          <w:rStyle w:val="2a"/>
          <w:shd w:val="clear" w:color="auto" w:fill="FFFFFF"/>
        </w:rPr>
        <w:t>Краткий рассказ о писателе.</w:t>
      </w:r>
    </w:p>
    <w:p w:rsidR="009C1AE3" w:rsidRDefault="009C743C">
      <w:pPr>
        <w:pStyle w:val="2"/>
        <w:suppressAutoHyphens/>
        <w:ind w:left="53" w:right="5" w:firstLine="709"/>
        <w:jc w:val="both"/>
        <w:rPr>
          <w:rStyle w:val="2a"/>
          <w:shd w:val="clear" w:color="auto" w:fill="FFFFFF"/>
        </w:rPr>
      </w:pPr>
      <w:r>
        <w:rPr>
          <w:rStyle w:val="2a"/>
          <w:b/>
          <w:i/>
          <w:shd w:val="clear" w:color="auto" w:fill="FFFFFF"/>
        </w:rPr>
        <w:t xml:space="preserve">«Неизвестный цветок». </w:t>
      </w:r>
      <w:r>
        <w:rPr>
          <w:rStyle w:val="2a"/>
          <w:shd w:val="clear" w:color="auto" w:fill="FFFFFF"/>
        </w:rPr>
        <w:t>Прекрасное вокруг нас. «Ни на кого не похожие» герои А. Платонова.</w:t>
      </w:r>
    </w:p>
    <w:p w:rsidR="009C1AE3" w:rsidRDefault="009C743C">
      <w:pPr>
        <w:pStyle w:val="2"/>
        <w:suppressAutoHyphens/>
        <w:ind w:firstLine="709"/>
        <w:jc w:val="both"/>
        <w:rPr>
          <w:rStyle w:val="2a"/>
          <w:shd w:val="clear" w:color="auto" w:fill="FFFFFF"/>
        </w:rPr>
      </w:pPr>
      <w:r>
        <w:rPr>
          <w:rStyle w:val="2a"/>
          <w:b/>
          <w:shd w:val="clear" w:color="auto" w:fill="FFFFFF"/>
        </w:rPr>
        <w:t xml:space="preserve">Александр Степанович Грин. </w:t>
      </w:r>
      <w:r>
        <w:rPr>
          <w:rStyle w:val="2a"/>
          <w:shd w:val="clear" w:color="auto" w:fill="FFFFFF"/>
        </w:rPr>
        <w:t>Краткий рассказ о писателе.</w:t>
      </w:r>
    </w:p>
    <w:p w:rsidR="009C1AE3" w:rsidRDefault="009C743C">
      <w:pPr>
        <w:pStyle w:val="2"/>
        <w:suppressAutoHyphens/>
        <w:ind w:left="10" w:right="5" w:firstLine="709"/>
        <w:jc w:val="both"/>
        <w:rPr>
          <w:rStyle w:val="2a"/>
          <w:shd w:val="clear" w:color="auto" w:fill="FFFFFF"/>
        </w:rPr>
      </w:pPr>
      <w:r>
        <w:rPr>
          <w:rStyle w:val="2a"/>
          <w:b/>
          <w:i/>
          <w:shd w:val="clear" w:color="auto" w:fill="FFFFFF"/>
        </w:rPr>
        <w:t xml:space="preserve">«Алые паруса». </w:t>
      </w:r>
      <w:r>
        <w:rPr>
          <w:rStyle w:val="2a"/>
          <w:shd w:val="clear" w:color="auto" w:fill="FFFFFF"/>
        </w:rPr>
        <w:t>Жестокая реальность и романтическая мечта в повести. Душевная чистота главных героев. Отношение автора к героям.</w:t>
      </w:r>
    </w:p>
    <w:p w:rsidR="009C1AE3" w:rsidRDefault="009C743C">
      <w:pPr>
        <w:pStyle w:val="2"/>
        <w:suppressAutoHyphens/>
        <w:ind w:right="19" w:firstLine="709"/>
        <w:jc w:val="both"/>
        <w:rPr>
          <w:rStyle w:val="2a"/>
          <w:shd w:val="clear" w:color="auto" w:fill="FFFFFF"/>
        </w:rPr>
      </w:pPr>
      <w:r>
        <w:rPr>
          <w:rStyle w:val="2a"/>
          <w:b/>
          <w:shd w:val="clear" w:color="auto" w:fill="FFFFFF"/>
        </w:rPr>
        <w:t xml:space="preserve">Михаил Михайлович Пришвин. </w:t>
      </w:r>
      <w:r>
        <w:rPr>
          <w:rStyle w:val="2a"/>
          <w:shd w:val="clear" w:color="auto" w:fill="FFFFFF"/>
        </w:rPr>
        <w:t>Краткий рассказ о писателе.</w:t>
      </w:r>
    </w:p>
    <w:p w:rsidR="009C1AE3" w:rsidRDefault="009C743C">
      <w:pPr>
        <w:pStyle w:val="2"/>
        <w:suppressAutoHyphens/>
        <w:ind w:right="10" w:firstLine="709"/>
        <w:jc w:val="both"/>
        <w:rPr>
          <w:rStyle w:val="2a"/>
          <w:shd w:val="clear" w:color="auto" w:fill="FFFFFF"/>
        </w:rPr>
      </w:pPr>
      <w:r>
        <w:rPr>
          <w:rStyle w:val="2a"/>
          <w:b/>
          <w:i/>
          <w:shd w:val="clear" w:color="auto" w:fill="FFFFFF"/>
        </w:rPr>
        <w:t xml:space="preserve">«Кладовая солнца». </w:t>
      </w:r>
      <w:r>
        <w:rPr>
          <w:rStyle w:val="2a"/>
          <w:shd w:val="clear" w:color="auto" w:fill="FFFFFF"/>
        </w:rPr>
        <w:t>Вера писателя в человека, доброго и</w:t>
      </w:r>
      <w:r>
        <w:rPr>
          <w:rStyle w:val="2a"/>
          <w:b/>
          <w:shd w:val="clear" w:color="auto" w:fill="FFFFFF"/>
        </w:rPr>
        <w:t xml:space="preserve"> </w:t>
      </w:r>
      <w:r>
        <w:rPr>
          <w:rStyle w:val="2a"/>
          <w:shd w:val="clear" w:color="auto" w:fill="FFFFFF"/>
        </w:rPr>
        <w:t>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9C1AE3" w:rsidRDefault="009C743C">
      <w:pPr>
        <w:pStyle w:val="2"/>
        <w:suppressAutoHyphens/>
        <w:ind w:right="10" w:firstLine="709"/>
        <w:jc w:val="both"/>
        <w:rPr>
          <w:rStyle w:val="2a"/>
          <w:i/>
          <w:shd w:val="clear" w:color="auto" w:fill="FFFFFF"/>
        </w:rPr>
      </w:pPr>
      <w:r>
        <w:rPr>
          <w:rStyle w:val="2a"/>
          <w:i/>
          <w:shd w:val="clear" w:color="auto" w:fill="FFFFFF"/>
        </w:rPr>
        <w:t>Теория литературы. Символическое содержание пейзажных образов.</w:t>
      </w:r>
    </w:p>
    <w:p w:rsidR="009C1AE3" w:rsidRDefault="009C743C">
      <w:pPr>
        <w:pStyle w:val="2"/>
        <w:suppressAutoHyphens/>
        <w:ind w:firstLine="709"/>
        <w:jc w:val="both"/>
        <w:rPr>
          <w:rStyle w:val="2a"/>
          <w:shd w:val="clear" w:color="auto" w:fill="FFFFFF"/>
        </w:rPr>
      </w:pPr>
      <w:r>
        <w:rPr>
          <w:rStyle w:val="2a"/>
          <w:b/>
          <w:shd w:val="clear" w:color="auto" w:fill="FFFFFF"/>
        </w:rPr>
        <w:t>Произведения о Великой  Отечественной  войне</w:t>
      </w:r>
    </w:p>
    <w:p w:rsidR="009C1AE3" w:rsidRDefault="009C743C">
      <w:pPr>
        <w:pStyle w:val="2"/>
        <w:suppressAutoHyphens/>
        <w:ind w:left="10" w:right="10" w:firstLine="709"/>
        <w:jc w:val="both"/>
        <w:rPr>
          <w:rStyle w:val="2a"/>
          <w:shd w:val="clear" w:color="auto" w:fill="FFFFFF"/>
        </w:rPr>
      </w:pPr>
      <w:r>
        <w:rPr>
          <w:rStyle w:val="2a"/>
          <w:b/>
          <w:shd w:val="clear" w:color="auto" w:fill="FFFFFF"/>
        </w:rPr>
        <w:t xml:space="preserve">К. М. Симонов. </w:t>
      </w:r>
      <w:r>
        <w:rPr>
          <w:rStyle w:val="2a"/>
          <w:b/>
          <w:i/>
          <w:shd w:val="clear" w:color="auto" w:fill="FFFFFF"/>
        </w:rPr>
        <w:t xml:space="preserve">«Ты помнишь, Алеша, дороги Смоленщины...»; </w:t>
      </w:r>
      <w:r>
        <w:rPr>
          <w:rStyle w:val="2a"/>
          <w:b/>
          <w:shd w:val="clear" w:color="auto" w:fill="FFFFFF"/>
        </w:rPr>
        <w:t xml:space="preserve">Н. И. Рыленков. </w:t>
      </w:r>
      <w:r>
        <w:rPr>
          <w:rStyle w:val="2a"/>
          <w:b/>
          <w:i/>
          <w:shd w:val="clear" w:color="auto" w:fill="FFFFFF"/>
        </w:rPr>
        <w:t xml:space="preserve">«Бой шел всю ночь...»; </w:t>
      </w:r>
      <w:r>
        <w:rPr>
          <w:rStyle w:val="2a"/>
          <w:b/>
          <w:shd w:val="clear" w:color="auto" w:fill="FFFFFF"/>
        </w:rPr>
        <w:t xml:space="preserve">Д. С. Самойлов. </w:t>
      </w:r>
      <w:r>
        <w:rPr>
          <w:rStyle w:val="2a"/>
          <w:b/>
          <w:i/>
          <w:shd w:val="clear" w:color="auto" w:fill="FFFFFF"/>
        </w:rPr>
        <w:t>«Сороковые».</w:t>
      </w:r>
    </w:p>
    <w:p w:rsidR="009C1AE3" w:rsidRDefault="009C743C">
      <w:pPr>
        <w:pStyle w:val="2"/>
        <w:suppressAutoHyphens/>
        <w:ind w:left="5" w:right="5" w:firstLine="709"/>
        <w:jc w:val="both"/>
        <w:rPr>
          <w:rStyle w:val="2a"/>
          <w:shd w:val="clear" w:color="auto" w:fill="FFFFFF"/>
        </w:rPr>
      </w:pPr>
      <w:r>
        <w:rPr>
          <w:rStyle w:val="2a"/>
          <w:shd w:val="clear" w:color="auto" w:fill="FFFFFF"/>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9C1AE3" w:rsidRDefault="009C743C">
      <w:pPr>
        <w:pStyle w:val="2"/>
        <w:suppressAutoHyphens/>
        <w:ind w:firstLine="709"/>
        <w:jc w:val="both"/>
        <w:rPr>
          <w:rStyle w:val="2a"/>
          <w:shd w:val="clear" w:color="auto" w:fill="FFFFFF"/>
        </w:rPr>
      </w:pPr>
      <w:r>
        <w:rPr>
          <w:rStyle w:val="2a"/>
          <w:b/>
          <w:shd w:val="clear" w:color="auto" w:fill="FFFFFF"/>
        </w:rPr>
        <w:t xml:space="preserve">Виктор Петрович Астафьев. </w:t>
      </w:r>
      <w:r>
        <w:rPr>
          <w:rStyle w:val="2a"/>
          <w:shd w:val="clear" w:color="auto" w:fill="FFFFFF"/>
        </w:rPr>
        <w:t>Краткий рассказ о писателе.</w:t>
      </w:r>
    </w:p>
    <w:p w:rsidR="009C1AE3" w:rsidRDefault="009C743C">
      <w:pPr>
        <w:pStyle w:val="2"/>
        <w:suppressAutoHyphens/>
        <w:ind w:right="10" w:firstLine="709"/>
        <w:jc w:val="both"/>
        <w:rPr>
          <w:rStyle w:val="2a"/>
          <w:shd w:val="clear" w:color="auto" w:fill="FFFFFF"/>
        </w:rPr>
      </w:pPr>
      <w:r>
        <w:rPr>
          <w:rStyle w:val="2a"/>
          <w:b/>
          <w:i/>
          <w:shd w:val="clear" w:color="auto" w:fill="FFFFFF"/>
        </w:rPr>
        <w:t xml:space="preserve">«Конь с розовой гривой». </w:t>
      </w:r>
      <w:r>
        <w:rPr>
          <w:rStyle w:val="2a"/>
          <w:shd w:val="clear" w:color="auto" w:fill="FFFFFF"/>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9C1AE3" w:rsidRDefault="009C743C">
      <w:pPr>
        <w:pStyle w:val="2"/>
        <w:suppressAutoHyphens/>
        <w:ind w:firstLine="709"/>
        <w:jc w:val="both"/>
        <w:rPr>
          <w:rStyle w:val="2a"/>
          <w:i/>
          <w:shd w:val="clear" w:color="auto" w:fill="FFFFFF"/>
        </w:rPr>
      </w:pPr>
      <w:r>
        <w:rPr>
          <w:rStyle w:val="2a"/>
          <w:i/>
          <w:shd w:val="clear" w:color="auto" w:fill="FFFFFF"/>
        </w:rPr>
        <w:t>Теория   литературы. Речевая характеристика героя.</w:t>
      </w:r>
    </w:p>
    <w:p w:rsidR="009C1AE3" w:rsidRDefault="009C743C">
      <w:pPr>
        <w:pStyle w:val="2"/>
        <w:suppressAutoHyphens/>
        <w:ind w:right="14" w:firstLine="709"/>
        <w:jc w:val="both"/>
        <w:rPr>
          <w:rStyle w:val="2a"/>
          <w:shd w:val="clear" w:color="auto" w:fill="FFFFFF"/>
        </w:rPr>
      </w:pPr>
      <w:r>
        <w:rPr>
          <w:rStyle w:val="2a"/>
          <w:b/>
          <w:shd w:val="clear" w:color="auto" w:fill="FFFFFF"/>
        </w:rPr>
        <w:t xml:space="preserve">Валентин Григорьевич Распутин. </w:t>
      </w:r>
      <w:r>
        <w:rPr>
          <w:rStyle w:val="2a"/>
          <w:shd w:val="clear" w:color="auto" w:fill="FFFFFF"/>
        </w:rPr>
        <w:t>Краткий рассказ о писателе.</w:t>
      </w:r>
    </w:p>
    <w:p w:rsidR="009C1AE3" w:rsidRDefault="009C743C">
      <w:pPr>
        <w:pStyle w:val="2"/>
        <w:suppressAutoHyphens/>
        <w:ind w:right="5" w:firstLine="709"/>
        <w:jc w:val="both"/>
        <w:rPr>
          <w:rStyle w:val="2a"/>
          <w:shd w:val="clear" w:color="auto" w:fill="FFFFFF"/>
        </w:rPr>
      </w:pPr>
      <w:r>
        <w:rPr>
          <w:rStyle w:val="2a"/>
          <w:b/>
          <w:i/>
          <w:shd w:val="clear" w:color="auto" w:fill="FFFFFF"/>
        </w:rPr>
        <w:t xml:space="preserve">«Уроки французского». </w:t>
      </w:r>
      <w:r>
        <w:rPr>
          <w:rStyle w:val="2a"/>
          <w:shd w:val="clear" w:color="auto" w:fill="FFFFFF"/>
        </w:rPr>
        <w:t>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9C1AE3" w:rsidRDefault="009C743C">
      <w:pPr>
        <w:pStyle w:val="2"/>
        <w:suppressAutoHyphens/>
        <w:ind w:right="14" w:firstLine="709"/>
        <w:jc w:val="both"/>
        <w:rPr>
          <w:rStyle w:val="2a"/>
          <w:i/>
          <w:shd w:val="clear" w:color="auto" w:fill="FFFFFF"/>
        </w:rPr>
      </w:pPr>
      <w:r>
        <w:rPr>
          <w:rStyle w:val="2a"/>
          <w:i/>
          <w:shd w:val="clear" w:color="auto" w:fill="FFFFFF"/>
        </w:rPr>
        <w:t>Теория литературы. Рассказ, сюжет (развитие понятий). Герой-повествователь (развитие понятия).</w:t>
      </w:r>
    </w:p>
    <w:p w:rsidR="009C1AE3" w:rsidRDefault="009C743C">
      <w:pPr>
        <w:pStyle w:val="2"/>
        <w:suppressAutoHyphens/>
        <w:ind w:firstLine="709"/>
        <w:jc w:val="both"/>
        <w:rPr>
          <w:rStyle w:val="2a"/>
          <w:shd w:val="clear" w:color="auto" w:fill="FFFFFF"/>
        </w:rPr>
      </w:pPr>
      <w:r>
        <w:rPr>
          <w:rStyle w:val="2a"/>
          <w:b/>
          <w:shd w:val="clear" w:color="auto" w:fill="FFFFFF"/>
        </w:rPr>
        <w:t xml:space="preserve">Николай Михайлович Рубцов. </w:t>
      </w:r>
      <w:r>
        <w:rPr>
          <w:rStyle w:val="2a"/>
          <w:shd w:val="clear" w:color="auto" w:fill="FFFFFF"/>
        </w:rPr>
        <w:t>Краткий рассказ о поэте.</w:t>
      </w:r>
    </w:p>
    <w:p w:rsidR="009C1AE3" w:rsidRDefault="009C743C">
      <w:pPr>
        <w:pStyle w:val="2"/>
        <w:suppressAutoHyphens/>
        <w:ind w:firstLine="709"/>
        <w:jc w:val="both"/>
        <w:rPr>
          <w:rStyle w:val="2a"/>
          <w:shd w:val="clear" w:color="auto" w:fill="FFFFFF"/>
        </w:rPr>
      </w:pPr>
      <w:r>
        <w:rPr>
          <w:rStyle w:val="2a"/>
          <w:b/>
          <w:i/>
          <w:shd w:val="clear" w:color="auto" w:fill="FFFFFF"/>
        </w:rPr>
        <w:t xml:space="preserve">«Звезда полей», «Листья осенние», «В горнице». </w:t>
      </w:r>
      <w:r>
        <w:rPr>
          <w:rStyle w:val="2a"/>
          <w:shd w:val="clear" w:color="auto" w:fill="FFFFFF"/>
        </w:rPr>
        <w:t>Тема Родины в поэзии Рубцова. Человек и природа в «тихой» лирике Рубцова.</w:t>
      </w:r>
    </w:p>
    <w:p w:rsidR="009C1AE3" w:rsidRDefault="009C743C">
      <w:pPr>
        <w:pStyle w:val="2"/>
        <w:suppressAutoHyphens/>
        <w:ind w:firstLine="709"/>
        <w:jc w:val="both"/>
        <w:rPr>
          <w:rStyle w:val="2a"/>
          <w:shd w:val="clear" w:color="auto" w:fill="FFFFFF"/>
        </w:rPr>
      </w:pPr>
      <w:r>
        <w:rPr>
          <w:rStyle w:val="2a"/>
          <w:b/>
          <w:shd w:val="clear" w:color="auto" w:fill="FFFFFF"/>
        </w:rPr>
        <w:t xml:space="preserve">Фазиль Искандер. </w:t>
      </w:r>
      <w:r>
        <w:rPr>
          <w:rStyle w:val="2a"/>
          <w:shd w:val="clear" w:color="auto" w:fill="FFFFFF"/>
        </w:rPr>
        <w:t>Краткий рассказ о писателе.</w:t>
      </w:r>
    </w:p>
    <w:p w:rsidR="009C1AE3" w:rsidRDefault="009C743C">
      <w:pPr>
        <w:pStyle w:val="2"/>
        <w:suppressAutoHyphens/>
        <w:ind w:left="10" w:right="24" w:firstLine="709"/>
        <w:jc w:val="both"/>
        <w:rPr>
          <w:rStyle w:val="2a"/>
          <w:shd w:val="clear" w:color="auto" w:fill="FFFFFF"/>
        </w:rPr>
      </w:pPr>
      <w:r>
        <w:rPr>
          <w:rStyle w:val="2a"/>
          <w:b/>
          <w:i/>
          <w:shd w:val="clear" w:color="auto" w:fill="FFFFFF"/>
        </w:rPr>
        <w:t xml:space="preserve">«Тринадцатый подвиг Геракла». </w:t>
      </w:r>
      <w:r>
        <w:rPr>
          <w:rStyle w:val="2a"/>
          <w:shd w:val="clear" w:color="auto" w:fill="FFFFFF"/>
        </w:rPr>
        <w:t>Влияние учителя на формирование детского характера. Чувство юмора как одно из ценных качеств человека.</w:t>
      </w:r>
    </w:p>
    <w:p w:rsidR="009C1AE3" w:rsidRDefault="009C743C">
      <w:pPr>
        <w:pStyle w:val="2"/>
        <w:suppressAutoHyphens/>
        <w:ind w:right="922" w:firstLine="709"/>
        <w:jc w:val="both"/>
        <w:rPr>
          <w:rStyle w:val="2a"/>
          <w:shd w:val="clear" w:color="auto" w:fill="FFFFFF"/>
        </w:rPr>
      </w:pPr>
      <w:r>
        <w:rPr>
          <w:rStyle w:val="2a"/>
          <w:b/>
          <w:shd w:val="clear" w:color="auto" w:fill="FFFFFF"/>
        </w:rPr>
        <w:t>Родная  природа в русской поэзии XX века</w:t>
      </w:r>
    </w:p>
    <w:p w:rsidR="009C1AE3" w:rsidRDefault="009C743C">
      <w:pPr>
        <w:pStyle w:val="2"/>
        <w:suppressAutoHyphens/>
        <w:ind w:left="5" w:right="96" w:firstLine="709"/>
        <w:jc w:val="both"/>
        <w:rPr>
          <w:rStyle w:val="2a"/>
          <w:shd w:val="clear" w:color="auto" w:fill="FFFFFF"/>
        </w:rPr>
      </w:pPr>
      <w:r>
        <w:rPr>
          <w:rStyle w:val="2a"/>
          <w:b/>
          <w:shd w:val="clear" w:color="auto" w:fill="FFFFFF"/>
        </w:rPr>
        <w:t xml:space="preserve">А. Блок. </w:t>
      </w:r>
      <w:r>
        <w:rPr>
          <w:rStyle w:val="2a"/>
          <w:i/>
          <w:shd w:val="clear" w:color="auto" w:fill="FFFFFF"/>
        </w:rPr>
        <w:t xml:space="preserve">«Летний вечер», «О, как безумно за окном...» </w:t>
      </w:r>
      <w:r>
        <w:rPr>
          <w:rStyle w:val="2a"/>
          <w:b/>
          <w:shd w:val="clear" w:color="auto" w:fill="FFFFFF"/>
        </w:rPr>
        <w:t xml:space="preserve">С. Есенин. </w:t>
      </w:r>
      <w:r>
        <w:rPr>
          <w:rStyle w:val="2a"/>
          <w:i/>
          <w:shd w:val="clear" w:color="auto" w:fill="FFFFFF"/>
        </w:rPr>
        <w:t xml:space="preserve">«Мелколесье. Степь и дали...», «Пороша»; </w:t>
      </w:r>
      <w:r>
        <w:rPr>
          <w:rStyle w:val="2a"/>
          <w:b/>
          <w:i/>
          <w:shd w:val="clear" w:color="auto" w:fill="FFFFFF"/>
        </w:rPr>
        <w:t xml:space="preserve">А.. </w:t>
      </w:r>
      <w:r>
        <w:rPr>
          <w:rStyle w:val="2a"/>
          <w:b/>
          <w:shd w:val="clear" w:color="auto" w:fill="FFFFFF"/>
        </w:rPr>
        <w:t xml:space="preserve">Ахматова.  </w:t>
      </w:r>
      <w:r>
        <w:rPr>
          <w:rStyle w:val="2a"/>
          <w:i/>
          <w:shd w:val="clear" w:color="auto" w:fill="FFFFFF"/>
        </w:rPr>
        <w:t>«Перед весной бывают дни такие...».</w:t>
      </w:r>
    </w:p>
    <w:p w:rsidR="009C1AE3" w:rsidRDefault="009C743C">
      <w:pPr>
        <w:pStyle w:val="2"/>
        <w:suppressAutoHyphens/>
        <w:ind w:left="5" w:right="149" w:firstLine="709"/>
        <w:jc w:val="both"/>
        <w:rPr>
          <w:rStyle w:val="2a"/>
          <w:shd w:val="clear" w:color="auto" w:fill="FFFFFF"/>
        </w:rPr>
      </w:pPr>
      <w:r>
        <w:rPr>
          <w:rStyle w:val="2a"/>
          <w:shd w:val="clear" w:color="auto" w:fill="FFFFFF"/>
        </w:rPr>
        <w:t>Чувство радости и печали, любви к родной природе родине  в  стихотворных  произведениях  поэтов  XX век Связь ритмики и мелодики стиха с эмоциональным состоянием, выраженным в стихотворении. Поэтизация родне природы.</w:t>
      </w:r>
    </w:p>
    <w:p w:rsidR="009C1AE3" w:rsidRDefault="009C743C">
      <w:pPr>
        <w:pStyle w:val="2"/>
        <w:keepNext/>
        <w:keepLines/>
        <w:jc w:val="left"/>
        <w:rPr>
          <w:rStyle w:val="2a"/>
          <w:b/>
        </w:rPr>
      </w:pPr>
      <w:r>
        <w:rPr>
          <w:rStyle w:val="2a"/>
          <w:b/>
        </w:rPr>
        <w:t>Из зарубежной литературы  (14)</w:t>
      </w:r>
    </w:p>
    <w:p w:rsidR="009C1AE3" w:rsidRDefault="009C743C">
      <w:pPr>
        <w:pStyle w:val="2"/>
        <w:suppressAutoHyphens/>
        <w:ind w:left="5" w:firstLine="709"/>
        <w:jc w:val="both"/>
        <w:rPr>
          <w:rStyle w:val="2a"/>
          <w:shd w:val="clear" w:color="auto" w:fill="FFFFFF"/>
        </w:rPr>
      </w:pPr>
      <w:r>
        <w:rPr>
          <w:rStyle w:val="2a"/>
          <w:b/>
          <w:shd w:val="clear" w:color="auto" w:fill="FFFFFF"/>
        </w:rPr>
        <w:t xml:space="preserve">Мифы Древней Греции.  </w:t>
      </w:r>
      <w:r>
        <w:rPr>
          <w:rStyle w:val="2a"/>
          <w:b/>
          <w:i/>
          <w:shd w:val="clear" w:color="auto" w:fill="FFFFFF"/>
        </w:rPr>
        <w:t xml:space="preserve">Подвиги Геракла </w:t>
      </w:r>
      <w:r>
        <w:rPr>
          <w:rStyle w:val="2a"/>
          <w:shd w:val="clear" w:color="auto" w:fill="FFFFFF"/>
        </w:rPr>
        <w:t xml:space="preserve">(в переложении Куна): </w:t>
      </w:r>
      <w:r>
        <w:rPr>
          <w:rStyle w:val="2a"/>
          <w:b/>
          <w:i/>
          <w:shd w:val="clear" w:color="auto" w:fill="FFFFFF"/>
        </w:rPr>
        <w:t xml:space="preserve">«Скотный двор царя Авгия», «Яблоки Гесперид». </w:t>
      </w:r>
      <w:r>
        <w:rPr>
          <w:rStyle w:val="2a"/>
          <w:b/>
          <w:shd w:val="clear" w:color="auto" w:fill="FFFFFF"/>
        </w:rPr>
        <w:t xml:space="preserve">Геродот. </w:t>
      </w:r>
      <w:r>
        <w:rPr>
          <w:rStyle w:val="2a"/>
          <w:b/>
          <w:i/>
          <w:shd w:val="clear" w:color="auto" w:fill="FFFFFF"/>
        </w:rPr>
        <w:t>«Легенда об Арионе».</w:t>
      </w:r>
    </w:p>
    <w:p w:rsidR="009C1AE3" w:rsidRDefault="009C743C">
      <w:pPr>
        <w:pStyle w:val="2"/>
        <w:suppressAutoHyphens/>
        <w:ind w:firstLine="709"/>
        <w:jc w:val="both"/>
        <w:rPr>
          <w:rStyle w:val="2a"/>
          <w:i/>
          <w:shd w:val="clear" w:color="auto" w:fill="FFFFFF"/>
        </w:rPr>
      </w:pPr>
      <w:r>
        <w:rPr>
          <w:rStyle w:val="2a"/>
          <w:i/>
          <w:shd w:val="clear" w:color="auto" w:fill="FFFFFF"/>
        </w:rPr>
        <w:t>Теория   литературы. Миф. Отличие мифа от сказки.</w:t>
      </w:r>
    </w:p>
    <w:p w:rsidR="009C1AE3" w:rsidRDefault="009C743C">
      <w:pPr>
        <w:pStyle w:val="2"/>
        <w:suppressAutoHyphens/>
        <w:ind w:firstLine="709"/>
        <w:jc w:val="both"/>
        <w:rPr>
          <w:rStyle w:val="2a"/>
          <w:shd w:val="clear" w:color="auto" w:fill="FFFFFF"/>
        </w:rPr>
      </w:pPr>
      <w:r>
        <w:rPr>
          <w:rStyle w:val="2a"/>
          <w:b/>
          <w:shd w:val="clear" w:color="auto" w:fill="FFFFFF"/>
        </w:rPr>
        <w:t xml:space="preserve">Гомер. </w:t>
      </w:r>
      <w:r>
        <w:rPr>
          <w:rStyle w:val="2a"/>
          <w:shd w:val="clear" w:color="auto" w:fill="FFFFFF"/>
        </w:rPr>
        <w:t xml:space="preserve">Краткий рассказ о Гомере. </w:t>
      </w:r>
      <w:r>
        <w:rPr>
          <w:rStyle w:val="2a"/>
          <w:b/>
          <w:i/>
          <w:shd w:val="clear" w:color="auto" w:fill="FFFFFF"/>
        </w:rPr>
        <w:t>«Одиссея», «Илиада»</w:t>
      </w:r>
      <w:r>
        <w:rPr>
          <w:rStyle w:val="2a"/>
          <w:shd w:val="clear" w:color="auto" w:fill="FFFFFF"/>
        </w:rPr>
        <w:t>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9C1AE3" w:rsidRDefault="009C743C">
      <w:pPr>
        <w:pStyle w:val="2"/>
        <w:suppressAutoHyphens/>
        <w:ind w:left="19" w:right="5" w:firstLine="709"/>
        <w:jc w:val="both"/>
        <w:rPr>
          <w:rStyle w:val="2a"/>
          <w:i/>
          <w:shd w:val="clear" w:color="auto" w:fill="FFFFFF"/>
        </w:rPr>
      </w:pPr>
      <w:r>
        <w:rPr>
          <w:rStyle w:val="2a"/>
          <w:i/>
          <w:shd w:val="clear" w:color="auto" w:fill="FFFFFF"/>
        </w:rPr>
        <w:t>Теория литературы. Понятие о героическом эпосе (начальные    представления).</w:t>
      </w:r>
    </w:p>
    <w:p w:rsidR="009C1AE3" w:rsidRDefault="009C743C">
      <w:pPr>
        <w:pStyle w:val="a4"/>
        <w:shd w:val="clear" w:color="auto" w:fill="FFFFFF"/>
        <w:ind w:right="5"/>
        <w:jc w:val="both"/>
        <w:rPr>
          <w:rStyle w:val="2a"/>
          <w:rFonts w:ascii="Times New Roman" w:hAnsi="Times New Roman"/>
        </w:rPr>
      </w:pPr>
      <w:r>
        <w:rPr>
          <w:rStyle w:val="2a"/>
          <w:rFonts w:ascii="Times New Roman" w:hAnsi="Times New Roman"/>
        </w:rPr>
        <w:t xml:space="preserve">В.Ч.Мигель де Сервантес Сааведра. Роман «Дон Кихот»   </w:t>
      </w:r>
    </w:p>
    <w:p w:rsidR="009C1AE3" w:rsidRDefault="009C743C">
      <w:pPr>
        <w:pStyle w:val="a4"/>
        <w:shd w:val="clear" w:color="auto" w:fill="FFFFFF"/>
        <w:ind w:right="5"/>
        <w:jc w:val="both"/>
        <w:rPr>
          <w:rStyle w:val="2a"/>
          <w:rFonts w:ascii="Times New Roman" w:hAnsi="Times New Roman"/>
        </w:rPr>
      </w:pPr>
      <w:r>
        <w:rPr>
          <w:rStyle w:val="2a"/>
          <w:rFonts w:ascii="Times New Roman" w:hAnsi="Times New Roman"/>
          <w:b/>
          <w:shd w:val="clear" w:color="auto" w:fill="FFFFFF"/>
        </w:rPr>
        <w:t xml:space="preserve">            Фридрих Шиллер. </w:t>
      </w:r>
      <w:r>
        <w:rPr>
          <w:rStyle w:val="2a"/>
          <w:rFonts w:ascii="Times New Roman" w:hAnsi="Times New Roman"/>
          <w:shd w:val="clear" w:color="auto" w:fill="FFFFFF"/>
        </w:rPr>
        <w:t xml:space="preserve">Рассказ о писателе. Баллада </w:t>
      </w:r>
      <w:r>
        <w:rPr>
          <w:rStyle w:val="2a"/>
          <w:rFonts w:ascii="Times New Roman" w:hAnsi="Times New Roman"/>
          <w:b/>
          <w:i/>
          <w:shd w:val="clear" w:color="auto" w:fill="FFFFFF"/>
        </w:rPr>
        <w:t xml:space="preserve">«Перчатка». </w:t>
      </w:r>
      <w:r>
        <w:rPr>
          <w:rStyle w:val="2a"/>
          <w:rFonts w:ascii="Times New Roman" w:hAnsi="Times New Roman"/>
          <w:shd w:val="clear" w:color="auto" w:fill="FFFFFF"/>
        </w:rPr>
        <w:t>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9C1AE3" w:rsidRDefault="009C743C">
      <w:pPr>
        <w:pStyle w:val="2"/>
        <w:suppressAutoHyphens/>
        <w:ind w:firstLine="709"/>
        <w:jc w:val="both"/>
        <w:rPr>
          <w:rStyle w:val="2a"/>
          <w:shd w:val="clear" w:color="auto" w:fill="FFFFFF"/>
        </w:rPr>
      </w:pPr>
      <w:r>
        <w:rPr>
          <w:rStyle w:val="2a"/>
          <w:b/>
          <w:shd w:val="clear" w:color="auto" w:fill="FFFFFF"/>
        </w:rPr>
        <w:t xml:space="preserve">Проспер Мериме. </w:t>
      </w:r>
      <w:r>
        <w:rPr>
          <w:rStyle w:val="2a"/>
          <w:shd w:val="clear" w:color="auto" w:fill="FFFFFF"/>
        </w:rPr>
        <w:t>Рассказ о писателе.</w:t>
      </w:r>
    </w:p>
    <w:p w:rsidR="009C1AE3" w:rsidRDefault="009C743C">
      <w:pPr>
        <w:pStyle w:val="2"/>
        <w:suppressAutoHyphens/>
        <w:ind w:left="10" w:right="5" w:firstLine="709"/>
        <w:jc w:val="both"/>
        <w:rPr>
          <w:rStyle w:val="2a"/>
          <w:shd w:val="clear" w:color="auto" w:fill="FFFFFF"/>
        </w:rPr>
      </w:pPr>
      <w:r>
        <w:rPr>
          <w:rStyle w:val="2a"/>
          <w:shd w:val="clear" w:color="auto" w:fill="FFFFFF"/>
        </w:rPr>
        <w:t xml:space="preserve">Новелла </w:t>
      </w:r>
      <w:r>
        <w:rPr>
          <w:rStyle w:val="2a"/>
          <w:b/>
          <w:i/>
          <w:shd w:val="clear" w:color="auto" w:fill="FFFFFF"/>
        </w:rPr>
        <w:t xml:space="preserve">«Маттео Фальконе». </w:t>
      </w:r>
      <w:r>
        <w:rPr>
          <w:rStyle w:val="2a"/>
          <w:shd w:val="clear" w:color="auto" w:fill="FFFFFF"/>
        </w:rPr>
        <w:t>Изображение дикой природы.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реалистическое воплощение.</w:t>
      </w:r>
    </w:p>
    <w:p w:rsidR="009C1AE3" w:rsidRDefault="009C743C">
      <w:pPr>
        <w:pStyle w:val="2"/>
        <w:suppressAutoHyphens/>
        <w:ind w:left="14" w:firstLine="709"/>
        <w:jc w:val="both"/>
        <w:rPr>
          <w:rStyle w:val="2a"/>
          <w:shd w:val="clear" w:color="auto" w:fill="FFFFFF"/>
        </w:rPr>
      </w:pPr>
      <w:r>
        <w:rPr>
          <w:rStyle w:val="2a"/>
          <w:b/>
          <w:shd w:val="clear" w:color="auto" w:fill="FFFFFF"/>
        </w:rPr>
        <w:t xml:space="preserve">Марк Твен. </w:t>
      </w:r>
      <w:r>
        <w:rPr>
          <w:rStyle w:val="2a"/>
          <w:b/>
          <w:i/>
          <w:shd w:val="clear" w:color="auto" w:fill="FFFFFF"/>
        </w:rPr>
        <w:t xml:space="preserve">«Приключения Гекльберри Финна». </w:t>
      </w:r>
      <w:r>
        <w:rPr>
          <w:rStyle w:val="2a"/>
          <w:shd w:val="clear" w:color="auto" w:fill="FFFFFF"/>
        </w:rPr>
        <w:t>Сходство и различие характеров Тома и Гека, их поведение в критических ситуациях. Юмор в произведении.</w:t>
      </w:r>
    </w:p>
    <w:p w:rsidR="009C1AE3" w:rsidRDefault="009C743C">
      <w:pPr>
        <w:pStyle w:val="2"/>
        <w:suppressAutoHyphens/>
        <w:ind w:firstLine="709"/>
        <w:jc w:val="both"/>
        <w:rPr>
          <w:rStyle w:val="2a"/>
          <w:shd w:val="clear" w:color="auto" w:fill="FFFFFF"/>
        </w:rPr>
      </w:pPr>
      <w:r>
        <w:rPr>
          <w:rStyle w:val="2a"/>
          <w:b/>
          <w:shd w:val="clear" w:color="auto" w:fill="FFFFFF"/>
        </w:rPr>
        <w:t xml:space="preserve">Антуан де Сент-Экзюпери. </w:t>
      </w:r>
      <w:r>
        <w:rPr>
          <w:rStyle w:val="2a"/>
          <w:shd w:val="clear" w:color="auto" w:fill="FFFFFF"/>
        </w:rPr>
        <w:t>Рассказ о писателе.</w:t>
      </w:r>
    </w:p>
    <w:p w:rsidR="009C1AE3" w:rsidRDefault="009C743C">
      <w:pPr>
        <w:pStyle w:val="2"/>
        <w:suppressAutoHyphens/>
        <w:ind w:right="5" w:firstLine="709"/>
        <w:jc w:val="both"/>
        <w:rPr>
          <w:rStyle w:val="2a"/>
          <w:shd w:val="clear" w:color="auto" w:fill="FFFFFF"/>
        </w:rPr>
      </w:pPr>
      <w:r>
        <w:rPr>
          <w:rStyle w:val="2a"/>
          <w:b/>
          <w:i/>
          <w:shd w:val="clear" w:color="auto" w:fill="FFFFFF"/>
        </w:rPr>
        <w:t xml:space="preserve">«Маленький принц» </w:t>
      </w:r>
      <w:r>
        <w:rPr>
          <w:rStyle w:val="2a"/>
          <w:shd w:val="clear" w:color="auto" w:fill="FFFFFF"/>
        </w:rPr>
        <w:t xml:space="preserve">как философская сказка и мудрая притча. Мечта о естественном отношении к вещам и людям. Чистота восприятий мира как величайшая ценность. Утверждение всечеловеческих истин. </w:t>
      </w:r>
    </w:p>
    <w:p w:rsidR="009C1AE3" w:rsidRDefault="009C743C">
      <w:pPr>
        <w:pStyle w:val="2"/>
        <w:ind w:right="-180" w:firstLine="280"/>
        <w:jc w:val="both"/>
        <w:rPr>
          <w:rStyle w:val="2a"/>
        </w:rPr>
      </w:pPr>
      <w:r>
        <w:rPr>
          <w:rStyle w:val="2a"/>
          <w:i/>
          <w:shd w:val="clear" w:color="auto" w:fill="FFFFFF"/>
        </w:rPr>
        <w:t>Теория литературы. Притча (начальные представления).</w:t>
      </w:r>
    </w:p>
    <w:p w:rsidR="009C1AE3" w:rsidRDefault="009C1AE3">
      <w:pPr>
        <w:pStyle w:val="2"/>
        <w:ind w:right="-180" w:firstLine="280"/>
        <w:rPr>
          <w:rStyle w:val="2a"/>
          <w:b/>
        </w:rPr>
      </w:pPr>
    </w:p>
    <w:p w:rsidR="009C1AE3" w:rsidRDefault="009C743C">
      <w:pPr>
        <w:pStyle w:val="2"/>
        <w:ind w:right="-180" w:firstLine="280"/>
        <w:rPr>
          <w:rStyle w:val="2a"/>
          <w:b/>
        </w:rPr>
      </w:pPr>
      <w:r>
        <w:rPr>
          <w:rStyle w:val="2a"/>
          <w:b/>
        </w:rPr>
        <w:t>7 класс</w:t>
      </w:r>
    </w:p>
    <w:p w:rsidR="009C1AE3" w:rsidRDefault="009C743C">
      <w:pPr>
        <w:pStyle w:val="2"/>
      </w:pPr>
      <w:r>
        <w:rPr>
          <w:rStyle w:val="2a"/>
          <w:b/>
          <w:sz w:val="28"/>
        </w:rPr>
        <w:t>Введение.</w:t>
      </w:r>
      <w:r>
        <w:rPr>
          <w:rStyle w:val="2a"/>
          <w:b/>
          <w:u w:val="single"/>
        </w:rPr>
        <w:t xml:space="preserve"> </w:t>
      </w:r>
      <w:r>
        <w:t>Изображение человека как важнейшая идейно – нравственная проблема литературы. Взаимосвязь характеров и обстоятельств в художественном произведении.(1)</w:t>
      </w:r>
    </w:p>
    <w:p w:rsidR="009C1AE3" w:rsidRDefault="009C743C">
      <w:pPr>
        <w:pStyle w:val="2"/>
        <w:jc w:val="left"/>
        <w:rPr>
          <w:rStyle w:val="2a"/>
          <w:b/>
        </w:rPr>
      </w:pPr>
      <w:r>
        <w:rPr>
          <w:rStyle w:val="2a"/>
          <w:b/>
          <w:sz w:val="28"/>
        </w:rPr>
        <w:t>Устное народное творчество</w:t>
      </w:r>
      <w:r>
        <w:rPr>
          <w:rStyle w:val="2a"/>
          <w:b/>
        </w:rPr>
        <w:t xml:space="preserve"> (4+1)</w:t>
      </w:r>
    </w:p>
    <w:p w:rsidR="009C1AE3" w:rsidRDefault="009C743C">
      <w:pPr>
        <w:pStyle w:val="2"/>
        <w:jc w:val="both"/>
        <w:rPr>
          <w:rStyle w:val="2a"/>
          <w:i/>
        </w:rPr>
      </w:pPr>
      <w:r>
        <w:rPr>
          <w:rStyle w:val="2a"/>
          <w:b/>
        </w:rPr>
        <w:t xml:space="preserve">Предания. </w:t>
      </w:r>
      <w:r>
        <w:t xml:space="preserve"> Поэтическая автобиография народа.  Исторические события в преданиях. Устный рассказ об исторических событиях. «</w:t>
      </w:r>
      <w:r>
        <w:rPr>
          <w:rStyle w:val="2a"/>
          <w:b/>
          <w:i/>
        </w:rPr>
        <w:t>Воцарение Ивана Грозного», «Сороки-ведьмы», «Пётр и плотник</w:t>
      </w:r>
      <w:r>
        <w:rPr>
          <w:rStyle w:val="2a"/>
          <w:i/>
        </w:rPr>
        <w:t>».</w:t>
      </w:r>
    </w:p>
    <w:p w:rsidR="009C1AE3" w:rsidRDefault="009C743C">
      <w:pPr>
        <w:pStyle w:val="2"/>
        <w:jc w:val="both"/>
        <w:rPr>
          <w:rStyle w:val="2a"/>
          <w:b/>
        </w:rPr>
      </w:pPr>
      <w:r>
        <w:rPr>
          <w:rStyle w:val="2a"/>
          <w:b/>
        </w:rPr>
        <w:t xml:space="preserve">Былины. </w:t>
      </w:r>
      <w:r>
        <w:t>Понятие о былине.  Особенности былин</w:t>
      </w:r>
      <w:r>
        <w:rPr>
          <w:rStyle w:val="2a"/>
          <w:b/>
          <w:i/>
        </w:rPr>
        <w:t>. «</w:t>
      </w:r>
      <w:r>
        <w:t>Вольга и Микула Селянинович». Нравственные идеалы русского народа в образе главного героя. Прославление мирного труда</w:t>
      </w:r>
    </w:p>
    <w:p w:rsidR="009C1AE3" w:rsidRDefault="009C743C">
      <w:pPr>
        <w:pStyle w:val="2"/>
        <w:jc w:val="both"/>
      </w:pPr>
      <w:r>
        <w:t xml:space="preserve">Киевский цикл былин.  </w:t>
      </w:r>
      <w:r>
        <w:rPr>
          <w:rStyle w:val="2a"/>
          <w:b/>
        </w:rPr>
        <w:t>«</w:t>
      </w:r>
      <w:r>
        <w:rPr>
          <w:rStyle w:val="2a"/>
          <w:b/>
          <w:i/>
        </w:rPr>
        <w:t>Илья Муромец и Соловей – разбойни</w:t>
      </w:r>
      <w:r>
        <w:rPr>
          <w:rStyle w:val="2a"/>
          <w:i/>
        </w:rPr>
        <w:t>к</w:t>
      </w:r>
      <w:r>
        <w:rPr>
          <w:rStyle w:val="2a"/>
          <w:b/>
        </w:rPr>
        <w:t>».</w:t>
      </w:r>
      <w:r>
        <w:t xml:space="preserve"> Черты характера Ильи Муромца. (Изучается одна былина по выбору). Для внеклассного чтения</w:t>
      </w:r>
    </w:p>
    <w:p w:rsidR="009C1AE3" w:rsidRDefault="009C743C">
      <w:pPr>
        <w:pStyle w:val="2"/>
        <w:jc w:val="both"/>
      </w:pPr>
      <w:r>
        <w:rPr>
          <w:rStyle w:val="2a"/>
          <w:b/>
        </w:rPr>
        <w:t>Пословицы и поговорки</w:t>
      </w:r>
      <w:r>
        <w:t>. Особенности смысла и языка пословиц. Народная мудрость пословиц и поговорок.</w:t>
      </w:r>
    </w:p>
    <w:p w:rsidR="009C1AE3" w:rsidRDefault="009C743C">
      <w:pPr>
        <w:pStyle w:val="2"/>
        <w:jc w:val="both"/>
      </w:pPr>
      <w:r>
        <w:rPr>
          <w:rStyle w:val="2a"/>
          <w:b/>
        </w:rPr>
        <w:t xml:space="preserve">     Теория литературы</w:t>
      </w:r>
      <w:r>
        <w:t>. Предание (развитие представлений). Былина (развитие представлений). Пословицы, поговорки (развитие представлений).</w:t>
      </w:r>
    </w:p>
    <w:p w:rsidR="009C1AE3" w:rsidRDefault="009C743C">
      <w:pPr>
        <w:pStyle w:val="2"/>
        <w:jc w:val="both"/>
        <w:rPr>
          <w:rStyle w:val="2a"/>
          <w:sz w:val="28"/>
        </w:rPr>
      </w:pPr>
      <w:r>
        <w:rPr>
          <w:rStyle w:val="2a"/>
          <w:b/>
          <w:sz w:val="28"/>
        </w:rPr>
        <w:t>Из древнерусской  литературы (2)</w:t>
      </w:r>
    </w:p>
    <w:p w:rsidR="009C1AE3" w:rsidRDefault="009C743C">
      <w:pPr>
        <w:pStyle w:val="2"/>
        <w:jc w:val="both"/>
      </w:pPr>
      <w:r>
        <w:t>«</w:t>
      </w:r>
      <w:r>
        <w:rPr>
          <w:rStyle w:val="2a"/>
          <w:b/>
          <w:i/>
        </w:rPr>
        <w:t>Поучение»</w:t>
      </w:r>
      <w:r>
        <w:rPr>
          <w:rStyle w:val="2a"/>
          <w:b/>
        </w:rPr>
        <w:t xml:space="preserve"> Владимира Мономаха</w:t>
      </w:r>
      <w:r>
        <w:t xml:space="preserve"> (отрывок). Поучение как жанр древнерусской  литературы. Нравственные заветы  Древней Руси. Внимание к личности, гимн любви и верности</w:t>
      </w:r>
    </w:p>
    <w:p w:rsidR="009C1AE3" w:rsidRDefault="009C743C">
      <w:pPr>
        <w:pStyle w:val="2"/>
        <w:jc w:val="both"/>
      </w:pPr>
      <w:r>
        <w:t>«</w:t>
      </w:r>
      <w:r>
        <w:rPr>
          <w:rStyle w:val="2a"/>
          <w:b/>
          <w:i/>
        </w:rPr>
        <w:t>Повесть временных лет</w:t>
      </w:r>
      <w:r>
        <w:t>». Отрывок « О пользе книг». Формирование традиции уважительного отношения к книге</w:t>
      </w:r>
    </w:p>
    <w:p w:rsidR="009C1AE3" w:rsidRDefault="009C743C">
      <w:pPr>
        <w:pStyle w:val="2"/>
        <w:jc w:val="both"/>
      </w:pPr>
      <w:r>
        <w:rPr>
          <w:rStyle w:val="2a"/>
          <w:b/>
        </w:rPr>
        <w:t>«</w:t>
      </w:r>
      <w:r>
        <w:rPr>
          <w:rStyle w:val="2a"/>
          <w:b/>
          <w:i/>
        </w:rPr>
        <w:t>Повесть о  Петре и Февронии Муромских</w:t>
      </w:r>
      <w:r>
        <w:rPr>
          <w:rStyle w:val="2a"/>
          <w:b/>
        </w:rPr>
        <w:t>».</w:t>
      </w:r>
      <w:r>
        <w:t xml:space="preserve"> Высокий моральный облик главной героини. Прославление любви и верности</w:t>
      </w:r>
    </w:p>
    <w:p w:rsidR="009C1AE3" w:rsidRDefault="009C743C">
      <w:pPr>
        <w:pStyle w:val="2"/>
        <w:jc w:val="both"/>
      </w:pPr>
      <w:r>
        <w:rPr>
          <w:rStyle w:val="2a"/>
          <w:b/>
        </w:rPr>
        <w:t xml:space="preserve">     Теория литературы</w:t>
      </w:r>
      <w:r>
        <w:t>. Поучение (начальные  представления). Летопись (развитие представлений).</w:t>
      </w:r>
    </w:p>
    <w:p w:rsidR="009C1AE3" w:rsidRDefault="009C743C">
      <w:pPr>
        <w:pStyle w:val="2"/>
        <w:jc w:val="both"/>
        <w:rPr>
          <w:rStyle w:val="2a"/>
          <w:b/>
          <w:sz w:val="28"/>
        </w:rPr>
      </w:pPr>
      <w:r>
        <w:rPr>
          <w:rStyle w:val="2a"/>
          <w:b/>
          <w:sz w:val="28"/>
        </w:rPr>
        <w:t>Из русской литературы XVIII века (2)</w:t>
      </w:r>
    </w:p>
    <w:p w:rsidR="009C1AE3" w:rsidRDefault="009C743C">
      <w:pPr>
        <w:pStyle w:val="2"/>
        <w:jc w:val="both"/>
      </w:pPr>
      <w:r>
        <w:rPr>
          <w:rStyle w:val="2a"/>
          <w:b/>
        </w:rPr>
        <w:t>М.В.Ломоносов</w:t>
      </w:r>
      <w:r>
        <w:t xml:space="preserve">.  Понятие о жанре оды. </w:t>
      </w:r>
      <w:r>
        <w:rPr>
          <w:rStyle w:val="2a"/>
          <w:i/>
        </w:rPr>
        <w:t>«</w:t>
      </w:r>
      <w:r>
        <w:rPr>
          <w:rStyle w:val="2a"/>
          <w:b/>
          <w:i/>
        </w:rPr>
        <w:t>Ода на день восшествия на Всероссийский престол ея  Величества государыни Императрицы Елисаветы  Петровны 1747 года</w:t>
      </w:r>
      <w:r>
        <w:rPr>
          <w:rStyle w:val="2a"/>
          <w:i/>
        </w:rPr>
        <w:t>» (отрывок).</w:t>
      </w:r>
      <w:r>
        <w:t xml:space="preserve"> Мысли автора о Родине, русской науке и её творцах. </w:t>
      </w:r>
    </w:p>
    <w:p w:rsidR="009C1AE3" w:rsidRDefault="009C743C">
      <w:pPr>
        <w:pStyle w:val="2"/>
        <w:jc w:val="both"/>
      </w:pPr>
      <w:r>
        <w:rPr>
          <w:rStyle w:val="2a"/>
          <w:b/>
        </w:rPr>
        <w:t>Г.Р.Державин</w:t>
      </w:r>
      <w:r>
        <w:t>.  «</w:t>
      </w:r>
      <w:r>
        <w:rPr>
          <w:rStyle w:val="2a"/>
          <w:i/>
        </w:rPr>
        <w:t>Река времён в своём стремленьи…», «На птичку…», «Признание».</w:t>
      </w:r>
      <w:r>
        <w:t xml:space="preserve"> Философские размышления о смысле жизни и свободе творчества</w:t>
      </w:r>
    </w:p>
    <w:p w:rsidR="009C1AE3" w:rsidRDefault="009C743C">
      <w:pPr>
        <w:pStyle w:val="2"/>
        <w:jc w:val="both"/>
      </w:pPr>
      <w:r>
        <w:rPr>
          <w:rStyle w:val="2a"/>
          <w:b/>
        </w:rPr>
        <w:t xml:space="preserve">     Теория литературы</w:t>
      </w:r>
      <w:r>
        <w:t>.  Ода (начальные  представления).</w:t>
      </w:r>
    </w:p>
    <w:p w:rsidR="009C1AE3" w:rsidRDefault="009C743C">
      <w:pPr>
        <w:pStyle w:val="2"/>
        <w:jc w:val="both"/>
        <w:rPr>
          <w:rStyle w:val="2a"/>
          <w:b/>
          <w:sz w:val="28"/>
        </w:rPr>
      </w:pPr>
      <w:r>
        <w:rPr>
          <w:rStyle w:val="2a"/>
          <w:b/>
          <w:sz w:val="28"/>
        </w:rPr>
        <w:t>Из русской литературы XIX века (27+4)</w:t>
      </w:r>
    </w:p>
    <w:p w:rsidR="009C1AE3" w:rsidRDefault="009C743C">
      <w:pPr>
        <w:pStyle w:val="2"/>
        <w:jc w:val="both"/>
      </w:pPr>
      <w:r>
        <w:rPr>
          <w:rStyle w:val="2a"/>
          <w:b/>
        </w:rPr>
        <w:t>А.С.Пушкин</w:t>
      </w:r>
      <w:r>
        <w:t xml:space="preserve">. Интерес Пушкина к истории России.  </w:t>
      </w:r>
      <w:r>
        <w:rPr>
          <w:rStyle w:val="2a"/>
          <w:i/>
        </w:rPr>
        <w:t>«</w:t>
      </w:r>
      <w:r>
        <w:rPr>
          <w:rStyle w:val="2a"/>
          <w:b/>
          <w:i/>
        </w:rPr>
        <w:t>Полтава»</w:t>
      </w:r>
      <w:r>
        <w:t xml:space="preserve"> (отрывок). Мастерство в изображении   Полтавской битвы, прославление мужества и отваги русских солдат. Пётр I и Карл ХII.</w:t>
      </w:r>
    </w:p>
    <w:p w:rsidR="009C1AE3" w:rsidRDefault="009C743C">
      <w:pPr>
        <w:pStyle w:val="2"/>
        <w:jc w:val="both"/>
      </w:pPr>
      <w:r>
        <w:t>«</w:t>
      </w:r>
      <w:r>
        <w:rPr>
          <w:rStyle w:val="2a"/>
          <w:b/>
          <w:i/>
        </w:rPr>
        <w:t>Медный всадник</w:t>
      </w:r>
      <w:r>
        <w:t>» (отрывок). Выражение чувства любви к Родине. Прославление деяний Петра I. Образ автора в отрывке из поэмы</w:t>
      </w:r>
    </w:p>
    <w:p w:rsidR="009C1AE3" w:rsidRDefault="009C743C">
      <w:pPr>
        <w:pStyle w:val="2"/>
        <w:jc w:val="both"/>
      </w:pPr>
      <w:r>
        <w:t xml:space="preserve"> </w:t>
      </w:r>
      <w:r>
        <w:rPr>
          <w:rStyle w:val="2a"/>
          <w:i/>
        </w:rPr>
        <w:t>«</w:t>
      </w:r>
      <w:r>
        <w:rPr>
          <w:rStyle w:val="2a"/>
          <w:b/>
          <w:i/>
        </w:rPr>
        <w:t>Песнь о вещем Олеге</w:t>
      </w:r>
      <w:r>
        <w:rPr>
          <w:rStyle w:val="2a"/>
          <w:i/>
        </w:rPr>
        <w:t>»</w:t>
      </w:r>
      <w:r>
        <w:t xml:space="preserve"> и её летописный источник. Смысл сопоставления Олега и волхва. Художественное воспроизведение быта и нравов Древней Руси. Особенности композиции. Своеобразие  языка</w:t>
      </w:r>
    </w:p>
    <w:p w:rsidR="009C1AE3" w:rsidRDefault="009C743C">
      <w:pPr>
        <w:pStyle w:val="2"/>
        <w:jc w:val="both"/>
      </w:pPr>
      <w:r>
        <w:rPr>
          <w:rStyle w:val="2a"/>
          <w:b/>
        </w:rPr>
        <w:t xml:space="preserve">      Теория литературы</w:t>
      </w:r>
      <w:r>
        <w:t>.  Баллада  (развитие представлений).</w:t>
      </w:r>
    </w:p>
    <w:p w:rsidR="009C1AE3" w:rsidRDefault="009C743C">
      <w:pPr>
        <w:pStyle w:val="2"/>
        <w:jc w:val="both"/>
      </w:pPr>
      <w:r>
        <w:rPr>
          <w:rStyle w:val="2a"/>
          <w:b/>
        </w:rPr>
        <w:t>«</w:t>
      </w:r>
      <w:r>
        <w:rPr>
          <w:rStyle w:val="2a"/>
          <w:b/>
          <w:i/>
        </w:rPr>
        <w:t>Борис Годунов</w:t>
      </w:r>
      <w:r>
        <w:rPr>
          <w:rStyle w:val="2a"/>
          <w:i/>
        </w:rPr>
        <w:t xml:space="preserve">»: </w:t>
      </w:r>
      <w:r>
        <w:rPr>
          <w:rStyle w:val="2a"/>
          <w:b/>
          <w:i/>
        </w:rPr>
        <w:t>сцена в Чудовом монастыре</w:t>
      </w:r>
      <w:r>
        <w:rPr>
          <w:rStyle w:val="2a"/>
          <w:i/>
        </w:rPr>
        <w:t>»</w:t>
      </w:r>
      <w:r>
        <w:rPr>
          <w:rStyle w:val="2a"/>
          <w:b/>
          <w:i/>
        </w:rPr>
        <w:t>.</w:t>
      </w:r>
      <w:r>
        <w:t xml:space="preserve"> Образ летописца Пимена. Значение труда летописца в истории культуры.</w:t>
      </w:r>
    </w:p>
    <w:p w:rsidR="009C1AE3" w:rsidRDefault="009C743C">
      <w:pPr>
        <w:pStyle w:val="2"/>
        <w:jc w:val="both"/>
        <w:rPr>
          <w:rStyle w:val="2a"/>
          <w:b/>
        </w:rPr>
      </w:pPr>
      <w:r>
        <w:t>«</w:t>
      </w:r>
      <w:r>
        <w:rPr>
          <w:rStyle w:val="2a"/>
          <w:b/>
          <w:i/>
        </w:rPr>
        <w:t>Станционный смотритель</w:t>
      </w:r>
      <w:r>
        <w:t xml:space="preserve">» - произведение из цикла «Повести Белкина». Изображение «маленького человека», его положения в обществе.  Трагическое и гуманистическое в повести. </w:t>
      </w:r>
    </w:p>
    <w:p w:rsidR="009C1AE3" w:rsidRDefault="009C743C">
      <w:pPr>
        <w:pStyle w:val="2"/>
        <w:jc w:val="both"/>
      </w:pPr>
      <w:r>
        <w:rPr>
          <w:rStyle w:val="2a"/>
          <w:b/>
        </w:rPr>
        <w:t xml:space="preserve">     Теория литературы</w:t>
      </w:r>
      <w:r>
        <w:t>.  Повесть  (развитие представлений).</w:t>
      </w:r>
    </w:p>
    <w:p w:rsidR="009C1AE3" w:rsidRDefault="009C743C">
      <w:pPr>
        <w:pStyle w:val="2"/>
        <w:jc w:val="both"/>
      </w:pPr>
      <w:r>
        <w:rPr>
          <w:rStyle w:val="2a"/>
          <w:b/>
        </w:rPr>
        <w:t xml:space="preserve">М.Ю.Лермонтов.  </w:t>
      </w:r>
      <w:r>
        <w:rPr>
          <w:rStyle w:val="2a"/>
          <w:i/>
        </w:rPr>
        <w:t>«</w:t>
      </w:r>
      <w:r>
        <w:rPr>
          <w:rStyle w:val="2a"/>
          <w:b/>
          <w:i/>
        </w:rPr>
        <w:t>Песня  про царя Ивана Васильевича, молодого опричника и удалого купца Калашникова</w:t>
      </w:r>
      <w:r>
        <w:rPr>
          <w:rStyle w:val="2a"/>
          <w:i/>
        </w:rPr>
        <w:t>»</w:t>
      </w:r>
      <w:r>
        <w:rPr>
          <w:rStyle w:val="2a"/>
          <w:b/>
        </w:rPr>
        <w:t>.</w:t>
      </w:r>
      <w:r>
        <w:t xml:space="preserve">  Картины быта ХYIвека   и их роль в понимании характеров и идеи повести. Нравственный поединок Калашникова с Кирибеевичем и Иваном Грозным.  Особенности сюжета и художественной формы поэмы </w:t>
      </w:r>
      <w:r>
        <w:rPr>
          <w:rStyle w:val="2a"/>
          <w:b/>
          <w:i/>
        </w:rPr>
        <w:t>«Когда волнуется желтеющая нива</w:t>
      </w:r>
      <w:r>
        <w:rPr>
          <w:rStyle w:val="2a"/>
          <w:i/>
        </w:rPr>
        <w:t>…».</w:t>
      </w:r>
      <w:r>
        <w:t xml:space="preserve"> Проблема гармонии человека и природы</w:t>
      </w:r>
    </w:p>
    <w:p w:rsidR="009C1AE3" w:rsidRDefault="009C743C">
      <w:pPr>
        <w:pStyle w:val="2"/>
        <w:jc w:val="both"/>
      </w:pPr>
      <w:r>
        <w:t xml:space="preserve">     </w:t>
      </w:r>
      <w:r>
        <w:rPr>
          <w:rStyle w:val="2a"/>
          <w:b/>
        </w:rPr>
        <w:t>Теория литературы</w:t>
      </w:r>
      <w:r>
        <w:t>.  Фольклоризм литературы  (развитие представлений).</w:t>
      </w:r>
    </w:p>
    <w:p w:rsidR="009C1AE3" w:rsidRDefault="009C743C">
      <w:pPr>
        <w:pStyle w:val="2"/>
        <w:jc w:val="both"/>
      </w:pPr>
      <w:r>
        <w:rPr>
          <w:rStyle w:val="2a"/>
          <w:b/>
        </w:rPr>
        <w:t>Н.В.Гоголь</w:t>
      </w:r>
      <w:r>
        <w:t>. «</w:t>
      </w:r>
      <w:r>
        <w:rPr>
          <w:rStyle w:val="2a"/>
          <w:b/>
          <w:i/>
        </w:rPr>
        <w:t>Тарас Бульба</w:t>
      </w:r>
      <w:r>
        <w:t>». Историческая и фольклорная основа повести. Нравственный облик Тараса Бульбы  и его товарищей - запорожцев. Прославление боевого товарищества, осуждение предательства в повести Особенности изображения людей и природы в повести. Смысл противопоставления Остапа и Андрия.  Патриотический пафос повести</w:t>
      </w:r>
    </w:p>
    <w:p w:rsidR="009C1AE3" w:rsidRDefault="009C743C">
      <w:pPr>
        <w:pStyle w:val="2"/>
        <w:jc w:val="both"/>
      </w:pPr>
      <w:r>
        <w:t xml:space="preserve">     </w:t>
      </w:r>
      <w:r>
        <w:rPr>
          <w:rStyle w:val="2a"/>
          <w:b/>
        </w:rPr>
        <w:t>Теория литературы</w:t>
      </w:r>
      <w:r>
        <w:t>.  Историческая и фольклорная основа произведения. Роды литературы: эпос (развитие понятия). Литературный герой (развитие понятия).</w:t>
      </w:r>
    </w:p>
    <w:p w:rsidR="009C1AE3" w:rsidRDefault="009C743C">
      <w:pPr>
        <w:pStyle w:val="2"/>
        <w:jc w:val="both"/>
      </w:pPr>
      <w:r>
        <w:rPr>
          <w:rStyle w:val="2a"/>
          <w:b/>
        </w:rPr>
        <w:t>И.С.Тургенев. «</w:t>
      </w:r>
      <w:r>
        <w:rPr>
          <w:rStyle w:val="2a"/>
          <w:b/>
          <w:i/>
        </w:rPr>
        <w:t>Бирюк</w:t>
      </w:r>
      <w:r>
        <w:t xml:space="preserve">» как произведение о бесправных и обездоленных.  Нравственные проблемы рассказа. </w:t>
      </w:r>
      <w:r>
        <w:rPr>
          <w:rStyle w:val="2a"/>
          <w:b/>
        </w:rPr>
        <w:t xml:space="preserve"> </w:t>
      </w:r>
      <w:r>
        <w:rPr>
          <w:rStyle w:val="2a"/>
          <w:b/>
          <w:i/>
        </w:rPr>
        <w:t>Стихотворения</w:t>
      </w:r>
      <w:r>
        <w:rPr>
          <w:rStyle w:val="2a"/>
          <w:i/>
        </w:rPr>
        <w:t xml:space="preserve"> </w:t>
      </w:r>
      <w:r>
        <w:rPr>
          <w:rStyle w:val="2a"/>
          <w:b/>
          <w:i/>
        </w:rPr>
        <w:t>в прозе.  «Русский язык</w:t>
      </w:r>
      <w:r>
        <w:rPr>
          <w:rStyle w:val="2a"/>
          <w:i/>
        </w:rPr>
        <w:t>».</w:t>
      </w:r>
      <w:r>
        <w:t xml:space="preserve"> Особенности жанра</w:t>
      </w:r>
    </w:p>
    <w:p w:rsidR="009C1AE3" w:rsidRDefault="009C743C">
      <w:pPr>
        <w:pStyle w:val="2"/>
        <w:jc w:val="both"/>
      </w:pPr>
      <w:r>
        <w:rPr>
          <w:rStyle w:val="2a"/>
          <w:b/>
        </w:rPr>
        <w:t xml:space="preserve">      Теория литературы</w:t>
      </w:r>
      <w:r>
        <w:t>.  Стихотворения в прозе</w:t>
      </w:r>
    </w:p>
    <w:p w:rsidR="009C1AE3" w:rsidRDefault="009C743C">
      <w:pPr>
        <w:pStyle w:val="2"/>
        <w:jc w:val="both"/>
      </w:pPr>
      <w:r>
        <w:rPr>
          <w:rStyle w:val="2a"/>
          <w:b/>
        </w:rPr>
        <w:t xml:space="preserve">Н.А.Некрасов.  </w:t>
      </w:r>
      <w:r>
        <w:t>«</w:t>
      </w:r>
      <w:r>
        <w:rPr>
          <w:rStyle w:val="2a"/>
          <w:b/>
          <w:i/>
        </w:rPr>
        <w:t>Русские женщины</w:t>
      </w:r>
      <w:r>
        <w:rPr>
          <w:rStyle w:val="2a"/>
          <w:i/>
        </w:rPr>
        <w:t>»: «</w:t>
      </w:r>
      <w:r>
        <w:rPr>
          <w:rStyle w:val="2a"/>
          <w:b/>
          <w:i/>
        </w:rPr>
        <w:t>Княгиня Трубецкая</w:t>
      </w:r>
      <w:r>
        <w:rPr>
          <w:rStyle w:val="2a"/>
          <w:b/>
        </w:rPr>
        <w:t>».</w:t>
      </w:r>
      <w:r>
        <w:t xml:space="preserve">  Величие духа русской женщины. «</w:t>
      </w:r>
      <w:r>
        <w:rPr>
          <w:rStyle w:val="2a"/>
          <w:i/>
        </w:rPr>
        <w:t>Размышления у парадного подъезда</w:t>
      </w:r>
      <w:r>
        <w:rPr>
          <w:rStyle w:val="2a"/>
          <w:b/>
          <w:i/>
        </w:rPr>
        <w:t>».</w:t>
      </w:r>
      <w:r>
        <w:t xml:space="preserve">  Боль поэта за судьбу народа.  «</w:t>
      </w:r>
      <w:r>
        <w:rPr>
          <w:rStyle w:val="2a"/>
          <w:i/>
        </w:rPr>
        <w:t>Размышления у парадного подъезда</w:t>
      </w:r>
      <w:r>
        <w:rPr>
          <w:rStyle w:val="2a"/>
          <w:b/>
          <w:i/>
        </w:rPr>
        <w:t>».</w:t>
      </w:r>
      <w:r>
        <w:t xml:space="preserve">  Боль поэта за судьбу народа</w:t>
      </w:r>
    </w:p>
    <w:p w:rsidR="009C1AE3" w:rsidRDefault="009C743C">
      <w:pPr>
        <w:pStyle w:val="2"/>
        <w:jc w:val="both"/>
      </w:pPr>
      <w:r>
        <w:t xml:space="preserve">        </w:t>
      </w:r>
      <w:r>
        <w:rPr>
          <w:rStyle w:val="2a"/>
          <w:b/>
        </w:rPr>
        <w:t>Теория литературы</w:t>
      </w:r>
      <w:r>
        <w:t>.  Поэма (развитие понятия). Трёхсложные размеры стиха (развитие понятия).</w:t>
      </w:r>
    </w:p>
    <w:p w:rsidR="009C1AE3" w:rsidRDefault="009C743C">
      <w:pPr>
        <w:pStyle w:val="2"/>
        <w:jc w:val="both"/>
      </w:pPr>
      <w:r>
        <w:rPr>
          <w:rStyle w:val="2a"/>
          <w:b/>
        </w:rPr>
        <w:t>А.К.Толстой</w:t>
      </w:r>
      <w:r>
        <w:t>.  Исторические баллады «</w:t>
      </w:r>
      <w:r>
        <w:rPr>
          <w:rStyle w:val="2a"/>
          <w:b/>
          <w:i/>
        </w:rPr>
        <w:t>Василий Шибанов</w:t>
      </w:r>
      <w:r>
        <w:t>», «</w:t>
      </w:r>
      <w:r>
        <w:rPr>
          <w:rStyle w:val="2a"/>
          <w:b/>
          <w:i/>
        </w:rPr>
        <w:t>Михайло Репнин</w:t>
      </w:r>
      <w:r>
        <w:t>». Правда и вымысел Конфликт «рыцарства» и самовластья.</w:t>
      </w:r>
    </w:p>
    <w:p w:rsidR="009C1AE3" w:rsidRDefault="009C743C">
      <w:pPr>
        <w:pStyle w:val="2"/>
        <w:jc w:val="both"/>
        <w:rPr>
          <w:rStyle w:val="2a"/>
          <w:b/>
        </w:rPr>
      </w:pPr>
      <w:r>
        <w:rPr>
          <w:rStyle w:val="2a"/>
          <w:b/>
        </w:rPr>
        <w:t>СМЕХ СКВОЗЬ СЛЁЗЫ, или «УРОКИ ЩЕДРИНА»</w:t>
      </w:r>
    </w:p>
    <w:p w:rsidR="009C1AE3" w:rsidRDefault="009C743C">
      <w:pPr>
        <w:pStyle w:val="2"/>
        <w:jc w:val="both"/>
      </w:pPr>
      <w:r>
        <w:rPr>
          <w:rStyle w:val="2a"/>
          <w:b/>
        </w:rPr>
        <w:t>М.Е.Салтыков – Щедрин</w:t>
      </w:r>
      <w:r>
        <w:t xml:space="preserve">. </w:t>
      </w:r>
      <w:r>
        <w:rPr>
          <w:rStyle w:val="2a"/>
          <w:i/>
        </w:rPr>
        <w:t>«</w:t>
      </w:r>
      <w:r>
        <w:rPr>
          <w:rStyle w:val="2a"/>
          <w:b/>
          <w:i/>
        </w:rPr>
        <w:t>Повесть о том, как один мужик двух генералов прокормил</w:t>
      </w:r>
      <w:r>
        <w:rPr>
          <w:rStyle w:val="2a"/>
          <w:i/>
        </w:rPr>
        <w:t>»</w:t>
      </w:r>
      <w:r>
        <w:rPr>
          <w:rStyle w:val="2a"/>
          <w:b/>
          <w:i/>
        </w:rPr>
        <w:t xml:space="preserve">. </w:t>
      </w:r>
      <w:r>
        <w:t xml:space="preserve">Сатирическое изображение нравственных пороков общества. Паразитизм генералов, трудолюбие и сметливость мужика. Осуждение покорности мужика. Сатира в «Повести…».  </w:t>
      </w:r>
      <w:r>
        <w:rPr>
          <w:rStyle w:val="2a"/>
          <w:i/>
        </w:rPr>
        <w:t>«Дикий помещик»</w:t>
      </w:r>
      <w:r>
        <w:t xml:space="preserve"> Для самостоятельного чтения.</w:t>
      </w:r>
    </w:p>
    <w:p w:rsidR="009C1AE3" w:rsidRDefault="009C743C">
      <w:pPr>
        <w:pStyle w:val="2"/>
        <w:jc w:val="both"/>
        <w:rPr>
          <w:rStyle w:val="2a"/>
          <w:b/>
        </w:rPr>
      </w:pPr>
      <w:r>
        <w:rPr>
          <w:rStyle w:val="2a"/>
          <w:b/>
        </w:rPr>
        <w:t xml:space="preserve">       Теория литературы</w:t>
      </w:r>
      <w:r>
        <w:t xml:space="preserve">.  Гротеск (начальное представление). </w:t>
      </w:r>
    </w:p>
    <w:p w:rsidR="009C1AE3" w:rsidRDefault="009C743C">
      <w:pPr>
        <w:pStyle w:val="2"/>
        <w:jc w:val="both"/>
      </w:pPr>
      <w:r>
        <w:rPr>
          <w:rStyle w:val="2a"/>
          <w:b/>
        </w:rPr>
        <w:t>Л.Н.Толстой.  «</w:t>
      </w:r>
      <w:r>
        <w:rPr>
          <w:rStyle w:val="2a"/>
          <w:b/>
          <w:i/>
        </w:rPr>
        <w:t>Детство</w:t>
      </w:r>
      <w:r>
        <w:t>» (главы). Автобиографический характер повести. Сложность взаимоотношений детей и взрослых. Главный герой повести Л.Н.Толстого «Детство». Его чувства, поступки и духовный мир</w:t>
      </w:r>
    </w:p>
    <w:p w:rsidR="009C1AE3" w:rsidRDefault="009C743C">
      <w:pPr>
        <w:pStyle w:val="2"/>
        <w:jc w:val="both"/>
        <w:rPr>
          <w:rStyle w:val="2a"/>
          <w:b/>
          <w:sz w:val="28"/>
        </w:rPr>
      </w:pPr>
      <w:r>
        <w:rPr>
          <w:rStyle w:val="2a"/>
          <w:b/>
          <w:sz w:val="28"/>
        </w:rPr>
        <w:t>Русская литература 20 века (20+1)</w:t>
      </w:r>
    </w:p>
    <w:p w:rsidR="009C1AE3" w:rsidRDefault="009C743C">
      <w:pPr>
        <w:pStyle w:val="2"/>
        <w:jc w:val="both"/>
      </w:pPr>
      <w:r>
        <w:rPr>
          <w:rStyle w:val="2a"/>
          <w:b/>
        </w:rPr>
        <w:t>И.А.Бунин. «</w:t>
      </w:r>
      <w:r>
        <w:rPr>
          <w:rStyle w:val="2a"/>
          <w:b/>
          <w:i/>
        </w:rPr>
        <w:t>Цифры»</w:t>
      </w:r>
      <w:r>
        <w:rPr>
          <w:rStyle w:val="2a"/>
          <w:b/>
        </w:rPr>
        <w:t>.</w:t>
      </w:r>
      <w:r>
        <w:t xml:space="preserve"> Сложность взаимоотношений детей и взрослых. Авторское решение этой проблемы. </w:t>
      </w:r>
      <w:r>
        <w:rPr>
          <w:rStyle w:val="2a"/>
          <w:b/>
        </w:rPr>
        <w:t>«</w:t>
      </w:r>
      <w:r>
        <w:rPr>
          <w:rStyle w:val="2a"/>
          <w:b/>
          <w:i/>
        </w:rPr>
        <w:t>Лапти»</w:t>
      </w:r>
      <w:r>
        <w:rPr>
          <w:rStyle w:val="2a"/>
          <w:b/>
        </w:rPr>
        <w:t>.</w:t>
      </w:r>
      <w:r>
        <w:t xml:space="preserve"> Душевное богатство простого крестьянина.  Нравственный смысл рассказа..</w:t>
      </w:r>
    </w:p>
    <w:p w:rsidR="009C1AE3" w:rsidRDefault="009C743C">
      <w:pPr>
        <w:pStyle w:val="2"/>
        <w:jc w:val="both"/>
        <w:rPr>
          <w:rStyle w:val="2a"/>
          <w:b/>
        </w:rPr>
      </w:pPr>
      <w:r>
        <w:rPr>
          <w:rStyle w:val="2a"/>
          <w:b/>
        </w:rPr>
        <w:t>Смешное и грустное   рядом</w:t>
      </w:r>
    </w:p>
    <w:p w:rsidR="009C1AE3" w:rsidRDefault="009C743C">
      <w:pPr>
        <w:pStyle w:val="2"/>
        <w:jc w:val="both"/>
      </w:pPr>
      <w:r>
        <w:rPr>
          <w:rStyle w:val="2a"/>
          <w:b/>
        </w:rPr>
        <w:t>А.П.Чехов. «</w:t>
      </w:r>
      <w:r>
        <w:rPr>
          <w:rStyle w:val="2a"/>
          <w:b/>
          <w:i/>
        </w:rPr>
        <w:t>Хамелеон</w:t>
      </w:r>
      <w:r>
        <w:rPr>
          <w:rStyle w:val="2a"/>
          <w:b/>
        </w:rPr>
        <w:t>».</w:t>
      </w:r>
      <w:r>
        <w:t xml:space="preserve">  Живая картина нравов. Осмеяние трусости и угодничества. Смысл названия рассказа. «Говорящие фамилии» как средство юмористической характеристики.</w:t>
      </w:r>
    </w:p>
    <w:p w:rsidR="009C1AE3" w:rsidRDefault="009C743C">
      <w:pPr>
        <w:pStyle w:val="2"/>
        <w:jc w:val="both"/>
      </w:pPr>
      <w:r>
        <w:rPr>
          <w:rStyle w:val="2a"/>
          <w:b/>
        </w:rPr>
        <w:t>А.П.Чехов</w:t>
      </w:r>
      <w:r>
        <w:t xml:space="preserve"> «</w:t>
      </w:r>
      <w:r>
        <w:rPr>
          <w:rStyle w:val="2a"/>
          <w:b/>
          <w:i/>
        </w:rPr>
        <w:t xml:space="preserve">Злоумышленник», «Размазня». </w:t>
      </w:r>
      <w:r>
        <w:t>Многогранность комического в рассказах А.П.Чехова</w:t>
      </w:r>
      <w:r>
        <w:rPr>
          <w:rStyle w:val="2a"/>
          <w:i/>
        </w:rPr>
        <w:t xml:space="preserve">. </w:t>
      </w:r>
      <w:r>
        <w:t>(для чтения и обсуждения)</w:t>
      </w:r>
    </w:p>
    <w:p w:rsidR="009C1AE3" w:rsidRDefault="009C743C">
      <w:pPr>
        <w:pStyle w:val="2"/>
        <w:jc w:val="both"/>
      </w:pPr>
      <w:r>
        <w:t xml:space="preserve">       </w:t>
      </w:r>
      <w:r>
        <w:rPr>
          <w:rStyle w:val="2a"/>
          <w:b/>
        </w:rPr>
        <w:t>Теория литературы</w:t>
      </w:r>
      <w:r>
        <w:t xml:space="preserve"> Сатира и юмор как формы комического (развитие представлений)</w:t>
      </w:r>
    </w:p>
    <w:p w:rsidR="009C1AE3" w:rsidRDefault="009C743C">
      <w:pPr>
        <w:pStyle w:val="2"/>
        <w:jc w:val="both"/>
        <w:rPr>
          <w:rStyle w:val="2a"/>
          <w:b/>
          <w:sz w:val="28"/>
        </w:rPr>
      </w:pPr>
      <w:r>
        <w:rPr>
          <w:rStyle w:val="2a"/>
          <w:b/>
          <w:sz w:val="28"/>
        </w:rPr>
        <w:t>Стихотворения  русских поэтов ХIХ о родной  природе. (1)</w:t>
      </w:r>
    </w:p>
    <w:p w:rsidR="009C1AE3" w:rsidRDefault="009C743C">
      <w:pPr>
        <w:pStyle w:val="2"/>
        <w:jc w:val="both"/>
      </w:pPr>
      <w:r>
        <w:rPr>
          <w:rStyle w:val="2a"/>
          <w:b/>
        </w:rPr>
        <w:t>В. Жуковский. «</w:t>
      </w:r>
      <w:r>
        <w:rPr>
          <w:rStyle w:val="2a"/>
          <w:b/>
          <w:i/>
        </w:rPr>
        <w:t>Приход весны</w:t>
      </w:r>
      <w:r>
        <w:rPr>
          <w:rStyle w:val="2a"/>
          <w:b/>
        </w:rPr>
        <w:t>»</w:t>
      </w:r>
      <w:r>
        <w:t xml:space="preserve">,  </w:t>
      </w:r>
      <w:r>
        <w:rPr>
          <w:rStyle w:val="2a"/>
          <w:b/>
        </w:rPr>
        <w:t>А.К.Толстой.  «</w:t>
      </w:r>
      <w:r>
        <w:rPr>
          <w:rStyle w:val="2a"/>
          <w:b/>
          <w:i/>
        </w:rPr>
        <w:t>Край ты мой,  родимый край</w:t>
      </w:r>
      <w:r>
        <w:rPr>
          <w:rStyle w:val="2a"/>
          <w:b/>
        </w:rPr>
        <w:t>…».</w:t>
      </w:r>
      <w:r>
        <w:t xml:space="preserve"> </w:t>
      </w:r>
      <w:r>
        <w:rPr>
          <w:rStyle w:val="2a"/>
          <w:b/>
        </w:rPr>
        <w:t>И.А.Бунин.  «</w:t>
      </w:r>
      <w:r>
        <w:rPr>
          <w:rStyle w:val="2a"/>
          <w:b/>
          <w:i/>
        </w:rPr>
        <w:t>Родина</w:t>
      </w:r>
      <w:r>
        <w:t>». Поэтическое изображение родной природы и выражение авторского настроения, миросозерцания</w:t>
      </w:r>
    </w:p>
    <w:p w:rsidR="009C1AE3" w:rsidRDefault="009C743C">
      <w:pPr>
        <w:pStyle w:val="2"/>
        <w:keepNext/>
        <w:keepLines/>
        <w:ind w:left="20" w:right="1240" w:firstLine="122"/>
        <w:jc w:val="left"/>
        <w:rPr>
          <w:rStyle w:val="2a"/>
          <w:b/>
          <w:sz w:val="28"/>
        </w:rPr>
      </w:pPr>
      <w:r>
        <w:rPr>
          <w:rStyle w:val="2a"/>
          <w:b/>
          <w:sz w:val="28"/>
        </w:rPr>
        <w:t>Из русской литературы XX века (20+1)</w:t>
      </w:r>
    </w:p>
    <w:p w:rsidR="009C1AE3" w:rsidRDefault="009C743C">
      <w:pPr>
        <w:pStyle w:val="2"/>
        <w:jc w:val="both"/>
      </w:pPr>
      <w:r>
        <w:rPr>
          <w:rStyle w:val="2a"/>
          <w:b/>
        </w:rPr>
        <w:t>М.Горький</w:t>
      </w:r>
      <w:r>
        <w:t>.  «</w:t>
      </w:r>
      <w:r>
        <w:rPr>
          <w:rStyle w:val="2a"/>
          <w:b/>
          <w:i/>
        </w:rPr>
        <w:t>Детство» (главы).</w:t>
      </w:r>
      <w:r>
        <w:t xml:space="preserve"> Автобиографический характер повести. Изображение «свинцовых мерзостей жизни». «Яркое,  здоровое, творческое в русской жизни»: бабушка Акулина Ивановна, Алёша Пешков. Цыганок, Хорошее Дело. Вера в творческие силы народа. </w:t>
      </w:r>
      <w:r>
        <w:rPr>
          <w:rStyle w:val="2a"/>
          <w:b/>
          <w:i/>
        </w:rPr>
        <w:t>Легенда о Данко</w:t>
      </w:r>
      <w:r>
        <w:t xml:space="preserve">»  («Старуха  Изергиль»). </w:t>
      </w:r>
    </w:p>
    <w:p w:rsidR="009C1AE3" w:rsidRDefault="009C743C">
      <w:pPr>
        <w:pStyle w:val="2"/>
        <w:jc w:val="both"/>
      </w:pPr>
      <w:r>
        <w:t xml:space="preserve">       </w:t>
      </w:r>
      <w:r>
        <w:rPr>
          <w:rStyle w:val="2a"/>
          <w:b/>
        </w:rPr>
        <w:t>Теория литературы</w:t>
      </w:r>
      <w:r>
        <w:t>. Понятие о теме  и идее произведения (начальное представление). Портрет как средство характеристики героя.</w:t>
      </w:r>
    </w:p>
    <w:p w:rsidR="009C1AE3" w:rsidRDefault="009C743C">
      <w:pPr>
        <w:pStyle w:val="2"/>
        <w:jc w:val="both"/>
      </w:pPr>
      <w:r>
        <w:rPr>
          <w:rStyle w:val="2a"/>
          <w:b/>
        </w:rPr>
        <w:t>В.В.Маяковский</w:t>
      </w:r>
      <w:r>
        <w:t>.  «</w:t>
      </w:r>
      <w:r>
        <w:rPr>
          <w:rStyle w:val="2a"/>
          <w:b/>
          <w:i/>
        </w:rPr>
        <w:t>Необычайное приключение, бывшее с Владимиром Маяковским летом на даче»</w:t>
      </w:r>
      <w:r>
        <w:t xml:space="preserve">. Мысли автора о роли поэзии в жизни человека и общества. Юмор автора. Своеобразие стихотворного ритма, словотворчество Маяковского.  </w:t>
      </w:r>
      <w:r>
        <w:rPr>
          <w:rStyle w:val="2a"/>
          <w:b/>
          <w:i/>
        </w:rPr>
        <w:t>«Хорошее отношение к лошадям».</w:t>
      </w:r>
      <w:r>
        <w:t xml:space="preserve"> Понятие о лирическом герое. Сложность и тонкость внутреннего мира лирического героя</w:t>
      </w:r>
    </w:p>
    <w:p w:rsidR="009C1AE3" w:rsidRDefault="009C743C">
      <w:pPr>
        <w:pStyle w:val="2"/>
        <w:jc w:val="both"/>
      </w:pPr>
      <w:r>
        <w:t xml:space="preserve">      </w:t>
      </w:r>
      <w:r>
        <w:rPr>
          <w:rStyle w:val="2a"/>
          <w:b/>
        </w:rPr>
        <w:t xml:space="preserve">Теория литературы. </w:t>
      </w:r>
      <w:r>
        <w:t>Лирический герой (начальное представление). Обогащение знаний о ритме и рифме. Тоническое стихосложение (начальное представление).</w:t>
      </w:r>
    </w:p>
    <w:p w:rsidR="009C1AE3" w:rsidRDefault="009C743C">
      <w:pPr>
        <w:pStyle w:val="2"/>
        <w:jc w:val="both"/>
      </w:pPr>
      <w:r>
        <w:rPr>
          <w:rStyle w:val="2a"/>
          <w:b/>
        </w:rPr>
        <w:t xml:space="preserve">Л.Н.Андреев. </w:t>
      </w:r>
      <w:r>
        <w:rPr>
          <w:rStyle w:val="2a"/>
          <w:b/>
          <w:i/>
        </w:rPr>
        <w:t>«Кусака».</w:t>
      </w:r>
      <w:r>
        <w:t xml:space="preserve"> Сострадание и бессердечие как критерии нравственности человека. Гуманистический пафос произведения</w:t>
      </w:r>
    </w:p>
    <w:p w:rsidR="009C1AE3" w:rsidRDefault="009C743C">
      <w:pPr>
        <w:pStyle w:val="2"/>
        <w:jc w:val="both"/>
      </w:pPr>
      <w:r>
        <w:rPr>
          <w:rStyle w:val="2a"/>
          <w:b/>
        </w:rPr>
        <w:t xml:space="preserve">А.П.Платонов.  </w:t>
      </w:r>
      <w:r>
        <w:rPr>
          <w:rStyle w:val="2a"/>
          <w:b/>
          <w:i/>
        </w:rPr>
        <w:t>«Юшка»</w:t>
      </w:r>
      <w:r>
        <w:rPr>
          <w:rStyle w:val="2a"/>
          <w:i/>
        </w:rPr>
        <w:t xml:space="preserve">. </w:t>
      </w:r>
      <w:r>
        <w:t xml:space="preserve">Непохожесть главного героя на окружающих людей.  Внешняя и внутренняя красота человека. Юшка – незаметный герой с большим сердцем.. </w:t>
      </w:r>
      <w:r>
        <w:rPr>
          <w:rStyle w:val="2a"/>
          <w:b/>
          <w:i/>
        </w:rPr>
        <w:t>«В прекрасном и яростном мире»</w:t>
      </w:r>
      <w:r>
        <w:t xml:space="preserve"> (для самостоятельного чтения). Вечные нравственные ценности. Своеобразие языка прозы А.П.Платонова</w:t>
      </w:r>
    </w:p>
    <w:p w:rsidR="009C1AE3" w:rsidRDefault="009C743C">
      <w:pPr>
        <w:pStyle w:val="2"/>
        <w:jc w:val="both"/>
      </w:pPr>
      <w:r>
        <w:rPr>
          <w:rStyle w:val="2a"/>
          <w:b/>
        </w:rPr>
        <w:t>Б.Л.Пастернак.</w:t>
      </w:r>
      <w:r>
        <w:t xml:space="preserve"> «</w:t>
      </w:r>
      <w:r>
        <w:rPr>
          <w:rStyle w:val="2a"/>
          <w:b/>
          <w:i/>
        </w:rPr>
        <w:t>Июль», «Никого не будет в доме</w:t>
      </w:r>
      <w:r>
        <w:t>…». Своеобразие картин природы в лирике Пастернака. Способы создания поэтических образов</w:t>
      </w:r>
    </w:p>
    <w:p w:rsidR="009C1AE3" w:rsidRDefault="009C743C">
      <w:pPr>
        <w:pStyle w:val="2"/>
        <w:jc w:val="both"/>
        <w:rPr>
          <w:rStyle w:val="2a"/>
          <w:b/>
        </w:rPr>
      </w:pPr>
      <w:r>
        <w:rPr>
          <w:rStyle w:val="2a"/>
          <w:b/>
        </w:rPr>
        <w:t>НА ДОРОГАХ ВОЙНЫ (1)</w:t>
      </w:r>
    </w:p>
    <w:p w:rsidR="009C1AE3" w:rsidRDefault="009C743C">
      <w:pPr>
        <w:pStyle w:val="2"/>
        <w:jc w:val="both"/>
      </w:pPr>
      <w:r>
        <w:rPr>
          <w:rStyle w:val="2a"/>
          <w:b/>
        </w:rPr>
        <w:t>Интервью как жанр публицистики</w:t>
      </w:r>
      <w:r>
        <w:t>. Трудности и радости грозных лет войны в стихотворениях А.Ахматовой. К.Симонова. А.Суркова, А.Твардовского и др</w:t>
      </w:r>
    </w:p>
    <w:p w:rsidR="009C1AE3" w:rsidRDefault="009C743C">
      <w:pPr>
        <w:pStyle w:val="2"/>
        <w:jc w:val="both"/>
      </w:pPr>
      <w:r>
        <w:rPr>
          <w:rStyle w:val="2a"/>
          <w:b/>
        </w:rPr>
        <w:t>Ф.А.Абрамов</w:t>
      </w:r>
      <w:r>
        <w:rPr>
          <w:rStyle w:val="2a"/>
          <w:b/>
          <w:i/>
        </w:rPr>
        <w:t>.  «О чём плачут лошади».</w:t>
      </w:r>
      <w:r>
        <w:t xml:space="preserve"> Эстетические и нравственно – экологические проблемы рассказа</w:t>
      </w:r>
    </w:p>
    <w:p w:rsidR="009C1AE3" w:rsidRDefault="009C743C">
      <w:pPr>
        <w:pStyle w:val="2"/>
        <w:jc w:val="both"/>
      </w:pPr>
      <w:r>
        <w:rPr>
          <w:rStyle w:val="2a"/>
          <w:b/>
        </w:rPr>
        <w:t xml:space="preserve">      Теория литературы</w:t>
      </w:r>
      <w:r>
        <w:t>. Литературные традиции</w:t>
      </w:r>
    </w:p>
    <w:p w:rsidR="009C1AE3" w:rsidRDefault="009C743C">
      <w:pPr>
        <w:pStyle w:val="2"/>
        <w:jc w:val="both"/>
      </w:pPr>
      <w:r>
        <w:rPr>
          <w:rStyle w:val="2a"/>
          <w:b/>
        </w:rPr>
        <w:t xml:space="preserve">Е.И.Носов. </w:t>
      </w:r>
      <w:r>
        <w:rPr>
          <w:rStyle w:val="2a"/>
          <w:b/>
          <w:i/>
        </w:rPr>
        <w:t>«Кукла» («Акимыч»).</w:t>
      </w:r>
      <w:r>
        <w:t xml:space="preserve"> Нравственные проблемы рассказа. Осознание огромной роли прекрасного в душе человека, в окружающей природе</w:t>
      </w:r>
    </w:p>
    <w:p w:rsidR="009C1AE3" w:rsidRDefault="009C743C">
      <w:pPr>
        <w:pStyle w:val="2"/>
        <w:jc w:val="both"/>
      </w:pPr>
      <w:r>
        <w:rPr>
          <w:rStyle w:val="2a"/>
          <w:b/>
        </w:rPr>
        <w:t>Ю.П.Казаков. «</w:t>
      </w:r>
      <w:r>
        <w:rPr>
          <w:rStyle w:val="2a"/>
          <w:b/>
          <w:i/>
        </w:rPr>
        <w:t>Тихое утро</w:t>
      </w:r>
      <w:r>
        <w:rPr>
          <w:rStyle w:val="2a"/>
          <w:b/>
        </w:rPr>
        <w:t>».</w:t>
      </w:r>
      <w:r>
        <w:t xml:space="preserve"> Герои рассказа и их поступки. Взаимовыручка как мерило нравственности человека</w:t>
      </w:r>
    </w:p>
    <w:p w:rsidR="009C1AE3" w:rsidRDefault="009C743C">
      <w:pPr>
        <w:pStyle w:val="2"/>
        <w:jc w:val="both"/>
        <w:rPr>
          <w:rStyle w:val="2a"/>
          <w:b/>
        </w:rPr>
      </w:pPr>
      <w:r>
        <w:rPr>
          <w:rStyle w:val="2a"/>
          <w:b/>
        </w:rPr>
        <w:t>«ТИХАЯ МОЯ РОДИНА» (1)</w:t>
      </w:r>
    </w:p>
    <w:p w:rsidR="009C1AE3" w:rsidRDefault="009C743C">
      <w:pPr>
        <w:pStyle w:val="2"/>
        <w:jc w:val="both"/>
      </w:pPr>
      <w:r>
        <w:rPr>
          <w:rStyle w:val="2a"/>
          <w:b/>
        </w:rPr>
        <w:t>Стихи поэтов ХХ века о Родине, родной природе (В. Брюсов, Ф. Сологуб, С.Есенин, Н.Заболоцкий, Н.Рубцов)</w:t>
      </w:r>
      <w:r>
        <w:t>.  Общее и индивидуальное  в восприятии природы русскими поэтами</w:t>
      </w:r>
    </w:p>
    <w:p w:rsidR="009C1AE3" w:rsidRDefault="009C743C">
      <w:pPr>
        <w:pStyle w:val="2"/>
        <w:jc w:val="both"/>
      </w:pPr>
      <w:r>
        <w:rPr>
          <w:rStyle w:val="2a"/>
          <w:b/>
        </w:rPr>
        <w:t>А.Т.Твардовский. «</w:t>
      </w:r>
      <w:r>
        <w:rPr>
          <w:rStyle w:val="2a"/>
          <w:b/>
          <w:i/>
        </w:rPr>
        <w:t>Снега потемнеют синие…»,  «Июль – макушка лета, «На дне моей жизни»</w:t>
      </w:r>
      <w:r>
        <w:rPr>
          <w:rStyle w:val="2a"/>
          <w:b/>
        </w:rPr>
        <w:t>.</w:t>
      </w:r>
      <w:r>
        <w:t xml:space="preserve">  Философские проблемы в лирике Твардовского</w:t>
      </w:r>
    </w:p>
    <w:p w:rsidR="009C1AE3" w:rsidRDefault="009C743C">
      <w:pPr>
        <w:pStyle w:val="2"/>
        <w:jc w:val="both"/>
      </w:pPr>
      <w:r>
        <w:t xml:space="preserve">     </w:t>
      </w:r>
      <w:r>
        <w:rPr>
          <w:rStyle w:val="2a"/>
          <w:b/>
        </w:rPr>
        <w:t>Теория литературы</w:t>
      </w:r>
      <w:r>
        <w:t>. Лирический герой (развитие понятия).</w:t>
      </w:r>
    </w:p>
    <w:p w:rsidR="009C1AE3" w:rsidRDefault="009C743C">
      <w:pPr>
        <w:pStyle w:val="2"/>
        <w:jc w:val="both"/>
      </w:pPr>
      <w:r>
        <w:rPr>
          <w:rStyle w:val="2a"/>
          <w:b/>
        </w:rPr>
        <w:t xml:space="preserve">Д.С.Лихачёв.  </w:t>
      </w:r>
      <w:r>
        <w:rPr>
          <w:rStyle w:val="2a"/>
          <w:b/>
          <w:i/>
        </w:rPr>
        <w:t>«Земля родная» (главы</w:t>
      </w:r>
      <w:r>
        <w:t xml:space="preserve">) как духовное напутствие молодёжи. </w:t>
      </w:r>
    </w:p>
    <w:p w:rsidR="009C1AE3" w:rsidRDefault="009C743C">
      <w:pPr>
        <w:pStyle w:val="2"/>
        <w:jc w:val="both"/>
      </w:pPr>
      <w:r>
        <w:t xml:space="preserve">      </w:t>
      </w:r>
      <w:r>
        <w:rPr>
          <w:rStyle w:val="2a"/>
          <w:b/>
        </w:rPr>
        <w:t>Теория литературы</w:t>
      </w:r>
      <w:r>
        <w:t>. Публицистика (развитие представлений). Мемуары как  публицистический жанр (начальное представление).</w:t>
      </w:r>
    </w:p>
    <w:p w:rsidR="009C1AE3" w:rsidRDefault="009C743C">
      <w:pPr>
        <w:pStyle w:val="2"/>
        <w:jc w:val="both"/>
        <w:rPr>
          <w:rStyle w:val="2a"/>
          <w:b/>
        </w:rPr>
      </w:pPr>
      <w:r>
        <w:rPr>
          <w:rStyle w:val="2a"/>
          <w:b/>
        </w:rPr>
        <w:t>ПИСАТЕЛИ УЛЫБАЮТСЯ, или СМЕХ Михаила Зощенко</w:t>
      </w:r>
    </w:p>
    <w:p w:rsidR="009C1AE3" w:rsidRDefault="009C743C">
      <w:pPr>
        <w:pStyle w:val="2"/>
        <w:jc w:val="both"/>
      </w:pPr>
      <w:r>
        <w:rPr>
          <w:rStyle w:val="2a"/>
          <w:b/>
        </w:rPr>
        <w:t xml:space="preserve">М.М.Зощенко. </w:t>
      </w:r>
      <w:r>
        <w:rPr>
          <w:rStyle w:val="2a"/>
          <w:b/>
          <w:i/>
        </w:rPr>
        <w:t>«Беда».</w:t>
      </w:r>
      <w:r>
        <w:t xml:space="preserve"> Смешное  и грустное в рассказах писателя</w:t>
      </w:r>
    </w:p>
    <w:p w:rsidR="009C1AE3" w:rsidRDefault="009C743C">
      <w:pPr>
        <w:pStyle w:val="2"/>
        <w:jc w:val="both"/>
        <w:rPr>
          <w:rStyle w:val="2a"/>
          <w:b/>
        </w:rPr>
      </w:pPr>
      <w:r>
        <w:rPr>
          <w:rStyle w:val="2a"/>
          <w:b/>
        </w:rPr>
        <w:t>ПЕСНИ НА СЛОВА РУССКИХ ПОЭТОВ ХХ века (1)</w:t>
      </w:r>
    </w:p>
    <w:p w:rsidR="009C1AE3" w:rsidRDefault="009C743C">
      <w:pPr>
        <w:pStyle w:val="2"/>
        <w:jc w:val="both"/>
      </w:pPr>
      <w:r>
        <w:t>Лирические размышления о жизни, времени и вечности в песнях на слова русских поэтов  ХХ века А.Вертинского «Доченька», И.Гофф «Русское поле», Б.Окуджава «По смоленской дороге»</w:t>
      </w:r>
    </w:p>
    <w:p w:rsidR="009C1AE3" w:rsidRDefault="009C743C">
      <w:pPr>
        <w:pStyle w:val="2"/>
        <w:jc w:val="both"/>
        <w:rPr>
          <w:rStyle w:val="2a"/>
          <w:b/>
        </w:rPr>
      </w:pPr>
      <w:r>
        <w:rPr>
          <w:rStyle w:val="2a"/>
          <w:b/>
        </w:rPr>
        <w:t>ИЗ ЛИТЕРАТУРЫ НАРОДОВ РОССИИ (1)</w:t>
      </w:r>
    </w:p>
    <w:p w:rsidR="009C1AE3" w:rsidRDefault="009C743C">
      <w:pPr>
        <w:pStyle w:val="2"/>
        <w:jc w:val="both"/>
      </w:pPr>
      <w:r>
        <w:rPr>
          <w:rStyle w:val="2a"/>
          <w:b/>
        </w:rPr>
        <w:t>Расул Гамзатов.</w:t>
      </w:r>
      <w:r>
        <w:t xml:space="preserve">  </w:t>
      </w:r>
      <w:r>
        <w:rPr>
          <w:rStyle w:val="2a"/>
          <w:b/>
          <w:i/>
        </w:rPr>
        <w:t>«О моей Родине», «Я вновь пришёл сюда</w:t>
      </w:r>
      <w:r>
        <w:t>…» и др . Размышления поэта об истоках и основах жизни. Особенности художественной образности дагестанского поэта</w:t>
      </w:r>
    </w:p>
    <w:p w:rsidR="009C1AE3" w:rsidRDefault="009C743C">
      <w:pPr>
        <w:pStyle w:val="2"/>
        <w:keepNext/>
        <w:keepLines/>
        <w:jc w:val="both"/>
        <w:rPr>
          <w:rStyle w:val="2a"/>
          <w:b/>
          <w:sz w:val="28"/>
        </w:rPr>
      </w:pPr>
      <w:r>
        <w:rPr>
          <w:rStyle w:val="2a"/>
          <w:b/>
          <w:sz w:val="28"/>
        </w:rPr>
        <w:t>Из зарубежной литературы (4)</w:t>
      </w:r>
    </w:p>
    <w:p w:rsidR="009C1AE3" w:rsidRDefault="009C743C">
      <w:pPr>
        <w:pStyle w:val="2"/>
        <w:jc w:val="both"/>
      </w:pPr>
      <w:r>
        <w:rPr>
          <w:rStyle w:val="2a"/>
          <w:b/>
        </w:rPr>
        <w:t>Р.Бернс. «</w:t>
      </w:r>
      <w:r>
        <w:rPr>
          <w:rStyle w:val="2a"/>
          <w:b/>
          <w:i/>
        </w:rPr>
        <w:t>Честная бедность</w:t>
      </w:r>
      <w:r>
        <w:rPr>
          <w:rStyle w:val="2a"/>
          <w:b/>
        </w:rPr>
        <w:t>»</w:t>
      </w:r>
      <w:r>
        <w:t xml:space="preserve"> и другие стихотворения. Народно - поэтическая основа и своеобразие лирики Бернса</w:t>
      </w:r>
    </w:p>
    <w:p w:rsidR="009C1AE3" w:rsidRDefault="009C743C">
      <w:pPr>
        <w:pStyle w:val="2"/>
        <w:jc w:val="both"/>
      </w:pPr>
      <w:r>
        <w:rPr>
          <w:rStyle w:val="2a"/>
          <w:b/>
        </w:rPr>
        <w:t>Дж.Байрон. «</w:t>
      </w:r>
      <w:r>
        <w:rPr>
          <w:rStyle w:val="2a"/>
          <w:b/>
          <w:i/>
        </w:rPr>
        <w:t>Ты кончил жизни путь, герой…»</w:t>
      </w:r>
      <w:r>
        <w:t xml:space="preserve"> как прославление подвига во имя свободы Родины. </w:t>
      </w:r>
    </w:p>
    <w:p w:rsidR="009C1AE3" w:rsidRDefault="009C743C">
      <w:pPr>
        <w:pStyle w:val="2"/>
        <w:jc w:val="both"/>
      </w:pPr>
      <w:r>
        <w:rPr>
          <w:rStyle w:val="2a"/>
          <w:b/>
        </w:rPr>
        <w:t>Японские хокку (хайку).</w:t>
      </w:r>
      <w:r>
        <w:t xml:space="preserve"> Изображение жизни природы и жизни человека в их нерасторжимом единстве на фоне круговорота времён года. </w:t>
      </w:r>
    </w:p>
    <w:p w:rsidR="009C1AE3" w:rsidRDefault="009C743C">
      <w:pPr>
        <w:pStyle w:val="2"/>
        <w:jc w:val="both"/>
      </w:pPr>
      <w:r>
        <w:t xml:space="preserve">      </w:t>
      </w:r>
      <w:r>
        <w:rPr>
          <w:rStyle w:val="2a"/>
          <w:b/>
        </w:rPr>
        <w:t>Теория литературы</w:t>
      </w:r>
      <w:r>
        <w:t>. Особенности жанра хокку (хайку)</w:t>
      </w:r>
    </w:p>
    <w:p w:rsidR="009C1AE3" w:rsidRDefault="009C743C">
      <w:pPr>
        <w:pStyle w:val="2"/>
        <w:jc w:val="both"/>
      </w:pPr>
      <w:r>
        <w:rPr>
          <w:rStyle w:val="2a"/>
          <w:b/>
        </w:rPr>
        <w:t>О.Генри «</w:t>
      </w:r>
      <w:r>
        <w:rPr>
          <w:rStyle w:val="2a"/>
          <w:b/>
          <w:i/>
        </w:rPr>
        <w:t>Дары волхвов</w:t>
      </w:r>
      <w:r>
        <w:rPr>
          <w:rStyle w:val="2a"/>
          <w:b/>
        </w:rPr>
        <w:t>».</w:t>
      </w:r>
      <w:r>
        <w:t xml:space="preserve"> Преданность и жертвенность во имя любви. Смешное и возвышенное в рассказе</w:t>
      </w:r>
    </w:p>
    <w:p w:rsidR="009C1AE3" w:rsidRDefault="009C743C">
      <w:pPr>
        <w:pStyle w:val="2"/>
        <w:jc w:val="both"/>
      </w:pPr>
      <w:r>
        <w:rPr>
          <w:rStyle w:val="2a"/>
          <w:b/>
        </w:rPr>
        <w:t xml:space="preserve">Р.Д.Бредбери. </w:t>
      </w:r>
      <w:r>
        <w:rPr>
          <w:rStyle w:val="2a"/>
          <w:b/>
          <w:i/>
        </w:rPr>
        <w:t>«Каникулы».</w:t>
      </w:r>
      <w:r>
        <w:t xml:space="preserve"> Фантастический рассказ  - предупреждение. Мечта о чудесной победе добра.</w:t>
      </w:r>
    </w:p>
    <w:p w:rsidR="009C1AE3" w:rsidRDefault="009C743C">
      <w:pPr>
        <w:pStyle w:val="2"/>
        <w:jc w:val="both"/>
      </w:pPr>
      <w:r>
        <w:t>Итоговая контрольная  работа (1) Итоговый урок «Человек, любящий и умеющий читать,- счастливый  человек» (К.Паустовский)</w:t>
      </w:r>
    </w:p>
    <w:p w:rsidR="009C1AE3" w:rsidRDefault="009C1AE3">
      <w:pPr>
        <w:pStyle w:val="2"/>
        <w:ind w:right="-180" w:firstLine="280"/>
        <w:rPr>
          <w:rStyle w:val="2a"/>
          <w:b/>
          <w:color w:val="FF0000"/>
        </w:rPr>
      </w:pPr>
    </w:p>
    <w:p w:rsidR="009C1AE3" w:rsidRDefault="009C743C">
      <w:pPr>
        <w:pStyle w:val="2"/>
        <w:ind w:right="-180" w:firstLine="280"/>
        <w:rPr>
          <w:rStyle w:val="2a"/>
          <w:b/>
        </w:rPr>
      </w:pPr>
      <w:r>
        <w:rPr>
          <w:rStyle w:val="2a"/>
          <w:b/>
        </w:rPr>
        <w:t>8 класс</w:t>
      </w:r>
    </w:p>
    <w:p w:rsidR="009C1AE3" w:rsidRDefault="009C1AE3">
      <w:pPr>
        <w:pStyle w:val="2"/>
        <w:ind w:right="-180" w:firstLine="280"/>
        <w:rPr>
          <w:rStyle w:val="2a"/>
          <w:b/>
          <w:color w:val="FF0000"/>
        </w:rPr>
      </w:pPr>
    </w:p>
    <w:p w:rsidR="009C1AE3" w:rsidRDefault="009C743C">
      <w:pPr>
        <w:pStyle w:val="2"/>
        <w:ind w:right="-180" w:firstLine="280"/>
        <w:jc w:val="both"/>
      </w:pPr>
      <w:r>
        <w:rPr>
          <w:rStyle w:val="2a"/>
          <w:b/>
        </w:rPr>
        <w:t xml:space="preserve">Введение. </w:t>
      </w:r>
      <w:r>
        <w:t xml:space="preserve">Литература и история. Интерес русских писателей к историческому прошлому своего народа. </w:t>
      </w:r>
    </w:p>
    <w:p w:rsidR="009C1AE3" w:rsidRDefault="009C743C">
      <w:pPr>
        <w:pStyle w:val="2"/>
        <w:ind w:right="-180" w:firstLine="280"/>
        <w:jc w:val="both"/>
      </w:pPr>
      <w:r>
        <w:rPr>
          <w:rStyle w:val="2a"/>
          <w:b/>
        </w:rPr>
        <w:t>Устное народное творчество</w:t>
      </w:r>
      <w:r>
        <w:t xml:space="preserve">. </w:t>
      </w:r>
    </w:p>
    <w:p w:rsidR="009C1AE3" w:rsidRDefault="009C743C">
      <w:pPr>
        <w:pStyle w:val="2"/>
        <w:ind w:right="-180" w:firstLine="280"/>
        <w:jc w:val="both"/>
      </w:pPr>
      <w:r>
        <w:t xml:space="preserve">Отражение жизни народа в народных песнях. Лирические песни. Исторические песни. </w:t>
      </w:r>
    </w:p>
    <w:p w:rsidR="009C1AE3" w:rsidRDefault="009C743C">
      <w:pPr>
        <w:pStyle w:val="2"/>
        <w:ind w:right="-180" w:firstLine="280"/>
        <w:jc w:val="both"/>
      </w:pPr>
      <w:r>
        <w:t>Частушки. Особенности художественной формы фольклорных произведений</w:t>
      </w:r>
    </w:p>
    <w:p w:rsidR="009C1AE3" w:rsidRDefault="009C743C">
      <w:pPr>
        <w:pStyle w:val="2"/>
        <w:ind w:right="-180" w:firstLine="280"/>
        <w:jc w:val="both"/>
      </w:pPr>
      <w:r>
        <w:t>Предания как исторический жанр русской народной прозы. «О Пугачёве», «О покорении Сибири Ермаком». Особенности содержания и художественной формы народных преданий.</w:t>
      </w:r>
    </w:p>
    <w:p w:rsidR="009C1AE3" w:rsidRDefault="009C743C">
      <w:pPr>
        <w:pStyle w:val="2"/>
        <w:ind w:right="-180" w:firstLine="280"/>
        <w:jc w:val="both"/>
      </w:pPr>
      <w:r>
        <w:t>Теория литературы. Народная песня, частушка (развитие представлений). Предание (развитие представлений).</w:t>
      </w:r>
    </w:p>
    <w:p w:rsidR="009C1AE3" w:rsidRDefault="009C743C">
      <w:pPr>
        <w:pStyle w:val="2"/>
        <w:ind w:right="-180" w:firstLine="280"/>
        <w:jc w:val="both"/>
        <w:rPr>
          <w:rStyle w:val="2a"/>
          <w:b/>
        </w:rPr>
      </w:pPr>
      <w:r>
        <w:rPr>
          <w:rStyle w:val="2a"/>
          <w:b/>
        </w:rPr>
        <w:t>Из древнерусской литературы</w:t>
      </w:r>
    </w:p>
    <w:p w:rsidR="009C1AE3" w:rsidRDefault="009C743C">
      <w:pPr>
        <w:pStyle w:val="2"/>
        <w:ind w:right="-180" w:firstLine="280"/>
        <w:jc w:val="both"/>
      </w:pPr>
      <w:r>
        <w:t>Житийная литература как особый жанр древнерусской литературы. «Житие Александра Невского» (фрагменты).</w:t>
      </w:r>
    </w:p>
    <w:p w:rsidR="009C1AE3" w:rsidRDefault="009C743C">
      <w:pPr>
        <w:pStyle w:val="2"/>
        <w:ind w:right="-180" w:firstLine="280"/>
        <w:jc w:val="both"/>
      </w:pPr>
      <w:r>
        <w:t>Художественные особенности содержания и формы воинской повести и жития.</w:t>
      </w:r>
    </w:p>
    <w:p w:rsidR="009C1AE3" w:rsidRDefault="009C743C">
      <w:pPr>
        <w:pStyle w:val="2"/>
        <w:ind w:right="-180" w:firstLine="280"/>
        <w:jc w:val="both"/>
      </w:pPr>
      <w:r>
        <w:t>«Шемякин суд» как сатирическое произведение  ХVII века. Действительные и вымышленные события, новые герои, сатирический пафос произведения. Особенности поэтики бытовой сатирической повести.</w:t>
      </w:r>
    </w:p>
    <w:p w:rsidR="009C1AE3" w:rsidRDefault="009C743C">
      <w:pPr>
        <w:pStyle w:val="2"/>
        <w:ind w:right="-180" w:firstLine="280"/>
        <w:jc w:val="both"/>
      </w:pPr>
      <w:r>
        <w:t>Теория литературы. Летопись. Древнерусская повесть (развитие представлений). Житие как жанр литера-туры (начальное представление). Сатирическая повесть как жанр древнерусской литературы (начальное представление).</w:t>
      </w:r>
    </w:p>
    <w:p w:rsidR="009C1AE3" w:rsidRDefault="009C743C">
      <w:pPr>
        <w:pStyle w:val="2"/>
        <w:ind w:right="-180" w:firstLine="280"/>
        <w:jc w:val="both"/>
        <w:rPr>
          <w:rStyle w:val="2a"/>
          <w:b/>
        </w:rPr>
      </w:pPr>
      <w:r>
        <w:rPr>
          <w:rStyle w:val="2a"/>
          <w:b/>
        </w:rPr>
        <w:t>Из литературы XVIII века</w:t>
      </w:r>
    </w:p>
    <w:p w:rsidR="009C1AE3" w:rsidRDefault="009C743C">
      <w:pPr>
        <w:pStyle w:val="2"/>
        <w:ind w:right="-180" w:firstLine="280"/>
        <w:jc w:val="both"/>
      </w:pPr>
      <w:r>
        <w:t xml:space="preserve">Д.И.Фонвизин.  «Недоросль» (сцены). Сатирическая направленность комедии.  Проблема воспитания истинного гражданина. </w:t>
      </w:r>
    </w:p>
    <w:p w:rsidR="009C1AE3" w:rsidRDefault="009C743C">
      <w:pPr>
        <w:pStyle w:val="2"/>
        <w:ind w:right="-180" w:firstLine="280"/>
        <w:jc w:val="both"/>
      </w:pPr>
      <w:r>
        <w:t>Теория литературы. Понятие о классицизме. Основные правила классицизма в драматическом произведении</w:t>
      </w:r>
    </w:p>
    <w:p w:rsidR="009C1AE3" w:rsidRDefault="009C743C">
      <w:pPr>
        <w:pStyle w:val="2"/>
        <w:ind w:right="-180" w:firstLine="280"/>
        <w:jc w:val="both"/>
        <w:rPr>
          <w:rStyle w:val="2a"/>
          <w:b/>
        </w:rPr>
      </w:pPr>
      <w:r>
        <w:rPr>
          <w:rStyle w:val="2a"/>
          <w:b/>
        </w:rPr>
        <w:t>Из литературы XIX века</w:t>
      </w:r>
    </w:p>
    <w:p w:rsidR="009C1AE3" w:rsidRDefault="009C743C">
      <w:pPr>
        <w:pStyle w:val="2"/>
        <w:ind w:right="-180" w:firstLine="280"/>
        <w:jc w:val="both"/>
      </w:pPr>
      <w:r>
        <w:t xml:space="preserve">И.А.Крылов. Поэт и мудрец. Язвительный сатирик и баснописец.  </w:t>
      </w:r>
    </w:p>
    <w:p w:rsidR="009C1AE3" w:rsidRDefault="009C743C">
      <w:pPr>
        <w:pStyle w:val="2"/>
        <w:ind w:right="-180" w:firstLine="280"/>
        <w:jc w:val="both"/>
      </w:pPr>
      <w:r>
        <w:t>Басни «Лягушки, просящие царя», «Обоз», их историческая основа. Мораль басен. Сатирическое изображение человеческих и общественных пороков</w:t>
      </w:r>
    </w:p>
    <w:p w:rsidR="009C1AE3" w:rsidRDefault="009C743C">
      <w:pPr>
        <w:pStyle w:val="2"/>
        <w:ind w:right="-180" w:firstLine="280"/>
        <w:jc w:val="both"/>
      </w:pPr>
      <w:r>
        <w:t>Теория литературы. Басня. Мораль. Аллегория (развитие представлений).</w:t>
      </w:r>
    </w:p>
    <w:p w:rsidR="009C1AE3" w:rsidRDefault="009C743C">
      <w:pPr>
        <w:pStyle w:val="2"/>
        <w:ind w:right="-180" w:firstLine="280"/>
        <w:jc w:val="both"/>
      </w:pPr>
      <w:r>
        <w:t>К.Ф.Рылеев. Дума  «Смерть Ермака». Понятие о думе. Характерные особенности жанра. Образ Ермака Тимофеевича.</w:t>
      </w:r>
    </w:p>
    <w:p w:rsidR="009C1AE3" w:rsidRDefault="009C743C">
      <w:pPr>
        <w:pStyle w:val="2"/>
        <w:ind w:right="-180" w:firstLine="280"/>
        <w:jc w:val="both"/>
      </w:pPr>
      <w:r>
        <w:t xml:space="preserve">А.С.Пушкин. Его отношение к истории и исторической теме в русской литературе. </w:t>
      </w:r>
    </w:p>
    <w:p w:rsidR="009C1AE3" w:rsidRDefault="009C743C">
      <w:pPr>
        <w:pStyle w:val="2"/>
        <w:ind w:right="-180" w:firstLine="280"/>
        <w:jc w:val="both"/>
      </w:pPr>
      <w:r>
        <w:t>Стихотворения «Туча». Разноплановость содержания стихотворения – зарисовка природы, отклик на десятилетие восстания декабристов. «Я помню чудное мгновенье…». Обогащение любовной лирики мотивами пробуждения души к творчеству. «19 октября». Мотивы дружбы, прочного союза и единения друзей.</w:t>
      </w:r>
    </w:p>
    <w:p w:rsidR="009C1AE3" w:rsidRDefault="009C743C">
      <w:pPr>
        <w:pStyle w:val="2"/>
        <w:ind w:right="-180" w:firstLine="280"/>
        <w:jc w:val="both"/>
      </w:pPr>
      <w:r>
        <w:t>«История  Пугачёва» (отрывки).  История  пугачёвского восстания в художественном произведении и историческом труде писателя. Отношение к  Пугачёву народа,  дворян и  автора.</w:t>
      </w:r>
    </w:p>
    <w:p w:rsidR="009C1AE3" w:rsidRDefault="009C743C">
      <w:pPr>
        <w:pStyle w:val="2"/>
        <w:ind w:right="-180" w:firstLine="280"/>
        <w:jc w:val="both"/>
      </w:pPr>
      <w:r>
        <w:t>«Капитанская дочка». История создания произведения. Историческая   правда и художественный вымысел в повести. Особенности композиции. Роль эпиграфа</w:t>
      </w:r>
    </w:p>
    <w:p w:rsidR="009C1AE3" w:rsidRDefault="009C743C">
      <w:pPr>
        <w:pStyle w:val="2"/>
        <w:ind w:right="-180" w:firstLine="280"/>
        <w:jc w:val="both"/>
      </w:pPr>
      <w:r>
        <w:t>Гринёв:  жизненный путь героя.  Формирование характера и взглядов  героя.  Швабрин - антигерой. Маша Миронова – нравственная красота героини.</w:t>
      </w:r>
    </w:p>
    <w:p w:rsidR="009C1AE3" w:rsidRDefault="009C743C">
      <w:pPr>
        <w:pStyle w:val="2"/>
        <w:ind w:right="-180" w:firstLine="280"/>
        <w:jc w:val="both"/>
      </w:pPr>
      <w:r>
        <w:t>Пугачёв и народное восстание в произведении  и в историческом труде Пушкина. Народное восстание в авторской оценке. Четыре встречи Пугачёва и Гринёва</w:t>
      </w:r>
    </w:p>
    <w:p w:rsidR="009C1AE3" w:rsidRDefault="009C743C">
      <w:pPr>
        <w:pStyle w:val="2"/>
        <w:ind w:right="-180" w:firstLine="280"/>
        <w:jc w:val="both"/>
      </w:pPr>
      <w:r>
        <w:t>А.С.Пушкин.  «Пиковая дама». Проблема человека и судьбы. Система образов - персонажей в повести. Образ Петербурга. Композиция повести: смысл названия, эпиграфов, символических и фантастических образов, эпилога</w:t>
      </w:r>
    </w:p>
    <w:p w:rsidR="009C1AE3" w:rsidRDefault="009C743C">
      <w:pPr>
        <w:pStyle w:val="2"/>
        <w:ind w:right="-180" w:firstLine="280"/>
        <w:jc w:val="both"/>
      </w:pPr>
      <w:r>
        <w:t xml:space="preserve">М.Ю.Лермонтов.  «Мцыри».  Романтически – условный историзм поэмы. Мцыри как романтический герой. Образ монастыря и природы в поэме, их роль в произведении. Идейное содержание поэмы. Композиция поэмы. </w:t>
      </w:r>
    </w:p>
    <w:p w:rsidR="009C1AE3" w:rsidRDefault="009C743C">
      <w:pPr>
        <w:pStyle w:val="2"/>
        <w:ind w:right="-180" w:firstLine="280"/>
        <w:jc w:val="both"/>
      </w:pPr>
      <w:r>
        <w:t xml:space="preserve">Теория литературы. Поэма (развитие представлений). Романтический герой (начальные представления), романтическая поэма (начальные представления). </w:t>
      </w:r>
    </w:p>
    <w:p w:rsidR="009C1AE3" w:rsidRDefault="009C743C">
      <w:pPr>
        <w:pStyle w:val="2"/>
        <w:ind w:right="-180" w:firstLine="280"/>
        <w:jc w:val="both"/>
      </w:pPr>
      <w:r>
        <w:t>Н.В.Гоголь. «Ревизор» как социальная комедия «со злостью и солью». История создания комедии и  её  первой постановки. Разоблачение пороков чиновничества в пьесе. Приёмы сатирического изображения чиновников. Образ  Хлестакова в комедии «Ревизор». Понятие о « миражной интриге».  Хлестаковщина  как нравственное явление. Художественные особенности комедии Н.В.Гоголя. Особенности композиционной структуры комедии. Специфика гоголевской сатиры.</w:t>
      </w:r>
    </w:p>
    <w:p w:rsidR="009C1AE3" w:rsidRDefault="009C743C">
      <w:pPr>
        <w:pStyle w:val="2"/>
        <w:ind w:right="-180" w:firstLine="280"/>
        <w:jc w:val="both"/>
      </w:pPr>
      <w:r>
        <w:t>Теория литературы. Комедия (развитие представлений). Сатира и юмор (развитие представлений).</w:t>
      </w:r>
    </w:p>
    <w:p w:rsidR="009C1AE3" w:rsidRDefault="009C743C">
      <w:pPr>
        <w:pStyle w:val="2"/>
        <w:ind w:right="-180" w:firstLine="280"/>
        <w:jc w:val="both"/>
      </w:pPr>
      <w:r>
        <w:t>Н.В.Гоголь. «Шинель». Образ  «маленького человека» в литературе. Потеря  Башмачкиным  лица. Шинель как последняя надежда согреться в холодном мире. Мечта и реальность в повести  «Шинель». Образ Петербурга. Роль фантастики в повествовании</w:t>
      </w:r>
    </w:p>
    <w:p w:rsidR="009C1AE3" w:rsidRDefault="009C743C">
      <w:pPr>
        <w:pStyle w:val="2"/>
        <w:ind w:right="-180" w:firstLine="280"/>
        <w:jc w:val="both"/>
      </w:pPr>
      <w:r>
        <w:t>М.Е.Салтыков – Щедрин.  «История одного города» (отрывок). Художественно – политическая  сатира  на общественные порядки. Обличение строя, основанного на бесправии народа</w:t>
      </w:r>
    </w:p>
    <w:p w:rsidR="009C1AE3" w:rsidRDefault="009C743C">
      <w:pPr>
        <w:pStyle w:val="2"/>
        <w:ind w:right="-180" w:firstLine="280"/>
        <w:jc w:val="both"/>
      </w:pPr>
      <w:r>
        <w:t xml:space="preserve">Образы градоначальников. Средства создания комического в произведении. </w:t>
      </w:r>
    </w:p>
    <w:p w:rsidR="009C1AE3" w:rsidRDefault="009C743C">
      <w:pPr>
        <w:pStyle w:val="2"/>
        <w:ind w:right="-180" w:firstLine="280"/>
        <w:jc w:val="both"/>
      </w:pPr>
      <w:r>
        <w:t>Теория литературы Гипербола, гротеск (развитие представлений). Литературная пародия (начальные  представления). Эзопов язык (развитие понятия).</w:t>
      </w:r>
    </w:p>
    <w:p w:rsidR="009C1AE3" w:rsidRDefault="009C743C">
      <w:pPr>
        <w:pStyle w:val="2"/>
        <w:ind w:right="-180" w:firstLine="280"/>
        <w:jc w:val="both"/>
      </w:pPr>
      <w:r>
        <w:t>Н.С.Лесков. Нравственные проблемы рассказа «Старый гений» Сатира на чиновничество. Защита   беззащитных.  Деталь как средство создания образа в рассказе</w:t>
      </w:r>
    </w:p>
    <w:p w:rsidR="009C1AE3" w:rsidRDefault="009C743C">
      <w:pPr>
        <w:pStyle w:val="2"/>
        <w:ind w:right="-180" w:firstLine="280"/>
        <w:jc w:val="both"/>
      </w:pPr>
      <w:r>
        <w:t>Л.Н.Толстой.  «После бала». Социально – нравственные проблемы в рассказе  Главные герои. Контраст как средство раскрытия конфликта. Нравственность в основе поступков героя. Мечта о воссоединении дворянства и народа</w:t>
      </w:r>
    </w:p>
    <w:p w:rsidR="009C1AE3" w:rsidRDefault="009C743C">
      <w:pPr>
        <w:pStyle w:val="2"/>
        <w:ind w:right="-180" w:firstLine="280"/>
        <w:jc w:val="both"/>
      </w:pPr>
      <w: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9C1AE3" w:rsidRDefault="009C743C">
      <w:pPr>
        <w:pStyle w:val="2"/>
        <w:ind w:right="-180" w:firstLine="280"/>
        <w:jc w:val="both"/>
      </w:pPr>
      <w:r>
        <w:t>Поэзия родной природы в творчестве А.С.Пушкина, М.Ю.Лермонтова, Ф.И.Тютчева,  А.А.Фета,  А.Н.Майкова</w:t>
      </w:r>
    </w:p>
    <w:p w:rsidR="009C1AE3" w:rsidRDefault="009C743C">
      <w:pPr>
        <w:pStyle w:val="2"/>
        <w:ind w:right="-180" w:firstLine="280"/>
        <w:jc w:val="both"/>
      </w:pPr>
      <w:r>
        <w:t xml:space="preserve">А.П.Чехов. Рассказ «О любви» как история об упущенном счастье. </w:t>
      </w:r>
    </w:p>
    <w:p w:rsidR="009C1AE3" w:rsidRDefault="009C743C">
      <w:pPr>
        <w:pStyle w:val="2"/>
        <w:ind w:right="-180" w:firstLine="280"/>
        <w:jc w:val="both"/>
      </w:pPr>
      <w:r>
        <w:t>Теория литературы Психологизм художественной литературы.</w:t>
      </w:r>
    </w:p>
    <w:p w:rsidR="009C1AE3" w:rsidRDefault="009C743C">
      <w:pPr>
        <w:pStyle w:val="2"/>
        <w:ind w:right="-180" w:firstLine="280"/>
        <w:jc w:val="both"/>
        <w:rPr>
          <w:rStyle w:val="2a"/>
          <w:b/>
        </w:rPr>
      </w:pPr>
      <w:r>
        <w:rPr>
          <w:rStyle w:val="2a"/>
          <w:b/>
        </w:rPr>
        <w:t>Из литературы XX века</w:t>
      </w:r>
    </w:p>
    <w:p w:rsidR="009C1AE3" w:rsidRDefault="009C743C">
      <w:pPr>
        <w:pStyle w:val="2"/>
        <w:ind w:right="-180" w:firstLine="280"/>
        <w:jc w:val="both"/>
      </w:pPr>
      <w:r>
        <w:t>И.А.Бунин.  «Кавказ».  Повествование о любви в различных жизненных ситуациях.  Мастерство Бунина – рассказчика. Психологизм прозы писателя.</w:t>
      </w:r>
    </w:p>
    <w:p w:rsidR="009C1AE3" w:rsidRDefault="009C743C">
      <w:pPr>
        <w:pStyle w:val="2"/>
        <w:ind w:right="-180" w:firstLine="280"/>
        <w:jc w:val="both"/>
      </w:pPr>
      <w:r>
        <w:t>А.И.Куприн. Нравственные проблемы рассказа «Куст сирени». Представления о любви и счастье в семье. Понятие о сюжете и фабуле</w:t>
      </w:r>
    </w:p>
    <w:p w:rsidR="009C1AE3" w:rsidRDefault="009C743C">
      <w:pPr>
        <w:pStyle w:val="2"/>
        <w:ind w:right="-180" w:firstLine="280"/>
        <w:jc w:val="both"/>
      </w:pPr>
      <w:r>
        <w:t>А.А.Блок.  «Россия».  Ист. тема в стихотворении, его современное звучание и смысл. Образ России</w:t>
      </w:r>
    </w:p>
    <w:p w:rsidR="009C1AE3" w:rsidRDefault="009C743C">
      <w:pPr>
        <w:pStyle w:val="2"/>
        <w:ind w:right="-180" w:firstLine="280"/>
        <w:jc w:val="both"/>
      </w:pPr>
      <w:r>
        <w:t>С.А.Есенин.  «Пугачёв» - поэма на историческую тему. Образ предводителя восстания. Понятие о драматической поэме</w:t>
      </w:r>
    </w:p>
    <w:p w:rsidR="009C1AE3" w:rsidRDefault="009C743C">
      <w:pPr>
        <w:pStyle w:val="2"/>
        <w:ind w:right="-180" w:firstLine="280"/>
        <w:jc w:val="both"/>
      </w:pPr>
      <w:r>
        <w:t>И.С.Шмелёв. «Как  я стал писателем» - воспоминание о пути к творчеству</w:t>
      </w:r>
    </w:p>
    <w:p w:rsidR="009C1AE3" w:rsidRDefault="009C743C">
      <w:pPr>
        <w:pStyle w:val="2"/>
        <w:ind w:right="-180" w:firstLine="280"/>
        <w:jc w:val="both"/>
      </w:pPr>
      <w:r>
        <w:t>Писатели улыбаются. Журнал  «Сатирикон». Сатирическое изображение исторических событий. Приёмы и способы  создания  сатирического повествования</w:t>
      </w:r>
    </w:p>
    <w:p w:rsidR="009C1AE3" w:rsidRDefault="009C743C">
      <w:pPr>
        <w:pStyle w:val="2"/>
        <w:ind w:right="-180" w:firstLine="280"/>
        <w:jc w:val="both"/>
      </w:pPr>
      <w:r>
        <w:t>М.Зощенко. «История болезни»;  Тэффи.  «Жизнь и воротник». Для самостоятельного чтения.</w:t>
      </w:r>
    </w:p>
    <w:p w:rsidR="009C1AE3" w:rsidRDefault="009C743C">
      <w:pPr>
        <w:pStyle w:val="2"/>
        <w:ind w:right="-180" w:firstLine="280"/>
        <w:jc w:val="both"/>
      </w:pPr>
      <w:r>
        <w:t>Сатира и юмор в рассказах  сатириконцев</w:t>
      </w:r>
    </w:p>
    <w:p w:rsidR="009C1AE3" w:rsidRDefault="009C743C">
      <w:pPr>
        <w:pStyle w:val="2"/>
        <w:ind w:right="-180" w:firstLine="280"/>
        <w:jc w:val="both"/>
      </w:pPr>
      <w:r>
        <w:t>М.А.Осоргин. «Пенсне». Сочетание реальности и фантастики в рассказе. Для самостоятельного чтения.</w:t>
      </w:r>
    </w:p>
    <w:p w:rsidR="009C1AE3" w:rsidRDefault="009C743C">
      <w:pPr>
        <w:pStyle w:val="2"/>
        <w:ind w:right="-180" w:firstLine="280"/>
        <w:jc w:val="both"/>
      </w:pPr>
      <w:r>
        <w:t>А.Т.Твардовский. Поэма «Василий Тёркин». Картины фронтовой жизни в поэме. Тема честного служения Родине. Василий Тёркин – защитник родной страны. Новаторский характер образа Василия Тёркина</w:t>
      </w:r>
    </w:p>
    <w:p w:rsidR="009C1AE3" w:rsidRDefault="009C743C">
      <w:pPr>
        <w:pStyle w:val="2"/>
        <w:ind w:right="-180" w:firstLine="280"/>
        <w:jc w:val="both"/>
      </w:pPr>
      <w:r>
        <w:t>Композиция и язык поэмы «Василий Тёркин». Юмор. Фольклорные мотивы. Мастерство А.Т.Твардовского в поэме</w:t>
      </w:r>
    </w:p>
    <w:p w:rsidR="009C1AE3" w:rsidRDefault="009C743C">
      <w:pPr>
        <w:pStyle w:val="2"/>
        <w:ind w:right="-180" w:firstLine="280"/>
        <w:jc w:val="both"/>
      </w:pPr>
      <w:r>
        <w:t>Теория литературы Фольклор и литература (развитие понятия). Авторские отступления как элемент композиции (начальное представление).</w:t>
      </w:r>
    </w:p>
    <w:p w:rsidR="009C1AE3" w:rsidRDefault="009C743C">
      <w:pPr>
        <w:pStyle w:val="2"/>
        <w:ind w:right="-180" w:firstLine="280"/>
        <w:jc w:val="both"/>
      </w:pPr>
      <w:r>
        <w:t xml:space="preserve">А.П.Платонов. «Возвращение». 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и гуманизм рассказа </w:t>
      </w:r>
    </w:p>
    <w:p w:rsidR="009C1AE3" w:rsidRDefault="009C743C">
      <w:pPr>
        <w:pStyle w:val="2"/>
        <w:ind w:right="-180" w:firstLine="280"/>
        <w:jc w:val="both"/>
      </w:pPr>
      <w:r>
        <w:t>Стихи и песни о Великой Отечественной войне 1941 – 1945 годов.</w:t>
      </w:r>
    </w:p>
    <w:p w:rsidR="009C1AE3" w:rsidRDefault="009C743C">
      <w:pPr>
        <w:pStyle w:val="2"/>
        <w:ind w:right="-180" w:firstLine="280"/>
        <w:jc w:val="both"/>
      </w:pPr>
      <w:r>
        <w:t>Традиции в изображении боевых подвигов народа и военных будней. Героизм воинов, защищавших свою Родину: М.Исаковский, Б.Окуджава, А.Фатьянов,  Л.Ошанин и др. Выражение в лирической песне сокровенных чувств и переживаний каждого солдата</w:t>
      </w:r>
    </w:p>
    <w:p w:rsidR="009C1AE3" w:rsidRDefault="009C743C">
      <w:pPr>
        <w:pStyle w:val="2"/>
        <w:ind w:right="-180" w:firstLine="280"/>
        <w:jc w:val="both"/>
      </w:pPr>
      <w:r>
        <w:t>Русские поэты о Родине, родной природе.</w:t>
      </w:r>
    </w:p>
    <w:p w:rsidR="009C1AE3" w:rsidRDefault="009C743C">
      <w:pPr>
        <w:pStyle w:val="2"/>
        <w:ind w:right="-180" w:firstLine="280"/>
        <w:jc w:val="both"/>
      </w:pPr>
      <w:r>
        <w:t>Поэты Русского зарубежья об оставленной ими Родине. Мотивы воспоминаний, грусти, надежды. Общее и индивидуальное в произведениях русских поэтов</w:t>
      </w:r>
    </w:p>
    <w:p w:rsidR="009C1AE3" w:rsidRDefault="009C743C">
      <w:pPr>
        <w:pStyle w:val="2"/>
        <w:ind w:right="-180" w:firstLine="280"/>
        <w:jc w:val="both"/>
      </w:pPr>
      <w:r>
        <w:t>В.П.Астафьев. «Фотография, на которой меня нет». Автобиографический характер рассказа. Отражение военного времени. Мечты и реальность военного детства</w:t>
      </w:r>
    </w:p>
    <w:p w:rsidR="009C1AE3" w:rsidRDefault="009C743C">
      <w:pPr>
        <w:pStyle w:val="2"/>
        <w:ind w:right="-180" w:firstLine="280"/>
        <w:jc w:val="both"/>
      </w:pPr>
      <w:r>
        <w:t>Теория литературы Герой-повествователь (развитие представлений).</w:t>
      </w:r>
    </w:p>
    <w:p w:rsidR="009C1AE3" w:rsidRDefault="009C743C">
      <w:pPr>
        <w:pStyle w:val="2"/>
        <w:ind w:right="-180" w:firstLine="280"/>
        <w:jc w:val="both"/>
        <w:rPr>
          <w:rStyle w:val="2a"/>
          <w:b/>
        </w:rPr>
      </w:pPr>
      <w:r>
        <w:rPr>
          <w:rStyle w:val="2a"/>
          <w:b/>
        </w:rPr>
        <w:t xml:space="preserve">Из зарубежной литературы </w:t>
      </w:r>
    </w:p>
    <w:p w:rsidR="009C1AE3" w:rsidRDefault="009C743C">
      <w:pPr>
        <w:pStyle w:val="2"/>
        <w:ind w:right="-180" w:firstLine="280"/>
        <w:jc w:val="both"/>
      </w:pPr>
      <w:r>
        <w:t>У.Шекспир.  «Ромео и Джульетта». Поединок семейной вражды и любви. Ромео и Джульетта как символ любви и жертвенности. «Вечные проблемы» в творчестве Шекспира.</w:t>
      </w:r>
    </w:p>
    <w:p w:rsidR="009C1AE3" w:rsidRDefault="009C743C">
      <w:pPr>
        <w:pStyle w:val="2"/>
        <w:ind w:right="-180" w:firstLine="280"/>
        <w:jc w:val="both"/>
      </w:pPr>
      <w:r>
        <w:t>Теория литературы. Конфликт как основа сюжета драматического произведения.</w:t>
      </w:r>
    </w:p>
    <w:p w:rsidR="009C1AE3" w:rsidRDefault="009C743C">
      <w:pPr>
        <w:pStyle w:val="2"/>
        <w:ind w:right="-180" w:firstLine="280"/>
        <w:jc w:val="both"/>
      </w:pPr>
      <w:r>
        <w:t xml:space="preserve">Сонеты У.Шекспира.  «Кто хвалится родством своим и знатью…», «Увы, мой стих не блещет новизной…». Воспевание поэтом любви и дружбы. </w:t>
      </w:r>
    </w:p>
    <w:p w:rsidR="009C1AE3" w:rsidRDefault="009C743C">
      <w:pPr>
        <w:pStyle w:val="2"/>
        <w:ind w:right="-180" w:firstLine="280"/>
        <w:jc w:val="both"/>
      </w:pPr>
      <w:r>
        <w:t>Теория литературы. Сонет как форма лирической поэзии</w:t>
      </w:r>
    </w:p>
    <w:p w:rsidR="009C1AE3" w:rsidRDefault="009C743C">
      <w:pPr>
        <w:pStyle w:val="2"/>
        <w:ind w:right="-180" w:firstLine="280"/>
        <w:jc w:val="both"/>
      </w:pPr>
      <w:r>
        <w:t>Ж. – Б.Мольер.  «Мещанин во дворянстве» (сцены). Сатира на дворянство и невежественных буржуа. Черты классицизма в комедии Мольера. Комедийное мастерство Мольера. Общечеловеческий смысл комедии.</w:t>
      </w:r>
    </w:p>
    <w:p w:rsidR="009C1AE3" w:rsidRDefault="009C743C">
      <w:pPr>
        <w:pStyle w:val="2"/>
        <w:ind w:right="-180" w:firstLine="280"/>
        <w:jc w:val="both"/>
      </w:pPr>
      <w:r>
        <w:t>Теория литературы. Классицизм (развитие понятий).</w:t>
      </w:r>
    </w:p>
    <w:p w:rsidR="009C1AE3" w:rsidRDefault="009C743C">
      <w:pPr>
        <w:pStyle w:val="2"/>
        <w:ind w:right="-180" w:firstLine="280"/>
        <w:jc w:val="both"/>
      </w:pPr>
      <w:r>
        <w:t>Д.Свифт.  «Путешествия Гулливера». Сатира на государственное устройство и общество. Гротесковый характер изображения.</w:t>
      </w:r>
    </w:p>
    <w:p w:rsidR="009C1AE3" w:rsidRDefault="009C743C">
      <w:pPr>
        <w:pStyle w:val="2"/>
        <w:ind w:right="-180" w:firstLine="280"/>
        <w:jc w:val="both"/>
      </w:pPr>
      <w:r>
        <w:t>В.Скотт.  «Айвенго». Исторический роман. Средневековая Англия в романе. Главные герои и события. История, изображённая «домашним» образом.</w:t>
      </w:r>
    </w:p>
    <w:p w:rsidR="009C1AE3" w:rsidRDefault="009C1AE3">
      <w:pPr>
        <w:pStyle w:val="2"/>
        <w:ind w:right="-180" w:firstLine="280"/>
        <w:rPr>
          <w:rStyle w:val="2a"/>
          <w:b/>
        </w:rPr>
      </w:pPr>
    </w:p>
    <w:p w:rsidR="009C1AE3" w:rsidRDefault="009C743C">
      <w:pPr>
        <w:pStyle w:val="2"/>
        <w:ind w:right="-180" w:firstLine="280"/>
        <w:rPr>
          <w:rStyle w:val="2a"/>
          <w:b/>
        </w:rPr>
      </w:pPr>
      <w:r>
        <w:rPr>
          <w:rStyle w:val="2a"/>
          <w:b/>
        </w:rPr>
        <w:t>9 класс</w:t>
      </w:r>
    </w:p>
    <w:p w:rsidR="009C1AE3" w:rsidRDefault="009C743C">
      <w:pPr>
        <w:pStyle w:val="2"/>
        <w:jc w:val="both"/>
        <w:rPr>
          <w:rStyle w:val="2a"/>
          <w:b/>
        </w:rPr>
      </w:pPr>
      <w:r>
        <w:rPr>
          <w:rStyle w:val="2a"/>
          <w:b/>
        </w:rPr>
        <w:t>Введение</w:t>
      </w:r>
    </w:p>
    <w:p w:rsidR="009C1AE3" w:rsidRDefault="009C743C">
      <w:pPr>
        <w:pStyle w:val="2"/>
        <w:jc w:val="both"/>
      </w:pPr>
      <w:r>
        <w:t>Литература и ее роль в духовной жизни человека.</w:t>
      </w:r>
    </w:p>
    <w:p w:rsidR="009C1AE3" w:rsidRDefault="009C743C">
      <w:pPr>
        <w:pStyle w:val="2"/>
        <w:jc w:val="both"/>
      </w:pPr>
      <w: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9C1AE3" w:rsidRDefault="009C743C">
      <w:pPr>
        <w:pStyle w:val="2"/>
        <w:jc w:val="both"/>
        <w:rPr>
          <w:rStyle w:val="2a"/>
          <w:i/>
        </w:rPr>
      </w:pPr>
      <w:r>
        <w:rPr>
          <w:rStyle w:val="2a"/>
          <w:i/>
        </w:rPr>
        <w:t>Теория литературы. Литература как искусство слова (углубление представлений).</w:t>
      </w:r>
    </w:p>
    <w:p w:rsidR="009C1AE3" w:rsidRDefault="009C743C">
      <w:pPr>
        <w:pStyle w:val="2"/>
        <w:keepNext/>
        <w:keepLines/>
        <w:ind w:left="20" w:firstLine="1140"/>
        <w:rPr>
          <w:rStyle w:val="2a"/>
          <w:b/>
        </w:rPr>
      </w:pPr>
      <w:r>
        <w:rPr>
          <w:rStyle w:val="2a"/>
          <w:b/>
        </w:rPr>
        <w:t xml:space="preserve"> Из древнерусской литературы</w:t>
      </w:r>
    </w:p>
    <w:p w:rsidR="009C1AE3" w:rsidRDefault="009C743C">
      <w:pPr>
        <w:pStyle w:val="2"/>
        <w:jc w:val="both"/>
      </w:pPr>
      <w:r>
        <w:t>Беседа о древнерусской литературе. Самобытный характер древнерусской литературы. Богатство и разнообразие жанров.</w:t>
      </w:r>
    </w:p>
    <w:p w:rsidR="009C1AE3" w:rsidRDefault="009C743C">
      <w:pPr>
        <w:pStyle w:val="2"/>
        <w:jc w:val="both"/>
      </w:pPr>
      <w:r>
        <w:rPr>
          <w:rStyle w:val="2a"/>
          <w:b/>
          <w:i/>
        </w:rPr>
        <w:t>«Слово о полку Игореве».</w:t>
      </w:r>
      <w:r>
        <w:rPr>
          <w:rStyle w:val="2a"/>
          <w:i/>
        </w:rPr>
        <w:t xml:space="preserve"> </w:t>
      </w:r>
      <w:r>
        <w:t>История открытия памятника, проблема авторства. Художественные особенности произведения. Значение «Слова...» для русской литературы последующих веков.</w:t>
      </w:r>
    </w:p>
    <w:p w:rsidR="009C1AE3" w:rsidRDefault="009C743C">
      <w:pPr>
        <w:pStyle w:val="2"/>
        <w:jc w:val="both"/>
        <w:rPr>
          <w:rStyle w:val="2a"/>
          <w:i/>
        </w:rPr>
      </w:pPr>
      <w:r>
        <w:rPr>
          <w:rStyle w:val="2a"/>
          <w:i/>
        </w:rPr>
        <w:t>Теория литературы. Слово как жанр древнерусской литературы.</w:t>
      </w:r>
    </w:p>
    <w:p w:rsidR="009C1AE3" w:rsidRDefault="009C743C">
      <w:pPr>
        <w:pStyle w:val="2"/>
        <w:keepNext/>
        <w:keepLines/>
        <w:ind w:left="1600"/>
        <w:rPr>
          <w:rStyle w:val="2a"/>
          <w:b/>
        </w:rPr>
      </w:pPr>
      <w:r>
        <w:rPr>
          <w:rStyle w:val="2a"/>
          <w:b/>
        </w:rPr>
        <w:t>Из литературы XVIII века</w:t>
      </w:r>
    </w:p>
    <w:p w:rsidR="009C1AE3" w:rsidRDefault="009C743C">
      <w:pPr>
        <w:pStyle w:val="2"/>
        <w:jc w:val="both"/>
      </w:pPr>
      <w:r>
        <w:t xml:space="preserve">Характеристика русской литературы XVIII века. </w:t>
      </w:r>
    </w:p>
    <w:p w:rsidR="009C1AE3" w:rsidRDefault="009C743C">
      <w:pPr>
        <w:pStyle w:val="2"/>
        <w:jc w:val="both"/>
      </w:pPr>
      <w:r>
        <w:t>Гражданский пафос русского классицизма.</w:t>
      </w:r>
    </w:p>
    <w:p w:rsidR="009C1AE3" w:rsidRDefault="009C743C">
      <w:pPr>
        <w:pStyle w:val="2"/>
        <w:jc w:val="both"/>
      </w:pPr>
      <w:r>
        <w:rPr>
          <w:rStyle w:val="2a"/>
          <w:b/>
        </w:rPr>
        <w:t>Михаил Васильевич Ломоносов.</w:t>
      </w:r>
      <w:r>
        <w:t xml:space="preserve"> Жизнь и творчество. Ученый, поэт, реформатор русского литературного языка и стиха.</w:t>
      </w:r>
    </w:p>
    <w:p w:rsidR="009C1AE3" w:rsidRDefault="009C743C">
      <w:pPr>
        <w:pStyle w:val="2"/>
        <w:jc w:val="both"/>
      </w:pPr>
      <w:r>
        <w:rPr>
          <w:rStyle w:val="2a"/>
          <w:b/>
        </w:rPr>
        <w:t xml:space="preserve"> </w:t>
      </w:r>
      <w:r>
        <w:rPr>
          <w:rStyle w:val="2a"/>
          <w:b/>
          <w:i/>
        </w:rPr>
        <w:t>«Вечернее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 года».</w:t>
      </w:r>
      <w:r>
        <w:rPr>
          <w:rStyle w:val="2a"/>
          <w:i/>
        </w:rPr>
        <w:t xml:space="preserve"> </w:t>
      </w:r>
      <w:r>
        <w:t>Прославление Родины, мира, науки и просвещения в произведениях Ломоносова.</w:t>
      </w:r>
    </w:p>
    <w:p w:rsidR="009C1AE3" w:rsidRDefault="009C743C">
      <w:pPr>
        <w:pStyle w:val="2"/>
        <w:jc w:val="both"/>
        <w:rPr>
          <w:rStyle w:val="2a"/>
          <w:i/>
        </w:rPr>
      </w:pPr>
      <w:r>
        <w:rPr>
          <w:rStyle w:val="2a"/>
          <w:i/>
        </w:rPr>
        <w:t>Теория литературы. Ода как жанр лирической поэзии.</w:t>
      </w:r>
    </w:p>
    <w:p w:rsidR="009C1AE3" w:rsidRDefault="009C743C">
      <w:pPr>
        <w:pStyle w:val="2"/>
        <w:jc w:val="both"/>
      </w:pPr>
      <w:r>
        <w:rPr>
          <w:rStyle w:val="2a"/>
          <w:b/>
        </w:rPr>
        <w:t>Гавриил Романович Державин</w:t>
      </w:r>
      <w:r>
        <w:t>. Жизнь и творчество. (Обзор.)</w:t>
      </w:r>
    </w:p>
    <w:p w:rsidR="009C1AE3" w:rsidRDefault="009C743C">
      <w:pPr>
        <w:pStyle w:val="2"/>
        <w:jc w:val="both"/>
      </w:pPr>
      <w:r>
        <w:rPr>
          <w:rStyle w:val="2a"/>
          <w:b/>
          <w:i/>
        </w:rPr>
        <w:t>«Властителям и судиям».</w:t>
      </w:r>
      <w:r>
        <w:rPr>
          <w:rStyle w:val="2a"/>
          <w:i/>
        </w:rPr>
        <w:t xml:space="preserve"> </w:t>
      </w:r>
      <w:r>
        <w:t>Тема несправедливости сильных мира сего. «Высокий» слог и ораторские, декламационные интонации.</w:t>
      </w:r>
    </w:p>
    <w:p w:rsidR="009C1AE3" w:rsidRDefault="009C743C">
      <w:pPr>
        <w:pStyle w:val="2"/>
        <w:jc w:val="both"/>
      </w:pPr>
      <w:r>
        <w:rPr>
          <w:rStyle w:val="2a"/>
          <w:b/>
          <w:i/>
        </w:rPr>
        <w:t>«Памятник».</w:t>
      </w:r>
      <w:r>
        <w:rPr>
          <w:rStyle w:val="2a"/>
          <w:i/>
        </w:rPr>
        <w:t xml:space="preserve"> </w:t>
      </w:r>
      <w: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9C1AE3" w:rsidRDefault="009C743C">
      <w:pPr>
        <w:pStyle w:val="2"/>
        <w:jc w:val="both"/>
      </w:pPr>
      <w:r>
        <w:rPr>
          <w:rStyle w:val="2a"/>
          <w:b/>
        </w:rPr>
        <w:t>Александр Николаевич Радищев.</w:t>
      </w:r>
      <w:r>
        <w:t xml:space="preserve"> Слово о писателе. </w:t>
      </w:r>
      <w:r>
        <w:rPr>
          <w:rStyle w:val="2a"/>
          <w:b/>
          <w:i/>
        </w:rPr>
        <w:t>«Путешествие   из   Петербурга   в   Москву».</w:t>
      </w:r>
      <w:r>
        <w:rPr>
          <w:rStyle w:val="2a"/>
          <w:i/>
        </w:rPr>
        <w:t xml:space="preserve">    </w:t>
      </w:r>
      <w:r>
        <w:t>(Обзор.) Широкое изображение российской действительности. Критика крепостничества. Автор и путешественник. Особенности повествования. Жанр путешествия и его содержательное наполнение. Черты сентиментализма в произведении. Теория   литературы. Жанр путешествия.</w:t>
      </w:r>
    </w:p>
    <w:p w:rsidR="009C1AE3" w:rsidRDefault="009C743C">
      <w:pPr>
        <w:pStyle w:val="2"/>
        <w:jc w:val="both"/>
      </w:pPr>
      <w:r>
        <w:rPr>
          <w:rStyle w:val="2a"/>
          <w:b/>
        </w:rPr>
        <w:t>Николай Михайлович Карамзин.</w:t>
      </w:r>
      <w:r>
        <w:t xml:space="preserve"> Слово о писателе.</w:t>
      </w:r>
    </w:p>
    <w:p w:rsidR="009C1AE3" w:rsidRDefault="009C743C">
      <w:pPr>
        <w:pStyle w:val="2"/>
        <w:jc w:val="both"/>
      </w:pPr>
      <w:r>
        <w:t xml:space="preserve">Повесть </w:t>
      </w:r>
      <w:r>
        <w:rPr>
          <w:rStyle w:val="2a"/>
          <w:b/>
          <w:i/>
        </w:rPr>
        <w:t>«Бедная Лиза»,</w:t>
      </w:r>
      <w:r>
        <w:rPr>
          <w:rStyle w:val="2a"/>
          <w:i/>
        </w:rPr>
        <w:t xml:space="preserve"> </w:t>
      </w:r>
      <w:r>
        <w:t xml:space="preserve">стихотворение </w:t>
      </w:r>
      <w:r>
        <w:rPr>
          <w:rStyle w:val="2a"/>
          <w:b/>
          <w:i/>
        </w:rPr>
        <w:t>«Осень».</w:t>
      </w:r>
      <w:r>
        <w:rPr>
          <w:rStyle w:val="2a"/>
          <w:i/>
        </w:rPr>
        <w:t xml:space="preserve"> </w:t>
      </w:r>
      <w: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9C1AE3" w:rsidRDefault="009C743C">
      <w:pPr>
        <w:pStyle w:val="2"/>
        <w:jc w:val="both"/>
        <w:rPr>
          <w:rStyle w:val="2a"/>
          <w:i/>
        </w:rPr>
      </w:pPr>
      <w:r>
        <w:rPr>
          <w:rStyle w:val="2a"/>
          <w:i/>
        </w:rPr>
        <w:t>Теория литературы. Сентиментализм (начальные представления).</w:t>
      </w:r>
    </w:p>
    <w:p w:rsidR="009C1AE3" w:rsidRDefault="009C743C">
      <w:pPr>
        <w:pStyle w:val="2"/>
        <w:keepNext/>
        <w:keepLines/>
        <w:ind w:left="20" w:right="1240" w:firstLine="1140"/>
        <w:rPr>
          <w:rStyle w:val="2a"/>
          <w:b/>
        </w:rPr>
      </w:pPr>
      <w:r>
        <w:rPr>
          <w:rStyle w:val="2a"/>
          <w:b/>
        </w:rPr>
        <w:t>Из русской литературы XIX века</w:t>
      </w:r>
    </w:p>
    <w:p w:rsidR="009C1AE3" w:rsidRDefault="009C743C">
      <w:pPr>
        <w:pStyle w:val="2"/>
        <w:jc w:val="both"/>
      </w:pPr>
      <w:r>
        <w:t>Беседа об авторах и произведениях, определивших лицо литературы XIX века. Поэзия, проза, драматургия XIX века в русской критике, публицистике, мемуарной литературе.</w:t>
      </w:r>
    </w:p>
    <w:p w:rsidR="009C1AE3" w:rsidRDefault="009C743C">
      <w:pPr>
        <w:pStyle w:val="2"/>
        <w:jc w:val="both"/>
      </w:pPr>
      <w:r>
        <w:rPr>
          <w:rStyle w:val="2a"/>
          <w:b/>
        </w:rPr>
        <w:t>Василий Андреевич Жуковский.</w:t>
      </w:r>
      <w:r>
        <w:t xml:space="preserve"> Жизнь и творчество. (Обзор.)</w:t>
      </w:r>
    </w:p>
    <w:p w:rsidR="009C1AE3" w:rsidRDefault="009C743C">
      <w:pPr>
        <w:pStyle w:val="2"/>
        <w:jc w:val="both"/>
      </w:pPr>
      <w:r>
        <w:rPr>
          <w:rStyle w:val="2a"/>
          <w:b/>
          <w:i/>
        </w:rPr>
        <w:t>«Море».</w:t>
      </w:r>
      <w:r>
        <w:rPr>
          <w:rStyle w:val="2a"/>
          <w:i/>
        </w:rPr>
        <w:t xml:space="preserve"> </w:t>
      </w:r>
      <w:r>
        <w:t>Романтический образ моря.</w:t>
      </w:r>
    </w:p>
    <w:p w:rsidR="009C1AE3" w:rsidRDefault="009C743C">
      <w:pPr>
        <w:pStyle w:val="2"/>
        <w:jc w:val="both"/>
      </w:pPr>
      <w:r>
        <w:rPr>
          <w:rStyle w:val="2a"/>
          <w:b/>
          <w:i/>
        </w:rPr>
        <w:t>«Невыразимое».</w:t>
      </w:r>
      <w:r>
        <w:rPr>
          <w:rStyle w:val="2a"/>
          <w:i/>
        </w:rPr>
        <w:t xml:space="preserve"> </w:t>
      </w:r>
      <w:r>
        <w:t>Границы выразимого. Возможности поэтического языка и трудности, встающие на пути поэта. Отношение романтика к слову.</w:t>
      </w:r>
    </w:p>
    <w:p w:rsidR="009C1AE3" w:rsidRDefault="009C743C">
      <w:pPr>
        <w:pStyle w:val="2"/>
        <w:jc w:val="both"/>
      </w:pPr>
      <w:r>
        <w:rPr>
          <w:rStyle w:val="2a"/>
          <w:b/>
          <w:i/>
        </w:rPr>
        <w:t>«Светлана».</w:t>
      </w:r>
      <w:r>
        <w:rPr>
          <w:rStyle w:val="2a"/>
          <w:i/>
        </w:rPr>
        <w:t xml:space="preserve"> </w:t>
      </w:r>
      <w: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9C1AE3" w:rsidRDefault="009C743C">
      <w:pPr>
        <w:pStyle w:val="2"/>
        <w:jc w:val="both"/>
        <w:rPr>
          <w:rStyle w:val="2a"/>
          <w:i/>
        </w:rPr>
      </w:pPr>
      <w:r>
        <w:rPr>
          <w:rStyle w:val="2a"/>
          <w:i/>
        </w:rPr>
        <w:t>Теория литературы. Баллада (развитие представлений).</w:t>
      </w:r>
    </w:p>
    <w:p w:rsidR="009C1AE3" w:rsidRDefault="009C743C">
      <w:pPr>
        <w:pStyle w:val="2"/>
        <w:jc w:val="both"/>
      </w:pPr>
      <w:r>
        <w:rPr>
          <w:rStyle w:val="2a"/>
          <w:b/>
        </w:rPr>
        <w:t>Александр Сергеевич Грибоедов.</w:t>
      </w:r>
      <w:r>
        <w:t xml:space="preserve"> Жизнь и творчество. (Обзор.)</w:t>
      </w:r>
    </w:p>
    <w:p w:rsidR="009C1AE3" w:rsidRDefault="009C743C">
      <w:pPr>
        <w:pStyle w:val="2"/>
        <w:jc w:val="both"/>
      </w:pPr>
      <w:r>
        <w:rPr>
          <w:rStyle w:val="2a"/>
          <w:b/>
          <w:i/>
        </w:rPr>
        <w:t>«Горе от ума».</w:t>
      </w:r>
      <w:r>
        <w:rPr>
          <w:rStyle w:val="2a"/>
          <w:i/>
        </w:rPr>
        <w:t xml:space="preserve"> </w:t>
      </w:r>
      <w:r>
        <w:t xml:space="preserve">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комедии </w:t>
      </w:r>
      <w:r>
        <w:rPr>
          <w:rStyle w:val="2a"/>
          <w:b/>
          <w:i/>
        </w:rPr>
        <w:t>(И. А. Гончаров. «Мильон терзаний»)</w:t>
      </w:r>
      <w:r>
        <w:rPr>
          <w:rStyle w:val="2a"/>
          <w:i/>
        </w:rPr>
        <w:t xml:space="preserve">. </w:t>
      </w:r>
      <w:r>
        <w:t>Преодоление канонов классицизма в комедии.</w:t>
      </w:r>
    </w:p>
    <w:p w:rsidR="009C1AE3" w:rsidRDefault="009C743C">
      <w:pPr>
        <w:pStyle w:val="2"/>
        <w:jc w:val="both"/>
      </w:pPr>
      <w:r>
        <w:rPr>
          <w:rStyle w:val="2a"/>
          <w:b/>
        </w:rPr>
        <w:t>Александр Сергеевич Пушкин.</w:t>
      </w:r>
      <w:r>
        <w:t xml:space="preserve"> Жизнь и творчество. (Обзор.)</w:t>
      </w:r>
    </w:p>
    <w:p w:rsidR="009C1AE3" w:rsidRDefault="009C743C">
      <w:pPr>
        <w:pStyle w:val="2"/>
        <w:jc w:val="both"/>
        <w:rPr>
          <w:rStyle w:val="2a"/>
          <w:b/>
        </w:rPr>
      </w:pPr>
      <w:r>
        <w:t xml:space="preserve">Стихотворения </w:t>
      </w:r>
      <w:r>
        <w:rPr>
          <w:rStyle w:val="2a"/>
          <w:b/>
          <w:i/>
        </w:rPr>
        <w:t>«Деревня», «К Чаадаеву», «К морю», «Пророк», «Анчар», «На холмах Грузии лежит ночная мгла...», «Я вас любил: любовь еще, быть может...», «Я памятник себе воздвиг нерукотворный...».</w:t>
      </w:r>
    </w:p>
    <w:p w:rsidR="009C1AE3" w:rsidRDefault="009C743C">
      <w:pPr>
        <w:pStyle w:val="2"/>
        <w:jc w:val="both"/>
      </w:pPr>
      <w:r>
        <w:t>Одухотворенность, чистота, чувство любви. Дружба и друзья в лирике Пушкина. Раздумья о смысле жизни, о поэзии...</w:t>
      </w:r>
    </w:p>
    <w:p w:rsidR="009C1AE3" w:rsidRDefault="009C743C">
      <w:pPr>
        <w:pStyle w:val="2"/>
        <w:jc w:val="both"/>
      </w:pPr>
      <w:r>
        <w:t xml:space="preserve">Поэма </w:t>
      </w:r>
      <w:r>
        <w:rPr>
          <w:rStyle w:val="2a"/>
          <w:b/>
          <w:i/>
        </w:rPr>
        <w:t>«Цыганы».</w:t>
      </w:r>
      <w:r>
        <w:rPr>
          <w:rStyle w:val="2a"/>
          <w:i/>
        </w:rPr>
        <w:t xml:space="preserve"> </w:t>
      </w:r>
      <w:r>
        <w:t>Герои поэмы. Мир европейский, цивилизованный и мир «естественный» — противоречие, невозможность гармонии. Индивидуалистический характер Алеко. Романтический колорит поэмы.</w:t>
      </w:r>
    </w:p>
    <w:p w:rsidR="009C1AE3" w:rsidRDefault="009C743C">
      <w:pPr>
        <w:pStyle w:val="2"/>
        <w:jc w:val="both"/>
      </w:pPr>
      <w:r>
        <w:rPr>
          <w:rStyle w:val="2a"/>
          <w:b/>
          <w:i/>
        </w:rPr>
        <w:t>«Евгений Онегин».</w:t>
      </w:r>
      <w:r>
        <w:rPr>
          <w:rStyle w:val="2a"/>
          <w:i/>
        </w:rPr>
        <w:t xml:space="preserve"> </w:t>
      </w:r>
      <w:r>
        <w:t>Обзор содержания. «Евгений Онегин» — роман в стихах. Творческая история. Образы главных героев. Основная сюжетная линия и лирические отступления.</w:t>
      </w:r>
    </w:p>
    <w:p w:rsidR="009C1AE3" w:rsidRDefault="009C743C">
      <w:pPr>
        <w:pStyle w:val="2"/>
        <w:jc w:val="both"/>
      </w:pPr>
      <w: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9C1AE3" w:rsidRDefault="009C743C">
      <w:pPr>
        <w:pStyle w:val="2"/>
        <w:jc w:val="both"/>
      </w:pPr>
      <w:r>
        <w:rPr>
          <w:rStyle w:val="2a"/>
          <w:b/>
          <w:i/>
        </w:rPr>
        <w:t>«Моцарт и Сальери».</w:t>
      </w:r>
      <w:r>
        <w:rPr>
          <w:rStyle w:val="2a"/>
          <w:i/>
        </w:rPr>
        <w:t xml:space="preserve"> </w:t>
      </w:r>
      <w:r>
        <w:t>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w:t>
      </w:r>
    </w:p>
    <w:p w:rsidR="009C1AE3" w:rsidRDefault="009C743C">
      <w:pPr>
        <w:pStyle w:val="2"/>
        <w:jc w:val="both"/>
        <w:rPr>
          <w:rStyle w:val="2a"/>
          <w:i/>
        </w:rPr>
      </w:pPr>
      <w:r>
        <w:rPr>
          <w:rStyle w:val="2a"/>
          <w:i/>
        </w:rPr>
        <w:t>Теория литературы. Роман в стихах (начальные представления). Реализм (развитие понятия). Трагедия как жанр драмы (развитие понятия).</w:t>
      </w:r>
    </w:p>
    <w:p w:rsidR="009C1AE3" w:rsidRDefault="009C743C">
      <w:pPr>
        <w:pStyle w:val="2"/>
        <w:jc w:val="both"/>
      </w:pPr>
      <w:r>
        <w:rPr>
          <w:rStyle w:val="2a"/>
          <w:b/>
        </w:rPr>
        <w:t>Михаил Юрьевич Лермонтов.</w:t>
      </w:r>
      <w:r>
        <w:t xml:space="preserve"> Жизнь и творчество. (Обзор.)</w:t>
      </w:r>
    </w:p>
    <w:p w:rsidR="009C1AE3" w:rsidRDefault="009C743C">
      <w:pPr>
        <w:pStyle w:val="2"/>
        <w:jc w:val="both"/>
      </w:pPr>
      <w:r>
        <w:rPr>
          <w:rStyle w:val="2a"/>
          <w:b/>
          <w:i/>
        </w:rPr>
        <w:t>«Герой нашего времени».</w:t>
      </w:r>
      <w:r>
        <w:rPr>
          <w:rStyle w:val="2a"/>
          <w:i/>
        </w:rPr>
        <w:t xml:space="preserve"> </w:t>
      </w:r>
      <w:r>
        <w:t>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9C1AE3" w:rsidRDefault="009C743C">
      <w:pPr>
        <w:pStyle w:val="2"/>
        <w:jc w:val="both"/>
      </w:pPr>
      <w:r>
        <w:t>Особенности композиции. Печорин — «самый любопытный предмет своих наблюдений» (В. Г. Белинский).</w:t>
      </w:r>
    </w:p>
    <w:p w:rsidR="009C1AE3" w:rsidRDefault="009C743C">
      <w:pPr>
        <w:pStyle w:val="2"/>
        <w:jc w:val="both"/>
      </w:pPr>
      <w:r>
        <w:t xml:space="preserve">Печорин и Максим Максимыч. Печорин и доктор Вернер. Печорин и Грушницкий. Печорин и Вера. Печорин и Мери. Печорин и «ундина». Повесть </w:t>
      </w:r>
      <w:r>
        <w:rPr>
          <w:rStyle w:val="2a"/>
          <w:b/>
          <w:i/>
        </w:rPr>
        <w:t>«Фаталист»</w:t>
      </w:r>
      <w:r>
        <w:rPr>
          <w:rStyle w:val="2a"/>
          <w:i/>
        </w:rPr>
        <w:t xml:space="preserve"> </w:t>
      </w:r>
      <w:r>
        <w:t>и ее философско-композиционное значение. Споры о романтизме и реализме романа. Поэзия Лермонтова и «Герой нашего времени» в критике В. Г. Белинского.</w:t>
      </w:r>
    </w:p>
    <w:p w:rsidR="009C1AE3" w:rsidRDefault="009C743C">
      <w:pPr>
        <w:pStyle w:val="2"/>
        <w:jc w:val="both"/>
      </w:pPr>
      <w:r>
        <w:t xml:space="preserve">Основные мотивы лирики. </w:t>
      </w:r>
      <w:r>
        <w:rPr>
          <w:rStyle w:val="2a"/>
          <w:b/>
          <w:i/>
        </w:rPr>
        <w:t>«Смерть Поэта», «Парус», «И скучно и грустно», «Дума», «Поэт», «Родина», «Пророк», «Нет, не тебя так пылко я люблю...».</w:t>
      </w:r>
      <w:r>
        <w:rPr>
          <w:rStyle w:val="2a"/>
          <w:i/>
        </w:rPr>
        <w:t xml:space="preserve"> </w:t>
      </w:r>
      <w:r>
        <w:t>Пафос вольности, чувство одиночества, тема любви, поэта и поэзии.</w:t>
      </w:r>
    </w:p>
    <w:p w:rsidR="009C1AE3" w:rsidRDefault="009C743C">
      <w:pPr>
        <w:pStyle w:val="2"/>
        <w:jc w:val="both"/>
        <w:rPr>
          <w:rStyle w:val="2a"/>
          <w:i/>
        </w:rPr>
      </w:pPr>
      <w:r>
        <w:rPr>
          <w:rStyle w:val="2a"/>
          <w:i/>
        </w:rPr>
        <w:t>Теория литературы.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9C1AE3" w:rsidRDefault="009C743C">
      <w:pPr>
        <w:pStyle w:val="2"/>
        <w:jc w:val="both"/>
      </w:pPr>
      <w:r>
        <w:rPr>
          <w:rStyle w:val="2a"/>
          <w:b/>
        </w:rPr>
        <w:t>Николай Васильевич Гоголь.</w:t>
      </w:r>
      <w:r>
        <w:t xml:space="preserve"> Жизнь и творчество. (Обзор)</w:t>
      </w:r>
    </w:p>
    <w:p w:rsidR="009C1AE3" w:rsidRDefault="009C743C">
      <w:pPr>
        <w:pStyle w:val="2"/>
        <w:jc w:val="both"/>
      </w:pPr>
      <w:r>
        <w:rPr>
          <w:rStyle w:val="2a"/>
          <w:b/>
          <w:i/>
        </w:rPr>
        <w:t>«Мертвые души»</w:t>
      </w:r>
      <w:r>
        <w:rPr>
          <w:rStyle w:val="2a"/>
          <w:i/>
        </w:rPr>
        <w:t xml:space="preserve"> </w:t>
      </w:r>
      <w:r>
        <w:t>— история создания. Смысл названия поэмы. Система образов. Мертвые и живые души. Чичиков — «приобретатель», новый герой эпохи.</w:t>
      </w:r>
    </w:p>
    <w:p w:rsidR="009C1AE3" w:rsidRDefault="009C743C">
      <w:pPr>
        <w:pStyle w:val="2"/>
        <w:jc w:val="both"/>
      </w:pPr>
      <w: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9C1AE3" w:rsidRDefault="009C743C">
      <w:pPr>
        <w:pStyle w:val="2"/>
        <w:jc w:val="both"/>
        <w:rPr>
          <w:rStyle w:val="2a"/>
          <w:i/>
        </w:rPr>
      </w:pPr>
      <w:r>
        <w:rPr>
          <w:rStyle w:val="2a"/>
          <w:i/>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9C1AE3" w:rsidRDefault="009C743C">
      <w:pPr>
        <w:pStyle w:val="2"/>
        <w:jc w:val="both"/>
      </w:pPr>
      <w:r>
        <w:rPr>
          <w:rStyle w:val="2a"/>
          <w:b/>
        </w:rPr>
        <w:t>Александр  Николаевич Островский.</w:t>
      </w:r>
      <w:r>
        <w:t xml:space="preserve">  Слово о писателе.</w:t>
      </w:r>
    </w:p>
    <w:p w:rsidR="009C1AE3" w:rsidRDefault="009C743C">
      <w:pPr>
        <w:pStyle w:val="2"/>
        <w:jc w:val="both"/>
      </w:pPr>
      <w:r>
        <w:rPr>
          <w:rStyle w:val="2a"/>
          <w:b/>
          <w:i/>
        </w:rPr>
        <w:t>«Бедность не порок».</w:t>
      </w:r>
      <w:r>
        <w:rPr>
          <w:rStyle w:val="2a"/>
          <w:i/>
        </w:rPr>
        <w:t xml:space="preserve"> </w:t>
      </w:r>
      <w:r>
        <w:t xml:space="preserve">Патриархальный мир в пьесе и угроза его распада. Любовь в патриархальном мире. Любовь Гордеевна   и   приказчик   Митя   —   положительные   герои пьесы. Особенности сюжета. Победа любви — воскрешение патриархальности, воплощение истины, благодати, красоты. </w:t>
      </w:r>
    </w:p>
    <w:p w:rsidR="009C1AE3" w:rsidRDefault="009C743C">
      <w:pPr>
        <w:pStyle w:val="2"/>
        <w:jc w:val="both"/>
        <w:rPr>
          <w:rStyle w:val="2a"/>
          <w:i/>
        </w:rPr>
      </w:pPr>
      <w:r>
        <w:rPr>
          <w:rStyle w:val="2a"/>
          <w:i/>
        </w:rPr>
        <w:t>Теория  литературы. Комедия как жанр драматургии (развитие понятия).</w:t>
      </w:r>
    </w:p>
    <w:p w:rsidR="009C1AE3" w:rsidRDefault="009C743C">
      <w:pPr>
        <w:pStyle w:val="2"/>
        <w:jc w:val="both"/>
      </w:pPr>
      <w:r>
        <w:rPr>
          <w:rStyle w:val="2a"/>
          <w:b/>
        </w:rPr>
        <w:t>Федор Михайлович Достоевский.</w:t>
      </w:r>
      <w:r>
        <w:t xml:space="preserve"> Слово о писателе.</w:t>
      </w:r>
    </w:p>
    <w:p w:rsidR="009C1AE3" w:rsidRDefault="009C743C">
      <w:pPr>
        <w:pStyle w:val="2"/>
        <w:jc w:val="both"/>
      </w:pPr>
      <w:r>
        <w:rPr>
          <w:rStyle w:val="2a"/>
          <w:b/>
          <w:i/>
        </w:rPr>
        <w:t>«Белые ночи».</w:t>
      </w:r>
      <w:r>
        <w:rPr>
          <w:rStyle w:val="2a"/>
          <w:i/>
        </w:rPr>
        <w:t xml:space="preserve"> </w:t>
      </w:r>
      <w: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9C1AE3" w:rsidRDefault="009C743C">
      <w:pPr>
        <w:pStyle w:val="2"/>
        <w:jc w:val="both"/>
        <w:rPr>
          <w:rStyle w:val="2a"/>
          <w:i/>
        </w:rPr>
      </w:pPr>
      <w:r>
        <w:rPr>
          <w:rStyle w:val="2a"/>
          <w:i/>
        </w:rPr>
        <w:t>Теория   литературы. Повесть (развитие понятия).</w:t>
      </w:r>
    </w:p>
    <w:p w:rsidR="009C1AE3" w:rsidRDefault="009C743C">
      <w:pPr>
        <w:pStyle w:val="2"/>
        <w:jc w:val="both"/>
      </w:pPr>
      <w:r>
        <w:rPr>
          <w:rStyle w:val="2a"/>
          <w:b/>
        </w:rPr>
        <w:t>Лев Николаевич Толстой</w:t>
      </w:r>
      <w:r>
        <w:t>. Слово о писателе.</w:t>
      </w:r>
    </w:p>
    <w:p w:rsidR="009C1AE3" w:rsidRDefault="009C743C">
      <w:pPr>
        <w:pStyle w:val="2"/>
        <w:jc w:val="both"/>
      </w:pPr>
      <w:r>
        <w:rPr>
          <w:rStyle w:val="2a"/>
          <w:b/>
          <w:i/>
        </w:rPr>
        <w:t>«Юность».</w:t>
      </w:r>
      <w:r>
        <w:rPr>
          <w:rStyle w:val="2a"/>
          <w:i/>
        </w:rPr>
        <w:t xml:space="preserve"> </w:t>
      </w:r>
      <w:r>
        <w:t>Обзор содержания автобиографической трилогии. Формирование личности юного героя повести, его стремление к нравственному обновлению. Духовный конфликт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внутренний монолог как форма раскрытия психологии героя.</w:t>
      </w:r>
    </w:p>
    <w:p w:rsidR="009C1AE3" w:rsidRDefault="009C743C">
      <w:pPr>
        <w:pStyle w:val="2"/>
        <w:jc w:val="both"/>
      </w:pPr>
      <w:r>
        <w:rPr>
          <w:rStyle w:val="2a"/>
          <w:b/>
        </w:rPr>
        <w:t>Антон Павлович Чехов.</w:t>
      </w:r>
      <w:r>
        <w:t xml:space="preserve"> Слово о писателе.</w:t>
      </w:r>
    </w:p>
    <w:p w:rsidR="009C1AE3" w:rsidRDefault="009C743C">
      <w:pPr>
        <w:pStyle w:val="2"/>
        <w:jc w:val="both"/>
      </w:pPr>
      <w:r>
        <w:rPr>
          <w:rStyle w:val="2a"/>
          <w:b/>
          <w:i/>
        </w:rPr>
        <w:t>«Тоска», «Смерть чиновника».</w:t>
      </w:r>
      <w:r>
        <w:rPr>
          <w:rStyle w:val="2a"/>
          <w:i/>
        </w:rPr>
        <w:t xml:space="preserve"> </w:t>
      </w:r>
      <w:r>
        <w:t>Истинные и ложные ценности героев рассказа.</w:t>
      </w:r>
    </w:p>
    <w:p w:rsidR="009C1AE3" w:rsidRDefault="009C743C">
      <w:pPr>
        <w:pStyle w:val="2"/>
        <w:jc w:val="both"/>
      </w:pPr>
      <w:r>
        <w:t>«Смерть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9C1AE3" w:rsidRDefault="009C743C">
      <w:pPr>
        <w:pStyle w:val="2"/>
        <w:jc w:val="both"/>
        <w:rPr>
          <w:rStyle w:val="2a"/>
          <w:i/>
        </w:rPr>
      </w:pPr>
      <w:r>
        <w:rPr>
          <w:rStyle w:val="2a"/>
          <w:i/>
        </w:rPr>
        <w:t>Теория литературы. Развитие представлений о жанровых особенностях рассказа.</w:t>
      </w:r>
    </w:p>
    <w:p w:rsidR="009C1AE3" w:rsidRDefault="009C743C">
      <w:pPr>
        <w:pStyle w:val="2"/>
        <w:jc w:val="both"/>
        <w:rPr>
          <w:rStyle w:val="2a"/>
          <w:b/>
        </w:rPr>
      </w:pPr>
      <w:r>
        <w:rPr>
          <w:rStyle w:val="2a"/>
          <w:b/>
        </w:rPr>
        <w:t xml:space="preserve"> Из поэзии XIX века</w:t>
      </w:r>
    </w:p>
    <w:p w:rsidR="009C1AE3" w:rsidRDefault="009C743C">
      <w:pPr>
        <w:pStyle w:val="2"/>
        <w:jc w:val="both"/>
      </w:pPr>
      <w:r>
        <w:t>Беседы о Н. А. Некрасове, Ф. И. Тютчеве, А. А. Фете и других поэтах (по выбору учителя и учащихся). Многообразие талантов. Эмоциональное богатство русской поэзии. Обзор с включением ряда произведений.</w:t>
      </w:r>
    </w:p>
    <w:p w:rsidR="009C1AE3" w:rsidRDefault="009C743C">
      <w:pPr>
        <w:pStyle w:val="2"/>
        <w:jc w:val="both"/>
        <w:rPr>
          <w:rStyle w:val="2a"/>
          <w:i/>
        </w:rPr>
      </w:pPr>
      <w:r>
        <w:rPr>
          <w:rStyle w:val="2a"/>
          <w:i/>
        </w:rPr>
        <w:t>Теория литературы. Развитие представлений о видах (жанрах) лирических произведений.</w:t>
      </w:r>
    </w:p>
    <w:p w:rsidR="009C1AE3" w:rsidRDefault="009C743C">
      <w:pPr>
        <w:pStyle w:val="2"/>
        <w:keepNext/>
        <w:keepLines/>
        <w:ind w:left="20" w:right="1240" w:firstLine="1140"/>
        <w:rPr>
          <w:rStyle w:val="2a"/>
          <w:b/>
        </w:rPr>
      </w:pPr>
      <w:r>
        <w:rPr>
          <w:rStyle w:val="2a"/>
          <w:b/>
        </w:rPr>
        <w:t>Из русской литературы XX века</w:t>
      </w:r>
    </w:p>
    <w:p w:rsidR="009C1AE3" w:rsidRDefault="009C743C">
      <w:pPr>
        <w:pStyle w:val="2"/>
        <w:jc w:val="both"/>
      </w:pPr>
      <w:r>
        <w:t>Богатство и разнообразие жанров и направлений русской литературы XX века.</w:t>
      </w:r>
    </w:p>
    <w:p w:rsidR="009C1AE3" w:rsidRDefault="009C743C">
      <w:pPr>
        <w:pStyle w:val="2"/>
        <w:jc w:val="both"/>
        <w:rPr>
          <w:rStyle w:val="2a"/>
          <w:b/>
        </w:rPr>
      </w:pPr>
      <w:r>
        <w:rPr>
          <w:rStyle w:val="2a"/>
          <w:b/>
        </w:rPr>
        <w:t>Из  русской  прозы   XX века</w:t>
      </w:r>
    </w:p>
    <w:p w:rsidR="009C1AE3" w:rsidRDefault="009C743C">
      <w:pPr>
        <w:pStyle w:val="2"/>
        <w:jc w:val="both"/>
      </w:pPr>
      <w:r>
        <w:t>Беседа о разнообразии видов и жанров прозаических произведений XX века, о ведущих прозаиках России.</w:t>
      </w:r>
    </w:p>
    <w:p w:rsidR="009C1AE3" w:rsidRDefault="009C743C">
      <w:pPr>
        <w:pStyle w:val="2"/>
        <w:jc w:val="both"/>
      </w:pPr>
      <w:r>
        <w:rPr>
          <w:rStyle w:val="2a"/>
          <w:b/>
        </w:rPr>
        <w:t>Иван Алексеевич Бунин.</w:t>
      </w:r>
      <w:r>
        <w:t xml:space="preserve"> Слово о писателе.</w:t>
      </w:r>
    </w:p>
    <w:p w:rsidR="009C1AE3" w:rsidRDefault="009C743C">
      <w:pPr>
        <w:pStyle w:val="2"/>
        <w:jc w:val="both"/>
      </w:pPr>
      <w:r>
        <w:t xml:space="preserve">Рассказ </w:t>
      </w:r>
      <w:r>
        <w:rPr>
          <w:rStyle w:val="2a"/>
          <w:b/>
          <w:i/>
        </w:rPr>
        <w:t>«Темные аллеи».</w:t>
      </w:r>
      <w:r>
        <w:rPr>
          <w:rStyle w:val="2a"/>
          <w:i/>
        </w:rPr>
        <w:t xml:space="preserve"> </w:t>
      </w:r>
      <w:r>
        <w:t>Печальная история любви людей из разных социальных слоев. «Поэзия» и «проза» русской усадьбы. Лиризм повествования.</w:t>
      </w:r>
    </w:p>
    <w:p w:rsidR="009C1AE3" w:rsidRDefault="009C743C">
      <w:pPr>
        <w:pStyle w:val="2"/>
        <w:jc w:val="both"/>
      </w:pPr>
      <w:r>
        <w:rPr>
          <w:rStyle w:val="2a"/>
          <w:b/>
        </w:rPr>
        <w:t>Михаил Афанасьевич Булгаков.</w:t>
      </w:r>
      <w:r>
        <w:t xml:space="preserve">  Слово о писателе.</w:t>
      </w:r>
    </w:p>
    <w:p w:rsidR="009C1AE3" w:rsidRDefault="009C743C">
      <w:pPr>
        <w:pStyle w:val="2"/>
        <w:jc w:val="both"/>
      </w:pPr>
      <w:r>
        <w:t xml:space="preserve">Повесть </w:t>
      </w:r>
      <w:r>
        <w:rPr>
          <w:rStyle w:val="2a"/>
          <w:b/>
          <w:i/>
        </w:rPr>
        <w:t>«Собачье сердце».</w:t>
      </w:r>
      <w:r>
        <w:rPr>
          <w:rStyle w:val="2a"/>
          <w:i/>
        </w:rPr>
        <w:t xml:space="preserve"> </w:t>
      </w:r>
      <w:r>
        <w:t>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Прием гротеска в повести.</w:t>
      </w:r>
    </w:p>
    <w:p w:rsidR="009C1AE3" w:rsidRDefault="009C743C">
      <w:pPr>
        <w:pStyle w:val="2"/>
        <w:jc w:val="both"/>
        <w:rPr>
          <w:rStyle w:val="2a"/>
          <w:i/>
        </w:rPr>
      </w:pPr>
      <w:r>
        <w:rPr>
          <w:rStyle w:val="2a"/>
          <w:i/>
        </w:rPr>
        <w:t>Теория литературы. Художественная условность, фантастика, сатира (развитие понятий).</w:t>
      </w:r>
    </w:p>
    <w:p w:rsidR="009C1AE3" w:rsidRDefault="009C743C">
      <w:pPr>
        <w:pStyle w:val="2"/>
        <w:jc w:val="both"/>
      </w:pPr>
      <w:r>
        <w:rPr>
          <w:rStyle w:val="2a"/>
          <w:b/>
        </w:rPr>
        <w:t>Михаил Александрович Шолохов.</w:t>
      </w:r>
      <w:r>
        <w:t xml:space="preserve">  Слово о писателе.</w:t>
      </w:r>
    </w:p>
    <w:p w:rsidR="009C1AE3" w:rsidRDefault="009C743C">
      <w:pPr>
        <w:pStyle w:val="2"/>
        <w:jc w:val="both"/>
      </w:pPr>
      <w:r>
        <w:t xml:space="preserve">Рассказ </w:t>
      </w:r>
      <w:r>
        <w:rPr>
          <w:rStyle w:val="2a"/>
          <w:b/>
          <w:i/>
        </w:rPr>
        <w:t>«Судьба человека».</w:t>
      </w:r>
      <w:r>
        <w:rPr>
          <w:rStyle w:val="2a"/>
          <w:i/>
        </w:rPr>
        <w:t xml:space="preserve"> </w:t>
      </w:r>
      <w:r>
        <w:t>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9C1AE3" w:rsidRDefault="009C743C">
      <w:pPr>
        <w:pStyle w:val="2"/>
        <w:jc w:val="both"/>
        <w:rPr>
          <w:rStyle w:val="2a"/>
          <w:i/>
        </w:rPr>
      </w:pPr>
      <w:r>
        <w:rPr>
          <w:rStyle w:val="2a"/>
          <w:i/>
        </w:rPr>
        <w:t>Теория литературы. Реализм в художественной литературе. Реалистическая типизация (углубление понятия).</w:t>
      </w:r>
    </w:p>
    <w:p w:rsidR="009C1AE3" w:rsidRDefault="009C743C">
      <w:pPr>
        <w:pStyle w:val="2"/>
        <w:jc w:val="both"/>
      </w:pPr>
      <w:r>
        <w:rPr>
          <w:rStyle w:val="2a"/>
          <w:b/>
        </w:rPr>
        <w:t>Александр Исаевич Солженицын.</w:t>
      </w:r>
      <w:r>
        <w:t xml:space="preserve">  Слово о писателе. Рассказ </w:t>
      </w:r>
      <w:r>
        <w:rPr>
          <w:rStyle w:val="2a"/>
          <w:i/>
        </w:rPr>
        <w:t xml:space="preserve">«Матренин двор». </w:t>
      </w:r>
      <w:r>
        <w:t>Образ праведницы. Трагизм судьбы героини. Жизненная основа притчи.</w:t>
      </w:r>
    </w:p>
    <w:p w:rsidR="009C1AE3" w:rsidRDefault="009C743C">
      <w:pPr>
        <w:pStyle w:val="2"/>
        <w:jc w:val="both"/>
        <w:rPr>
          <w:rStyle w:val="2a"/>
          <w:i/>
        </w:rPr>
      </w:pPr>
      <w:r>
        <w:rPr>
          <w:rStyle w:val="2a"/>
          <w:i/>
        </w:rPr>
        <w:t>Теория   литературы. Притча (углубление понятия).</w:t>
      </w:r>
    </w:p>
    <w:p w:rsidR="009C1AE3" w:rsidRDefault="009C743C">
      <w:pPr>
        <w:pStyle w:val="2"/>
        <w:jc w:val="both"/>
        <w:rPr>
          <w:rStyle w:val="2a"/>
          <w:b/>
        </w:rPr>
      </w:pPr>
      <w:r>
        <w:rPr>
          <w:rStyle w:val="2a"/>
          <w:b/>
        </w:rPr>
        <w:t>Из русской  поэзии XX века</w:t>
      </w:r>
    </w:p>
    <w:p w:rsidR="009C1AE3" w:rsidRDefault="009C743C">
      <w:pPr>
        <w:pStyle w:val="2"/>
        <w:jc w:val="both"/>
      </w:pPr>
      <w:r>
        <w:t>Общий обзор и изучение одной из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XX века.</w:t>
      </w:r>
    </w:p>
    <w:p w:rsidR="009C1AE3" w:rsidRDefault="009C743C">
      <w:pPr>
        <w:pStyle w:val="2"/>
        <w:jc w:val="both"/>
      </w:pPr>
      <w:r>
        <w:t>Штрихи  к портретам</w:t>
      </w:r>
    </w:p>
    <w:p w:rsidR="009C1AE3" w:rsidRDefault="009C743C">
      <w:pPr>
        <w:pStyle w:val="2"/>
        <w:jc w:val="both"/>
      </w:pPr>
      <w:r>
        <w:rPr>
          <w:rStyle w:val="2a"/>
          <w:b/>
        </w:rPr>
        <w:t>Александр Александрович Блок.</w:t>
      </w:r>
      <w:r>
        <w:t xml:space="preserve"> Слово о поэте.</w:t>
      </w:r>
    </w:p>
    <w:p w:rsidR="009C1AE3" w:rsidRDefault="009C743C">
      <w:pPr>
        <w:pStyle w:val="2"/>
        <w:jc w:val="both"/>
      </w:pPr>
      <w:r>
        <w:rPr>
          <w:rStyle w:val="2a"/>
          <w:b/>
          <w:i/>
        </w:rPr>
        <w:t>«Ветер принес издалека...», «Заклятие огнем и мраком», «Как тяжело ходить среди людей...», «О доблестях, о подвигах, о славе...».</w:t>
      </w:r>
      <w:r>
        <w:rPr>
          <w:rStyle w:val="2a"/>
          <w:i/>
        </w:rPr>
        <w:t xml:space="preserve"> </w:t>
      </w:r>
      <w:r>
        <w:t>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9C1AE3" w:rsidRDefault="009C743C">
      <w:pPr>
        <w:pStyle w:val="2"/>
        <w:jc w:val="both"/>
      </w:pPr>
      <w:r>
        <w:rPr>
          <w:rStyle w:val="2a"/>
          <w:b/>
        </w:rPr>
        <w:t>Сергей Александрович Есенин.</w:t>
      </w:r>
      <w:r>
        <w:t xml:space="preserve"> Слово о поэте.</w:t>
      </w:r>
    </w:p>
    <w:p w:rsidR="009C1AE3" w:rsidRDefault="009C743C">
      <w:pPr>
        <w:pStyle w:val="2"/>
        <w:jc w:val="both"/>
      </w:pPr>
      <w:r>
        <w:rPr>
          <w:rStyle w:val="2a"/>
          <w:b/>
          <w:i/>
        </w:rPr>
        <w:t>«Вот уж вечер...», «Той ты, Русь моя родная...», «Край ты мой заброшенный...», «Разбуди меня завтра рано...», «Отговорила роща золотая...».</w:t>
      </w:r>
      <w:r>
        <w:rPr>
          <w:rStyle w:val="2a"/>
          <w:i/>
        </w:rPr>
        <w:t xml:space="preserve"> </w:t>
      </w:r>
      <w:r>
        <w:t>Тема любви в лирике поэта. Народно-песенная основа произведений поэта. Сквозные образы в лирике Есенина. Тема России — главная в есенинской поэзии.</w:t>
      </w:r>
    </w:p>
    <w:p w:rsidR="009C1AE3" w:rsidRDefault="009C743C">
      <w:pPr>
        <w:pStyle w:val="2"/>
        <w:jc w:val="both"/>
      </w:pPr>
      <w:r>
        <w:rPr>
          <w:rStyle w:val="2a"/>
          <w:b/>
        </w:rPr>
        <w:t>Владимир Владимирович Маяковский.</w:t>
      </w:r>
      <w:r>
        <w:t xml:space="preserve"> Слово о поэте.</w:t>
      </w:r>
    </w:p>
    <w:p w:rsidR="009C1AE3" w:rsidRDefault="009C743C">
      <w:pPr>
        <w:pStyle w:val="2"/>
        <w:jc w:val="both"/>
      </w:pPr>
      <w:r>
        <w:rPr>
          <w:rStyle w:val="2a"/>
          <w:b/>
          <w:i/>
        </w:rPr>
        <w:t>«Послушайте!»</w:t>
      </w:r>
      <w:r>
        <w:rPr>
          <w:rStyle w:val="2a"/>
          <w:i/>
        </w:rPr>
        <w:t xml:space="preserve"> </w:t>
      </w:r>
      <w:r>
        <w:t>и другие стихотворения по выбору учителя и учащихся. Новаторство Маяковского-поэта. Своеобразие стиха, ритма, словотворчества. Маяковский о труде поэта.</w:t>
      </w:r>
    </w:p>
    <w:p w:rsidR="009C1AE3" w:rsidRDefault="009C743C">
      <w:pPr>
        <w:pStyle w:val="2"/>
        <w:jc w:val="both"/>
      </w:pPr>
      <w:r>
        <w:rPr>
          <w:rStyle w:val="2a"/>
          <w:b/>
        </w:rPr>
        <w:t>Марина Ивановна Цветаева.</w:t>
      </w:r>
      <w:r>
        <w:t xml:space="preserve"> Слово о поэте. </w:t>
      </w:r>
      <w:r>
        <w:rPr>
          <w:rStyle w:val="2a"/>
          <w:b/>
          <w:i/>
        </w:rPr>
        <w:t>«Идешь,   на  меня  похожий...»,   «Бабушке»,   «Мне  нравится,  что вы больны не мной...»,  «С большою нежностью — потому...», «Откуда такая нежность?..», «Стихи о Москве».</w:t>
      </w:r>
      <w:r>
        <w:rPr>
          <w:rStyle w:val="2a"/>
          <w:i/>
        </w:rPr>
        <w:t xml:space="preserve"> </w:t>
      </w:r>
      <w:r>
        <w:t>Стихотворения о поэзии, о любви. Особенности поэтики Цветаевой. Традиции и новаторство в творческих поисках поэта.</w:t>
      </w:r>
    </w:p>
    <w:p w:rsidR="009C1AE3" w:rsidRDefault="009C743C">
      <w:pPr>
        <w:pStyle w:val="2"/>
        <w:jc w:val="both"/>
      </w:pPr>
      <w:r>
        <w:rPr>
          <w:rStyle w:val="2a"/>
          <w:b/>
        </w:rPr>
        <w:t>Николай Алексеевич Заболоцкий.</w:t>
      </w:r>
      <w:r>
        <w:t xml:space="preserve"> Слово о поэте.</w:t>
      </w:r>
    </w:p>
    <w:p w:rsidR="009C1AE3" w:rsidRDefault="009C743C">
      <w:pPr>
        <w:pStyle w:val="2"/>
        <w:jc w:val="both"/>
      </w:pPr>
      <w:r>
        <w:rPr>
          <w:rStyle w:val="2a"/>
          <w:b/>
          <w:i/>
        </w:rPr>
        <w:t>«Я не ищу гармонии в природе...», «Где-то в поле возле Магадана...», «Можжевеловый куст».</w:t>
      </w:r>
      <w:r>
        <w:rPr>
          <w:rStyle w:val="2a"/>
          <w:i/>
        </w:rPr>
        <w:t xml:space="preserve"> </w:t>
      </w:r>
      <w:r>
        <w:t>Стихотворения о человеке и природе. Философская глубина обобщений поэта-мыслителя.</w:t>
      </w:r>
    </w:p>
    <w:p w:rsidR="009C1AE3" w:rsidRDefault="009C743C">
      <w:pPr>
        <w:pStyle w:val="2"/>
        <w:jc w:val="both"/>
      </w:pPr>
      <w:r>
        <w:rPr>
          <w:rStyle w:val="2a"/>
          <w:b/>
        </w:rPr>
        <w:t>Анна Андреевна Ахматова.</w:t>
      </w:r>
      <w:r>
        <w:t xml:space="preserve">  Слово о поэте.</w:t>
      </w:r>
    </w:p>
    <w:p w:rsidR="009C1AE3" w:rsidRDefault="009C743C">
      <w:pPr>
        <w:pStyle w:val="2"/>
        <w:jc w:val="both"/>
      </w:pPr>
      <w:r>
        <w:t xml:space="preserve">Стихотворные произведения из книг </w:t>
      </w:r>
      <w:r>
        <w:rPr>
          <w:rStyle w:val="2a"/>
          <w:b/>
          <w:i/>
        </w:rPr>
        <w:t>«Четки», «Белая стая», «Вечер», «Подорожник», «АИИО И0М1Ш», «Тростник», «Бег времени».</w:t>
      </w:r>
      <w:r>
        <w:rPr>
          <w:rStyle w:val="2a"/>
          <w:i/>
        </w:rPr>
        <w:t xml:space="preserve"> </w:t>
      </w:r>
      <w:r>
        <w:t>Трагические интонации в любовной лирике Ахматовой. Стихотворения о любви, о поэте и поэзии. Особенности поэтики ахматовских стихотворений.</w:t>
      </w:r>
    </w:p>
    <w:p w:rsidR="009C1AE3" w:rsidRDefault="009C743C">
      <w:pPr>
        <w:pStyle w:val="2"/>
        <w:jc w:val="both"/>
      </w:pPr>
      <w:r>
        <w:rPr>
          <w:rStyle w:val="2a"/>
          <w:b/>
        </w:rPr>
        <w:t>Борис Леонидович Пастернак.</w:t>
      </w:r>
      <w:r>
        <w:t xml:space="preserve">  Слово о поэте.</w:t>
      </w:r>
    </w:p>
    <w:p w:rsidR="009C1AE3" w:rsidRDefault="009C743C">
      <w:pPr>
        <w:pStyle w:val="2"/>
        <w:jc w:val="both"/>
      </w:pPr>
      <w:r>
        <w:rPr>
          <w:rStyle w:val="2a"/>
          <w:b/>
          <w:i/>
        </w:rPr>
        <w:t>«Красавица моя, вся стать...», «Перемена», «Весна в лесу», «Любить иных тяжелый крест...».</w:t>
      </w:r>
      <w:r>
        <w:rPr>
          <w:rStyle w:val="2a"/>
          <w:i/>
        </w:rPr>
        <w:t xml:space="preserve"> </w:t>
      </w:r>
      <w:r>
        <w:t>Философская глубина лирики Б. Пастернака. Одухотворенная предметность пастернаковской поэзии. Приобщение вечных тем к современности в стихах о природе и любви.</w:t>
      </w:r>
    </w:p>
    <w:p w:rsidR="009C1AE3" w:rsidRDefault="009C743C">
      <w:pPr>
        <w:pStyle w:val="2"/>
        <w:jc w:val="both"/>
      </w:pPr>
      <w:r>
        <w:rPr>
          <w:rStyle w:val="2a"/>
          <w:b/>
        </w:rPr>
        <w:t>Александр Трифонович Твардовский.</w:t>
      </w:r>
      <w:r>
        <w:t xml:space="preserve"> Слово о поэте.</w:t>
      </w:r>
    </w:p>
    <w:p w:rsidR="009C1AE3" w:rsidRDefault="009C743C">
      <w:pPr>
        <w:pStyle w:val="2"/>
        <w:jc w:val="both"/>
      </w:pPr>
      <w:r>
        <w:rPr>
          <w:rStyle w:val="2a"/>
          <w:b/>
          <w:i/>
        </w:rPr>
        <w:t>«Урожай», «Родное», «Весенние строчки», «Матери», «Страна Муравия»</w:t>
      </w:r>
      <w:r>
        <w:rPr>
          <w:rStyle w:val="2a"/>
          <w:i/>
        </w:rPr>
        <w:t xml:space="preserve"> </w:t>
      </w:r>
      <w:r>
        <w:t>(отрывки из поэмы). Стихотворения о Родине, о природе. Интонация и стиль стихотворений.</w:t>
      </w:r>
    </w:p>
    <w:p w:rsidR="009C1AE3" w:rsidRDefault="009C743C">
      <w:pPr>
        <w:pStyle w:val="2"/>
        <w:jc w:val="both"/>
        <w:rPr>
          <w:rStyle w:val="2a"/>
          <w:i/>
        </w:rPr>
      </w:pPr>
      <w:r>
        <w:rPr>
          <w:rStyle w:val="2a"/>
          <w:i/>
        </w:rPr>
        <w:t>Теория литературы. Силлаботоническая и тоническая системы стихосложения.</w:t>
      </w:r>
      <w:r>
        <w:t xml:space="preserve"> </w:t>
      </w:r>
      <w:r>
        <w:rPr>
          <w:rStyle w:val="2a"/>
          <w:i/>
        </w:rPr>
        <w:t>Виды рифм. Способы рифмовки (углубление представлений).</w:t>
      </w:r>
    </w:p>
    <w:p w:rsidR="009C1AE3" w:rsidRDefault="009C743C">
      <w:pPr>
        <w:pStyle w:val="2"/>
        <w:jc w:val="both"/>
        <w:rPr>
          <w:rStyle w:val="2a"/>
          <w:b/>
        </w:rPr>
      </w:pPr>
      <w:r>
        <w:rPr>
          <w:rStyle w:val="2a"/>
          <w:b/>
        </w:rPr>
        <w:t>Песни  и  романсы на стихи  поэтов XIX—XX веков</w:t>
      </w:r>
    </w:p>
    <w:p w:rsidR="009C1AE3" w:rsidRDefault="009C743C">
      <w:pPr>
        <w:pStyle w:val="2"/>
        <w:jc w:val="both"/>
      </w:pPr>
      <w:r>
        <w:t xml:space="preserve">Н. Языков. </w:t>
      </w:r>
      <w:r>
        <w:rPr>
          <w:rStyle w:val="2a"/>
          <w:i/>
        </w:rPr>
        <w:t xml:space="preserve">«Пловец» («Нелюдимо наше море...»); </w:t>
      </w:r>
      <w:r>
        <w:t xml:space="preserve">В. Соллогуб. </w:t>
      </w:r>
      <w:r>
        <w:rPr>
          <w:rStyle w:val="2a"/>
          <w:i/>
        </w:rPr>
        <w:t xml:space="preserve">«Серенада» («Закинув плащ, с гитарой под рукой...»); </w:t>
      </w:r>
      <w:r>
        <w:t xml:space="preserve">Н. Некрасов. </w:t>
      </w:r>
      <w:r>
        <w:rPr>
          <w:rStyle w:val="2a"/>
          <w:i/>
        </w:rPr>
        <w:t xml:space="preserve">«Тройка» («Что ты жадно глядишь на дорогу...»); </w:t>
      </w:r>
      <w:r>
        <w:t xml:space="preserve">А. Вертинский. </w:t>
      </w:r>
      <w:r>
        <w:rPr>
          <w:rStyle w:val="2a"/>
          <w:i/>
        </w:rPr>
        <w:t xml:space="preserve">«Доченьки»; </w:t>
      </w:r>
      <w:r>
        <w:t xml:space="preserve">Н. Заболоцкий. </w:t>
      </w:r>
      <w:r>
        <w:rPr>
          <w:rStyle w:val="2a"/>
          <w:i/>
        </w:rPr>
        <w:t xml:space="preserve">«В этой роще березовой...». </w:t>
      </w:r>
      <w:r>
        <w:t>Романсы и песни как синтетический жанр, посредством словесного и музыкального искусства выражающий переживания, мысли, настроения человека.</w:t>
      </w:r>
    </w:p>
    <w:p w:rsidR="009C1AE3" w:rsidRDefault="009C743C">
      <w:pPr>
        <w:pStyle w:val="2"/>
        <w:keepNext/>
        <w:keepLines/>
        <w:rPr>
          <w:rStyle w:val="2a"/>
          <w:b/>
        </w:rPr>
      </w:pPr>
      <w:r>
        <w:rPr>
          <w:rStyle w:val="2a"/>
          <w:b/>
        </w:rPr>
        <w:t>Из зарубежной литературы</w:t>
      </w:r>
    </w:p>
    <w:p w:rsidR="009C1AE3" w:rsidRDefault="009C743C">
      <w:pPr>
        <w:pStyle w:val="2"/>
        <w:jc w:val="both"/>
      </w:pPr>
      <w:r>
        <w:t>Античная лирика</w:t>
      </w:r>
    </w:p>
    <w:p w:rsidR="009C1AE3" w:rsidRDefault="009C743C">
      <w:pPr>
        <w:pStyle w:val="2"/>
        <w:jc w:val="both"/>
      </w:pPr>
      <w:r>
        <w:rPr>
          <w:rStyle w:val="2a"/>
          <w:b/>
        </w:rPr>
        <w:t>Гай Валерий Катулл.</w:t>
      </w:r>
      <w:r>
        <w:t xml:space="preserve"> Слово о поэте.</w:t>
      </w:r>
    </w:p>
    <w:p w:rsidR="009C1AE3" w:rsidRDefault="009C743C">
      <w:pPr>
        <w:pStyle w:val="2"/>
        <w:jc w:val="both"/>
        <w:rPr>
          <w:rStyle w:val="2a"/>
        </w:rPr>
      </w:pPr>
      <w:r>
        <w:rPr>
          <w:rStyle w:val="2a"/>
          <w:b/>
          <w:i/>
        </w:rPr>
        <w:t>«Нет, ни одна средь женщин...», «Нет, не надейся приязнь заслужить...».</w:t>
      </w:r>
      <w:r>
        <w:rPr>
          <w:rStyle w:val="2a"/>
          <w:i/>
        </w:rPr>
        <w:t xml:space="preserve"> </w:t>
      </w:r>
      <w:r>
        <w:t xml:space="preserve">Любовь как выражение глубокого чувства, духовных взлетов и падений молодого римлянина. Целомудренность, сжатость и тщательная проверка чувств разумом. Пушкин как переводчик Катулла </w:t>
      </w:r>
      <w:r>
        <w:rPr>
          <w:rStyle w:val="2a"/>
          <w:i/>
        </w:rPr>
        <w:t>{«Мальчику»).</w:t>
      </w:r>
    </w:p>
    <w:p w:rsidR="009C1AE3" w:rsidRDefault="009C743C">
      <w:pPr>
        <w:pStyle w:val="2"/>
        <w:jc w:val="both"/>
      </w:pPr>
      <w:r>
        <w:rPr>
          <w:rStyle w:val="2a"/>
          <w:b/>
        </w:rPr>
        <w:t>Гораций.</w:t>
      </w:r>
      <w:r>
        <w:t xml:space="preserve"> Слово о поэте.</w:t>
      </w:r>
    </w:p>
    <w:p w:rsidR="009C1AE3" w:rsidRDefault="009C743C">
      <w:pPr>
        <w:pStyle w:val="2"/>
        <w:jc w:val="both"/>
      </w:pPr>
      <w:r>
        <w:rPr>
          <w:rStyle w:val="2a"/>
          <w:b/>
          <w:i/>
        </w:rPr>
        <w:t>«Я воздвиг памятник...».</w:t>
      </w:r>
      <w:r>
        <w:rPr>
          <w:rStyle w:val="2a"/>
          <w:i/>
        </w:rPr>
        <w:t xml:space="preserve"> </w:t>
      </w:r>
      <w:r>
        <w:t>Поэтическое творчество в системе человеческого бытия. Мысль о поэтических заслугах — знакомство римлян с греческими лириками. Традиции горацианской оды в творчестве Державина и Пушкина.</w:t>
      </w:r>
    </w:p>
    <w:p w:rsidR="009C1AE3" w:rsidRDefault="009C743C">
      <w:pPr>
        <w:pStyle w:val="2"/>
        <w:jc w:val="both"/>
      </w:pPr>
      <w:r>
        <w:rPr>
          <w:rStyle w:val="2a"/>
          <w:b/>
        </w:rPr>
        <w:t>Данте Алигьери.</w:t>
      </w:r>
      <w:r>
        <w:t xml:space="preserve"> Слово о поэте.</w:t>
      </w:r>
    </w:p>
    <w:p w:rsidR="009C1AE3" w:rsidRDefault="009C743C">
      <w:pPr>
        <w:pStyle w:val="2"/>
        <w:jc w:val="both"/>
      </w:pPr>
      <w:r>
        <w:rPr>
          <w:rStyle w:val="2a"/>
          <w:b/>
          <w:i/>
        </w:rPr>
        <w:t>«Божественная комедия»</w:t>
      </w:r>
      <w:r>
        <w:rPr>
          <w:rStyle w:val="2a"/>
          <w:i/>
        </w:rPr>
        <w:t xml:space="preserve"> </w:t>
      </w:r>
      <w:r>
        <w:t>(фрагменты).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 Универсально-философский характер поэмы.</w:t>
      </w:r>
    </w:p>
    <w:p w:rsidR="009C1AE3" w:rsidRDefault="009C743C">
      <w:pPr>
        <w:pStyle w:val="2"/>
        <w:jc w:val="both"/>
      </w:pPr>
      <w:r>
        <w:rPr>
          <w:rStyle w:val="2a"/>
          <w:b/>
        </w:rPr>
        <w:t>Уильям Шекспир.</w:t>
      </w:r>
      <w:r>
        <w:t xml:space="preserve"> Краткие сведения о жизни и творчестве Шекспира. Характеристики гуманизма эпохи Возрождения.</w:t>
      </w:r>
    </w:p>
    <w:p w:rsidR="009C1AE3" w:rsidRDefault="009C743C">
      <w:pPr>
        <w:pStyle w:val="2"/>
        <w:jc w:val="both"/>
      </w:pPr>
      <w:r>
        <w:rPr>
          <w:rStyle w:val="2a"/>
          <w:b/>
          <w:i/>
        </w:rPr>
        <w:t>«Гамлет»</w:t>
      </w:r>
      <w:r>
        <w:rPr>
          <w:rStyle w:val="2a"/>
          <w:i/>
        </w:rPr>
        <w:t xml:space="preserve"> </w:t>
      </w:r>
      <w:r>
        <w:t>(обзор с чтением отдельных сцен по выбору учителя, например: монологи Гамлета из сцены пятой  (1-й акт), сцены первой (3-й акт),  сцены четвертой</w:t>
      </w:r>
    </w:p>
    <w:p w:rsidR="009C1AE3" w:rsidRDefault="009C743C">
      <w:pPr>
        <w:pStyle w:val="2"/>
        <w:jc w:val="both"/>
      </w:pPr>
      <w:r>
        <w:t xml:space="preserve">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rsidR="009C1AE3" w:rsidRDefault="009C743C">
      <w:pPr>
        <w:pStyle w:val="2"/>
        <w:jc w:val="both"/>
      </w:pPr>
      <w:r>
        <w:t>Теория литературы. Трагедия как драматический жанр (углубление понятия).</w:t>
      </w:r>
    </w:p>
    <w:p w:rsidR="009C1AE3" w:rsidRDefault="009C743C">
      <w:pPr>
        <w:pStyle w:val="2"/>
        <w:jc w:val="both"/>
      </w:pPr>
      <w:r>
        <w:rPr>
          <w:rStyle w:val="2a"/>
          <w:b/>
        </w:rPr>
        <w:t>Иоганн Вольфганг Гете.</w:t>
      </w:r>
      <w:r>
        <w:t xml:space="preserve"> Краткие сведения о жизни и творчестве Гете. Характеристика особенностей эпохи Просвещения.</w:t>
      </w:r>
    </w:p>
    <w:p w:rsidR="009C1AE3" w:rsidRDefault="009C743C">
      <w:pPr>
        <w:pStyle w:val="2"/>
        <w:jc w:val="both"/>
      </w:pPr>
      <w:r>
        <w:rPr>
          <w:rStyle w:val="2a"/>
          <w:b/>
          <w:i/>
        </w:rPr>
        <w:t>«Фауст»</w:t>
      </w:r>
      <w:r>
        <w:rPr>
          <w:rStyle w:val="2a"/>
          <w:i/>
        </w:rPr>
        <w:t xml:space="preserve"> </w:t>
      </w:r>
      <w:r>
        <w:t xml:space="preserve">(обзор с чтением отдельных сцен по выбору учителя, например: </w:t>
      </w:r>
      <w:r>
        <w:rPr>
          <w:rStyle w:val="2a"/>
          <w:i/>
        </w:rPr>
        <w:t xml:space="preserve">«Пролог на небесах», «У городских ворот», «Кабинет Фауста», «Сад», «Ночь. Улица перед домом Гретхен», «Тюрьма», </w:t>
      </w:r>
      <w:r>
        <w:t>последний монолог Фауста из второй части трагедии).</w:t>
      </w:r>
    </w:p>
    <w:p w:rsidR="009C1AE3" w:rsidRDefault="009C743C">
      <w:pPr>
        <w:pStyle w:val="2"/>
        <w:jc w:val="both"/>
      </w:pPr>
      <w: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9C1AE3" w:rsidRDefault="009C743C">
      <w:pPr>
        <w:pStyle w:val="2"/>
        <w:jc w:val="both"/>
        <w:rPr>
          <w:rStyle w:val="1f7"/>
          <w:b w:val="0"/>
        </w:rPr>
      </w:pPr>
      <w:r>
        <w:t>Итоговый смысл великой трагедии — «Лишь тот достоин жизни и свободы, кто каждый день идет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w:t>
      </w:r>
    </w:p>
    <w:p w:rsidR="009C1AE3" w:rsidRDefault="009C1AE3">
      <w:pPr>
        <w:pStyle w:val="a8"/>
        <w:spacing w:before="0" w:beforeAutospacing="0" w:after="0" w:afterAutospacing="0"/>
        <w:rPr>
          <w:rStyle w:val="1f7"/>
          <w:color w:val="000000"/>
          <w:sz w:val="28"/>
        </w:rPr>
      </w:pPr>
    </w:p>
    <w:p w:rsidR="009C1AE3" w:rsidRDefault="009C743C">
      <w:pPr>
        <w:pStyle w:val="a8"/>
        <w:spacing w:before="0" w:beforeAutospacing="0" w:after="0" w:afterAutospacing="0"/>
        <w:rPr>
          <w:rStyle w:val="1f7"/>
          <w:color w:val="000000"/>
          <w:sz w:val="28"/>
        </w:rPr>
      </w:pPr>
      <w:r>
        <w:rPr>
          <w:rStyle w:val="1f7"/>
          <w:color w:val="000000"/>
          <w:sz w:val="28"/>
        </w:rPr>
        <w:t>2.2.3.Родной язык</w:t>
      </w:r>
    </w:p>
    <w:p w:rsidR="009C1AE3" w:rsidRDefault="009C743C">
      <w:pPr>
        <w:pStyle w:val="2"/>
        <w:spacing w:after="118" w:line="270" w:lineRule="auto"/>
        <w:ind w:left="751" w:right="105"/>
        <w:jc w:val="both"/>
        <w:rPr>
          <w:rStyle w:val="2a"/>
        </w:rPr>
      </w:pPr>
      <w:r>
        <w:rPr>
          <w:rStyle w:val="2a"/>
          <w:b/>
        </w:rPr>
        <w:t>Общие сведения о татарском языке.</w:t>
      </w:r>
    </w:p>
    <w:p w:rsidR="009C1AE3" w:rsidRDefault="009C743C">
      <w:pPr>
        <w:pStyle w:val="2"/>
        <w:ind w:left="-15" w:right="117" w:firstLine="756"/>
        <w:jc w:val="both"/>
      </w:pPr>
      <w:r>
        <w:t xml:space="preserve">Язык как средство общения. Язык и речь. Языковые и речевые единицы. Основные функции языка. Роль родного языка в жизни и развитии человека. </w:t>
      </w:r>
    </w:p>
    <w:p w:rsidR="009C1AE3" w:rsidRDefault="009C743C">
      <w:pPr>
        <w:pStyle w:val="2"/>
        <w:ind w:left="-15" w:right="117" w:firstLine="756"/>
        <w:jc w:val="both"/>
      </w:pPr>
      <w:r>
        <w:t xml:space="preserve">Родственные и неродственные языки. Регионы проживания татар. Роль языка в жизни человека и общества.   </w:t>
      </w:r>
    </w:p>
    <w:p w:rsidR="009C1AE3" w:rsidRDefault="009C743C">
      <w:pPr>
        <w:pStyle w:val="2"/>
        <w:spacing w:after="118" w:line="270" w:lineRule="auto"/>
        <w:ind w:left="751" w:right="105"/>
        <w:jc w:val="both"/>
      </w:pPr>
      <w:r>
        <w:rPr>
          <w:rStyle w:val="2a"/>
          <w:b/>
        </w:rPr>
        <w:t>Фонетика и орфоэпия</w:t>
      </w:r>
      <w:r>
        <w:t xml:space="preserve">. </w:t>
      </w:r>
    </w:p>
    <w:p w:rsidR="009C1AE3" w:rsidRDefault="009C743C">
      <w:pPr>
        <w:pStyle w:val="2"/>
        <w:ind w:left="-15" w:right="117" w:firstLine="756"/>
        <w:jc w:val="both"/>
      </w:pPr>
      <w:r>
        <w:t xml:space="preserve">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w:t>
      </w:r>
    </w:p>
    <w:p w:rsidR="009C1AE3" w:rsidRDefault="009C743C">
      <w:pPr>
        <w:pStyle w:val="2"/>
        <w:ind w:left="-15" w:right="117" w:firstLine="756"/>
        <w:jc w:val="both"/>
      </w:pPr>
      <w:r>
        <w:t xml:space="preserve">Ударение в татарском языке. Случаи, когда ударение не сохраняется в собственных и заимствованных словах татарского языка. Понятие об интонации. </w:t>
      </w:r>
    </w:p>
    <w:p w:rsidR="009C1AE3" w:rsidRDefault="009C743C">
      <w:pPr>
        <w:pStyle w:val="2"/>
        <w:tabs>
          <w:tab w:val="center" w:pos="1180"/>
          <w:tab w:val="center" w:pos="2806"/>
          <w:tab w:val="center" w:pos="4388"/>
          <w:tab w:val="center" w:pos="5604"/>
          <w:tab w:val="center" w:pos="6510"/>
          <w:tab w:val="center" w:pos="7345"/>
          <w:tab w:val="right" w:pos="9477"/>
        </w:tabs>
        <w:spacing w:after="193" w:line="258" w:lineRule="auto"/>
        <w:jc w:val="both"/>
      </w:pPr>
      <w:r>
        <w:rPr>
          <w:rStyle w:val="2a"/>
          <w:rFonts w:ascii="Calibri" w:hAnsi="Calibri"/>
          <w:sz w:val="22"/>
        </w:rPr>
        <w:tab/>
      </w:r>
      <w:r>
        <w:t xml:space="preserve">Нормы </w:t>
      </w:r>
      <w:r>
        <w:tab/>
        <w:t xml:space="preserve">литературного </w:t>
      </w:r>
      <w:r>
        <w:tab/>
        <w:t xml:space="preserve">языка. </w:t>
      </w:r>
      <w:r>
        <w:tab/>
        <w:t xml:space="preserve">Понятие </w:t>
      </w:r>
      <w:r>
        <w:tab/>
        <w:t xml:space="preserve">о </w:t>
      </w:r>
      <w:r>
        <w:tab/>
        <w:t xml:space="preserve">нормах </w:t>
      </w:r>
      <w:r>
        <w:tab/>
        <w:t xml:space="preserve">орфоэпии. Орфоэпический словарь. Фонетический анализ. </w:t>
      </w:r>
    </w:p>
    <w:p w:rsidR="009C1AE3" w:rsidRDefault="009C743C">
      <w:pPr>
        <w:pStyle w:val="2"/>
        <w:spacing w:after="169" w:line="270" w:lineRule="auto"/>
        <w:ind w:left="751" w:right="105"/>
        <w:jc w:val="both"/>
        <w:rPr>
          <w:rStyle w:val="2a"/>
        </w:rPr>
      </w:pPr>
      <w:r>
        <w:rPr>
          <w:rStyle w:val="2a"/>
          <w:b/>
        </w:rPr>
        <w:t>Графика, орфография.</w:t>
      </w:r>
    </w:p>
    <w:p w:rsidR="009C1AE3" w:rsidRDefault="009C743C">
      <w:pPr>
        <w:pStyle w:val="2"/>
        <w:spacing w:after="131" w:line="258" w:lineRule="auto"/>
        <w:ind w:left="766" w:right="117"/>
        <w:jc w:val="both"/>
      </w:pPr>
      <w:r>
        <w:t xml:space="preserve">Общие сведения о графике и орфографии. Алфавит татарского языка. </w:t>
      </w:r>
    </w:p>
    <w:p w:rsidR="009C1AE3" w:rsidRDefault="009C743C">
      <w:pPr>
        <w:pStyle w:val="2"/>
        <w:ind w:left="-15" w:right="117" w:firstLine="756"/>
        <w:jc w:val="both"/>
      </w:pPr>
      <w:r>
        <w:t xml:space="preserve">Орфография. Правописание гласных. Правописание согласных. Правописание букв, обозначающих сочетание двух звуков. Правописание букв ―ъ‖ и ―ь‖. </w:t>
      </w:r>
    </w:p>
    <w:p w:rsidR="009C1AE3" w:rsidRDefault="009C743C">
      <w:pPr>
        <w:pStyle w:val="2"/>
        <w:spacing w:after="195" w:line="258" w:lineRule="auto"/>
        <w:ind w:left="766" w:right="117"/>
        <w:jc w:val="both"/>
      </w:pPr>
      <w:r>
        <w:t xml:space="preserve">Орфографический словарь. Орфографические нормы языка. </w:t>
      </w:r>
    </w:p>
    <w:p w:rsidR="009C1AE3" w:rsidRDefault="009C743C">
      <w:pPr>
        <w:pStyle w:val="2"/>
        <w:spacing w:after="118" w:line="270" w:lineRule="auto"/>
        <w:ind w:left="751" w:right="105"/>
        <w:jc w:val="both"/>
        <w:rPr>
          <w:rStyle w:val="2a"/>
        </w:rPr>
      </w:pPr>
      <w:r>
        <w:rPr>
          <w:rStyle w:val="2a"/>
          <w:b/>
        </w:rPr>
        <w:t>Морфемика (морфемный строй языка) и словообразование.</w:t>
      </w:r>
    </w:p>
    <w:p w:rsidR="009C1AE3" w:rsidRDefault="009C743C">
      <w:pPr>
        <w:pStyle w:val="2"/>
        <w:ind w:left="-15" w:right="117" w:firstLine="756"/>
        <w:jc w:val="both"/>
      </w:pPr>
      <w:r>
        <w:t xml:space="preserve">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 </w:t>
      </w:r>
    </w:p>
    <w:p w:rsidR="009C1AE3" w:rsidRDefault="009C743C">
      <w:pPr>
        <w:pStyle w:val="2"/>
        <w:ind w:left="-15" w:right="117" w:firstLine="756"/>
        <w:jc w:val="both"/>
      </w:pPr>
      <w:r>
        <w:t xml:space="preserve">Аффиксы, виды аффиксов: словообразовательные и модальные аффиксы. Непроизводные и производные основы. </w:t>
      </w:r>
    </w:p>
    <w:p w:rsidR="009C1AE3" w:rsidRDefault="009C743C">
      <w:pPr>
        <w:pStyle w:val="2"/>
        <w:ind w:left="-15" w:right="117" w:firstLine="756"/>
        <w:jc w:val="both"/>
      </w:pPr>
      <w:r>
        <w:t xml:space="preserve">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 </w:t>
      </w:r>
    </w:p>
    <w:p w:rsidR="009C1AE3" w:rsidRDefault="009C743C">
      <w:pPr>
        <w:pStyle w:val="2"/>
        <w:spacing w:after="185" w:line="258" w:lineRule="auto"/>
        <w:ind w:left="766" w:right="117"/>
        <w:jc w:val="both"/>
      </w:pPr>
      <w:r>
        <w:t xml:space="preserve">Основные различия в строении слов в татарском и русском языках.Понятие об этимологии. </w:t>
      </w:r>
    </w:p>
    <w:p w:rsidR="009C1AE3" w:rsidRDefault="009C743C">
      <w:pPr>
        <w:pStyle w:val="2"/>
        <w:spacing w:after="195" w:line="258" w:lineRule="auto"/>
        <w:ind w:left="766" w:right="117"/>
        <w:jc w:val="both"/>
      </w:pPr>
      <w:r>
        <w:t xml:space="preserve">Морфемный и словообразовательный анализ. </w:t>
      </w:r>
    </w:p>
    <w:p w:rsidR="009C1AE3" w:rsidRDefault="009C743C">
      <w:pPr>
        <w:pStyle w:val="2"/>
        <w:spacing w:after="171" w:line="270" w:lineRule="auto"/>
        <w:ind w:left="751" w:right="105"/>
        <w:jc w:val="both"/>
        <w:rPr>
          <w:rStyle w:val="2a"/>
        </w:rPr>
      </w:pPr>
      <w:r>
        <w:rPr>
          <w:rStyle w:val="2a"/>
          <w:b/>
        </w:rPr>
        <w:t>Лексикология и фразеология.</w:t>
      </w:r>
    </w:p>
    <w:p w:rsidR="009C1AE3" w:rsidRDefault="009C743C">
      <w:pPr>
        <w:pStyle w:val="2"/>
        <w:ind w:left="-15" w:right="117" w:firstLine="756"/>
        <w:jc w:val="both"/>
      </w:pPr>
      <w:r>
        <w:t xml:space="preserve">Слово как основная единица языка. Лексическое значение слова. Однозначные и многозначные слова. Прямое и переносное значения слова. </w:t>
      </w:r>
    </w:p>
    <w:p w:rsidR="009C1AE3" w:rsidRDefault="009C743C">
      <w:pPr>
        <w:pStyle w:val="2"/>
        <w:spacing w:after="185" w:line="258" w:lineRule="auto"/>
        <w:ind w:left="-5" w:right="117"/>
        <w:jc w:val="both"/>
      </w:pPr>
      <w:r>
        <w:t xml:space="preserve">Антонимы, синонимы, паронимы, омонимы и их виды. </w:t>
      </w:r>
    </w:p>
    <w:p w:rsidR="009C1AE3" w:rsidRDefault="009C743C">
      <w:pPr>
        <w:pStyle w:val="2"/>
        <w:spacing w:after="186" w:line="258" w:lineRule="auto"/>
        <w:ind w:left="766" w:right="117"/>
        <w:jc w:val="both"/>
      </w:pPr>
      <w:r>
        <w:t xml:space="preserve">Слова тюрко-татарского происхождения и заимствования. </w:t>
      </w:r>
    </w:p>
    <w:p w:rsidR="009C1AE3" w:rsidRDefault="009C743C">
      <w:pPr>
        <w:pStyle w:val="2"/>
        <w:ind w:left="-15" w:right="117" w:firstLine="756"/>
        <w:jc w:val="both"/>
      </w:pPr>
      <w:r>
        <w:t xml:space="preserve">Словарный состав татарского языка: архаизмы, историзмы, неологизмы и их виды. Диалектные слова. Термины и профессионализмы. Жаргонная лексика. </w:t>
      </w:r>
    </w:p>
    <w:p w:rsidR="009C1AE3" w:rsidRDefault="009C743C">
      <w:pPr>
        <w:pStyle w:val="2"/>
        <w:ind w:left="-15" w:right="117" w:firstLine="756"/>
        <w:jc w:val="both"/>
      </w:pPr>
      <w:r>
        <w:t xml:space="preserve">Фразеологизмы, </w:t>
      </w:r>
      <w:r>
        <w:tab/>
        <w:t xml:space="preserve">их </w:t>
      </w:r>
      <w:r>
        <w:tab/>
        <w:t xml:space="preserve">значения. Особенности </w:t>
      </w:r>
      <w:r>
        <w:tab/>
        <w:t xml:space="preserve">употребления фразеологизмов в речи. </w:t>
      </w:r>
    </w:p>
    <w:p w:rsidR="009C1AE3" w:rsidRDefault="009C743C">
      <w:pPr>
        <w:pStyle w:val="2"/>
        <w:ind w:left="-15" w:right="117" w:firstLine="756"/>
        <w:jc w:val="both"/>
      </w:pPr>
      <w:r>
        <w:t xml:space="preserve">Словари различных типов, их использование в различных видах деятельности. </w:t>
      </w:r>
    </w:p>
    <w:p w:rsidR="009C1AE3" w:rsidRDefault="009C743C">
      <w:pPr>
        <w:pStyle w:val="2"/>
        <w:ind w:left="-15" w:right="117" w:firstLine="756"/>
        <w:jc w:val="both"/>
      </w:pPr>
      <w:r>
        <w:t xml:space="preserve">Основные лексические нормы татарского языка. Лексический анализ слова. </w:t>
      </w:r>
    </w:p>
    <w:p w:rsidR="009C1AE3" w:rsidRDefault="009C743C">
      <w:pPr>
        <w:pStyle w:val="2"/>
        <w:spacing w:after="169" w:line="270" w:lineRule="auto"/>
        <w:ind w:left="751" w:right="105"/>
        <w:jc w:val="both"/>
        <w:rPr>
          <w:rStyle w:val="2a"/>
        </w:rPr>
      </w:pPr>
      <w:r>
        <w:rPr>
          <w:rStyle w:val="2a"/>
          <w:b/>
        </w:rPr>
        <w:t>Морфология.</w:t>
      </w:r>
    </w:p>
    <w:p w:rsidR="009C1AE3" w:rsidRDefault="009C743C">
      <w:pPr>
        <w:pStyle w:val="2"/>
        <w:ind w:left="-15" w:right="117" w:firstLine="756"/>
        <w:jc w:val="both"/>
      </w:pPr>
      <w:r>
        <w:t xml:space="preserve">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 </w:t>
      </w:r>
    </w:p>
    <w:p w:rsidR="009C1AE3" w:rsidRDefault="009C743C">
      <w:pPr>
        <w:pStyle w:val="2"/>
        <w:spacing w:after="186" w:line="258" w:lineRule="auto"/>
        <w:ind w:left="766" w:right="117"/>
        <w:jc w:val="both"/>
      </w:pPr>
      <w:r>
        <w:t xml:space="preserve">Основные морфологические нормы татарского языка. </w:t>
      </w:r>
    </w:p>
    <w:p w:rsidR="009C1AE3" w:rsidRDefault="009C743C">
      <w:pPr>
        <w:pStyle w:val="2"/>
        <w:spacing w:after="195" w:line="258" w:lineRule="auto"/>
        <w:ind w:left="766" w:right="117"/>
        <w:jc w:val="both"/>
      </w:pPr>
      <w:r>
        <w:t xml:space="preserve">Морфологический анализ слова. </w:t>
      </w:r>
    </w:p>
    <w:p w:rsidR="009C1AE3" w:rsidRDefault="009C743C">
      <w:pPr>
        <w:pStyle w:val="2"/>
        <w:spacing w:after="118" w:line="270" w:lineRule="auto"/>
        <w:ind w:left="751" w:right="105"/>
        <w:jc w:val="both"/>
        <w:rPr>
          <w:rStyle w:val="2a"/>
        </w:rPr>
      </w:pPr>
      <w:r>
        <w:rPr>
          <w:rStyle w:val="2a"/>
          <w:b/>
        </w:rPr>
        <w:t>Синтаксис.</w:t>
      </w:r>
    </w:p>
    <w:p w:rsidR="009C1AE3" w:rsidRDefault="009C743C">
      <w:pPr>
        <w:pStyle w:val="2"/>
        <w:ind w:left="-15" w:right="117" w:firstLine="756"/>
        <w:jc w:val="both"/>
      </w:pPr>
      <w:r>
        <w:t xml:space="preserve">Общее понятие о синтаксисе. Словосочетание и предложение. Синтаксическая связь в предложении. Сочинительная и подчинительная связь. </w:t>
      </w:r>
    </w:p>
    <w:p w:rsidR="009C1AE3" w:rsidRDefault="009C743C">
      <w:pPr>
        <w:pStyle w:val="2"/>
        <w:spacing w:after="185" w:line="258" w:lineRule="auto"/>
        <w:ind w:left="766" w:right="117"/>
        <w:jc w:val="both"/>
      </w:pPr>
      <w:r>
        <w:t xml:space="preserve">Предложение. Члены предложения, главные и второстепенные члены. </w:t>
      </w:r>
    </w:p>
    <w:p w:rsidR="009C1AE3" w:rsidRDefault="009C743C">
      <w:pPr>
        <w:pStyle w:val="2"/>
        <w:spacing w:after="131" w:line="258" w:lineRule="auto"/>
        <w:ind w:left="-5" w:right="117"/>
        <w:jc w:val="both"/>
      </w:pPr>
      <w:r>
        <w:t xml:space="preserve">Порядок слов в предложении. </w:t>
      </w:r>
    </w:p>
    <w:p w:rsidR="009C1AE3" w:rsidRDefault="009C743C">
      <w:pPr>
        <w:pStyle w:val="2"/>
        <w:ind w:left="-15" w:right="117" w:firstLine="756"/>
        <w:jc w:val="both"/>
      </w:pPr>
      <w:r>
        <w:t xml:space="preserve">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 </w:t>
      </w:r>
    </w:p>
    <w:p w:rsidR="009C1AE3" w:rsidRDefault="009C743C">
      <w:pPr>
        <w:pStyle w:val="2"/>
        <w:spacing w:after="131" w:line="258" w:lineRule="auto"/>
        <w:ind w:left="766" w:right="117"/>
        <w:jc w:val="both"/>
      </w:pPr>
      <w:r>
        <w:t xml:space="preserve">Общие сведения об утвердительных и отрицательных предложениях. </w:t>
      </w:r>
    </w:p>
    <w:p w:rsidR="009C1AE3" w:rsidRDefault="009C743C">
      <w:pPr>
        <w:pStyle w:val="2"/>
        <w:ind w:left="-15" w:right="117" w:firstLine="756"/>
        <w:jc w:val="both"/>
      </w:pPr>
      <w:r>
        <w:t xml:space="preserve">Прямая и косвенная речь. Диалог, пунктуационное оформление диалога. </w:t>
      </w:r>
    </w:p>
    <w:p w:rsidR="009C1AE3" w:rsidRDefault="009C743C">
      <w:pPr>
        <w:pStyle w:val="2"/>
        <w:ind w:left="-15" w:right="117" w:firstLine="756"/>
        <w:jc w:val="both"/>
      </w:pPr>
      <w:r>
        <w:t xml:space="preserve">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 </w:t>
      </w:r>
    </w:p>
    <w:p w:rsidR="009C1AE3" w:rsidRDefault="009C743C">
      <w:pPr>
        <w:pStyle w:val="2"/>
        <w:ind w:left="-15" w:right="117" w:firstLine="756"/>
        <w:jc w:val="both"/>
      </w:pPr>
      <w:r>
        <w:t xml:space="preserve">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 </w:t>
      </w:r>
    </w:p>
    <w:p w:rsidR="009C1AE3" w:rsidRDefault="009C743C">
      <w:pPr>
        <w:pStyle w:val="2"/>
        <w:ind w:left="-15" w:right="117" w:firstLine="756"/>
        <w:jc w:val="both"/>
      </w:pPr>
      <w:r>
        <w:t xml:space="preserve">Придаточные предложения, их виды. Сложные предложения с разными видами связи. </w:t>
      </w:r>
    </w:p>
    <w:p w:rsidR="009C1AE3" w:rsidRDefault="009C743C">
      <w:pPr>
        <w:pStyle w:val="2"/>
        <w:spacing w:after="186" w:line="258" w:lineRule="auto"/>
        <w:ind w:left="766" w:right="117"/>
        <w:jc w:val="both"/>
      </w:pPr>
      <w:r>
        <w:t xml:space="preserve">Общие сведения о синтаксисе текста. </w:t>
      </w:r>
    </w:p>
    <w:p w:rsidR="009C1AE3" w:rsidRDefault="009C743C">
      <w:pPr>
        <w:pStyle w:val="2"/>
        <w:spacing w:line="258" w:lineRule="auto"/>
        <w:ind w:left="766" w:right="117"/>
        <w:jc w:val="both"/>
      </w:pPr>
      <w:r>
        <w:t xml:space="preserve">Основные синтаксические нормы языка. </w:t>
      </w:r>
    </w:p>
    <w:p w:rsidR="009C1AE3" w:rsidRDefault="009C743C">
      <w:pPr>
        <w:pStyle w:val="2"/>
        <w:spacing w:after="196" w:line="258" w:lineRule="auto"/>
        <w:ind w:left="766" w:right="117"/>
        <w:jc w:val="both"/>
      </w:pPr>
      <w:r>
        <w:t xml:space="preserve">Синтаксический анализ. </w:t>
      </w:r>
    </w:p>
    <w:p w:rsidR="009C1AE3" w:rsidRDefault="009C743C">
      <w:pPr>
        <w:pStyle w:val="2"/>
        <w:spacing w:after="118" w:line="270" w:lineRule="auto"/>
        <w:ind w:left="751" w:right="105"/>
        <w:jc w:val="both"/>
        <w:rPr>
          <w:rStyle w:val="2a"/>
        </w:rPr>
      </w:pPr>
      <w:r>
        <w:rPr>
          <w:rStyle w:val="2a"/>
          <w:b/>
        </w:rPr>
        <w:t>Пунктуация.</w:t>
      </w:r>
    </w:p>
    <w:p w:rsidR="009C1AE3" w:rsidRDefault="009C743C">
      <w:pPr>
        <w:pStyle w:val="2"/>
        <w:ind w:left="-15" w:right="117" w:firstLine="756"/>
        <w:jc w:val="both"/>
      </w:pPr>
      <w:r>
        <w:t xml:space="preserve">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 </w:t>
      </w:r>
    </w:p>
    <w:p w:rsidR="009C1AE3" w:rsidRDefault="009C743C">
      <w:pPr>
        <w:pStyle w:val="2"/>
        <w:ind w:left="-15" w:right="117" w:firstLine="756"/>
        <w:jc w:val="both"/>
      </w:pPr>
      <w:r>
        <w:t xml:space="preserve">Диалог, знаки препинания при диалоге. Знаки препинания в предложениях с прямой речью. </w:t>
      </w:r>
    </w:p>
    <w:p w:rsidR="009C1AE3" w:rsidRDefault="009C743C">
      <w:pPr>
        <w:pStyle w:val="2"/>
        <w:spacing w:after="198" w:line="258" w:lineRule="auto"/>
        <w:ind w:left="766" w:right="117"/>
        <w:jc w:val="both"/>
      </w:pPr>
      <w:r>
        <w:t xml:space="preserve">Знаки препинания в сложных предложениях. </w:t>
      </w:r>
    </w:p>
    <w:p w:rsidR="009C1AE3" w:rsidRDefault="009C743C">
      <w:pPr>
        <w:pStyle w:val="2"/>
        <w:spacing w:after="118" w:line="270" w:lineRule="auto"/>
        <w:ind w:left="751" w:right="105"/>
        <w:jc w:val="both"/>
        <w:rPr>
          <w:rStyle w:val="2a"/>
        </w:rPr>
      </w:pPr>
      <w:r>
        <w:rPr>
          <w:rStyle w:val="2a"/>
          <w:b/>
        </w:rPr>
        <w:t>Стилистика и культура речи.</w:t>
      </w:r>
    </w:p>
    <w:p w:rsidR="009C1AE3" w:rsidRDefault="009C743C">
      <w:pPr>
        <w:pStyle w:val="2"/>
        <w:ind w:left="-15" w:right="117" w:firstLine="756"/>
        <w:jc w:val="both"/>
      </w:pPr>
      <w:r>
        <w:t xml:space="preserve">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9C1AE3" w:rsidRDefault="009C743C">
      <w:pPr>
        <w:pStyle w:val="2"/>
        <w:ind w:left="-15" w:right="117" w:firstLine="756"/>
        <w:jc w:val="both"/>
      </w:pPr>
      <w:r>
        <w:t xml:space="preserve">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 </w:t>
      </w:r>
    </w:p>
    <w:p w:rsidR="009C1AE3" w:rsidRDefault="009C743C">
      <w:pPr>
        <w:pStyle w:val="2"/>
        <w:spacing w:after="171" w:line="270" w:lineRule="auto"/>
        <w:ind w:left="751" w:right="105"/>
        <w:jc w:val="both"/>
        <w:rPr>
          <w:rStyle w:val="2a"/>
        </w:rPr>
      </w:pPr>
      <w:r>
        <w:rPr>
          <w:rStyle w:val="2a"/>
          <w:b/>
        </w:rPr>
        <w:t>Язык и культура.</w:t>
      </w:r>
    </w:p>
    <w:p w:rsidR="009C1AE3" w:rsidRDefault="009C743C">
      <w:pPr>
        <w:pStyle w:val="2"/>
        <w:ind w:left="-15" w:right="117" w:firstLine="756"/>
        <w:jc w:val="both"/>
      </w:pPr>
      <w:r>
        <w:t xml:space="preserve">Речевой этикет татарского языка. Употребление соответствующих норм речевого этикета в зависимости от типа коммуникации. </w:t>
      </w:r>
    </w:p>
    <w:p w:rsidR="009C1AE3" w:rsidRDefault="009C743C">
      <w:pPr>
        <w:pStyle w:val="2"/>
        <w:ind w:left="-15" w:right="117" w:firstLine="756"/>
        <w:jc w:val="both"/>
      </w:pPr>
      <w:r>
        <w:t xml:space="preserve">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 </w:t>
      </w:r>
    </w:p>
    <w:p w:rsidR="009C1AE3" w:rsidRDefault="009C1AE3">
      <w:pPr>
        <w:pStyle w:val="21"/>
        <w:ind w:left="832" w:right="946"/>
      </w:pPr>
    </w:p>
    <w:p w:rsidR="009C1AE3" w:rsidRDefault="009C1AE3">
      <w:pPr>
        <w:pStyle w:val="a8"/>
        <w:spacing w:before="0" w:beforeAutospacing="0" w:after="0" w:afterAutospacing="0"/>
        <w:rPr>
          <w:rStyle w:val="1f7"/>
          <w:color w:val="000000"/>
          <w:sz w:val="28"/>
        </w:rPr>
      </w:pPr>
    </w:p>
    <w:p w:rsidR="009C1AE3" w:rsidRDefault="009C743C">
      <w:pPr>
        <w:pStyle w:val="p2"/>
        <w:spacing w:before="0" w:beforeAutospacing="0" w:after="0" w:afterAutospacing="0"/>
        <w:jc w:val="center"/>
        <w:rPr>
          <w:rStyle w:val="2a"/>
          <w:b/>
          <w:sz w:val="24"/>
        </w:rPr>
      </w:pPr>
      <w:r>
        <w:rPr>
          <w:rStyle w:val="s1"/>
          <w:b/>
          <w:sz w:val="24"/>
        </w:rPr>
        <w:t>5 нче сыйныф</w:t>
      </w:r>
    </w:p>
    <w:p w:rsidR="009C1AE3" w:rsidRDefault="009C743C">
      <w:pPr>
        <w:pStyle w:val="p3"/>
        <w:spacing w:before="0" w:beforeAutospacing="0" w:after="0" w:afterAutospacing="0"/>
        <w:jc w:val="both"/>
        <w:rPr>
          <w:sz w:val="24"/>
        </w:rPr>
      </w:pPr>
      <w:r>
        <w:rPr>
          <w:sz w:val="24"/>
        </w:rPr>
        <w:t>Тел ул — халыкларның иң әһәмиятле аралашу чарасы. Туган тел, тел турындагы фән, аның тармаклары турында әңгәмә 1с.</w:t>
      </w:r>
    </w:p>
    <w:p w:rsidR="009C1AE3" w:rsidRDefault="009C743C">
      <w:pPr>
        <w:pStyle w:val="p3"/>
        <w:spacing w:before="0" w:beforeAutospacing="0" w:after="0" w:afterAutospacing="0"/>
        <w:jc w:val="both"/>
        <w:rPr>
          <w:sz w:val="24"/>
        </w:rPr>
      </w:pPr>
      <w:r>
        <w:rPr>
          <w:sz w:val="24"/>
        </w:rPr>
        <w:t>Башлангыч сыйныфларда үткәннәрне  2с.</w:t>
      </w:r>
    </w:p>
    <w:p w:rsidR="009C1AE3" w:rsidRDefault="009C743C">
      <w:pPr>
        <w:pStyle w:val="p5"/>
        <w:spacing w:before="0" w:beforeAutospacing="0" w:after="0" w:afterAutospacing="0"/>
        <w:jc w:val="both"/>
        <w:rPr>
          <w:rStyle w:val="s1"/>
          <w:sz w:val="24"/>
        </w:rPr>
      </w:pPr>
      <w:r>
        <w:rPr>
          <w:rStyle w:val="s1"/>
          <w:sz w:val="24"/>
        </w:rPr>
        <w:t>Морфология.  1с.</w:t>
      </w:r>
    </w:p>
    <w:p w:rsidR="009C1AE3" w:rsidRDefault="009C743C">
      <w:pPr>
        <w:pStyle w:val="p6"/>
        <w:spacing w:before="0" w:beforeAutospacing="0" w:after="0" w:afterAutospacing="0"/>
        <w:jc w:val="both"/>
        <w:rPr>
          <w:sz w:val="24"/>
        </w:rPr>
      </w:pPr>
      <w:r>
        <w:rPr>
          <w:sz w:val="24"/>
        </w:rPr>
        <w:t xml:space="preserve">I. Татар телендәге сүз төркемнәре турында гомуми төшенчә, сүзләр​нең сөйләм оештырудагы роле </w:t>
      </w:r>
    </w:p>
    <w:p w:rsidR="009C1AE3" w:rsidRDefault="009C743C">
      <w:pPr>
        <w:pStyle w:val="p7"/>
        <w:spacing w:before="0" w:beforeAutospacing="0" w:after="0" w:afterAutospacing="0"/>
        <w:jc w:val="both"/>
        <w:rPr>
          <w:sz w:val="24"/>
        </w:rPr>
      </w:pPr>
      <w:r>
        <w:rPr>
          <w:sz w:val="24"/>
        </w:rPr>
        <w:t>Исем. 5с.</w:t>
      </w:r>
    </w:p>
    <w:p w:rsidR="009C1AE3" w:rsidRDefault="009C743C">
      <w:pPr>
        <w:pStyle w:val="p7"/>
        <w:spacing w:before="0" w:beforeAutospacing="0" w:after="0" w:afterAutospacing="0"/>
        <w:jc w:val="both"/>
        <w:rPr>
          <w:sz w:val="24"/>
        </w:rPr>
      </w:pPr>
      <w:r>
        <w:rPr>
          <w:sz w:val="24"/>
        </w:rPr>
        <w:t xml:space="preserve">Предметларны һәм затларны белдерә торган сүзләр. Ялгыз​лык һәм уртаклык исемнәр. Исемнәр ярдәмендә конкрет яки абстракт мәгънәләрнең белдерелүе. Исемнәрнең берлек һәм күплек формасы. Исемнең килешләрдә төрләнеше. Килеш кушымчаларының исемнәргә ялгану үзенчәлеге </w:t>
      </w:r>
    </w:p>
    <w:p w:rsidR="009C1AE3" w:rsidRDefault="009C743C">
      <w:pPr>
        <w:pStyle w:val="p8"/>
        <w:spacing w:before="0" w:beforeAutospacing="0" w:after="0" w:afterAutospacing="0"/>
        <w:jc w:val="both"/>
        <w:rPr>
          <w:sz w:val="24"/>
        </w:rPr>
      </w:pPr>
      <w:r>
        <w:rPr>
          <w:sz w:val="24"/>
        </w:rPr>
        <w:t>Алмашлык. 2с.</w:t>
      </w:r>
    </w:p>
    <w:p w:rsidR="009C1AE3" w:rsidRDefault="009C743C">
      <w:pPr>
        <w:pStyle w:val="p8"/>
        <w:spacing w:before="0" w:beforeAutospacing="0" w:after="0" w:afterAutospacing="0"/>
        <w:jc w:val="both"/>
        <w:rPr>
          <w:sz w:val="24"/>
        </w:rPr>
      </w:pPr>
      <w:r>
        <w:rPr>
          <w:sz w:val="24"/>
        </w:rPr>
        <w:t xml:space="preserve">Сөйләмдә исемнәрне алмаштыра ала торган сүзләр. Зат (исем) алмашлыклары: </w:t>
      </w:r>
      <w:r>
        <w:rPr>
          <w:rStyle w:val="s2"/>
          <w:sz w:val="24"/>
        </w:rPr>
        <w:t xml:space="preserve">мин, син, ул, без, сез, алар. </w:t>
      </w:r>
      <w:r>
        <w:rPr>
          <w:sz w:val="24"/>
        </w:rPr>
        <w:t xml:space="preserve">Зат алмашлыкларының килешләрдә төрләнеше. </w:t>
      </w:r>
      <w:r>
        <w:rPr>
          <w:rStyle w:val="s2"/>
          <w:sz w:val="24"/>
        </w:rPr>
        <w:t xml:space="preserve">Ул </w:t>
      </w:r>
      <w:r>
        <w:rPr>
          <w:sz w:val="24"/>
        </w:rPr>
        <w:t xml:space="preserve">алмашлыгының төрләнешендә​ге үзенчәлекләр. Сорау (исем) алмашлыклары: </w:t>
      </w:r>
      <w:r>
        <w:rPr>
          <w:rStyle w:val="s2"/>
          <w:sz w:val="24"/>
        </w:rPr>
        <w:t xml:space="preserve">кем? нәрсә? Һичкем, Һичнәрсә, әллә кем, әллә нәрсә, кемдер, нәрсәдер. </w:t>
      </w:r>
      <w:r>
        <w:rPr>
          <w:sz w:val="24"/>
        </w:rPr>
        <w:t xml:space="preserve">Сорау алмашлыкларының килешләрдә төрләнеше </w:t>
      </w:r>
    </w:p>
    <w:p w:rsidR="009C1AE3" w:rsidRDefault="009C743C">
      <w:pPr>
        <w:pStyle w:val="p9"/>
        <w:spacing w:before="0" w:beforeAutospacing="0" w:after="0" w:afterAutospacing="0"/>
        <w:jc w:val="both"/>
        <w:rPr>
          <w:rStyle w:val="s1"/>
          <w:sz w:val="24"/>
        </w:rPr>
      </w:pPr>
      <w:r>
        <w:rPr>
          <w:rStyle w:val="s1"/>
          <w:sz w:val="24"/>
        </w:rPr>
        <w:t>Сан. 2с.</w:t>
      </w:r>
    </w:p>
    <w:p w:rsidR="009C1AE3" w:rsidRDefault="009C743C">
      <w:pPr>
        <w:pStyle w:val="p9"/>
        <w:spacing w:before="0" w:beforeAutospacing="0" w:after="0" w:afterAutospacing="0"/>
        <w:jc w:val="both"/>
        <w:rPr>
          <w:rStyle w:val="s2"/>
          <w:sz w:val="24"/>
        </w:rPr>
      </w:pPr>
      <w:r>
        <w:rPr>
          <w:sz w:val="24"/>
        </w:rPr>
        <w:t xml:space="preserve">Төрләнми торган сүз төркеме. Предметларның исәбен белдерә торган сүзләр. Берәмлекләрне һәм дистәләрне белдерә торган саннар. Сөйләмдә сан алмашлыклары: </w:t>
      </w:r>
      <w:r>
        <w:rPr>
          <w:rStyle w:val="s2"/>
          <w:sz w:val="24"/>
        </w:rPr>
        <w:t xml:space="preserve">ничә? ничәнче? ничәшәр? күпме? ника​дәр? </w:t>
      </w:r>
    </w:p>
    <w:p w:rsidR="009C1AE3" w:rsidRDefault="009C743C">
      <w:pPr>
        <w:pStyle w:val="p10"/>
        <w:spacing w:before="0" w:beforeAutospacing="0" w:after="0" w:afterAutospacing="0"/>
        <w:jc w:val="both"/>
        <w:rPr>
          <w:sz w:val="24"/>
        </w:rPr>
      </w:pPr>
      <w:r>
        <w:rPr>
          <w:sz w:val="24"/>
        </w:rPr>
        <w:t>Сыйфат. 2с.</w:t>
      </w:r>
    </w:p>
    <w:p w:rsidR="009C1AE3" w:rsidRDefault="009C743C">
      <w:pPr>
        <w:pStyle w:val="p10"/>
        <w:spacing w:before="0" w:beforeAutospacing="0" w:after="0" w:afterAutospacing="0"/>
        <w:jc w:val="both"/>
        <w:rPr>
          <w:sz w:val="24"/>
        </w:rPr>
      </w:pPr>
      <w:r>
        <w:rPr>
          <w:sz w:val="24"/>
        </w:rPr>
        <w:t xml:space="preserve">Төрләнми торган сүз төркеме. Предметларның билгесен (кош-кортның, җәнлекләрнең — төсен, азык-төлекнең — тәмен; шәхес​нең — уңай яки тискәре, эчке яки тышкы сыйфатларын), күләмен, исен, формасын белдерә һәм шулар турында хәбәр итә торган сүзләр. Сино​ним һәм антоним сыйфатлар. Сөйләмдә сыйфат алмашлыклары: </w:t>
      </w:r>
      <w:r>
        <w:rPr>
          <w:rStyle w:val="s2"/>
          <w:sz w:val="24"/>
        </w:rPr>
        <w:t xml:space="preserve">нинди? кайсы? кайбер,һәр , бөтен, андый, мондый, бу,шул </w:t>
      </w:r>
      <w:r>
        <w:rPr>
          <w:sz w:val="24"/>
        </w:rPr>
        <w:t>.</w:t>
      </w:r>
    </w:p>
    <w:p w:rsidR="009C1AE3" w:rsidRDefault="009C743C">
      <w:pPr>
        <w:pStyle w:val="p11"/>
        <w:spacing w:before="0" w:beforeAutospacing="0" w:after="0" w:afterAutospacing="0"/>
        <w:jc w:val="both"/>
        <w:rPr>
          <w:sz w:val="24"/>
        </w:rPr>
      </w:pPr>
      <w:r>
        <w:rPr>
          <w:sz w:val="24"/>
        </w:rPr>
        <w:t>Фигыль. 7с.</w:t>
      </w:r>
    </w:p>
    <w:p w:rsidR="009C1AE3" w:rsidRDefault="009C743C">
      <w:pPr>
        <w:pStyle w:val="p11"/>
        <w:spacing w:before="0" w:beforeAutospacing="0" w:after="0" w:afterAutospacing="0"/>
        <w:jc w:val="both"/>
        <w:rPr>
          <w:sz w:val="24"/>
        </w:rPr>
      </w:pPr>
      <w:r>
        <w:rPr>
          <w:sz w:val="24"/>
        </w:rPr>
        <w:t xml:space="preserve">Кешеләр яки предметлар тарафыннан башкарылган физик эшне </w:t>
      </w:r>
      <w:r>
        <w:rPr>
          <w:rStyle w:val="s2"/>
          <w:sz w:val="24"/>
        </w:rPr>
        <w:t xml:space="preserve">(утырта, сибә, җыя), </w:t>
      </w:r>
      <w:r>
        <w:rPr>
          <w:sz w:val="24"/>
        </w:rPr>
        <w:t xml:space="preserve">акыл эшчәнлеген </w:t>
      </w:r>
      <w:r>
        <w:rPr>
          <w:rStyle w:val="s2"/>
          <w:sz w:val="24"/>
        </w:rPr>
        <w:t xml:space="preserve">(уйлый, тыңлый), </w:t>
      </w:r>
      <w:r>
        <w:rPr>
          <w:sz w:val="24"/>
        </w:rPr>
        <w:t xml:space="preserve">хәрәкәт​не </w:t>
      </w:r>
      <w:r>
        <w:rPr>
          <w:rStyle w:val="s2"/>
          <w:sz w:val="24"/>
        </w:rPr>
        <w:t xml:space="preserve">(тора, юына, киенә, бара, кайта), </w:t>
      </w:r>
      <w:r>
        <w:rPr>
          <w:sz w:val="24"/>
        </w:rPr>
        <w:t xml:space="preserve">сөйләм эшчәнлеген </w:t>
      </w:r>
      <w:r>
        <w:rPr>
          <w:rStyle w:val="s2"/>
          <w:sz w:val="24"/>
        </w:rPr>
        <w:t xml:space="preserve">(сөйли, әйтә, аңлата) </w:t>
      </w:r>
      <w:r>
        <w:rPr>
          <w:sz w:val="24"/>
        </w:rPr>
        <w:t>белдерә торган сүзләр. Эшнең башкарылмавын яки үтәлмәвен белдерүче чаралар. Боерык фигыль — фигыльнең башлангыч (нигез) формасы, барлык һәм юклык формасы. Шарт фигыль. Шарт фигыльнең барлык һәм юклык төре. Хикәя фигыль. Эшнең башкарылу вакыты һәм</w:t>
      </w:r>
    </w:p>
    <w:p w:rsidR="009C1AE3" w:rsidRDefault="009C743C">
      <w:pPr>
        <w:pStyle w:val="p12"/>
        <w:spacing w:before="0" w:beforeAutospacing="0" w:after="0" w:afterAutospacing="0"/>
        <w:jc w:val="both"/>
        <w:rPr>
          <w:sz w:val="24"/>
        </w:rPr>
      </w:pPr>
      <w:r>
        <w:rPr>
          <w:sz w:val="24"/>
        </w:rPr>
        <w:t xml:space="preserve">аның турында сөйләү вакыты: үткән, хәзерге һәм киләчәк заман хикәя фигыльләр, аларның барлык һәм юклык төрләре. Боерык, шарт, хикәя фигыльләргә басым төшү үзенчәлеге </w:t>
      </w:r>
    </w:p>
    <w:p w:rsidR="009C1AE3" w:rsidRDefault="009C743C">
      <w:pPr>
        <w:pStyle w:val="p13"/>
        <w:spacing w:before="0" w:beforeAutospacing="0" w:after="0" w:afterAutospacing="0"/>
        <w:jc w:val="both"/>
        <w:rPr>
          <w:sz w:val="24"/>
        </w:rPr>
      </w:pPr>
      <w:r>
        <w:rPr>
          <w:sz w:val="24"/>
        </w:rPr>
        <w:t>Рәвеш. 4с.</w:t>
      </w:r>
    </w:p>
    <w:p w:rsidR="009C1AE3" w:rsidRDefault="009C743C">
      <w:pPr>
        <w:pStyle w:val="p13"/>
        <w:spacing w:before="0" w:beforeAutospacing="0" w:after="0" w:afterAutospacing="0"/>
        <w:jc w:val="both"/>
        <w:rPr>
          <w:sz w:val="24"/>
        </w:rPr>
      </w:pPr>
      <w:r>
        <w:rPr>
          <w:sz w:val="24"/>
        </w:rPr>
        <w:t>Төрләнми торган сүз төркеме. Предметның урынын белдерә торган  сүзләр. Эшнең үтәлү вакытын белдерә торган сүзләр. Эшнең сәбәбен яки үтәлү максатын белдергән сүзләр. Антоним рәвешләр.</w:t>
      </w:r>
    </w:p>
    <w:p w:rsidR="009C1AE3" w:rsidRDefault="009C743C">
      <w:pPr>
        <w:pStyle w:val="p16"/>
        <w:spacing w:before="0" w:beforeAutospacing="0" w:after="0" w:afterAutospacing="0"/>
        <w:jc w:val="both"/>
        <w:rPr>
          <w:rStyle w:val="s2"/>
          <w:sz w:val="24"/>
        </w:rPr>
      </w:pPr>
      <w:r>
        <w:rPr>
          <w:sz w:val="24"/>
        </w:rPr>
        <w:t xml:space="preserve">Сөйләмдә рәвеш алмашлыклары: </w:t>
      </w:r>
      <w:r>
        <w:rPr>
          <w:rStyle w:val="s2"/>
          <w:sz w:val="24"/>
        </w:rPr>
        <w:t>кая? беркая; кайда? беркайда,һичкайда, монда, анда, тегендә; кайчан?</w:t>
      </w:r>
    </w:p>
    <w:p w:rsidR="009C1AE3" w:rsidRDefault="009C743C">
      <w:pPr>
        <w:pStyle w:val="p18"/>
        <w:spacing w:before="0" w:beforeAutospacing="0" w:after="0" w:afterAutospacing="0"/>
        <w:jc w:val="both"/>
        <w:rPr>
          <w:sz w:val="24"/>
        </w:rPr>
      </w:pPr>
      <w:r>
        <w:rPr>
          <w:sz w:val="24"/>
        </w:rPr>
        <w:t>Сүз  төркемнәрен   кабатлау   1с.</w:t>
      </w:r>
    </w:p>
    <w:p w:rsidR="009C1AE3" w:rsidRDefault="009C743C">
      <w:pPr>
        <w:pStyle w:val="p15"/>
        <w:spacing w:before="0" w:beforeAutospacing="0" w:after="0" w:afterAutospacing="0"/>
        <w:jc w:val="both"/>
        <w:rPr>
          <w:sz w:val="24"/>
        </w:rPr>
      </w:pPr>
      <w:r>
        <w:rPr>
          <w:sz w:val="24"/>
        </w:rPr>
        <w:t>II. Исемнәрне, алмашлыкларны, саннарны, сыйфатларны, рәвешләрне,фигыльләрне, аларның морфологик билгеләрен таный белү, телдән һәм язма сөйләмдәге рольләрен аңлау; аларны, орфографик һәм грамматик кагыйдәләргә нигезләнеп, дөрес язу; сөйләмдә дөрес куллану;текстны дөрес, матур итеп язу һәм уку, әдәби сөйләм күнекмәләре булдыру.</w:t>
      </w:r>
    </w:p>
    <w:p w:rsidR="009C1AE3" w:rsidRDefault="009C743C">
      <w:pPr>
        <w:pStyle w:val="p20"/>
        <w:spacing w:before="0" w:beforeAutospacing="0" w:after="0" w:afterAutospacing="0"/>
        <w:jc w:val="both"/>
        <w:rPr>
          <w:rStyle w:val="2a"/>
          <w:b/>
          <w:sz w:val="24"/>
        </w:rPr>
      </w:pPr>
      <w:r>
        <w:rPr>
          <w:rStyle w:val="s1"/>
          <w:b/>
          <w:sz w:val="24"/>
        </w:rPr>
        <w:t xml:space="preserve">Синтаксис һәм пунктуация </w:t>
      </w:r>
    </w:p>
    <w:p w:rsidR="009C1AE3" w:rsidRDefault="009C743C">
      <w:pPr>
        <w:pStyle w:val="p21"/>
        <w:spacing w:before="0" w:beforeAutospacing="0" w:after="0" w:afterAutospacing="0"/>
        <w:jc w:val="both"/>
        <w:rPr>
          <w:sz w:val="24"/>
        </w:rPr>
      </w:pPr>
      <w:r>
        <w:rPr>
          <w:sz w:val="24"/>
        </w:rPr>
        <w:t>I. Җөмлә турында гомуми төшенчә  2с.</w:t>
      </w:r>
    </w:p>
    <w:p w:rsidR="009C1AE3" w:rsidRDefault="009C743C">
      <w:pPr>
        <w:pStyle w:val="p22"/>
        <w:spacing w:before="0" w:beforeAutospacing="0" w:after="0" w:afterAutospacing="0"/>
        <w:jc w:val="both"/>
        <w:rPr>
          <w:sz w:val="24"/>
        </w:rPr>
      </w:pPr>
      <w:r>
        <w:rPr>
          <w:sz w:val="24"/>
        </w:rPr>
        <w:t>Әйтелү максаты ягыннан җөмлә төрләре: хикәя, сорау, боерык, тойгылы җөмләләр. Җөмлә ахырына куела торган тыныш билгеләре. Тыныш билгесе һәм интонация  сәгать. 3с.</w:t>
      </w:r>
    </w:p>
    <w:p w:rsidR="009C1AE3" w:rsidRDefault="009C743C">
      <w:pPr>
        <w:pStyle w:val="p22"/>
        <w:spacing w:before="0" w:beforeAutospacing="0" w:after="0" w:afterAutospacing="0"/>
        <w:jc w:val="both"/>
        <w:rPr>
          <w:sz w:val="24"/>
        </w:rPr>
      </w:pPr>
      <w:r>
        <w:rPr>
          <w:sz w:val="24"/>
        </w:rPr>
        <w:t>Гади җөмлә. Җөмләнең баш кисәкләре: ия һәм хәбәр. Җыйнак җөмлә.Кушма җөмлә. Җөмләдә баш кисәкләрнең кайсы сүз төркемнәре белән белдерелүе, урыны  4с.</w:t>
      </w:r>
    </w:p>
    <w:p w:rsidR="009C1AE3" w:rsidRDefault="009C743C">
      <w:pPr>
        <w:pStyle w:val="p23"/>
        <w:spacing w:before="0" w:beforeAutospacing="0" w:after="0" w:afterAutospacing="0"/>
        <w:jc w:val="both"/>
        <w:rPr>
          <w:sz w:val="24"/>
        </w:rPr>
      </w:pPr>
      <w:r>
        <w:rPr>
          <w:sz w:val="24"/>
        </w:rPr>
        <w:t>Зат алмашлыгы белән белдерелгән аныкланмыш, аның янына куела торган тыныш билгесе 2с</w:t>
      </w:r>
    </w:p>
    <w:p w:rsidR="009C1AE3" w:rsidRDefault="009C743C">
      <w:pPr>
        <w:pStyle w:val="p24"/>
        <w:spacing w:before="0" w:beforeAutospacing="0" w:after="0" w:afterAutospacing="0"/>
        <w:jc w:val="both"/>
        <w:rPr>
          <w:sz w:val="24"/>
        </w:rPr>
      </w:pPr>
      <w:r>
        <w:rPr>
          <w:sz w:val="24"/>
        </w:rPr>
        <w:t>Җөмләнең иярчен кисәкләре: аергыч, тәмамлык, хәл. 6 с.</w:t>
      </w:r>
    </w:p>
    <w:p w:rsidR="009C1AE3" w:rsidRDefault="009C743C">
      <w:pPr>
        <w:pStyle w:val="p24"/>
        <w:spacing w:before="0" w:beforeAutospacing="0" w:after="0" w:afterAutospacing="0"/>
        <w:jc w:val="both"/>
        <w:rPr>
          <w:sz w:val="24"/>
        </w:rPr>
      </w:pPr>
      <w:r>
        <w:rPr>
          <w:sz w:val="24"/>
        </w:rPr>
        <w:t>Җәенке җөмлә.</w:t>
      </w:r>
    </w:p>
    <w:p w:rsidR="009C1AE3" w:rsidRDefault="009C743C">
      <w:pPr>
        <w:pStyle w:val="p24"/>
        <w:spacing w:before="0" w:beforeAutospacing="0" w:after="0" w:afterAutospacing="0"/>
        <w:jc w:val="both"/>
        <w:rPr>
          <w:sz w:val="24"/>
        </w:rPr>
      </w:pPr>
      <w:r>
        <w:rPr>
          <w:sz w:val="24"/>
        </w:rPr>
        <w:t>Сүзтезмә: җөмләдә исемне һәм фигыльне ачыклап килгән кисәкләр.</w:t>
      </w:r>
    </w:p>
    <w:p w:rsidR="009C1AE3" w:rsidRDefault="009C743C">
      <w:pPr>
        <w:pStyle w:val="p25"/>
        <w:spacing w:before="0" w:beforeAutospacing="0" w:after="0" w:afterAutospacing="0"/>
        <w:jc w:val="both"/>
        <w:rPr>
          <w:sz w:val="24"/>
        </w:rPr>
      </w:pPr>
      <w:r>
        <w:rPr>
          <w:sz w:val="24"/>
        </w:rPr>
        <w:t xml:space="preserve">Сүзтезмәдә ияртүче һәм иярүче кисәк </w:t>
      </w:r>
    </w:p>
    <w:p w:rsidR="009C1AE3" w:rsidRDefault="009C743C">
      <w:pPr>
        <w:pStyle w:val="p24"/>
        <w:spacing w:before="0" w:beforeAutospacing="0" w:after="0" w:afterAutospacing="0"/>
        <w:jc w:val="both"/>
        <w:rPr>
          <w:sz w:val="24"/>
        </w:rPr>
      </w:pPr>
      <w:r>
        <w:rPr>
          <w:sz w:val="24"/>
        </w:rPr>
        <w:t xml:space="preserve">Җөмләнең тиңдәш кисәкләре: тиңдәш ияләр, хәбәрләр, аергычлар,тәмамлыклар, хәлләр. Тиңдәш кисәкләр арасына куела торган тыныш </w:t>
      </w:r>
      <w:r>
        <w:rPr>
          <w:rStyle w:val="s3"/>
          <w:sz w:val="24"/>
        </w:rPr>
        <w:t>билг</w:t>
      </w:r>
      <w:r>
        <w:rPr>
          <w:sz w:val="24"/>
        </w:rPr>
        <w:t>еләре һәм теркәгечләр 2с.</w:t>
      </w:r>
    </w:p>
    <w:p w:rsidR="009C1AE3" w:rsidRDefault="009C743C">
      <w:pPr>
        <w:pStyle w:val="p28"/>
        <w:spacing w:before="0" w:beforeAutospacing="0" w:after="0" w:afterAutospacing="0"/>
        <w:jc w:val="both"/>
        <w:rPr>
          <w:sz w:val="24"/>
        </w:rPr>
      </w:pPr>
      <w:r>
        <w:rPr>
          <w:sz w:val="24"/>
        </w:rPr>
        <w:t>II. Җөмләдән бәйләнешкә кергән сүзләрне парлап аерып чыгару;баш Һәм иярчен  кисәкләрне таба алу, иярчен кисәкләрнең ияртүче сүзгә бәйләнү юлларын күрсәтү; бәйләүче чараларны, аларның үзенчәлекләрен сүзләр арасындагы мәгънә мөнәсәбәтләрен билгеләү аша өйрәнү.</w:t>
      </w:r>
    </w:p>
    <w:p w:rsidR="009C1AE3" w:rsidRDefault="009C743C">
      <w:pPr>
        <w:pStyle w:val="p31"/>
        <w:spacing w:before="0" w:beforeAutospacing="0" w:after="0" w:afterAutospacing="0"/>
        <w:jc w:val="both"/>
        <w:rPr>
          <w:sz w:val="24"/>
        </w:rPr>
      </w:pPr>
      <w:r>
        <w:rPr>
          <w:sz w:val="24"/>
        </w:rPr>
        <w:t>Хикәя, сорау, боеру, тойгылы җөмләләрне һәм тиңдәш кисәкләре булган җөмләләрне дөрес интонация белән укый һәм яза белү.</w:t>
      </w:r>
    </w:p>
    <w:p w:rsidR="009C1AE3" w:rsidRDefault="009C743C">
      <w:pPr>
        <w:pStyle w:val="p32"/>
        <w:spacing w:before="0" w:beforeAutospacing="0" w:after="0" w:afterAutospacing="0"/>
        <w:jc w:val="both"/>
        <w:rPr>
          <w:sz w:val="24"/>
        </w:rPr>
      </w:pPr>
      <w:r>
        <w:rPr>
          <w:sz w:val="24"/>
        </w:rPr>
        <w:t>Бәйләнешле текст төзү күнекмәләре булу.</w:t>
      </w:r>
    </w:p>
    <w:p w:rsidR="009C1AE3" w:rsidRDefault="009C743C">
      <w:pPr>
        <w:pStyle w:val="p33"/>
        <w:spacing w:before="0" w:beforeAutospacing="0" w:after="0" w:afterAutospacing="0"/>
        <w:jc w:val="both"/>
        <w:rPr>
          <w:sz w:val="24"/>
        </w:rPr>
      </w:pPr>
      <w:r>
        <w:rPr>
          <w:sz w:val="24"/>
        </w:rPr>
        <w:t>Программада таләп ителгәнчә, сүзләрне өлешчә — морфологик, җөмләләрне синтаксик һәм пунктуацион яктан тикшерү.</w:t>
      </w:r>
    </w:p>
    <w:p w:rsidR="009C1AE3" w:rsidRDefault="009C743C">
      <w:pPr>
        <w:pStyle w:val="p34"/>
        <w:spacing w:before="0" w:beforeAutospacing="0" w:after="0" w:afterAutospacing="0"/>
        <w:jc w:val="both"/>
        <w:rPr>
          <w:rStyle w:val="s1"/>
          <w:sz w:val="24"/>
        </w:rPr>
      </w:pPr>
      <w:r>
        <w:rPr>
          <w:rStyle w:val="s1"/>
          <w:sz w:val="24"/>
        </w:rPr>
        <w:t>Фонетика, орфоэпия һәм орфография   1с.</w:t>
      </w:r>
    </w:p>
    <w:p w:rsidR="009C1AE3" w:rsidRDefault="009C743C">
      <w:pPr>
        <w:pStyle w:val="p35"/>
        <w:spacing w:before="0" w:beforeAutospacing="0" w:after="0" w:afterAutospacing="0"/>
        <w:jc w:val="both"/>
        <w:rPr>
          <w:sz w:val="24"/>
        </w:rPr>
      </w:pPr>
      <w:r>
        <w:rPr>
          <w:sz w:val="24"/>
        </w:rPr>
        <w:t xml:space="preserve">1. Фонетика һәм орфоэпия турында төшенчә. Сөйләм органнары. Авазларның ясалышы. </w:t>
      </w:r>
    </w:p>
    <w:p w:rsidR="009C1AE3" w:rsidRDefault="009C743C">
      <w:pPr>
        <w:pStyle w:val="p37"/>
        <w:spacing w:before="0" w:beforeAutospacing="0" w:after="0" w:afterAutospacing="0"/>
        <w:jc w:val="both"/>
        <w:rPr>
          <w:sz w:val="24"/>
        </w:rPr>
      </w:pPr>
      <w:r>
        <w:rPr>
          <w:sz w:val="24"/>
        </w:rPr>
        <w:t>Сузык һәм тартык авазлар таблицасы . 1с.</w:t>
      </w:r>
    </w:p>
    <w:p w:rsidR="009C1AE3" w:rsidRDefault="009C743C">
      <w:pPr>
        <w:pStyle w:val="p38"/>
        <w:spacing w:before="0" w:beforeAutospacing="0" w:after="0" w:afterAutospacing="0"/>
        <w:jc w:val="both"/>
        <w:rPr>
          <w:sz w:val="24"/>
        </w:rPr>
      </w:pPr>
      <w:r>
        <w:rPr>
          <w:sz w:val="24"/>
        </w:rPr>
        <w:t>Сингармонизм законы: калын һәм нечкә әйтелешле сүзләр, кушым​чаларның ике яки өч варианты . 1с.</w:t>
      </w:r>
    </w:p>
    <w:p w:rsidR="009C1AE3" w:rsidRDefault="009C743C">
      <w:pPr>
        <w:pStyle w:val="p39"/>
        <w:spacing w:before="0" w:beforeAutospacing="0" w:after="0" w:afterAutospacing="0"/>
        <w:jc w:val="both"/>
        <w:rPr>
          <w:sz w:val="24"/>
        </w:rPr>
      </w:pPr>
      <w:r>
        <w:rPr>
          <w:sz w:val="24"/>
        </w:rPr>
        <w:t xml:space="preserve">Сүзләрнең язылышы һәм әйтелеше туры килгән һәм туры килмәгән очраклар: </w:t>
      </w:r>
      <w:r>
        <w:rPr>
          <w:rStyle w:val="s2"/>
          <w:sz w:val="24"/>
        </w:rPr>
        <w:t xml:space="preserve">А а </w:t>
      </w:r>
      <w:r>
        <w:rPr>
          <w:sz w:val="24"/>
        </w:rPr>
        <w:t xml:space="preserve">хәрефе язылып та, [ә] авазы әйтелү очраклары: </w:t>
      </w:r>
      <w:r>
        <w:rPr>
          <w:rStyle w:val="s2"/>
          <w:sz w:val="24"/>
        </w:rPr>
        <w:t xml:space="preserve">гадәт, ка​ләм, сәгать, дикъкать; Ы ы </w:t>
      </w:r>
      <w:r>
        <w:rPr>
          <w:sz w:val="24"/>
        </w:rPr>
        <w:t xml:space="preserve">хәрефе язылып та, [о] авазы әйтелү очрак​лары: </w:t>
      </w:r>
      <w:r>
        <w:rPr>
          <w:rStyle w:val="s2"/>
          <w:sz w:val="24"/>
        </w:rPr>
        <w:t xml:space="preserve">колын; О о </w:t>
      </w:r>
      <w:r>
        <w:rPr>
          <w:sz w:val="24"/>
        </w:rPr>
        <w:t xml:space="preserve">хәрефе язылып та, [ө] авазы әйтелү очраклары: </w:t>
      </w:r>
      <w:r>
        <w:rPr>
          <w:rStyle w:val="s2"/>
          <w:sz w:val="24"/>
        </w:rPr>
        <w:t xml:space="preserve">Гомәр; ы + й </w:t>
      </w:r>
      <w:r>
        <w:rPr>
          <w:sz w:val="24"/>
        </w:rPr>
        <w:t xml:space="preserve">хәрефләре язылып та, [и] авазы әйтелү очраклары: </w:t>
      </w:r>
      <w:r>
        <w:rPr>
          <w:rStyle w:val="s2"/>
          <w:sz w:val="24"/>
        </w:rPr>
        <w:t xml:space="preserve">кыйммәт, табигый; </w:t>
      </w:r>
      <w:r>
        <w:rPr>
          <w:sz w:val="24"/>
        </w:rPr>
        <w:t xml:space="preserve">беренче иҗектә — о, икенче иҗектә </w:t>
      </w:r>
      <w:r>
        <w:rPr>
          <w:rStyle w:val="s2"/>
          <w:sz w:val="24"/>
        </w:rPr>
        <w:t xml:space="preserve">е </w:t>
      </w:r>
      <w:r>
        <w:rPr>
          <w:sz w:val="24"/>
        </w:rPr>
        <w:t xml:space="preserve">хәрефе язылып та, ике иҗектә дә [ө] авазы әйтелү очраклары: </w:t>
      </w:r>
      <w:r>
        <w:rPr>
          <w:rStyle w:val="s2"/>
          <w:sz w:val="24"/>
        </w:rPr>
        <w:t xml:space="preserve">гомер </w:t>
      </w:r>
      <w:r>
        <w:rPr>
          <w:sz w:val="24"/>
        </w:rPr>
        <w:t>. 3с.</w:t>
      </w:r>
    </w:p>
    <w:p w:rsidR="009C1AE3" w:rsidRDefault="009C743C">
      <w:pPr>
        <w:pStyle w:val="p40"/>
        <w:spacing w:before="0" w:beforeAutospacing="0" w:after="0" w:afterAutospacing="0"/>
        <w:jc w:val="both"/>
        <w:rPr>
          <w:sz w:val="24"/>
        </w:rPr>
      </w:pPr>
      <w:r>
        <w:rPr>
          <w:sz w:val="24"/>
        </w:rPr>
        <w:t>Сөйләмдә тартык авазларның үзгәреше, сүзләрнең язылышы:  3с.</w:t>
      </w:r>
    </w:p>
    <w:p w:rsidR="009C1AE3" w:rsidRDefault="009C743C">
      <w:pPr>
        <w:pStyle w:val="p41"/>
        <w:spacing w:before="0" w:beforeAutospacing="0" w:after="0" w:afterAutospacing="0"/>
        <w:jc w:val="both"/>
        <w:rPr>
          <w:sz w:val="24"/>
        </w:rPr>
      </w:pPr>
      <w:r>
        <w:rPr>
          <w:sz w:val="24"/>
        </w:rPr>
        <w:t xml:space="preserve">[г], [гъ], [к], [къ] авазлары алдыннан килгәндә, [н] авазының [ң] лашуы: </w:t>
      </w:r>
      <w:r>
        <w:rPr>
          <w:rStyle w:val="s2"/>
          <w:sz w:val="24"/>
        </w:rPr>
        <w:t xml:space="preserve">бүгенге, кагынган, күтәренке, салынкы; </w:t>
      </w:r>
      <w:r>
        <w:rPr>
          <w:sz w:val="24"/>
        </w:rPr>
        <w:t xml:space="preserve">[гъ] яки [къ] авазы әйтелгән сүзләрнең дөрес язылышы: </w:t>
      </w:r>
      <w:r>
        <w:rPr>
          <w:rStyle w:val="s2"/>
          <w:sz w:val="24"/>
        </w:rPr>
        <w:t xml:space="preserve">игълан, микъдар, табигый; ка-рендәш, дикъкать; </w:t>
      </w:r>
      <w:r>
        <w:rPr>
          <w:sz w:val="24"/>
        </w:rPr>
        <w:t xml:space="preserve">[х],[һ],[ң] авазлары әйтелгән сүзләрнең дөрес язы​лышы: </w:t>
      </w:r>
      <w:r>
        <w:rPr>
          <w:rStyle w:val="s2"/>
          <w:sz w:val="24"/>
        </w:rPr>
        <w:t xml:space="preserve">хат, тәм, </w:t>
      </w:r>
      <w:r>
        <w:rPr>
          <w:rStyle w:val="s4"/>
          <w:sz w:val="24"/>
        </w:rPr>
        <w:t xml:space="preserve">һәм, </w:t>
      </w:r>
      <w:r>
        <w:rPr>
          <w:rStyle w:val="s2"/>
          <w:sz w:val="24"/>
        </w:rPr>
        <w:t xml:space="preserve">һаман, караңгы, бәрәңге, батынкы, көнгә; </w:t>
      </w:r>
      <w:r>
        <w:rPr>
          <w:sz w:val="24"/>
        </w:rPr>
        <w:t xml:space="preserve">[йа], [йә], [йу], [йү], [йы], [йә] авазлары әйтелгән сүзләрнең дөрес язылы​шы: </w:t>
      </w:r>
      <w:r>
        <w:rPr>
          <w:rStyle w:val="s2"/>
          <w:sz w:val="24"/>
        </w:rPr>
        <w:t xml:space="preserve">яка, яшә, юл, юкә, сыер, егерме; </w:t>
      </w:r>
      <w:r>
        <w:rPr>
          <w:sz w:val="24"/>
        </w:rPr>
        <w:t xml:space="preserve">[\ү] авазы әйтелгән сүзләрнең дөрес язылышы: </w:t>
      </w:r>
      <w:r>
        <w:rPr>
          <w:rStyle w:val="s2"/>
          <w:sz w:val="24"/>
        </w:rPr>
        <w:t xml:space="preserve">вакыт, вәкил, саулык, тәүлек, суык, кайтуы, китүе; </w:t>
      </w:r>
      <w:r>
        <w:rPr>
          <w:sz w:val="24"/>
        </w:rPr>
        <w:t xml:space="preserve">тавышсыз </w:t>
      </w:r>
      <w:r>
        <w:rPr>
          <w:rStyle w:val="s2"/>
          <w:sz w:val="24"/>
        </w:rPr>
        <w:t xml:space="preserve">(ь , ъ) </w:t>
      </w:r>
      <w:r>
        <w:rPr>
          <w:sz w:val="24"/>
        </w:rPr>
        <w:t>хәрефләрнең дөрес язылышы .</w:t>
      </w:r>
    </w:p>
    <w:p w:rsidR="009C1AE3" w:rsidRDefault="009C743C">
      <w:pPr>
        <w:pStyle w:val="p37"/>
        <w:spacing w:before="0" w:beforeAutospacing="0" w:after="0" w:afterAutospacing="0"/>
        <w:jc w:val="both"/>
        <w:rPr>
          <w:sz w:val="24"/>
        </w:rPr>
      </w:pPr>
      <w:r>
        <w:rPr>
          <w:sz w:val="24"/>
        </w:rPr>
        <w:t>Үтелгәннәрне гомумиләштереп кабатлау . 2 с.</w:t>
      </w:r>
    </w:p>
    <w:p w:rsidR="009C1AE3" w:rsidRDefault="009C743C">
      <w:pPr>
        <w:pStyle w:val="p42"/>
        <w:spacing w:before="0" w:beforeAutospacing="0" w:after="0" w:afterAutospacing="0"/>
        <w:jc w:val="both"/>
        <w:rPr>
          <w:sz w:val="24"/>
        </w:rPr>
      </w:pPr>
      <w:r>
        <w:rPr>
          <w:sz w:val="24"/>
        </w:rPr>
        <w:t>II. Тартык һәм сузык авазларны ишетеп аера белү, дөрес әйтә һәм яза белү. Сүзләрне дөрес басым куеп әйтү, язма текстларны сәнгатьле уку; язма телне камилләштерү, сөйләмә тел культурасын күтәрү. Сүз​ләргә хәреф-аваз анализы ясый белү. Орфографик сүзлектән дөрес файдалану. Татар телендәге төп орфографик кагыйдәләр белән танышу, дөрес язарга өйрәнү.</w:t>
      </w:r>
    </w:p>
    <w:p w:rsidR="009C1AE3" w:rsidRDefault="009C743C">
      <w:pPr>
        <w:pStyle w:val="p43"/>
        <w:spacing w:before="0" w:beforeAutospacing="0" w:after="0" w:afterAutospacing="0"/>
        <w:jc w:val="both"/>
        <w:rPr>
          <w:sz w:val="24"/>
        </w:rPr>
      </w:pPr>
      <w:r>
        <w:rPr>
          <w:rStyle w:val="s1"/>
          <w:sz w:val="24"/>
        </w:rPr>
        <w:t xml:space="preserve">Лексика һәм сөйләм культурасы </w:t>
      </w:r>
      <w:r>
        <w:rPr>
          <w:sz w:val="24"/>
        </w:rPr>
        <w:t>.</w:t>
      </w:r>
    </w:p>
    <w:p w:rsidR="009C1AE3" w:rsidRDefault="009C743C">
      <w:pPr>
        <w:pStyle w:val="p44"/>
        <w:spacing w:before="0" w:beforeAutospacing="0" w:after="0" w:afterAutospacing="0"/>
        <w:jc w:val="both"/>
        <w:rPr>
          <w:sz w:val="24"/>
        </w:rPr>
      </w:pPr>
      <w:r>
        <w:rPr>
          <w:sz w:val="24"/>
        </w:rPr>
        <w:t>I. Сүз байлыгы һәм сөйләм культурасы турында сөйләшү . 2 с.</w:t>
      </w:r>
    </w:p>
    <w:p w:rsidR="009C1AE3" w:rsidRDefault="009C743C">
      <w:pPr>
        <w:pStyle w:val="p37"/>
        <w:spacing w:before="0" w:beforeAutospacing="0" w:after="0" w:afterAutospacing="0"/>
        <w:jc w:val="both"/>
        <w:rPr>
          <w:sz w:val="24"/>
        </w:rPr>
      </w:pPr>
      <w:r>
        <w:rPr>
          <w:sz w:val="24"/>
        </w:rPr>
        <w:t>Татар теленең сүз байлыгы. Сүзнең лексик мәгънәсе . 1с.</w:t>
      </w:r>
    </w:p>
    <w:p w:rsidR="009C1AE3" w:rsidRDefault="009C743C">
      <w:pPr>
        <w:pStyle w:val="p45"/>
        <w:spacing w:before="0" w:beforeAutospacing="0" w:after="0" w:afterAutospacing="0"/>
        <w:jc w:val="both"/>
        <w:rPr>
          <w:sz w:val="24"/>
        </w:rPr>
      </w:pPr>
      <w:r>
        <w:rPr>
          <w:sz w:val="24"/>
        </w:rPr>
        <w:t>Бер һәм күп мәгънәле сүзләр: сүзнең туры һәм күчерелмә мәгънә​ләре 2 с.</w:t>
      </w:r>
    </w:p>
    <w:p w:rsidR="009C1AE3" w:rsidRDefault="009C743C">
      <w:pPr>
        <w:pStyle w:val="p40"/>
        <w:spacing w:before="0" w:beforeAutospacing="0" w:after="0" w:afterAutospacing="0"/>
        <w:jc w:val="both"/>
        <w:rPr>
          <w:sz w:val="24"/>
        </w:rPr>
      </w:pPr>
      <w:r>
        <w:rPr>
          <w:sz w:val="24"/>
        </w:rPr>
        <w:t>Омонимнар, синонимнар, антонимнар, фразеологик әйтелмәләр 2 с.</w:t>
      </w:r>
    </w:p>
    <w:p w:rsidR="009C1AE3" w:rsidRDefault="009C743C">
      <w:pPr>
        <w:pStyle w:val="p47"/>
        <w:spacing w:before="0" w:beforeAutospacing="0" w:after="0" w:afterAutospacing="0"/>
        <w:jc w:val="both"/>
        <w:rPr>
          <w:sz w:val="24"/>
        </w:rPr>
      </w:pPr>
      <w:r>
        <w:rPr>
          <w:sz w:val="24"/>
        </w:rPr>
        <w:t>Татар теленең сүзлек составы. Гомумтөрки сүзләр, гарәп, фарсы, рус теленнән һәм рус теле аша башка телләрдән алынган сүзләр  2с.</w:t>
      </w:r>
    </w:p>
    <w:p w:rsidR="009C1AE3" w:rsidRDefault="009C743C">
      <w:pPr>
        <w:pStyle w:val="p48"/>
        <w:spacing w:before="0" w:beforeAutospacing="0" w:after="0" w:afterAutospacing="0"/>
        <w:jc w:val="both"/>
        <w:rPr>
          <w:sz w:val="24"/>
        </w:rPr>
      </w:pPr>
      <w:r>
        <w:rPr>
          <w:sz w:val="24"/>
        </w:rPr>
        <w:t>Татар теленең кулланылыш өлкәсе ягыннан сүзлек составы. Гомумхалык сүзләре. Әдәби тел сүзләре. Диалекталь сүзләр. Профессиональ сүзләр. Атамалар (терминнар) 2с.</w:t>
      </w:r>
    </w:p>
    <w:p w:rsidR="009C1AE3" w:rsidRDefault="009C743C">
      <w:pPr>
        <w:pStyle w:val="p49"/>
        <w:spacing w:before="0" w:beforeAutospacing="0" w:after="0" w:afterAutospacing="0"/>
        <w:jc w:val="both"/>
        <w:rPr>
          <w:sz w:val="24"/>
        </w:rPr>
      </w:pPr>
      <w:r>
        <w:rPr>
          <w:sz w:val="24"/>
        </w:rPr>
        <w:t>Татар теленең кулланылыш дәрәҗәсе ягыннан сүзлек составы. Та​рихи сүзләр һәм архаизмнар. Неологизмнар, лексика бүлеген кабат​лау . 4с.</w:t>
      </w:r>
    </w:p>
    <w:p w:rsidR="009C1AE3" w:rsidRDefault="009C743C">
      <w:pPr>
        <w:pStyle w:val="p49"/>
        <w:spacing w:before="0" w:beforeAutospacing="0" w:after="0" w:afterAutospacing="0"/>
        <w:jc w:val="both"/>
        <w:rPr>
          <w:sz w:val="24"/>
        </w:rPr>
      </w:pPr>
      <w:r>
        <w:rPr>
          <w:sz w:val="24"/>
        </w:rPr>
        <w:t>Текст, аның  темасы, төп уй, гади план төзү 1с.</w:t>
      </w:r>
    </w:p>
    <w:p w:rsidR="009C1AE3" w:rsidRDefault="009C743C">
      <w:pPr>
        <w:pStyle w:val="p40"/>
        <w:spacing w:before="0" w:beforeAutospacing="0" w:after="0" w:afterAutospacing="0"/>
        <w:jc w:val="both"/>
        <w:rPr>
          <w:sz w:val="24"/>
        </w:rPr>
      </w:pPr>
      <w:r>
        <w:rPr>
          <w:sz w:val="24"/>
        </w:rPr>
        <w:t>Сүзлекләр. Алардан файдалану күнегүләре . 2с.</w:t>
      </w:r>
    </w:p>
    <w:p w:rsidR="009C1AE3" w:rsidRDefault="009C743C">
      <w:pPr>
        <w:pStyle w:val="p50"/>
        <w:spacing w:before="0" w:beforeAutospacing="0" w:after="0" w:afterAutospacing="0"/>
        <w:jc w:val="both"/>
        <w:rPr>
          <w:sz w:val="24"/>
        </w:rPr>
      </w:pPr>
      <w:r>
        <w:rPr>
          <w:sz w:val="24"/>
        </w:rPr>
        <w:t>И. Сүзләрне язуда һәм сөйләмдә дөрес куллана белү. Сөйләмне туры  һәм күчерелмә мәгънәдәге сүзләр, синоним, антоним һәм фразеолагизмнар белән баету, сөйләмдәге кабатланулардан арыну. Гарәп, фарсы. рус телләреннән һәм рус теле аша башка телләрдән кергән сүзләрне дөрес әйтү, язу һәм мәгънәләрен аңлау. Сүзләрне лексик яктан тикшерә белү.</w:t>
      </w:r>
    </w:p>
    <w:p w:rsidR="009C1AE3" w:rsidRDefault="009C743C">
      <w:pPr>
        <w:pStyle w:val="p52"/>
        <w:spacing w:before="0" w:beforeAutospacing="0" w:after="0" w:afterAutospacing="0"/>
        <w:jc w:val="both"/>
        <w:rPr>
          <w:sz w:val="24"/>
        </w:rPr>
      </w:pPr>
      <w:r>
        <w:rPr>
          <w:sz w:val="24"/>
        </w:rPr>
        <w:t>Аңлатмалы, фразеологик, татарча-русча, русча-татарча сүзлекләрдән, антонимнар, синонимнар сүзлегеннән файдалана белү.</w:t>
      </w:r>
    </w:p>
    <w:p w:rsidR="009C1AE3" w:rsidRDefault="009C743C">
      <w:pPr>
        <w:pStyle w:val="p53"/>
        <w:spacing w:before="0" w:beforeAutospacing="0" w:after="0" w:afterAutospacing="0"/>
        <w:jc w:val="both"/>
        <w:rPr>
          <w:rStyle w:val="2a"/>
          <w:b/>
          <w:sz w:val="24"/>
        </w:rPr>
      </w:pPr>
      <w:r>
        <w:rPr>
          <w:rStyle w:val="s1"/>
          <w:b/>
          <w:sz w:val="24"/>
        </w:rPr>
        <w:t>Бәйләнешле сөйләм үстерү  23с.</w:t>
      </w:r>
    </w:p>
    <w:p w:rsidR="009C1AE3" w:rsidRDefault="009C743C">
      <w:pPr>
        <w:pStyle w:val="p53"/>
        <w:spacing w:before="0" w:beforeAutospacing="0" w:after="0" w:afterAutospacing="0"/>
        <w:jc w:val="both"/>
        <w:rPr>
          <w:sz w:val="24"/>
        </w:rPr>
      </w:pPr>
      <w:r>
        <w:rPr>
          <w:sz w:val="24"/>
        </w:rPr>
        <w:t xml:space="preserve"> Телдән, әдәбияттан укучыларның аңлап уку тизлеген, сәнгатьле итеп уку (орфоэпик  нормаларны саклап, текстны тиешле тонда уку) һәм укыганның эч​леген аңлау дәрәҗәләрен өйрәнү </w:t>
      </w:r>
    </w:p>
    <w:p w:rsidR="009C1AE3" w:rsidRDefault="009C743C">
      <w:pPr>
        <w:pStyle w:val="p49"/>
        <w:spacing w:before="0" w:beforeAutospacing="0" w:after="0" w:afterAutospacing="0"/>
        <w:jc w:val="both"/>
        <w:rPr>
          <w:sz w:val="24"/>
        </w:rPr>
      </w:pPr>
      <w:r>
        <w:rPr>
          <w:sz w:val="24"/>
        </w:rPr>
        <w:t xml:space="preserve">Текст, аның  темасы, төп уй, гади план төзү </w:t>
      </w:r>
    </w:p>
    <w:p w:rsidR="009C1AE3" w:rsidRDefault="009C743C">
      <w:pPr>
        <w:pStyle w:val="p56"/>
        <w:spacing w:before="0" w:beforeAutospacing="0" w:after="0" w:afterAutospacing="0"/>
        <w:jc w:val="both"/>
        <w:rPr>
          <w:sz w:val="24"/>
        </w:rPr>
      </w:pPr>
      <w:r>
        <w:rPr>
          <w:sz w:val="24"/>
        </w:rPr>
        <w:t xml:space="preserve">Сөйләм төрләре: сыйфатлама, хикәяләү һәм фикер йөртү турында башлангыч  төшенчә </w:t>
      </w:r>
    </w:p>
    <w:p w:rsidR="009C1AE3" w:rsidRDefault="009C743C">
      <w:pPr>
        <w:pStyle w:val="p58"/>
        <w:spacing w:before="0" w:beforeAutospacing="0" w:after="0" w:afterAutospacing="0"/>
        <w:jc w:val="both"/>
        <w:rPr>
          <w:sz w:val="24"/>
        </w:rPr>
      </w:pPr>
      <w:r>
        <w:rPr>
          <w:sz w:val="24"/>
        </w:rPr>
        <w:t xml:space="preserve">Сөйләм формалары: монологик һәм диалогик сөйләм </w:t>
      </w:r>
    </w:p>
    <w:p w:rsidR="009C1AE3" w:rsidRDefault="009C743C">
      <w:pPr>
        <w:pStyle w:val="p59"/>
        <w:spacing w:before="0" w:beforeAutospacing="0" w:after="0" w:afterAutospacing="0"/>
        <w:jc w:val="both"/>
        <w:rPr>
          <w:sz w:val="24"/>
        </w:rPr>
      </w:pPr>
      <w:r>
        <w:rPr>
          <w:sz w:val="24"/>
        </w:rPr>
        <w:t>Текстта бирелгән эчтәлекне план нигезендә яки ирекле рәвештә кыскартып яки тулы итеп сөйләү, төп уйны аңлау.</w:t>
      </w:r>
    </w:p>
    <w:p w:rsidR="009C1AE3" w:rsidRDefault="009C743C">
      <w:pPr>
        <w:pStyle w:val="p60"/>
        <w:spacing w:before="0" w:beforeAutospacing="0" w:after="0" w:afterAutospacing="0"/>
        <w:jc w:val="both"/>
        <w:rPr>
          <w:sz w:val="24"/>
        </w:rPr>
      </w:pPr>
      <w:r>
        <w:rPr>
          <w:sz w:val="24"/>
        </w:rPr>
        <w:t xml:space="preserve">2 диктант, 2 изложение, ирекле темага — 2, әдәби темага 2 Сочине​ние язу </w:t>
      </w:r>
    </w:p>
    <w:p w:rsidR="009C1AE3" w:rsidRDefault="009C743C">
      <w:pPr>
        <w:pStyle w:val="p61"/>
        <w:spacing w:before="0" w:beforeAutospacing="0" w:after="0" w:afterAutospacing="0"/>
        <w:jc w:val="both"/>
        <w:rPr>
          <w:sz w:val="24"/>
        </w:rPr>
      </w:pPr>
      <w:r>
        <w:rPr>
          <w:sz w:val="24"/>
        </w:rPr>
        <w:t xml:space="preserve">Язма эшләрне (берничә диктантны, изложениене яки сочинениене) укучылар белән бергәләп яки һәр укучының эшен үзе белән генә тикшерү: теманы ачу, язмадагы орфографик, пунктуацион, грамматик хаталарны, сөйләм һәм стиль хаталарын табу, төзәтү күнекмәләре,  аерым эшләрне тулыландыру һәм редакцияләү күнегүләре </w:t>
      </w:r>
    </w:p>
    <w:p w:rsidR="009C1AE3" w:rsidRDefault="009C743C">
      <w:pPr>
        <w:pStyle w:val="p61"/>
        <w:spacing w:before="0" w:beforeAutospacing="0" w:after="0" w:afterAutospacing="0"/>
        <w:jc w:val="both"/>
        <w:rPr>
          <w:sz w:val="24"/>
        </w:rPr>
      </w:pPr>
      <w:r>
        <w:rPr>
          <w:sz w:val="24"/>
        </w:rPr>
        <w:t xml:space="preserve">Сәнгатьле уку, әдәби телдә сөйләшү күнекмәләре </w:t>
      </w:r>
    </w:p>
    <w:p w:rsidR="009C1AE3" w:rsidRDefault="009C743C">
      <w:pPr>
        <w:pStyle w:val="p59"/>
        <w:spacing w:before="0" w:beforeAutospacing="0" w:after="0" w:afterAutospacing="0"/>
        <w:jc w:val="both"/>
        <w:rPr>
          <w:sz w:val="24"/>
        </w:rPr>
      </w:pPr>
      <w:r>
        <w:rPr>
          <w:sz w:val="24"/>
        </w:rPr>
        <w:t xml:space="preserve">Картинада төсләр ярдәмендә бирелгән эчтәлекне сүзләрдән файдаланып  язу яки сөйләп бирү күнегүләре </w:t>
      </w:r>
    </w:p>
    <w:p w:rsidR="009C1AE3" w:rsidRDefault="009C743C">
      <w:pPr>
        <w:pStyle w:val="p65"/>
        <w:spacing w:before="0" w:beforeAutospacing="0" w:after="0" w:afterAutospacing="0"/>
        <w:jc w:val="both"/>
        <w:rPr>
          <w:sz w:val="24"/>
        </w:rPr>
      </w:pPr>
      <w:r>
        <w:rPr>
          <w:sz w:val="24"/>
        </w:rPr>
        <w:t xml:space="preserve">Мәкалә язу күнегүләре </w:t>
      </w:r>
    </w:p>
    <w:p w:rsidR="009C1AE3" w:rsidRDefault="009C743C">
      <w:pPr>
        <w:pStyle w:val="p66"/>
        <w:spacing w:before="0" w:beforeAutospacing="0" w:after="0" w:afterAutospacing="0"/>
        <w:jc w:val="both"/>
        <w:rPr>
          <w:sz w:val="24"/>
        </w:rPr>
      </w:pPr>
      <w:r>
        <w:rPr>
          <w:sz w:val="24"/>
        </w:rPr>
        <w:t xml:space="preserve">Якын кешеләргә, дусларга, танышларга хат язу күнекмәләре </w:t>
      </w:r>
    </w:p>
    <w:p w:rsidR="009C1AE3" w:rsidRDefault="009C1AE3">
      <w:pPr>
        <w:pStyle w:val="p66"/>
        <w:spacing w:before="0" w:beforeAutospacing="0" w:after="0" w:afterAutospacing="0"/>
        <w:jc w:val="both"/>
        <w:rPr>
          <w:sz w:val="24"/>
        </w:rPr>
      </w:pPr>
    </w:p>
    <w:p w:rsidR="009C1AE3" w:rsidRDefault="009C1AE3">
      <w:pPr>
        <w:pStyle w:val="p66"/>
        <w:spacing w:before="0" w:beforeAutospacing="0" w:after="0" w:afterAutospacing="0"/>
        <w:jc w:val="both"/>
        <w:rPr>
          <w:sz w:val="24"/>
        </w:rPr>
      </w:pPr>
    </w:p>
    <w:p w:rsidR="009C1AE3" w:rsidRDefault="009C743C">
      <w:pPr>
        <w:pStyle w:val="p77"/>
        <w:spacing w:before="0" w:beforeAutospacing="0" w:after="0" w:afterAutospacing="0"/>
        <w:jc w:val="center"/>
        <w:rPr>
          <w:rStyle w:val="2a"/>
          <w:b/>
          <w:sz w:val="24"/>
        </w:rPr>
      </w:pPr>
      <w:r>
        <w:rPr>
          <w:rStyle w:val="s1"/>
          <w:b/>
          <w:sz w:val="24"/>
        </w:rPr>
        <w:t>6 нчы сыйныф</w:t>
      </w:r>
    </w:p>
    <w:p w:rsidR="009C1AE3" w:rsidRDefault="009C743C">
      <w:pPr>
        <w:pStyle w:val="p78"/>
        <w:spacing w:before="0" w:beforeAutospacing="0" w:after="0" w:afterAutospacing="0"/>
        <w:jc w:val="both"/>
        <w:rPr>
          <w:rStyle w:val="2a"/>
          <w:sz w:val="24"/>
        </w:rPr>
      </w:pPr>
      <w:r>
        <w:rPr>
          <w:rStyle w:val="2a"/>
          <w:b/>
          <w:sz w:val="24"/>
        </w:rPr>
        <w:t>Татар әдәби теле, телебездәге сүзләрнең язылышы һәм әйтелү үзенчәлекләре, сөйләм культурасы хакында әңгәмә</w:t>
      </w:r>
      <w:r>
        <w:rPr>
          <w:sz w:val="24"/>
        </w:rPr>
        <w:t xml:space="preserve"> </w:t>
      </w:r>
      <w:r>
        <w:rPr>
          <w:rStyle w:val="2a"/>
          <w:b/>
          <w:sz w:val="24"/>
        </w:rPr>
        <w:t>(1)</w:t>
      </w:r>
    </w:p>
    <w:p w:rsidR="009C1AE3" w:rsidRDefault="009C743C">
      <w:pPr>
        <w:pStyle w:val="p79"/>
        <w:spacing w:before="0" w:beforeAutospacing="0" w:after="0" w:afterAutospacing="0"/>
        <w:jc w:val="both"/>
        <w:rPr>
          <w:rStyle w:val="2a"/>
          <w:b/>
          <w:sz w:val="24"/>
        </w:rPr>
      </w:pPr>
      <w:r>
        <w:rPr>
          <w:rStyle w:val="s1"/>
          <w:b/>
          <w:sz w:val="24"/>
        </w:rPr>
        <w:t>Морфологияне кабатлау</w:t>
      </w:r>
    </w:p>
    <w:p w:rsidR="009C1AE3" w:rsidRDefault="009C743C">
      <w:pPr>
        <w:pStyle w:val="p80"/>
        <w:spacing w:before="0" w:beforeAutospacing="0" w:after="0" w:afterAutospacing="0"/>
        <w:jc w:val="both"/>
        <w:rPr>
          <w:rStyle w:val="2a"/>
          <w:sz w:val="24"/>
        </w:rPr>
      </w:pPr>
      <w:r>
        <w:rPr>
          <w:sz w:val="24"/>
        </w:rPr>
        <w:t xml:space="preserve">Кабатлау. Җөмләнең баш һәм иярчен кисәкләре, аларның белдерелүе </w:t>
      </w:r>
      <w:r>
        <w:rPr>
          <w:rStyle w:val="2a"/>
          <w:b/>
          <w:sz w:val="24"/>
        </w:rPr>
        <w:t>(5)</w:t>
      </w:r>
    </w:p>
    <w:p w:rsidR="009C1AE3" w:rsidRDefault="009C743C">
      <w:pPr>
        <w:pStyle w:val="p81"/>
        <w:spacing w:before="0" w:beforeAutospacing="0" w:after="0" w:afterAutospacing="0"/>
        <w:jc w:val="both"/>
        <w:rPr>
          <w:rStyle w:val="2a"/>
          <w:b/>
          <w:sz w:val="24"/>
        </w:rPr>
      </w:pPr>
      <w:r>
        <w:rPr>
          <w:rStyle w:val="s1"/>
          <w:b/>
          <w:sz w:val="24"/>
        </w:rPr>
        <w:t>Мөстәкыйль сүз төркемнәре</w:t>
      </w:r>
    </w:p>
    <w:p w:rsidR="009C1AE3" w:rsidRDefault="009C743C">
      <w:pPr>
        <w:pStyle w:val="p82"/>
        <w:spacing w:before="0" w:beforeAutospacing="0" w:after="0" w:afterAutospacing="0"/>
        <w:jc w:val="both"/>
        <w:rPr>
          <w:rStyle w:val="s1"/>
          <w:sz w:val="24"/>
        </w:rPr>
      </w:pPr>
      <w:r>
        <w:rPr>
          <w:rStyle w:val="s1"/>
          <w:b/>
          <w:sz w:val="24"/>
        </w:rPr>
        <w:t xml:space="preserve">Исем </w:t>
      </w:r>
      <w:r>
        <w:rPr>
          <w:rStyle w:val="s1"/>
          <w:sz w:val="24"/>
        </w:rPr>
        <w:t xml:space="preserve"> </w:t>
      </w:r>
      <w:r>
        <w:rPr>
          <w:rStyle w:val="s1"/>
          <w:b/>
          <w:sz w:val="24"/>
        </w:rPr>
        <w:t>(20)</w:t>
      </w:r>
    </w:p>
    <w:p w:rsidR="009C1AE3" w:rsidRDefault="009C743C">
      <w:pPr>
        <w:pStyle w:val="p83"/>
        <w:spacing w:before="0" w:beforeAutospacing="0" w:after="0" w:afterAutospacing="0"/>
        <w:jc w:val="both"/>
        <w:rPr>
          <w:sz w:val="24"/>
        </w:rPr>
      </w:pPr>
      <w:r>
        <w:rPr>
          <w:sz w:val="24"/>
        </w:rPr>
        <w:t xml:space="preserve">I. Исем сүз төркеме. Ялгызлык һәм уртаклык исемнәр </w:t>
      </w:r>
      <w:r>
        <w:rPr>
          <w:sz w:val="24"/>
        </w:rPr>
        <w:br/>
        <w:t>Исемнәрнең ясалышы һәм язылышы: тамыр, ясалма, кушма, парлы,</w:t>
      </w:r>
    </w:p>
    <w:p w:rsidR="009C1AE3" w:rsidRDefault="009C743C">
      <w:pPr>
        <w:pStyle w:val="p84"/>
        <w:spacing w:before="0" w:beforeAutospacing="0" w:after="0" w:afterAutospacing="0"/>
        <w:jc w:val="both"/>
        <w:rPr>
          <w:sz w:val="24"/>
        </w:rPr>
      </w:pPr>
      <w:r>
        <w:rPr>
          <w:sz w:val="24"/>
        </w:rPr>
        <w:t xml:space="preserve">тезмә, кыскартылма исемнәр </w:t>
      </w:r>
    </w:p>
    <w:p w:rsidR="009C1AE3" w:rsidRDefault="009C743C">
      <w:pPr>
        <w:pStyle w:val="p85"/>
        <w:spacing w:before="0" w:beforeAutospacing="0" w:after="0" w:afterAutospacing="0"/>
        <w:jc w:val="both"/>
        <w:rPr>
          <w:sz w:val="24"/>
        </w:rPr>
      </w:pPr>
      <w:r>
        <w:rPr>
          <w:sz w:val="24"/>
        </w:rPr>
        <w:t xml:space="preserve">Баш килештәге исемнәр, аларның белдерелүе, җөмләдәге функциясе </w:t>
      </w:r>
    </w:p>
    <w:p w:rsidR="009C1AE3" w:rsidRDefault="009C743C">
      <w:pPr>
        <w:pStyle w:val="p86"/>
        <w:spacing w:before="0" w:beforeAutospacing="0" w:after="0" w:afterAutospacing="0"/>
        <w:jc w:val="both"/>
        <w:rPr>
          <w:sz w:val="24"/>
        </w:rPr>
      </w:pPr>
      <w:r>
        <w:rPr>
          <w:sz w:val="24"/>
        </w:rPr>
        <w:t xml:space="preserve">Иялек килешендәге исемнәр, аларның тартымлы исемнәр белән ченәсәбәте, җөмләдәге функциясе </w:t>
      </w:r>
    </w:p>
    <w:p w:rsidR="009C1AE3" w:rsidRDefault="009C743C">
      <w:pPr>
        <w:pStyle w:val="p87"/>
        <w:spacing w:before="0" w:beforeAutospacing="0" w:after="0" w:afterAutospacing="0"/>
        <w:jc w:val="both"/>
        <w:rPr>
          <w:sz w:val="24"/>
        </w:rPr>
      </w:pPr>
      <w:r>
        <w:rPr>
          <w:sz w:val="24"/>
        </w:rPr>
        <w:t xml:space="preserve">Төшем килешендәге исемнәр, аларның җөмләдәге функциясе </w:t>
      </w:r>
    </w:p>
    <w:p w:rsidR="009C1AE3" w:rsidRDefault="009C743C">
      <w:pPr>
        <w:pStyle w:val="p88"/>
        <w:spacing w:before="0" w:beforeAutospacing="0" w:after="0" w:afterAutospacing="0"/>
        <w:jc w:val="both"/>
        <w:rPr>
          <w:sz w:val="24"/>
        </w:rPr>
      </w:pPr>
      <w:r>
        <w:rPr>
          <w:sz w:val="24"/>
        </w:rPr>
        <w:t xml:space="preserve">Юнәлеш һәм чыгыш, урын-вакыт килешендәге исемнәр, аларның җөмләдәге функциясе </w:t>
      </w:r>
    </w:p>
    <w:p w:rsidR="009C1AE3" w:rsidRDefault="009C743C">
      <w:pPr>
        <w:pStyle w:val="p89"/>
        <w:spacing w:before="0" w:beforeAutospacing="0" w:after="0" w:afterAutospacing="0"/>
        <w:jc w:val="both"/>
        <w:rPr>
          <w:sz w:val="24"/>
        </w:rPr>
      </w:pPr>
      <w:r>
        <w:rPr>
          <w:sz w:val="24"/>
        </w:rPr>
        <w:t>Исемнәргә морфологик анализ ясау.</w:t>
      </w:r>
    </w:p>
    <w:p w:rsidR="009C1AE3" w:rsidRDefault="009C743C">
      <w:pPr>
        <w:pStyle w:val="p90"/>
        <w:spacing w:before="0" w:beforeAutospacing="0" w:after="0" w:afterAutospacing="0"/>
        <w:jc w:val="both"/>
        <w:rPr>
          <w:sz w:val="24"/>
        </w:rPr>
      </w:pPr>
      <w:r>
        <w:rPr>
          <w:sz w:val="24"/>
        </w:rPr>
        <w:t xml:space="preserve">Кабатлау. Җөмлә составындагы исемнәргә грамматик анализ ясау, исемнәрне мәгънәле кисәкләргә таркату </w:t>
      </w:r>
    </w:p>
    <w:p w:rsidR="009C1AE3" w:rsidRDefault="009C743C">
      <w:pPr>
        <w:pStyle w:val="p91"/>
        <w:spacing w:before="0" w:beforeAutospacing="0" w:after="0" w:afterAutospacing="0"/>
        <w:jc w:val="both"/>
        <w:rPr>
          <w:sz w:val="24"/>
        </w:rPr>
      </w:pPr>
      <w:r>
        <w:rPr>
          <w:sz w:val="24"/>
        </w:rPr>
        <w:t xml:space="preserve">II. Исемнәрне дөрес басым белән әйтү, бәйләнешле сөйләмдә урынлы </w:t>
      </w:r>
      <w:r>
        <w:rPr>
          <w:rStyle w:val="s2"/>
          <w:sz w:val="24"/>
        </w:rPr>
        <w:t xml:space="preserve"> </w:t>
      </w:r>
      <w:r>
        <w:rPr>
          <w:sz w:val="24"/>
        </w:rPr>
        <w:t>куллану; сан, тартым, килеш кушымчаларын дөрес әйтү һәм язу,жөмлә составындагы исемнәргә фонетик һәм морфологик, синтаксик анализ ясый белү, сөйләмдә синоним һәм антоним исемнәрне дөрес файдалану.</w:t>
      </w:r>
    </w:p>
    <w:p w:rsidR="009C1AE3" w:rsidRDefault="009C743C">
      <w:pPr>
        <w:pStyle w:val="p92"/>
        <w:spacing w:before="0" w:beforeAutospacing="0" w:after="0" w:afterAutospacing="0"/>
        <w:jc w:val="both"/>
        <w:rPr>
          <w:rStyle w:val="s1"/>
          <w:sz w:val="24"/>
        </w:rPr>
      </w:pPr>
      <w:r>
        <w:rPr>
          <w:rStyle w:val="s1"/>
          <w:b/>
          <w:sz w:val="24"/>
        </w:rPr>
        <w:t xml:space="preserve">Сыйфат </w:t>
      </w:r>
      <w:r>
        <w:rPr>
          <w:rStyle w:val="s1"/>
          <w:sz w:val="24"/>
        </w:rPr>
        <w:t xml:space="preserve"> (7)</w:t>
      </w:r>
    </w:p>
    <w:p w:rsidR="009C1AE3" w:rsidRDefault="009C743C">
      <w:pPr>
        <w:pStyle w:val="p93"/>
        <w:spacing w:before="0" w:beforeAutospacing="0" w:after="0" w:afterAutospacing="0"/>
        <w:jc w:val="both"/>
        <w:rPr>
          <w:sz w:val="24"/>
        </w:rPr>
      </w:pPr>
      <w:r>
        <w:rPr>
          <w:sz w:val="24"/>
        </w:rPr>
        <w:t xml:space="preserve">I. Сыйфат сүз төркеме, язма һәм телдән сөйләмдә сыйфатларның роле </w:t>
      </w:r>
    </w:p>
    <w:p w:rsidR="009C1AE3" w:rsidRDefault="009C743C">
      <w:pPr>
        <w:pStyle w:val="p94"/>
        <w:spacing w:before="0" w:beforeAutospacing="0" w:after="0" w:afterAutospacing="0"/>
        <w:jc w:val="both"/>
        <w:rPr>
          <w:sz w:val="24"/>
        </w:rPr>
      </w:pPr>
      <w:r>
        <w:rPr>
          <w:sz w:val="24"/>
        </w:rPr>
        <w:t xml:space="preserve">Сыйфатларның ясалышы һәм язылышы: тамыр, ясалма, кушма, парлы, тезмә сыйфатлар </w:t>
      </w:r>
    </w:p>
    <w:p w:rsidR="009C1AE3" w:rsidRDefault="009C743C">
      <w:pPr>
        <w:pStyle w:val="p95"/>
        <w:spacing w:before="0" w:beforeAutospacing="0" w:after="0" w:afterAutospacing="0"/>
        <w:jc w:val="both"/>
        <w:rPr>
          <w:sz w:val="24"/>
        </w:rPr>
      </w:pPr>
      <w:r>
        <w:rPr>
          <w:sz w:val="24"/>
        </w:rPr>
        <w:t xml:space="preserve">Сыйфат ясагыч кушымчалар </w:t>
      </w:r>
    </w:p>
    <w:p w:rsidR="009C1AE3" w:rsidRDefault="009C743C">
      <w:pPr>
        <w:pStyle w:val="p95"/>
        <w:spacing w:before="0" w:beforeAutospacing="0" w:after="0" w:afterAutospacing="0"/>
        <w:jc w:val="both"/>
        <w:rPr>
          <w:sz w:val="24"/>
        </w:rPr>
      </w:pPr>
      <w:r>
        <w:rPr>
          <w:sz w:val="24"/>
        </w:rPr>
        <w:t xml:space="preserve">Сыйфат дәрәҗәләре </w:t>
      </w:r>
    </w:p>
    <w:p w:rsidR="009C1AE3" w:rsidRDefault="009C743C">
      <w:pPr>
        <w:pStyle w:val="p96"/>
        <w:spacing w:before="0" w:beforeAutospacing="0" w:after="0" w:afterAutospacing="0"/>
        <w:jc w:val="both"/>
        <w:rPr>
          <w:sz w:val="24"/>
        </w:rPr>
      </w:pPr>
      <w:r>
        <w:rPr>
          <w:sz w:val="24"/>
        </w:rPr>
        <w:t xml:space="preserve">Синоним һәм антоним сыйфатлар </w:t>
      </w:r>
    </w:p>
    <w:p w:rsidR="009C1AE3" w:rsidRDefault="009C743C">
      <w:pPr>
        <w:pStyle w:val="p96"/>
        <w:spacing w:before="0" w:beforeAutospacing="0" w:after="0" w:afterAutospacing="0"/>
        <w:jc w:val="both"/>
        <w:rPr>
          <w:sz w:val="24"/>
        </w:rPr>
      </w:pPr>
      <w:r>
        <w:rPr>
          <w:sz w:val="24"/>
        </w:rPr>
        <w:t xml:space="preserve">Сыйфатларның җөмләдәге функциясе </w:t>
      </w:r>
    </w:p>
    <w:p w:rsidR="009C1AE3" w:rsidRDefault="009C743C">
      <w:pPr>
        <w:pStyle w:val="p96"/>
        <w:spacing w:before="0" w:beforeAutospacing="0" w:after="0" w:afterAutospacing="0"/>
        <w:jc w:val="both"/>
        <w:rPr>
          <w:sz w:val="24"/>
        </w:rPr>
      </w:pPr>
      <w:r>
        <w:rPr>
          <w:sz w:val="24"/>
        </w:rPr>
        <w:t xml:space="preserve">Сыйфатларга морфологик анализ ясау </w:t>
      </w:r>
    </w:p>
    <w:p w:rsidR="009C1AE3" w:rsidRDefault="009C743C">
      <w:pPr>
        <w:pStyle w:val="p97"/>
        <w:spacing w:before="0" w:beforeAutospacing="0" w:after="0" w:afterAutospacing="0"/>
        <w:jc w:val="both"/>
        <w:rPr>
          <w:sz w:val="24"/>
        </w:rPr>
      </w:pPr>
      <w:r>
        <w:rPr>
          <w:sz w:val="24"/>
        </w:rPr>
        <w:t xml:space="preserve">Кабатлау. Җөмлә составындагы сыйфатларга грамматик анализ ясау, сыйфатларны мәгънәле кисәкләргә таркату </w:t>
      </w:r>
    </w:p>
    <w:p w:rsidR="009C1AE3" w:rsidRDefault="009C743C">
      <w:pPr>
        <w:pStyle w:val="p98"/>
        <w:spacing w:before="0" w:beforeAutospacing="0" w:after="0" w:afterAutospacing="0"/>
        <w:jc w:val="both"/>
        <w:rPr>
          <w:sz w:val="24"/>
        </w:rPr>
      </w:pPr>
      <w:r>
        <w:rPr>
          <w:sz w:val="24"/>
        </w:rPr>
        <w:t xml:space="preserve">II. Язма эшләрдә һәм телдән сөйләмдә сыйфат төркеменә кергән сүз байлыгыннан урынлы файдалану, сыйфат дәрәҗәләрен төгәл куллану. </w:t>
      </w:r>
    </w:p>
    <w:p w:rsidR="009C1AE3" w:rsidRDefault="009C743C">
      <w:pPr>
        <w:pStyle w:val="p98"/>
        <w:spacing w:before="0" w:beforeAutospacing="0" w:after="0" w:afterAutospacing="0"/>
        <w:jc w:val="both"/>
        <w:rPr>
          <w:sz w:val="24"/>
        </w:rPr>
      </w:pPr>
      <w:r>
        <w:rPr>
          <w:sz w:val="24"/>
        </w:rPr>
        <w:t xml:space="preserve"> Сыйфатларга — фонетик, морфологик, җөмлә составындагы сыйфатларга грамматик анализ ясый белү.</w:t>
      </w:r>
    </w:p>
    <w:p w:rsidR="009C1AE3" w:rsidRDefault="009C743C">
      <w:pPr>
        <w:pStyle w:val="p99"/>
        <w:spacing w:before="0" w:beforeAutospacing="0" w:after="0" w:afterAutospacing="0"/>
        <w:jc w:val="both"/>
        <w:rPr>
          <w:rStyle w:val="s1"/>
          <w:sz w:val="24"/>
        </w:rPr>
      </w:pPr>
      <w:r>
        <w:rPr>
          <w:rStyle w:val="s1"/>
          <w:b/>
          <w:sz w:val="24"/>
        </w:rPr>
        <w:t xml:space="preserve">Сан </w:t>
      </w:r>
      <w:r>
        <w:rPr>
          <w:rStyle w:val="s1"/>
          <w:sz w:val="24"/>
        </w:rPr>
        <w:t xml:space="preserve"> (10)</w:t>
      </w:r>
    </w:p>
    <w:p w:rsidR="009C1AE3" w:rsidRDefault="009C743C">
      <w:pPr>
        <w:pStyle w:val="p100"/>
        <w:spacing w:before="0" w:beforeAutospacing="0" w:after="0" w:afterAutospacing="0"/>
        <w:jc w:val="both"/>
        <w:rPr>
          <w:sz w:val="24"/>
        </w:rPr>
      </w:pPr>
      <w:r>
        <w:rPr>
          <w:sz w:val="24"/>
        </w:rPr>
        <w:t xml:space="preserve">I. Сан сүз төркеме. Берәмлекләрне һәм дистәләрне белдерүче сан​нар, саннарның язуда цифр яки сүз белән белдерелүе, гарәп һәм рим цифрларының язылышы </w:t>
      </w:r>
    </w:p>
    <w:p w:rsidR="009C1AE3" w:rsidRDefault="009C743C">
      <w:pPr>
        <w:pStyle w:val="p101"/>
        <w:spacing w:before="0" w:beforeAutospacing="0" w:after="0" w:afterAutospacing="0"/>
        <w:jc w:val="both"/>
        <w:rPr>
          <w:sz w:val="24"/>
        </w:rPr>
      </w:pPr>
      <w:r>
        <w:rPr>
          <w:sz w:val="24"/>
        </w:rPr>
        <w:t xml:space="preserve">Саннарның ясалышы һәм язылышы: тамыр, кушма, парлы, тезмә саннар </w:t>
      </w:r>
    </w:p>
    <w:p w:rsidR="009C1AE3" w:rsidRDefault="009C743C">
      <w:pPr>
        <w:pStyle w:val="p102"/>
        <w:spacing w:before="0" w:beforeAutospacing="0" w:after="0" w:afterAutospacing="0"/>
        <w:jc w:val="both"/>
        <w:rPr>
          <w:sz w:val="24"/>
        </w:rPr>
      </w:pPr>
      <w:r>
        <w:rPr>
          <w:sz w:val="24"/>
        </w:rPr>
        <w:t xml:space="preserve">Микъдар, тәртип, бүлем, җыю, чама саннары </w:t>
      </w:r>
    </w:p>
    <w:p w:rsidR="009C1AE3" w:rsidRDefault="009C743C">
      <w:pPr>
        <w:pStyle w:val="p103"/>
        <w:spacing w:before="0" w:beforeAutospacing="0" w:after="0" w:afterAutospacing="0"/>
        <w:jc w:val="both"/>
        <w:rPr>
          <w:sz w:val="24"/>
        </w:rPr>
      </w:pPr>
      <w:r>
        <w:rPr>
          <w:sz w:val="24"/>
        </w:rPr>
        <w:t xml:space="preserve">Саннарның җөмләдәге функциясе </w:t>
      </w:r>
    </w:p>
    <w:p w:rsidR="009C1AE3" w:rsidRDefault="009C743C">
      <w:pPr>
        <w:pStyle w:val="p104"/>
        <w:spacing w:before="0" w:beforeAutospacing="0" w:after="0" w:afterAutospacing="0"/>
        <w:jc w:val="both"/>
        <w:rPr>
          <w:sz w:val="24"/>
        </w:rPr>
      </w:pPr>
      <w:r>
        <w:rPr>
          <w:sz w:val="24"/>
        </w:rPr>
        <w:t xml:space="preserve">Саннарга морфологик анализ ясау </w:t>
      </w:r>
    </w:p>
    <w:p w:rsidR="009C1AE3" w:rsidRDefault="009C743C">
      <w:pPr>
        <w:pStyle w:val="p105"/>
        <w:spacing w:before="0" w:beforeAutospacing="0" w:after="0" w:afterAutospacing="0"/>
        <w:jc w:val="both"/>
        <w:rPr>
          <w:sz w:val="24"/>
        </w:rPr>
      </w:pPr>
      <w:r>
        <w:rPr>
          <w:sz w:val="24"/>
        </w:rPr>
        <w:t xml:space="preserve">Кабатлау. Җөмлә составындагы саннарга грамматик анализ ясау. Саннарны мәгънәле кисәкләргә таркату </w:t>
      </w:r>
    </w:p>
    <w:p w:rsidR="009C1AE3" w:rsidRDefault="009C743C">
      <w:pPr>
        <w:pStyle w:val="p106"/>
        <w:spacing w:before="0" w:beforeAutospacing="0" w:after="0" w:afterAutospacing="0"/>
        <w:jc w:val="both"/>
        <w:rPr>
          <w:sz w:val="24"/>
        </w:rPr>
      </w:pPr>
      <w:r>
        <w:rPr>
          <w:sz w:val="24"/>
        </w:rPr>
        <w:t>II. Сөйләмдә саннарны сүз, гарәп һәм рим цифрлары белән аңлата һәм яза белү. Вакытны, көнне, тәүлекне, атнаны, айны, елларны, га​сырларны белдерә торган саннарны дөрес куллану һәм язу. Саннар​га — фонетик һәм морфологик, җөмлә составындагы саннарга грам​матик анализ ясый белү.</w:t>
      </w:r>
    </w:p>
    <w:p w:rsidR="009C1AE3" w:rsidRDefault="009C743C">
      <w:pPr>
        <w:pStyle w:val="p107"/>
        <w:spacing w:before="0" w:beforeAutospacing="0" w:after="0" w:afterAutospacing="0"/>
        <w:jc w:val="both"/>
        <w:rPr>
          <w:rStyle w:val="s1"/>
          <w:sz w:val="24"/>
        </w:rPr>
      </w:pPr>
      <w:r>
        <w:rPr>
          <w:rStyle w:val="s1"/>
          <w:b/>
          <w:sz w:val="24"/>
        </w:rPr>
        <w:t>Рәвеш</w:t>
      </w:r>
      <w:r>
        <w:rPr>
          <w:rStyle w:val="s1"/>
          <w:sz w:val="24"/>
        </w:rPr>
        <w:t xml:space="preserve">   (13)</w:t>
      </w:r>
    </w:p>
    <w:p w:rsidR="009C1AE3" w:rsidRDefault="009C743C">
      <w:pPr>
        <w:pStyle w:val="p108"/>
        <w:spacing w:before="0" w:beforeAutospacing="0" w:after="0" w:afterAutospacing="0"/>
        <w:jc w:val="both"/>
        <w:rPr>
          <w:sz w:val="24"/>
        </w:rPr>
      </w:pPr>
      <w:r>
        <w:rPr>
          <w:sz w:val="24"/>
        </w:rPr>
        <w:t xml:space="preserve">I. Рәвеш сүз төркеме. Рәвеш турында төшенчә, рәвешләрнең сөй​ләмдә кулланылышы </w:t>
      </w:r>
    </w:p>
    <w:p w:rsidR="009C1AE3" w:rsidRDefault="009C743C">
      <w:pPr>
        <w:pStyle w:val="p109"/>
        <w:spacing w:before="0" w:beforeAutospacing="0" w:after="0" w:afterAutospacing="0"/>
        <w:jc w:val="both"/>
        <w:rPr>
          <w:sz w:val="24"/>
        </w:rPr>
      </w:pPr>
      <w:r>
        <w:rPr>
          <w:sz w:val="24"/>
        </w:rPr>
        <w:t xml:space="preserve">Рәвешләрнең ясалыш ягыннан төрләре, язылышы </w:t>
      </w:r>
    </w:p>
    <w:p w:rsidR="009C1AE3" w:rsidRDefault="009C743C">
      <w:pPr>
        <w:pStyle w:val="p110"/>
        <w:spacing w:before="0" w:beforeAutospacing="0" w:after="0" w:afterAutospacing="0"/>
        <w:jc w:val="both"/>
        <w:rPr>
          <w:sz w:val="24"/>
        </w:rPr>
      </w:pPr>
      <w:r>
        <w:rPr>
          <w:sz w:val="24"/>
        </w:rPr>
        <w:t xml:space="preserve">Рәвеш төркемчәләре. Саф рәвешләр, аларның җөмләдәге функция​се </w:t>
      </w:r>
    </w:p>
    <w:p w:rsidR="009C1AE3" w:rsidRDefault="009C743C">
      <w:pPr>
        <w:pStyle w:val="p111"/>
        <w:spacing w:before="0" w:beforeAutospacing="0" w:after="0" w:afterAutospacing="0"/>
        <w:jc w:val="both"/>
        <w:rPr>
          <w:sz w:val="24"/>
        </w:rPr>
      </w:pPr>
      <w:r>
        <w:rPr>
          <w:sz w:val="24"/>
        </w:rPr>
        <w:t>Охшату һәм чагыштыру рәвешләре, аларның җөмләдәге функ​циясе.</w:t>
      </w:r>
    </w:p>
    <w:p w:rsidR="009C1AE3" w:rsidRDefault="009C743C">
      <w:pPr>
        <w:pStyle w:val="p112"/>
        <w:spacing w:before="0" w:beforeAutospacing="0" w:after="0" w:afterAutospacing="0"/>
        <w:jc w:val="both"/>
        <w:rPr>
          <w:sz w:val="24"/>
        </w:rPr>
      </w:pPr>
      <w:r>
        <w:rPr>
          <w:sz w:val="24"/>
        </w:rPr>
        <w:t xml:space="preserve">Күләм-чама рәвешләре, аларның җөмләдәге функциясе </w:t>
      </w:r>
    </w:p>
    <w:p w:rsidR="009C1AE3" w:rsidRDefault="009C743C">
      <w:pPr>
        <w:pStyle w:val="p113"/>
        <w:spacing w:before="0" w:beforeAutospacing="0" w:after="0" w:afterAutospacing="0"/>
        <w:jc w:val="both"/>
        <w:rPr>
          <w:sz w:val="24"/>
        </w:rPr>
      </w:pPr>
      <w:r>
        <w:rPr>
          <w:sz w:val="24"/>
        </w:rPr>
        <w:t>Вакыт һәм урын рәвешләре, аларның җөмләдәге функциясе.</w:t>
      </w:r>
    </w:p>
    <w:p w:rsidR="009C1AE3" w:rsidRDefault="009C743C">
      <w:pPr>
        <w:pStyle w:val="p114"/>
        <w:spacing w:before="0" w:beforeAutospacing="0" w:after="0" w:afterAutospacing="0"/>
        <w:jc w:val="both"/>
        <w:rPr>
          <w:sz w:val="24"/>
        </w:rPr>
      </w:pPr>
      <w:r>
        <w:rPr>
          <w:sz w:val="24"/>
        </w:rPr>
        <w:t xml:space="preserve">Сәбәп һәм максат рәвешләре, аларның җөмләдәге функциясе </w:t>
      </w:r>
    </w:p>
    <w:p w:rsidR="009C1AE3" w:rsidRDefault="009C743C">
      <w:pPr>
        <w:pStyle w:val="p115"/>
        <w:spacing w:before="0" w:beforeAutospacing="0" w:after="0" w:afterAutospacing="0"/>
        <w:jc w:val="both"/>
        <w:rPr>
          <w:sz w:val="24"/>
        </w:rPr>
      </w:pPr>
      <w:r>
        <w:rPr>
          <w:sz w:val="24"/>
        </w:rPr>
        <w:t xml:space="preserve">Кабатлау. Җөмлә составындагы рәвешләргә грамматик анализ ясау, рәвешләрне мәгънәле кисәкләргә таркату </w:t>
      </w:r>
    </w:p>
    <w:p w:rsidR="009C1AE3" w:rsidRDefault="009C743C">
      <w:pPr>
        <w:pStyle w:val="p116"/>
        <w:spacing w:before="0" w:beforeAutospacing="0" w:after="0" w:afterAutospacing="0"/>
        <w:jc w:val="both"/>
        <w:rPr>
          <w:sz w:val="24"/>
        </w:rPr>
      </w:pPr>
      <w:r>
        <w:rPr>
          <w:sz w:val="24"/>
        </w:rPr>
        <w:t>II. Аралашканда һәм язма эш башкарганда, эш яки хәлнең билгесен,билгенең билгесен белдереп килгән сүзләрне, татар сөйләм этикетына туры китереп, урынлы куллану.</w:t>
      </w:r>
    </w:p>
    <w:p w:rsidR="009C1AE3" w:rsidRDefault="009C743C">
      <w:pPr>
        <w:pStyle w:val="p117"/>
        <w:spacing w:before="0" w:beforeAutospacing="0" w:after="0" w:afterAutospacing="0"/>
        <w:jc w:val="both"/>
        <w:rPr>
          <w:rStyle w:val="s1"/>
          <w:sz w:val="24"/>
        </w:rPr>
      </w:pPr>
      <w:r>
        <w:rPr>
          <w:rStyle w:val="s1"/>
          <w:b/>
          <w:sz w:val="24"/>
        </w:rPr>
        <w:t>Алмашлык</w:t>
      </w:r>
      <w:r>
        <w:rPr>
          <w:rStyle w:val="s1"/>
          <w:sz w:val="24"/>
        </w:rPr>
        <w:t xml:space="preserve">  (13)</w:t>
      </w:r>
    </w:p>
    <w:p w:rsidR="009C1AE3" w:rsidRDefault="009C743C">
      <w:pPr>
        <w:pStyle w:val="p118"/>
        <w:spacing w:before="0" w:beforeAutospacing="0" w:after="0" w:afterAutospacing="0"/>
        <w:jc w:val="both"/>
        <w:rPr>
          <w:sz w:val="24"/>
        </w:rPr>
      </w:pPr>
      <w:r>
        <w:rPr>
          <w:sz w:val="24"/>
        </w:rPr>
        <w:t>I. Алмашлык сүз төркеме турында гомуми төшенчә, сорау алмаш​лыклары.</w:t>
      </w:r>
    </w:p>
    <w:p w:rsidR="009C1AE3" w:rsidRDefault="009C743C">
      <w:pPr>
        <w:pStyle w:val="p119"/>
        <w:spacing w:before="0" w:beforeAutospacing="0" w:after="0" w:afterAutospacing="0"/>
        <w:jc w:val="both"/>
        <w:rPr>
          <w:sz w:val="24"/>
        </w:rPr>
      </w:pPr>
      <w:r>
        <w:rPr>
          <w:sz w:val="24"/>
        </w:rPr>
        <w:t xml:space="preserve">Зат (исем) һәм тартым алмашлыклары, аларның җөмләдәге функ​циясе </w:t>
      </w:r>
    </w:p>
    <w:p w:rsidR="009C1AE3" w:rsidRDefault="009C743C">
      <w:pPr>
        <w:pStyle w:val="p120"/>
        <w:spacing w:before="0" w:beforeAutospacing="0" w:after="0" w:afterAutospacing="0"/>
        <w:jc w:val="both"/>
        <w:rPr>
          <w:sz w:val="24"/>
        </w:rPr>
      </w:pPr>
      <w:r>
        <w:rPr>
          <w:sz w:val="24"/>
        </w:rPr>
        <w:t xml:space="preserve">Күрсәтү (сыйфат һәм рәвеш) алмашлыклары: тамыр һәм ясалма төрләре, аларның җөмләдәге функциясе </w:t>
      </w:r>
    </w:p>
    <w:p w:rsidR="009C1AE3" w:rsidRDefault="009C743C">
      <w:pPr>
        <w:pStyle w:val="p121"/>
        <w:spacing w:before="0" w:beforeAutospacing="0" w:after="0" w:afterAutospacing="0"/>
        <w:jc w:val="both"/>
        <w:rPr>
          <w:sz w:val="24"/>
        </w:rPr>
      </w:pPr>
      <w:r>
        <w:rPr>
          <w:sz w:val="24"/>
        </w:rPr>
        <w:t xml:space="preserve">Билгеләү һәм юклык алмашлыклары, язылышы, басым төшү үзенчәлеге, синоним һәм антоним алмашлыклар, аларның җөмләдәге функ​циясе  </w:t>
      </w:r>
    </w:p>
    <w:p w:rsidR="009C1AE3" w:rsidRDefault="009C743C">
      <w:pPr>
        <w:pStyle w:val="p122"/>
        <w:spacing w:before="0" w:beforeAutospacing="0" w:after="0" w:afterAutospacing="0"/>
        <w:jc w:val="both"/>
        <w:rPr>
          <w:sz w:val="24"/>
        </w:rPr>
      </w:pPr>
      <w:r>
        <w:rPr>
          <w:sz w:val="24"/>
        </w:rPr>
        <w:t xml:space="preserve">Юклык алмашлыклары, язылышы, басым төшү үзенчәлеге, җөмлә​дәге функциясе </w:t>
      </w:r>
    </w:p>
    <w:p w:rsidR="009C1AE3" w:rsidRDefault="009C743C">
      <w:pPr>
        <w:pStyle w:val="p123"/>
        <w:spacing w:before="0" w:beforeAutospacing="0" w:after="0" w:afterAutospacing="0"/>
        <w:jc w:val="both"/>
        <w:rPr>
          <w:sz w:val="24"/>
        </w:rPr>
      </w:pPr>
      <w:r>
        <w:rPr>
          <w:sz w:val="24"/>
        </w:rPr>
        <w:t xml:space="preserve">Алмашлыкларның җөмләдәге функциясе </w:t>
      </w:r>
    </w:p>
    <w:p w:rsidR="009C1AE3" w:rsidRDefault="009C743C">
      <w:pPr>
        <w:pStyle w:val="p123"/>
        <w:spacing w:before="0" w:beforeAutospacing="0" w:after="0" w:afterAutospacing="0"/>
        <w:jc w:val="both"/>
        <w:rPr>
          <w:sz w:val="24"/>
        </w:rPr>
      </w:pPr>
      <w:r>
        <w:rPr>
          <w:sz w:val="24"/>
        </w:rPr>
        <w:t xml:space="preserve">Алмашлыкларга морфологик анализ ясау </w:t>
      </w:r>
    </w:p>
    <w:p w:rsidR="009C1AE3" w:rsidRDefault="009C743C">
      <w:pPr>
        <w:pStyle w:val="p124"/>
        <w:spacing w:before="0" w:beforeAutospacing="0" w:after="0" w:afterAutospacing="0"/>
        <w:jc w:val="both"/>
        <w:rPr>
          <w:sz w:val="24"/>
        </w:rPr>
      </w:pPr>
      <w:r>
        <w:rPr>
          <w:sz w:val="24"/>
        </w:rPr>
        <w:t xml:space="preserve">Кабатлау. Җөмлә составындагы алмашлыкларга грамматик анализ ясау, алмашлыкларны мәгънәле кисәкләргә таркату </w:t>
      </w:r>
    </w:p>
    <w:p w:rsidR="009C1AE3" w:rsidRDefault="009C743C">
      <w:pPr>
        <w:pStyle w:val="p125"/>
        <w:spacing w:before="0" w:beforeAutospacing="0" w:after="0" w:afterAutospacing="0"/>
        <w:jc w:val="both"/>
        <w:rPr>
          <w:sz w:val="24"/>
        </w:rPr>
      </w:pPr>
      <w:r>
        <w:rPr>
          <w:sz w:val="24"/>
        </w:rPr>
        <w:t>II. Алмашлык төркеменә кергән сүзләрне татар сөйләмендә, дөрес әйтеп һәм язып, урынлы куллана белү. Алмашлыкларның сөйләмдәге ролен аңлау, аларга фонетик һәм грамматик анализ ясый белү.</w:t>
      </w:r>
    </w:p>
    <w:p w:rsidR="009C1AE3" w:rsidRDefault="009C743C">
      <w:pPr>
        <w:pStyle w:val="p126"/>
        <w:spacing w:before="0" w:beforeAutospacing="0" w:after="0" w:afterAutospacing="0"/>
        <w:jc w:val="both"/>
        <w:rPr>
          <w:rStyle w:val="s1"/>
          <w:sz w:val="24"/>
        </w:rPr>
      </w:pPr>
      <w:r>
        <w:rPr>
          <w:rStyle w:val="s1"/>
          <w:b/>
          <w:sz w:val="24"/>
        </w:rPr>
        <w:t xml:space="preserve">Фигыль </w:t>
      </w:r>
      <w:r>
        <w:rPr>
          <w:rStyle w:val="s1"/>
          <w:sz w:val="24"/>
        </w:rPr>
        <w:t xml:space="preserve"> (35)</w:t>
      </w:r>
    </w:p>
    <w:p w:rsidR="009C1AE3" w:rsidRDefault="009C743C">
      <w:pPr>
        <w:pStyle w:val="p127"/>
        <w:spacing w:before="0" w:beforeAutospacing="0" w:after="0" w:afterAutospacing="0"/>
        <w:jc w:val="both"/>
        <w:rPr>
          <w:sz w:val="24"/>
        </w:rPr>
      </w:pPr>
      <w:r>
        <w:rPr>
          <w:sz w:val="24"/>
        </w:rPr>
        <w:t xml:space="preserve">I. Фигыль сүз төркеме турында төшенчә, фигыльләрнең сөйләмдәге роле, синоним һәм антоним фигыльләр </w:t>
      </w:r>
    </w:p>
    <w:p w:rsidR="009C1AE3" w:rsidRDefault="009C743C">
      <w:pPr>
        <w:pStyle w:val="p128"/>
        <w:spacing w:before="0" w:beforeAutospacing="0" w:after="0" w:afterAutospacing="0"/>
        <w:jc w:val="both"/>
        <w:rPr>
          <w:sz w:val="24"/>
        </w:rPr>
      </w:pPr>
      <w:r>
        <w:rPr>
          <w:sz w:val="24"/>
        </w:rPr>
        <w:t xml:space="preserve">Фигыльнең башлангыч формасы (нигезе), фигыль юнәлешләре </w:t>
      </w:r>
    </w:p>
    <w:p w:rsidR="009C1AE3" w:rsidRDefault="009C743C">
      <w:pPr>
        <w:pStyle w:val="p129"/>
        <w:spacing w:before="0" w:beforeAutospacing="0" w:after="0" w:afterAutospacing="0"/>
        <w:jc w:val="both"/>
        <w:rPr>
          <w:sz w:val="24"/>
        </w:rPr>
      </w:pPr>
      <w:r>
        <w:rPr>
          <w:sz w:val="24"/>
        </w:rPr>
        <w:t xml:space="preserve">Затланышлы фигыльләр: боерык, шарт, хикәя фигыльләр, ясалышы, барлык һәм юклык төре, зат-сан белән төрләнеше, язылышы, басым төшү үзенчәлеге, җөмләдәге функциясе </w:t>
      </w:r>
    </w:p>
    <w:p w:rsidR="009C1AE3" w:rsidRDefault="009C743C">
      <w:pPr>
        <w:pStyle w:val="p130"/>
        <w:spacing w:before="0" w:beforeAutospacing="0" w:after="0" w:afterAutospacing="0"/>
        <w:jc w:val="both"/>
        <w:rPr>
          <w:sz w:val="24"/>
        </w:rPr>
      </w:pPr>
      <w:r>
        <w:rPr>
          <w:sz w:val="24"/>
        </w:rPr>
        <w:t xml:space="preserve">Хикәя фигыльләрнең заман белән төрләнеше </w:t>
      </w:r>
    </w:p>
    <w:p w:rsidR="009C1AE3" w:rsidRDefault="009C743C">
      <w:pPr>
        <w:pStyle w:val="p131"/>
        <w:spacing w:before="0" w:beforeAutospacing="0" w:after="0" w:afterAutospacing="0"/>
        <w:jc w:val="both"/>
        <w:rPr>
          <w:sz w:val="24"/>
        </w:rPr>
      </w:pPr>
      <w:r>
        <w:rPr>
          <w:sz w:val="24"/>
        </w:rPr>
        <w:t xml:space="preserve">Затланышсыз фигыльләр: сыйфат, хәл, исем фигыльләрнең, инфи​нитивның ясалышы, барлык һәм юклык төре, язылышы, басым төшү үзенчәлеге, җөмләдәге функциясе </w:t>
      </w:r>
    </w:p>
    <w:p w:rsidR="009C1AE3" w:rsidRDefault="009C743C">
      <w:pPr>
        <w:pStyle w:val="p132"/>
        <w:spacing w:before="0" w:beforeAutospacing="0" w:after="0" w:afterAutospacing="0"/>
        <w:jc w:val="both"/>
        <w:rPr>
          <w:sz w:val="24"/>
        </w:rPr>
      </w:pPr>
      <w:r>
        <w:rPr>
          <w:sz w:val="24"/>
        </w:rPr>
        <w:t xml:space="preserve">Сыйфат фигыльләрдә заман төсмеренең белдерелүе </w:t>
      </w:r>
    </w:p>
    <w:p w:rsidR="009C1AE3" w:rsidRDefault="009C743C">
      <w:pPr>
        <w:pStyle w:val="p95"/>
        <w:spacing w:before="0" w:beforeAutospacing="0" w:after="0" w:afterAutospacing="0"/>
        <w:jc w:val="both"/>
        <w:rPr>
          <w:sz w:val="24"/>
        </w:rPr>
      </w:pPr>
      <w:r>
        <w:rPr>
          <w:sz w:val="24"/>
        </w:rPr>
        <w:t xml:space="preserve">Фигыльләр ярдәмендә эшнең үтәлү дәрәҗәсен белдерү </w:t>
      </w:r>
    </w:p>
    <w:p w:rsidR="009C1AE3" w:rsidRDefault="009C743C">
      <w:pPr>
        <w:pStyle w:val="p133"/>
        <w:spacing w:before="0" w:beforeAutospacing="0" w:after="0" w:afterAutospacing="0"/>
        <w:jc w:val="both"/>
        <w:rPr>
          <w:sz w:val="24"/>
        </w:rPr>
      </w:pPr>
      <w:r>
        <w:rPr>
          <w:sz w:val="24"/>
        </w:rPr>
        <w:t xml:space="preserve">Мөстәкыйль мәгънәле һәм ярдәмче фигыльләр, мөстәкыйль мәгъ​нәле фигыльләрнең ярдәмче фигыль ролендә йөрүе </w:t>
      </w:r>
    </w:p>
    <w:p w:rsidR="009C1AE3" w:rsidRDefault="009C743C">
      <w:pPr>
        <w:pStyle w:val="p134"/>
        <w:spacing w:before="0" w:beforeAutospacing="0" w:after="0" w:afterAutospacing="0"/>
        <w:jc w:val="both"/>
        <w:rPr>
          <w:sz w:val="24"/>
        </w:rPr>
      </w:pPr>
      <w:r>
        <w:rPr>
          <w:sz w:val="24"/>
        </w:rPr>
        <w:t xml:space="preserve">Фигыльләрне гомумиләштереп кабатлау. Җөмлә составындагы фи​гыльләргә грамматик анализ ясау, мәгънәле кисәкләргә таркату, фо​нетик һәм морфологик анализ ясау </w:t>
      </w:r>
    </w:p>
    <w:p w:rsidR="009C1AE3" w:rsidRDefault="009C743C">
      <w:pPr>
        <w:pStyle w:val="p135"/>
        <w:spacing w:before="0" w:beforeAutospacing="0" w:after="0" w:afterAutospacing="0"/>
        <w:jc w:val="both"/>
        <w:rPr>
          <w:sz w:val="24"/>
        </w:rPr>
      </w:pPr>
      <w:r>
        <w:rPr>
          <w:sz w:val="24"/>
        </w:rPr>
        <w:t>II. Сөйләмдә фигыль төркемчәләрендәге басымны дөрес куеп, язуда тиешле урында заман, зат-сан, юнәлеш формаларын һәм ярдәмче фи​гыльләр белән килгән кушма фигыльләрне урынлы куллана белү; фи​гыль синонимнардан һәм антонимнардан сөйләм эшчәнлегендә урынлы файдалану, фигыль белән белдерелгән хәбәрнең ия белән затта да,санда да ярашуын аңлау. Фигыльләргә фонетик, морфологик, грамматик анализ ясый белү.</w:t>
      </w:r>
    </w:p>
    <w:p w:rsidR="009C1AE3" w:rsidRDefault="009C743C">
      <w:pPr>
        <w:pStyle w:val="p135"/>
        <w:spacing w:before="0" w:beforeAutospacing="0" w:after="0" w:afterAutospacing="0"/>
        <w:jc w:val="both"/>
        <w:rPr>
          <w:rStyle w:val="2a"/>
          <w:b/>
          <w:sz w:val="24"/>
        </w:rPr>
      </w:pPr>
      <w:r>
        <w:rPr>
          <w:rStyle w:val="2a"/>
          <w:b/>
          <w:sz w:val="24"/>
        </w:rPr>
        <w:t>Хәбәрлек сүзләр   (2)</w:t>
      </w:r>
    </w:p>
    <w:p w:rsidR="009C1AE3" w:rsidRDefault="009C743C">
      <w:pPr>
        <w:pStyle w:val="p137"/>
        <w:spacing w:before="0" w:beforeAutospacing="0" w:after="0" w:afterAutospacing="0"/>
        <w:jc w:val="both"/>
        <w:rPr>
          <w:rStyle w:val="s1"/>
          <w:sz w:val="24"/>
        </w:rPr>
      </w:pPr>
      <w:r>
        <w:rPr>
          <w:rStyle w:val="s1"/>
          <w:b/>
          <w:sz w:val="24"/>
        </w:rPr>
        <w:t>Аваз ияртемнәре</w:t>
      </w:r>
      <w:r>
        <w:rPr>
          <w:rStyle w:val="s1"/>
          <w:sz w:val="24"/>
        </w:rPr>
        <w:t xml:space="preserve">  (1)</w:t>
      </w:r>
    </w:p>
    <w:p w:rsidR="009C1AE3" w:rsidRDefault="009C743C">
      <w:pPr>
        <w:pStyle w:val="p138"/>
        <w:spacing w:before="0" w:beforeAutospacing="0" w:after="0" w:afterAutospacing="0"/>
        <w:jc w:val="both"/>
        <w:rPr>
          <w:sz w:val="24"/>
        </w:rPr>
      </w:pPr>
      <w:r>
        <w:rPr>
          <w:sz w:val="24"/>
        </w:rPr>
        <w:t xml:space="preserve">I. Аваз ияртемнәре турында гомуми белешмә, аларның сөйләмдә,роле </w:t>
      </w:r>
    </w:p>
    <w:p w:rsidR="009C1AE3" w:rsidRDefault="009C743C">
      <w:pPr>
        <w:pStyle w:val="p139"/>
        <w:spacing w:before="0" w:beforeAutospacing="0" w:after="0" w:afterAutospacing="0"/>
        <w:jc w:val="both"/>
        <w:rPr>
          <w:sz w:val="24"/>
        </w:rPr>
      </w:pPr>
      <w:r>
        <w:rPr>
          <w:sz w:val="24"/>
        </w:rPr>
        <w:t xml:space="preserve">Аваз ияртемнәре нигезендә ясалган фигыльләр һәм исемнәр, аларның язылышы: ялгызак, парлы, кабатлаулы ияртемнәр </w:t>
      </w:r>
    </w:p>
    <w:p w:rsidR="009C1AE3" w:rsidRDefault="009C743C">
      <w:pPr>
        <w:pStyle w:val="p140"/>
        <w:spacing w:before="0" w:beforeAutospacing="0" w:after="0" w:afterAutospacing="0"/>
        <w:jc w:val="both"/>
        <w:rPr>
          <w:sz w:val="24"/>
        </w:rPr>
      </w:pPr>
      <w:r>
        <w:rPr>
          <w:sz w:val="24"/>
        </w:rPr>
        <w:t>II. Телебезнең бары үз үзенчәлекләренә нигезләнеп ясалган ияртемнәрне сөйләмә һәм язма телдә урынлы файдалана белү.</w:t>
      </w:r>
    </w:p>
    <w:p w:rsidR="009C1AE3" w:rsidRDefault="009C743C">
      <w:pPr>
        <w:pStyle w:val="p141"/>
        <w:spacing w:before="0" w:beforeAutospacing="0" w:after="0" w:afterAutospacing="0"/>
        <w:jc w:val="both"/>
        <w:rPr>
          <w:rStyle w:val="s1"/>
          <w:sz w:val="24"/>
        </w:rPr>
      </w:pPr>
      <w:r>
        <w:rPr>
          <w:rStyle w:val="s1"/>
          <w:sz w:val="24"/>
        </w:rPr>
        <w:t>Ярдәмлек сүз төркемнәре Бәйлек һәм бәйлек сүзләр (3)</w:t>
      </w:r>
    </w:p>
    <w:p w:rsidR="009C1AE3" w:rsidRDefault="009C743C">
      <w:pPr>
        <w:pStyle w:val="p142"/>
        <w:spacing w:before="0" w:beforeAutospacing="0" w:after="0" w:afterAutospacing="0"/>
        <w:jc w:val="both"/>
        <w:rPr>
          <w:sz w:val="24"/>
        </w:rPr>
      </w:pPr>
      <w:r>
        <w:rPr>
          <w:sz w:val="24"/>
        </w:rPr>
        <w:t xml:space="preserve">I. Бәйлек һәм бәйлек сүзләрнең телдән һәм язма сөйләмдә сүзләр,җөмләләр арасындагы бәйләнешне һәм мәгънә мөнәсәбәтен оешты​рудагы роле. Бәйлекләрнең, кайсы килешне таләп итүләренә карап, төркемнәргә бүленеше, мәгънәләре, язылышы, синоним бәйлекләр </w:t>
      </w:r>
    </w:p>
    <w:p w:rsidR="009C1AE3" w:rsidRDefault="009C743C">
      <w:pPr>
        <w:pStyle w:val="p143"/>
        <w:spacing w:before="0" w:beforeAutospacing="0" w:after="0" w:afterAutospacing="0"/>
        <w:jc w:val="both"/>
        <w:rPr>
          <w:sz w:val="24"/>
        </w:rPr>
      </w:pPr>
      <w:r>
        <w:rPr>
          <w:sz w:val="24"/>
        </w:rPr>
        <w:t xml:space="preserve">Бәйлек сүзләр: сүзләр арасындагы урынара мөнәсәбәтләрне бел​дерүче ярдәмче исемнәр </w:t>
      </w:r>
    </w:p>
    <w:p w:rsidR="009C1AE3" w:rsidRDefault="009C743C">
      <w:pPr>
        <w:pStyle w:val="p144"/>
        <w:spacing w:before="0" w:beforeAutospacing="0" w:after="0" w:afterAutospacing="0"/>
        <w:jc w:val="both"/>
        <w:rPr>
          <w:sz w:val="24"/>
        </w:rPr>
      </w:pPr>
      <w:r>
        <w:rPr>
          <w:sz w:val="24"/>
        </w:rPr>
        <w:t>II. Бәйлекләрнең һәм бәйлек сүзләрнең язма һәм телдән сөйләмдәге вазифасын аңлап, тиешенчә куллана белү.</w:t>
      </w:r>
    </w:p>
    <w:p w:rsidR="009C1AE3" w:rsidRDefault="009C743C">
      <w:pPr>
        <w:pStyle w:val="p145"/>
        <w:spacing w:before="0" w:beforeAutospacing="0" w:after="0" w:afterAutospacing="0"/>
        <w:jc w:val="both"/>
        <w:rPr>
          <w:rStyle w:val="s1"/>
          <w:sz w:val="24"/>
        </w:rPr>
      </w:pPr>
      <w:r>
        <w:rPr>
          <w:rStyle w:val="s1"/>
          <w:b/>
          <w:sz w:val="24"/>
        </w:rPr>
        <w:t>Теркәгечләр</w:t>
      </w:r>
      <w:r>
        <w:rPr>
          <w:rStyle w:val="s1"/>
          <w:sz w:val="24"/>
        </w:rPr>
        <w:t xml:space="preserve">  (2)</w:t>
      </w:r>
    </w:p>
    <w:p w:rsidR="009C1AE3" w:rsidRDefault="009C743C">
      <w:pPr>
        <w:pStyle w:val="p146"/>
        <w:spacing w:before="0" w:beforeAutospacing="0" w:after="0" w:afterAutospacing="0"/>
        <w:jc w:val="both"/>
        <w:rPr>
          <w:sz w:val="24"/>
        </w:rPr>
      </w:pPr>
      <w:r>
        <w:rPr>
          <w:sz w:val="24"/>
        </w:rPr>
        <w:t>I. Теркәгечләр турында гомуми төшенчә: тезүче һәм ияртүче теркәгечләр, аларның сөйләм оештырудагы роле — 1 сәгать.</w:t>
      </w:r>
    </w:p>
    <w:p w:rsidR="009C1AE3" w:rsidRDefault="009C743C">
      <w:pPr>
        <w:pStyle w:val="p96"/>
        <w:spacing w:before="0" w:beforeAutospacing="0" w:after="0" w:afterAutospacing="0"/>
        <w:jc w:val="both"/>
        <w:rPr>
          <w:sz w:val="24"/>
        </w:rPr>
      </w:pPr>
      <w:r>
        <w:rPr>
          <w:sz w:val="24"/>
        </w:rPr>
        <w:t xml:space="preserve">Синоним теркәгечләр. Теркәгечләрнең язылышы </w:t>
      </w:r>
    </w:p>
    <w:p w:rsidR="009C1AE3" w:rsidRDefault="009C743C">
      <w:pPr>
        <w:pStyle w:val="p147"/>
        <w:spacing w:before="0" w:beforeAutospacing="0" w:after="0" w:afterAutospacing="0"/>
        <w:jc w:val="both"/>
        <w:rPr>
          <w:sz w:val="24"/>
        </w:rPr>
      </w:pPr>
      <w:r>
        <w:rPr>
          <w:sz w:val="24"/>
        </w:rPr>
        <w:t>II. Тезүче теркәгечләрнең сөйләмдә үзара тигез хокуклы, ягъни бер-берсенә иярмәгән сүзләрне яки тезмә кушма җөмлә составындагы гади җөмләләрне бәйләүдә катнашуын, ияртүче теркәгечләрнең җөмлә эчендә берсе икенчесенә ияреп, ачыклап килгән сүзләрне яки иярченле кушма җөмлә составындагы иярчен җөмләне баш җөмләгә бәйләвен хәтердә калдыру; сөйләмдә кулланылган сүзләргә модаль мәгънә төс​мере өстәүче, сүзләрне һәм җөмләләрне үзара бәйләүче чараларны урынлы файдалана белү, дөрес язу.</w:t>
      </w:r>
    </w:p>
    <w:p w:rsidR="009C1AE3" w:rsidRDefault="009C743C">
      <w:pPr>
        <w:pStyle w:val="p148"/>
        <w:spacing w:before="0" w:beforeAutospacing="0" w:after="0" w:afterAutospacing="0"/>
        <w:jc w:val="both"/>
        <w:rPr>
          <w:rStyle w:val="s1"/>
          <w:sz w:val="24"/>
        </w:rPr>
      </w:pPr>
      <w:r>
        <w:rPr>
          <w:rStyle w:val="s1"/>
          <w:sz w:val="24"/>
        </w:rPr>
        <w:t xml:space="preserve">Модаль сүз төркемнәре </w:t>
      </w:r>
    </w:p>
    <w:p w:rsidR="009C1AE3" w:rsidRDefault="009C743C">
      <w:pPr>
        <w:pStyle w:val="p148"/>
        <w:spacing w:before="0" w:beforeAutospacing="0" w:after="0" w:afterAutospacing="0"/>
        <w:jc w:val="both"/>
        <w:rPr>
          <w:rStyle w:val="s1"/>
          <w:sz w:val="24"/>
        </w:rPr>
      </w:pPr>
      <w:r>
        <w:rPr>
          <w:rStyle w:val="s1"/>
          <w:b/>
          <w:sz w:val="24"/>
        </w:rPr>
        <w:t xml:space="preserve">Кисәкчәләр </w:t>
      </w:r>
      <w:r>
        <w:rPr>
          <w:rStyle w:val="s1"/>
          <w:sz w:val="24"/>
        </w:rPr>
        <w:t xml:space="preserve"> (2)</w:t>
      </w:r>
    </w:p>
    <w:p w:rsidR="009C1AE3" w:rsidRDefault="009C743C">
      <w:pPr>
        <w:pStyle w:val="p149"/>
        <w:spacing w:before="0" w:beforeAutospacing="0" w:after="0" w:afterAutospacing="0"/>
        <w:jc w:val="both"/>
        <w:rPr>
          <w:sz w:val="24"/>
        </w:rPr>
      </w:pPr>
      <w:r>
        <w:rPr>
          <w:sz w:val="24"/>
        </w:rPr>
        <w:t xml:space="preserve">I. Кисәкчәләр турында гомуми төшенчә, кисәкчәләрнең төркем​чәләре, язылышы, алар ярдәмендә сүзләргә бирелә торган модаль мәгънә төсмере </w:t>
      </w:r>
    </w:p>
    <w:p w:rsidR="009C1AE3" w:rsidRDefault="009C743C">
      <w:pPr>
        <w:pStyle w:val="p150"/>
        <w:spacing w:before="0" w:beforeAutospacing="0" w:after="0" w:afterAutospacing="0"/>
        <w:jc w:val="both"/>
        <w:rPr>
          <w:sz w:val="24"/>
        </w:rPr>
      </w:pPr>
      <w:r>
        <w:rPr>
          <w:sz w:val="24"/>
        </w:rPr>
        <w:t>II. Кисәкчәләрнең үзләре ияргән сүз белән бергә җөмлә кисәге со​ставына керүен һәм шартлы билгеләр ярдәмендә күрсәтелүен истә кал​дыру; үзара аралашу белән бәйле булган татар сөйләм этикеты фор​маларын диалогик һәм монологик сөйләмдә куллана белү. Язмада телгә, сөйләмгә, этикага кагылышлы нормаларның үтәлешенә ирешү.</w:t>
      </w:r>
    </w:p>
    <w:p w:rsidR="009C1AE3" w:rsidRDefault="009C743C">
      <w:pPr>
        <w:pStyle w:val="p151"/>
        <w:spacing w:before="0" w:beforeAutospacing="0" w:after="0" w:afterAutospacing="0"/>
        <w:jc w:val="both"/>
        <w:rPr>
          <w:rStyle w:val="s8"/>
          <w:sz w:val="24"/>
        </w:rPr>
      </w:pPr>
      <w:r>
        <w:rPr>
          <w:rStyle w:val="s7"/>
          <w:b/>
          <w:sz w:val="24"/>
        </w:rPr>
        <w:t xml:space="preserve">Модаль </w:t>
      </w:r>
      <w:r>
        <w:rPr>
          <w:rStyle w:val="s8"/>
          <w:b/>
          <w:sz w:val="24"/>
        </w:rPr>
        <w:t>сүзләр</w:t>
      </w:r>
      <w:r>
        <w:rPr>
          <w:rStyle w:val="s8"/>
          <w:sz w:val="24"/>
        </w:rPr>
        <w:t xml:space="preserve">  (2)</w:t>
      </w:r>
    </w:p>
    <w:p w:rsidR="009C1AE3" w:rsidRDefault="009C743C">
      <w:pPr>
        <w:pStyle w:val="p151"/>
        <w:spacing w:before="0" w:beforeAutospacing="0" w:after="0" w:afterAutospacing="0"/>
        <w:jc w:val="both"/>
        <w:rPr>
          <w:rStyle w:val="s7"/>
          <w:sz w:val="24"/>
        </w:rPr>
      </w:pPr>
      <w:r>
        <w:rPr>
          <w:rStyle w:val="s7"/>
          <w:sz w:val="24"/>
        </w:rPr>
        <w:t>I. Модаль сүзләр турында гомуми төшенчә. Аларның сөйләмдәге |роле, язылышы II. Модаль сүзләрнең сөйләмдә кулланылыш үзенчәлекләрен төшенү.</w:t>
      </w:r>
    </w:p>
    <w:p w:rsidR="009C1AE3" w:rsidRDefault="009C743C">
      <w:pPr>
        <w:pStyle w:val="p151"/>
        <w:spacing w:before="0" w:beforeAutospacing="0" w:after="0" w:afterAutospacing="0"/>
        <w:jc w:val="both"/>
        <w:rPr>
          <w:rStyle w:val="s7"/>
          <w:sz w:val="24"/>
        </w:rPr>
      </w:pPr>
      <w:r>
        <w:rPr>
          <w:rStyle w:val="s7"/>
          <w:b/>
          <w:sz w:val="24"/>
        </w:rPr>
        <w:t>Ымлыклар</w:t>
      </w:r>
      <w:r>
        <w:rPr>
          <w:rStyle w:val="s7"/>
          <w:sz w:val="24"/>
        </w:rPr>
        <w:t xml:space="preserve"> (2)</w:t>
      </w:r>
    </w:p>
    <w:p w:rsidR="009C1AE3" w:rsidRDefault="009C743C">
      <w:pPr>
        <w:pStyle w:val="p151"/>
        <w:spacing w:before="0" w:beforeAutospacing="0" w:after="0" w:afterAutospacing="0"/>
        <w:jc w:val="both"/>
        <w:rPr>
          <w:rStyle w:val="s7"/>
          <w:sz w:val="24"/>
        </w:rPr>
      </w:pPr>
      <w:r>
        <w:rPr>
          <w:rStyle w:val="s7"/>
          <w:sz w:val="24"/>
        </w:rPr>
        <w:t xml:space="preserve">I. Ымлыклар турында гомуми төшенчә: төзелеше, мәгънә буенча  төрләре, сөйләмдә кулланылышы ягыннан әһәмияте һәм язылышы </w:t>
      </w:r>
    </w:p>
    <w:p w:rsidR="009C1AE3" w:rsidRDefault="009C743C">
      <w:pPr>
        <w:pStyle w:val="p151"/>
        <w:spacing w:before="0" w:beforeAutospacing="0" w:after="0" w:afterAutospacing="0"/>
        <w:jc w:val="both"/>
        <w:rPr>
          <w:rStyle w:val="s7"/>
          <w:sz w:val="24"/>
        </w:rPr>
      </w:pPr>
      <w:r>
        <w:rPr>
          <w:rStyle w:val="s7"/>
          <w:sz w:val="24"/>
        </w:rPr>
        <w:t xml:space="preserve">II. Татар милләтенә хас сөйләм этикеты үзенчәлекләрен диалогик һәм </w:t>
      </w:r>
      <w:r>
        <w:rPr>
          <w:rStyle w:val="s9"/>
          <w:sz w:val="24"/>
        </w:rPr>
        <w:t xml:space="preserve"> </w:t>
      </w:r>
      <w:r>
        <w:rPr>
          <w:rStyle w:val="s7"/>
          <w:sz w:val="24"/>
        </w:rPr>
        <w:t>монологик сөйләмдә куллана белү.</w:t>
      </w:r>
    </w:p>
    <w:p w:rsidR="009C1AE3" w:rsidRDefault="009C743C">
      <w:pPr>
        <w:pStyle w:val="p151"/>
        <w:spacing w:before="0" w:beforeAutospacing="0" w:after="0" w:afterAutospacing="0"/>
        <w:jc w:val="both"/>
        <w:rPr>
          <w:rStyle w:val="s8"/>
          <w:sz w:val="24"/>
        </w:rPr>
      </w:pPr>
      <w:r>
        <w:rPr>
          <w:rStyle w:val="s8"/>
          <w:sz w:val="24"/>
        </w:rPr>
        <w:t>Морфология буенча үткәннәрне гомумиләштереп кабатлау: грамматик биремле күнегүләр, контроль диктант (3)</w:t>
      </w:r>
    </w:p>
    <w:p w:rsidR="009C1AE3" w:rsidRDefault="009C743C">
      <w:pPr>
        <w:pStyle w:val="p151"/>
        <w:spacing w:before="0" w:beforeAutospacing="0" w:after="0" w:afterAutospacing="0"/>
        <w:jc w:val="both"/>
        <w:rPr>
          <w:rStyle w:val="s8"/>
          <w:sz w:val="24"/>
        </w:rPr>
      </w:pPr>
      <w:r>
        <w:rPr>
          <w:rStyle w:val="s8"/>
          <w:b/>
          <w:sz w:val="24"/>
        </w:rPr>
        <w:t>Синтаксис һәм</w:t>
      </w:r>
      <w:r>
        <w:rPr>
          <w:rStyle w:val="s8"/>
          <w:sz w:val="24"/>
        </w:rPr>
        <w:t xml:space="preserve"> </w:t>
      </w:r>
      <w:r>
        <w:rPr>
          <w:rStyle w:val="s8"/>
          <w:b/>
          <w:sz w:val="24"/>
        </w:rPr>
        <w:t>пунктуация</w:t>
      </w:r>
      <w:r>
        <w:rPr>
          <w:rStyle w:val="s8"/>
          <w:sz w:val="24"/>
        </w:rPr>
        <w:t xml:space="preserve"> (6)</w:t>
      </w:r>
    </w:p>
    <w:p w:rsidR="009C1AE3" w:rsidRDefault="009C743C">
      <w:pPr>
        <w:pStyle w:val="p151"/>
        <w:spacing w:before="0" w:beforeAutospacing="0" w:after="0" w:afterAutospacing="0"/>
        <w:jc w:val="both"/>
        <w:rPr>
          <w:rStyle w:val="s7"/>
          <w:sz w:val="24"/>
        </w:rPr>
      </w:pPr>
      <w:r>
        <w:rPr>
          <w:rStyle w:val="s7"/>
          <w:sz w:val="24"/>
        </w:rPr>
        <w:t xml:space="preserve">I. Җөмләнең баш кисәкләре: ия һәм хәбәр. Хәбәрлек. Хәбәрлеге бер генә булган — ия белән хәбәрдән генә торган — җыйнак җөмләләр. Хәбәрлеге берничә булган — ияләрдән һәм хәбәрләрдән генә торган — кушма җөмләләр </w:t>
      </w:r>
    </w:p>
    <w:p w:rsidR="009C1AE3" w:rsidRDefault="009C743C">
      <w:pPr>
        <w:pStyle w:val="p151"/>
        <w:spacing w:before="0" w:beforeAutospacing="0" w:after="0" w:afterAutospacing="0"/>
        <w:jc w:val="both"/>
        <w:rPr>
          <w:rStyle w:val="s7"/>
          <w:sz w:val="24"/>
        </w:rPr>
      </w:pPr>
      <w:r>
        <w:rPr>
          <w:rStyle w:val="s7"/>
          <w:sz w:val="24"/>
        </w:rPr>
        <w:t xml:space="preserve">Җөмләдә ия һәм хәбәрнең белдерелүе, ярашуы </w:t>
      </w:r>
    </w:p>
    <w:p w:rsidR="009C1AE3" w:rsidRDefault="009C743C">
      <w:pPr>
        <w:pStyle w:val="p151"/>
        <w:spacing w:before="0" w:beforeAutospacing="0" w:after="0" w:afterAutospacing="0"/>
        <w:jc w:val="both"/>
        <w:rPr>
          <w:rStyle w:val="s7"/>
          <w:sz w:val="24"/>
        </w:rPr>
      </w:pPr>
      <w:r>
        <w:rPr>
          <w:rStyle w:val="s7"/>
          <w:sz w:val="24"/>
        </w:rPr>
        <w:t xml:space="preserve">Баш һәм иярчен, тиңдәш кисәкләрдән торган җәенке җөмләләр. Ия белән хәбәр, тиңдәш кисәкләр арасына куела торган тыныш билгеләре. Тиңдәш кисәкләрне туплап торучы гомумиләштерүче сүзләр, алардан соң һәм алар алдына куела торган тыныш билгеләре. Җөмләдә иярчен кисәкләрнең белдерелүе </w:t>
      </w:r>
    </w:p>
    <w:p w:rsidR="009C1AE3" w:rsidRDefault="009C743C">
      <w:pPr>
        <w:pStyle w:val="p151"/>
        <w:spacing w:before="0" w:beforeAutospacing="0" w:after="0" w:afterAutospacing="0"/>
        <w:jc w:val="both"/>
        <w:rPr>
          <w:rStyle w:val="s7"/>
          <w:sz w:val="24"/>
        </w:rPr>
      </w:pPr>
      <w:r>
        <w:rPr>
          <w:rStyle w:val="s7"/>
          <w:sz w:val="24"/>
        </w:rPr>
        <w:t>II. Тел гыйлеменең морфология һәм синтаксис өлешләреннән алган белемнәрне системалаштыру, гомумиләштерү; тел берәмлекләрен тик​шерү, чагыштыру, диалогик һәм монологик сөйләмдә урынлы куллану күнекмәләрен камилләштерү.</w:t>
      </w:r>
    </w:p>
    <w:p w:rsidR="009C1AE3" w:rsidRDefault="009C743C">
      <w:pPr>
        <w:pStyle w:val="p151"/>
        <w:spacing w:before="0" w:beforeAutospacing="0" w:after="0" w:afterAutospacing="0"/>
        <w:jc w:val="both"/>
        <w:rPr>
          <w:rStyle w:val="s8"/>
          <w:sz w:val="24"/>
        </w:rPr>
      </w:pPr>
      <w:r>
        <w:rPr>
          <w:rStyle w:val="s8"/>
          <w:b/>
          <w:sz w:val="24"/>
        </w:rPr>
        <w:t>Бәйләнешле сөйләм үстерү</w:t>
      </w:r>
      <w:r>
        <w:rPr>
          <w:rStyle w:val="s8"/>
          <w:sz w:val="24"/>
        </w:rPr>
        <w:t xml:space="preserve"> . (13)</w:t>
      </w:r>
    </w:p>
    <w:p w:rsidR="009C1AE3" w:rsidRDefault="009C743C">
      <w:pPr>
        <w:pStyle w:val="p151"/>
        <w:spacing w:before="0" w:beforeAutospacing="0" w:after="0" w:afterAutospacing="0"/>
        <w:jc w:val="both"/>
        <w:rPr>
          <w:rStyle w:val="s7"/>
          <w:sz w:val="24"/>
        </w:rPr>
      </w:pPr>
      <w:r>
        <w:rPr>
          <w:rStyle w:val="s7"/>
          <w:sz w:val="24"/>
        </w:rPr>
        <w:t xml:space="preserve">Әдәби портрет яки табигать, туган җир, татар халкының рухи, әх​лакый, әдәби мирасына, халыклар дуслыгы, тынычлык һ.б. темаларга сочинение язу күнегүләре </w:t>
      </w:r>
    </w:p>
    <w:p w:rsidR="009C1AE3" w:rsidRDefault="009C743C">
      <w:pPr>
        <w:pStyle w:val="p151"/>
        <w:spacing w:before="0" w:beforeAutospacing="0" w:after="0" w:afterAutospacing="0"/>
        <w:jc w:val="both"/>
        <w:rPr>
          <w:rStyle w:val="s7"/>
          <w:sz w:val="24"/>
        </w:rPr>
      </w:pPr>
      <w:r>
        <w:rPr>
          <w:rStyle w:val="s7"/>
          <w:sz w:val="24"/>
        </w:rPr>
        <w:t xml:space="preserve">Республикада яшәүче төрле халыкларның әдәби әсәрләрендә уртак яшәешкә, толерантлыкка, үзара мөнәсәбәтләргә, халыкларның рухи һәм тарихи мирасына багышланган өзекләргә, көндәлек матбугатта оүгенге яшәештәге проблемалар яктыртылган текстларга нигезләнеп, изложение язу </w:t>
      </w:r>
    </w:p>
    <w:p w:rsidR="009C1AE3" w:rsidRDefault="009C743C">
      <w:pPr>
        <w:pStyle w:val="p152"/>
        <w:spacing w:before="0" w:beforeAutospacing="0" w:after="0" w:afterAutospacing="0"/>
        <w:jc w:val="both"/>
        <w:rPr>
          <w:rStyle w:val="s7"/>
          <w:sz w:val="24"/>
        </w:rPr>
      </w:pPr>
      <w:r>
        <w:rPr>
          <w:rStyle w:val="s7"/>
          <w:sz w:val="24"/>
        </w:rPr>
        <w:t xml:space="preserve">Сыйныфта яки өйдә язылган берничә изложениене, сочинениене бергәләп тикшерү </w:t>
      </w:r>
    </w:p>
    <w:p w:rsidR="009C1AE3" w:rsidRDefault="009C743C">
      <w:pPr>
        <w:pStyle w:val="p153"/>
        <w:spacing w:before="0" w:beforeAutospacing="0" w:after="0" w:afterAutospacing="0"/>
        <w:jc w:val="both"/>
        <w:rPr>
          <w:sz w:val="24"/>
        </w:rPr>
      </w:pPr>
      <w:r>
        <w:rPr>
          <w:sz w:val="24"/>
        </w:rPr>
        <w:t xml:space="preserve">Мәкалә язу күнегүләре </w:t>
      </w:r>
    </w:p>
    <w:p w:rsidR="009C1AE3" w:rsidRDefault="009C743C">
      <w:pPr>
        <w:pStyle w:val="p154"/>
        <w:spacing w:before="0" w:beforeAutospacing="0" w:after="0" w:afterAutospacing="0"/>
        <w:jc w:val="both"/>
        <w:rPr>
          <w:sz w:val="24"/>
        </w:rPr>
      </w:pPr>
      <w:r>
        <w:rPr>
          <w:sz w:val="24"/>
        </w:rPr>
        <w:t xml:space="preserve">Программага кертелгән чәчмә әсәрләрдән алынган өзекләрне, ши​гырь текстларын сәнгатьле итеп уку, эчтәлекне төгәл, кыскартып яки киңәйтеп сөйләү, сөйләмдә туры һәм кыек сөйләм формаларын куллану күнегүләре </w:t>
      </w:r>
    </w:p>
    <w:p w:rsidR="009C1AE3" w:rsidRDefault="009C743C">
      <w:pPr>
        <w:pStyle w:val="p96"/>
        <w:spacing w:before="0" w:beforeAutospacing="0" w:after="0" w:afterAutospacing="0"/>
        <w:jc w:val="both"/>
        <w:rPr>
          <w:sz w:val="24"/>
        </w:rPr>
      </w:pPr>
      <w:r>
        <w:rPr>
          <w:sz w:val="24"/>
        </w:rPr>
        <w:t xml:space="preserve">Расписка, акт язу күнегүләре </w:t>
      </w:r>
    </w:p>
    <w:p w:rsidR="009C1AE3" w:rsidRDefault="009C743C">
      <w:pPr>
        <w:pStyle w:val="p151"/>
        <w:spacing w:before="0" w:beforeAutospacing="0" w:after="0" w:afterAutospacing="0"/>
        <w:jc w:val="center"/>
        <w:rPr>
          <w:rStyle w:val="2a"/>
          <w:b/>
          <w:sz w:val="24"/>
        </w:rPr>
      </w:pPr>
      <w:r>
        <w:rPr>
          <w:rStyle w:val="s8"/>
          <w:b/>
          <w:sz w:val="24"/>
        </w:rPr>
        <w:t>7 нче сыйныф</w:t>
      </w:r>
    </w:p>
    <w:p w:rsidR="009C1AE3" w:rsidRDefault="009C743C">
      <w:pPr>
        <w:pStyle w:val="p151"/>
        <w:spacing w:before="0" w:beforeAutospacing="0" w:after="0" w:afterAutospacing="0"/>
        <w:jc w:val="both"/>
        <w:rPr>
          <w:rStyle w:val="s7"/>
          <w:sz w:val="24"/>
        </w:rPr>
      </w:pPr>
      <w:r>
        <w:rPr>
          <w:rStyle w:val="s8"/>
          <w:sz w:val="24"/>
        </w:rPr>
        <w:t xml:space="preserve">I. </w:t>
      </w:r>
      <w:r>
        <w:rPr>
          <w:rStyle w:val="s7"/>
          <w:b/>
          <w:sz w:val="24"/>
        </w:rPr>
        <w:t>Морфология бүлегендә үткәннәрне искә төшерү</w:t>
      </w:r>
      <w:r>
        <w:rPr>
          <w:rStyle w:val="s7"/>
          <w:sz w:val="24"/>
        </w:rPr>
        <w:t xml:space="preserve">. Сүз төркемнәре. Сүзләрнең ясалыш ягыннан төрләре, мәгънәле ки​сәкләре, мәгънәләре, сөйләмдәге роле  </w:t>
      </w:r>
      <w:r>
        <w:rPr>
          <w:rStyle w:val="s7"/>
          <w:b/>
          <w:sz w:val="24"/>
        </w:rPr>
        <w:t>3с.</w:t>
      </w:r>
    </w:p>
    <w:p w:rsidR="009C1AE3" w:rsidRDefault="009C743C">
      <w:pPr>
        <w:pStyle w:val="p151"/>
        <w:spacing w:before="0" w:beforeAutospacing="0" w:after="0" w:afterAutospacing="0"/>
        <w:jc w:val="both"/>
        <w:rPr>
          <w:rStyle w:val="s8"/>
          <w:sz w:val="24"/>
        </w:rPr>
      </w:pPr>
      <w:r>
        <w:rPr>
          <w:rStyle w:val="s8"/>
          <w:b/>
          <w:sz w:val="24"/>
        </w:rPr>
        <w:t>Ситаксис турында төшенчә</w:t>
      </w:r>
      <w:r>
        <w:rPr>
          <w:rStyle w:val="s8"/>
          <w:sz w:val="24"/>
        </w:rPr>
        <w:t xml:space="preserve">.Җөмләдә сүзләр бәйләнеше </w:t>
      </w:r>
    </w:p>
    <w:p w:rsidR="009C1AE3" w:rsidRDefault="009C743C">
      <w:pPr>
        <w:pStyle w:val="p151"/>
        <w:spacing w:before="0" w:beforeAutospacing="0" w:after="0" w:afterAutospacing="0"/>
        <w:jc w:val="both"/>
        <w:rPr>
          <w:rStyle w:val="s7"/>
          <w:sz w:val="24"/>
        </w:rPr>
      </w:pPr>
      <w:r>
        <w:rPr>
          <w:rStyle w:val="s7"/>
          <w:sz w:val="24"/>
        </w:rPr>
        <w:t xml:space="preserve">Тезүле бәйләнеш: тиңдәш кисәкләр арасындагы теркәгечле һәм теркәгечсез бәйләнеш, тиңдәш кисәкләр арасына куела торган тыныш билгеләре; тиңдәш кисәкләр янында гомумиләштерүче сүзләр; гому​миләштерүче сүзләр алдына һәм алардан соң куела торган тыныш бил​геләре Ияртүле бәйләнеш: иярүче һәм ияртүче сүз, аларның шартлы бил​гесе; ияртүле бәйләнештәге сүзләр арасында урнашкан хәбәрлекле, ачыклаулы, аныклаулы мөнәсәбәт.  </w:t>
      </w:r>
      <w:r>
        <w:rPr>
          <w:rStyle w:val="s7"/>
          <w:b/>
          <w:sz w:val="24"/>
        </w:rPr>
        <w:t>8с.</w:t>
      </w:r>
    </w:p>
    <w:p w:rsidR="009C1AE3" w:rsidRDefault="009C743C">
      <w:pPr>
        <w:pStyle w:val="p151"/>
        <w:spacing w:before="0" w:beforeAutospacing="0" w:after="0" w:afterAutospacing="0"/>
        <w:jc w:val="both"/>
        <w:rPr>
          <w:rStyle w:val="s7"/>
          <w:sz w:val="24"/>
        </w:rPr>
      </w:pPr>
      <w:r>
        <w:rPr>
          <w:rStyle w:val="s7"/>
          <w:b/>
          <w:sz w:val="24"/>
        </w:rPr>
        <w:t>Сүзтезмә турында төшенчә</w:t>
      </w:r>
      <w:r>
        <w:rPr>
          <w:rStyle w:val="s7"/>
          <w:sz w:val="24"/>
        </w:rPr>
        <w:t xml:space="preserve">. Фигыль сүзтезмә, сүзтезмәдәге бәйләүче чаралар. Исем сүзтезмә, сүзтезмәдәге бәйләүче чаралар. Сыйфат сүзтезмә, сүзтезмәдәге бәйләүче чаралар. </w:t>
      </w:r>
    </w:p>
    <w:p w:rsidR="009C1AE3" w:rsidRDefault="009C743C">
      <w:pPr>
        <w:pStyle w:val="p151"/>
        <w:spacing w:before="0" w:beforeAutospacing="0" w:after="0" w:afterAutospacing="0"/>
        <w:jc w:val="both"/>
        <w:rPr>
          <w:rStyle w:val="s7"/>
          <w:sz w:val="24"/>
        </w:rPr>
      </w:pPr>
      <w:r>
        <w:rPr>
          <w:rStyle w:val="s7"/>
          <w:sz w:val="24"/>
        </w:rPr>
        <w:t>Алмашлык сүзтезмә, сүзтезмәдәге бәйләүче чарала. Сан сүзтезмә, сүзтезмәдәге бәйләүче чаралар .Рәвеш сүзтезмә, сүзтезмәдәге бәйләүче чаралар.</w:t>
      </w:r>
      <w:r>
        <w:rPr>
          <w:sz w:val="24"/>
        </w:rPr>
        <w:t xml:space="preserve"> </w:t>
      </w:r>
      <w:r>
        <w:rPr>
          <w:rStyle w:val="s7"/>
          <w:sz w:val="24"/>
        </w:rPr>
        <w:t xml:space="preserve">Хәбәрлек сүз сүзтезмә, сүзтезмәдәге бәйләүче чаралар. Бифункциональ кушымчалар (ясагыч һәм бәйләгеч функцияле ку​шымчалар). Сүзтезмәләрне  тикшерү  тәртибе. </w:t>
      </w:r>
      <w:r>
        <w:rPr>
          <w:rStyle w:val="s7"/>
          <w:b/>
          <w:sz w:val="24"/>
        </w:rPr>
        <w:t>5с.</w:t>
      </w:r>
    </w:p>
    <w:p w:rsidR="009C1AE3" w:rsidRDefault="009C743C">
      <w:pPr>
        <w:pStyle w:val="p151"/>
        <w:spacing w:before="0" w:beforeAutospacing="0" w:after="0" w:afterAutospacing="0"/>
        <w:jc w:val="both"/>
        <w:rPr>
          <w:rStyle w:val="2a"/>
          <w:b/>
          <w:sz w:val="24"/>
        </w:rPr>
      </w:pPr>
      <w:r>
        <w:rPr>
          <w:rStyle w:val="s8"/>
          <w:b/>
          <w:sz w:val="24"/>
        </w:rPr>
        <w:t>Җөмләләрне төркемләү 11с.</w:t>
      </w:r>
    </w:p>
    <w:p w:rsidR="009C1AE3" w:rsidRDefault="009C743C">
      <w:pPr>
        <w:pStyle w:val="p151"/>
        <w:spacing w:before="0" w:beforeAutospacing="0" w:after="0" w:afterAutospacing="0"/>
        <w:jc w:val="both"/>
        <w:rPr>
          <w:rStyle w:val="s7"/>
          <w:sz w:val="24"/>
        </w:rPr>
      </w:pPr>
      <w:r>
        <w:rPr>
          <w:rStyle w:val="s7"/>
          <w:sz w:val="24"/>
        </w:rPr>
        <w:t xml:space="preserve">Ике составлы җөмлә </w:t>
      </w:r>
    </w:p>
    <w:p w:rsidR="009C1AE3" w:rsidRDefault="009C743C">
      <w:pPr>
        <w:pStyle w:val="p151"/>
        <w:spacing w:before="0" w:beforeAutospacing="0" w:after="0" w:afterAutospacing="0"/>
        <w:jc w:val="both"/>
        <w:rPr>
          <w:rStyle w:val="s7"/>
          <w:sz w:val="24"/>
        </w:rPr>
      </w:pPr>
      <w:r>
        <w:rPr>
          <w:rStyle w:val="s7"/>
          <w:sz w:val="24"/>
        </w:rPr>
        <w:t xml:space="preserve">Бер составлы җөмлә: бер составлы фигыль җөмлә, бер составлы исем җөмлә </w:t>
      </w:r>
    </w:p>
    <w:p w:rsidR="009C1AE3" w:rsidRDefault="009C743C">
      <w:pPr>
        <w:pStyle w:val="p151"/>
        <w:spacing w:before="0" w:beforeAutospacing="0" w:after="0" w:afterAutospacing="0"/>
        <w:jc w:val="both"/>
        <w:rPr>
          <w:rStyle w:val="s7"/>
          <w:sz w:val="24"/>
        </w:rPr>
      </w:pPr>
      <w:r>
        <w:rPr>
          <w:rStyle w:val="s7"/>
          <w:sz w:val="24"/>
        </w:rPr>
        <w:t xml:space="preserve">Әйтү максаты ягыннан җөмлә төрләре: хикәя, сорау, боерык җөм​лә </w:t>
      </w:r>
    </w:p>
    <w:p w:rsidR="009C1AE3" w:rsidRDefault="009C743C">
      <w:pPr>
        <w:pStyle w:val="p151"/>
        <w:spacing w:before="0" w:beforeAutospacing="0" w:after="0" w:afterAutospacing="0"/>
        <w:jc w:val="both"/>
        <w:rPr>
          <w:rStyle w:val="s7"/>
          <w:sz w:val="24"/>
        </w:rPr>
      </w:pPr>
      <w:r>
        <w:rPr>
          <w:rStyle w:val="s7"/>
          <w:sz w:val="24"/>
        </w:rPr>
        <w:t xml:space="preserve">Тойгылы җөмлә: тойгылы хикәя, сорау, боерык җөмләләр; җөмлә​нең төрле урынында килгән эндәш һәм кереш сүзләр, ымлыклар, алар янына куела торган тыныш билгеләре </w:t>
      </w:r>
    </w:p>
    <w:p w:rsidR="009C1AE3" w:rsidRDefault="009C743C">
      <w:pPr>
        <w:pStyle w:val="p151"/>
        <w:spacing w:before="0" w:beforeAutospacing="0" w:after="0" w:afterAutospacing="0"/>
        <w:jc w:val="both"/>
        <w:rPr>
          <w:rStyle w:val="s7"/>
          <w:sz w:val="24"/>
        </w:rPr>
      </w:pPr>
      <w:r>
        <w:rPr>
          <w:rStyle w:val="s7"/>
          <w:sz w:val="24"/>
        </w:rPr>
        <w:t>Синтагма</w:t>
      </w:r>
    </w:p>
    <w:p w:rsidR="009C1AE3" w:rsidRDefault="009C743C">
      <w:pPr>
        <w:pStyle w:val="p151"/>
        <w:spacing w:before="0" w:beforeAutospacing="0" w:after="0" w:afterAutospacing="0"/>
        <w:jc w:val="both"/>
        <w:rPr>
          <w:rStyle w:val="s7"/>
          <w:sz w:val="24"/>
        </w:rPr>
      </w:pPr>
      <w:r>
        <w:rPr>
          <w:rStyle w:val="s7"/>
          <w:sz w:val="24"/>
        </w:rPr>
        <w:t xml:space="preserve">Раслау, инкяр һәм җыйнак, җәенке җөмләләр </w:t>
      </w:r>
    </w:p>
    <w:p w:rsidR="009C1AE3" w:rsidRDefault="009C743C">
      <w:pPr>
        <w:pStyle w:val="p151"/>
        <w:spacing w:before="0" w:beforeAutospacing="0" w:after="0" w:afterAutospacing="0"/>
        <w:jc w:val="both"/>
        <w:rPr>
          <w:rStyle w:val="s7"/>
          <w:sz w:val="24"/>
        </w:rPr>
      </w:pPr>
      <w:r>
        <w:rPr>
          <w:rStyle w:val="s7"/>
          <w:sz w:val="24"/>
        </w:rPr>
        <w:t xml:space="preserve">Тулы һәм ким җөмләләр </w:t>
      </w:r>
    </w:p>
    <w:p w:rsidR="009C1AE3" w:rsidRDefault="009C743C">
      <w:pPr>
        <w:pStyle w:val="p151"/>
        <w:spacing w:before="0" w:beforeAutospacing="0" w:after="0" w:afterAutospacing="0"/>
        <w:jc w:val="both"/>
        <w:rPr>
          <w:rStyle w:val="s7"/>
          <w:sz w:val="24"/>
        </w:rPr>
      </w:pPr>
      <w:r>
        <w:rPr>
          <w:rStyle w:val="s7"/>
          <w:sz w:val="24"/>
        </w:rPr>
        <w:t xml:space="preserve">Гади җөмлә. Теркәгечле һәм теркәгечсез тезмә кушма җөмләләр </w:t>
      </w:r>
    </w:p>
    <w:p w:rsidR="009C1AE3" w:rsidRDefault="009C1AE3">
      <w:pPr>
        <w:pStyle w:val="p151"/>
        <w:spacing w:before="0" w:beforeAutospacing="0" w:after="0" w:afterAutospacing="0"/>
        <w:jc w:val="both"/>
        <w:rPr>
          <w:rStyle w:val="s7"/>
          <w:sz w:val="24"/>
        </w:rPr>
      </w:pPr>
    </w:p>
    <w:p w:rsidR="009C1AE3" w:rsidRDefault="009C743C">
      <w:pPr>
        <w:pStyle w:val="p151"/>
        <w:spacing w:before="0" w:beforeAutospacing="0" w:after="0" w:afterAutospacing="0"/>
        <w:jc w:val="both"/>
        <w:rPr>
          <w:rStyle w:val="2a"/>
          <w:b/>
          <w:sz w:val="24"/>
        </w:rPr>
      </w:pPr>
      <w:r>
        <w:rPr>
          <w:rStyle w:val="s8"/>
          <w:b/>
          <w:sz w:val="24"/>
        </w:rPr>
        <w:t xml:space="preserve">Җөмләнең грамматик кисәкләре </w:t>
      </w:r>
    </w:p>
    <w:p w:rsidR="009C1AE3" w:rsidRDefault="009C743C">
      <w:pPr>
        <w:pStyle w:val="p151"/>
        <w:spacing w:before="0" w:beforeAutospacing="0" w:after="0" w:afterAutospacing="0"/>
        <w:jc w:val="both"/>
        <w:rPr>
          <w:rStyle w:val="s7"/>
          <w:sz w:val="24"/>
        </w:rPr>
      </w:pPr>
      <w:r>
        <w:rPr>
          <w:rStyle w:val="s7"/>
          <w:sz w:val="24"/>
        </w:rPr>
        <w:t>I. Җөмләнең баш кисәкләре: ия, гади ия, тезмә ия; хәбәр, гади хәбәр. кушма хәбәр; аларның белдерелүе, җөмләдәге урыны</w:t>
      </w:r>
      <w:r>
        <w:rPr>
          <w:rStyle w:val="s7"/>
          <w:b/>
          <w:sz w:val="24"/>
        </w:rPr>
        <w:t xml:space="preserve"> 4с</w:t>
      </w:r>
    </w:p>
    <w:p w:rsidR="009C1AE3" w:rsidRDefault="009C743C">
      <w:pPr>
        <w:pStyle w:val="p151"/>
        <w:spacing w:before="0" w:beforeAutospacing="0" w:after="0" w:afterAutospacing="0"/>
        <w:jc w:val="both"/>
        <w:rPr>
          <w:rStyle w:val="s7"/>
          <w:sz w:val="24"/>
        </w:rPr>
      </w:pPr>
      <w:r>
        <w:rPr>
          <w:rStyle w:val="s7"/>
          <w:b/>
          <w:sz w:val="24"/>
        </w:rPr>
        <w:t>Җөмләнең иярчен кисәкләре</w:t>
      </w:r>
      <w:r>
        <w:rPr>
          <w:rStyle w:val="s7"/>
          <w:sz w:val="24"/>
        </w:rPr>
        <w:t>: аергыч, тиңдәш һәм тиңдәш булмаган аергычлар, аларның белдерелүе, җөмләдәге урыны.</w:t>
      </w:r>
    </w:p>
    <w:p w:rsidR="009C1AE3" w:rsidRDefault="009C743C">
      <w:pPr>
        <w:pStyle w:val="p151"/>
        <w:spacing w:before="0" w:beforeAutospacing="0" w:after="0" w:afterAutospacing="0"/>
        <w:jc w:val="both"/>
        <w:rPr>
          <w:rStyle w:val="s7"/>
          <w:sz w:val="24"/>
        </w:rPr>
      </w:pPr>
      <w:r>
        <w:rPr>
          <w:rStyle w:val="s7"/>
          <w:sz w:val="24"/>
        </w:rPr>
        <w:t>Тәмамлык. Туры тәмамлык, кыек тамамлык, аларның белдерелүе, җөмләдәге урыны Хәлләр. Вакыт һәм урын хәлләре, аларның белдерелүе, җөмләдәге урыны.</w:t>
      </w:r>
    </w:p>
    <w:p w:rsidR="009C1AE3" w:rsidRDefault="009C743C">
      <w:pPr>
        <w:pStyle w:val="p151"/>
        <w:spacing w:before="0" w:beforeAutospacing="0" w:after="0" w:afterAutospacing="0"/>
        <w:jc w:val="both"/>
        <w:rPr>
          <w:rStyle w:val="s7"/>
          <w:sz w:val="24"/>
        </w:rPr>
      </w:pPr>
      <w:r>
        <w:rPr>
          <w:rStyle w:val="s7"/>
          <w:sz w:val="24"/>
        </w:rPr>
        <w:t xml:space="preserve">Рәвеш һәм күләм хәлләре, аларның белдерелүе, җөмләдәге уры​ны </w:t>
      </w:r>
    </w:p>
    <w:p w:rsidR="009C1AE3" w:rsidRDefault="009C743C">
      <w:pPr>
        <w:pStyle w:val="p151"/>
        <w:spacing w:before="0" w:beforeAutospacing="0" w:after="0" w:afterAutospacing="0"/>
        <w:jc w:val="both"/>
        <w:rPr>
          <w:rStyle w:val="s7"/>
          <w:sz w:val="24"/>
        </w:rPr>
      </w:pPr>
      <w:r>
        <w:rPr>
          <w:rStyle w:val="s7"/>
          <w:sz w:val="24"/>
        </w:rPr>
        <w:t xml:space="preserve">Сәбәп һәм максат хәлләре, аларның белдерелүе, җөмләдәге уры​ны </w:t>
      </w:r>
    </w:p>
    <w:p w:rsidR="009C1AE3" w:rsidRDefault="009C743C">
      <w:pPr>
        <w:pStyle w:val="p151"/>
        <w:spacing w:before="0" w:beforeAutospacing="0" w:after="0" w:afterAutospacing="0"/>
        <w:jc w:val="both"/>
        <w:rPr>
          <w:rStyle w:val="s7"/>
          <w:sz w:val="24"/>
        </w:rPr>
      </w:pPr>
      <w:r>
        <w:rPr>
          <w:rStyle w:val="s7"/>
          <w:sz w:val="24"/>
        </w:rPr>
        <w:t xml:space="preserve">Шарт хәле һәм кире хәлләр, аларның белдерелүе, җөмләдәге уры​ны Аныклагыч. Аныклагыч янында тыныш билгеләре </w:t>
      </w:r>
      <w:r>
        <w:rPr>
          <w:rStyle w:val="s7"/>
          <w:b/>
          <w:sz w:val="24"/>
        </w:rPr>
        <w:t>13с.</w:t>
      </w:r>
    </w:p>
    <w:p w:rsidR="009C1AE3" w:rsidRDefault="009C743C">
      <w:pPr>
        <w:pStyle w:val="p151"/>
        <w:spacing w:before="0" w:beforeAutospacing="0" w:after="0" w:afterAutospacing="0"/>
        <w:jc w:val="both"/>
        <w:rPr>
          <w:rStyle w:val="s7"/>
          <w:b/>
          <w:sz w:val="24"/>
        </w:rPr>
      </w:pPr>
      <w:r>
        <w:rPr>
          <w:rStyle w:val="s7"/>
          <w:b/>
          <w:sz w:val="24"/>
        </w:rPr>
        <w:t>Аерымланган хәлләр</w:t>
      </w:r>
      <w:r>
        <w:rPr>
          <w:rStyle w:val="s7"/>
          <w:sz w:val="24"/>
        </w:rPr>
        <w:t xml:space="preserve">: җыйнак һәм җәенке аерымланган хәлләр, алар янына куела торган тыныш билгеләре  </w:t>
      </w:r>
      <w:r>
        <w:rPr>
          <w:rStyle w:val="s7"/>
          <w:b/>
          <w:sz w:val="24"/>
        </w:rPr>
        <w:t>3с.</w:t>
      </w:r>
    </w:p>
    <w:p w:rsidR="009C1AE3" w:rsidRDefault="009C743C">
      <w:pPr>
        <w:pStyle w:val="p151"/>
        <w:spacing w:before="0" w:beforeAutospacing="0" w:after="0" w:afterAutospacing="0"/>
        <w:jc w:val="both"/>
        <w:rPr>
          <w:rStyle w:val="s7"/>
          <w:sz w:val="24"/>
        </w:rPr>
      </w:pPr>
      <w:r>
        <w:rPr>
          <w:rStyle w:val="s7"/>
          <w:b/>
          <w:sz w:val="24"/>
        </w:rPr>
        <w:t xml:space="preserve">Модаль кисәкләр, эндәш сүзләр. Алар янында тыныш билгеләре. Кереш сүзләр, алар янында тыныш билгеләре. Керешмәләр  </w:t>
      </w:r>
      <w:r>
        <w:rPr>
          <w:rStyle w:val="s7"/>
          <w:sz w:val="24"/>
        </w:rPr>
        <w:t xml:space="preserve">Язма һәм телдән сөйләмдә сүзләрнең туры һәм кире тәртибе   </w:t>
      </w:r>
      <w:r>
        <w:rPr>
          <w:rStyle w:val="s7"/>
          <w:b/>
          <w:sz w:val="24"/>
        </w:rPr>
        <w:t>3с.</w:t>
      </w:r>
    </w:p>
    <w:p w:rsidR="009C1AE3" w:rsidRDefault="009C743C">
      <w:pPr>
        <w:pStyle w:val="p151"/>
        <w:spacing w:before="0" w:beforeAutospacing="0" w:after="0" w:afterAutospacing="0"/>
        <w:jc w:val="both"/>
        <w:rPr>
          <w:rStyle w:val="2a"/>
          <w:b/>
          <w:sz w:val="24"/>
        </w:rPr>
      </w:pPr>
      <w:r>
        <w:rPr>
          <w:rStyle w:val="s7"/>
          <w:b/>
          <w:sz w:val="24"/>
        </w:rPr>
        <w:t>Җөмлә кисәкләрен шартлы билгеләр ярдәмендә билгеләп тикше​рү.  2с.</w:t>
      </w:r>
    </w:p>
    <w:p w:rsidR="009C1AE3" w:rsidRDefault="009C743C">
      <w:pPr>
        <w:pStyle w:val="p151"/>
        <w:spacing w:before="0" w:beforeAutospacing="0" w:after="0" w:afterAutospacing="0"/>
        <w:jc w:val="both"/>
        <w:rPr>
          <w:rStyle w:val="2a"/>
          <w:b/>
          <w:sz w:val="24"/>
        </w:rPr>
      </w:pPr>
      <w:r>
        <w:rPr>
          <w:rStyle w:val="s7"/>
          <w:b/>
          <w:sz w:val="24"/>
        </w:rPr>
        <w:t>Җөмләләргә морфологик-синтаксик анализ ясау</w:t>
      </w:r>
      <w:r>
        <w:rPr>
          <w:rStyle w:val="2a"/>
          <w:b/>
          <w:sz w:val="24"/>
        </w:rPr>
        <w:t xml:space="preserve">  </w:t>
      </w:r>
      <w:r>
        <w:rPr>
          <w:rStyle w:val="s7"/>
          <w:sz w:val="24"/>
        </w:rPr>
        <w:t xml:space="preserve">Җөмләгә билгеләмә бирү </w:t>
      </w:r>
      <w:r>
        <w:rPr>
          <w:rStyle w:val="s7"/>
          <w:b/>
          <w:sz w:val="24"/>
        </w:rPr>
        <w:t>2с.</w:t>
      </w:r>
    </w:p>
    <w:p w:rsidR="009C1AE3" w:rsidRDefault="009C743C">
      <w:pPr>
        <w:pStyle w:val="p151"/>
        <w:spacing w:before="0" w:beforeAutospacing="0" w:after="0" w:afterAutospacing="0"/>
        <w:jc w:val="both"/>
        <w:rPr>
          <w:rStyle w:val="s7"/>
          <w:sz w:val="24"/>
        </w:rPr>
      </w:pPr>
      <w:r>
        <w:rPr>
          <w:rStyle w:val="s7"/>
          <w:sz w:val="24"/>
        </w:rPr>
        <w:t>Гади җөмләне гомумиләштереп кабатлау  3с.</w:t>
      </w:r>
    </w:p>
    <w:p w:rsidR="009C1AE3" w:rsidRDefault="009C743C">
      <w:pPr>
        <w:pStyle w:val="p151"/>
        <w:spacing w:before="0" w:beforeAutospacing="0" w:after="0" w:afterAutospacing="0"/>
        <w:jc w:val="both"/>
        <w:rPr>
          <w:rStyle w:val="s7"/>
          <w:sz w:val="24"/>
        </w:rPr>
      </w:pPr>
      <w:r>
        <w:rPr>
          <w:rStyle w:val="s7"/>
          <w:sz w:val="24"/>
        </w:rPr>
        <w:t>II. Җөмләләрне дөрес интонация белән уку, алар азагына тыныш билгеләрен дөрес кую. Тойгылы җөмләләрне башка җөмләләрдән аеру, алардан тиешенчә файдалану; ия белән хәбәр арасында дөрес интонацияне саклау, сөйләмдә ия белән хәбәрнең ярашмау күренешен; җөмлә кисәкләрен танып белү; эндәш һәм кереш сүзле җөмләләрне дөрес интонация белән уку, язмада аларга бәйле тыныш билгеләрен дөрес кую; җөмләдә аерымланган хәл һәм аныклагычларның чикләрен билгели алу, аларны дөрес интонация белән укый, алар янына тиешле тыныш билгеләрен куя белү; тиңдәш кисәкләрне тиешле интонация белән уку, алар янына тиешле тыныш билгеләрен дөрес кую; диалогик сөйләмдә ким җөмләләрне куллана белү; сөйләмдә бер составлы җөм​ләләрне урынлы файдалана белү; җөмләнең төрле урыннарында килгән ымлык һәм аваз ияртемнәрен дөрес файдалану һәм тиешле интонация белән уку.</w:t>
      </w:r>
    </w:p>
    <w:p w:rsidR="009C1AE3" w:rsidRDefault="009C743C">
      <w:pPr>
        <w:pStyle w:val="p151"/>
        <w:spacing w:before="0" w:beforeAutospacing="0" w:after="0" w:afterAutospacing="0"/>
        <w:jc w:val="both"/>
        <w:rPr>
          <w:rStyle w:val="s8"/>
          <w:sz w:val="24"/>
        </w:rPr>
      </w:pPr>
      <w:r>
        <w:rPr>
          <w:rStyle w:val="s8"/>
          <w:sz w:val="24"/>
        </w:rPr>
        <w:t xml:space="preserve">Бәйләнешле сөйләм үстерү </w:t>
      </w:r>
    </w:p>
    <w:p w:rsidR="009C1AE3" w:rsidRDefault="009C743C">
      <w:pPr>
        <w:pStyle w:val="p76"/>
        <w:spacing w:before="0" w:beforeAutospacing="0" w:after="0" w:afterAutospacing="0"/>
        <w:jc w:val="both"/>
        <w:rPr>
          <w:rStyle w:val="s7"/>
          <w:sz w:val="24"/>
        </w:rPr>
      </w:pPr>
      <w:r>
        <w:rPr>
          <w:rStyle w:val="s7"/>
          <w:sz w:val="24"/>
        </w:rPr>
        <w:t xml:space="preserve">Махсус текст яки әдәбият дәресендә өйрәнелгән бер әсәр (тәмам​ланган өлеше булырга мөмкин) нигезендә катлаулы план төзү һәм шул план ярдәмендә сөйләү күнегүләре. Диалогик һәм монологик сөйләм формаларыннан файдалану </w:t>
      </w:r>
    </w:p>
    <w:p w:rsidR="009C1AE3" w:rsidRDefault="009C743C">
      <w:pPr>
        <w:pStyle w:val="p151"/>
        <w:spacing w:before="0" w:beforeAutospacing="0" w:after="0" w:afterAutospacing="0"/>
        <w:jc w:val="both"/>
        <w:rPr>
          <w:rStyle w:val="s7"/>
          <w:sz w:val="24"/>
        </w:rPr>
      </w:pPr>
      <w:r>
        <w:rPr>
          <w:rStyle w:val="s7"/>
          <w:sz w:val="24"/>
        </w:rPr>
        <w:t xml:space="preserve">Портрет яки берәр картина нигезендә сыйфатлама элементларын гаңрәк кулланып хикәяләү. Туган як табигатен тасвирлау (пейзаж) </w:t>
      </w:r>
    </w:p>
    <w:p w:rsidR="009C1AE3" w:rsidRDefault="009C743C">
      <w:pPr>
        <w:pStyle w:val="p151"/>
        <w:spacing w:before="0" w:beforeAutospacing="0" w:after="0" w:afterAutospacing="0"/>
        <w:jc w:val="both"/>
        <w:rPr>
          <w:rStyle w:val="s7"/>
          <w:sz w:val="24"/>
        </w:rPr>
      </w:pPr>
      <w:r>
        <w:rPr>
          <w:rStyle w:val="s7"/>
          <w:sz w:val="24"/>
        </w:rPr>
        <w:t xml:space="preserve">Әдәби образларга характеристика бирү күнегүләре </w:t>
      </w:r>
    </w:p>
    <w:p w:rsidR="009C1AE3" w:rsidRDefault="009C743C">
      <w:pPr>
        <w:pStyle w:val="p151"/>
        <w:spacing w:before="0" w:beforeAutospacing="0" w:after="0" w:afterAutospacing="0"/>
        <w:jc w:val="both"/>
        <w:rPr>
          <w:rStyle w:val="s7"/>
          <w:sz w:val="24"/>
        </w:rPr>
      </w:pPr>
      <w:r>
        <w:rPr>
          <w:rStyle w:val="s7"/>
          <w:sz w:val="24"/>
        </w:rPr>
        <w:t xml:space="preserve"> Изложение,  сочинение язу</w:t>
      </w:r>
    </w:p>
    <w:p w:rsidR="009C1AE3" w:rsidRDefault="009C743C">
      <w:pPr>
        <w:pStyle w:val="p151"/>
        <w:spacing w:before="0" w:beforeAutospacing="0" w:after="0" w:afterAutospacing="0"/>
        <w:jc w:val="both"/>
        <w:rPr>
          <w:rStyle w:val="s7"/>
          <w:sz w:val="24"/>
        </w:rPr>
      </w:pPr>
      <w:r>
        <w:rPr>
          <w:rStyle w:val="s7"/>
          <w:sz w:val="24"/>
        </w:rPr>
        <w:t xml:space="preserve">Дәрестә өйрәнелгән бер әсәргә яки өзеккә язмача бәя бирү </w:t>
      </w:r>
    </w:p>
    <w:p w:rsidR="009C1AE3" w:rsidRDefault="009C743C">
      <w:pPr>
        <w:pStyle w:val="p151"/>
        <w:spacing w:before="0" w:beforeAutospacing="0" w:after="0" w:afterAutospacing="0"/>
        <w:jc w:val="both"/>
        <w:rPr>
          <w:rStyle w:val="s7"/>
          <w:sz w:val="24"/>
        </w:rPr>
      </w:pPr>
      <w:r>
        <w:rPr>
          <w:rStyle w:val="s7"/>
          <w:sz w:val="24"/>
        </w:rPr>
        <w:t xml:space="preserve">Гариза турында төшенчә, аны язу күнегүләре </w:t>
      </w:r>
    </w:p>
    <w:p w:rsidR="009C1AE3" w:rsidRDefault="009C743C">
      <w:pPr>
        <w:pStyle w:val="p151"/>
        <w:spacing w:before="0" w:beforeAutospacing="0" w:after="0" w:afterAutospacing="0"/>
        <w:jc w:val="both"/>
        <w:rPr>
          <w:rStyle w:val="s7"/>
          <w:sz w:val="24"/>
        </w:rPr>
      </w:pPr>
      <w:r>
        <w:rPr>
          <w:rStyle w:val="s7"/>
          <w:sz w:val="24"/>
        </w:rPr>
        <w:t xml:space="preserve">Төрле жанрларга караган текстларны сәнгатьле уку, фикерне әдәби телдә аңлату                  </w:t>
      </w:r>
    </w:p>
    <w:p w:rsidR="009C1AE3" w:rsidRDefault="009C743C">
      <w:pPr>
        <w:pStyle w:val="p151"/>
        <w:spacing w:before="0" w:beforeAutospacing="0" w:after="0" w:afterAutospacing="0"/>
        <w:jc w:val="both"/>
        <w:rPr>
          <w:rStyle w:val="s7"/>
          <w:sz w:val="24"/>
        </w:rPr>
      </w:pPr>
      <w:r>
        <w:rPr>
          <w:rStyle w:val="s7"/>
          <w:sz w:val="24"/>
        </w:rPr>
        <w:t>шушы сыйныфта өйрәнелә торган синтаксик күренешләргә — җөмлә​ләрнең әйтелү максаты ягыннан төрләренә, тиңдәш кисәкләргә, җөм​ләнең аерымланган иярчен кисәкләренә, эндәш һәм кереш, модаль сүзләргә бәйле интонацияләр белән үрелеп алып барыла.</w:t>
      </w:r>
    </w:p>
    <w:p w:rsidR="009C1AE3" w:rsidRDefault="009C743C">
      <w:pPr>
        <w:pStyle w:val="p151"/>
        <w:spacing w:before="0" w:beforeAutospacing="0" w:after="0" w:afterAutospacing="0"/>
        <w:jc w:val="center"/>
        <w:rPr>
          <w:rStyle w:val="2a"/>
          <w:b/>
          <w:sz w:val="24"/>
        </w:rPr>
      </w:pPr>
      <w:r>
        <w:rPr>
          <w:rStyle w:val="s8"/>
          <w:b/>
          <w:sz w:val="24"/>
        </w:rPr>
        <w:t>8 нче сыйныф</w:t>
      </w:r>
    </w:p>
    <w:p w:rsidR="009C1AE3" w:rsidRDefault="009C743C">
      <w:pPr>
        <w:pStyle w:val="p151"/>
        <w:spacing w:before="0" w:beforeAutospacing="0" w:after="0" w:afterAutospacing="0"/>
        <w:jc w:val="both"/>
        <w:rPr>
          <w:rStyle w:val="s8"/>
          <w:sz w:val="24"/>
        </w:rPr>
      </w:pPr>
      <w:r>
        <w:rPr>
          <w:rStyle w:val="s7"/>
          <w:sz w:val="24"/>
        </w:rPr>
        <w:t xml:space="preserve">Тел һәм тел гыйлеме. Үткәннәрне искә төшерү. </w:t>
      </w:r>
      <w:r>
        <w:rPr>
          <w:rStyle w:val="s8"/>
          <w:sz w:val="24"/>
        </w:rPr>
        <w:t xml:space="preserve">Туры һәм кыек сөйләм </w:t>
      </w:r>
    </w:p>
    <w:p w:rsidR="009C1AE3" w:rsidRDefault="009C743C">
      <w:pPr>
        <w:pStyle w:val="p151"/>
        <w:spacing w:before="0" w:beforeAutospacing="0" w:after="0" w:afterAutospacing="0"/>
        <w:jc w:val="both"/>
        <w:rPr>
          <w:rStyle w:val="s7"/>
          <w:sz w:val="24"/>
        </w:rPr>
      </w:pPr>
      <w:r>
        <w:rPr>
          <w:rStyle w:val="s7"/>
          <w:sz w:val="24"/>
        </w:rPr>
        <w:t xml:space="preserve">I. Диалог һәм монолог, туры һәм кыек сөйләм турында белешмә </w:t>
      </w:r>
    </w:p>
    <w:p w:rsidR="009C1AE3" w:rsidRDefault="009C743C">
      <w:pPr>
        <w:pStyle w:val="p151"/>
        <w:spacing w:before="0" w:beforeAutospacing="0" w:after="0" w:afterAutospacing="0"/>
        <w:jc w:val="both"/>
        <w:rPr>
          <w:rStyle w:val="s7"/>
          <w:sz w:val="24"/>
        </w:rPr>
      </w:pPr>
      <w:r>
        <w:rPr>
          <w:rStyle w:val="s7"/>
          <w:sz w:val="24"/>
        </w:rPr>
        <w:t>Диалогтагы һәм монологтагы репликаларның язуда бирелеше, тыныш билгеләре.</w:t>
      </w:r>
    </w:p>
    <w:p w:rsidR="009C1AE3" w:rsidRDefault="009C743C">
      <w:pPr>
        <w:pStyle w:val="p151"/>
        <w:spacing w:before="0" w:beforeAutospacing="0" w:after="0" w:afterAutospacing="0"/>
        <w:jc w:val="both"/>
        <w:rPr>
          <w:rStyle w:val="s7"/>
          <w:sz w:val="24"/>
        </w:rPr>
      </w:pPr>
      <w:r>
        <w:rPr>
          <w:rStyle w:val="s7"/>
          <w:sz w:val="24"/>
        </w:rPr>
        <w:t>Монологик сөйләмдә туры сөйләмне кыек сөйләмгә әйләндерү.</w:t>
      </w:r>
    </w:p>
    <w:p w:rsidR="009C1AE3" w:rsidRDefault="009C743C">
      <w:pPr>
        <w:pStyle w:val="p151"/>
        <w:spacing w:before="0" w:beforeAutospacing="0" w:after="0" w:afterAutospacing="0"/>
        <w:jc w:val="both"/>
        <w:rPr>
          <w:rStyle w:val="s7"/>
          <w:sz w:val="24"/>
        </w:rPr>
      </w:pPr>
      <w:r>
        <w:rPr>
          <w:rStyle w:val="s7"/>
          <w:sz w:val="24"/>
        </w:rPr>
        <w:t xml:space="preserve">II. Диалогик һәм монологик сөйләм күнекмәләрен гамәли </w:t>
      </w:r>
      <w:r>
        <w:rPr>
          <w:rStyle w:val="s8"/>
          <w:sz w:val="24"/>
        </w:rPr>
        <w:t>үзләш</w:t>
      </w:r>
      <w:r>
        <w:rPr>
          <w:rStyle w:val="s7"/>
          <w:sz w:val="24"/>
        </w:rPr>
        <w:t>терү: төрле темага караган әңгәмәдә иркен катнашу; сөйләмдә туры сөйләмне — кыек, кыек сөйләмне туры сөйләмгә әйләндерә белү; язганда, туры сөйләмгә бәйле тыныш билгеләрен дөрес кую; диалогны һәм монологны дөрес төзи һәм яза белү; мөстәкыйль фикер йөртү эш чәнлеген активлаштыру; сөйләм эшчәнлегенең үзара аңлашу чарасы икәнлеген аңлау.</w:t>
      </w:r>
    </w:p>
    <w:p w:rsidR="009C1AE3" w:rsidRDefault="009C743C">
      <w:pPr>
        <w:pStyle w:val="p151"/>
        <w:spacing w:before="0" w:beforeAutospacing="0" w:after="0" w:afterAutospacing="0"/>
        <w:jc w:val="both"/>
        <w:rPr>
          <w:rStyle w:val="s8"/>
          <w:sz w:val="24"/>
        </w:rPr>
      </w:pPr>
      <w:r>
        <w:rPr>
          <w:rStyle w:val="s8"/>
          <w:sz w:val="24"/>
        </w:rPr>
        <w:t>Кушма җөмлә</w:t>
      </w:r>
    </w:p>
    <w:p w:rsidR="009C1AE3" w:rsidRDefault="009C743C">
      <w:pPr>
        <w:pStyle w:val="p151"/>
        <w:spacing w:before="0" w:beforeAutospacing="0" w:after="0" w:afterAutospacing="0"/>
        <w:jc w:val="both"/>
        <w:rPr>
          <w:rStyle w:val="s7"/>
          <w:sz w:val="24"/>
        </w:rPr>
      </w:pPr>
      <w:r>
        <w:rPr>
          <w:rStyle w:val="s7"/>
          <w:sz w:val="24"/>
        </w:rPr>
        <w:t>Гади җөмлә төрләре; җөмлә кисәкләре, алар арасындагы тезүле һәм ияртүле бәйләнеш турында алдагы сыйныфларда белгәннәрне искә төшерү.</w:t>
      </w:r>
    </w:p>
    <w:p w:rsidR="009C1AE3" w:rsidRDefault="009C743C">
      <w:pPr>
        <w:pStyle w:val="p151"/>
        <w:spacing w:before="0" w:beforeAutospacing="0" w:after="0" w:afterAutospacing="0"/>
        <w:jc w:val="both"/>
        <w:rPr>
          <w:rStyle w:val="s8"/>
          <w:sz w:val="24"/>
        </w:rPr>
      </w:pPr>
      <w:r>
        <w:rPr>
          <w:rStyle w:val="s8"/>
          <w:sz w:val="24"/>
        </w:rPr>
        <w:t xml:space="preserve">Тезмә кушма җөмлә </w:t>
      </w:r>
    </w:p>
    <w:p w:rsidR="009C1AE3" w:rsidRDefault="009C743C">
      <w:pPr>
        <w:pStyle w:val="p151"/>
        <w:spacing w:before="0" w:beforeAutospacing="0" w:after="0" w:afterAutospacing="0"/>
        <w:jc w:val="both"/>
        <w:rPr>
          <w:rStyle w:val="s7"/>
          <w:sz w:val="24"/>
        </w:rPr>
      </w:pPr>
      <w:r>
        <w:rPr>
          <w:rStyle w:val="s7"/>
          <w:sz w:val="24"/>
        </w:rPr>
        <w:t xml:space="preserve">Үзара тезү юлы белән бәйләнгән җөмләләр (компонентлар). Тер​кәгечле тезмә кушма җөмләләр, алардагы гади җөмләләрне үзара бәй​ләүче чаралар һәм тыныш билгесе Теркәгечсез тезмә кушма җөмләләр, алардагы гади җөмләләрне үзара бәйләүче чаралар һәм тыныш билгеләре </w:t>
      </w:r>
    </w:p>
    <w:p w:rsidR="009C1AE3" w:rsidRDefault="009C743C">
      <w:pPr>
        <w:pStyle w:val="p151"/>
        <w:spacing w:before="0" w:beforeAutospacing="0" w:after="0" w:afterAutospacing="0"/>
        <w:jc w:val="both"/>
        <w:rPr>
          <w:rStyle w:val="s8"/>
          <w:sz w:val="24"/>
        </w:rPr>
      </w:pPr>
      <w:r>
        <w:rPr>
          <w:rStyle w:val="s8"/>
          <w:sz w:val="24"/>
        </w:rPr>
        <w:t xml:space="preserve">Иярченле кушма җөмлә </w:t>
      </w:r>
    </w:p>
    <w:p w:rsidR="009C1AE3" w:rsidRDefault="009C743C">
      <w:pPr>
        <w:pStyle w:val="p151"/>
        <w:spacing w:before="0" w:beforeAutospacing="0" w:after="0" w:afterAutospacing="0"/>
        <w:jc w:val="both"/>
        <w:rPr>
          <w:rStyle w:val="s7"/>
          <w:sz w:val="24"/>
        </w:rPr>
      </w:pPr>
      <w:r>
        <w:rPr>
          <w:rStyle w:val="s7"/>
          <w:sz w:val="24"/>
        </w:rPr>
        <w:t xml:space="preserve">Үзара ияртү юлы белән бәйләнгән җөмләләр. Иярченле кушма җөм​лә турында төшенчә Иярчен ия һәм иярчен хәбәр җөмләле кушма җөмлә: төзелеше һәм мәгънәсе ягыннан төрләре, иярчен җөмләне баш җөмләгә бәйләүче аналитик чаралар, тыныш билгеләре </w:t>
      </w:r>
    </w:p>
    <w:p w:rsidR="009C1AE3" w:rsidRDefault="009C743C">
      <w:pPr>
        <w:pStyle w:val="p151"/>
        <w:spacing w:before="0" w:beforeAutospacing="0" w:after="0" w:afterAutospacing="0"/>
        <w:jc w:val="both"/>
        <w:rPr>
          <w:rStyle w:val="s7"/>
          <w:sz w:val="24"/>
        </w:rPr>
      </w:pPr>
      <w:r>
        <w:rPr>
          <w:rStyle w:val="s7"/>
          <w:sz w:val="24"/>
        </w:rPr>
        <w:t>Иярчен тәмамлык һәм иярчен аергыч җөмләле кушма җөмлә: тө​зелеше һәм мәгънәсе ягыннан төрләре, иярчен җөмләне баш җөмләгә</w:t>
      </w:r>
      <w:r>
        <w:rPr>
          <w:sz w:val="24"/>
        </w:rPr>
        <w:t xml:space="preserve"> </w:t>
      </w:r>
      <w:r>
        <w:rPr>
          <w:rStyle w:val="s7"/>
          <w:sz w:val="24"/>
        </w:rPr>
        <w:t xml:space="preserve">бәйләүче аналитик һәм синтетик чаралар, тыныш билгеләре </w:t>
      </w:r>
    </w:p>
    <w:p w:rsidR="009C1AE3" w:rsidRDefault="009C743C">
      <w:pPr>
        <w:pStyle w:val="p151"/>
        <w:spacing w:before="0" w:beforeAutospacing="0" w:after="0" w:afterAutospacing="0"/>
        <w:jc w:val="both"/>
        <w:rPr>
          <w:rStyle w:val="s7"/>
          <w:sz w:val="24"/>
        </w:rPr>
      </w:pPr>
      <w:r>
        <w:rPr>
          <w:rStyle w:val="s7"/>
          <w:sz w:val="24"/>
        </w:rPr>
        <w:t>Иярчен вакыт һәм иярчен урын җөмләле кушма җөмлә: төзелеше һәм мәгънәсе ягыннан төрләре, иярчен җөмләне баш җөмләгә бәйләүче аналитик һәм синтетик чаралар, тыныш билгеләре.</w:t>
      </w:r>
    </w:p>
    <w:p w:rsidR="009C1AE3" w:rsidRDefault="009C743C">
      <w:pPr>
        <w:pStyle w:val="p151"/>
        <w:spacing w:before="0" w:beforeAutospacing="0" w:after="0" w:afterAutospacing="0"/>
        <w:jc w:val="both"/>
        <w:rPr>
          <w:rStyle w:val="s7"/>
          <w:sz w:val="24"/>
        </w:rPr>
      </w:pPr>
      <w:r>
        <w:rPr>
          <w:rStyle w:val="s7"/>
          <w:sz w:val="24"/>
        </w:rPr>
        <w:t xml:space="preserve">Иярчен рәвеш һәм иярчен күләм җөмләле кушма җөмлә: төзелеше һәм мәгънәсе ягыннан төрләре, иярчен җөмләне баш җөмләгә бәйләүче аналитик һәм синтетик чаралар, тыныш билгеләре </w:t>
      </w:r>
    </w:p>
    <w:p w:rsidR="009C1AE3" w:rsidRDefault="009C743C">
      <w:pPr>
        <w:pStyle w:val="p151"/>
        <w:spacing w:before="0" w:beforeAutospacing="0" w:after="0" w:afterAutospacing="0"/>
        <w:jc w:val="both"/>
        <w:rPr>
          <w:rStyle w:val="s7"/>
          <w:sz w:val="24"/>
        </w:rPr>
      </w:pPr>
      <w:r>
        <w:rPr>
          <w:rStyle w:val="s7"/>
          <w:sz w:val="24"/>
        </w:rPr>
        <w:t xml:space="preserve">Иярчен сәбәп һәм иярчен максат җөмләле кушма җөмлә: төзелеше һәм мәгънәсе ягыннан төрләре, иярчен җөмләне баш җөмләгә бәйләүче аналитик һәм синтетик чаралар, тыныш билгеләре </w:t>
      </w:r>
    </w:p>
    <w:p w:rsidR="009C1AE3" w:rsidRDefault="009C743C">
      <w:pPr>
        <w:pStyle w:val="p151"/>
        <w:spacing w:before="0" w:beforeAutospacing="0" w:after="0" w:afterAutospacing="0"/>
        <w:jc w:val="both"/>
        <w:rPr>
          <w:rStyle w:val="s7"/>
          <w:sz w:val="24"/>
        </w:rPr>
      </w:pPr>
      <w:r>
        <w:rPr>
          <w:rStyle w:val="s7"/>
          <w:sz w:val="24"/>
        </w:rPr>
        <w:t xml:space="preserve">Иярчен шарт һәм иярчен кире җөмләле кушма җөмлә: төзелеше һәм мәгънәсе ягыннан төрләре, иярчен җөмләне баш җөмләгә бәйләүче аналитик һәм синтетик чаралар, тыныш билгеләре </w:t>
      </w:r>
    </w:p>
    <w:p w:rsidR="009C1AE3" w:rsidRDefault="009C743C">
      <w:pPr>
        <w:pStyle w:val="p151"/>
        <w:spacing w:before="0" w:beforeAutospacing="0" w:after="0" w:afterAutospacing="0"/>
        <w:jc w:val="both"/>
        <w:rPr>
          <w:rStyle w:val="s7"/>
          <w:sz w:val="24"/>
        </w:rPr>
      </w:pPr>
      <w:r>
        <w:rPr>
          <w:rStyle w:val="s7"/>
          <w:sz w:val="24"/>
        </w:rPr>
        <w:t xml:space="preserve">Иярчен аныклагач җөмләле кушма җөмлә: төзелеше ягыннан төре, иярчен җөмләне баш җөмләгә бәйләүче аналитик чаралар, тыныш бил​геләре </w:t>
      </w:r>
    </w:p>
    <w:p w:rsidR="009C1AE3" w:rsidRDefault="009C743C">
      <w:pPr>
        <w:pStyle w:val="p151"/>
        <w:spacing w:before="0" w:beforeAutospacing="0" w:after="0" w:afterAutospacing="0"/>
        <w:jc w:val="both"/>
        <w:rPr>
          <w:rStyle w:val="s7"/>
          <w:sz w:val="24"/>
        </w:rPr>
      </w:pPr>
      <w:r>
        <w:rPr>
          <w:rStyle w:val="s7"/>
          <w:sz w:val="24"/>
        </w:rPr>
        <w:t xml:space="preserve">Иярченле кушма җөмләләрне гомумиләштереп кабатлау: җөмлә​ләргә синтаксик анализ ясау </w:t>
      </w:r>
    </w:p>
    <w:p w:rsidR="009C1AE3" w:rsidRDefault="009C743C">
      <w:pPr>
        <w:pStyle w:val="p151"/>
        <w:spacing w:before="0" w:beforeAutospacing="0" w:after="0" w:afterAutospacing="0"/>
        <w:jc w:val="both"/>
        <w:rPr>
          <w:rStyle w:val="s7"/>
          <w:sz w:val="24"/>
        </w:rPr>
      </w:pPr>
      <w:r>
        <w:rPr>
          <w:rStyle w:val="s7"/>
          <w:sz w:val="24"/>
        </w:rPr>
        <w:t xml:space="preserve">Катлаулы төзелмәләр </w:t>
      </w:r>
    </w:p>
    <w:p w:rsidR="009C1AE3" w:rsidRDefault="009C743C">
      <w:pPr>
        <w:pStyle w:val="p151"/>
        <w:spacing w:before="0" w:beforeAutospacing="0" w:after="0" w:afterAutospacing="0"/>
        <w:jc w:val="both"/>
        <w:rPr>
          <w:rStyle w:val="s7"/>
          <w:sz w:val="24"/>
        </w:rPr>
      </w:pPr>
      <w:r>
        <w:rPr>
          <w:rStyle w:val="s7"/>
          <w:sz w:val="24"/>
        </w:rPr>
        <w:t xml:space="preserve">I. Катлаулы төзелмәләр турында төшенчә. Күп тезмәле катлаулы кушма җөмлә: компонентларын үзара бәйләүче чаралар, тыныш бил​геләре </w:t>
      </w:r>
    </w:p>
    <w:p w:rsidR="009C1AE3" w:rsidRDefault="009C743C">
      <w:pPr>
        <w:pStyle w:val="p151"/>
        <w:spacing w:before="0" w:beforeAutospacing="0" w:after="0" w:afterAutospacing="0"/>
        <w:jc w:val="both"/>
        <w:rPr>
          <w:rStyle w:val="s7"/>
          <w:sz w:val="24"/>
        </w:rPr>
      </w:pPr>
      <w:r>
        <w:rPr>
          <w:rStyle w:val="s7"/>
          <w:sz w:val="24"/>
        </w:rPr>
        <w:t xml:space="preserve">Күп иярченле катлаулы кушма җөмлә: тиңдәш иярүле күп иярченле катлаулы кушма җөмлә </w:t>
      </w:r>
    </w:p>
    <w:p w:rsidR="009C1AE3" w:rsidRDefault="009C743C">
      <w:pPr>
        <w:pStyle w:val="p151"/>
        <w:spacing w:before="0" w:beforeAutospacing="0" w:after="0" w:afterAutospacing="0"/>
        <w:jc w:val="both"/>
        <w:rPr>
          <w:rStyle w:val="s7"/>
          <w:sz w:val="24"/>
        </w:rPr>
      </w:pPr>
      <w:r>
        <w:rPr>
          <w:rStyle w:val="s7"/>
          <w:sz w:val="24"/>
        </w:rPr>
        <w:t xml:space="preserve">Тиңдәш түгел иярүле күп иярченле катлаулы кушма җөмлә: компо​нентларын үзара бәйләүче чаралар, тыныш билгеләре </w:t>
      </w:r>
    </w:p>
    <w:p w:rsidR="009C1AE3" w:rsidRDefault="009C743C">
      <w:pPr>
        <w:pStyle w:val="p151"/>
        <w:spacing w:before="0" w:beforeAutospacing="0" w:after="0" w:afterAutospacing="0"/>
        <w:jc w:val="both"/>
        <w:rPr>
          <w:rStyle w:val="s7"/>
          <w:sz w:val="24"/>
        </w:rPr>
      </w:pPr>
      <w:r>
        <w:rPr>
          <w:rStyle w:val="s7"/>
          <w:sz w:val="24"/>
        </w:rPr>
        <w:t xml:space="preserve">Бер-бер артлы иярүле күп иярченле катлаулы кушма җөмлә: компо​нентларын үзара бәйләүче чаралар, тыныш билгеләре </w:t>
      </w:r>
    </w:p>
    <w:p w:rsidR="009C1AE3" w:rsidRDefault="009C743C">
      <w:pPr>
        <w:pStyle w:val="p151"/>
        <w:spacing w:before="0" w:beforeAutospacing="0" w:after="0" w:afterAutospacing="0"/>
        <w:jc w:val="both"/>
        <w:rPr>
          <w:rStyle w:val="s7"/>
          <w:sz w:val="24"/>
        </w:rPr>
      </w:pPr>
      <w:r>
        <w:rPr>
          <w:rStyle w:val="s7"/>
          <w:sz w:val="24"/>
        </w:rPr>
        <w:t>Берничә төр иярүле күп иярченле катлаулы кушма җөмлә: ком​понентларын үзара бәйләүче чаралар, тыныш билгеләре.</w:t>
      </w:r>
    </w:p>
    <w:p w:rsidR="009C1AE3" w:rsidRDefault="009C743C">
      <w:pPr>
        <w:pStyle w:val="p151"/>
        <w:spacing w:before="0" w:beforeAutospacing="0" w:after="0" w:afterAutospacing="0"/>
        <w:jc w:val="both"/>
        <w:rPr>
          <w:rStyle w:val="s7"/>
          <w:sz w:val="24"/>
        </w:rPr>
      </w:pPr>
      <w:r>
        <w:rPr>
          <w:rStyle w:val="s7"/>
          <w:sz w:val="24"/>
        </w:rPr>
        <w:t>Иярченле кушма җөмләләрне гомумиләштереп кабатлау: синтаксик анализ ясау Катнаш кушма җөмлә: компонентларын үзара бәйләүче чаралар, тыныш билгеләре Катлаулы төзелмәләрне гомумиләштереп кабатлау: синтаксик ана​лиз ясау .Тезем .</w:t>
      </w:r>
    </w:p>
    <w:p w:rsidR="009C1AE3" w:rsidRDefault="009C743C">
      <w:pPr>
        <w:pStyle w:val="p151"/>
        <w:spacing w:before="0" w:beforeAutospacing="0" w:after="0" w:afterAutospacing="0"/>
        <w:jc w:val="both"/>
        <w:rPr>
          <w:rStyle w:val="s7"/>
          <w:sz w:val="24"/>
        </w:rPr>
      </w:pPr>
      <w:r>
        <w:rPr>
          <w:rStyle w:val="s7"/>
          <w:sz w:val="24"/>
        </w:rPr>
        <w:t>II. Татар әдәби теленең кушма җөмләләргә караган нормаларын белү, алардан телдән һәм язма сөйләмдә дөрес файдалану, теземнәрне дөрес интонация белән уку, тыныш билгеләрен куярга өйрәнү. Гади җөмләдәге баш һәм иярчен кисәкләр белән синтетик иярчен төрдәге җөмләләрнең якынлыгын аңлау. Кушма җөмләләрдәге синонимлык. Кушма җөмләләрне бер төрдән икенче төргә үзгәртә белү, схемаларда күрсәтү күнекмәләре булдыру.</w:t>
      </w:r>
    </w:p>
    <w:p w:rsidR="009C1AE3" w:rsidRDefault="009C743C">
      <w:pPr>
        <w:pStyle w:val="p151"/>
        <w:spacing w:before="0" w:beforeAutospacing="0" w:after="0" w:afterAutospacing="0"/>
        <w:jc w:val="both"/>
        <w:rPr>
          <w:rStyle w:val="s7"/>
          <w:sz w:val="24"/>
        </w:rPr>
      </w:pPr>
      <w:r>
        <w:rPr>
          <w:rStyle w:val="s8"/>
          <w:sz w:val="24"/>
        </w:rPr>
        <w:t xml:space="preserve">Бәйләнешле сөйләм үстерү </w:t>
      </w:r>
    </w:p>
    <w:p w:rsidR="009C1AE3" w:rsidRDefault="009C743C">
      <w:pPr>
        <w:pStyle w:val="p151"/>
        <w:spacing w:before="0" w:beforeAutospacing="0" w:after="0" w:afterAutospacing="0"/>
        <w:jc w:val="both"/>
        <w:rPr>
          <w:rStyle w:val="s7"/>
          <w:sz w:val="24"/>
        </w:rPr>
      </w:pPr>
      <w:r>
        <w:rPr>
          <w:rStyle w:val="s7"/>
          <w:sz w:val="24"/>
        </w:rPr>
        <w:t xml:space="preserve"> Сөйләм төрләрен камилләштерү күнегүләре </w:t>
      </w:r>
    </w:p>
    <w:p w:rsidR="009C1AE3" w:rsidRDefault="009C743C">
      <w:pPr>
        <w:pStyle w:val="p151"/>
        <w:spacing w:before="0" w:beforeAutospacing="0" w:after="0" w:afterAutospacing="0"/>
        <w:jc w:val="both"/>
        <w:rPr>
          <w:rStyle w:val="s7"/>
          <w:sz w:val="24"/>
        </w:rPr>
      </w:pPr>
      <w:r>
        <w:rPr>
          <w:rStyle w:val="s7"/>
          <w:sz w:val="24"/>
        </w:rPr>
        <w:t xml:space="preserve">Тәрбияви эчтәлекле текстларны сәнгатьле уку, аларга нигезләнеп  изложение,  сочинение язу </w:t>
      </w:r>
    </w:p>
    <w:p w:rsidR="009C1AE3" w:rsidRDefault="009C743C">
      <w:pPr>
        <w:pStyle w:val="p151"/>
        <w:spacing w:before="0" w:beforeAutospacing="0" w:after="0" w:afterAutospacing="0"/>
        <w:jc w:val="both"/>
        <w:rPr>
          <w:rStyle w:val="s7"/>
          <w:sz w:val="24"/>
        </w:rPr>
      </w:pPr>
      <w:r>
        <w:rPr>
          <w:rStyle w:val="s7"/>
          <w:sz w:val="24"/>
        </w:rPr>
        <w:t xml:space="preserve">Изложение белән сочинениене бергәләп тикшерү </w:t>
      </w:r>
    </w:p>
    <w:p w:rsidR="009C1AE3" w:rsidRDefault="009C743C">
      <w:pPr>
        <w:pStyle w:val="p151"/>
        <w:spacing w:before="0" w:beforeAutospacing="0" w:after="0" w:afterAutospacing="0"/>
        <w:jc w:val="both"/>
        <w:rPr>
          <w:rStyle w:val="s7"/>
          <w:sz w:val="24"/>
        </w:rPr>
      </w:pPr>
      <w:r>
        <w:rPr>
          <w:rStyle w:val="s7"/>
          <w:sz w:val="24"/>
        </w:rPr>
        <w:t>Программа буенча укылган әдәби әсәрдәге образларга телдән һ язмача характеристика бирү, берничә язманы бергәләп тикшерү (тулыландыру, редакцияләү һ. б.).</w:t>
      </w:r>
    </w:p>
    <w:p w:rsidR="009C1AE3" w:rsidRDefault="009C743C">
      <w:pPr>
        <w:pStyle w:val="p151"/>
        <w:spacing w:before="0" w:beforeAutospacing="0" w:after="0" w:afterAutospacing="0"/>
        <w:jc w:val="both"/>
        <w:rPr>
          <w:rStyle w:val="s7"/>
          <w:sz w:val="24"/>
        </w:rPr>
      </w:pPr>
      <w:r>
        <w:rPr>
          <w:rStyle w:val="s7"/>
          <w:sz w:val="24"/>
        </w:rPr>
        <w:t xml:space="preserve">Беркетмә язу </w:t>
      </w:r>
    </w:p>
    <w:p w:rsidR="009C1AE3" w:rsidRDefault="009C1AE3">
      <w:pPr>
        <w:pStyle w:val="p151"/>
        <w:spacing w:before="0" w:beforeAutospacing="0" w:after="0" w:afterAutospacing="0"/>
        <w:jc w:val="both"/>
        <w:rPr>
          <w:rStyle w:val="s7"/>
          <w:sz w:val="24"/>
        </w:rPr>
      </w:pPr>
    </w:p>
    <w:p w:rsidR="009C1AE3" w:rsidRDefault="009C743C">
      <w:pPr>
        <w:pStyle w:val="p151"/>
        <w:spacing w:before="0" w:beforeAutospacing="0" w:after="0" w:afterAutospacing="0"/>
        <w:jc w:val="center"/>
        <w:rPr>
          <w:rStyle w:val="2a"/>
          <w:b/>
          <w:sz w:val="24"/>
        </w:rPr>
      </w:pPr>
      <w:r>
        <w:rPr>
          <w:rStyle w:val="s8"/>
          <w:b/>
          <w:sz w:val="24"/>
        </w:rPr>
        <w:t>9 нчы сыйныф</w:t>
      </w:r>
    </w:p>
    <w:p w:rsidR="009C1AE3" w:rsidRDefault="009C743C">
      <w:pPr>
        <w:pStyle w:val="p151"/>
        <w:spacing w:before="0" w:beforeAutospacing="0" w:after="0" w:afterAutospacing="0"/>
        <w:jc w:val="both"/>
        <w:rPr>
          <w:rStyle w:val="s7"/>
          <w:sz w:val="24"/>
        </w:rPr>
      </w:pPr>
      <w:r>
        <w:rPr>
          <w:rStyle w:val="s7"/>
          <w:sz w:val="24"/>
        </w:rPr>
        <w:t>I. Татар әдәби теленең фонетик, орфоэпик, орфографик, грамматик, стилистик, пунктуацион нормалары.</w:t>
      </w:r>
    </w:p>
    <w:p w:rsidR="009C1AE3" w:rsidRDefault="009C743C">
      <w:pPr>
        <w:pStyle w:val="p151"/>
        <w:spacing w:before="0" w:beforeAutospacing="0" w:after="0" w:afterAutospacing="0"/>
        <w:jc w:val="both"/>
        <w:rPr>
          <w:rStyle w:val="s7"/>
          <w:sz w:val="24"/>
        </w:rPr>
      </w:pPr>
      <w:r>
        <w:rPr>
          <w:rStyle w:val="s7"/>
          <w:sz w:val="24"/>
        </w:rPr>
        <w:t xml:space="preserve">Сөйләм авазлары, авазларның охшашлануы, чиратлашуы; авазлар чиратлашканда, мәгънәнең үзгәрүе; сүзнең әйтелеше һәм язылышы, сүз ярдәмендә белдерелгән мәгънә </w:t>
      </w:r>
    </w:p>
    <w:p w:rsidR="009C1AE3" w:rsidRDefault="009C743C">
      <w:pPr>
        <w:pStyle w:val="p151"/>
        <w:spacing w:before="0" w:beforeAutospacing="0" w:after="0" w:afterAutospacing="0"/>
        <w:jc w:val="both"/>
        <w:rPr>
          <w:rStyle w:val="s7"/>
          <w:sz w:val="24"/>
        </w:rPr>
      </w:pPr>
      <w:r>
        <w:rPr>
          <w:rStyle w:val="s8"/>
          <w:sz w:val="24"/>
        </w:rPr>
        <w:t xml:space="preserve">Лексикология. </w:t>
      </w:r>
      <w:r>
        <w:rPr>
          <w:rStyle w:val="s7"/>
          <w:sz w:val="24"/>
        </w:rPr>
        <w:t xml:space="preserve">Татар әдәби теленең сүз байлыгы. Сүзнең лексик мәгънәсе, бер һәм күп мәгънәле сүзләр, сүзнең туры һәм күчерелмә мәгънәләре. Синоним, омоним, антоним сүзләр. Фразеологизмнар. Профессионализмнар. Диалектизмнар. Неологизмнар. Архаизмнар. Алынма сүзләр </w:t>
      </w:r>
    </w:p>
    <w:p w:rsidR="009C1AE3" w:rsidRDefault="009C743C">
      <w:pPr>
        <w:pStyle w:val="p151"/>
        <w:spacing w:before="0" w:beforeAutospacing="0" w:after="0" w:afterAutospacing="0"/>
        <w:jc w:val="both"/>
        <w:rPr>
          <w:rStyle w:val="s7"/>
          <w:sz w:val="24"/>
        </w:rPr>
      </w:pPr>
      <w:r>
        <w:rPr>
          <w:rStyle w:val="s8"/>
          <w:sz w:val="24"/>
        </w:rPr>
        <w:t xml:space="preserve">Морфология. </w:t>
      </w:r>
      <w:r>
        <w:rPr>
          <w:rStyle w:val="s7"/>
          <w:sz w:val="24"/>
        </w:rPr>
        <w:t xml:space="preserve">Төрле сүз төркемнәренә тупланган мөстәкыйль, ярдәмлек, модаль сүзләрнең сөйләм оештырудагы роле. Сүзләрнең ясалышы һәм язылышы: тамыр, ясалма, кушма, парлы, тезмә, кыскар​тылма сүзләр </w:t>
      </w:r>
    </w:p>
    <w:p w:rsidR="009C1AE3" w:rsidRDefault="009C743C">
      <w:pPr>
        <w:pStyle w:val="p151"/>
        <w:spacing w:before="0" w:beforeAutospacing="0" w:after="0" w:afterAutospacing="0"/>
        <w:jc w:val="both"/>
        <w:rPr>
          <w:rStyle w:val="s7"/>
          <w:sz w:val="24"/>
        </w:rPr>
      </w:pPr>
      <w:r>
        <w:rPr>
          <w:rStyle w:val="s8"/>
          <w:sz w:val="24"/>
        </w:rPr>
        <w:t xml:space="preserve">Гади җөмлә синтаксисы. </w:t>
      </w:r>
      <w:r>
        <w:rPr>
          <w:rStyle w:val="s7"/>
          <w:sz w:val="24"/>
        </w:rPr>
        <w:t xml:space="preserve">Сүзләр арасында мәгънә мөнәсәбәтләре: ияртүле һәм тезүле бәйләнеш, ияртүче һәм иярүче компонент; хәбәр​лекле, ачыклаулы, аныклаулы мөнәсәбәт; жөмләдә тезүле һәм ияртүле бәйләнешне тәэмин итүче чаралар. Җөмләдә кушымчаларның, теркә​гечләрнең, кисәкчәләрнең, бәйлек һәм бәйлек сүзләрнең язылышы; составында аерымланган кисәге, аныклагычы, тиңдәш кисәкләре, гомуиләштерүче сүзе, кереш яки эндәш сүзе, өстәлмәсе булган җөмләләр, аСтилистикаларда тыныш билгеләре </w:t>
      </w:r>
    </w:p>
    <w:p w:rsidR="009C1AE3" w:rsidRDefault="009C743C">
      <w:pPr>
        <w:pStyle w:val="p151"/>
        <w:spacing w:before="0" w:beforeAutospacing="0" w:after="0" w:afterAutospacing="0"/>
        <w:jc w:val="both"/>
        <w:rPr>
          <w:rStyle w:val="s7"/>
          <w:sz w:val="24"/>
        </w:rPr>
      </w:pPr>
      <w:r>
        <w:rPr>
          <w:rStyle w:val="s8"/>
          <w:sz w:val="24"/>
        </w:rPr>
        <w:t xml:space="preserve">Кушма җөмлә синтаксисы. </w:t>
      </w:r>
      <w:r>
        <w:rPr>
          <w:rStyle w:val="s7"/>
          <w:sz w:val="24"/>
        </w:rPr>
        <w:t xml:space="preserve">Җөмләләр арасында тезүле һәм ияр​түле бәйләнеш: тезмә һәм иярченле кушма җөмләләр; теркәгечле һәм теркәгечсез тезмә кушма җөмләләрдә бәйләүче чаралар, тыныш бил​геләре; аналитик һәм синтетик иярчен җөмләле кушма җөмләләр, ияр​чен җөмләне баш җөмләгә бәйләүче аналитик һәм синтетик чаралар, аналитик һәм синтетик иярчен җөмләле кушма җөмләләрдә тыныш билгеләре </w:t>
      </w:r>
    </w:p>
    <w:p w:rsidR="009C1AE3" w:rsidRDefault="009C743C">
      <w:pPr>
        <w:pStyle w:val="p151"/>
        <w:spacing w:before="0" w:beforeAutospacing="0" w:after="0" w:afterAutospacing="0"/>
        <w:jc w:val="both"/>
        <w:rPr>
          <w:rStyle w:val="s7"/>
          <w:sz w:val="24"/>
        </w:rPr>
      </w:pPr>
      <w:r>
        <w:rPr>
          <w:rStyle w:val="s7"/>
          <w:sz w:val="24"/>
        </w:rPr>
        <w:t>П. Сәнгатьле уку, әдәби телдә сөйләм күнекмәләрен камилләштерү шушы сыйныфта өйрәнелә торган синтаксик күренешләргә — гади җөмләләрнең әйтелү максаты ягыннан төрләренә, алардагы тиңдәш һәм аерымланган иярчен кисәкләргә, эндәш һәм кереш сүзләргә; тезмә кушма җөмләләрдәге — тезү, санау, каршы кую, иярченле кушма җөм​ләләрдәге көттерү һәм аныклау кебек интонацияләр белән үрелеп алып барыла.</w:t>
      </w:r>
    </w:p>
    <w:p w:rsidR="009C1AE3" w:rsidRDefault="009C743C">
      <w:pPr>
        <w:pStyle w:val="p151"/>
        <w:spacing w:before="0" w:beforeAutospacing="0" w:after="0" w:afterAutospacing="0"/>
        <w:jc w:val="both"/>
        <w:rPr>
          <w:rStyle w:val="s7"/>
          <w:sz w:val="24"/>
        </w:rPr>
      </w:pPr>
      <w:r>
        <w:rPr>
          <w:rStyle w:val="s7"/>
          <w:sz w:val="24"/>
        </w:rPr>
        <w:t xml:space="preserve">Стилистика һәм сөйләм культурасы </w:t>
      </w:r>
    </w:p>
    <w:p w:rsidR="009C1AE3" w:rsidRDefault="009C743C">
      <w:pPr>
        <w:pStyle w:val="p151"/>
        <w:spacing w:before="0" w:beforeAutospacing="0" w:after="0" w:afterAutospacing="0"/>
        <w:jc w:val="both"/>
        <w:rPr>
          <w:rStyle w:val="s7"/>
          <w:sz w:val="24"/>
        </w:rPr>
      </w:pPr>
      <w:r>
        <w:rPr>
          <w:rStyle w:val="s7"/>
          <w:sz w:val="24"/>
        </w:rPr>
        <w:t xml:space="preserve">I. Әдәби сөйләм, аның стильләре. Функциональ стильләр: </w:t>
      </w:r>
      <w:r>
        <w:rPr>
          <w:rStyle w:val="s8"/>
          <w:sz w:val="24"/>
        </w:rPr>
        <w:t xml:space="preserve">матур </w:t>
      </w:r>
      <w:r>
        <w:rPr>
          <w:rStyle w:val="s7"/>
          <w:sz w:val="24"/>
        </w:rPr>
        <w:t xml:space="preserve">әдәбият стиле, аның лексик һәм грамматик үзенчәлекләре; көндәлек матбугат стиле, аның үзенчәлекләре; фәнни стиль, аны үстерү </w:t>
      </w:r>
      <w:r>
        <w:rPr>
          <w:rStyle w:val="s8"/>
          <w:sz w:val="24"/>
        </w:rPr>
        <w:t xml:space="preserve">өче </w:t>
      </w:r>
      <w:r>
        <w:rPr>
          <w:rStyle w:val="s7"/>
          <w:sz w:val="24"/>
        </w:rPr>
        <w:t xml:space="preserve">кирәкле шартлар; рәсми стильгә хас үзенчәлекләр; эпистоляр стиль, аның телебез тарихында тоткан урыны </w:t>
      </w:r>
    </w:p>
    <w:p w:rsidR="009C1AE3" w:rsidRDefault="009C743C">
      <w:pPr>
        <w:pStyle w:val="p151"/>
        <w:spacing w:before="0" w:beforeAutospacing="0" w:after="0" w:afterAutospacing="0"/>
        <w:jc w:val="both"/>
        <w:rPr>
          <w:rStyle w:val="s7"/>
          <w:sz w:val="24"/>
        </w:rPr>
      </w:pPr>
      <w:r>
        <w:rPr>
          <w:rStyle w:val="s7"/>
          <w:sz w:val="24"/>
        </w:rPr>
        <w:t xml:space="preserve">Төрле сүз төркемнәренә тупланган сүзләрне сөйләмдә куллану. Грамматик синонимнар, аларның төрләре: морфологик һәм синтаксик синонимнар. Морфологик синонимнарны сөйләмдә куллану үзенчәлекләре. Синтаксик синонимнарның үз эчендәге төрләре: сүзтезмәләш нең синонимлыгы, җөмлә кисәкләрен синонимик куллану, бер </w:t>
      </w:r>
      <w:r>
        <w:rPr>
          <w:rStyle w:val="s8"/>
          <w:sz w:val="24"/>
        </w:rPr>
        <w:t xml:space="preserve">һәм </w:t>
      </w:r>
      <w:r>
        <w:rPr>
          <w:rStyle w:val="s7"/>
          <w:sz w:val="24"/>
        </w:rPr>
        <w:t xml:space="preserve">ике составлы җөмләләрнең синонимлыгы, фигыль юнәлешләре белн бәйле синонимлык (актив һәм пассив төзелмәләр синонимлыгы), туриы һәм кыек сөйләм синонимлыгы. Аналитик һәм синтетик иярчен җөмләләр синонимлыгы, иярчен кисәк һәм иярчен җөмлә синонимлыгы, тезмә кушма җөмләләрне синонимик куллану </w:t>
      </w:r>
    </w:p>
    <w:p w:rsidR="009C1AE3" w:rsidRDefault="009C743C">
      <w:pPr>
        <w:pStyle w:val="p151"/>
        <w:spacing w:before="0" w:beforeAutospacing="0" w:after="0" w:afterAutospacing="0"/>
        <w:jc w:val="both"/>
        <w:rPr>
          <w:rStyle w:val="s7"/>
          <w:sz w:val="24"/>
        </w:rPr>
      </w:pPr>
      <w:r>
        <w:rPr>
          <w:rStyle w:val="s7"/>
          <w:sz w:val="24"/>
        </w:rPr>
        <w:t xml:space="preserve">Лексик һәм грамматик калькалар, аларның татар сөйләмендә кулланылышы </w:t>
      </w:r>
    </w:p>
    <w:p w:rsidR="009C1AE3" w:rsidRDefault="009C743C">
      <w:pPr>
        <w:pStyle w:val="p151"/>
        <w:spacing w:before="0" w:beforeAutospacing="0" w:after="0" w:afterAutospacing="0"/>
        <w:jc w:val="both"/>
        <w:rPr>
          <w:rStyle w:val="s7"/>
          <w:sz w:val="24"/>
        </w:rPr>
      </w:pPr>
      <w:r>
        <w:rPr>
          <w:rStyle w:val="s7"/>
          <w:sz w:val="24"/>
        </w:rPr>
        <w:t xml:space="preserve">Сөйләм культурасы, аның нигезләре: төгәллек, аңлаешлылык, чисталык, җыйнаклык, аһәңлелек </w:t>
      </w:r>
    </w:p>
    <w:p w:rsidR="009C1AE3" w:rsidRDefault="009C743C">
      <w:pPr>
        <w:pStyle w:val="p151"/>
        <w:spacing w:before="0" w:beforeAutospacing="0" w:after="0" w:afterAutospacing="0"/>
        <w:jc w:val="both"/>
        <w:rPr>
          <w:rStyle w:val="s7"/>
          <w:sz w:val="24"/>
        </w:rPr>
      </w:pPr>
      <w:r>
        <w:rPr>
          <w:rStyle w:val="s7"/>
          <w:sz w:val="24"/>
        </w:rPr>
        <w:t>II. Язылган текстларның стиль үзенчәлекләрен аеру, эчтәлеген аң лап укый белү; фәнни, рәсми, публицистик стильдә, матур әдәбият стилендә язылган башлангыч текст үзенчәлекләрен тоеп, язма текстта шуларны бирә белү.</w:t>
      </w:r>
    </w:p>
    <w:p w:rsidR="009C1AE3" w:rsidRDefault="009C743C">
      <w:pPr>
        <w:pStyle w:val="p151"/>
        <w:spacing w:before="0" w:beforeAutospacing="0" w:after="0" w:afterAutospacing="0"/>
        <w:jc w:val="both"/>
        <w:rPr>
          <w:rStyle w:val="s7"/>
          <w:sz w:val="24"/>
        </w:rPr>
      </w:pPr>
      <w:r>
        <w:rPr>
          <w:rStyle w:val="s7"/>
          <w:sz w:val="24"/>
        </w:rPr>
        <w:t xml:space="preserve">Тел турында гомуми мәгълүмат </w:t>
      </w:r>
    </w:p>
    <w:p w:rsidR="009C1AE3" w:rsidRDefault="009C743C">
      <w:pPr>
        <w:pStyle w:val="p151"/>
        <w:spacing w:before="0" w:beforeAutospacing="0" w:after="0" w:afterAutospacing="0"/>
        <w:jc w:val="both"/>
        <w:rPr>
          <w:rStyle w:val="s7"/>
          <w:sz w:val="24"/>
        </w:rPr>
      </w:pPr>
      <w:r>
        <w:rPr>
          <w:rStyle w:val="s7"/>
          <w:sz w:val="24"/>
        </w:rPr>
        <w:t xml:space="preserve">I. Телнең иҗтимагый әһәмияте. Тел үсеше турында гомуми мәгъ​лүмат. Тел һәм тарих, хәзерге милли татар әдәби теленең тамырлары. милли татар әдәби теленең формалашуы. Хәзерге татар әдәби теленен үсеш үзенчәлекләре. Икетеллелек. «Татарстан Республикасы халык​лары телләре турында» Татарстан Республикасы Законы. Татар сөй​ләмә теленең диалектлары. Татар әдәби теленең сафлыгын, аһәңен, матурлыгын, гаиләдә һәм мәктәптә тәрбияви көчен саклау </w:t>
      </w:r>
    </w:p>
    <w:p w:rsidR="009C1AE3" w:rsidRDefault="009C743C">
      <w:pPr>
        <w:pStyle w:val="p151"/>
        <w:spacing w:before="0" w:beforeAutospacing="0" w:after="0" w:afterAutospacing="0"/>
        <w:jc w:val="both"/>
        <w:rPr>
          <w:rStyle w:val="s7"/>
          <w:sz w:val="24"/>
        </w:rPr>
      </w:pPr>
      <w:r>
        <w:rPr>
          <w:rStyle w:val="s7"/>
          <w:sz w:val="24"/>
        </w:rPr>
        <w:t xml:space="preserve">Тел гыйлеменең әһәмияте, төп бүлекләре Тестлар ярдәмендә татар теленнән белем сыйфатын тикшерү, бе​лемнәрне балларда бәяләү </w:t>
      </w:r>
    </w:p>
    <w:p w:rsidR="009C1AE3" w:rsidRDefault="009C743C">
      <w:pPr>
        <w:pStyle w:val="p151"/>
        <w:spacing w:before="0" w:beforeAutospacing="0" w:after="0" w:afterAutospacing="0"/>
        <w:jc w:val="both"/>
        <w:rPr>
          <w:rStyle w:val="s7"/>
          <w:sz w:val="24"/>
        </w:rPr>
      </w:pPr>
      <w:r>
        <w:rPr>
          <w:rStyle w:val="s7"/>
          <w:sz w:val="24"/>
        </w:rPr>
        <w:t xml:space="preserve">II. Татар әдәби теленең үсеш үзенчәлекләрен күз алдына китерү; язма һәм сөйләмә тел үсештә булсын өчен, аралашу һәм үзара аңлашу чарасы буларак, аның көндәлек кулланылышын тәэмин итү юлларын белү, ягъни телләр турындагы Законны тормышка ашыру юлларын үзләштерү. Татар тел гыйлеменең татарча укытыла торган башка </w:t>
      </w:r>
    </w:p>
    <w:p w:rsidR="009C1AE3" w:rsidRDefault="009C743C">
      <w:pPr>
        <w:pStyle w:val="p151"/>
        <w:spacing w:before="0" w:beforeAutospacing="0" w:after="0" w:afterAutospacing="0"/>
        <w:jc w:val="both"/>
        <w:rPr>
          <w:rStyle w:val="s7"/>
          <w:sz w:val="24"/>
        </w:rPr>
      </w:pPr>
      <w:r>
        <w:rPr>
          <w:rStyle w:val="s7"/>
          <w:sz w:val="24"/>
        </w:rPr>
        <w:t>фән​нәр белән бәйләнешен аңлата белү; татар әдәби телен ассимиляциялә​нүдән саклау. Татар теленең диалектлары һәм сөйләмнәре турында гомуми төшенчәгә ия булу.</w:t>
      </w:r>
    </w:p>
    <w:p w:rsidR="009C1AE3" w:rsidRDefault="009C1AE3">
      <w:pPr>
        <w:pStyle w:val="p151"/>
        <w:spacing w:before="0" w:beforeAutospacing="0" w:after="0" w:afterAutospacing="0"/>
        <w:jc w:val="both"/>
        <w:rPr>
          <w:rStyle w:val="2a"/>
          <w:sz w:val="24"/>
        </w:rPr>
      </w:pPr>
    </w:p>
    <w:p w:rsidR="009C1AE3" w:rsidRDefault="009C743C">
      <w:pPr>
        <w:pStyle w:val="2"/>
        <w:spacing w:after="177" w:line="258" w:lineRule="auto"/>
        <w:rPr>
          <w:rStyle w:val="2a"/>
          <w:b/>
        </w:rPr>
      </w:pPr>
      <w:r>
        <w:rPr>
          <w:rStyle w:val="2a"/>
          <w:b/>
        </w:rPr>
        <w:t>5 класс</w:t>
      </w:r>
    </w:p>
    <w:tbl>
      <w:tblPr>
        <w:tblW w:w="469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614"/>
        <w:gridCol w:w="1711"/>
        <w:gridCol w:w="3416"/>
        <w:gridCol w:w="3254"/>
      </w:tblGrid>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Кол-во часов</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Название раздела, темы</w:t>
            </w: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 xml:space="preserve">Основное содержание  </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 xml:space="preserve">Характеристика основных видов деятельности учащихся </w:t>
            </w: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1. СОДЕРЖАНИЕ, ОБЕСПЕЧИВАЮЩЕЕ ФОРМИРОВАНИЕ КОММУНИКАТИВНОЙ КОМПЕТЕНЦИИ (25 ч)</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5</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Речь и речевое общение</w:t>
            </w:r>
          </w:p>
          <w:p w:rsidR="009C1AE3" w:rsidRDefault="009C1AE3">
            <w:pPr>
              <w:pStyle w:val="2"/>
              <w:spacing w:after="177" w:line="258" w:lineRule="auto"/>
              <w:jc w:val="left"/>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Умение общаться – важная часть культуры человека.</w:t>
            </w:r>
          </w:p>
          <w:p w:rsidR="009C1AE3" w:rsidRDefault="009C743C">
            <w:pPr>
              <w:pStyle w:val="2"/>
              <w:spacing w:after="177" w:line="258" w:lineRule="auto"/>
              <w:jc w:val="left"/>
            </w:pPr>
            <w:r>
              <w:t xml:space="preserve">Речь и речевое общение. Речевая ситуация.  Речь устная и письменная. Речь диалогическая и монологическая. Виды монолога: повествование, описание, рассуждение. </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Иметь представление о ситуациях и условиях общения, коммуникативных целях говорящего.</w:t>
            </w:r>
          </w:p>
          <w:p w:rsidR="009C1AE3" w:rsidRDefault="009C743C">
            <w:pPr>
              <w:pStyle w:val="2"/>
              <w:spacing w:after="177" w:line="258" w:lineRule="auto"/>
              <w:jc w:val="left"/>
            </w:pPr>
            <w:r>
              <w:t>Иметь представление об основных особенностях устной и письменной речи. Различать образцы устной и письменной речи. Различать образцы диалогической и монологической речи. Иметь представление о различных видах монолога (повествование, описание, рассуждение) и диалога.</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5</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Речевая деятельность</w:t>
            </w:r>
          </w:p>
          <w:p w:rsidR="009C1AE3" w:rsidRDefault="009C1AE3">
            <w:pPr>
              <w:pStyle w:val="2"/>
              <w:spacing w:after="177" w:line="258" w:lineRule="auto"/>
              <w:jc w:val="left"/>
              <w:rPr>
                <w:rStyle w:val="2a"/>
              </w:rPr>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 xml:space="preserve">Речь как деятельность. Виды речевой деятельности: аудирование, говорение, чтение, письмо. Сжатый, выборочный, развёрнутый пересказ прочитанного, прослушанного, увиденного в соответствии с условиями общения. </w:t>
            </w:r>
          </w:p>
          <w:p w:rsidR="009C1AE3" w:rsidRDefault="009C743C">
            <w:pPr>
              <w:pStyle w:val="2"/>
              <w:spacing w:after="177" w:line="258" w:lineRule="auto"/>
              <w:jc w:val="left"/>
            </w:pPr>
            <w:r>
              <w:t>Поиск информации в Интернете по указанным в учебнике ссылкам.</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i/>
              </w:rPr>
            </w:pPr>
            <w:r>
              <w:t xml:space="preserve">Иметь представление об основных видах речевой деятельности. Воспринимать зрительно или на слух основную информацию текста. Пользоваться различными видами аудирования (выборочным, ознакомительным). определённую тему. Осуществлять поиск информации, извлечённой из различных источников, представлять и передавать её с учётом заданных условий общения. </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4</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Текст</w:t>
            </w:r>
          </w:p>
          <w:p w:rsidR="009C1AE3" w:rsidRDefault="009C1AE3">
            <w:pPr>
              <w:pStyle w:val="2"/>
              <w:spacing w:after="177" w:line="258" w:lineRule="auto"/>
              <w:jc w:val="left"/>
              <w:rPr>
                <w:rStyle w:val="2a"/>
              </w:rPr>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Текст как продукт речевой деятельности. Понятие текста. Тема, основная мысль текста. Микротема текста. Лексические и грамматические средства связи предложений и частей текста.</w:t>
            </w:r>
          </w:p>
          <w:p w:rsidR="009C1AE3" w:rsidRDefault="009C743C">
            <w:pPr>
              <w:pStyle w:val="2"/>
              <w:spacing w:after="177" w:line="258" w:lineRule="auto"/>
              <w:jc w:val="left"/>
            </w:pPr>
            <w:r>
              <w:t>План текста (простой).</w:t>
            </w:r>
          </w:p>
          <w:p w:rsidR="009C1AE3" w:rsidRDefault="009C743C">
            <w:pPr>
              <w:pStyle w:val="2"/>
              <w:spacing w:after="177" w:line="258" w:lineRule="auto"/>
              <w:jc w:val="left"/>
            </w:pPr>
            <w:r>
              <w:t>Повествование (рассказ), описание (предмета, состояния), рассуждение, их основные особенности.</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Знать признаки текста. Определять тему, основную мысль текста, ключевые слова.</w:t>
            </w:r>
          </w:p>
          <w:p w:rsidR="009C1AE3" w:rsidRDefault="009C743C">
            <w:pPr>
              <w:pStyle w:val="2"/>
              <w:spacing w:after="177" w:line="258" w:lineRule="auto"/>
              <w:jc w:val="left"/>
            </w:pPr>
            <w:r>
              <w:t>Выделять микротемы текста, делить его на абзацы.</w:t>
            </w:r>
          </w:p>
          <w:p w:rsidR="009C1AE3" w:rsidRDefault="009C743C">
            <w:pPr>
              <w:pStyle w:val="2"/>
              <w:spacing w:after="177" w:line="258" w:lineRule="auto"/>
              <w:jc w:val="left"/>
            </w:pPr>
            <w:r>
              <w:t>Знать композиционные элементы абзаца и целого текста (зачин, основная часть, концовка).</w:t>
            </w:r>
          </w:p>
          <w:p w:rsidR="009C1AE3" w:rsidRDefault="009C743C">
            <w:pPr>
              <w:pStyle w:val="2"/>
              <w:spacing w:after="177" w:line="258" w:lineRule="auto"/>
              <w:jc w:val="left"/>
            </w:pPr>
            <w:r>
              <w:t>Находить лексические и грамматические средства связи предложений и частей текста.</w:t>
            </w:r>
          </w:p>
          <w:p w:rsidR="009C1AE3" w:rsidRDefault="009C743C">
            <w:pPr>
              <w:pStyle w:val="2"/>
              <w:spacing w:after="177" w:line="258" w:lineRule="auto"/>
              <w:jc w:val="left"/>
              <w:rPr>
                <w:rStyle w:val="2a"/>
                <w:i/>
              </w:rPr>
            </w:pPr>
            <w:r>
              <w:rPr>
                <w:rStyle w:val="2a"/>
                <w:i/>
              </w:rPr>
              <w:t>Озаглавливать текст, аргументируя своё предложение.</w:t>
            </w:r>
          </w:p>
          <w:p w:rsidR="009C1AE3" w:rsidRDefault="009C743C">
            <w:pPr>
              <w:pStyle w:val="2"/>
              <w:spacing w:after="177" w:line="258" w:lineRule="auto"/>
              <w:jc w:val="left"/>
            </w:pPr>
            <w:r>
              <w:t>Анализировать и характеризовать текст с точки зрения единства темы, последовательности изложения.</w:t>
            </w:r>
          </w:p>
          <w:p w:rsidR="009C1AE3" w:rsidRDefault="009C1AE3">
            <w:pPr>
              <w:pStyle w:val="2"/>
              <w:spacing w:after="177" w:line="258" w:lineRule="auto"/>
              <w:jc w:val="left"/>
            </w:pP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2</w:t>
            </w:r>
          </w:p>
          <w:p w:rsidR="009C1AE3" w:rsidRDefault="009C1AE3">
            <w:pPr>
              <w:pStyle w:val="2"/>
              <w:spacing w:after="177" w:line="258" w:lineRule="auto"/>
              <w:jc w:val="left"/>
              <w:rPr>
                <w:rStyle w:val="2a"/>
                <w:b/>
              </w:rPr>
            </w:pPr>
          </w:p>
          <w:p w:rsidR="009C1AE3" w:rsidRDefault="009C1AE3">
            <w:pPr>
              <w:pStyle w:val="2"/>
              <w:spacing w:after="177" w:line="258" w:lineRule="auto"/>
              <w:jc w:val="left"/>
              <w:rPr>
                <w:rStyle w:val="2a"/>
                <w:b/>
              </w:rPr>
            </w:pPr>
          </w:p>
          <w:p w:rsidR="009C1AE3" w:rsidRDefault="009C1AE3">
            <w:pPr>
              <w:pStyle w:val="2"/>
              <w:spacing w:after="177" w:line="258" w:lineRule="auto"/>
              <w:jc w:val="left"/>
              <w:rPr>
                <w:rStyle w:val="2a"/>
                <w:b/>
              </w:rPr>
            </w:pPr>
          </w:p>
          <w:p w:rsidR="009C1AE3" w:rsidRDefault="009C1AE3">
            <w:pPr>
              <w:pStyle w:val="2"/>
              <w:spacing w:after="177" w:line="258" w:lineRule="auto"/>
              <w:jc w:val="left"/>
              <w:rPr>
                <w:rStyle w:val="2a"/>
                <w:b/>
              </w:rPr>
            </w:pPr>
          </w:p>
          <w:p w:rsidR="009C1AE3" w:rsidRDefault="009C1AE3">
            <w:pPr>
              <w:pStyle w:val="2"/>
              <w:spacing w:after="177" w:line="258" w:lineRule="auto"/>
              <w:jc w:val="left"/>
              <w:rPr>
                <w:rStyle w:val="2a"/>
                <w:b/>
              </w:rPr>
            </w:pPr>
          </w:p>
          <w:p w:rsidR="009C1AE3" w:rsidRDefault="009C743C">
            <w:pPr>
              <w:pStyle w:val="2"/>
              <w:spacing w:after="177" w:line="258" w:lineRule="auto"/>
              <w:jc w:val="left"/>
              <w:rPr>
                <w:rStyle w:val="2a"/>
                <w:b/>
              </w:rPr>
            </w:pPr>
            <w:r>
              <w:rPr>
                <w:rStyle w:val="2a"/>
                <w:b/>
              </w:rPr>
              <w:t>14 ч.</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Разговорный язык</w:t>
            </w:r>
          </w:p>
          <w:p w:rsidR="009C1AE3" w:rsidRDefault="009C1AE3">
            <w:pPr>
              <w:pStyle w:val="2"/>
              <w:spacing w:after="177" w:line="258" w:lineRule="auto"/>
              <w:jc w:val="left"/>
            </w:pPr>
          </w:p>
          <w:p w:rsidR="009C1AE3" w:rsidRDefault="009C1AE3">
            <w:pPr>
              <w:pStyle w:val="2"/>
              <w:spacing w:after="177" w:line="258" w:lineRule="auto"/>
              <w:jc w:val="left"/>
            </w:pPr>
          </w:p>
          <w:p w:rsidR="009C1AE3" w:rsidRDefault="009C1AE3">
            <w:pPr>
              <w:pStyle w:val="2"/>
              <w:spacing w:after="177" w:line="258" w:lineRule="auto"/>
              <w:jc w:val="left"/>
            </w:pPr>
          </w:p>
          <w:p w:rsidR="009C1AE3" w:rsidRDefault="009C1AE3">
            <w:pPr>
              <w:pStyle w:val="2"/>
              <w:spacing w:after="177" w:line="258" w:lineRule="auto"/>
              <w:jc w:val="left"/>
            </w:pPr>
          </w:p>
          <w:p w:rsidR="009C1AE3" w:rsidRDefault="009C1AE3">
            <w:pPr>
              <w:pStyle w:val="2"/>
              <w:spacing w:after="177" w:line="258" w:lineRule="auto"/>
              <w:jc w:val="left"/>
            </w:pPr>
          </w:p>
          <w:p w:rsidR="009C1AE3" w:rsidRDefault="009C743C">
            <w:pPr>
              <w:pStyle w:val="2"/>
              <w:spacing w:after="177" w:line="258" w:lineRule="auto"/>
              <w:jc w:val="left"/>
            </w:pPr>
            <w:r>
              <w:t>Контроль диктант (4). Изложение (5). Сочинение (5)</w:t>
            </w: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 xml:space="preserve">Сфера употребления разговорного языка, типичные ситуации речевого общения. </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Различать образцы разговорной речи и языка художественной литературы. Оценивать чужие и собственные речевые высказывания с точки зрения соответствия их коммуникативным требованиям, языковым нормам.</w:t>
            </w:r>
          </w:p>
          <w:p w:rsidR="009C1AE3" w:rsidRDefault="009C743C">
            <w:pPr>
              <w:pStyle w:val="2"/>
              <w:spacing w:after="177" w:line="258" w:lineRule="auto"/>
              <w:jc w:val="left"/>
            </w:pPr>
            <w:r>
              <w:t>Исправлять речевые недостатки.</w:t>
            </w:r>
          </w:p>
          <w:p w:rsidR="009C1AE3" w:rsidRDefault="009C743C">
            <w:pPr>
              <w:pStyle w:val="2"/>
              <w:spacing w:after="177" w:line="258" w:lineRule="auto"/>
              <w:jc w:val="left"/>
            </w:pPr>
            <w:r>
              <w:t>Писать контрольные диктанты, изложения, сочинения;  изложения с элементами сочинения, соблюдая орфографические нормы татарского языка; находить орфографические и пунктуационные ошибки и исправлять их.</w:t>
            </w: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2. СОДЕРЖАНИЕ, ОБЕСПЕЧИВАЮЩЕЕ ФОРМИРОВАНИЕ ЯЗЫКОВОЙ И ЛИНГВИСТИЧЕСКОЙ КОМПЕТЕНЦИИ (70 ч.)</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1 ч.</w:t>
            </w:r>
          </w:p>
          <w:p w:rsidR="009C1AE3" w:rsidRDefault="009C1AE3">
            <w:pPr>
              <w:pStyle w:val="2"/>
              <w:spacing w:after="177" w:line="258" w:lineRule="auto"/>
              <w:jc w:val="left"/>
              <w:rPr>
                <w:rStyle w:val="2a"/>
                <w:b/>
              </w:rPr>
            </w:pP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rPr>
            </w:pPr>
            <w:r>
              <w:rPr>
                <w:rStyle w:val="2a"/>
                <w:b/>
              </w:rPr>
              <w:t>Общие сведения о татарском языке.</w:t>
            </w:r>
          </w:p>
          <w:p w:rsidR="009C1AE3" w:rsidRDefault="009C1AE3">
            <w:pPr>
              <w:pStyle w:val="2"/>
              <w:spacing w:after="177" w:line="258" w:lineRule="auto"/>
              <w:jc w:val="left"/>
              <w:rPr>
                <w:rStyle w:val="2a"/>
              </w:rPr>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 xml:space="preserve">Язык как средство общения. </w:t>
            </w:r>
          </w:p>
          <w:p w:rsidR="009C1AE3" w:rsidRDefault="009C743C">
            <w:pPr>
              <w:pStyle w:val="2"/>
              <w:spacing w:after="177" w:line="258" w:lineRule="auto"/>
              <w:jc w:val="left"/>
            </w:pPr>
            <w:r>
              <w:t>Татарский язык — язык татарской художественной литературы.</w:t>
            </w:r>
          </w:p>
          <w:p w:rsidR="009C1AE3" w:rsidRDefault="009C743C">
            <w:pPr>
              <w:pStyle w:val="2"/>
              <w:spacing w:after="177" w:line="258" w:lineRule="auto"/>
              <w:jc w:val="left"/>
            </w:pPr>
            <w:r>
              <w:t>Лингвистика как наука о языке.</w:t>
            </w:r>
          </w:p>
          <w:p w:rsidR="009C1AE3" w:rsidRDefault="009C743C">
            <w:pPr>
              <w:pStyle w:val="2"/>
              <w:spacing w:after="177" w:line="258" w:lineRule="auto"/>
              <w:jc w:val="left"/>
            </w:pPr>
            <w:r>
              <w:t>Основные разделы лингвистики (общие сведения).</w:t>
            </w:r>
          </w:p>
          <w:p w:rsidR="009C1AE3" w:rsidRDefault="009C1AE3">
            <w:pPr>
              <w:pStyle w:val="2"/>
              <w:spacing w:after="177" w:line="258" w:lineRule="auto"/>
              <w:jc w:val="left"/>
            </w:pP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Иметь представление о языках, осознавать связь татарского языка с культурой и историей России; иметь элементарные представления об основных формах функционирования современного татарского языка.</w:t>
            </w:r>
          </w:p>
          <w:p w:rsidR="009C1AE3" w:rsidRDefault="009C743C">
            <w:pPr>
              <w:pStyle w:val="2"/>
              <w:spacing w:after="177" w:line="258" w:lineRule="auto"/>
              <w:jc w:val="left"/>
            </w:pPr>
            <w:r>
              <w:t>Осознавать роль языка в жизни общества и государства; роль языка в жизни человека.</w:t>
            </w:r>
          </w:p>
          <w:p w:rsidR="009C1AE3" w:rsidRDefault="009C743C">
            <w:pPr>
              <w:pStyle w:val="2"/>
              <w:spacing w:after="177" w:line="258" w:lineRule="auto"/>
              <w:jc w:val="left"/>
            </w:pPr>
            <w:r>
              <w:t xml:space="preserve">Иметь представление об основных разделах лингвистики. </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3 ч.</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Повторениеизученногоматериалавначальныхклассах.</w:t>
            </w: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Звук. Система гласных звуков татарского языка. Правописание гласных. Правописание согласных. Орфографические нормы языка. Лексическое значение слова. Словообразование и изменение форм слов. Морфология как раздел грамматики.  Словосочетание как единица синтаксиса. Виды предложений по цели высказывания. Их интонационные и смысловые особенности.</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Анализировать и характеризовать устно и с помощью элементов транскрипции: отдельные звуки речи; особенности произношения и написания слова, звуки в речевом потоке, слово с точки зрения деления его на слоги; находить орфографические ошибки и исправлять их; определять синтаксическую роль частей речи; проводить морфологический анализ слова.</w:t>
            </w:r>
          </w:p>
        </w:tc>
      </w:tr>
      <w:tr w:rsidR="009C1AE3">
        <w:trPr>
          <w:trHeight w:val="4301"/>
        </w:trPr>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10</w:t>
            </w:r>
          </w:p>
          <w:p w:rsidR="009C1AE3" w:rsidRDefault="009C1AE3">
            <w:pPr>
              <w:pStyle w:val="2"/>
              <w:spacing w:after="177" w:line="258" w:lineRule="auto"/>
              <w:jc w:val="left"/>
              <w:rPr>
                <w:rStyle w:val="2a"/>
                <w:b/>
              </w:rPr>
            </w:pP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 xml:space="preserve">Фонетика и графика. </w:t>
            </w:r>
          </w:p>
          <w:p w:rsidR="009C1AE3" w:rsidRDefault="009C1AE3">
            <w:pPr>
              <w:pStyle w:val="2"/>
              <w:spacing w:after="177" w:line="258" w:lineRule="auto"/>
              <w:jc w:val="left"/>
              <w:rPr>
                <w:rStyle w:val="2a"/>
                <w:b/>
              </w:rPr>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Фонетика как раздел лингвистики. Органы речи, их участие в образовании звуков речи.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Понятие об интонации. Ударение в татарском языке. Случаи, когда ударение не сохраняется в собственных и заимствованных словах татарского языка. Трудные случаи ударения в формах слов. Повторение. Контрольная работа.</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Осознавать (понимать) смыслоразличительную функцию звука. Понимать устройство речевого аппарата, способы образования звуков татарского языка.</w:t>
            </w:r>
          </w:p>
          <w:p w:rsidR="009C1AE3" w:rsidRDefault="009C743C">
            <w:pPr>
              <w:pStyle w:val="2"/>
              <w:spacing w:after="177" w:line="258" w:lineRule="auto"/>
              <w:jc w:val="left"/>
            </w:pPr>
            <w:r>
              <w:t>Анализировать и характеризовать устно и с помощью элементов транскрипции: отдельные звуки речи; особенности произношения и написания слова, звуки в речевом потоке, слово с точки зрения деления его на слоги.</w:t>
            </w:r>
          </w:p>
          <w:p w:rsidR="009C1AE3" w:rsidRDefault="009C743C">
            <w:pPr>
              <w:pStyle w:val="2"/>
              <w:spacing w:after="177" w:line="258" w:lineRule="auto"/>
              <w:jc w:val="left"/>
            </w:pPr>
            <w:r>
              <w:t>Проводить фонетический анализ слова.</w:t>
            </w:r>
          </w:p>
          <w:p w:rsidR="009C1AE3" w:rsidRDefault="009C743C">
            <w:pPr>
              <w:pStyle w:val="2"/>
              <w:spacing w:after="177" w:line="258" w:lineRule="auto"/>
              <w:jc w:val="left"/>
            </w:pPr>
            <w:r>
              <w:t>Распознавать гласные и согласные; ударные и безударные гласные; согласные шумные (звонкие и глухие) и сонорные; закон сингармонизма, его виды.</w:t>
            </w:r>
          </w:p>
          <w:p w:rsidR="009C1AE3" w:rsidRDefault="009C743C">
            <w:pPr>
              <w:pStyle w:val="2"/>
              <w:spacing w:after="177" w:line="258" w:lineRule="auto"/>
              <w:jc w:val="left"/>
            </w:pPr>
            <w:r>
              <w:t xml:space="preserve">Классифицировать и группировать звуки речи по заданным признакам, слова по заданным параметрам их звукового состава; определять место ударного слога, наблюдать за перемещением ударения при изменении формы слова. </w:t>
            </w:r>
          </w:p>
          <w:p w:rsidR="009C1AE3" w:rsidRDefault="009C743C">
            <w:pPr>
              <w:pStyle w:val="2"/>
              <w:spacing w:after="177" w:line="258" w:lineRule="auto"/>
              <w:jc w:val="left"/>
            </w:pPr>
            <w:r>
              <w:t>Овладеть нормативным ударением в словах и их формах, трудных с акцентологической точки зрения (глаголы повелительного наклонения и т. д.</w:t>
            </w:r>
          </w:p>
        </w:tc>
      </w:tr>
      <w:tr w:rsidR="009C1AE3">
        <w:trPr>
          <w:trHeight w:val="3750"/>
        </w:trPr>
        <w:tc>
          <w:tcPr>
            <w:tcW w:w="341" w:type="pct"/>
            <w:tcBorders>
              <w:top w:val="single" w:sz="4" w:space="0" w:color="auto"/>
              <w:left w:val="single" w:sz="4" w:space="0" w:color="auto"/>
              <w:bottom w:val="single" w:sz="4" w:space="0" w:color="auto"/>
              <w:right w:val="single" w:sz="4" w:space="0" w:color="auto"/>
            </w:tcBorders>
          </w:tcPr>
          <w:p w:rsidR="009C1AE3" w:rsidRDefault="009C1AE3">
            <w:pPr>
              <w:pStyle w:val="2"/>
              <w:spacing w:after="177" w:line="258" w:lineRule="auto"/>
              <w:jc w:val="left"/>
              <w:rPr>
                <w:rStyle w:val="2a"/>
                <w:b/>
              </w:rPr>
            </w:pPr>
          </w:p>
          <w:p w:rsidR="009C1AE3" w:rsidRDefault="009C743C">
            <w:pPr>
              <w:pStyle w:val="2"/>
              <w:spacing w:after="177" w:line="258" w:lineRule="auto"/>
              <w:jc w:val="left"/>
              <w:rPr>
                <w:rStyle w:val="2a"/>
                <w:b/>
              </w:rPr>
            </w:pPr>
            <w:r>
              <w:rPr>
                <w:rStyle w:val="2a"/>
                <w:b/>
              </w:rPr>
              <w:t>8</w:t>
            </w:r>
          </w:p>
          <w:p w:rsidR="009C1AE3" w:rsidRDefault="009C1AE3">
            <w:pPr>
              <w:pStyle w:val="2"/>
              <w:spacing w:after="177" w:line="258" w:lineRule="auto"/>
              <w:jc w:val="left"/>
              <w:rPr>
                <w:rStyle w:val="2a"/>
                <w:b/>
              </w:rPr>
            </w:pPr>
          </w:p>
        </w:tc>
        <w:tc>
          <w:tcPr>
            <w:tcW w:w="951" w:type="pct"/>
            <w:tcBorders>
              <w:top w:val="single" w:sz="4" w:space="0" w:color="auto"/>
              <w:left w:val="single" w:sz="4" w:space="0" w:color="auto"/>
              <w:bottom w:val="single" w:sz="4" w:space="0" w:color="auto"/>
              <w:right w:val="single" w:sz="4" w:space="0" w:color="auto"/>
            </w:tcBorders>
          </w:tcPr>
          <w:p w:rsidR="009C1AE3" w:rsidRDefault="009C1AE3">
            <w:pPr>
              <w:pStyle w:val="2"/>
              <w:spacing w:after="177" w:line="258" w:lineRule="auto"/>
              <w:jc w:val="left"/>
              <w:rPr>
                <w:rStyle w:val="2a"/>
              </w:rPr>
            </w:pPr>
          </w:p>
          <w:p w:rsidR="009C1AE3" w:rsidRDefault="009C743C">
            <w:pPr>
              <w:pStyle w:val="2"/>
              <w:spacing w:after="177" w:line="258" w:lineRule="auto"/>
              <w:jc w:val="left"/>
            </w:pPr>
            <w:r>
              <w:t>Орфоэпия и орфография.</w:t>
            </w:r>
          </w:p>
          <w:p w:rsidR="009C1AE3" w:rsidRDefault="009C1AE3">
            <w:pPr>
              <w:pStyle w:val="2"/>
              <w:spacing w:after="177" w:line="258" w:lineRule="auto"/>
              <w:jc w:val="left"/>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Нормы литературного языка. Понятие о нормах орфоэпии. Орфоэпический словарь. Фонетический анализ.</w:t>
            </w:r>
          </w:p>
          <w:p w:rsidR="009C1AE3" w:rsidRDefault="009C743C">
            <w:pPr>
              <w:pStyle w:val="2"/>
              <w:spacing w:after="177" w:line="258" w:lineRule="auto"/>
              <w:jc w:val="left"/>
            </w:pPr>
            <w:r>
              <w:t>Общие сведения о графике и орфографии. Алфавит татарского языка.Орфография. Правописание гласных. Правописание согласных. Правописание букв, обозначающих сочетание двух звуков. Правописание букв “ъ” и “ь”.</w:t>
            </w:r>
          </w:p>
          <w:p w:rsidR="009C1AE3" w:rsidRDefault="009C743C">
            <w:pPr>
              <w:pStyle w:val="2"/>
              <w:spacing w:after="177" w:line="258" w:lineRule="auto"/>
              <w:jc w:val="left"/>
            </w:pPr>
            <w:r>
              <w:t>Орфографический словарь. Орфографические нормы языка.</w:t>
            </w:r>
          </w:p>
          <w:p w:rsidR="009C1AE3" w:rsidRDefault="009C743C">
            <w:pPr>
              <w:pStyle w:val="2"/>
              <w:spacing w:after="177" w:line="258" w:lineRule="auto"/>
              <w:jc w:val="left"/>
            </w:pPr>
            <w:r>
              <w:t>Повторение.</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 xml:space="preserve"> Правильно произносить сложносокращенные слова. Использовать орфоэпический словарь. </w:t>
            </w:r>
          </w:p>
          <w:p w:rsidR="009C1AE3" w:rsidRDefault="009C743C">
            <w:pPr>
              <w:pStyle w:val="2"/>
              <w:spacing w:after="177" w:line="258" w:lineRule="auto"/>
              <w:jc w:val="left"/>
            </w:pPr>
            <w:r>
              <w:t>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находить орфографические ошибки и исправлять их; писать контрольные диктанты, изложения, сочинения;  изложения с элементами сочинения, соблюдая орфографические нормы татарского языка; проводить фонетический и орфоэпический анализ слова. Находить в словах изученные орфограммы. Характеризовать изученные орфограммы и объяснять написание слов.</w:t>
            </w:r>
          </w:p>
        </w:tc>
      </w:tr>
      <w:tr w:rsidR="009C1AE3">
        <w:trPr>
          <w:trHeight w:val="540"/>
        </w:trPr>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15</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Лексикология и фразеология</w:t>
            </w:r>
          </w:p>
          <w:p w:rsidR="009C1AE3" w:rsidRDefault="009C1AE3">
            <w:pPr>
              <w:pStyle w:val="2"/>
              <w:spacing w:after="177" w:line="258" w:lineRule="auto"/>
              <w:jc w:val="left"/>
              <w:rPr>
                <w:rStyle w:val="2a"/>
              </w:rPr>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 xml:space="preserve">Лексикология как раздел лингвистики. </w:t>
            </w:r>
          </w:p>
          <w:p w:rsidR="009C1AE3" w:rsidRDefault="009C743C">
            <w:pPr>
              <w:pStyle w:val="2"/>
              <w:spacing w:after="177" w:line="258" w:lineRule="auto"/>
              <w:jc w:val="left"/>
            </w:pPr>
            <w:r>
              <w:t>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w:t>
            </w:r>
          </w:p>
          <w:p w:rsidR="009C1AE3" w:rsidRDefault="009C743C">
            <w:pPr>
              <w:pStyle w:val="2"/>
              <w:spacing w:after="177" w:line="258" w:lineRule="auto"/>
              <w:jc w:val="left"/>
            </w:pPr>
            <w:r>
              <w:t>Исконно татарские и заимствованные слова.</w:t>
            </w:r>
          </w:p>
          <w:p w:rsidR="009C1AE3" w:rsidRDefault="009C743C">
            <w:pPr>
              <w:pStyle w:val="2"/>
              <w:spacing w:after="177" w:line="258" w:lineRule="auto"/>
              <w:jc w:val="left"/>
            </w:pPr>
            <w:r>
              <w:t xml:space="preserve">Словарный состав татарского языка. Активная и пассивная лексика. Устаревшие слова и неологизмы. </w:t>
            </w:r>
          </w:p>
          <w:p w:rsidR="009C1AE3" w:rsidRDefault="009C743C">
            <w:pPr>
              <w:pStyle w:val="2"/>
              <w:spacing w:after="177" w:line="258" w:lineRule="auto"/>
              <w:jc w:val="left"/>
            </w:pPr>
            <w:r>
              <w:t>Фразеологизмы, их значения. Особенности употребления фразеологизмов в речи.</w:t>
            </w:r>
          </w:p>
          <w:p w:rsidR="009C1AE3" w:rsidRDefault="009C743C">
            <w:pPr>
              <w:pStyle w:val="2"/>
              <w:spacing w:after="177" w:line="258" w:lineRule="auto"/>
              <w:jc w:val="left"/>
            </w:pPr>
            <w:r>
              <w:t>Словари различных типов, их использование в различных видах деятельности.</w:t>
            </w:r>
          </w:p>
          <w:p w:rsidR="009C1AE3" w:rsidRDefault="009C743C">
            <w:pPr>
              <w:pStyle w:val="2"/>
              <w:spacing w:after="177" w:line="258" w:lineRule="auto"/>
              <w:jc w:val="left"/>
            </w:pPr>
            <w:r>
              <w:t>Основные лексические нормы татарского языка. Лексический анализ слова.</w:t>
            </w:r>
          </w:p>
          <w:p w:rsidR="009C1AE3" w:rsidRDefault="009C743C">
            <w:pPr>
              <w:pStyle w:val="2"/>
              <w:spacing w:after="177" w:line="258" w:lineRule="auto"/>
              <w:jc w:val="left"/>
            </w:pPr>
            <w:r>
              <w:t>Пословицы, поговорки.</w:t>
            </w:r>
          </w:p>
          <w:p w:rsidR="009C1AE3" w:rsidRDefault="009C743C">
            <w:pPr>
              <w:pStyle w:val="2"/>
              <w:spacing w:after="177" w:line="258" w:lineRule="auto"/>
              <w:jc w:val="left"/>
            </w:pPr>
            <w:r>
              <w:t>Повторение. Контрольная работа.</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Проводить лексический анализ слова; использовать этимологические данные для объяснения правописания и лексического значения слова. Различать однозначные и многозначные слова, прямое и переносное значения слова; опознавать омонимы, синонимы, антонимы; основные виды тропов. Осознавать смысловые и стилистические различия синонимов. Сопоставлять прямое и переносное значения слова; синонимы в синонимических цепочках; пары антонимов, омонимов. Наблюдать за использованием слов в переносном значении в художественной и разговорной речи; синонимов и антонимов в художественных и учебно-научных текстах. Использовать в собственной речи синонимы, антонимы, слова одной тематической группы, омонимы, многозначные слова. Опознавать фразеологические обороты. Уместно использовать фразеологические обороты в речи; проводить лексический анализ слова. Использовать словарь синонимов и антонимов.</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16</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Морфемика и словообразование</w:t>
            </w: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Морфемика как раздел лингвистики.</w:t>
            </w:r>
            <w:r>
              <w:rPr>
                <w:rStyle w:val="2a"/>
                <w:b/>
              </w:rPr>
              <w:t xml:space="preserve"> Морфемика (морфемный строй языка) и словообразование.</w:t>
            </w:r>
            <w:r>
              <w:t xml:space="preserve">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9C1AE3" w:rsidRDefault="009C743C">
            <w:pPr>
              <w:pStyle w:val="2"/>
              <w:spacing w:after="177" w:line="258" w:lineRule="auto"/>
              <w:jc w:val="left"/>
            </w:pPr>
            <w:r>
              <w:t>Аффиксы, виды аффиксов: словообразующие,  формообразующие и словоизменяющие аффиксы.</w:t>
            </w:r>
          </w:p>
          <w:p w:rsidR="009C1AE3" w:rsidRDefault="009C743C">
            <w:pPr>
              <w:pStyle w:val="2"/>
              <w:spacing w:after="177" w:line="258" w:lineRule="auto"/>
              <w:jc w:val="left"/>
            </w:pPr>
            <w: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9C1AE3" w:rsidRDefault="009C743C">
            <w:pPr>
              <w:pStyle w:val="2"/>
              <w:spacing w:after="177" w:line="258" w:lineRule="auto"/>
              <w:jc w:val="left"/>
            </w:pPr>
            <w:r>
              <w:t>Основные различия в строении слов в татарском и русском языках. Морфемный и словообразовательный анализ. Контрольная работа.</w:t>
            </w:r>
          </w:p>
          <w:p w:rsidR="009C1AE3" w:rsidRDefault="009C1AE3">
            <w:pPr>
              <w:pStyle w:val="2"/>
              <w:spacing w:after="177" w:line="258" w:lineRule="auto"/>
              <w:jc w:val="left"/>
            </w:pP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сопоставлять морфемную структуру слова и способ его образования; лексическое значение слова и словообразовательную модель, по которой оно образовано; осуществлять устный и письменный морфемный и словообразовательный анализ, выделяя исходную основу и словообразующую морфему; различать способы словообразования слов изученных частей речи; выделять морфемы на основе словообразовательного анализа; проводить морфемный и словообразовательный анализ слов. Использовать школьный словообразовательный словарь.</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6</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Морфология</w:t>
            </w:r>
          </w:p>
          <w:p w:rsidR="009C1AE3" w:rsidRDefault="009C1AE3">
            <w:pPr>
              <w:pStyle w:val="2"/>
              <w:spacing w:after="177" w:line="258" w:lineRule="auto"/>
              <w:jc w:val="left"/>
              <w:rPr>
                <w:rStyle w:val="2a"/>
              </w:rPr>
            </w:pPr>
          </w:p>
          <w:p w:rsidR="009C1AE3" w:rsidRDefault="009C1AE3">
            <w:pPr>
              <w:pStyle w:val="2"/>
              <w:spacing w:after="177" w:line="258" w:lineRule="auto"/>
              <w:jc w:val="left"/>
              <w:rPr>
                <w:rStyle w:val="2a"/>
              </w:rPr>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9C1AE3" w:rsidRDefault="009C743C">
            <w:pPr>
              <w:pStyle w:val="2"/>
              <w:spacing w:after="177" w:line="258" w:lineRule="auto"/>
              <w:jc w:val="left"/>
            </w:pPr>
            <w:r>
              <w:t>Имя существительное как часть речи, его общекатегориальное значение, морфологические свойства, синтаксические функции.</w:t>
            </w:r>
          </w:p>
          <w:p w:rsidR="009C1AE3" w:rsidRDefault="009C743C">
            <w:pPr>
              <w:pStyle w:val="2"/>
              <w:spacing w:after="177" w:line="258" w:lineRule="auto"/>
              <w:jc w:val="left"/>
            </w:pPr>
            <w:r>
              <w:t>Нарицательные и собственные имена существительные.</w:t>
            </w:r>
          </w:p>
          <w:p w:rsidR="009C1AE3" w:rsidRDefault="009C743C">
            <w:pPr>
              <w:pStyle w:val="2"/>
              <w:spacing w:after="177" w:line="258" w:lineRule="auto"/>
              <w:jc w:val="left"/>
            </w:pPr>
            <w:r>
              <w:t>Одушевлённые и неодушевлённые имена существительные.</w:t>
            </w:r>
          </w:p>
          <w:p w:rsidR="009C1AE3" w:rsidRDefault="009C743C">
            <w:pPr>
              <w:pStyle w:val="2"/>
              <w:spacing w:after="177" w:line="258" w:lineRule="auto"/>
              <w:jc w:val="left"/>
            </w:pPr>
            <w:r>
              <w:t>Имя прилагательное как часть речи, его общекатегориальное значение, морфологические свойства, синтаксические функции.</w:t>
            </w:r>
          </w:p>
          <w:p w:rsidR="009C1AE3" w:rsidRDefault="009C743C">
            <w:pPr>
              <w:pStyle w:val="2"/>
              <w:spacing w:after="177" w:line="258" w:lineRule="auto"/>
              <w:jc w:val="left"/>
            </w:pPr>
            <w:r>
              <w:t xml:space="preserve">Глагол как часть речи, его общекатегориальное значение, морфологические свойства, синтаксические функции. </w:t>
            </w:r>
          </w:p>
          <w:p w:rsidR="009C1AE3" w:rsidRDefault="009C743C">
            <w:pPr>
              <w:pStyle w:val="2"/>
              <w:spacing w:after="177" w:line="258" w:lineRule="auto"/>
              <w:jc w:val="left"/>
            </w:pPr>
            <w:r>
              <w:t xml:space="preserve">Спряжение глаголов. </w:t>
            </w:r>
          </w:p>
          <w:p w:rsidR="009C1AE3" w:rsidRDefault="009C743C">
            <w:pPr>
              <w:pStyle w:val="2"/>
              <w:spacing w:after="177" w:line="258" w:lineRule="auto"/>
              <w:jc w:val="left"/>
            </w:pPr>
            <w:r>
              <w:t>Повторение. Контрольная работа.</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Овладеть основными понятиями морфологии. Осознавать (понимать) особенности грамматического значения слова в отличие от лексического значения.</w:t>
            </w:r>
          </w:p>
          <w:p w:rsidR="009C1AE3" w:rsidRDefault="009C743C">
            <w:pPr>
              <w:pStyle w:val="2"/>
              <w:spacing w:after="177" w:line="258" w:lineRule="auto"/>
              <w:jc w:val="left"/>
            </w:pPr>
            <w:r>
              <w:t>Анализировать и характеризовать общекатегориальное значение, морфологические признаки имени существительного, его синтаксическую роль.</w:t>
            </w:r>
          </w:p>
          <w:p w:rsidR="009C1AE3" w:rsidRDefault="009C743C">
            <w:pPr>
              <w:pStyle w:val="2"/>
              <w:spacing w:after="177" w:line="258" w:lineRule="auto"/>
              <w:jc w:val="left"/>
            </w:pPr>
            <w:r>
              <w:t xml:space="preserve">Распознавать одушевлённые и неодушевлённые, собственные и нарицательные имена существительные; </w:t>
            </w:r>
          </w:p>
          <w:p w:rsidR="009C1AE3" w:rsidRDefault="009C743C">
            <w:pPr>
              <w:pStyle w:val="2"/>
              <w:spacing w:after="177" w:line="258" w:lineRule="auto"/>
              <w:jc w:val="left"/>
            </w:pPr>
            <w:r>
              <w:t xml:space="preserve">Анализировать и характеризовать общекатегориальное значение, морфологические признаки имени прилагательного, определять его синтаксическую роль. определять синтаксическую роль прилагательных. </w:t>
            </w:r>
          </w:p>
          <w:p w:rsidR="009C1AE3" w:rsidRDefault="009C743C">
            <w:pPr>
              <w:pStyle w:val="2"/>
              <w:spacing w:after="177" w:line="258" w:lineRule="auto"/>
              <w:jc w:val="left"/>
            </w:pPr>
            <w:r>
              <w:t>Правильно употреблять имена прилагательные с существительными.</w:t>
            </w:r>
          </w:p>
          <w:p w:rsidR="009C1AE3" w:rsidRDefault="009C743C">
            <w:pPr>
              <w:pStyle w:val="2"/>
              <w:spacing w:after="177" w:line="258" w:lineRule="auto"/>
              <w:jc w:val="left"/>
            </w:pPr>
            <w:r>
              <w:t>Анализировать и характеризовать общекатегориальное значение, морфологические признаки глагола, определять его синтаксическую функцию.</w:t>
            </w:r>
          </w:p>
          <w:p w:rsidR="009C1AE3" w:rsidRDefault="009C743C">
            <w:pPr>
              <w:pStyle w:val="2"/>
              <w:spacing w:after="177" w:line="258" w:lineRule="auto"/>
              <w:jc w:val="left"/>
            </w:pPr>
            <w:r>
              <w:t>Проводить морфологический анализ имени существительного, имени прилагательного, глагола.</w:t>
            </w:r>
          </w:p>
          <w:p w:rsidR="009C1AE3" w:rsidRDefault="009C743C">
            <w:pPr>
              <w:pStyle w:val="2"/>
              <w:spacing w:after="177" w:line="258" w:lineRule="auto"/>
              <w:jc w:val="left"/>
            </w:pPr>
            <w:r>
              <w:t>Проводить морфологический анализ частей речи.</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6</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Синтаксис</w:t>
            </w:r>
            <w:r>
              <w:t>и пунктуация</w:t>
            </w:r>
          </w:p>
          <w:p w:rsidR="009C1AE3" w:rsidRDefault="009C1AE3">
            <w:pPr>
              <w:pStyle w:val="2"/>
              <w:spacing w:after="177" w:line="258" w:lineRule="auto"/>
              <w:jc w:val="left"/>
              <w:rPr>
                <w:rStyle w:val="2a"/>
              </w:rPr>
            </w:pP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Синтаксис как раздел грамматики.</w:t>
            </w:r>
          </w:p>
          <w:p w:rsidR="009C1AE3" w:rsidRDefault="009C743C">
            <w:pPr>
              <w:pStyle w:val="2"/>
              <w:spacing w:after="177" w:line="258" w:lineRule="auto"/>
              <w:jc w:val="left"/>
            </w:pPr>
            <w:r>
              <w:t xml:space="preserve">Словосочетание как единица синтаксиса. </w:t>
            </w:r>
          </w:p>
          <w:p w:rsidR="009C1AE3" w:rsidRDefault="009C743C">
            <w:pPr>
              <w:pStyle w:val="2"/>
              <w:spacing w:after="177" w:line="258" w:lineRule="auto"/>
              <w:jc w:val="left"/>
            </w:pPr>
            <w:r>
              <w:t>Предложение как минимальное речевое высказывание.</w:t>
            </w:r>
          </w:p>
          <w:p w:rsidR="009C1AE3" w:rsidRDefault="009C743C">
            <w:pPr>
              <w:pStyle w:val="2"/>
              <w:spacing w:after="177" w:line="258" w:lineRule="auto"/>
              <w:jc w:val="left"/>
            </w:pPr>
            <w:r>
              <w:t xml:space="preserve">Виды предложений по цели высказывания: повествовательные, побудительные и вопросительные. </w:t>
            </w:r>
          </w:p>
          <w:p w:rsidR="009C1AE3" w:rsidRDefault="009C743C">
            <w:pPr>
              <w:pStyle w:val="2"/>
              <w:spacing w:after="177" w:line="258" w:lineRule="auto"/>
              <w:jc w:val="left"/>
            </w:pPr>
            <w:r>
              <w:t>Обращение, его функции.</w:t>
            </w:r>
          </w:p>
          <w:p w:rsidR="009C1AE3" w:rsidRDefault="009C743C">
            <w:pPr>
              <w:pStyle w:val="2"/>
              <w:spacing w:after="177" w:line="258" w:lineRule="auto"/>
              <w:jc w:val="left"/>
            </w:pPr>
            <w:r>
              <w:t xml:space="preserve">Вводные конструкции (слова, словосочетания) как средство выражения оценки высказывания, воздействия на собеседника </w:t>
            </w:r>
          </w:p>
          <w:p w:rsidR="009C1AE3" w:rsidRDefault="009C743C">
            <w:pPr>
              <w:pStyle w:val="2"/>
              <w:spacing w:after="177" w:line="258" w:lineRule="auto"/>
              <w:jc w:val="left"/>
            </w:pPr>
            <w:r>
              <w:t>Знаки препинания в конце предложения. Правила пунктуации, связанные с постановкой знаков препинания в простом предложении.</w:t>
            </w:r>
          </w:p>
          <w:p w:rsidR="009C1AE3" w:rsidRDefault="009C743C">
            <w:pPr>
              <w:pStyle w:val="2"/>
              <w:spacing w:after="177" w:line="258" w:lineRule="auto"/>
              <w:jc w:val="left"/>
            </w:pPr>
            <w:r>
              <w:t xml:space="preserve">Повторение. Контрольная работа. </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 xml:space="preserve">Определять синтаксическую роль частей речи; 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w:t>
            </w:r>
          </w:p>
          <w:p w:rsidR="009C1AE3" w:rsidRDefault="009C743C">
            <w:pPr>
              <w:pStyle w:val="2"/>
              <w:spacing w:after="177" w:line="258" w:lineRule="auto"/>
              <w:jc w:val="left"/>
            </w:pPr>
            <w:r>
              <w:t>Владеть основными правилами пунктуации.</w:t>
            </w:r>
          </w:p>
        </w:tc>
      </w:tr>
      <w:tr w:rsidR="009C1AE3" w:rsidTr="00655D4D">
        <w:trPr>
          <w:trHeight w:val="4486"/>
        </w:trPr>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4</w:t>
            </w:r>
          </w:p>
        </w:tc>
        <w:tc>
          <w:tcPr>
            <w:tcW w:w="951" w:type="pct"/>
            <w:vMerge w:val="restar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Стилистика и культура речи</w:t>
            </w:r>
          </w:p>
          <w:p w:rsidR="009C1AE3" w:rsidRDefault="009C1AE3">
            <w:pPr>
              <w:pStyle w:val="2"/>
              <w:spacing w:after="177" w:line="258" w:lineRule="auto"/>
              <w:jc w:val="left"/>
            </w:pPr>
          </w:p>
          <w:p w:rsidR="009C1AE3" w:rsidRDefault="009C1AE3">
            <w:pPr>
              <w:pStyle w:val="2"/>
              <w:spacing w:after="177" w:line="258" w:lineRule="auto"/>
              <w:jc w:val="left"/>
            </w:pPr>
          </w:p>
        </w:tc>
        <w:tc>
          <w:tcPr>
            <w:tcW w:w="1899" w:type="pct"/>
            <w:vMerge w:val="restar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9C1AE3" w:rsidRDefault="009C743C">
            <w:pPr>
              <w:pStyle w:val="2"/>
              <w:spacing w:after="177" w:line="258" w:lineRule="auto"/>
              <w:jc w:val="left"/>
            </w:pPr>
            <w:r>
              <w:t>Понятие о нормах литературного языка.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9C1AE3" w:rsidRDefault="009C743C">
            <w:pPr>
              <w:pStyle w:val="2"/>
              <w:spacing w:after="177" w:line="258" w:lineRule="auto"/>
              <w:jc w:val="left"/>
            </w:pPr>
            <w:r>
              <w:t>Работа с текстами разных жанров и стилей. Перевод текстов с татарского языка на русский.</w:t>
            </w:r>
          </w:p>
        </w:tc>
        <w:tc>
          <w:tcPr>
            <w:tcW w:w="1809" w:type="pct"/>
            <w:vMerge w:val="restar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p w:rsidR="009C1AE3" w:rsidRDefault="009C1AE3">
            <w:pPr>
              <w:pStyle w:val="2"/>
              <w:spacing w:after="177" w:line="258" w:lineRule="auto"/>
              <w:jc w:val="left"/>
            </w:pPr>
          </w:p>
          <w:p w:rsidR="009C1AE3" w:rsidRDefault="009C1AE3">
            <w:pPr>
              <w:pStyle w:val="2"/>
              <w:spacing w:after="177" w:line="258" w:lineRule="auto"/>
              <w:jc w:val="left"/>
            </w:pPr>
          </w:p>
        </w:tc>
      </w:tr>
      <w:tr w:rsidR="009C1AE3">
        <w:trPr>
          <w:trHeight w:val="3615"/>
        </w:trPr>
        <w:tc>
          <w:tcPr>
            <w:tcW w:w="341" w:type="pct"/>
            <w:tcBorders>
              <w:top w:val="single" w:sz="4" w:space="0" w:color="auto"/>
              <w:left w:val="single" w:sz="4" w:space="0" w:color="auto"/>
              <w:bottom w:val="single" w:sz="4" w:space="0" w:color="auto"/>
              <w:right w:val="single" w:sz="4" w:space="0" w:color="auto"/>
            </w:tcBorders>
          </w:tcPr>
          <w:p w:rsidR="009C1AE3" w:rsidRDefault="009C1AE3">
            <w:pPr>
              <w:pStyle w:val="2"/>
              <w:spacing w:after="177" w:line="258" w:lineRule="auto"/>
              <w:jc w:val="left"/>
            </w:pPr>
          </w:p>
          <w:p w:rsidR="009C1AE3" w:rsidRDefault="009C1AE3">
            <w:pPr>
              <w:pStyle w:val="2"/>
              <w:spacing w:after="177" w:line="258" w:lineRule="auto"/>
              <w:jc w:val="left"/>
            </w:pPr>
          </w:p>
        </w:tc>
        <w:tc>
          <w:tcPr>
            <w:tcW w:w="951" w:type="pct"/>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spacing w:after="177" w:line="258" w:lineRule="auto"/>
              <w:jc w:val="left"/>
            </w:pPr>
          </w:p>
        </w:tc>
        <w:tc>
          <w:tcPr>
            <w:tcW w:w="1899" w:type="pct"/>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spacing w:after="177" w:line="258" w:lineRule="auto"/>
              <w:jc w:val="left"/>
            </w:pPr>
          </w:p>
        </w:tc>
        <w:tc>
          <w:tcPr>
            <w:tcW w:w="1809" w:type="pct"/>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spacing w:after="177" w:line="258" w:lineRule="auto"/>
              <w:jc w:val="left"/>
            </w:pPr>
          </w:p>
        </w:tc>
      </w:tr>
      <w:tr w:rsidR="009C1AE3">
        <w:trPr>
          <w:trHeight w:val="330"/>
        </w:trPr>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3</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 xml:space="preserve">Повторение. Тестирование. Контрольная работа. </w:t>
            </w:r>
          </w:p>
        </w:tc>
        <w:tc>
          <w:tcPr>
            <w:tcW w:w="1899" w:type="pct"/>
            <w:tcBorders>
              <w:top w:val="single" w:sz="4" w:space="0" w:color="auto"/>
              <w:left w:val="single" w:sz="4" w:space="0" w:color="auto"/>
              <w:bottom w:val="single" w:sz="4" w:space="0" w:color="auto"/>
              <w:right w:val="single" w:sz="4" w:space="0" w:color="auto"/>
            </w:tcBorders>
          </w:tcPr>
          <w:p w:rsidR="009C1AE3" w:rsidRDefault="009C1AE3">
            <w:pPr>
              <w:pStyle w:val="2"/>
              <w:spacing w:after="177" w:line="258" w:lineRule="auto"/>
              <w:jc w:val="left"/>
            </w:pPr>
          </w:p>
        </w:tc>
        <w:tc>
          <w:tcPr>
            <w:tcW w:w="1809" w:type="pct"/>
            <w:tcBorders>
              <w:top w:val="single" w:sz="4" w:space="0" w:color="auto"/>
              <w:left w:val="single" w:sz="4" w:space="0" w:color="auto"/>
              <w:bottom w:val="single" w:sz="4" w:space="0" w:color="auto"/>
              <w:right w:val="single" w:sz="4" w:space="0" w:color="auto"/>
            </w:tcBorders>
          </w:tcPr>
          <w:p w:rsidR="009C1AE3" w:rsidRDefault="009C1AE3">
            <w:pPr>
              <w:pStyle w:val="2"/>
              <w:spacing w:after="177" w:line="258" w:lineRule="auto"/>
              <w:jc w:val="left"/>
            </w:pP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3. СОДЕРЖАНИЕ, ОБЕСПЕЧИВАЮЩЕЕ ФОРМИРОВАНИЕ ЭТНОКУЛЬТУРОЛОГИЧЕСКОЙ  КОМПЕТЕНЦИИ (8 ч)</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5</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 xml:space="preserve">Культура речи </w:t>
            </w: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i/>
              </w:rPr>
            </w:pPr>
            <w:r>
              <w:t>Культура речи как раздел лингвистики. Языковая норма, её функции. Основные нормы татарского литературного языка: орфоэпические, лексические, грамматические, правописные. Варианты норм. Речевые ошибки. Лексическое богатство татарского языка и культура речи.</w:t>
            </w:r>
          </w:p>
          <w:p w:rsidR="009C1AE3" w:rsidRDefault="009C743C">
            <w:pPr>
              <w:pStyle w:val="2"/>
              <w:spacing w:after="177" w:line="258" w:lineRule="auto"/>
              <w:jc w:val="left"/>
            </w:pPr>
            <w:r>
              <w:t>Речевой этикет татарского языка. Употребление соответствующих норм речевого этикета в зависимости от типа коммуникации. Татарский  речевой этикет: этикетные ситуации приветствия, прощания, поздравления. Обращения в диалогах — побуждениях к действию. Отражение в языке культуры и истории народа.</w:t>
            </w:r>
          </w:p>
          <w:p w:rsidR="009C1AE3" w:rsidRDefault="009C743C">
            <w:pPr>
              <w:pStyle w:val="2"/>
              <w:spacing w:after="177" w:line="258" w:lineRule="auto"/>
              <w:jc w:val="left"/>
            </w:pPr>
            <w:r>
              <w:t>Единицы языка с национально культурным компонентом в произведениях фольклора, в художественной литературе.</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Иметь представление об особенностях татарского речевого этикета в учебной деятельности и повседневной жизни при проведении этикетных диалогов приветствия, прощания, поздравления с использованием обращений на основе знаний о своей этнической принадлежности, освоения национальных ценностей, традиций, культуры. Уместно использовать правила речевого поведения в собственной речевой практике на основе уважения к личности, доброжелательного отношения к окружающим, потребности в социальном признании.</w:t>
            </w:r>
          </w:p>
        </w:tc>
      </w:tr>
      <w:tr w:rsidR="009C1AE3">
        <w:tc>
          <w:tcPr>
            <w:tcW w:w="34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3</w:t>
            </w:r>
          </w:p>
        </w:tc>
        <w:tc>
          <w:tcPr>
            <w:tcW w:w="951"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rPr>
                <w:rStyle w:val="2a"/>
                <w:b/>
              </w:rPr>
            </w:pPr>
            <w:r>
              <w:rPr>
                <w:rStyle w:val="2a"/>
                <w:b/>
              </w:rPr>
              <w:t>Язык и культура</w:t>
            </w:r>
          </w:p>
        </w:tc>
        <w:tc>
          <w:tcPr>
            <w:tcW w:w="189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Отражение в языке культуры и истории татарского народа, его место и связь с другими народами, живущими в России.</w:t>
            </w:r>
          </w:p>
          <w:p w:rsidR="009C1AE3" w:rsidRDefault="009C743C">
            <w:pPr>
              <w:pStyle w:val="2"/>
              <w:spacing w:after="177" w:line="258" w:lineRule="auto"/>
              <w:jc w:val="left"/>
            </w:pPr>
            <w: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tc>
        <w:tc>
          <w:tcPr>
            <w:tcW w:w="1809" w:type="pct"/>
            <w:tcBorders>
              <w:top w:val="single" w:sz="4" w:space="0" w:color="auto"/>
              <w:left w:val="single" w:sz="4" w:space="0" w:color="auto"/>
              <w:bottom w:val="single" w:sz="4" w:space="0" w:color="auto"/>
              <w:right w:val="single" w:sz="4" w:space="0" w:color="auto"/>
            </w:tcBorders>
          </w:tcPr>
          <w:p w:rsidR="009C1AE3" w:rsidRDefault="009C743C">
            <w:pPr>
              <w:pStyle w:val="2"/>
              <w:spacing w:after="177" w:line="258" w:lineRule="auto"/>
              <w:jc w:val="left"/>
            </w:pPr>
            <w:r>
              <w:t>Участвовать в диалогическом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татарского  литературного языка и речевого этикета; отбирать и использовать речевые средства в процессе коммуникации с другими людьми (диалог в паре, в малой группе и т. д.); адекватно понимать, интерпретировать и комментировать тексты; знать признаки текста; определять тему, основную мысль текста, ключевые слова; выделять микротемы текста, делить его на абзацы; знать композиционные элементы абзаца и целого текста (зачин, основная часть, концовка); находить лексические и грамматические средства связи предложений и частей текста. Осознавать связь татарского языка с культурой и историей России, находить языковые единицы с национально-культурным компонентом в изучаемых текстах. Использовать этимологический</w:t>
            </w:r>
          </w:p>
        </w:tc>
      </w:tr>
    </w:tbl>
    <w:p w:rsidR="009C1AE3" w:rsidRDefault="009C1AE3">
      <w:pPr>
        <w:pStyle w:val="2"/>
        <w:spacing w:after="177" w:line="258" w:lineRule="auto"/>
        <w:jc w:val="left"/>
      </w:pPr>
    </w:p>
    <w:p w:rsidR="009C1AE3" w:rsidRDefault="009C743C">
      <w:pPr>
        <w:pStyle w:val="a3"/>
        <w:jc w:val="center"/>
        <w:rPr>
          <w:rStyle w:val="2a"/>
          <w:rFonts w:ascii="Times New Roman" w:hAnsi="Times New Roman"/>
          <w:b/>
          <w:sz w:val="28"/>
        </w:rPr>
      </w:pPr>
      <w:r>
        <w:rPr>
          <w:rStyle w:val="2a"/>
          <w:rFonts w:ascii="Times New Roman" w:hAnsi="Times New Roman"/>
          <w:b/>
          <w:sz w:val="28"/>
        </w:rPr>
        <w:t>6 класс</w:t>
      </w:r>
    </w:p>
    <w:p w:rsidR="009C1AE3" w:rsidRDefault="009C1AE3">
      <w:pPr>
        <w:pStyle w:val="a3"/>
        <w:rPr>
          <w:rStyle w:val="2a"/>
          <w:rFonts w:ascii="Times New Roman" w:hAnsi="Times New Roman"/>
          <w:b/>
          <w:sz w:val="24"/>
          <w:u w:val="single"/>
        </w:rPr>
      </w:pPr>
    </w:p>
    <w:tbl>
      <w:tblPr>
        <w:tblW w:w="4670" w:type="pct"/>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614"/>
        <w:gridCol w:w="1719"/>
        <w:gridCol w:w="3495"/>
        <w:gridCol w:w="3124"/>
      </w:tblGrid>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Кол-во ча-сов</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Название раздела, темы</w:t>
            </w: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 xml:space="preserve">Основное содержание  </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 xml:space="preserve">Характеристика основных видов деятельности учащихся </w:t>
            </w: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1. СОДЕРЖАНИЕ, ОБЕСПЕЧИВАЮЩЕЕ ФОРМИРОВАНИЕ КОММУНИКАТИВНОЙ КОМПЕТЕНЦИИ (25 ч)</w:t>
            </w: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Речь и речевое общение</w:t>
            </w:r>
          </w:p>
          <w:p w:rsidR="009C1AE3" w:rsidRDefault="009C1AE3">
            <w:pPr>
              <w:pStyle w:val="a3"/>
              <w:rPr>
                <w:rStyle w:val="2a"/>
                <w:rFonts w:ascii="Times New Roman" w:hAnsi="Times New Roman"/>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Условия речевого общения. Виды монолога: повествование, описание, рассуждение.</w:t>
            </w:r>
          </w:p>
          <w:p w:rsidR="009C1AE3" w:rsidRDefault="009C743C">
            <w:pPr>
              <w:pStyle w:val="a3"/>
              <w:rPr>
                <w:rStyle w:val="2a"/>
                <w:rFonts w:ascii="Times New Roman" w:hAnsi="Times New Roman"/>
                <w:sz w:val="24"/>
              </w:rPr>
            </w:pPr>
            <w:r>
              <w:rPr>
                <w:rStyle w:val="2a"/>
                <w:rFonts w:ascii="Times New Roman" w:hAnsi="Times New Roman"/>
                <w:sz w:val="24"/>
              </w:rPr>
              <w:t>Диалог-расспрос, диалог — побуждение к действию. Сочетание разных видов диалога.</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Знать особенности диалогической и монологической речи. Владеть различными видами диалога (этикетным, диалогом-расспросом, диалогом — побуждением к действию). Сочетать разные виды диалога в своей речи в соответствии с нормами речевого поведения в типичных ситуациях общения. Сравнивать образцы диалогической речи.</w:t>
            </w:r>
          </w:p>
          <w:p w:rsidR="009C1AE3" w:rsidRDefault="009C1AE3">
            <w:pPr>
              <w:pStyle w:val="a3"/>
              <w:rPr>
                <w:rStyle w:val="2a"/>
                <w:rFonts w:ascii="Times New Roman" w:hAnsi="Times New Roman"/>
                <w:sz w:val="24"/>
              </w:rPr>
            </w:pP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4</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 xml:space="preserve">Речевая деятельность </w:t>
            </w: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i/>
                <w:sz w:val="24"/>
              </w:rPr>
            </w:pPr>
            <w:r>
              <w:rPr>
                <w:rStyle w:val="2a"/>
                <w:rFonts w:ascii="Times New Roman" w:hAnsi="Times New Roman"/>
                <w:sz w:val="24"/>
              </w:rPr>
              <w:t xml:space="preserve">Основные особенности аудирования, говорения, чтения, письма как видов речевой деятельности. Выборочное, ознакомительное, детальное аудирование. Приёмы, повышающие эффективность слушания устной монологической речи. Культура чтения. Основные особенности устного высказывания. Сжатый, выборочный, развёрнутый пересказ прочитанного, прослушанного, увиденного в соответствии с условиями общения. Основные особенности письменного высказывания. Подробное, сжатое, выборочное изложение прочитанного или прослушанного текста. </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Иметь представление об основных видах речевой деятельности и их особенностях. Пользоваться различными видами аудирования. Различать основную и дополнительную информацию текста, воспринимаемого зрительно или на слух. Передавать в устной форме содержание прочитанного или прослушанного текста в сжатом, выборочном или развёрнутом виде в соответствии с ситуацией речевого общения. Создавать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 общения. </w:t>
            </w:r>
          </w:p>
          <w:p w:rsidR="009C1AE3" w:rsidRDefault="009C1AE3">
            <w:pPr>
              <w:pStyle w:val="a3"/>
              <w:jc w:val="both"/>
              <w:rPr>
                <w:rStyle w:val="2a"/>
                <w:rFonts w:ascii="Times New Roman" w:hAnsi="Times New Roman"/>
                <w:sz w:val="24"/>
              </w:rPr>
            </w:pP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 xml:space="preserve">Текст. </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Основные признаки текста. Структура текста. Смысловая и композиционная цельность, связность текста. Тема, основная мысль текста. Микротема текста. Лексические, грамматические, смысловые средства связи предложений и частей текста. Основная и дополнительная информация текстов. План (сложный), аннотация.</w:t>
            </w:r>
          </w:p>
          <w:p w:rsidR="009C1AE3" w:rsidRDefault="009C743C">
            <w:pPr>
              <w:pStyle w:val="a3"/>
              <w:jc w:val="both"/>
              <w:rPr>
                <w:rStyle w:val="2a"/>
                <w:rFonts w:ascii="Times New Roman" w:hAnsi="Times New Roman"/>
                <w:sz w:val="24"/>
              </w:rPr>
            </w:pPr>
            <w:r>
              <w:rPr>
                <w:rStyle w:val="2a"/>
                <w:rFonts w:ascii="Times New Roman" w:hAnsi="Times New Roman"/>
                <w:sz w:val="24"/>
              </w:rPr>
              <w:t>Описание как функционально-смысловой тип речи, его особенности (описания предмета, состояния, процесса); сочетание с другими функционально-смысловыми типами речи.</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и частей текста.</w:t>
            </w:r>
          </w:p>
          <w:p w:rsidR="009C1AE3" w:rsidRDefault="009C743C">
            <w:pPr>
              <w:pStyle w:val="a3"/>
              <w:jc w:val="both"/>
              <w:rPr>
                <w:rStyle w:val="2a"/>
                <w:rFonts w:ascii="Times New Roman" w:hAnsi="Times New Roman"/>
                <w:sz w:val="24"/>
              </w:rPr>
            </w:pPr>
            <w:r>
              <w:rPr>
                <w:rStyle w:val="2a"/>
                <w:rFonts w:ascii="Times New Roman" w:hAnsi="Times New Roman"/>
                <w:sz w:val="24"/>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средств связи.</w:t>
            </w:r>
          </w:p>
          <w:p w:rsidR="009C1AE3" w:rsidRDefault="009C743C">
            <w:pPr>
              <w:pStyle w:val="a3"/>
              <w:jc w:val="both"/>
              <w:rPr>
                <w:rStyle w:val="2a"/>
                <w:rFonts w:ascii="Times New Roman" w:hAnsi="Times New Roman"/>
                <w:sz w:val="24"/>
              </w:rPr>
            </w:pPr>
            <w:r>
              <w:rPr>
                <w:rStyle w:val="2a"/>
                <w:rFonts w:ascii="Times New Roman" w:hAnsi="Times New Roman"/>
                <w:sz w:val="24"/>
              </w:rPr>
              <w:t>Выделять микротемы текста, делить его на абзацы; знать композиционные элементы абзаца и целого текста (зачин, основная часть, концовка).</w:t>
            </w:r>
          </w:p>
          <w:p w:rsidR="009C1AE3" w:rsidRDefault="009C1AE3">
            <w:pPr>
              <w:pStyle w:val="a3"/>
              <w:jc w:val="both"/>
              <w:rPr>
                <w:rStyle w:val="2a"/>
                <w:rFonts w:ascii="Times New Roman" w:hAnsi="Times New Roman"/>
                <w:sz w:val="24"/>
              </w:rPr>
            </w:pPr>
          </w:p>
        </w:tc>
      </w:tr>
      <w:tr w:rsidR="009C1AE3">
        <w:trPr>
          <w:trHeight w:val="1093"/>
        </w:trPr>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Функциональные разновидности языка</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Функциональные разновидности языка: разговорный стиль, официально-деловой стиль, научный стиль, публицистический стиль.</w:t>
            </w:r>
          </w:p>
          <w:p w:rsidR="009C1AE3" w:rsidRDefault="009C743C">
            <w:pPr>
              <w:pStyle w:val="a3"/>
              <w:jc w:val="both"/>
              <w:rPr>
                <w:rStyle w:val="2a"/>
                <w:rFonts w:ascii="Times New Roman" w:hAnsi="Times New Roman"/>
                <w:sz w:val="24"/>
              </w:rPr>
            </w:pPr>
            <w:r>
              <w:rPr>
                <w:rStyle w:val="2a"/>
                <w:rFonts w:ascii="Times New Roman" w:hAnsi="Times New Roman"/>
                <w:sz w:val="24"/>
              </w:rPr>
              <w:t>Сфера употребления, типичные ситуации речевого общения, задачи речи, языковые средства, характерные для разговорного языка. Основные жанры разговорной речи: рассказ, беседа.</w:t>
            </w:r>
          </w:p>
          <w:p w:rsidR="009C1AE3" w:rsidRDefault="009C743C">
            <w:pPr>
              <w:pStyle w:val="a3"/>
              <w:jc w:val="both"/>
              <w:rPr>
                <w:rStyle w:val="2a"/>
                <w:rFonts w:ascii="Times New Roman" w:hAnsi="Times New Roman"/>
                <w:sz w:val="24"/>
              </w:rPr>
            </w:pPr>
            <w:r>
              <w:rPr>
                <w:rStyle w:val="2a"/>
                <w:rFonts w:ascii="Times New Roman" w:hAnsi="Times New Roman"/>
                <w:sz w:val="24"/>
              </w:rPr>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w:t>
            </w:r>
          </w:p>
          <w:p w:rsidR="009C1AE3" w:rsidRDefault="009C743C">
            <w:pPr>
              <w:pStyle w:val="a3"/>
              <w:jc w:val="both"/>
              <w:rPr>
                <w:rStyle w:val="2a"/>
                <w:rFonts w:ascii="Times New Roman" w:hAnsi="Times New Roman"/>
                <w:sz w:val="24"/>
              </w:rPr>
            </w:pPr>
            <w:r>
              <w:rPr>
                <w:rStyle w:val="2a"/>
                <w:rFonts w:ascii="Times New Roman" w:hAnsi="Times New Roman"/>
                <w:sz w:val="24"/>
              </w:rPr>
              <w:t>Основные жанры научного стиля: аннотация, её особенности. Основные жанры публицистического стиля: выступление, его особенности.</w:t>
            </w:r>
          </w:p>
          <w:p w:rsidR="009C1AE3" w:rsidRDefault="009C1AE3">
            <w:pPr>
              <w:pStyle w:val="a3"/>
              <w:jc w:val="both"/>
              <w:rPr>
                <w:rStyle w:val="2a"/>
                <w:rFonts w:ascii="Times New Roman" w:hAnsi="Times New Roman"/>
                <w:sz w:val="24"/>
              </w:rPr>
            </w:pP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Устанавливать принадлежность текста к определённой функциональной разновидности языка.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9C1AE3" w:rsidRDefault="009C743C">
            <w:pPr>
              <w:pStyle w:val="a3"/>
              <w:rPr>
                <w:rStyle w:val="2a"/>
                <w:rFonts w:ascii="Times New Roman" w:hAnsi="Times New Roman"/>
                <w:sz w:val="24"/>
              </w:rPr>
            </w:pPr>
            <w:r>
              <w:rPr>
                <w:rStyle w:val="2a"/>
                <w:rFonts w:ascii="Times New Roman" w:hAnsi="Times New Roman"/>
                <w:sz w:val="24"/>
              </w:rPr>
              <w:t>Выявлять особенности разговорной речи. Выступать перед аудиторией сверстников с рассказом, вести беседу в соответствии с целью и ситуацией общения.</w:t>
            </w:r>
          </w:p>
          <w:p w:rsidR="009C1AE3" w:rsidRDefault="009C743C">
            <w:pPr>
              <w:pStyle w:val="a3"/>
              <w:rPr>
                <w:rStyle w:val="2a"/>
                <w:rFonts w:ascii="Times New Roman" w:hAnsi="Times New Roman"/>
                <w:sz w:val="24"/>
              </w:rPr>
            </w:pPr>
            <w:r>
              <w:rPr>
                <w:rStyle w:val="2a"/>
                <w:rFonts w:ascii="Times New Roman" w:hAnsi="Times New Roman"/>
                <w:sz w:val="24"/>
              </w:rPr>
              <w:t>Использовать возможности электронной почты для информационного обмена.</w:t>
            </w:r>
          </w:p>
          <w:p w:rsidR="009C1AE3" w:rsidRDefault="009C743C">
            <w:pPr>
              <w:pStyle w:val="a3"/>
              <w:rPr>
                <w:rStyle w:val="2a"/>
                <w:rFonts w:ascii="Times New Roman" w:hAnsi="Times New Roman"/>
                <w:sz w:val="24"/>
              </w:rPr>
            </w:pPr>
            <w:r>
              <w:rPr>
                <w:rStyle w:val="2a"/>
                <w:rFonts w:ascii="Times New Roman" w:hAnsi="Times New Roman"/>
                <w:sz w:val="24"/>
              </w:rPr>
              <w:t>Вести личный дневник (блог) с использованием возможностей Интернета.</w:t>
            </w:r>
          </w:p>
          <w:p w:rsidR="009C1AE3" w:rsidRDefault="009C743C">
            <w:pPr>
              <w:pStyle w:val="a3"/>
              <w:rPr>
                <w:rStyle w:val="2a"/>
                <w:rFonts w:ascii="Times New Roman" w:hAnsi="Times New Roman"/>
                <w:sz w:val="24"/>
              </w:rPr>
            </w:pPr>
            <w:r>
              <w:rPr>
                <w:rStyle w:val="2a"/>
                <w:rFonts w:ascii="Times New Roman" w:hAnsi="Times New Roman"/>
                <w:sz w:val="24"/>
              </w:rPr>
              <w:t>Писать аннотацию, заявление, рассказ в соответствии с целью и ситуацией общения. Выступать перед аудиторией сверстников с небольшим сообщением публицистического характера.</w:t>
            </w:r>
          </w:p>
          <w:p w:rsidR="009C1AE3" w:rsidRDefault="009C743C">
            <w:pPr>
              <w:pStyle w:val="a3"/>
              <w:rPr>
                <w:rStyle w:val="2a"/>
                <w:rFonts w:ascii="Times New Roman" w:hAnsi="Times New Roman"/>
                <w:sz w:val="24"/>
              </w:rPr>
            </w:pPr>
            <w:r>
              <w:rPr>
                <w:rStyle w:val="2a"/>
                <w:rFonts w:ascii="Times New Roman" w:hAnsi="Times New Roman"/>
                <w:sz w:val="24"/>
              </w:rPr>
              <w:t>Писать заявление в соответствии с целью и ситуацией общения.</w:t>
            </w:r>
          </w:p>
          <w:p w:rsidR="009C1AE3" w:rsidRDefault="009C743C">
            <w:pPr>
              <w:pStyle w:val="a3"/>
              <w:rPr>
                <w:rStyle w:val="2a"/>
                <w:rFonts w:ascii="Times New Roman" w:hAnsi="Times New Roman"/>
                <w:sz w:val="24"/>
              </w:rPr>
            </w:pPr>
            <w:r>
              <w:rPr>
                <w:rStyle w:val="2a"/>
                <w:rFonts w:ascii="Times New Roman" w:hAnsi="Times New Roman"/>
                <w:sz w:val="24"/>
              </w:rPr>
              <w:t>Оценивать чужие и собственные речевые высказывания с точки зрения соответствия их коммуникативным требованиям, языковым нормам. Исправлять речевые недостатки, редактировать текст.</w:t>
            </w:r>
          </w:p>
        </w:tc>
      </w:tr>
      <w:tr w:rsidR="009C1AE3">
        <w:trPr>
          <w:trHeight w:val="480"/>
        </w:trPr>
        <w:tc>
          <w:tcPr>
            <w:tcW w:w="343"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15</w:t>
            </w:r>
          </w:p>
          <w:p w:rsidR="009C1AE3" w:rsidRDefault="009C1AE3">
            <w:pPr>
              <w:pStyle w:val="a3"/>
              <w:jc w:val="center"/>
              <w:rPr>
                <w:rStyle w:val="2a"/>
                <w:rFonts w:ascii="Times New Roman" w:hAnsi="Times New Roman"/>
                <w:b/>
                <w:sz w:val="24"/>
              </w:rPr>
            </w:pPr>
          </w:p>
          <w:p w:rsidR="009C1AE3" w:rsidRDefault="009C1AE3">
            <w:pPr>
              <w:pStyle w:val="a3"/>
              <w:rPr>
                <w:rStyle w:val="2a"/>
                <w:rFonts w:ascii="Times New Roman" w:hAnsi="Times New Roman"/>
                <w:b/>
                <w:sz w:val="24"/>
              </w:rPr>
            </w:pPr>
          </w:p>
        </w:tc>
        <w:tc>
          <w:tcPr>
            <w:tcW w:w="960"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Контроль диктант (4). Изложение (5). Сочинение (6)</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b/>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p w:rsidR="009C1AE3" w:rsidRDefault="009C1AE3">
            <w:pPr>
              <w:pStyle w:val="a3"/>
              <w:jc w:val="both"/>
              <w:rPr>
                <w:rStyle w:val="2a"/>
                <w:rFonts w:ascii="Times New Roman" w:hAnsi="Times New Roman"/>
                <w:sz w:val="24"/>
              </w:rPr>
            </w:pPr>
          </w:p>
          <w:p w:rsidR="009C1AE3" w:rsidRDefault="009C1AE3">
            <w:pPr>
              <w:pStyle w:val="a3"/>
              <w:jc w:val="both"/>
              <w:rPr>
                <w:rStyle w:val="2a"/>
                <w:rFonts w:ascii="Times New Roman" w:hAnsi="Times New Roman"/>
                <w:sz w:val="24"/>
              </w:rPr>
            </w:pPr>
          </w:p>
        </w:tc>
        <w:tc>
          <w:tcPr>
            <w:tcW w:w="1744"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Писать контрольные диктанты, изложения, сочинения;  изложения с элементами сочинения, соблюдая орфографические нормы татарского языка; находить орфографические и пунктуационные ошибки и исправлять их.</w:t>
            </w:r>
          </w:p>
          <w:p w:rsidR="009C1AE3" w:rsidRDefault="009C1AE3">
            <w:pPr>
              <w:pStyle w:val="a3"/>
              <w:rPr>
                <w:rStyle w:val="2a"/>
                <w:rFonts w:ascii="Times New Roman" w:hAnsi="Times New Roman"/>
                <w:sz w:val="24"/>
              </w:rPr>
            </w:pP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2. СОДЕРЖАНИЕ, ОБЕСПЕЧИВАЮЩЕЕ ФОРМИРОВАНИЕ ЯЗЫКОВОЙ</w:t>
            </w:r>
            <w:r>
              <w:rPr>
                <w:rStyle w:val="2a"/>
                <w:rFonts w:ascii="Times New Roman" w:hAnsi="Times New Roman"/>
                <w:sz w:val="24"/>
              </w:rPr>
              <w:br/>
              <w:t>И ЛИНГВИСТИЧЕСКОЙ КОМПЕТЕНЦИИ (72 ч)</w:t>
            </w: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Общие  сведения о языке</w:t>
            </w: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Формы функционирования современного татарского языка: литературный язык, территориальные диалекты, городское просторечие, профессиональные разновидности, жаргон.</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Иметь элементарные представления об основных формах функционирования современного татарского языка. Различать функциональные разновидности современного татарского языка.</w:t>
            </w:r>
          </w:p>
          <w:p w:rsidR="009C1AE3" w:rsidRDefault="009C1AE3">
            <w:pPr>
              <w:pStyle w:val="a3"/>
              <w:rPr>
                <w:rStyle w:val="2a"/>
                <w:rFonts w:ascii="Times New Roman" w:hAnsi="Times New Roman"/>
                <w:sz w:val="24"/>
              </w:rPr>
            </w:pP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8</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 xml:space="preserve">Фонетика и графика. </w:t>
            </w:r>
          </w:p>
          <w:p w:rsidR="009C1AE3" w:rsidRDefault="009C1AE3">
            <w:pPr>
              <w:pStyle w:val="a3"/>
              <w:rPr>
                <w:rStyle w:val="2a"/>
                <w:rFonts w:ascii="Times New Roman" w:hAnsi="Times New Roman"/>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i/>
                <w:sz w:val="24"/>
              </w:rPr>
            </w:pPr>
            <w:r>
              <w:rPr>
                <w:rStyle w:val="2a"/>
                <w:rFonts w:ascii="Times New Roman" w:hAnsi="Times New Roman"/>
                <w:sz w:val="24"/>
              </w:rPr>
              <w:t>Изменение звуков в речевом потоке. Звук и фонема. Система гласных звуков татарского языка, их количество. Классификация 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9C1AE3" w:rsidRDefault="009C743C">
            <w:pPr>
              <w:pStyle w:val="a3"/>
              <w:rPr>
                <w:rStyle w:val="2a"/>
                <w:rFonts w:ascii="Times New Roman" w:hAnsi="Times New Roman"/>
                <w:sz w:val="24"/>
              </w:rPr>
            </w:pPr>
            <w:r>
              <w:rPr>
                <w:rStyle w:val="2a"/>
                <w:rFonts w:ascii="Times New Roman" w:hAnsi="Times New Roman"/>
                <w:sz w:val="24"/>
              </w:rPr>
              <w:t>Фонетический анализ. Повторение. Контрольная работа.</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Пользоваться основными понятиями фонетики. Проводить фонетический анализ слова. Иметь представление о сильной и слабой позиции в слове для гласных и согласных звуков. Классифицировать и группировать звуки речи по заданным признакам. Определять место ударного слога, наблюдать за перемещением ударения и чередованием звуков при изменении формы слова, в разных фонетических позициях, употреблять в речи слова и их формы в соответствии с акцентологическими и орфоэпическими нормами.</w:t>
            </w:r>
          </w:p>
          <w:p w:rsidR="009C1AE3" w:rsidRDefault="009C743C">
            <w:pPr>
              <w:pStyle w:val="a3"/>
              <w:jc w:val="both"/>
              <w:rPr>
                <w:rStyle w:val="2a"/>
                <w:rFonts w:ascii="Times New Roman" w:hAnsi="Times New Roman"/>
                <w:sz w:val="24"/>
              </w:rPr>
            </w:pPr>
            <w:r>
              <w:rPr>
                <w:rStyle w:val="2a"/>
                <w:rFonts w:ascii="Times New Roman" w:hAnsi="Times New Roman"/>
                <w:sz w:val="24"/>
              </w:rPr>
              <w:t>Овладеть нормативным ударением в словах и их формах, трудных с акцентологической точки зрения.</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фонетический анализ.</w:t>
            </w:r>
          </w:p>
        </w:tc>
      </w:tr>
      <w:tr w:rsidR="009C1AE3">
        <w:trPr>
          <w:trHeight w:val="2295"/>
        </w:trPr>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4</w:t>
            </w:r>
          </w:p>
          <w:p w:rsidR="009C1AE3" w:rsidRDefault="009C1AE3">
            <w:pPr>
              <w:pStyle w:val="a3"/>
              <w:jc w:val="center"/>
              <w:rPr>
                <w:rStyle w:val="2a"/>
                <w:rFonts w:ascii="Times New Roman" w:hAnsi="Times New Roman"/>
                <w:b/>
                <w:sz w:val="24"/>
              </w:rPr>
            </w:pP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Орфоэпия и орфография</w:t>
            </w:r>
          </w:p>
          <w:p w:rsidR="009C1AE3" w:rsidRDefault="009C1AE3">
            <w:pPr>
              <w:pStyle w:val="a3"/>
              <w:rPr>
                <w:rStyle w:val="2a"/>
                <w:rFonts w:ascii="Times New Roman" w:hAnsi="Times New Roman"/>
                <w:b/>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8"/>
              <w:shd w:val="clear" w:color="auto" w:fill="FFFFFF"/>
              <w:spacing w:before="0" w:beforeAutospacing="0" w:after="0" w:afterAutospacing="0"/>
              <w:jc w:val="both"/>
            </w:pPr>
            <w:r>
              <w:t xml:space="preserve">Понятие о нормах орфоэпии. Орфоэпический словарь. </w:t>
            </w:r>
          </w:p>
          <w:p w:rsidR="009C1AE3" w:rsidRDefault="009C743C">
            <w:pPr>
              <w:pStyle w:val="a3"/>
              <w:jc w:val="both"/>
              <w:rPr>
                <w:rStyle w:val="2a"/>
                <w:rFonts w:ascii="Times New Roman" w:hAnsi="Times New Roman"/>
                <w:sz w:val="24"/>
              </w:rPr>
            </w:pPr>
            <w:r>
              <w:rPr>
                <w:rStyle w:val="2a"/>
                <w:rFonts w:ascii="Times New Roman" w:hAnsi="Times New Roman"/>
              </w:rPr>
              <w:t xml:space="preserve">Общие сведения о графике и орфографии. Орфографические нормы языка. </w:t>
            </w:r>
            <w:r>
              <w:rPr>
                <w:rStyle w:val="2a"/>
                <w:rFonts w:ascii="Times New Roman" w:hAnsi="Times New Roman"/>
                <w:sz w:val="24"/>
              </w:rPr>
              <w:t>Употребление строчной и прописной букв. Правила переноса.</w:t>
            </w:r>
          </w:p>
          <w:p w:rsidR="009C1AE3" w:rsidRDefault="009C743C">
            <w:pPr>
              <w:pStyle w:val="a3"/>
              <w:jc w:val="both"/>
              <w:rPr>
                <w:rStyle w:val="2a"/>
                <w:rFonts w:ascii="Times New Roman" w:hAnsi="Times New Roman"/>
                <w:sz w:val="24"/>
              </w:rPr>
            </w:pPr>
            <w:r>
              <w:rPr>
                <w:rStyle w:val="2a"/>
                <w:rFonts w:ascii="Times New Roman" w:hAnsi="Times New Roman"/>
              </w:rPr>
              <w:t xml:space="preserve">Правописание гласных. Правописание согласных. </w:t>
            </w:r>
            <w:r>
              <w:rPr>
                <w:rStyle w:val="2a"/>
                <w:rFonts w:ascii="Times New Roman" w:hAnsi="Times New Roman"/>
                <w:sz w:val="24"/>
              </w:rPr>
              <w:t>Орфографические правила, связанные со слитным, дефисным и раздельным написанием слов.</w:t>
            </w:r>
          </w:p>
          <w:p w:rsidR="009C1AE3" w:rsidRDefault="009C743C">
            <w:pPr>
              <w:pStyle w:val="a8"/>
              <w:shd w:val="clear" w:color="auto" w:fill="FFFFFF"/>
              <w:spacing w:before="0" w:beforeAutospacing="0" w:after="0" w:afterAutospacing="0"/>
              <w:jc w:val="both"/>
            </w:pPr>
            <w:r>
              <w:t xml:space="preserve">Орфографический словарь. </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Использовать орфоэпический словарь; использовать орфографические словари; находить орфографические ошибки и исправлять их; </w:t>
            </w:r>
            <w:r>
              <w:rPr>
                <w:rStyle w:val="2a"/>
                <w:sz w:val="24"/>
              </w:rPr>
              <w:t xml:space="preserve">находить в словах изученные орфограммы. Характеризовать изученные орфограммы и объяснять написание слов. </w:t>
            </w:r>
            <w:r>
              <w:rPr>
                <w:rStyle w:val="2a"/>
                <w:rFonts w:ascii="Times New Roman" w:hAnsi="Times New Roman"/>
                <w:sz w:val="24"/>
              </w:rPr>
              <w:t>Различать способы членения слов на слоги и способы правильного переноса слов с одной строки на другую. Использовать орфографические словари и справочники по правописанию для решения орфографических и пунктуационных проблем.</w:t>
            </w:r>
          </w:p>
        </w:tc>
      </w:tr>
      <w:tr w:rsidR="009C1AE3">
        <w:trPr>
          <w:trHeight w:val="180"/>
        </w:trPr>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10</w:t>
            </w:r>
          </w:p>
          <w:p w:rsidR="009C1AE3" w:rsidRDefault="009C1AE3">
            <w:pPr>
              <w:pStyle w:val="a3"/>
              <w:jc w:val="center"/>
              <w:rPr>
                <w:rStyle w:val="2a"/>
                <w:rFonts w:ascii="Times New Roman" w:hAnsi="Times New Roman"/>
                <w:b/>
                <w:sz w:val="24"/>
              </w:rPr>
            </w:pP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Лексиколо</w:t>
            </w:r>
            <w:r w:rsidR="00007D0F">
              <w:rPr>
                <w:rStyle w:val="2a"/>
                <w:rFonts w:ascii="Times New Roman" w:hAnsi="Times New Roman"/>
                <w:b/>
                <w:sz w:val="24"/>
              </w:rPr>
              <w:t>-</w:t>
            </w:r>
            <w:r>
              <w:rPr>
                <w:rStyle w:val="2a"/>
                <w:rFonts w:ascii="Times New Roman" w:hAnsi="Times New Roman"/>
                <w:b/>
                <w:sz w:val="24"/>
              </w:rPr>
              <w:t>гия и фразеология</w:t>
            </w:r>
          </w:p>
          <w:p w:rsidR="009C1AE3" w:rsidRDefault="009C1AE3">
            <w:pPr>
              <w:pStyle w:val="a3"/>
              <w:rPr>
                <w:rStyle w:val="2a"/>
                <w:rFonts w:ascii="Times New Roman" w:hAnsi="Times New Roman"/>
                <w:b/>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Лексикология. Слово как единица языка. Отличие слова от других языковых единиц. Словарный состав татарского языка: архаизмы, историзмы, неологизмы и их виды. Диалектные слова. Термины и профессионализмы. Жаргонная лексика и особенности их употребления. Стилистическая окраска слова.</w:t>
            </w:r>
          </w:p>
          <w:p w:rsidR="009C1AE3" w:rsidRDefault="009C743C">
            <w:pPr>
              <w:pStyle w:val="a8"/>
              <w:shd w:val="clear" w:color="auto" w:fill="FFFFFF"/>
              <w:spacing w:before="0" w:beforeAutospacing="0" w:after="0" w:afterAutospacing="0"/>
              <w:ind w:firstLine="756"/>
              <w:jc w:val="both"/>
            </w:pPr>
            <w:r>
              <w:t>Фразеологизмы, их значения. Особенности употребления фразеологизмов в речи.</w:t>
            </w:r>
          </w:p>
          <w:p w:rsidR="009C1AE3" w:rsidRDefault="009C743C">
            <w:pPr>
              <w:pStyle w:val="a8"/>
              <w:shd w:val="clear" w:color="auto" w:fill="FFFFFF"/>
              <w:spacing w:before="0" w:beforeAutospacing="0" w:after="0" w:afterAutospacing="0"/>
              <w:ind w:firstLine="756"/>
              <w:jc w:val="both"/>
            </w:pPr>
            <w:r>
              <w:t>Словари различных типов, их использование в различных видах деятельности. Лексический анализ слова.</w:t>
            </w:r>
          </w:p>
          <w:p w:rsidR="009C1AE3" w:rsidRDefault="009C743C">
            <w:pPr>
              <w:pStyle w:val="a3"/>
              <w:rPr>
                <w:rStyle w:val="2a"/>
                <w:rFonts w:ascii="Times New Roman" w:hAnsi="Times New Roman"/>
                <w:sz w:val="24"/>
              </w:rPr>
            </w:pPr>
            <w:r>
              <w:rPr>
                <w:rStyle w:val="2a"/>
                <w:rFonts w:ascii="Times New Roman" w:hAnsi="Times New Roman"/>
                <w:sz w:val="24"/>
              </w:rPr>
              <w:t>Повторение. Контрольная работа.</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Овладеть основными понятиями лексикологии.</w:t>
            </w:r>
          </w:p>
          <w:p w:rsidR="009C1AE3" w:rsidRDefault="009C743C">
            <w:pPr>
              <w:pStyle w:val="a3"/>
              <w:jc w:val="both"/>
              <w:rPr>
                <w:rStyle w:val="2a"/>
                <w:rFonts w:ascii="Times New Roman" w:hAnsi="Times New Roman"/>
                <w:sz w:val="24"/>
              </w:rPr>
            </w:pPr>
            <w:r>
              <w:rPr>
                <w:rStyle w:val="2a"/>
                <w:rFonts w:ascii="Times New Roman" w:hAnsi="Times New Roman"/>
                <w:sz w:val="24"/>
              </w:rPr>
              <w:t>Понимать особенности слова как единицы лексического уровня языка.</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Наблюдать за использованием слов в художественной и разговорной речи, публицистических и учебно-научных текстах; диалектизмов в языке художественной литературы. Характеризовать слова с точки зрения сферы употребления и стилистической окраски. Осуществлять выбор лексических средств и употреблять их в соответствии со значением и сферой общения. </w:t>
            </w:r>
          </w:p>
          <w:p w:rsidR="009C1AE3" w:rsidRDefault="009C743C">
            <w:pPr>
              <w:pStyle w:val="a3"/>
              <w:jc w:val="both"/>
              <w:rPr>
                <w:rStyle w:val="2a"/>
                <w:rFonts w:ascii="Times New Roman" w:hAnsi="Times New Roman"/>
                <w:sz w:val="24"/>
              </w:rPr>
            </w:pPr>
            <w:r>
              <w:rPr>
                <w:rStyle w:val="2a"/>
                <w:rFonts w:ascii="Times New Roman" w:hAnsi="Times New Roman"/>
                <w:sz w:val="24"/>
              </w:rPr>
              <w:t>Извлекать необходимую информацию из толкового словаря,  фразеологического словаря и использовать её в различных видах деятельности.</w:t>
            </w:r>
          </w:p>
          <w:p w:rsidR="009C1AE3" w:rsidRDefault="009C743C">
            <w:pPr>
              <w:pStyle w:val="a3"/>
              <w:jc w:val="both"/>
              <w:rPr>
                <w:rStyle w:val="2a"/>
                <w:rFonts w:ascii="Times New Roman" w:hAnsi="Times New Roman"/>
                <w:sz w:val="24"/>
              </w:rPr>
            </w:pPr>
            <w:r>
              <w:rPr>
                <w:rStyle w:val="2a"/>
                <w:rFonts w:ascii="Times New Roman" w:hAnsi="Times New Roman"/>
                <w:sz w:val="24"/>
              </w:rPr>
              <w:t>Осознавать основные понятия фразеологии. Опознавать фразеологические обороты по их признакам. Различать свободные сочетания слов и фразеологизмы. Уместно использовать фразеологические обороты в речи.</w:t>
            </w:r>
          </w:p>
          <w:p w:rsidR="009C1AE3" w:rsidRDefault="009C743C">
            <w:pPr>
              <w:pStyle w:val="a3"/>
              <w:jc w:val="both"/>
              <w:rPr>
                <w:rStyle w:val="2a"/>
                <w:rFonts w:ascii="Times New Roman" w:hAnsi="Times New Roman"/>
                <w:sz w:val="24"/>
              </w:rPr>
            </w:pPr>
            <w:r>
              <w:rPr>
                <w:rStyle w:val="2a"/>
                <w:rFonts w:ascii="Times New Roman" w:hAnsi="Times New Roman"/>
                <w:sz w:val="24"/>
              </w:rPr>
              <w:t>Использовать словарь синонимов, антонимов и омонимов.</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лексический анализ слова.</w:t>
            </w:r>
          </w:p>
          <w:p w:rsidR="009C1AE3" w:rsidRDefault="009C1AE3">
            <w:pPr>
              <w:pStyle w:val="a3"/>
              <w:jc w:val="both"/>
              <w:rPr>
                <w:rStyle w:val="2a"/>
                <w:rFonts w:ascii="Times New Roman" w:hAnsi="Times New Roman"/>
                <w:sz w:val="24"/>
              </w:rPr>
            </w:pP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6</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Морфемика и словообразование</w:t>
            </w:r>
            <w:r>
              <w:rPr>
                <w:rStyle w:val="2a"/>
                <w:rFonts w:ascii="Times New Roman" w:hAnsi="Times New Roman"/>
                <w:b/>
                <w:sz w:val="24"/>
              </w:rPr>
              <w:tab/>
            </w: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Словообразование и изменение форм слов, словообразующие,  формообразующие и словоизменяющие аффиксы. Словообразовательная пара, словообразовательная цепочка. Словообразовательное гнездо. Основные способы образования слов. Образование слов с помощью аффиксов. Сложение как способ словообразования. Сложные слова. Морфемный и словообразовательный анализ слов.</w:t>
            </w:r>
          </w:p>
          <w:p w:rsidR="009C1AE3" w:rsidRDefault="009C743C">
            <w:pPr>
              <w:pStyle w:val="a3"/>
              <w:rPr>
                <w:rStyle w:val="2a"/>
                <w:rFonts w:ascii="Times New Roman" w:hAnsi="Times New Roman"/>
                <w:sz w:val="24"/>
              </w:rPr>
            </w:pPr>
            <w:r>
              <w:rPr>
                <w:rStyle w:val="2a"/>
                <w:rFonts w:ascii="Times New Roman" w:hAnsi="Times New Roman"/>
                <w:sz w:val="24"/>
              </w:rPr>
              <w:t>Повторение.</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Овладеть основными понятиями морфемики и словообразования. Осознавать отличие морфемы от других значимых единиц языка; роль морфем в процессах словообразования.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9C1AE3" w:rsidRDefault="009C743C">
            <w:pPr>
              <w:pStyle w:val="2"/>
              <w:jc w:val="both"/>
            </w:pPr>
            <w:r>
              <w:t>Применять знания и умения в области морфемики и словообразования в практике правописания, а также при проведении грамматического анализа слов. Осуществлять устный и письменный морфемный и словообразовательный анализ, выделяя исходную основу и словообразующую морфему; различать способы словообразования слов изученных частей речи; составлять словообразовательные пары и словообразовательные цепочки слов. Проводить морфемный и словообразовательный анализ слов.</w:t>
            </w: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25</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Морфология</w:t>
            </w:r>
          </w:p>
          <w:p w:rsidR="009C1AE3" w:rsidRDefault="009C1AE3">
            <w:pPr>
              <w:pStyle w:val="a3"/>
              <w:rPr>
                <w:rStyle w:val="2a"/>
                <w:rFonts w:ascii="Times New Roman" w:hAnsi="Times New Roman"/>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Морфология как раздел грамматики. Классификация частей речи. Части речи самостоятельные, служебные, модальные.</w:t>
            </w:r>
          </w:p>
          <w:p w:rsidR="009C1AE3" w:rsidRDefault="009C743C">
            <w:pPr>
              <w:pStyle w:val="a3"/>
              <w:jc w:val="both"/>
              <w:rPr>
                <w:rStyle w:val="2a"/>
                <w:rFonts w:ascii="Times New Roman" w:hAnsi="Times New Roman"/>
                <w:sz w:val="24"/>
              </w:rPr>
            </w:pPr>
            <w:r>
              <w:rPr>
                <w:rStyle w:val="2a"/>
                <w:rFonts w:ascii="Times New Roman" w:hAnsi="Times New Roman"/>
                <w:sz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9C1AE3" w:rsidRDefault="009C743C">
            <w:pPr>
              <w:pStyle w:val="a3"/>
              <w:jc w:val="both"/>
              <w:rPr>
                <w:rStyle w:val="2a"/>
                <w:rFonts w:ascii="Times New Roman" w:hAnsi="Times New Roman"/>
                <w:sz w:val="24"/>
              </w:rPr>
            </w:pPr>
            <w:r>
              <w:rPr>
                <w:rStyle w:val="2a"/>
                <w:rFonts w:ascii="Times New Roman" w:hAnsi="Times New Roman"/>
                <w:sz w:val="24"/>
              </w:rPr>
              <w:t>Имя существительное как часть речи (повторение). Число, падеж и категория принадлежности имени существительного.</w:t>
            </w:r>
          </w:p>
          <w:p w:rsidR="009C1AE3" w:rsidRDefault="009C743C">
            <w:pPr>
              <w:pStyle w:val="a3"/>
              <w:jc w:val="both"/>
              <w:rPr>
                <w:rStyle w:val="2a"/>
                <w:rFonts w:ascii="Times New Roman" w:hAnsi="Times New Roman"/>
                <w:sz w:val="24"/>
              </w:rPr>
            </w:pPr>
            <w:r>
              <w:rPr>
                <w:rStyle w:val="2a"/>
                <w:rFonts w:ascii="Times New Roman" w:hAnsi="Times New Roman"/>
                <w:sz w:val="24"/>
              </w:rPr>
              <w:t>Имя прилагательное как часть речи (повторение). Качественные (</w:t>
            </w:r>
            <w:r>
              <w:rPr>
                <w:rStyle w:val="2a"/>
                <w:rFonts w:ascii="Times New Roman" w:hAnsi="Times New Roman"/>
                <w:i/>
                <w:sz w:val="24"/>
              </w:rPr>
              <w:t>асыл</w:t>
            </w:r>
            <w:r>
              <w:rPr>
                <w:rStyle w:val="2a"/>
                <w:rFonts w:ascii="Times New Roman" w:hAnsi="Times New Roman"/>
                <w:sz w:val="24"/>
              </w:rPr>
              <w:t>) и относительные (</w:t>
            </w:r>
            <w:r>
              <w:rPr>
                <w:rStyle w:val="2a"/>
                <w:rFonts w:ascii="Times New Roman" w:hAnsi="Times New Roman"/>
                <w:i/>
                <w:sz w:val="24"/>
              </w:rPr>
              <w:t>нисби</w:t>
            </w:r>
            <w:r>
              <w:rPr>
                <w:rStyle w:val="2a"/>
                <w:rFonts w:ascii="Times New Roman" w:hAnsi="Times New Roman"/>
                <w:sz w:val="24"/>
              </w:rPr>
              <w:t xml:space="preserve">) прилагательные. Степени прилагательных. </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Имя числительное как часть речи, его общекатегориальное значение, морфологические свойства, синтаксические функции. Разряды числительных по значению и строению. Грамматические признаки количественных и порядковых числительных. </w:t>
            </w:r>
          </w:p>
          <w:p w:rsidR="009C1AE3" w:rsidRDefault="009C743C">
            <w:pPr>
              <w:pStyle w:val="a3"/>
              <w:jc w:val="both"/>
              <w:rPr>
                <w:rStyle w:val="2a"/>
                <w:rFonts w:ascii="Times New Roman" w:hAnsi="Times New Roman"/>
                <w:sz w:val="24"/>
              </w:rPr>
            </w:pPr>
            <w:r>
              <w:rPr>
                <w:rStyle w:val="2a"/>
                <w:rFonts w:ascii="Times New Roman" w:hAnsi="Times New Roman"/>
                <w:sz w:val="24"/>
              </w:rPr>
              <w:t>Местоимение как часть речи, его общекатегориальное значение, морфологические свойства, синтаксические функции.</w:t>
            </w:r>
          </w:p>
          <w:p w:rsidR="009C1AE3" w:rsidRDefault="009C743C">
            <w:pPr>
              <w:pStyle w:val="a3"/>
              <w:jc w:val="both"/>
              <w:rPr>
                <w:rStyle w:val="2a"/>
                <w:rFonts w:ascii="Times New Roman" w:hAnsi="Times New Roman"/>
                <w:sz w:val="24"/>
              </w:rPr>
            </w:pPr>
            <w:r>
              <w:rPr>
                <w:rStyle w:val="2a"/>
                <w:rFonts w:ascii="Times New Roman" w:hAnsi="Times New Roman"/>
                <w:sz w:val="24"/>
              </w:rPr>
              <w:t>Разряды местоимений по значению и грамматическим признакам.</w:t>
            </w:r>
          </w:p>
          <w:p w:rsidR="009C1AE3" w:rsidRDefault="009C743C">
            <w:pPr>
              <w:pStyle w:val="a3"/>
              <w:jc w:val="both"/>
              <w:rPr>
                <w:rStyle w:val="2a"/>
                <w:rFonts w:ascii="Times New Roman" w:hAnsi="Times New Roman"/>
                <w:sz w:val="24"/>
              </w:rPr>
            </w:pPr>
            <w:r>
              <w:rPr>
                <w:rStyle w:val="2a"/>
                <w:rFonts w:ascii="Times New Roman" w:hAnsi="Times New Roman"/>
                <w:sz w:val="24"/>
              </w:rPr>
              <w:t>Склонение местоимений.</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Глагол как часть речи, его общекатегориальное значение, морфологические свойства, синтаксические функции. </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Спряжение глаголов. </w:t>
            </w:r>
          </w:p>
          <w:p w:rsidR="009C1AE3" w:rsidRDefault="009C743C">
            <w:pPr>
              <w:pStyle w:val="a3"/>
              <w:jc w:val="both"/>
              <w:rPr>
                <w:rStyle w:val="2a"/>
                <w:rFonts w:ascii="Times New Roman" w:hAnsi="Times New Roman"/>
                <w:sz w:val="24"/>
              </w:rPr>
            </w:pPr>
            <w:r>
              <w:rPr>
                <w:rStyle w:val="2a"/>
                <w:rFonts w:ascii="Times New Roman" w:hAnsi="Times New Roman"/>
                <w:sz w:val="24"/>
              </w:rPr>
              <w:t>Спрягаемые личные (затланышлы)  формы глаголов: изъявительное (хикәя фигыль), повелительное (боерык фигыль), желательное (теләк фигыль) и условное (шарт фигыль) наклонения глагола.</w:t>
            </w:r>
          </w:p>
          <w:p w:rsidR="009C1AE3" w:rsidRDefault="009C743C">
            <w:pPr>
              <w:pStyle w:val="a3"/>
              <w:rPr>
                <w:rStyle w:val="2a"/>
                <w:rFonts w:ascii="Times New Roman" w:hAnsi="Times New Roman"/>
                <w:sz w:val="24"/>
              </w:rPr>
            </w:pPr>
            <w:r>
              <w:rPr>
                <w:rStyle w:val="2a"/>
                <w:rFonts w:ascii="Times New Roman" w:hAnsi="Times New Roman"/>
                <w:sz w:val="24"/>
              </w:rPr>
              <w:t>Морфологический анализ частей речи. Контрольная работа.</w:t>
            </w:r>
          </w:p>
          <w:p w:rsidR="009C1AE3" w:rsidRDefault="009C1AE3">
            <w:pPr>
              <w:pStyle w:val="a3"/>
              <w:rPr>
                <w:rStyle w:val="2a"/>
                <w:rFonts w:ascii="Times New Roman" w:hAnsi="Times New Roman"/>
                <w:sz w:val="24"/>
              </w:rPr>
            </w:pP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Пользоваться основными понятиями морфологии, различать грамматическое и лексическое значение слова.</w:t>
            </w:r>
          </w:p>
          <w:p w:rsidR="009C1AE3" w:rsidRDefault="009C743C">
            <w:pPr>
              <w:pStyle w:val="a3"/>
              <w:jc w:val="both"/>
              <w:rPr>
                <w:rStyle w:val="2a"/>
                <w:rFonts w:ascii="Times New Roman" w:hAnsi="Times New Roman"/>
                <w:sz w:val="24"/>
              </w:rPr>
            </w:pPr>
            <w:r>
              <w:rPr>
                <w:rStyle w:val="2a"/>
                <w:rFonts w:ascii="Times New Roman" w:hAnsi="Times New Roman"/>
                <w:sz w:val="24"/>
              </w:rPr>
              <w:t>Анализировать и характеризовать общекатегориальное значение, морфологические признаки имени существительного, имени прилагательного, имени числительного, местоимения, глагола, определять их синтаксическую функцию.</w:t>
            </w:r>
          </w:p>
          <w:p w:rsidR="009C1AE3" w:rsidRDefault="009C743C">
            <w:pPr>
              <w:pStyle w:val="a3"/>
              <w:jc w:val="both"/>
              <w:rPr>
                <w:rStyle w:val="2a"/>
                <w:rFonts w:ascii="Times New Roman" w:hAnsi="Times New Roman"/>
                <w:sz w:val="24"/>
              </w:rPr>
            </w:pPr>
            <w:r>
              <w:rPr>
                <w:rStyle w:val="2a"/>
                <w:rFonts w:ascii="Times New Roman" w:hAnsi="Times New Roman"/>
                <w:sz w:val="24"/>
              </w:rPr>
              <w:t>Отличать имена числительные от слов других частей речи со значением количества.</w:t>
            </w:r>
          </w:p>
          <w:p w:rsidR="009C1AE3" w:rsidRDefault="009C743C">
            <w:pPr>
              <w:pStyle w:val="a3"/>
              <w:jc w:val="both"/>
              <w:rPr>
                <w:rStyle w:val="2a"/>
                <w:rFonts w:ascii="Times New Roman" w:hAnsi="Times New Roman"/>
                <w:sz w:val="24"/>
              </w:rPr>
            </w:pPr>
            <w:r>
              <w:rPr>
                <w:rStyle w:val="2a"/>
                <w:rFonts w:ascii="Times New Roman" w:hAnsi="Times New Roman"/>
                <w:sz w:val="24"/>
              </w:rPr>
              <w:t>Распознавать количественные, порядковые, собирательные имена числительные; приводить примеры.</w:t>
            </w:r>
          </w:p>
          <w:p w:rsidR="009C1AE3" w:rsidRDefault="009C743C">
            <w:pPr>
              <w:pStyle w:val="a3"/>
              <w:jc w:val="both"/>
              <w:rPr>
                <w:rStyle w:val="2a"/>
                <w:rFonts w:ascii="Times New Roman" w:hAnsi="Times New Roman"/>
                <w:sz w:val="24"/>
              </w:rPr>
            </w:pPr>
            <w:r>
              <w:rPr>
                <w:rStyle w:val="2a"/>
                <w:rFonts w:ascii="Times New Roman" w:hAnsi="Times New Roman"/>
                <w:sz w:val="24"/>
              </w:rPr>
              <w:t>Правильно изменять по падежам сложные и составные имена числительные и употреблять их в речи.</w:t>
            </w:r>
          </w:p>
          <w:p w:rsidR="009C1AE3" w:rsidRDefault="009C743C">
            <w:pPr>
              <w:pStyle w:val="a3"/>
              <w:jc w:val="both"/>
              <w:rPr>
                <w:rStyle w:val="2a"/>
                <w:rFonts w:ascii="Times New Roman" w:hAnsi="Times New Roman"/>
                <w:sz w:val="24"/>
              </w:rPr>
            </w:pPr>
            <w:r>
              <w:rPr>
                <w:rStyle w:val="2a"/>
                <w:rFonts w:ascii="Times New Roman" w:hAnsi="Times New Roman"/>
                <w:sz w:val="24"/>
              </w:rPr>
              <w:t>Группировать имена числительные по заданным морфологическим признакам.</w:t>
            </w:r>
          </w:p>
          <w:p w:rsidR="009C1AE3" w:rsidRDefault="009C743C">
            <w:pPr>
              <w:pStyle w:val="a3"/>
              <w:jc w:val="both"/>
              <w:rPr>
                <w:rStyle w:val="2a"/>
                <w:rFonts w:ascii="Times New Roman" w:hAnsi="Times New Roman"/>
                <w:sz w:val="24"/>
              </w:rPr>
            </w:pPr>
            <w:r>
              <w:rPr>
                <w:rStyle w:val="2a"/>
                <w:rFonts w:ascii="Times New Roman" w:hAnsi="Times New Roman"/>
                <w:sz w:val="24"/>
              </w:rPr>
              <w:t>Сопоставлять и соотносить местоимения с другими частями речи. Распознавать личные, возвратное, притяжательные, указательные, вопросительно-относительные, определительные, отрицательные, неопределённые местоимения; приводить соответствующие примеры.</w:t>
            </w:r>
          </w:p>
          <w:p w:rsidR="009C1AE3" w:rsidRDefault="009C743C">
            <w:pPr>
              <w:pStyle w:val="a3"/>
              <w:rPr>
                <w:rStyle w:val="2a"/>
                <w:rFonts w:ascii="Times New Roman" w:hAnsi="Times New Roman"/>
                <w:sz w:val="24"/>
              </w:rPr>
            </w:pPr>
            <w:r>
              <w:rPr>
                <w:rStyle w:val="2a"/>
                <w:rFonts w:ascii="Times New Roman" w:hAnsi="Times New Roman"/>
                <w:sz w:val="24"/>
              </w:rPr>
              <w:t>Правильно изменять по падежам местоимения разных разрядов.</w:t>
            </w:r>
          </w:p>
          <w:p w:rsidR="009C1AE3" w:rsidRDefault="009C743C">
            <w:pPr>
              <w:pStyle w:val="a3"/>
              <w:jc w:val="both"/>
              <w:rPr>
                <w:rStyle w:val="2a"/>
                <w:rFonts w:ascii="Times New Roman" w:hAnsi="Times New Roman"/>
                <w:sz w:val="24"/>
              </w:rPr>
            </w:pPr>
            <w:r>
              <w:rPr>
                <w:rStyle w:val="2a"/>
                <w:rFonts w:ascii="Times New Roman" w:hAnsi="Times New Roman"/>
                <w:sz w:val="24"/>
              </w:rPr>
              <w:t>Группировать местоимения по заданным морфологическим признакам.</w:t>
            </w:r>
          </w:p>
          <w:p w:rsidR="009C1AE3" w:rsidRDefault="009C743C">
            <w:pPr>
              <w:pStyle w:val="a3"/>
              <w:jc w:val="both"/>
              <w:rPr>
                <w:rStyle w:val="2a"/>
                <w:rFonts w:ascii="Times New Roman" w:hAnsi="Times New Roman"/>
                <w:sz w:val="24"/>
              </w:rPr>
            </w:pPr>
            <w:r>
              <w:rPr>
                <w:rStyle w:val="2a"/>
                <w:rFonts w:ascii="Times New Roman" w:hAnsi="Times New Roman"/>
                <w:sz w:val="24"/>
              </w:rPr>
              <w:t>Употреблять местоимения для связи предложений и частей текста, использовать местоимения в речи в соответствии с закреплёнными в языке этическими нормами.</w:t>
            </w:r>
          </w:p>
          <w:p w:rsidR="009C1AE3" w:rsidRDefault="009C743C">
            <w:pPr>
              <w:pStyle w:val="a3"/>
              <w:jc w:val="both"/>
              <w:rPr>
                <w:rStyle w:val="2a"/>
                <w:rFonts w:ascii="Times New Roman" w:hAnsi="Times New Roman"/>
                <w:sz w:val="24"/>
              </w:rPr>
            </w:pPr>
            <w:r>
              <w:rPr>
                <w:rStyle w:val="2a"/>
                <w:rFonts w:ascii="Times New Roman" w:hAnsi="Times New Roman"/>
                <w:sz w:val="24"/>
              </w:rPr>
              <w:t>Различать части речи; знать и верно указывать специфические морфологические признаки глаголов, уметь склонять, спрягать, образовывать формы наклонения.</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морфологический анализ частей речи.</w:t>
            </w:r>
          </w:p>
        </w:tc>
      </w:tr>
      <w:tr w:rsidR="009C1AE3">
        <w:trPr>
          <w:trHeight w:val="668"/>
        </w:trPr>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12</w:t>
            </w: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Синтаксис и пунктуация</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b/>
                <w:sz w:val="24"/>
              </w:rPr>
            </w:pP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Синтаксис как раздел грамматики.</w:t>
            </w:r>
          </w:p>
          <w:p w:rsidR="009C1AE3" w:rsidRDefault="009C743C">
            <w:pPr>
              <w:pStyle w:val="a3"/>
              <w:jc w:val="both"/>
              <w:rPr>
                <w:rStyle w:val="2a"/>
                <w:rFonts w:ascii="Times New Roman" w:hAnsi="Times New Roman"/>
                <w:sz w:val="24"/>
              </w:rPr>
            </w:pPr>
            <w:r>
              <w:rPr>
                <w:rStyle w:val="2a"/>
                <w:rFonts w:ascii="Times New Roman" w:hAnsi="Times New Roman"/>
                <w:sz w:val="24"/>
              </w:rPr>
              <w:t>Предложение как минимальное речевое высказывание.</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Виды предложений по эмоциональной окраске: невосклицательные и восклицательные. </w:t>
            </w:r>
          </w:p>
          <w:p w:rsidR="009C1AE3" w:rsidRDefault="009C743C">
            <w:pPr>
              <w:pStyle w:val="a3"/>
              <w:jc w:val="both"/>
              <w:rPr>
                <w:rStyle w:val="2a"/>
                <w:rFonts w:ascii="Times New Roman" w:hAnsi="Times New Roman"/>
                <w:sz w:val="24"/>
              </w:rPr>
            </w:pPr>
            <w:r>
              <w:rPr>
                <w:rStyle w:val="2a"/>
                <w:rFonts w:ascii="Times New Roman" w:hAnsi="Times New Roman"/>
                <w:sz w:val="24"/>
              </w:rPr>
              <w:t>Их интонационные и смысловые особенности. Грамматическая основа предложения. Предложения простые и сложные. Второстепенные члены предложения: определение, дополнение, обстоятельство.</w:t>
            </w:r>
          </w:p>
          <w:p w:rsidR="009C1AE3" w:rsidRDefault="009C743C">
            <w:pPr>
              <w:pStyle w:val="a3"/>
              <w:jc w:val="both"/>
              <w:rPr>
                <w:rStyle w:val="2a"/>
                <w:rFonts w:ascii="Times New Roman" w:hAnsi="Times New Roman"/>
                <w:sz w:val="24"/>
              </w:rPr>
            </w:pPr>
            <w:r>
              <w:rPr>
                <w:rStyle w:val="2a"/>
                <w:rFonts w:ascii="Times New Roman" w:hAnsi="Times New Roman"/>
                <w:sz w:val="24"/>
              </w:rPr>
              <w:t>Распространённые и нераспространённые предложения.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Предложения с однородными членами.</w:t>
            </w:r>
          </w:p>
          <w:p w:rsidR="009C1AE3" w:rsidRDefault="009C743C">
            <w:pPr>
              <w:pStyle w:val="a3"/>
              <w:jc w:val="both"/>
              <w:rPr>
                <w:rStyle w:val="2a"/>
                <w:rFonts w:ascii="Times New Roman" w:hAnsi="Times New Roman"/>
                <w:sz w:val="24"/>
              </w:rPr>
            </w:pPr>
            <w:r>
              <w:rPr>
                <w:rStyle w:val="2a"/>
                <w:rFonts w:ascii="Times New Roman" w:hAnsi="Times New Roman"/>
                <w:sz w:val="24"/>
              </w:rPr>
              <w:t>Средства связи однородных членов предложения.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Обращение, его функции.</w:t>
            </w:r>
          </w:p>
          <w:p w:rsidR="009C1AE3" w:rsidRDefault="009C743C">
            <w:pPr>
              <w:pStyle w:val="a3"/>
              <w:jc w:val="both"/>
              <w:rPr>
                <w:rStyle w:val="2a"/>
                <w:rFonts w:ascii="Times New Roman" w:hAnsi="Times New Roman"/>
                <w:sz w:val="24"/>
              </w:rPr>
            </w:pPr>
            <w:r>
              <w:rPr>
                <w:rStyle w:val="2a"/>
                <w:rFonts w:ascii="Times New Roman" w:hAnsi="Times New Roman"/>
                <w:sz w:val="24"/>
              </w:rPr>
              <w:t>Интонация предложений с обращением.</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Знаки препинания в татарском языке. </w:t>
            </w:r>
          </w:p>
          <w:p w:rsidR="009C1AE3" w:rsidRDefault="009C743C">
            <w:pPr>
              <w:pStyle w:val="a3"/>
              <w:jc w:val="both"/>
              <w:rPr>
                <w:rStyle w:val="2a"/>
                <w:rFonts w:ascii="Times New Roman" w:hAnsi="Times New Roman"/>
                <w:sz w:val="24"/>
              </w:rPr>
            </w:pPr>
            <w:r>
              <w:rPr>
                <w:rStyle w:val="2a"/>
                <w:rFonts w:ascii="Times New Roman" w:hAnsi="Times New Roman"/>
                <w:sz w:val="24"/>
              </w:rPr>
              <w:t>Повторение.</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Определять границы предложений и способы их передачи в устной и письменной речи. Распознавать виды предложений по цели высказывания и эмоциональной окраске. Различать интонационные и смысловые особенности повествовательных, побудительных, вопросительных, восклицательных предложений; употреблять их в речевой практике. Находить грамматическую основу предложения, опознавать предложения простые и сложные. Распознавать главные и второстепенные члены предложения.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Разграничивать предложения распространённые и нераспространённые. Опознавать предложения с однородными членами, правильно интонировать их, употреблять в устной и письменной речи. Понимать основные функции обращения. Опознавать и правильно интонировать предложения с обращениями.</w:t>
            </w:r>
          </w:p>
          <w:p w:rsidR="009C1AE3" w:rsidRDefault="009C743C">
            <w:pPr>
              <w:pStyle w:val="a3"/>
              <w:jc w:val="both"/>
              <w:rPr>
                <w:rStyle w:val="2a"/>
                <w:rFonts w:ascii="Times New Roman" w:hAnsi="Times New Roman"/>
                <w:sz w:val="24"/>
              </w:rPr>
            </w:pPr>
            <w:r>
              <w:rPr>
                <w:rStyle w:val="2a"/>
                <w:rFonts w:ascii="Times New Roman" w:hAnsi="Times New Roman"/>
                <w:sz w:val="24"/>
              </w:rPr>
              <w:t>Моделировать и употреблять в речи предложения с различными формами обращений в соответствии со сферой и ситуацией общения.</w:t>
            </w:r>
          </w:p>
          <w:p w:rsidR="009C1AE3" w:rsidRDefault="009C743C">
            <w:pPr>
              <w:pStyle w:val="a3"/>
              <w:jc w:val="both"/>
              <w:rPr>
                <w:rStyle w:val="2a"/>
                <w:rFonts w:ascii="Times New Roman" w:hAnsi="Times New Roman"/>
                <w:sz w:val="24"/>
              </w:rPr>
            </w:pPr>
            <w:r>
              <w:rPr>
                <w:rStyle w:val="2a"/>
                <w:rFonts w:ascii="Times New Roman" w:hAnsi="Times New Roman"/>
                <w:sz w:val="24"/>
              </w:rPr>
              <w:t>Владеть основными правилами пунктуации.</w:t>
            </w:r>
          </w:p>
        </w:tc>
      </w:tr>
      <w:tr w:rsidR="009C1AE3">
        <w:trPr>
          <w:trHeight w:val="840"/>
        </w:trPr>
        <w:tc>
          <w:tcPr>
            <w:tcW w:w="343"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60"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Стилистика и культура речи</w:t>
            </w: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8"/>
              <w:shd w:val="clear" w:color="auto" w:fill="FFFFFF"/>
              <w:spacing w:before="0" w:beforeAutospacing="0" w:after="0" w:afterAutospacing="0"/>
              <w:jc w:val="both"/>
            </w:pPr>
            <w:r>
              <w:t>Корректное использование в речи синонимов, антонимов. Роль синтаксических синонимов в развитии культуры речи и совершенствовании стиля. </w:t>
            </w:r>
          </w:p>
          <w:p w:rsidR="009C1AE3" w:rsidRDefault="009C743C">
            <w:pPr>
              <w:pStyle w:val="a3"/>
              <w:jc w:val="both"/>
              <w:rPr>
                <w:rStyle w:val="2a"/>
                <w:rFonts w:ascii="Times New Roman" w:hAnsi="Times New Roman"/>
                <w:sz w:val="24"/>
              </w:rPr>
            </w:pPr>
            <w:r>
              <w:rPr>
                <w:rStyle w:val="2a"/>
                <w:rFonts w:ascii="Times New Roman" w:hAnsi="Times New Roman"/>
                <w:sz w:val="24"/>
              </w:rPr>
              <w:t>Возможности использования в речи различных лексических средств (синонимы, антонимы, слова-кальки, фразеологизмы, пословицы и поговорки).</w:t>
            </w:r>
          </w:p>
          <w:p w:rsidR="009C1AE3" w:rsidRDefault="009C743C">
            <w:pPr>
              <w:pStyle w:val="a3"/>
              <w:jc w:val="both"/>
              <w:rPr>
                <w:rStyle w:val="2a"/>
                <w:rFonts w:ascii="Times New Roman" w:hAnsi="Times New Roman"/>
                <w:sz w:val="24"/>
              </w:rPr>
            </w:pPr>
            <w:r>
              <w:rPr>
                <w:rStyle w:val="2a"/>
                <w:rFonts w:ascii="Times New Roman" w:hAnsi="Times New Roman"/>
                <w:sz w:val="24"/>
              </w:rPr>
              <w:t>Работа с текстами разных жанров и стилей. Перевод текстов с татарского языка на русский.</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tc>
      </w:tr>
      <w:tr w:rsidR="009C1AE3">
        <w:trPr>
          <w:trHeight w:val="405"/>
        </w:trPr>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Повторение. Тестирование.Контрольная работа.</w:t>
            </w:r>
          </w:p>
        </w:tc>
        <w:tc>
          <w:tcPr>
            <w:tcW w:w="1952"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c>
          <w:tcPr>
            <w:tcW w:w="1744"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3. СОДЕРЖАНИЕ, ОБЕСПЕЧИВАЮЩЕЕ ФОРМИРОВАНИЕ ЭТНОКУЛЬТУРОЛОГИЧЕСКОЙ КОМПЕТЕНЦИИ (8 ч)</w:t>
            </w: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15</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Культура речи</w:t>
            </w: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Культура речи как раздел лингвистики. Выбор и организация языковых средств в соответствии со сферой, ситуацией и условиями речевого общения как необходимое условие достижения нормативности, эффективности, этичности речевого общения. Орфоэпические, лексические, грамматические, стилистические, правописные нормы употребления местоимений, числительных, глаголов. Варианты норм.</w:t>
            </w:r>
          </w:p>
          <w:p w:rsidR="009C1AE3" w:rsidRDefault="009C743C">
            <w:pPr>
              <w:pStyle w:val="a3"/>
              <w:jc w:val="both"/>
              <w:rPr>
                <w:rStyle w:val="2a"/>
                <w:rFonts w:ascii="Times New Roman" w:hAnsi="Times New Roman"/>
                <w:sz w:val="24"/>
              </w:rPr>
            </w:pPr>
            <w:r>
              <w:rPr>
                <w:rStyle w:val="2a"/>
                <w:rFonts w:ascii="Times New Roman" w:hAnsi="Times New Roman"/>
                <w:sz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Осознавать важность соблюдения языковых норм для культурного человека на основе освоения национальных ценностей, традиций, культуры, готовности к самообразованию и самовоспитанию. Овладеть основными нормами татарского литературного языка при употреблении изученных частей речи; соблюдать их в устных и письменных высказываниях различной коммуникативной направленности, в случае необходимости корректировать речевые высказывания. Анализировать и оценивать соблюдение основных норм татарского языка в чужой и собственной речи; корректировать собственную речь.</w:t>
            </w:r>
          </w:p>
          <w:p w:rsidR="009C1AE3" w:rsidRDefault="009C743C">
            <w:pPr>
              <w:pStyle w:val="a3"/>
              <w:jc w:val="both"/>
              <w:rPr>
                <w:rStyle w:val="2a"/>
                <w:rFonts w:ascii="Times New Roman" w:hAnsi="Times New Roman"/>
                <w:sz w:val="24"/>
              </w:rPr>
            </w:pPr>
            <w:r>
              <w:rPr>
                <w:rStyle w:val="2a"/>
                <w:rFonts w:ascii="Times New Roman" w:hAnsi="Times New Roman"/>
                <w:sz w:val="24"/>
              </w:rPr>
              <w:t>Использовать нормативные словари для получения информации о нормах современного татарского литературного языка.</w:t>
            </w:r>
          </w:p>
        </w:tc>
      </w:tr>
      <w:tr w:rsidR="009C1AE3">
        <w:tc>
          <w:tcPr>
            <w:tcW w:w="343"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5</w:t>
            </w:r>
          </w:p>
        </w:tc>
        <w:tc>
          <w:tcPr>
            <w:tcW w:w="960"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Язык и культура</w:t>
            </w:r>
          </w:p>
        </w:tc>
        <w:tc>
          <w:tcPr>
            <w:tcW w:w="1952"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Взаимосвязь языка и культуры.</w:t>
            </w:r>
          </w:p>
          <w:p w:rsidR="009C1AE3" w:rsidRDefault="009C1AE3">
            <w:pPr>
              <w:pStyle w:val="a3"/>
              <w:rPr>
                <w:rStyle w:val="2a"/>
                <w:rFonts w:ascii="Times New Roman" w:hAnsi="Times New Roman"/>
                <w:sz w:val="24"/>
              </w:rPr>
            </w:pPr>
          </w:p>
        </w:tc>
        <w:tc>
          <w:tcPr>
            <w:tcW w:w="174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Осознавать связь татарского языка с культурой и историей. Приводить примеры, которые доказывают, что изучение языка позволяет лучше узнать историю и культуру страны.</w:t>
            </w:r>
          </w:p>
          <w:p w:rsidR="009C1AE3" w:rsidRDefault="009C743C">
            <w:pPr>
              <w:pStyle w:val="a3"/>
              <w:jc w:val="both"/>
              <w:rPr>
                <w:rStyle w:val="2a"/>
                <w:rFonts w:ascii="Times New Roman" w:hAnsi="Times New Roman"/>
                <w:sz w:val="24"/>
              </w:rPr>
            </w:pPr>
            <w:r>
              <w:rPr>
                <w:rStyle w:val="2a"/>
                <w:rFonts w:ascii="Times New Roman" w:hAnsi="Times New Roman"/>
                <w:sz w:val="24"/>
              </w:rPr>
              <w:t>Уместно использовать правила речевого поведения в учебной деятельности и повседневной жизни на основе уважения к личности, доброжелательного отношения к окружающим, потребности в социальном признании, ориентации в особенностях социальных отношений и взаимодействий.</w:t>
            </w:r>
          </w:p>
        </w:tc>
      </w:tr>
    </w:tbl>
    <w:p w:rsidR="009C1AE3" w:rsidRDefault="009C1AE3">
      <w:pPr>
        <w:pStyle w:val="2"/>
        <w:rPr>
          <w:rStyle w:val="2a"/>
        </w:rPr>
      </w:pPr>
    </w:p>
    <w:p w:rsidR="009C1AE3" w:rsidRDefault="009C1AE3">
      <w:pPr>
        <w:pStyle w:val="2"/>
        <w:rPr>
          <w:rStyle w:val="2a"/>
        </w:rPr>
      </w:pPr>
    </w:p>
    <w:p w:rsidR="009C1AE3" w:rsidRDefault="009C743C">
      <w:pPr>
        <w:pStyle w:val="2"/>
        <w:rPr>
          <w:rStyle w:val="2a"/>
          <w:b/>
          <w:sz w:val="28"/>
        </w:rPr>
      </w:pPr>
      <w:r>
        <w:rPr>
          <w:rStyle w:val="2a"/>
          <w:b/>
          <w:sz w:val="28"/>
        </w:rPr>
        <w:t>7 класс</w:t>
      </w:r>
    </w:p>
    <w:p w:rsidR="009C1AE3" w:rsidRDefault="009C1AE3">
      <w:pPr>
        <w:pStyle w:val="2"/>
        <w:shd w:val="clear" w:color="auto" w:fill="FFFFFF"/>
        <w:ind w:firstLine="709"/>
        <w:rPr>
          <w:rStyle w:val="2a"/>
          <w:b/>
        </w:rPr>
      </w:pPr>
    </w:p>
    <w:tbl>
      <w:tblPr>
        <w:tblW w:w="4716" w:type="pct"/>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613"/>
        <w:gridCol w:w="1683"/>
        <w:gridCol w:w="3276"/>
        <w:gridCol w:w="69"/>
        <w:gridCol w:w="58"/>
        <w:gridCol w:w="3342"/>
      </w:tblGrid>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Кол-во ча-сов</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Название раздела, темы</w:t>
            </w:r>
          </w:p>
        </w:tc>
        <w:tc>
          <w:tcPr>
            <w:tcW w:w="1812"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 xml:space="preserve">Основное содержание  </w:t>
            </w:r>
          </w:p>
        </w:tc>
        <w:tc>
          <w:tcPr>
            <w:tcW w:w="1918" w:type="pct"/>
            <w:gridSpan w:val="3"/>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 xml:space="preserve">Характеристика основных видов деятельности учащихся </w:t>
            </w:r>
          </w:p>
        </w:tc>
      </w:tr>
      <w:tr w:rsidR="009C1AE3">
        <w:tc>
          <w:tcPr>
            <w:tcW w:w="5000" w:type="pct"/>
            <w:gridSpan w:val="6"/>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1. СОДЕРЖАНИЕ, ОБЕСПЕЧИВАЮЩЕЕ ФОРМИРОВАНИЕ КОММУНИКАТИВНОЙ КОМПЕТЕНЦИИ (25 ч)</w:t>
            </w: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Речь и речевое общение</w:t>
            </w:r>
          </w:p>
          <w:p w:rsidR="009C1AE3" w:rsidRDefault="009C1AE3">
            <w:pPr>
              <w:pStyle w:val="a3"/>
              <w:rPr>
                <w:rStyle w:val="2a"/>
                <w:rFonts w:ascii="Times New Roman" w:hAnsi="Times New Roman"/>
                <w:sz w:val="24"/>
              </w:rPr>
            </w:pPr>
          </w:p>
        </w:tc>
        <w:tc>
          <w:tcPr>
            <w:tcW w:w="1812"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Речевой этикет и правила общения. Язык как средство речевого общения. Условия речевого общения. Виды монолога: повествование, описание, рассуждение.</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Диалог-расспрос, диалог — побуждение к действию. Сочетание разных видов диалога. </w:t>
            </w:r>
          </w:p>
          <w:p w:rsidR="009C1AE3" w:rsidRDefault="009C743C">
            <w:pPr>
              <w:pStyle w:val="a3"/>
              <w:jc w:val="both"/>
              <w:rPr>
                <w:rStyle w:val="2a"/>
                <w:rFonts w:ascii="Times New Roman" w:hAnsi="Times New Roman"/>
                <w:sz w:val="24"/>
              </w:rPr>
            </w:pPr>
            <w:r>
              <w:rPr>
                <w:rStyle w:val="2a"/>
                <w:rFonts w:ascii="Times New Roman" w:hAnsi="Times New Roman"/>
                <w:sz w:val="24"/>
              </w:rPr>
              <w:t>Типы речи: описание состояния человека. Композиционные формы: заметка в газету, рекламное сообщение, портретный очерк.</w:t>
            </w:r>
          </w:p>
        </w:tc>
        <w:tc>
          <w:tcPr>
            <w:tcW w:w="1918" w:type="pct"/>
            <w:gridSpan w:val="3"/>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Иметь представление о речевом этикете. Знать особенности диалогической и монологической речи. Владеть различными видами диалога (этикетным, диалогом-расспросом, диалогом — побуждением к действию). Сочетать разные виды диалога в своей речи в соответствии с нормами речевого поведения в типичных ситуациях общения. </w:t>
            </w:r>
          </w:p>
          <w:p w:rsidR="009C1AE3" w:rsidRDefault="009C1AE3">
            <w:pPr>
              <w:pStyle w:val="a3"/>
              <w:rPr>
                <w:rStyle w:val="2a"/>
                <w:rFonts w:ascii="Times New Roman" w:hAnsi="Times New Roman"/>
                <w:sz w:val="24"/>
              </w:rPr>
            </w:pP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 xml:space="preserve">Речевая деятельность </w:t>
            </w:r>
          </w:p>
        </w:tc>
        <w:tc>
          <w:tcPr>
            <w:tcW w:w="1812"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i/>
                <w:sz w:val="24"/>
              </w:rPr>
            </w:pPr>
            <w:r>
              <w:rPr>
                <w:rStyle w:val="2a"/>
                <w:rFonts w:ascii="Times New Roman" w:hAnsi="Times New Roman"/>
                <w:sz w:val="24"/>
              </w:rPr>
              <w:t>Основные особенности аудирования, говорения, чтения, письма как видов речевой деятельности. Соотношение устной и письменной форм речевой деятельности Приёмы, повышающие эффективность слушания устной монологической речи. Спонтанность</w:t>
            </w:r>
            <w:r>
              <w:rPr>
                <w:rStyle w:val="apple-converted-space"/>
                <w:sz w:val="24"/>
              </w:rPr>
              <w:t xml:space="preserve"> устной речи. </w:t>
            </w:r>
            <w:r>
              <w:rPr>
                <w:rStyle w:val="2a"/>
                <w:rFonts w:ascii="Times New Roman" w:hAnsi="Times New Roman"/>
                <w:sz w:val="24"/>
              </w:rPr>
              <w:t xml:space="preserve"> Культура чтения. Основные особенности устного высказывания. Говорение–порождение устной речи.</w:t>
            </w:r>
          </w:p>
        </w:tc>
        <w:tc>
          <w:tcPr>
            <w:tcW w:w="1918" w:type="pct"/>
            <w:gridSpan w:val="3"/>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Иметь представление об основных видах речевой деятельности и их особенностях. Различать основную и дополнительную информацию текста, воспринимаемого зрительно или на слух. Передавать в устной форме содержание прочитанного или прослушанного текста в сжатом, выборочном или развёрнутом виде в соответствии с ситуацией речевого общения. Создавать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 общения. </w:t>
            </w:r>
          </w:p>
          <w:p w:rsidR="009C1AE3" w:rsidRDefault="009C1AE3">
            <w:pPr>
              <w:pStyle w:val="a3"/>
              <w:jc w:val="both"/>
              <w:rPr>
                <w:rStyle w:val="2a"/>
                <w:rFonts w:ascii="Times New Roman" w:hAnsi="Times New Roman"/>
                <w:sz w:val="24"/>
              </w:rPr>
            </w:pP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Текст</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sz w:val="24"/>
              </w:rPr>
            </w:pPr>
          </w:p>
        </w:tc>
        <w:tc>
          <w:tcPr>
            <w:tcW w:w="1812"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Текст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Тема и основная мысль текста:; микротемы, план текста; деление текста на абзацы; строение абзаца: зачин, средняя часть, концовка.</w:t>
            </w:r>
          </w:p>
        </w:tc>
        <w:tc>
          <w:tcPr>
            <w:tcW w:w="1918" w:type="pct"/>
            <w:gridSpan w:val="3"/>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и частей текста.</w:t>
            </w:r>
          </w:p>
          <w:p w:rsidR="009C1AE3" w:rsidRDefault="009C743C">
            <w:pPr>
              <w:pStyle w:val="a3"/>
              <w:jc w:val="both"/>
              <w:rPr>
                <w:rStyle w:val="2a"/>
                <w:rFonts w:ascii="Times New Roman" w:hAnsi="Times New Roman"/>
                <w:sz w:val="24"/>
              </w:rPr>
            </w:pPr>
            <w:r>
              <w:rPr>
                <w:rStyle w:val="2a"/>
                <w:rFonts w:ascii="Times New Roman" w:hAnsi="Times New Roman"/>
                <w:sz w:val="24"/>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средств связи.</w:t>
            </w:r>
          </w:p>
          <w:p w:rsidR="009C1AE3" w:rsidRDefault="009C1AE3">
            <w:pPr>
              <w:pStyle w:val="a3"/>
              <w:jc w:val="both"/>
              <w:rPr>
                <w:rStyle w:val="2a"/>
                <w:rFonts w:ascii="Times New Roman" w:hAnsi="Times New Roman"/>
                <w:sz w:val="24"/>
              </w:rPr>
            </w:pPr>
          </w:p>
        </w:tc>
      </w:tr>
      <w:tr w:rsidR="009C1AE3">
        <w:trPr>
          <w:trHeight w:val="3945"/>
        </w:trPr>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Функциональ-ные разновидности языка</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sz w:val="24"/>
              </w:rPr>
            </w:pPr>
          </w:p>
        </w:tc>
        <w:tc>
          <w:tcPr>
            <w:tcW w:w="1812"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 xml:space="preserve">Сфера употребления, типичные ситуации речевого общения, задачи речи, языковые средства, характерные для разговорного языка. </w:t>
            </w:r>
          </w:p>
          <w:p w:rsidR="009C1AE3" w:rsidRDefault="009C743C">
            <w:pPr>
              <w:pStyle w:val="a3"/>
              <w:jc w:val="both"/>
              <w:rPr>
                <w:rStyle w:val="2a"/>
                <w:rFonts w:ascii="Times New Roman" w:hAnsi="Times New Roman"/>
                <w:sz w:val="24"/>
              </w:rPr>
            </w:pPr>
            <w:r>
              <w:rPr>
                <w:rStyle w:val="2a"/>
                <w:rFonts w:ascii="Times New Roman" w:hAnsi="Times New Roman"/>
                <w:sz w:val="24"/>
              </w:rPr>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w:t>
            </w:r>
          </w:p>
          <w:p w:rsidR="009C1AE3" w:rsidRDefault="009C743C">
            <w:pPr>
              <w:pStyle w:val="a3"/>
              <w:jc w:val="both"/>
              <w:rPr>
                <w:rStyle w:val="2a"/>
                <w:rFonts w:ascii="Times New Roman" w:hAnsi="Times New Roman"/>
                <w:sz w:val="24"/>
              </w:rPr>
            </w:pPr>
            <w:r>
              <w:rPr>
                <w:rStyle w:val="2a"/>
                <w:rFonts w:ascii="Times New Roman" w:hAnsi="Times New Roman"/>
                <w:sz w:val="24"/>
              </w:rPr>
              <w:t>Основные жанры научного стиля: аннотация, её особенности. Основные жанры публицистического стиля: выступление, его особенности.</w:t>
            </w:r>
          </w:p>
        </w:tc>
        <w:tc>
          <w:tcPr>
            <w:tcW w:w="1918" w:type="pct"/>
            <w:gridSpan w:val="3"/>
            <w:tcBorders>
              <w:top w:val="single" w:sz="4" w:space="0" w:color="auto"/>
              <w:left w:val="single" w:sz="4" w:space="0" w:color="auto"/>
              <w:bottom w:val="single" w:sz="4" w:space="0" w:color="auto"/>
              <w:right w:val="single" w:sz="4" w:space="0" w:color="auto"/>
            </w:tcBorders>
          </w:tcPr>
          <w:p w:rsidR="009C1AE3" w:rsidRDefault="009C743C">
            <w:pPr>
              <w:pStyle w:val="17"/>
              <w:ind w:left="0"/>
              <w:jc w:val="both"/>
            </w:pPr>
            <w:r>
              <w:t>Определять стиль речи; находить в тексте языковые средства, характерные для публицистического стиля речи; определять прямой и обратный порядок слов в предложениях текста; определять способы и средства связи предложений в тексте. С учетом стиля речи совершенствовать написанное: повышать выразительность речи, используя в высказываниях разговорного, художественного и публицистического стиля выразительные языковые и речевые средства, в том числе обратный порядок слов, экспрессивный повтор, вопросно-ответную форму изложения.</w:t>
            </w:r>
          </w:p>
          <w:p w:rsidR="009C1AE3" w:rsidRDefault="009C1AE3">
            <w:pPr>
              <w:pStyle w:val="a3"/>
              <w:rPr>
                <w:rStyle w:val="2a"/>
                <w:rFonts w:ascii="Times New Roman" w:hAnsi="Times New Roman"/>
                <w:sz w:val="24"/>
              </w:rPr>
            </w:pPr>
          </w:p>
        </w:tc>
      </w:tr>
      <w:tr w:rsidR="009C1AE3">
        <w:trPr>
          <w:trHeight w:val="480"/>
        </w:trPr>
        <w:tc>
          <w:tcPr>
            <w:tcW w:w="339"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16</w:t>
            </w:r>
          </w:p>
          <w:p w:rsidR="009C1AE3" w:rsidRDefault="009C1AE3">
            <w:pPr>
              <w:pStyle w:val="a3"/>
              <w:rPr>
                <w:rStyle w:val="2a"/>
                <w:rFonts w:ascii="Times New Roman" w:hAnsi="Times New Roman"/>
                <w:b/>
                <w:sz w:val="24"/>
              </w:rPr>
            </w:pPr>
          </w:p>
        </w:tc>
        <w:tc>
          <w:tcPr>
            <w:tcW w:w="931"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Контроль диктант (4). Изложение (6). Сочинение (6)</w:t>
            </w:r>
          </w:p>
        </w:tc>
        <w:tc>
          <w:tcPr>
            <w:tcW w:w="1812"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c>
          <w:tcPr>
            <w:tcW w:w="1918" w:type="pct"/>
            <w:gridSpan w:val="3"/>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Создавать устные и письменные высказывания: строить абзацы, развивая мысль по данному зачину или концовке; писать сочинения по картине, по личным наблюдениям на темы из жизни учащихся (описание предмета или животного, повествование и рассуждение); раскрывать тему и основную мысль высказывания, выражать свое отношение к предмету речи; соблюдать последовательность и связность изложения.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Писать контрольные диктанты, изложения, сочинения;  изложения с элементами сочинения, соблюдая орфографические нормы татарского языка; находить орфографические и пунктуационные ошибки и исправлять их.</w:t>
            </w:r>
          </w:p>
        </w:tc>
      </w:tr>
      <w:tr w:rsidR="009C1AE3">
        <w:tc>
          <w:tcPr>
            <w:tcW w:w="5000" w:type="pct"/>
            <w:gridSpan w:val="6"/>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2. СОДЕРЖАНИЕ, ОБЕСПЕЧИВАЮЩЕЕ ФОРМИРОВАНИЕ ЯЗЫКОВОЙ</w:t>
            </w:r>
            <w:r>
              <w:rPr>
                <w:rStyle w:val="2a"/>
                <w:rFonts w:ascii="Times New Roman" w:hAnsi="Times New Roman"/>
                <w:sz w:val="24"/>
              </w:rPr>
              <w:br/>
              <w:t>И ЛИНГВИСТИЧЕСКОЙ КОМПЕТЕНЦИИ (72 ч)</w:t>
            </w: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Татарский язык среди языков тюркского мира.</w:t>
            </w: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Язык как система средств (языковых единиц). </w:t>
            </w:r>
            <w:r>
              <w:rPr>
                <w:rStyle w:val="2a"/>
                <w:rFonts w:ascii="Times New Roman" w:hAnsi="Times New Roman"/>
                <w:sz w:val="24"/>
                <w:shd w:val="clear" w:color="auto" w:fill="FFFFFF"/>
              </w:rPr>
              <w:t xml:space="preserve">Татарскийязыки его местосредидругихтюркскихязыков. Характернычерты тюркскихязыковУрало-поволжского региона. </w:t>
            </w:r>
          </w:p>
          <w:p w:rsidR="009C1AE3" w:rsidRDefault="009C1AE3">
            <w:pPr>
              <w:pStyle w:val="a3"/>
              <w:jc w:val="both"/>
              <w:rPr>
                <w:rStyle w:val="2a"/>
                <w:rFonts w:ascii="Times New Roman" w:hAnsi="Times New Roman"/>
                <w:sz w:val="24"/>
              </w:rPr>
            </w:pP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Иметь элементарные представления об основных формах функционирования современного татарского языка. Различать функциональные разновидности современного татарского языка. Знать характерные черты тюркских языков.</w:t>
            </w:r>
          </w:p>
          <w:p w:rsidR="009C1AE3" w:rsidRDefault="009C1AE3">
            <w:pPr>
              <w:pStyle w:val="a3"/>
              <w:rPr>
                <w:rStyle w:val="2a"/>
                <w:rFonts w:ascii="Times New Roman" w:hAnsi="Times New Roman"/>
                <w:sz w:val="24"/>
              </w:rPr>
            </w:pP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5</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 xml:space="preserve">Фонетика и графика. </w:t>
            </w:r>
          </w:p>
          <w:p w:rsidR="009C1AE3" w:rsidRDefault="009C1AE3">
            <w:pPr>
              <w:pStyle w:val="a3"/>
              <w:rPr>
                <w:rStyle w:val="2a"/>
                <w:rFonts w:ascii="Times New Roman" w:hAnsi="Times New Roman"/>
                <w:sz w:val="24"/>
              </w:rPr>
            </w:pP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Предмет изучения фонетики. Звуки речи.  Фонетический слог. Ударение и его особенности. Понятие об интонации. Произношение заимствованных слов. Соотношение звука и буквы.</w:t>
            </w:r>
          </w:p>
          <w:p w:rsidR="009C1AE3" w:rsidRDefault="009C743C">
            <w:pPr>
              <w:pStyle w:val="a3"/>
              <w:jc w:val="both"/>
              <w:rPr>
                <w:rStyle w:val="2a"/>
                <w:rFonts w:ascii="Times New Roman" w:hAnsi="Times New Roman"/>
                <w:sz w:val="24"/>
              </w:rPr>
            </w:pPr>
            <w:r>
              <w:rPr>
                <w:rStyle w:val="2a"/>
                <w:rFonts w:ascii="Times New Roman" w:hAnsi="Times New Roman"/>
                <w:sz w:val="24"/>
              </w:rPr>
              <w:t>Фонетический анализ.</w:t>
            </w: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Выделять в слове звуки и характеризовать их,; не смешивать звуки и буквы; правильно произносить названия букв, свободно пользоваться алфавитом, в частности в работе со словарями. Проводить фонетический анализ.</w:t>
            </w:r>
          </w:p>
        </w:tc>
      </w:tr>
      <w:tr w:rsidR="009C1AE3">
        <w:trPr>
          <w:trHeight w:val="2295"/>
        </w:trPr>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p w:rsidR="009C1AE3" w:rsidRDefault="009C1AE3">
            <w:pPr>
              <w:pStyle w:val="a3"/>
              <w:jc w:val="center"/>
              <w:rPr>
                <w:rStyle w:val="2a"/>
                <w:rFonts w:ascii="Times New Roman" w:hAnsi="Times New Roman"/>
                <w:b/>
                <w:sz w:val="24"/>
              </w:rPr>
            </w:pP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Орфоэпия и орфография</w:t>
            </w:r>
          </w:p>
          <w:p w:rsidR="009C1AE3" w:rsidRDefault="009C1AE3">
            <w:pPr>
              <w:pStyle w:val="a3"/>
              <w:rPr>
                <w:rStyle w:val="2a"/>
                <w:rFonts w:ascii="Times New Roman" w:hAnsi="Times New Roman"/>
                <w:b/>
                <w:sz w:val="24"/>
              </w:rPr>
            </w:pP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743C">
            <w:pPr>
              <w:pStyle w:val="a8"/>
              <w:shd w:val="clear" w:color="auto" w:fill="FFFFFF"/>
              <w:spacing w:before="0" w:beforeAutospacing="0" w:after="0" w:afterAutospacing="0"/>
              <w:jc w:val="both"/>
            </w:pPr>
            <w:r>
              <w:t xml:space="preserve">Понятие о нормах орфоэпии. </w:t>
            </w:r>
          </w:p>
          <w:p w:rsidR="009C1AE3" w:rsidRDefault="009C743C">
            <w:pPr>
              <w:pStyle w:val="a3"/>
              <w:jc w:val="both"/>
              <w:rPr>
                <w:rStyle w:val="2a"/>
                <w:rFonts w:ascii="Times New Roman" w:hAnsi="Times New Roman"/>
                <w:sz w:val="24"/>
              </w:rPr>
            </w:pPr>
            <w:r>
              <w:rPr>
                <w:rStyle w:val="2a"/>
                <w:rFonts w:ascii="Times New Roman" w:hAnsi="Times New Roman"/>
              </w:rPr>
              <w:t xml:space="preserve">Общие сведения о графике и орфографии. </w:t>
            </w:r>
          </w:p>
          <w:p w:rsidR="009C1AE3" w:rsidRDefault="009C743C">
            <w:pPr>
              <w:pStyle w:val="a8"/>
              <w:shd w:val="clear" w:color="auto" w:fill="FFFFFF"/>
              <w:spacing w:before="0" w:beforeAutospacing="0" w:after="0" w:afterAutospacing="0"/>
              <w:jc w:val="both"/>
            </w:pPr>
            <w:r>
              <w:t xml:space="preserve">Орфографический словарь. </w:t>
            </w: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Правильно произносить употребительные сложносокращенные слова; употребительные слова изученных частей речи. Характеризовать изученные орфограммы и объяснять написание слов; правильно писать слова, написание которых подчиняется правилам, изученным в 6 классе, а также слова с непроверяемыми орфограммами, написание которых отрабатывается в словарном порядке, свободно пользоваться орфографическим словарем.</w:t>
            </w:r>
          </w:p>
        </w:tc>
      </w:tr>
      <w:tr w:rsidR="009C1AE3">
        <w:trPr>
          <w:trHeight w:val="180"/>
        </w:trPr>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8</w:t>
            </w:r>
          </w:p>
          <w:p w:rsidR="009C1AE3" w:rsidRDefault="009C1AE3">
            <w:pPr>
              <w:pStyle w:val="a3"/>
              <w:jc w:val="center"/>
              <w:rPr>
                <w:rStyle w:val="2a"/>
                <w:rFonts w:ascii="Times New Roman" w:hAnsi="Times New Roman"/>
                <w:b/>
                <w:sz w:val="24"/>
              </w:rPr>
            </w:pP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Лексикология и фразеология</w:t>
            </w:r>
          </w:p>
          <w:p w:rsidR="009C1AE3" w:rsidRDefault="009C1AE3">
            <w:pPr>
              <w:pStyle w:val="a3"/>
              <w:rPr>
                <w:rStyle w:val="2a"/>
                <w:rFonts w:ascii="Times New Roman" w:hAnsi="Times New Roman"/>
                <w:b/>
                <w:sz w:val="24"/>
              </w:rPr>
            </w:pP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743C">
            <w:pPr>
              <w:pStyle w:val="2"/>
              <w:jc w:val="both"/>
            </w:pPr>
            <w:r>
              <w:t>Предмет изучения лексики. Слово и его лексическое значение. Основные способы толкования лексического значения слова: краткое объяснение значения в толковом словаре; подбор синонимов, антонимов, однокоренных слов.</w:t>
            </w:r>
          </w:p>
          <w:p w:rsidR="009C1AE3" w:rsidRDefault="009C743C">
            <w:pPr>
              <w:pStyle w:val="2"/>
              <w:jc w:val="both"/>
            </w:pPr>
            <w:r>
              <w:t xml:space="preserve">Этикетные слова как особая лексическая группа. </w:t>
            </w:r>
          </w:p>
          <w:p w:rsidR="009C1AE3" w:rsidRDefault="009C743C">
            <w:pPr>
              <w:pStyle w:val="2"/>
              <w:jc w:val="both"/>
            </w:pPr>
            <w:r>
              <w:t>Знакомство с толковым словарем и его использование в речевой практике.</w:t>
            </w:r>
          </w:p>
          <w:p w:rsidR="009C1AE3" w:rsidRDefault="009C743C">
            <w:pPr>
              <w:pStyle w:val="2"/>
              <w:tabs>
                <w:tab w:val="left" w:pos="1230"/>
              </w:tabs>
              <w:jc w:val="both"/>
            </w:pPr>
            <w:r>
              <w:t>Взаимосвязь лексического значения, морфемного строения и написания слова.</w:t>
            </w:r>
          </w:p>
          <w:p w:rsidR="009C1AE3" w:rsidRDefault="009C743C">
            <w:pPr>
              <w:pStyle w:val="2"/>
              <w:jc w:val="both"/>
            </w:pPr>
            <w:r>
              <w:t xml:space="preserve">Слова однозначные и многозначные. Прямое и переносное значения слова. Переносное значение слова как основа создания художественных тропов: метафоры, олицетворения, эпитета. </w:t>
            </w:r>
          </w:p>
          <w:p w:rsidR="009C1AE3" w:rsidRDefault="009C743C">
            <w:pPr>
              <w:pStyle w:val="a8"/>
              <w:shd w:val="clear" w:color="auto" w:fill="FFFFFF"/>
              <w:spacing w:before="0" w:beforeAutospacing="0" w:after="0" w:afterAutospacing="0"/>
              <w:jc w:val="both"/>
            </w:pPr>
            <w:r>
              <w:t>Фразеологизмы, их значения. Особенности употребления фразеологизмов в речи.</w:t>
            </w:r>
          </w:p>
          <w:p w:rsidR="009C1AE3" w:rsidRDefault="009C743C">
            <w:pPr>
              <w:pStyle w:val="a8"/>
              <w:shd w:val="clear" w:color="auto" w:fill="FFFFFF"/>
              <w:spacing w:before="0" w:beforeAutospacing="0" w:after="0" w:afterAutospacing="0"/>
              <w:jc w:val="both"/>
            </w:pPr>
            <w:r>
              <w:t>Лексический анализ слова.</w:t>
            </w:r>
          </w:p>
          <w:p w:rsidR="009C1AE3" w:rsidRDefault="009C743C">
            <w:pPr>
              <w:pStyle w:val="a3"/>
              <w:rPr>
                <w:rStyle w:val="2a"/>
                <w:rFonts w:ascii="Times New Roman" w:hAnsi="Times New Roman"/>
                <w:sz w:val="24"/>
              </w:rPr>
            </w:pPr>
            <w:r>
              <w:rPr>
                <w:rStyle w:val="2a"/>
                <w:rFonts w:ascii="Times New Roman" w:hAnsi="Times New Roman"/>
                <w:sz w:val="24"/>
              </w:rPr>
              <w:t>Повторение. Контрольная работа.</w:t>
            </w:r>
          </w:p>
          <w:p w:rsidR="009C1AE3" w:rsidRDefault="009C1AE3">
            <w:pPr>
              <w:pStyle w:val="a3"/>
              <w:rPr>
                <w:rStyle w:val="2a"/>
                <w:rFonts w:ascii="Times New Roman" w:hAnsi="Times New Roman"/>
                <w:sz w:val="24"/>
              </w:rPr>
            </w:pP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Употреблять слова (термины, профессиональные,  заимствованные и др.) в соответствии с их лексическим значением, с учетом условий и задач общения; избегать засорения речи иноязычными словами; толковать лексическое значение общеупотребительных слов и фразеологизмов; пользоваться различными видами словарей (синонимов, антонимов, иностранных слов, фразеологизмов). Различать однозначные и многозначные слова, прямое и переносное значения слова; опознавать омонимы, синонимы, антонимы; основные виды тропов. Разъяснять значение слов общественно-политической и морально-этической тематики, правильно их употреблять; наблюдать за использованием слов в переносном значении в художественной и разговорной речи. Использовать в собственной речи синонимы, антонимы, слова одной тематической группы, омонимы, многозначные слова.</w:t>
            </w:r>
          </w:p>
          <w:p w:rsidR="009C1AE3" w:rsidRDefault="009C743C">
            <w:pPr>
              <w:pStyle w:val="a3"/>
              <w:jc w:val="both"/>
              <w:rPr>
                <w:rStyle w:val="2a"/>
                <w:rFonts w:ascii="Times New Roman" w:hAnsi="Times New Roman"/>
                <w:sz w:val="24"/>
              </w:rPr>
            </w:pPr>
            <w:r>
              <w:rPr>
                <w:rStyle w:val="2a"/>
                <w:rFonts w:ascii="Times New Roman" w:hAnsi="Times New Roman"/>
                <w:sz w:val="24"/>
              </w:rPr>
              <w:t>Осознавать основные понятия фразеологии. Различать свободные сочетания слов и фразеологизмы. Уместно использовать фразеологические обороты в речи.</w:t>
            </w:r>
          </w:p>
          <w:p w:rsidR="009C1AE3" w:rsidRDefault="009C1AE3">
            <w:pPr>
              <w:pStyle w:val="a3"/>
              <w:jc w:val="both"/>
              <w:rPr>
                <w:rStyle w:val="2a"/>
                <w:rFonts w:ascii="Times New Roman" w:hAnsi="Times New Roman"/>
                <w:sz w:val="24"/>
              </w:rPr>
            </w:pP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Морфемика и словообразование</w:t>
            </w:r>
            <w:r>
              <w:rPr>
                <w:rStyle w:val="2a"/>
                <w:rFonts w:ascii="Times New Roman" w:hAnsi="Times New Roman"/>
                <w:b/>
                <w:sz w:val="24"/>
              </w:rPr>
              <w:tab/>
            </w: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743C">
            <w:pPr>
              <w:pStyle w:val="2"/>
              <w:jc w:val="both"/>
            </w:pPr>
            <w:r>
              <w:t>Предмет изучения морфемики. Морфема как  минимальная значимая единица слова. Словообразующие,  формообразующие и словоизменяющие аффиксы.</w:t>
            </w:r>
          </w:p>
          <w:p w:rsidR="009C1AE3" w:rsidRDefault="009C743C">
            <w:pPr>
              <w:pStyle w:val="2"/>
              <w:jc w:val="both"/>
            </w:pPr>
            <w:r>
              <w:t>Корень; смысловая общность однокоренных слов. Основа слова. Окончание как морфема, образующая форму слова. Связь морфемики и орфографии.</w:t>
            </w:r>
          </w:p>
          <w:p w:rsidR="009C1AE3" w:rsidRDefault="009C743C">
            <w:pPr>
              <w:pStyle w:val="a3"/>
              <w:jc w:val="both"/>
              <w:rPr>
                <w:rStyle w:val="2a"/>
                <w:rFonts w:ascii="Times New Roman" w:hAnsi="Times New Roman"/>
                <w:sz w:val="24"/>
              </w:rPr>
            </w:pPr>
            <w:r>
              <w:rPr>
                <w:rStyle w:val="2a"/>
                <w:rFonts w:ascii="Times New Roman" w:hAnsi="Times New Roman"/>
                <w:sz w:val="24"/>
              </w:rPr>
              <w:t>Морфемный и словообразовательный анализ слов.</w:t>
            </w:r>
          </w:p>
          <w:p w:rsidR="009C1AE3" w:rsidRDefault="009C1AE3">
            <w:pPr>
              <w:pStyle w:val="a3"/>
              <w:jc w:val="both"/>
              <w:rPr>
                <w:rStyle w:val="2a"/>
                <w:rFonts w:ascii="Times New Roman" w:hAnsi="Times New Roman"/>
                <w:sz w:val="24"/>
              </w:rPr>
            </w:pP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743C">
            <w:pPr>
              <w:pStyle w:val="2"/>
              <w:shd w:val="clear" w:color="auto" w:fill="FFFFFF"/>
              <w:jc w:val="both"/>
            </w:pPr>
            <w:r>
              <w:t>Владеть приемом разбора слова по составу: от значения слова и способа его образования к морфемной структуре; толковать значение слова исходя из его морфемного состава; пользоваться этимологическим и словообразовательным словарями.</w:t>
            </w:r>
          </w:p>
          <w:p w:rsidR="009C1AE3" w:rsidRDefault="009C743C">
            <w:pPr>
              <w:pStyle w:val="2"/>
              <w:jc w:val="both"/>
            </w:pPr>
            <w:r>
              <w:t>Применять знания и умения в области морфемики и словообразования в практике правописания, а также при проведении грамматического анализа слов. Проводить морфемный и словообразовательный анализ слов.</w:t>
            </w: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20</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Морфология</w:t>
            </w:r>
          </w:p>
          <w:p w:rsidR="009C1AE3" w:rsidRDefault="009C1AE3">
            <w:pPr>
              <w:pStyle w:val="a3"/>
              <w:rPr>
                <w:rStyle w:val="2a"/>
                <w:rFonts w:ascii="Times New Roman" w:hAnsi="Times New Roman"/>
                <w:sz w:val="24"/>
              </w:rPr>
            </w:pP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743C">
            <w:pPr>
              <w:pStyle w:val="2"/>
              <w:ind w:firstLine="709"/>
              <w:contextualSpacing/>
              <w:jc w:val="both"/>
            </w:pPr>
            <w:r>
              <w:t xml:space="preserve">Морфология как раздел грамматики. Классификация частей речи татарского языка. Самостоятельные части речи, их основные признаки (наречие, глагол, звукоподражательные слова). Склонение и спряжение. </w:t>
            </w:r>
          </w:p>
          <w:p w:rsidR="009C1AE3" w:rsidRDefault="009C743C">
            <w:pPr>
              <w:pStyle w:val="2"/>
              <w:ind w:firstLine="709"/>
              <w:contextualSpacing/>
              <w:jc w:val="both"/>
            </w:pPr>
            <w:r>
              <w:t>Модальные части речи (частицы, междометия, предикативные слова).</w:t>
            </w:r>
          </w:p>
          <w:p w:rsidR="009C1AE3" w:rsidRDefault="009C743C">
            <w:pPr>
              <w:pStyle w:val="2"/>
              <w:ind w:firstLine="709"/>
              <w:contextualSpacing/>
              <w:jc w:val="both"/>
            </w:pPr>
            <w:r>
              <w:t>Служебные части речи (предлоги и союзы).</w:t>
            </w:r>
          </w:p>
          <w:p w:rsidR="009C1AE3" w:rsidRDefault="009C743C">
            <w:pPr>
              <w:pStyle w:val="a3"/>
              <w:jc w:val="both"/>
              <w:rPr>
                <w:rStyle w:val="2a"/>
                <w:rFonts w:ascii="Times New Roman" w:hAnsi="Times New Roman"/>
                <w:sz w:val="24"/>
              </w:rPr>
            </w:pPr>
            <w:r>
              <w:rPr>
                <w:rStyle w:val="2a"/>
                <w:rFonts w:ascii="Times New Roman" w:hAnsi="Times New Roman"/>
                <w:sz w:val="24"/>
              </w:rPr>
              <w:t>Спрягаемые личные (затланышлы) и неспрягаемые неличные (затланышсыз) формы. Неличные формы: причастие (сыйфат фигыль), деепричастие (хәл фигыль), имя действия (исем фигыль), инфинитив.</w:t>
            </w:r>
          </w:p>
          <w:p w:rsidR="009C1AE3" w:rsidRDefault="009C743C">
            <w:pPr>
              <w:pStyle w:val="a3"/>
              <w:jc w:val="both"/>
              <w:rPr>
                <w:rStyle w:val="2a"/>
                <w:rFonts w:ascii="Times New Roman" w:hAnsi="Times New Roman"/>
                <w:sz w:val="24"/>
              </w:rPr>
            </w:pPr>
            <w:r>
              <w:rPr>
                <w:rStyle w:val="2a"/>
                <w:rFonts w:ascii="Times New Roman" w:hAnsi="Times New Roman"/>
                <w:sz w:val="24"/>
              </w:rPr>
              <w:t>Причастие, его грамматические признаки. Признаки глагола и прилагательного в причастии.</w:t>
            </w:r>
          </w:p>
          <w:p w:rsidR="009C1AE3" w:rsidRDefault="009C743C">
            <w:pPr>
              <w:pStyle w:val="a3"/>
              <w:jc w:val="both"/>
              <w:rPr>
                <w:rStyle w:val="2a"/>
                <w:rFonts w:ascii="Times New Roman" w:hAnsi="Times New Roman"/>
                <w:sz w:val="24"/>
              </w:rPr>
            </w:pPr>
            <w:r>
              <w:rPr>
                <w:rStyle w:val="2a"/>
                <w:rFonts w:ascii="Times New Roman" w:hAnsi="Times New Roman"/>
                <w:sz w:val="24"/>
              </w:rPr>
              <w:t>Причастия настоящего, прошедшего и будущего времени.</w:t>
            </w:r>
          </w:p>
          <w:p w:rsidR="009C1AE3" w:rsidRDefault="009C743C">
            <w:pPr>
              <w:pStyle w:val="a3"/>
              <w:jc w:val="both"/>
              <w:rPr>
                <w:rStyle w:val="2a"/>
                <w:rFonts w:ascii="Times New Roman" w:hAnsi="Times New Roman"/>
                <w:sz w:val="24"/>
              </w:rPr>
            </w:pPr>
            <w:r>
              <w:rPr>
                <w:rStyle w:val="2a"/>
                <w:rFonts w:ascii="Times New Roman" w:hAnsi="Times New Roman"/>
                <w:sz w:val="24"/>
              </w:rPr>
              <w:t>Синтаксическая функция причастия.</w:t>
            </w:r>
          </w:p>
          <w:p w:rsidR="009C1AE3" w:rsidRDefault="009C743C">
            <w:pPr>
              <w:pStyle w:val="a3"/>
              <w:jc w:val="both"/>
              <w:rPr>
                <w:rStyle w:val="2a"/>
                <w:rFonts w:ascii="Times New Roman" w:hAnsi="Times New Roman"/>
                <w:sz w:val="24"/>
              </w:rPr>
            </w:pPr>
            <w:r>
              <w:rPr>
                <w:rStyle w:val="2a"/>
                <w:rFonts w:ascii="Times New Roman" w:hAnsi="Times New Roman"/>
                <w:sz w:val="24"/>
              </w:rPr>
              <w:t>Деепричастие, его грамматические признаки. Наречные и глагольные признаки деепричастия.</w:t>
            </w:r>
          </w:p>
          <w:p w:rsidR="009C1AE3" w:rsidRDefault="009C743C">
            <w:pPr>
              <w:pStyle w:val="a3"/>
              <w:jc w:val="both"/>
              <w:rPr>
                <w:rStyle w:val="2a"/>
                <w:rFonts w:ascii="Times New Roman" w:hAnsi="Times New Roman"/>
                <w:sz w:val="24"/>
              </w:rPr>
            </w:pPr>
            <w:r>
              <w:rPr>
                <w:rStyle w:val="2a"/>
                <w:rFonts w:ascii="Times New Roman" w:hAnsi="Times New Roman"/>
                <w:sz w:val="24"/>
              </w:rPr>
              <w:t>Синтаксическая функция деепричастия.</w:t>
            </w:r>
          </w:p>
          <w:p w:rsidR="009C1AE3" w:rsidRDefault="009C743C">
            <w:pPr>
              <w:pStyle w:val="a3"/>
              <w:jc w:val="both"/>
              <w:rPr>
                <w:rStyle w:val="2a"/>
                <w:rFonts w:ascii="Times New Roman" w:hAnsi="Times New Roman"/>
                <w:sz w:val="24"/>
              </w:rPr>
            </w:pPr>
            <w:r>
              <w:rPr>
                <w:rStyle w:val="2a"/>
                <w:rFonts w:ascii="Times New Roman" w:hAnsi="Times New Roman"/>
                <w:sz w:val="24"/>
              </w:rPr>
              <w:t>Морфологический анализ слова.</w:t>
            </w:r>
          </w:p>
          <w:p w:rsidR="009C1AE3" w:rsidRDefault="009C743C">
            <w:pPr>
              <w:pStyle w:val="a3"/>
              <w:jc w:val="both"/>
              <w:rPr>
                <w:rStyle w:val="2a"/>
                <w:rFonts w:ascii="Times New Roman" w:hAnsi="Times New Roman"/>
                <w:sz w:val="24"/>
              </w:rPr>
            </w:pPr>
            <w:r>
              <w:rPr>
                <w:rStyle w:val="2a"/>
                <w:rFonts w:ascii="Times New Roman" w:hAnsi="Times New Roman"/>
                <w:sz w:val="24"/>
              </w:rPr>
              <w:t>Повторение. Контрольная работа.</w:t>
            </w: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Пользоваться основными понятиями морфологии, различать грамматическое и лексическое значение слова.</w:t>
            </w:r>
          </w:p>
          <w:p w:rsidR="009C1AE3" w:rsidRDefault="009C743C">
            <w:pPr>
              <w:pStyle w:val="c10"/>
              <w:shd w:val="clear" w:color="auto" w:fill="FFFFFF"/>
              <w:spacing w:before="0" w:beforeAutospacing="0" w:after="0" w:afterAutospacing="0" w:line="270" w:lineRule="atLeast"/>
              <w:jc w:val="both"/>
            </w:pPr>
            <w:r>
              <w:t xml:space="preserve">Квалифицировать слово как часть речи; образовывать и употреблять формы изученных в 5-6 классах частей речи в соответствии с нормами литературного языка; </w:t>
            </w:r>
            <w:r>
              <w:rPr>
                <w:rStyle w:val="c0"/>
              </w:rPr>
              <w:t xml:space="preserve">познавать самостоятельные (знаменательные) части речи и их формы, служебные части речи; </w:t>
            </w:r>
            <w:r>
              <w:t>определять грамматические признаки изученных частей речи. Анализировать и характеризовать общекатегориальное значение, морфологические признаки частей речи и определять их синтаксическую функцию.</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морфологический анализ частей речи.</w:t>
            </w:r>
          </w:p>
        </w:tc>
      </w:tr>
      <w:tr w:rsidR="009C1AE3">
        <w:trPr>
          <w:trHeight w:val="2510"/>
        </w:trPr>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26</w:t>
            </w: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Синтаксис и пунктуация</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b/>
                <w:sz w:val="24"/>
              </w:rPr>
            </w:pP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Синтаксис как раздел грамматики.</w:t>
            </w:r>
          </w:p>
          <w:p w:rsidR="009C1AE3" w:rsidRDefault="009C743C">
            <w:pPr>
              <w:pStyle w:val="a3"/>
              <w:jc w:val="both"/>
              <w:rPr>
                <w:rStyle w:val="2a"/>
                <w:rFonts w:ascii="Times New Roman" w:hAnsi="Times New Roman"/>
                <w:sz w:val="24"/>
              </w:rPr>
            </w:pPr>
            <w:r>
              <w:rPr>
                <w:rStyle w:val="2a"/>
                <w:rFonts w:ascii="Times New Roman" w:hAnsi="Times New Roman"/>
                <w:sz w:val="24"/>
              </w:rPr>
              <w:t>Предложение как минимальное речевое высказывание.</w:t>
            </w:r>
          </w:p>
          <w:p w:rsidR="009C1AE3" w:rsidRDefault="009C743C">
            <w:pPr>
              <w:pStyle w:val="2"/>
              <w:jc w:val="both"/>
            </w:pPr>
            <w:r>
              <w:t>Подлежащее и сказуемое как главные члены предложения. Способы выражения подлежащего. Простое и составное сказуемое (глагольное и именное). Постановка тире между подлежащим и сказуемым.</w:t>
            </w:r>
          </w:p>
          <w:p w:rsidR="009C1AE3" w:rsidRDefault="009C743C">
            <w:pPr>
              <w:pStyle w:val="2"/>
              <w:jc w:val="both"/>
            </w:pPr>
            <w:r>
              <w:t xml:space="preserve">Определение, дополнение и обстоятельство как второстепенные члены предложения. Определение согласованное и несогласованное. Виды обстоятельств. </w:t>
            </w:r>
          </w:p>
          <w:p w:rsidR="009C1AE3" w:rsidRDefault="009C743C">
            <w:pPr>
              <w:pStyle w:val="2"/>
              <w:ind w:right="-109"/>
              <w:jc w:val="both"/>
            </w:pPr>
            <w:r>
              <w:t xml:space="preserve">Понятие обособления. Обособление определений, приложений, дополнений, обстоятельств. Уточняющие члены предложения. </w:t>
            </w:r>
          </w:p>
          <w:p w:rsidR="009C1AE3" w:rsidRDefault="009C743C">
            <w:pPr>
              <w:pStyle w:val="2"/>
              <w:jc w:val="both"/>
            </w:pPr>
            <w:r>
              <w:t>Сравнительный оборот. Выделение запятыми сравнительного оборота.</w:t>
            </w:r>
          </w:p>
          <w:p w:rsidR="009C1AE3" w:rsidRDefault="009C743C">
            <w:pPr>
              <w:pStyle w:val="2"/>
              <w:jc w:val="both"/>
            </w:pPr>
            <w:r>
              <w:t>Односоставные предложения                            с главным членом в форме подлежащего (назывные) и в форме сказуемого (определенно-личные, неопределенно-личные, безличные). Предложения                           с обращениями и вводными словами.</w:t>
            </w:r>
          </w:p>
          <w:p w:rsidR="009C1AE3" w:rsidRDefault="009C743C">
            <w:pPr>
              <w:pStyle w:val="2"/>
              <w:jc w:val="both"/>
            </w:pPr>
            <w:r>
              <w:t>Синтаксический анализ простого предложения.</w:t>
            </w:r>
          </w:p>
          <w:p w:rsidR="009C1AE3" w:rsidRDefault="009C743C">
            <w:pPr>
              <w:pStyle w:val="2"/>
              <w:jc w:val="both"/>
            </w:pPr>
            <w:r>
              <w:t>Знаки препинания в татарском языке. Пунктуационно-смысловой отрезок. Пунктуационные нормы татарского языка.</w:t>
            </w:r>
          </w:p>
          <w:p w:rsidR="009C1AE3" w:rsidRDefault="009C743C">
            <w:pPr>
              <w:pStyle w:val="2"/>
              <w:jc w:val="both"/>
            </w:pPr>
            <w:r>
              <w:t>Повторение. Контрольная работа.</w:t>
            </w: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Выделять словосочетания в предложении, определять главное и зависимое слова; определять предложения по цели высказывания, наличию или отсутствию второстепенных членов, количеству грамматических основ; составлять простые и сложные предложения изученных видов; интонационно правильно произносить предложения изученных синтаксических конструкций. Распознавать главные и второстепенные члены предложения.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Разграничивать предложения распространённые и нераспространённые. Опознавать предложения с однородными членами, правильно интонировать их, употреблять в устной и письменной речи. Понимать основные функции обращения. Опознавать и правильно интонировать предложения с обращениями.</w:t>
            </w:r>
          </w:p>
          <w:p w:rsidR="009C1AE3" w:rsidRDefault="009C743C">
            <w:pPr>
              <w:pStyle w:val="a3"/>
              <w:jc w:val="both"/>
              <w:rPr>
                <w:rStyle w:val="2a"/>
                <w:rFonts w:ascii="Times New Roman" w:hAnsi="Times New Roman"/>
                <w:sz w:val="24"/>
              </w:rPr>
            </w:pPr>
            <w:r>
              <w:rPr>
                <w:rStyle w:val="2a"/>
                <w:rFonts w:ascii="Times New Roman" w:hAnsi="Times New Roman"/>
                <w:sz w:val="24"/>
              </w:rPr>
              <w:t>Моделировать и употреблять в речи предложения с различными формами обращений в соответствии со сферой и ситуацией общения.</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синтаксический анализ простого предложения.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Владеть основными правилами пунктуации.</w:t>
            </w:r>
          </w:p>
        </w:tc>
      </w:tr>
      <w:tr w:rsidR="009C1AE3">
        <w:trPr>
          <w:trHeight w:val="840"/>
        </w:trPr>
        <w:tc>
          <w:tcPr>
            <w:tcW w:w="339"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31"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Стилистика и культура речи</w:t>
            </w: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743C">
            <w:pPr>
              <w:pStyle w:val="a8"/>
              <w:shd w:val="clear" w:color="auto" w:fill="FFFFFF"/>
              <w:spacing w:before="0" w:beforeAutospacing="0" w:after="0" w:afterAutospacing="0"/>
              <w:jc w:val="both"/>
            </w:pPr>
            <w:r>
              <w:t>Использование в речи синонимов, антонимов. Роль синтаксических синонимов в развитии культуры речи и совершенствовании стиля. </w:t>
            </w:r>
          </w:p>
          <w:p w:rsidR="009C1AE3" w:rsidRDefault="009C743C">
            <w:pPr>
              <w:pStyle w:val="a3"/>
              <w:jc w:val="both"/>
              <w:rPr>
                <w:rStyle w:val="2a"/>
                <w:rFonts w:ascii="Times New Roman" w:hAnsi="Times New Roman"/>
                <w:sz w:val="24"/>
              </w:rPr>
            </w:pPr>
            <w:r>
              <w:rPr>
                <w:rStyle w:val="2a"/>
                <w:rFonts w:ascii="Times New Roman" w:hAnsi="Times New Roman"/>
                <w:sz w:val="24"/>
              </w:rPr>
              <w:t>Возможности использования в речи различных лексических средств (синонимы, антонимы, слова-кальки, фразеологизмы, пословицы и поговорки).</w:t>
            </w:r>
          </w:p>
          <w:p w:rsidR="009C1AE3" w:rsidRDefault="009C743C">
            <w:pPr>
              <w:pStyle w:val="a3"/>
              <w:jc w:val="both"/>
              <w:rPr>
                <w:rStyle w:val="2a"/>
                <w:rFonts w:ascii="Times New Roman" w:hAnsi="Times New Roman"/>
                <w:sz w:val="24"/>
              </w:rPr>
            </w:pPr>
            <w:r>
              <w:rPr>
                <w:rStyle w:val="2a"/>
                <w:rFonts w:ascii="Times New Roman" w:hAnsi="Times New Roman"/>
                <w:sz w:val="24"/>
              </w:rPr>
              <w:t>Работа с текстами разных жанров и стилей. Перевод текстов с татарского языка на русский.</w:t>
            </w: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tc>
      </w:tr>
      <w:tr w:rsidR="009C1AE3">
        <w:trPr>
          <w:trHeight w:val="405"/>
        </w:trPr>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Повторение. Тестирование.Контрольная работа.</w:t>
            </w:r>
          </w:p>
        </w:tc>
        <w:tc>
          <w:tcPr>
            <w:tcW w:w="1850" w:type="pct"/>
            <w:gridSpan w:val="2"/>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c>
          <w:tcPr>
            <w:tcW w:w="1880" w:type="pct"/>
            <w:gridSpan w:val="2"/>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r>
      <w:tr w:rsidR="009C1AE3">
        <w:tc>
          <w:tcPr>
            <w:tcW w:w="5000" w:type="pct"/>
            <w:gridSpan w:val="6"/>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3. СОДЕРЖАНИЕ, ОБЕСПЕЧИВАЮЩЕЕ ФОРМИРОВАНИЕ ЭТНОКУЛЬТУРОЛОГИЧЕСКОЙ КОМПЕТЕНЦИИ (8 ч)</w:t>
            </w: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5</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Культура речи</w:t>
            </w:r>
          </w:p>
        </w:tc>
        <w:tc>
          <w:tcPr>
            <w:tcW w:w="1882" w:type="pct"/>
            <w:gridSpan w:val="3"/>
            <w:tcBorders>
              <w:top w:val="single" w:sz="4" w:space="0" w:color="auto"/>
              <w:left w:val="single" w:sz="4" w:space="0" w:color="auto"/>
              <w:bottom w:val="single" w:sz="4" w:space="0" w:color="auto"/>
              <w:right w:val="single" w:sz="4" w:space="0" w:color="auto"/>
            </w:tcBorders>
          </w:tcPr>
          <w:p w:rsidR="009C1AE3" w:rsidRDefault="009C743C">
            <w:pPr>
              <w:pStyle w:val="2"/>
              <w:shd w:val="clear" w:color="auto" w:fill="FFFFFF"/>
            </w:pPr>
            <w:r>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9C1AE3" w:rsidRDefault="009C743C">
            <w:pPr>
              <w:pStyle w:val="2"/>
              <w:shd w:val="clear" w:color="auto" w:fill="FFFFFF"/>
            </w:pPr>
            <w:r>
              <w:t>Наблюдение за употреблением имен существительных, прилагательных и глаголов в художественной речи.</w:t>
            </w:r>
          </w:p>
          <w:p w:rsidR="009C1AE3" w:rsidRDefault="009C743C">
            <w:pPr>
              <w:pStyle w:val="a3"/>
              <w:jc w:val="both"/>
              <w:rPr>
                <w:rStyle w:val="2a"/>
                <w:rFonts w:ascii="Times New Roman" w:hAnsi="Times New Roman"/>
                <w:sz w:val="24"/>
              </w:rPr>
            </w:pPr>
            <w:r>
              <w:rPr>
                <w:rStyle w:val="2a"/>
                <w:rFonts w:ascii="Times New Roman" w:hAnsi="Times New Roman"/>
                <w:sz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1848"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Овладеть основными нормами татарского литературного языка при употреблении изученных частей речи; соблюдать их в устных и письменных высказываниях различной коммуникативной направленности, в случае необходимости корректировать речевые высказывания. Анализировать и оценивать соблюдение основных норм татарского языка в чужой и собственной речи; корректировать собственную речь.</w:t>
            </w:r>
          </w:p>
          <w:p w:rsidR="009C1AE3" w:rsidRDefault="009C743C">
            <w:pPr>
              <w:pStyle w:val="a3"/>
              <w:jc w:val="both"/>
              <w:rPr>
                <w:rStyle w:val="2a"/>
                <w:rFonts w:ascii="Times New Roman" w:hAnsi="Times New Roman"/>
                <w:sz w:val="24"/>
              </w:rPr>
            </w:pPr>
            <w:r>
              <w:rPr>
                <w:rStyle w:val="2a"/>
                <w:rFonts w:ascii="Times New Roman" w:hAnsi="Times New Roman"/>
                <w:sz w:val="24"/>
              </w:rPr>
              <w:t>Использовать нормативные словари для получения информации о нормах современного татарского литературного языка.</w:t>
            </w:r>
          </w:p>
        </w:tc>
      </w:tr>
      <w:tr w:rsidR="009C1AE3">
        <w:tc>
          <w:tcPr>
            <w:tcW w:w="339"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3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Язык и культура</w:t>
            </w:r>
          </w:p>
        </w:tc>
        <w:tc>
          <w:tcPr>
            <w:tcW w:w="1882" w:type="pct"/>
            <w:gridSpan w:val="3"/>
            <w:tcBorders>
              <w:top w:val="single" w:sz="4" w:space="0" w:color="auto"/>
              <w:left w:val="single" w:sz="4" w:space="0" w:color="auto"/>
              <w:bottom w:val="single" w:sz="4" w:space="0" w:color="auto"/>
              <w:right w:val="single" w:sz="4" w:space="0" w:color="auto"/>
            </w:tcBorders>
          </w:tcPr>
          <w:p w:rsidR="009C1AE3" w:rsidRDefault="009C743C">
            <w:pPr>
              <w:pStyle w:val="21"/>
              <w:shd w:val="clear" w:color="auto" w:fill="FFFFFF"/>
              <w:rPr>
                <w:rStyle w:val="2a"/>
                <w:rFonts w:ascii="Times New Roman" w:hAnsi="Times New Roman"/>
                <w:color w:val="auto"/>
                <w:sz w:val="24"/>
              </w:rPr>
            </w:pPr>
            <w:r>
              <w:rPr>
                <w:rStyle w:val="2a"/>
                <w:rFonts w:ascii="Times New Roman" w:hAnsi="Times New Roman"/>
                <w:b w:val="0"/>
                <w:color w:val="auto"/>
                <w:sz w:val="24"/>
              </w:rPr>
              <w:t>Язык как зеркало культуры. Взаимосвязь языка и культуры. Культура и национальные языковые особенности.</w:t>
            </w:r>
          </w:p>
        </w:tc>
        <w:tc>
          <w:tcPr>
            <w:tcW w:w="1848"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Осознавать связь татарского языка с культурой и историей России, находить языковые единицы с национально-культурным компонентом в изучаемых текстах.</w:t>
            </w:r>
          </w:p>
        </w:tc>
      </w:tr>
    </w:tbl>
    <w:p w:rsidR="009C1AE3" w:rsidRDefault="009C1AE3">
      <w:pPr>
        <w:pStyle w:val="2"/>
        <w:jc w:val="both"/>
        <w:rPr>
          <w:rStyle w:val="2a"/>
          <w:b/>
          <w:sz w:val="28"/>
        </w:rPr>
      </w:pPr>
    </w:p>
    <w:p w:rsidR="009C1AE3" w:rsidRDefault="009C743C">
      <w:pPr>
        <w:pStyle w:val="2"/>
        <w:rPr>
          <w:rStyle w:val="2a"/>
          <w:b/>
          <w:sz w:val="28"/>
        </w:rPr>
      </w:pPr>
      <w:r>
        <w:rPr>
          <w:rStyle w:val="2a"/>
          <w:b/>
          <w:sz w:val="28"/>
        </w:rPr>
        <w:t>8 класс</w:t>
      </w:r>
    </w:p>
    <w:p w:rsidR="009C1AE3" w:rsidRDefault="009C1AE3">
      <w:pPr>
        <w:pStyle w:val="2"/>
        <w:shd w:val="clear" w:color="auto" w:fill="FFFFFF"/>
        <w:ind w:firstLine="709"/>
        <w:rPr>
          <w:rStyle w:val="2a"/>
          <w:b/>
        </w:rPr>
      </w:pPr>
    </w:p>
    <w:tbl>
      <w:tblPr>
        <w:tblW w:w="473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614"/>
        <w:gridCol w:w="1717"/>
        <w:gridCol w:w="3285"/>
        <w:gridCol w:w="3459"/>
      </w:tblGrid>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Кол-во ча-сов</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Название раздела, темы</w:t>
            </w: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 xml:space="preserve">Основное содержание  </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 xml:space="preserve">Характеристика основных видов деятельности учащихся </w:t>
            </w: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1. СОДЕРЖАНИЕ, ОБЕСПЕЧИВАЮЩЕЕ ФОРМИРОВАНИЕ КОММУНИКАТИВНОЙ КОМПЕТЕНЦИИ (25 ч)</w:t>
            </w: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 xml:space="preserve">Речь </w:t>
            </w:r>
            <w:r>
              <w:rPr>
                <w:rStyle w:val="2a"/>
                <w:rFonts w:ascii="Times New Roman" w:hAnsi="Times New Roman"/>
                <w:sz w:val="24"/>
              </w:rPr>
              <w:t>и общение</w:t>
            </w:r>
          </w:p>
          <w:p w:rsidR="009C1AE3" w:rsidRDefault="009C1AE3">
            <w:pPr>
              <w:pStyle w:val="a3"/>
              <w:rPr>
                <w:rStyle w:val="2a"/>
                <w:rFonts w:ascii="Times New Roman" w:hAnsi="Times New Roman"/>
                <w:b/>
                <w:sz w:val="24"/>
              </w:rPr>
            </w:pPr>
          </w:p>
          <w:p w:rsidR="009C1AE3" w:rsidRDefault="009C1AE3">
            <w:pPr>
              <w:pStyle w:val="a3"/>
              <w:rPr>
                <w:rStyle w:val="2a"/>
                <w:rFonts w:ascii="Times New Roman" w:hAnsi="Times New Roman"/>
                <w:sz w:val="24"/>
              </w:rPr>
            </w:pP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Умение общаться – важная часть культуры человека. Повторение изученного о тексте, стилях и типах речи; расширение представления о языковых средствах, характерных для изученных стилей речи (разговорного и художественного).</w:t>
            </w:r>
          </w:p>
          <w:p w:rsidR="009C1AE3" w:rsidRDefault="009C1AE3">
            <w:pPr>
              <w:pStyle w:val="a3"/>
              <w:jc w:val="both"/>
              <w:rPr>
                <w:rStyle w:val="2a"/>
                <w:rFonts w:ascii="Times New Roman" w:hAnsi="Times New Roman"/>
                <w:sz w:val="24"/>
              </w:rPr>
            </w:pP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c15"/>
              <w:shd w:val="clear" w:color="auto" w:fill="FFFFFF"/>
              <w:spacing w:before="0" w:beforeAutospacing="0" w:after="0" w:afterAutospacing="0" w:line="270" w:lineRule="atLeast"/>
              <w:jc w:val="both"/>
              <w:rPr>
                <w:rStyle w:val="c0c5"/>
              </w:rPr>
            </w:pPr>
            <w:r>
              <w:rPr>
                <w:rStyle w:val="c0c5"/>
              </w:rPr>
              <w:t>Анализировать образцы устной и письменной речи.</w:t>
            </w:r>
          </w:p>
          <w:p w:rsidR="009C1AE3" w:rsidRDefault="009C743C">
            <w:pPr>
              <w:pStyle w:val="a3"/>
              <w:jc w:val="both"/>
              <w:rPr>
                <w:rStyle w:val="2a"/>
                <w:rFonts w:ascii="Times New Roman" w:hAnsi="Times New Roman"/>
                <w:sz w:val="24"/>
              </w:rPr>
            </w:pPr>
            <w:r>
              <w:rPr>
                <w:rStyle w:val="2a"/>
                <w:rFonts w:ascii="Times New Roman" w:hAnsi="Times New Roman"/>
                <w:sz w:val="24"/>
                <w:shd w:val="clear" w:color="auto" w:fill="FFFFFF"/>
              </w:rPr>
              <w:t>Сопоставлять и сравнивать речевые высказывания с точки зрения их содержания, стилистических особенностей и использованных языковых средств.</w:t>
            </w: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 xml:space="preserve">Речевая деятельность </w:t>
            </w: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Речь как деятельность. Виды речевой деятельности:</w:t>
            </w:r>
          </w:p>
          <w:p w:rsidR="009C1AE3" w:rsidRDefault="009C743C">
            <w:pPr>
              <w:pStyle w:val="a3"/>
              <w:jc w:val="both"/>
              <w:rPr>
                <w:rStyle w:val="2a"/>
                <w:rFonts w:ascii="Times New Roman" w:hAnsi="Times New Roman"/>
                <w:sz w:val="24"/>
              </w:rPr>
            </w:pPr>
            <w:r>
              <w:rPr>
                <w:rStyle w:val="2a"/>
                <w:rFonts w:ascii="Times New Roman" w:hAnsi="Times New Roman"/>
                <w:sz w:val="24"/>
              </w:rPr>
              <w:t>аудирование, говорение, чтение, письмо. Виды аудирования: выборочное, ознакомительное. Стратегии ознакомительного, изучающего, поискового способа чтения. Смысловое чтение текста. Сжатый, выборочный, развёрнутый пересказ прочитанного, прослушанного, увиденного в соответствии с условиями общения.</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Различать язык и речь, понимать речь как деятельность, основанную на реализации языковой системы. Иметь представление об основных видах речевой деятельности.</w:t>
            </w: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Текст</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sz w:val="24"/>
              </w:rPr>
            </w:pP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Развитие мысли в тексте: параллельный и последовательный (цепной) способы связи предложений, средства связи- местоимение, деепричастие. Текстовая роль повтора: нормативный повтор как средство связи предложений, как стилистический прием, повышающий выразительность речи, и повтор-недочет.</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и частей текста.</w:t>
            </w:r>
          </w:p>
          <w:p w:rsidR="009C1AE3" w:rsidRDefault="009C743C">
            <w:pPr>
              <w:pStyle w:val="a3"/>
              <w:jc w:val="both"/>
              <w:rPr>
                <w:rStyle w:val="2a"/>
                <w:rFonts w:ascii="Times New Roman" w:hAnsi="Times New Roman"/>
                <w:sz w:val="24"/>
              </w:rPr>
            </w:pPr>
            <w:r>
              <w:rPr>
                <w:rStyle w:val="2a"/>
                <w:rFonts w:ascii="Times New Roman" w:hAnsi="Times New Roman"/>
                <w:sz w:val="24"/>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средств связи.</w:t>
            </w:r>
          </w:p>
          <w:p w:rsidR="009C1AE3" w:rsidRDefault="009C1AE3">
            <w:pPr>
              <w:pStyle w:val="a3"/>
              <w:jc w:val="both"/>
              <w:rPr>
                <w:rStyle w:val="2a"/>
                <w:rFonts w:ascii="Times New Roman" w:hAnsi="Times New Roman"/>
                <w:sz w:val="24"/>
              </w:rPr>
            </w:pPr>
          </w:p>
        </w:tc>
      </w:tr>
      <w:tr w:rsidR="009C1AE3">
        <w:trPr>
          <w:trHeight w:val="3078"/>
        </w:trPr>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Стили речи</w:t>
            </w:r>
          </w:p>
          <w:p w:rsidR="009C1AE3" w:rsidRDefault="009C1AE3">
            <w:pPr>
              <w:pStyle w:val="a3"/>
              <w:rPr>
                <w:rStyle w:val="2a"/>
                <w:rFonts w:ascii="Times New Roman" w:hAnsi="Times New Roman"/>
                <w:sz w:val="24"/>
              </w:rPr>
            </w:pP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Научный и официально-деловой стиль (сфера употребления, задача общения, характерные языковые средства). Характерные для научного стиля речи фрагменты текста (определение научного понятия, классификация научных понятий), структура и языковые средства выражения дефиниций. Характерные для делового стиля композиционные формы (жанры) – инструкция, объявление.</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Определять стиль речи; находить в тексте языковые средства, характерные для публицистического стиля речи; определять прямой и обратный порядок слов в предложениях текста; определять способы и средства связи предложений в тексте. </w:t>
            </w:r>
          </w:p>
        </w:tc>
      </w:tr>
      <w:tr w:rsidR="009C1AE3">
        <w:trPr>
          <w:trHeight w:val="480"/>
        </w:trPr>
        <w:tc>
          <w:tcPr>
            <w:tcW w:w="338"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15</w:t>
            </w:r>
          </w:p>
          <w:p w:rsidR="009C1AE3" w:rsidRDefault="009C1AE3">
            <w:pPr>
              <w:pStyle w:val="a3"/>
              <w:rPr>
                <w:rStyle w:val="2a"/>
                <w:rFonts w:ascii="Times New Roman" w:hAnsi="Times New Roman"/>
                <w:b/>
                <w:sz w:val="24"/>
              </w:rPr>
            </w:pPr>
          </w:p>
        </w:tc>
        <w:tc>
          <w:tcPr>
            <w:tcW w:w="946"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Контроль диктант (4). Изложение (5). Сочинение (6)</w:t>
            </w:r>
          </w:p>
        </w:tc>
        <w:tc>
          <w:tcPr>
            <w:tcW w:w="1810"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Писать контрольные диктанты, изложения, сочинения;  изложения с элементами сочинения, соблюдая орфографические нормы татарского языка; находить орфографические и пунктуационные ошибки и исправлять их.</w:t>
            </w: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2. СОДЕРЖАНИЕ, ОБЕСПЕЧИВАЮЩЕЕ ФОРМИРОВАНИЕ ЯЗЫКОВОЙ</w:t>
            </w:r>
            <w:r>
              <w:rPr>
                <w:rStyle w:val="2a"/>
                <w:rFonts w:ascii="Times New Roman" w:hAnsi="Times New Roman"/>
                <w:sz w:val="24"/>
              </w:rPr>
              <w:br/>
              <w:t>И ЛИНГВИСТИЧЕСКОЙ КОМПЕТЕНЦИИ (72 ч)</w:t>
            </w: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2"/>
              <w:shd w:val="clear" w:color="auto" w:fill="FFFFFF"/>
              <w:jc w:val="both"/>
              <w:rPr>
                <w:rStyle w:val="2a"/>
                <w:b/>
              </w:rPr>
            </w:pPr>
            <w:r>
              <w:rPr>
                <w:rStyle w:val="2a"/>
                <w:shd w:val="clear" w:color="auto" w:fill="FFFFFF"/>
              </w:rPr>
              <w:t>Язык - важнейшее средство общения.</w:t>
            </w: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Язык как система средств (языковых единиц). </w:t>
            </w:r>
            <w:r>
              <w:rPr>
                <w:rStyle w:val="2a"/>
                <w:rFonts w:ascii="Times New Roman" w:hAnsi="Times New Roman"/>
                <w:sz w:val="24"/>
                <w:shd w:val="clear" w:color="auto" w:fill="FFFFFF"/>
              </w:rPr>
              <w:t xml:space="preserve">Татарскийязыки его местосредидругихязыков. </w:t>
            </w:r>
          </w:p>
          <w:p w:rsidR="009C1AE3" w:rsidRDefault="009C1AE3">
            <w:pPr>
              <w:pStyle w:val="a3"/>
              <w:jc w:val="both"/>
              <w:rPr>
                <w:rStyle w:val="2a"/>
                <w:rFonts w:ascii="Times New Roman" w:hAnsi="Times New Roman"/>
                <w:sz w:val="24"/>
              </w:rPr>
            </w:pP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2"/>
              <w:shd w:val="clear" w:color="auto" w:fill="FFFFFF"/>
              <w:jc w:val="both"/>
              <w:rPr>
                <w:rStyle w:val="c0"/>
              </w:rPr>
            </w:pPr>
            <w:r>
              <w:rPr>
                <w:rStyle w:val="c0"/>
              </w:rPr>
              <w:t>Уметь находить доказательства того, что язык является важнейшим средством общения.</w:t>
            </w:r>
          </w:p>
          <w:p w:rsidR="009C1AE3" w:rsidRDefault="009C743C">
            <w:pPr>
              <w:pStyle w:val="2"/>
              <w:shd w:val="clear" w:color="auto" w:fill="FFFFFF"/>
              <w:jc w:val="both"/>
              <w:rPr>
                <w:rStyle w:val="c0"/>
              </w:rPr>
            </w:pPr>
            <w:r>
              <w:rPr>
                <w:rStyle w:val="c0"/>
              </w:rPr>
              <w:t>Знать характерные признаки разных стилей речи. Уметь извлекать необходимую информацию из учебно-научных текстов.</w:t>
            </w:r>
          </w:p>
          <w:p w:rsidR="009C1AE3" w:rsidRDefault="009C1AE3">
            <w:pPr>
              <w:pStyle w:val="a3"/>
              <w:rPr>
                <w:rStyle w:val="2a"/>
                <w:rFonts w:ascii="Times New Roman" w:hAnsi="Times New Roman"/>
                <w:sz w:val="24"/>
              </w:rPr>
            </w:pP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5</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 xml:space="preserve">Фонетика и графика. </w:t>
            </w:r>
          </w:p>
          <w:p w:rsidR="009C1AE3" w:rsidRDefault="009C1AE3">
            <w:pPr>
              <w:pStyle w:val="a3"/>
              <w:rPr>
                <w:rStyle w:val="2a"/>
                <w:rFonts w:ascii="Times New Roman" w:hAnsi="Times New Roman"/>
                <w:sz w:val="24"/>
              </w:rPr>
            </w:pP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2"/>
            </w:pPr>
            <w:r>
              <w:t>Предмет изучения фонетики. Звуки речи. Фонетический слог. Элементы фонетической транскрипции. Особенности ударения в татарском языке. Фонетический разбор слова.</w:t>
            </w:r>
          </w:p>
          <w:p w:rsidR="009C1AE3" w:rsidRDefault="009C743C">
            <w:pPr>
              <w:pStyle w:val="2"/>
              <w:rPr>
                <w:rStyle w:val="2a"/>
              </w:rPr>
            </w:pPr>
            <w:r>
              <w:t xml:space="preserve">Звуковое значение букв </w:t>
            </w:r>
            <w:r>
              <w:rPr>
                <w:rStyle w:val="2a"/>
                <w:i/>
              </w:rPr>
              <w:t>е, ё, я, ю.</w:t>
            </w:r>
          </w:p>
          <w:p w:rsidR="009C1AE3" w:rsidRDefault="009C743C">
            <w:pPr>
              <w:pStyle w:val="a3"/>
              <w:jc w:val="both"/>
              <w:rPr>
                <w:rStyle w:val="2a"/>
                <w:rFonts w:ascii="Times New Roman" w:hAnsi="Times New Roman"/>
                <w:sz w:val="24"/>
              </w:rPr>
            </w:pPr>
            <w:r>
              <w:rPr>
                <w:rStyle w:val="2a"/>
                <w:rFonts w:ascii="Times New Roman" w:hAnsi="Times New Roman"/>
                <w:sz w:val="24"/>
              </w:rPr>
              <w:t>Повторение.</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Выделять в слове звуки и характеризовать их; не смешивать звуки и буквы; правильно произносить названия букв, свободно пользоваться алфавитом, в частности в работе со словарями. </w:t>
            </w:r>
          </w:p>
          <w:p w:rsidR="009C1AE3" w:rsidRDefault="009C743C">
            <w:pPr>
              <w:pStyle w:val="a3"/>
              <w:jc w:val="both"/>
              <w:rPr>
                <w:rStyle w:val="2a"/>
                <w:rFonts w:ascii="Times New Roman" w:hAnsi="Times New Roman"/>
                <w:sz w:val="24"/>
              </w:rPr>
            </w:pPr>
            <w:r>
              <w:rPr>
                <w:rStyle w:val="2a"/>
                <w:rFonts w:ascii="Times New Roman" w:hAnsi="Times New Roman"/>
                <w:sz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фонетический анализ.</w:t>
            </w:r>
          </w:p>
          <w:p w:rsidR="009C1AE3" w:rsidRDefault="009C743C">
            <w:pPr>
              <w:pStyle w:val="a3"/>
              <w:jc w:val="both"/>
              <w:rPr>
                <w:rStyle w:val="2a"/>
                <w:rFonts w:ascii="Times New Roman" w:hAnsi="Times New Roman"/>
                <w:sz w:val="24"/>
              </w:rPr>
            </w:pPr>
            <w:r>
              <w:rPr>
                <w:rStyle w:val="2a"/>
                <w:rFonts w:ascii="Times New Roman" w:hAnsi="Times New Roman"/>
                <w:sz w:val="24"/>
              </w:rPr>
              <w:t>Сопоставлять и анализировать звуковой и буквенный состав слова. Использовать знание алфавита при поиске информации в словарях, энциклопедиях.</w:t>
            </w:r>
          </w:p>
        </w:tc>
      </w:tr>
      <w:tr w:rsidR="009C1AE3">
        <w:trPr>
          <w:trHeight w:val="1543"/>
        </w:trPr>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p w:rsidR="009C1AE3" w:rsidRDefault="009C1AE3">
            <w:pPr>
              <w:pStyle w:val="a3"/>
              <w:jc w:val="center"/>
              <w:rPr>
                <w:rStyle w:val="2a"/>
                <w:rFonts w:ascii="Times New Roman" w:hAnsi="Times New Roman"/>
                <w:b/>
                <w:sz w:val="24"/>
              </w:rPr>
            </w:pP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Орфоэпия и орфография</w:t>
            </w:r>
          </w:p>
          <w:p w:rsidR="009C1AE3" w:rsidRDefault="009C1AE3">
            <w:pPr>
              <w:pStyle w:val="a3"/>
              <w:rPr>
                <w:rStyle w:val="2a"/>
                <w:rFonts w:ascii="Times New Roman" w:hAnsi="Times New Roman"/>
                <w:b/>
                <w:sz w:val="24"/>
              </w:rPr>
            </w:pP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2"/>
            </w:pPr>
            <w:r>
              <w:t xml:space="preserve">Орфоэпический словарь и использование его в речевой практике. </w:t>
            </w:r>
          </w:p>
          <w:p w:rsidR="009C1AE3" w:rsidRDefault="009C743C">
            <w:pPr>
              <w:pStyle w:val="2"/>
            </w:pPr>
            <w:r>
              <w:t>Предмет изучения орфографии. Понятие орфограммы.</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Правильно  произносить употребительные слова с учетом вариантов произношения. Различать способы членения слов на слоги и способы правильного переноса слов с одной строки на другую.</w:t>
            </w:r>
          </w:p>
        </w:tc>
      </w:tr>
      <w:tr w:rsidR="009C1AE3">
        <w:trPr>
          <w:trHeight w:val="180"/>
        </w:trPr>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8</w:t>
            </w:r>
          </w:p>
          <w:p w:rsidR="009C1AE3" w:rsidRDefault="009C1AE3">
            <w:pPr>
              <w:pStyle w:val="a3"/>
              <w:jc w:val="center"/>
              <w:rPr>
                <w:rStyle w:val="2a"/>
                <w:rFonts w:ascii="Times New Roman" w:hAnsi="Times New Roman"/>
                <w:b/>
                <w:sz w:val="24"/>
              </w:rPr>
            </w:pP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Лексикология и фразеология</w:t>
            </w:r>
          </w:p>
          <w:p w:rsidR="009C1AE3" w:rsidRDefault="009C1AE3">
            <w:pPr>
              <w:pStyle w:val="a3"/>
              <w:rPr>
                <w:rStyle w:val="2a"/>
                <w:rFonts w:ascii="Times New Roman" w:hAnsi="Times New Roman"/>
                <w:b/>
                <w:sz w:val="24"/>
              </w:rPr>
            </w:pP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2"/>
            </w:pPr>
            <w:r>
              <w:t xml:space="preserve">Переносное значение слова как основа создания художественных тропов: метафоры, олицетворения, эпитета. </w:t>
            </w:r>
          </w:p>
          <w:p w:rsidR="009C1AE3" w:rsidRDefault="009C743C">
            <w:pPr>
              <w:pStyle w:val="2"/>
            </w:pPr>
            <w:r>
              <w:t xml:space="preserve">Слова-синонимы, антонимы. Омонимы. </w:t>
            </w:r>
          </w:p>
          <w:p w:rsidR="009C1AE3" w:rsidRDefault="009C743C">
            <w:pPr>
              <w:pStyle w:val="2"/>
              <w:shd w:val="clear" w:color="auto" w:fill="FFFFFF"/>
            </w:pPr>
            <w:r>
              <w:t>Пути пополнения словарного состава татарского языка. Слова тюрко-татарского происхождения и заимствования.</w:t>
            </w:r>
          </w:p>
          <w:p w:rsidR="009C1AE3" w:rsidRDefault="009C743C">
            <w:pPr>
              <w:pStyle w:val="2"/>
            </w:pPr>
            <w:r>
              <w:t xml:space="preserve">Фразеологизмы; их стилистическая принадлежность и основные функции в речи. </w:t>
            </w:r>
          </w:p>
          <w:p w:rsidR="009C1AE3" w:rsidRDefault="009C743C">
            <w:pPr>
              <w:pStyle w:val="a3"/>
              <w:rPr>
                <w:rStyle w:val="2a"/>
                <w:rFonts w:ascii="Times New Roman" w:hAnsi="Times New Roman"/>
                <w:sz w:val="24"/>
              </w:rPr>
            </w:pPr>
            <w:r>
              <w:rPr>
                <w:rStyle w:val="2a"/>
                <w:rFonts w:ascii="Times New Roman" w:hAnsi="Times New Roman"/>
                <w:sz w:val="24"/>
              </w:rPr>
              <w:t>Повторение.</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17"/>
              <w:ind w:left="0"/>
              <w:jc w:val="both"/>
            </w:pPr>
            <w:r>
              <w:t xml:space="preserve">Наблюдение за использованием в художественном тексте синонимов, антонимов, омонимов; слов в переносном значении для создания тропов (метафор, олицетворений, эпитетов). </w:t>
            </w:r>
          </w:p>
          <w:p w:rsidR="009C1AE3" w:rsidRDefault="009C743C">
            <w:pPr>
              <w:pStyle w:val="17"/>
              <w:ind w:left="0"/>
              <w:jc w:val="both"/>
            </w:pPr>
            <w:r>
              <w:t>Употреблять слова в соответствии с их лексическим значением; толковать лексическое значение известных учащимся слов и подбирать к словам синонимы и антонимы; пользоваться толковым словарем.</w:t>
            </w:r>
          </w:p>
          <w:p w:rsidR="009C1AE3" w:rsidRDefault="009C1AE3">
            <w:pPr>
              <w:pStyle w:val="2"/>
            </w:pP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Морфемика и словообразование</w:t>
            </w:r>
            <w:r>
              <w:rPr>
                <w:rStyle w:val="2a"/>
                <w:rFonts w:ascii="Times New Roman" w:hAnsi="Times New Roman"/>
                <w:b/>
                <w:sz w:val="24"/>
              </w:rPr>
              <w:tab/>
            </w: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shd w:val="clear" w:color="auto" w:fill="FFFFFF"/>
              </w:rPr>
              <w:t xml:space="preserve">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w:t>
            </w:r>
            <w:r>
              <w:t xml:space="preserve">Пути пополнения словарного состава татарского языка: словообразование и заимствование слов из других языков. </w:t>
            </w:r>
          </w:p>
          <w:p w:rsidR="009C1AE3" w:rsidRDefault="009C743C">
            <w:pPr>
              <w:pStyle w:val="2"/>
              <w:jc w:val="both"/>
            </w:pPr>
            <w:r>
              <w:t xml:space="preserve"> Понятие о механизме образования слов в татарском языке. Основные способы образования слов.</w:t>
            </w:r>
          </w:p>
          <w:p w:rsidR="009C1AE3" w:rsidRDefault="009C743C">
            <w:pPr>
              <w:pStyle w:val="a3"/>
              <w:jc w:val="both"/>
              <w:rPr>
                <w:rStyle w:val="2a"/>
                <w:rFonts w:ascii="Times New Roman" w:hAnsi="Times New Roman"/>
                <w:sz w:val="24"/>
              </w:rPr>
            </w:pPr>
            <w:r>
              <w:rPr>
                <w:rStyle w:val="2a"/>
                <w:rFonts w:ascii="Times New Roman" w:hAnsi="Times New Roman"/>
                <w:sz w:val="24"/>
              </w:rPr>
              <w:t>Морфемный и словообразовательный анализ слов.</w:t>
            </w:r>
          </w:p>
          <w:p w:rsidR="009C1AE3" w:rsidRDefault="009C743C">
            <w:pPr>
              <w:pStyle w:val="a3"/>
              <w:jc w:val="both"/>
              <w:rPr>
                <w:rStyle w:val="2a"/>
                <w:rFonts w:ascii="Times New Roman" w:hAnsi="Times New Roman"/>
                <w:sz w:val="24"/>
              </w:rPr>
            </w:pPr>
            <w:r>
              <w:rPr>
                <w:rStyle w:val="2a"/>
                <w:rFonts w:ascii="Times New Roman" w:hAnsi="Times New Roman"/>
                <w:sz w:val="24"/>
              </w:rPr>
              <w:t>Повторение.</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2"/>
            </w:pPr>
            <w:r>
              <w:t>Применять знания и умения в области морфемики и словообразования в практике правописания, а также при проведении грамматического анализа слов. Проводить морфемный и словообразовательный анализ слов. Уточнить механизмы образования слов в татарском языке; знать основные способы образования слов.</w:t>
            </w: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20</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Морфология</w:t>
            </w:r>
          </w:p>
          <w:p w:rsidR="009C1AE3" w:rsidRDefault="009C1AE3">
            <w:pPr>
              <w:pStyle w:val="a3"/>
              <w:rPr>
                <w:rStyle w:val="2a"/>
                <w:rFonts w:ascii="Times New Roman" w:hAnsi="Times New Roman"/>
                <w:sz w:val="24"/>
              </w:rPr>
            </w:pP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2"/>
              <w:ind w:firstLine="709"/>
              <w:contextualSpacing/>
              <w:jc w:val="both"/>
            </w:pPr>
            <w:r>
              <w:t xml:space="preserve">Основные морфологические нормы татарского языка. Части речи как лексико-грамматические разряды слов. Части речи самостоятельные, служебные, модальные. </w:t>
            </w:r>
          </w:p>
          <w:p w:rsidR="009C1AE3" w:rsidRDefault="009C743C">
            <w:pPr>
              <w:pStyle w:val="2"/>
              <w:ind w:firstLine="709"/>
              <w:contextualSpacing/>
              <w:jc w:val="both"/>
            </w:pPr>
            <w:r>
              <w:t>Служебные части речи: предлоги и союзы.</w:t>
            </w:r>
          </w:p>
          <w:p w:rsidR="009C1AE3" w:rsidRDefault="009C743C">
            <w:pPr>
              <w:pStyle w:val="2"/>
              <w:ind w:firstLine="709"/>
              <w:contextualSpacing/>
              <w:jc w:val="both"/>
            </w:pPr>
            <w:r>
              <w:t>Модальные части речи: частицы, междометия, предикативные слова.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9C1AE3" w:rsidRDefault="009C743C">
            <w:pPr>
              <w:pStyle w:val="a3"/>
              <w:jc w:val="both"/>
              <w:rPr>
                <w:rStyle w:val="2a"/>
                <w:rFonts w:ascii="Times New Roman" w:hAnsi="Times New Roman"/>
                <w:sz w:val="24"/>
              </w:rPr>
            </w:pPr>
            <w:r>
              <w:rPr>
                <w:rStyle w:val="2a"/>
                <w:rFonts w:ascii="Times New Roman" w:hAnsi="Times New Roman"/>
                <w:sz w:val="24"/>
              </w:rPr>
              <w:t>Морфологический анализ слова. Повторение. Контрольная работа.</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Квалифицировать слово как часть речи; образовывать и употреблять формы изученных в 5-7 классах частей речи в соответствии с нормами литературного языка; определять грамматические признаки изученных частей речи. Анализировать и характеризовать общекатегориальное значение, морфологические признаки частей речи и определять их синтаксическую функцию.</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морфологический анализ частей речи.</w:t>
            </w:r>
          </w:p>
        </w:tc>
      </w:tr>
      <w:tr w:rsidR="009C1AE3">
        <w:trPr>
          <w:trHeight w:val="3361"/>
        </w:trPr>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26</w:t>
            </w: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Синтаксис и пунктуация</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b/>
                <w:sz w:val="24"/>
              </w:rPr>
            </w:pP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2"/>
              <w:jc w:val="both"/>
            </w:pPr>
            <w:r>
              <w:t>Прямая и косвенная речь. Способы передачи чужой речи: прямая и косвенная речь. Строение предложений с прямой речью. Знаки препинания при прямой речи. Цитата как способ передачи чужой речи. Выделение цитаты знаками препинания. Диалог.</w:t>
            </w:r>
          </w:p>
          <w:p w:rsidR="009C1AE3" w:rsidRDefault="009C743C">
            <w:pPr>
              <w:pStyle w:val="a8"/>
              <w:shd w:val="clear" w:color="auto" w:fill="FFFFFF"/>
              <w:spacing w:before="0" w:beforeAutospacing="0" w:after="0" w:afterAutospacing="0"/>
              <w:jc w:val="both"/>
            </w:pPr>
            <w: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9C1AE3" w:rsidRDefault="009C743C">
            <w:pPr>
              <w:pStyle w:val="a8"/>
              <w:shd w:val="clear" w:color="auto" w:fill="FFFFFF"/>
              <w:spacing w:before="0" w:beforeAutospacing="0" w:after="0" w:afterAutospacing="0"/>
              <w:jc w:val="both"/>
            </w:pPr>
            <w: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9C1AE3" w:rsidRDefault="009C743C">
            <w:pPr>
              <w:pStyle w:val="a8"/>
              <w:shd w:val="clear" w:color="auto" w:fill="FFFFFF"/>
              <w:spacing w:before="0" w:beforeAutospacing="0" w:after="0" w:afterAutospacing="0"/>
              <w:ind w:firstLine="756"/>
              <w:jc w:val="both"/>
            </w:pPr>
            <w:r>
              <w:t>Придаточные предложения, их виды. Сложные предложения с разными видами связи. Строение сложноподчиненного предложения: главное и придаточное предложение в его составе; средства связи всложноподчиненном предложении.</w:t>
            </w:r>
          </w:p>
          <w:p w:rsidR="009C1AE3" w:rsidRDefault="009C743C">
            <w:pPr>
              <w:pStyle w:val="a8"/>
              <w:shd w:val="clear" w:color="auto" w:fill="FFFFFF"/>
              <w:spacing w:before="0" w:beforeAutospacing="0" w:after="0" w:afterAutospacing="0"/>
              <w:ind w:firstLine="756"/>
              <w:jc w:val="both"/>
            </w:pPr>
            <w:r>
              <w:t>Знаки препинания между главным и придаточным предложениями.</w:t>
            </w:r>
          </w:p>
          <w:p w:rsidR="009C1AE3" w:rsidRDefault="009C743C">
            <w:pPr>
              <w:pStyle w:val="a8"/>
              <w:shd w:val="clear" w:color="auto" w:fill="FFFFFF"/>
              <w:spacing w:before="0" w:beforeAutospacing="0" w:after="0" w:afterAutospacing="0"/>
              <w:ind w:firstLine="756"/>
              <w:jc w:val="both"/>
            </w:pPr>
            <w:r>
              <w:t>Знаки препинания в татарском языке. Пунктуационно-смысловой отрезок. Пунктуационные нормы татарского языка.</w:t>
            </w:r>
          </w:p>
          <w:p w:rsidR="009C1AE3" w:rsidRDefault="009C743C">
            <w:pPr>
              <w:pStyle w:val="2"/>
            </w:pPr>
            <w:r>
              <w:t>Повторение. Контрольная работа.</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shd w:val="clear" w:color="auto" w:fill="FFFFFF"/>
              </w:rPr>
              <w:t>Расширять знания о видах сложного предложения и особенностях их образования. Анализировать предложения, распределяя их по группам. Анализировать предложения с прямой речью в диалоге, составляя схемы этих предложений.</w:t>
            </w:r>
          </w:p>
          <w:p w:rsidR="009C1AE3" w:rsidRDefault="009C743C">
            <w:pPr>
              <w:pStyle w:val="a3"/>
              <w:jc w:val="both"/>
              <w:rPr>
                <w:rStyle w:val="2a"/>
                <w:rFonts w:ascii="Times New Roman" w:hAnsi="Times New Roman"/>
                <w:sz w:val="24"/>
              </w:rPr>
            </w:pPr>
            <w:r>
              <w:rPr>
                <w:rStyle w:val="2a"/>
                <w:rFonts w:ascii="Times New Roman" w:hAnsi="Times New Roman"/>
                <w:sz w:val="24"/>
              </w:rPr>
              <w:t>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составлять простые и сложные предложения изученных видов; интонационно правильно произносить предложения изученных синтаксических конструкций; разделять запятой части сложного предложения; выделять прямую речь, стоящую до и после слов автора.</w:t>
            </w:r>
          </w:p>
          <w:p w:rsidR="009C1AE3" w:rsidRDefault="009C743C">
            <w:pPr>
              <w:pStyle w:val="2"/>
              <w:shd w:val="clear" w:color="auto" w:fill="FFFFFF"/>
              <w:jc w:val="both"/>
              <w:rPr>
                <w:rStyle w:val="c0"/>
              </w:rPr>
            </w:pPr>
            <w:r>
              <w:rPr>
                <w:rStyle w:val="c0"/>
              </w:rPr>
              <w:t>Определять главную и придаточную части сложноподчиненного предложения.</w:t>
            </w:r>
          </w:p>
          <w:p w:rsidR="009C1AE3" w:rsidRDefault="009C743C">
            <w:pPr>
              <w:pStyle w:val="2"/>
              <w:shd w:val="clear" w:color="auto" w:fill="FFFFFF"/>
              <w:jc w:val="both"/>
              <w:rPr>
                <w:rStyle w:val="c0"/>
              </w:rPr>
            </w:pPr>
            <w:r>
              <w:rPr>
                <w:rStyle w:val="c0"/>
              </w:rPr>
              <w:t>Понимать смысловые отношения между частями сложноподчиненного предложения, определяют средства их выражения.</w:t>
            </w:r>
          </w:p>
          <w:p w:rsidR="009C1AE3" w:rsidRDefault="009C743C">
            <w:pPr>
              <w:pStyle w:val="2"/>
              <w:shd w:val="clear" w:color="auto" w:fill="FFFFFF"/>
              <w:jc w:val="both"/>
              <w:rPr>
                <w:rStyle w:val="c0"/>
              </w:rPr>
            </w:pPr>
            <w:r>
              <w:rPr>
                <w:rStyle w:val="c0"/>
              </w:rPr>
              <w:t>Составлять схемы сложноподчиненных предложений с одной или несколькими придаточными частями.</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синтаксический анализ сложного предложения.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Владеть основными правилами пунктуации.</w:t>
            </w:r>
          </w:p>
        </w:tc>
      </w:tr>
      <w:tr w:rsidR="009C1AE3">
        <w:trPr>
          <w:trHeight w:val="840"/>
        </w:trPr>
        <w:tc>
          <w:tcPr>
            <w:tcW w:w="338"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46"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Стилистика и культура речи</w:t>
            </w: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a8"/>
              <w:shd w:val="clear" w:color="auto" w:fill="FFFFFF"/>
              <w:spacing w:before="0" w:beforeAutospacing="0" w:after="0" w:afterAutospacing="0"/>
              <w:jc w:val="both"/>
              <w:rPr>
                <w:rStyle w:val="2a"/>
              </w:rPr>
            </w:pPr>
            <w:r>
              <w:rPr>
                <w:rStyle w:val="2a"/>
                <w:shd w:val="clear" w:color="auto" w:fill="FFFFFF"/>
              </w:rPr>
              <w:t>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9C1AE3" w:rsidRDefault="009C743C">
            <w:pPr>
              <w:pStyle w:val="a8"/>
              <w:shd w:val="clear" w:color="auto" w:fill="FFFFFF"/>
              <w:spacing w:before="0" w:beforeAutospacing="0" w:after="0" w:afterAutospacing="0"/>
              <w:jc w:val="both"/>
            </w:pPr>
            <w:r>
              <w:rPr>
                <w:rStyle w:val="2a"/>
                <w:shd w:val="clear" w:color="auto" w:fill="FFFFFF"/>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r>
              <w:t xml:space="preserve"> Работа с текстами разных жанров и стилей. Перевод текстов с татарского языка на русский.</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w:t>
            </w:r>
            <w:r>
              <w:rPr>
                <w:rStyle w:val="2a"/>
                <w:rFonts w:ascii="Times New Roman" w:hAnsi="Times New Roman"/>
                <w:sz w:val="24"/>
                <w:shd w:val="clear" w:color="auto" w:fill="FFFFFF"/>
              </w:rPr>
              <w:t>умение использовать в речи существительные-синонимы, глаголы-синонимы для более точного выражения мыслей и для устранения неоправданного повтора одних и тех же слов.</w:t>
            </w:r>
          </w:p>
        </w:tc>
      </w:tr>
      <w:tr w:rsidR="009C1AE3">
        <w:trPr>
          <w:trHeight w:val="405"/>
        </w:trPr>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Повторение. Тестирование.Контрольная работа.</w:t>
            </w:r>
          </w:p>
        </w:tc>
        <w:tc>
          <w:tcPr>
            <w:tcW w:w="1810"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c>
          <w:tcPr>
            <w:tcW w:w="1906"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3. СОДЕРЖАНИЕ, ОБЕСПЕЧИВАЮЩЕЕ ФОРМИРОВАНИЕ ЭТНОКУЛЬТУРОЛОГИЧЕСКОЙ КОМПЕТЕНЦИИ (8 ч)</w:t>
            </w: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5</w:t>
            </w:r>
          </w:p>
        </w:tc>
        <w:tc>
          <w:tcPr>
            <w:tcW w:w="946"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Культура речи</w:t>
            </w: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2"/>
              <w:shd w:val="clear" w:color="auto" w:fill="FFFFFF"/>
            </w:pPr>
            <w:r>
              <w:t>Правильное и выразительное употребление в речи наречий и глаголов.</w:t>
            </w:r>
          </w:p>
          <w:p w:rsidR="009C1AE3" w:rsidRDefault="009C743C">
            <w:pPr>
              <w:pStyle w:val="2"/>
              <w:shd w:val="clear" w:color="auto" w:fill="FFFFFF"/>
            </w:pPr>
            <w:r>
              <w:t>Наблюдение за употреблением служебных и модальных частей речи в художественной речи.</w:t>
            </w:r>
          </w:p>
          <w:p w:rsidR="009C1AE3" w:rsidRDefault="009C743C">
            <w:pPr>
              <w:pStyle w:val="a3"/>
              <w:jc w:val="both"/>
              <w:rPr>
                <w:rStyle w:val="2a"/>
                <w:rFonts w:ascii="Times New Roman" w:hAnsi="Times New Roman"/>
                <w:sz w:val="24"/>
              </w:rPr>
            </w:pPr>
            <w:r>
              <w:rPr>
                <w:rStyle w:val="2a"/>
                <w:rFonts w:ascii="Times New Roman" w:hAnsi="Times New Roman"/>
                <w:sz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1906"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Овладеть основными нормами татарского литературного языка при употреблении служебных и модальных частей речи; соблюдать их в устных и письменных высказываниях различной коммуникативной направленности, в случае необходимости корректировать речевые высказывания. Анализировать и оценивать соблюдение основных норм татарского языка в чужой и собственной речи; корректировать собственную речь.</w:t>
            </w:r>
          </w:p>
          <w:p w:rsidR="009C1AE3" w:rsidRDefault="009C743C">
            <w:pPr>
              <w:pStyle w:val="a3"/>
              <w:jc w:val="both"/>
              <w:rPr>
                <w:rStyle w:val="2a"/>
                <w:rFonts w:ascii="Times New Roman" w:hAnsi="Times New Roman"/>
                <w:sz w:val="24"/>
              </w:rPr>
            </w:pPr>
            <w:r>
              <w:rPr>
                <w:rStyle w:val="2a"/>
                <w:rFonts w:ascii="Times New Roman" w:hAnsi="Times New Roman"/>
                <w:sz w:val="24"/>
              </w:rPr>
              <w:t>Использовать нормативные словари для получения информации о нормах современного татарского литературного языка.</w:t>
            </w:r>
          </w:p>
        </w:tc>
      </w:tr>
      <w:tr w:rsidR="009C1AE3">
        <w:tc>
          <w:tcPr>
            <w:tcW w:w="338"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946"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b/>
                <w:sz w:val="24"/>
              </w:rPr>
            </w:pPr>
          </w:p>
          <w:p w:rsidR="009C1AE3" w:rsidRDefault="009C743C">
            <w:pPr>
              <w:pStyle w:val="a3"/>
              <w:rPr>
                <w:rStyle w:val="2a"/>
                <w:rFonts w:ascii="Times New Roman" w:hAnsi="Times New Roman"/>
                <w:b/>
                <w:sz w:val="24"/>
              </w:rPr>
            </w:pPr>
            <w:r>
              <w:rPr>
                <w:rStyle w:val="2a"/>
                <w:rFonts w:ascii="Times New Roman" w:hAnsi="Times New Roman"/>
                <w:b/>
                <w:sz w:val="24"/>
              </w:rPr>
              <w:t>Язык и культура</w:t>
            </w:r>
          </w:p>
        </w:tc>
        <w:tc>
          <w:tcPr>
            <w:tcW w:w="1810" w:type="pct"/>
            <w:tcBorders>
              <w:top w:val="single" w:sz="4" w:space="0" w:color="auto"/>
              <w:left w:val="single" w:sz="4" w:space="0" w:color="auto"/>
              <w:bottom w:val="single" w:sz="4" w:space="0" w:color="auto"/>
              <w:right w:val="single" w:sz="4" w:space="0" w:color="auto"/>
            </w:tcBorders>
          </w:tcPr>
          <w:p w:rsidR="009C1AE3" w:rsidRDefault="009C743C">
            <w:pPr>
              <w:pStyle w:val="2"/>
              <w:contextualSpacing/>
              <w:jc w:val="both"/>
              <w:rPr>
                <w:rStyle w:val="2a"/>
              </w:rPr>
            </w:pPr>
            <w:r>
              <w:t xml:space="preserve">Отражение в языке культуры и истории татарского народа, его место и связь с другими народами, живущими в России. </w:t>
            </w:r>
            <w:r>
              <w:rPr>
                <w:rStyle w:val="2a"/>
                <w:shd w:val="clear" w:color="auto" w:fill="FFFFFF"/>
              </w:rPr>
              <w:t>Лексика, обозначающая предметы и явления традиционного татарского быта; историзмы; фольклорная лексика и фразеология. Татарские пословицы и поговорки. Отражение в татарском языке материальной и духовной культуры татарского и других народов.</w:t>
            </w:r>
          </w:p>
        </w:tc>
        <w:tc>
          <w:tcPr>
            <w:tcW w:w="1906" w:type="pct"/>
            <w:tcBorders>
              <w:top w:val="single" w:sz="4" w:space="0" w:color="auto"/>
              <w:left w:val="single" w:sz="4" w:space="0" w:color="auto"/>
              <w:bottom w:val="single" w:sz="4" w:space="0" w:color="auto"/>
              <w:right w:val="single" w:sz="4" w:space="0" w:color="auto"/>
            </w:tcBorders>
          </w:tcPr>
          <w:p w:rsidR="009C1AE3" w:rsidRDefault="009C1AE3">
            <w:pPr>
              <w:pStyle w:val="c15"/>
              <w:shd w:val="clear" w:color="auto" w:fill="FFFFFF"/>
              <w:spacing w:before="0" w:beforeAutospacing="0" w:after="0" w:afterAutospacing="0" w:line="270" w:lineRule="atLeast"/>
              <w:jc w:val="both"/>
              <w:rPr>
                <w:rStyle w:val="2a"/>
                <w:shd w:val="clear" w:color="auto" w:fill="FFFFFF"/>
              </w:rPr>
            </w:pPr>
          </w:p>
          <w:p w:rsidR="009C1AE3" w:rsidRDefault="009C743C">
            <w:pPr>
              <w:pStyle w:val="c15"/>
              <w:shd w:val="clear" w:color="auto" w:fill="FFFFFF"/>
              <w:spacing w:before="0" w:beforeAutospacing="0" w:after="0" w:afterAutospacing="0" w:line="270" w:lineRule="atLeast"/>
              <w:jc w:val="both"/>
              <w:rPr>
                <w:rStyle w:val="c0c5"/>
              </w:rPr>
            </w:pPr>
            <w:r>
              <w:rPr>
                <w:rStyle w:val="2a"/>
                <w:shd w:val="clear" w:color="auto" w:fill="FFFFFF"/>
              </w:rPr>
              <w:t>Приводить примеры, которые доказывают, что изучение языка позволяет лучше узнать историю и культуру страны. И</w:t>
            </w:r>
            <w:r>
              <w:rPr>
                <w:rStyle w:val="c0c5"/>
              </w:rPr>
              <w:t xml:space="preserve">меть представление об особенностях татарского речевого этикета. </w:t>
            </w:r>
          </w:p>
          <w:p w:rsidR="009C1AE3" w:rsidRDefault="009C743C">
            <w:pPr>
              <w:pStyle w:val="c15"/>
              <w:shd w:val="clear" w:color="auto" w:fill="FFFFFF"/>
              <w:spacing w:before="0" w:beforeAutospacing="0" w:after="0" w:afterAutospacing="0" w:line="270" w:lineRule="atLeast"/>
              <w:jc w:val="both"/>
              <w:rPr>
                <w:rStyle w:val="c0c5"/>
              </w:rPr>
            </w:pPr>
            <w:r>
              <w:rPr>
                <w:rStyle w:val="c0c5"/>
              </w:rPr>
              <w:t>Уместно используют правила речевого поведения в учебной деятельности и повседневной жизни.</w:t>
            </w:r>
          </w:p>
          <w:p w:rsidR="009C1AE3" w:rsidRDefault="009C1AE3">
            <w:pPr>
              <w:pStyle w:val="a3"/>
              <w:jc w:val="both"/>
              <w:rPr>
                <w:rStyle w:val="2a"/>
                <w:rFonts w:ascii="Times New Roman" w:hAnsi="Times New Roman"/>
                <w:sz w:val="24"/>
              </w:rPr>
            </w:pPr>
          </w:p>
        </w:tc>
      </w:tr>
    </w:tbl>
    <w:p w:rsidR="009C1AE3" w:rsidRDefault="009C1AE3">
      <w:pPr>
        <w:pStyle w:val="2"/>
        <w:spacing w:after="5" w:line="271" w:lineRule="auto"/>
        <w:ind w:right="268"/>
        <w:jc w:val="both"/>
        <w:rPr>
          <w:rStyle w:val="2a"/>
        </w:rPr>
      </w:pPr>
    </w:p>
    <w:p w:rsidR="009C1AE3" w:rsidRDefault="009C743C">
      <w:pPr>
        <w:pStyle w:val="a3"/>
        <w:jc w:val="center"/>
        <w:rPr>
          <w:rStyle w:val="2a"/>
          <w:rFonts w:ascii="Times New Roman" w:hAnsi="Times New Roman"/>
          <w:b/>
          <w:sz w:val="28"/>
        </w:rPr>
      </w:pPr>
      <w:r>
        <w:rPr>
          <w:rStyle w:val="2a"/>
          <w:rFonts w:ascii="Times New Roman" w:hAnsi="Times New Roman"/>
          <w:b/>
          <w:sz w:val="28"/>
        </w:rPr>
        <w:t>9 класс</w:t>
      </w:r>
    </w:p>
    <w:p w:rsidR="009C1AE3" w:rsidRDefault="009C1AE3">
      <w:pPr>
        <w:pStyle w:val="a3"/>
        <w:rPr>
          <w:rStyle w:val="2a"/>
          <w:rFonts w:ascii="Times New Roman" w:hAnsi="Times New Roman"/>
          <w:b/>
          <w:sz w:val="28"/>
        </w:rPr>
      </w:pPr>
    </w:p>
    <w:tbl>
      <w:tblPr>
        <w:tblW w:w="4799" w:type="pct"/>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589"/>
        <w:gridCol w:w="1866"/>
        <w:gridCol w:w="3203"/>
        <w:gridCol w:w="3542"/>
      </w:tblGrid>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Кол-во часов</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Название раздела, темы</w:t>
            </w: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 xml:space="preserve">Основное содержание  </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 xml:space="preserve">Характеристика основных видов деятельности учащихся </w:t>
            </w: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1. СОДЕРЖАНИЕ, ОБЕСПЕЧИВАЮЩЕЕ ФОРМИРОВАНИЕ КОММУНИКАТИВНОЙ КОМПЕТЕНЦИИ (15 ч)</w:t>
            </w: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Речь и речевое общение</w:t>
            </w:r>
          </w:p>
          <w:p w:rsidR="009C1AE3" w:rsidRDefault="009C1AE3">
            <w:pPr>
              <w:pStyle w:val="a3"/>
              <w:rPr>
                <w:rStyle w:val="2a"/>
                <w:rFonts w:ascii="Times New Roman" w:hAnsi="Times New Roman"/>
                <w:sz w:val="24"/>
              </w:rPr>
            </w:pP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contextualSpacing/>
              <w:jc w:val="both"/>
            </w:pPr>
            <w: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ситуациях.</w:t>
            </w:r>
          </w:p>
          <w:p w:rsidR="009C1AE3" w:rsidRDefault="009C1AE3">
            <w:pPr>
              <w:pStyle w:val="a3"/>
              <w:jc w:val="both"/>
              <w:rPr>
                <w:rStyle w:val="2a"/>
                <w:rFonts w:ascii="Times New Roman" w:hAnsi="Times New Roman"/>
                <w:sz w:val="24"/>
              </w:rPr>
            </w:pP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Иметь представление о речевом этикете. Знать особенности диалогической и монологической речи. Владеть различными видами диалога (этикетным, диалогом-расспросом, диалогом — побуждением к действию). Сочетать разные виды диалога в своей речи в соответствии с нормами речевого поведения в типичных ситуациях общения. </w:t>
            </w: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 xml:space="preserve">Речевая деятельность </w:t>
            </w: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ind w:firstLine="709"/>
              <w:contextualSpacing/>
              <w:jc w:val="both"/>
            </w:pPr>
            <w:r>
              <w:t>Виды речевой деятельности и их особенности. Чтение: культура работы с книгой и другими источниками информации, включая СМИ и ресурсы Интернет, приемы работы с ними. Аудирование: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9C1AE3" w:rsidRDefault="009C743C">
            <w:pPr>
              <w:pStyle w:val="2"/>
              <w:contextualSpacing/>
            </w:pPr>
            <w:r>
              <w:t>Говорение. Участие в диалогах.</w:t>
            </w:r>
          </w:p>
          <w:p w:rsidR="009C1AE3" w:rsidRDefault="009C743C">
            <w:pPr>
              <w:pStyle w:val="2"/>
              <w:contextualSpacing/>
            </w:pPr>
            <w:r>
              <w:t>Письмо. Умение передавать содержание прослушанного или прочитанного текста в письменной форме. Написание сочинений, отзывов и рецензий.</w:t>
            </w:r>
          </w:p>
          <w:p w:rsidR="009C1AE3" w:rsidRDefault="009C1AE3">
            <w:pPr>
              <w:pStyle w:val="a3"/>
              <w:jc w:val="both"/>
              <w:rPr>
                <w:rStyle w:val="2a"/>
                <w:rFonts w:ascii="Times New Roman" w:hAnsi="Times New Roman"/>
                <w:i/>
                <w:sz w:val="24"/>
              </w:rPr>
            </w:pP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 xml:space="preserve">Иметь представление об основных видах речевой деятельности и их особенностях. Различать основную и дополнительную информацию текста, воспринимаемого зрительно или на слух. Передавать в устной форме содержание прочитанного или прослушанного текста в сжатом, выборочном или развёрнутом виде в соответствии с ситуацией речевого общения. Создавать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 общения. </w:t>
            </w:r>
          </w:p>
          <w:p w:rsidR="009C1AE3" w:rsidRDefault="009C1AE3">
            <w:pPr>
              <w:pStyle w:val="a3"/>
              <w:jc w:val="both"/>
              <w:rPr>
                <w:rStyle w:val="2a"/>
                <w:rFonts w:ascii="Times New Roman" w:hAnsi="Times New Roman"/>
                <w:sz w:val="24"/>
              </w:rPr>
            </w:pP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b/>
                <w:sz w:val="24"/>
              </w:rPr>
              <w:t>Текст</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sz w:val="24"/>
              </w:rPr>
            </w:pP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contextualSpacing/>
            </w:pPr>
            <w:r>
              <w:t>Текст 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9C1AE3" w:rsidRDefault="009C1AE3">
            <w:pPr>
              <w:pStyle w:val="a3"/>
              <w:jc w:val="both"/>
              <w:rPr>
                <w:rStyle w:val="2a"/>
                <w:rFonts w:ascii="Times New Roman" w:hAnsi="Times New Roman"/>
                <w:sz w:val="24"/>
              </w:rPr>
            </w:pP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Знать признаки текста. Определять тему, основную мысль текста, ключевые слова, виды связи предложений в тексте; смысловые, лексические и грамматические средства связи предложений и частей текста.</w:t>
            </w:r>
          </w:p>
          <w:p w:rsidR="009C1AE3" w:rsidRDefault="009C743C">
            <w:pPr>
              <w:pStyle w:val="a3"/>
              <w:jc w:val="both"/>
              <w:rPr>
                <w:rStyle w:val="2a"/>
                <w:rFonts w:ascii="Times New Roman" w:hAnsi="Times New Roman"/>
                <w:sz w:val="24"/>
              </w:rPr>
            </w:pPr>
            <w:r>
              <w:rPr>
                <w:rStyle w:val="2a"/>
                <w:rFonts w:ascii="Times New Roman" w:hAnsi="Times New Roman"/>
                <w:sz w:val="24"/>
              </w:rPr>
              <w:t>Анализировать и характеризовать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средств связи.</w:t>
            </w:r>
          </w:p>
          <w:p w:rsidR="009C1AE3" w:rsidRDefault="009C1AE3">
            <w:pPr>
              <w:pStyle w:val="a3"/>
              <w:jc w:val="both"/>
              <w:rPr>
                <w:rStyle w:val="2a"/>
                <w:rFonts w:ascii="Times New Roman" w:hAnsi="Times New Roman"/>
                <w:sz w:val="24"/>
              </w:rPr>
            </w:pPr>
          </w:p>
        </w:tc>
      </w:tr>
      <w:tr w:rsidR="009C1AE3">
        <w:trPr>
          <w:trHeight w:val="1874"/>
        </w:trPr>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w:t>
            </w: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Функциональные разновидности языка</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sz w:val="24"/>
              </w:rPr>
            </w:pP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contextualSpacing/>
            </w:pPr>
            <w:r>
              <w:t>Функциональные разновидности языка: разговорный язык, функциональные стили и их жанры.</w:t>
            </w:r>
          </w:p>
          <w:p w:rsidR="009C1AE3" w:rsidRDefault="009C1AE3">
            <w:pPr>
              <w:pStyle w:val="a3"/>
              <w:jc w:val="both"/>
              <w:rPr>
                <w:rStyle w:val="2a"/>
                <w:rFonts w:ascii="Times New Roman" w:hAnsi="Times New Roman"/>
                <w:sz w:val="24"/>
              </w:rPr>
            </w:pP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Различать образцы разговорной речи и языка художественной литературы, находить в текстах изученные изобразительные средства художественной литературы (метафору, сравнение, эпитет).</w:t>
            </w:r>
          </w:p>
          <w:p w:rsidR="009C1AE3" w:rsidRDefault="009C743C">
            <w:pPr>
              <w:pStyle w:val="a3"/>
              <w:jc w:val="both"/>
              <w:rPr>
                <w:rStyle w:val="2a"/>
                <w:rFonts w:ascii="Times New Roman" w:hAnsi="Times New Roman"/>
                <w:sz w:val="24"/>
              </w:rPr>
            </w:pPr>
            <w:r>
              <w:rPr>
                <w:rStyle w:val="2a"/>
                <w:rFonts w:ascii="Times New Roman" w:hAnsi="Times New Roman"/>
                <w:sz w:val="24"/>
              </w:rPr>
              <w:t>Иметь общее представление о функциональных разновидностях татарского языка, различать тексты разных функциональных стилей литературного языка.</w:t>
            </w:r>
          </w:p>
          <w:p w:rsidR="009C1AE3" w:rsidRDefault="009C743C">
            <w:pPr>
              <w:pStyle w:val="a3"/>
              <w:jc w:val="both"/>
              <w:rPr>
                <w:rStyle w:val="2a"/>
                <w:rFonts w:ascii="Times New Roman" w:hAnsi="Times New Roman"/>
                <w:sz w:val="24"/>
              </w:rPr>
            </w:pPr>
            <w:r>
              <w:rPr>
                <w:rStyle w:val="2a"/>
                <w:rFonts w:ascii="Times New Roman" w:hAnsi="Times New Roman"/>
                <w:sz w:val="24"/>
              </w:rPr>
              <w:t>Писать личное письмо, объявление; вести беседу, рассказывать случай из жизни; выступать с сообщением по изученной теме и с сообщением публицистического характера в соответствии с целью и ситуацией общения.</w:t>
            </w:r>
          </w:p>
          <w:p w:rsidR="009C1AE3" w:rsidRDefault="009C743C">
            <w:pPr>
              <w:pStyle w:val="a3"/>
              <w:jc w:val="both"/>
              <w:rPr>
                <w:rStyle w:val="2a"/>
                <w:rFonts w:ascii="Times New Roman" w:hAnsi="Times New Roman"/>
                <w:sz w:val="24"/>
              </w:rPr>
            </w:pPr>
            <w:r>
              <w:rPr>
                <w:rStyle w:val="2a"/>
                <w:rFonts w:ascii="Times New Roman" w:hAnsi="Times New Roman"/>
                <w:sz w:val="24"/>
              </w:rPr>
              <w:t>Оценивать чужие и собственные речевые высказывания с точки зрения соответствия их коммуникативным требованиям, языковым нормам.</w:t>
            </w:r>
          </w:p>
          <w:p w:rsidR="009C1AE3" w:rsidRDefault="009C743C">
            <w:pPr>
              <w:pStyle w:val="17"/>
              <w:ind w:left="0"/>
              <w:jc w:val="both"/>
            </w:pPr>
            <w:r>
              <w:t>Исправлять речевые недостатки.</w:t>
            </w:r>
          </w:p>
        </w:tc>
      </w:tr>
      <w:tr w:rsidR="009C1AE3">
        <w:trPr>
          <w:trHeight w:val="480"/>
        </w:trPr>
        <w:tc>
          <w:tcPr>
            <w:tcW w:w="320"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10</w:t>
            </w:r>
          </w:p>
          <w:p w:rsidR="009C1AE3" w:rsidRDefault="009C1AE3">
            <w:pPr>
              <w:pStyle w:val="a3"/>
              <w:rPr>
                <w:rStyle w:val="2a"/>
                <w:rFonts w:ascii="Times New Roman" w:hAnsi="Times New Roman"/>
                <w:b/>
                <w:sz w:val="24"/>
              </w:rPr>
            </w:pPr>
          </w:p>
        </w:tc>
        <w:tc>
          <w:tcPr>
            <w:tcW w:w="1014"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Контроль диктант (3). Изложение (3). Сочинение (4)</w:t>
            </w:r>
          </w:p>
        </w:tc>
        <w:tc>
          <w:tcPr>
            <w:tcW w:w="1741"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Писать контрольные диктанты, изложения, сочинения;  изложения с элементами сочинения, соблюдая орфографические нормы татарского языка; находить орфографические и пунктуационные ошибки и исправлять их.</w:t>
            </w: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sz w:val="24"/>
              </w:rPr>
            </w:pPr>
            <w:r>
              <w:rPr>
                <w:rStyle w:val="2a"/>
                <w:rFonts w:ascii="Times New Roman" w:hAnsi="Times New Roman"/>
                <w:sz w:val="24"/>
              </w:rPr>
              <w:t>2. СОДЕРЖАНИЕ, ОБЕСПЕЧИВАЮЩЕЕ ФОРМИРОВАНИЕ ЯЗЫКОВОЙ</w:t>
            </w:r>
            <w:r>
              <w:rPr>
                <w:rStyle w:val="2a"/>
                <w:rFonts w:ascii="Times New Roman" w:hAnsi="Times New Roman"/>
                <w:sz w:val="24"/>
              </w:rPr>
              <w:br/>
              <w:t>И ЛИНГВИСТИЧЕСКОЙ КОМПЕТЕНЦИИ (50 ч)</w:t>
            </w: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Общие сведения о языке</w:t>
            </w: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Язык как система средств (языковых единиц). Татарский язык — язык татарской художественной литературы.</w:t>
            </w:r>
          </w:p>
          <w:p w:rsidR="009C1AE3" w:rsidRDefault="009C743C">
            <w:pPr>
              <w:pStyle w:val="a3"/>
              <w:rPr>
                <w:rStyle w:val="2a"/>
                <w:rFonts w:ascii="Times New Roman" w:hAnsi="Times New Roman"/>
                <w:sz w:val="24"/>
              </w:rPr>
            </w:pPr>
            <w:r>
              <w:rPr>
                <w:rStyle w:val="2a"/>
                <w:rFonts w:ascii="Times New Roman" w:hAnsi="Times New Roman"/>
                <w:sz w:val="24"/>
              </w:rPr>
              <w:t>Лингвистика как наука о языке.</w:t>
            </w:r>
          </w:p>
          <w:p w:rsidR="009C1AE3" w:rsidRDefault="009C743C">
            <w:pPr>
              <w:pStyle w:val="a3"/>
              <w:rPr>
                <w:rStyle w:val="2a"/>
                <w:rFonts w:ascii="Times New Roman" w:hAnsi="Times New Roman"/>
                <w:sz w:val="24"/>
              </w:rPr>
            </w:pPr>
            <w:r>
              <w:rPr>
                <w:rStyle w:val="2a"/>
                <w:rFonts w:ascii="Times New Roman" w:hAnsi="Times New Roman"/>
                <w:sz w:val="24"/>
              </w:rPr>
              <w:t>Основные разделы лингвистики (общие сведения).</w:t>
            </w:r>
          </w:p>
          <w:p w:rsidR="009C1AE3" w:rsidRDefault="009C743C">
            <w:pPr>
              <w:pStyle w:val="a3"/>
              <w:rPr>
                <w:rStyle w:val="2a"/>
                <w:rFonts w:ascii="Times New Roman" w:hAnsi="Times New Roman"/>
                <w:sz w:val="24"/>
              </w:rPr>
            </w:pPr>
            <w:r>
              <w:rPr>
                <w:rStyle w:val="2a"/>
                <w:rFonts w:ascii="Times New Roman" w:hAnsi="Times New Roman"/>
                <w:sz w:val="24"/>
              </w:rPr>
              <w:t>Система татарского литературного языка. Соотношение языка и речи.</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 xml:space="preserve">Иметь элементарные представления об основных формах функционирования современного татарского языка. Различать функциональные разновидности современного татарского языка. </w:t>
            </w:r>
          </w:p>
          <w:p w:rsidR="009C1AE3" w:rsidRDefault="009C1AE3">
            <w:pPr>
              <w:pStyle w:val="a3"/>
              <w:rPr>
                <w:rStyle w:val="2a"/>
                <w:rFonts w:ascii="Times New Roman" w:hAnsi="Times New Roman"/>
                <w:sz w:val="24"/>
              </w:rPr>
            </w:pP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5</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 xml:space="preserve">Фонетика и графика. </w:t>
            </w:r>
          </w:p>
          <w:p w:rsidR="009C1AE3" w:rsidRDefault="009C1AE3">
            <w:pPr>
              <w:pStyle w:val="a3"/>
              <w:rPr>
                <w:rStyle w:val="2a"/>
                <w:rFonts w:ascii="Times New Roman" w:hAnsi="Times New Roman"/>
                <w:sz w:val="24"/>
              </w:rPr>
            </w:pP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Фонетика как раздел науки о языке. Звук как единица языка. Смыслоразличительная функция звуков.</w:t>
            </w:r>
          </w:p>
          <w:p w:rsidR="009C1AE3" w:rsidRDefault="009C743C">
            <w:pPr>
              <w:pStyle w:val="a3"/>
              <w:jc w:val="both"/>
              <w:rPr>
                <w:rStyle w:val="2a"/>
                <w:rFonts w:ascii="Times New Roman" w:hAnsi="Times New Roman"/>
                <w:sz w:val="24"/>
              </w:rPr>
            </w:pPr>
            <w:r>
              <w:rPr>
                <w:rStyle w:val="2a"/>
                <w:rFonts w:ascii="Times New Roman" w:hAnsi="Times New Roman"/>
                <w:sz w:val="24"/>
              </w:rPr>
              <w:t>Система гласных звуков татарского языка.</w:t>
            </w:r>
          </w:p>
          <w:p w:rsidR="009C1AE3" w:rsidRDefault="009C743C">
            <w:pPr>
              <w:pStyle w:val="a3"/>
              <w:jc w:val="both"/>
              <w:rPr>
                <w:rStyle w:val="2a"/>
                <w:rFonts w:ascii="Times New Roman" w:hAnsi="Times New Roman"/>
                <w:sz w:val="24"/>
              </w:rPr>
            </w:pPr>
            <w:r>
              <w:rPr>
                <w:rStyle w:val="2a"/>
                <w:rFonts w:ascii="Times New Roman" w:hAnsi="Times New Roman"/>
                <w:sz w:val="24"/>
              </w:rPr>
              <w:t>Система согласных звуков татарского языка. Согласные шумные (звонкие и глухие) и сонорные.</w:t>
            </w:r>
          </w:p>
          <w:p w:rsidR="009C1AE3" w:rsidRDefault="009C743C">
            <w:pPr>
              <w:pStyle w:val="2"/>
              <w:contextualSpacing/>
            </w:pPr>
            <w:r>
              <w:t>Слог. Ударение. Интонация.</w:t>
            </w:r>
          </w:p>
          <w:p w:rsidR="009C1AE3" w:rsidRDefault="009C743C">
            <w:pPr>
              <w:pStyle w:val="2"/>
              <w:contextualSpacing/>
            </w:pPr>
            <w:r>
              <w:t>Соотношение звука и буквы.</w:t>
            </w:r>
          </w:p>
          <w:p w:rsidR="009C1AE3" w:rsidRDefault="009C743C">
            <w:pPr>
              <w:pStyle w:val="2"/>
              <w:tabs>
                <w:tab w:val="left" w:pos="735"/>
              </w:tabs>
              <w:contextualSpacing/>
            </w:pPr>
            <w:r>
              <w:t>Фонетический анализ слов.</w:t>
            </w:r>
          </w:p>
          <w:p w:rsidR="009C1AE3" w:rsidRDefault="009C743C">
            <w:pPr>
              <w:pStyle w:val="a3"/>
              <w:jc w:val="both"/>
              <w:rPr>
                <w:rStyle w:val="2a"/>
                <w:rFonts w:ascii="Times New Roman" w:hAnsi="Times New Roman"/>
                <w:sz w:val="24"/>
              </w:rPr>
            </w:pPr>
            <w:r>
              <w:rPr>
                <w:rStyle w:val="2a"/>
                <w:rFonts w:ascii="Times New Roman" w:hAnsi="Times New Roman"/>
                <w:sz w:val="24"/>
              </w:rPr>
              <w:t>Повторение.</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Осознавать (понимать) смыслоразличительную функцию звука. Понимать устройство речевого аппарата, способы образования звуков татарского языка.</w:t>
            </w:r>
          </w:p>
          <w:p w:rsidR="009C1AE3" w:rsidRDefault="009C743C">
            <w:pPr>
              <w:pStyle w:val="a3"/>
              <w:jc w:val="both"/>
              <w:rPr>
                <w:rStyle w:val="2a"/>
                <w:rFonts w:ascii="Times New Roman" w:hAnsi="Times New Roman"/>
                <w:sz w:val="24"/>
              </w:rPr>
            </w:pPr>
            <w:r>
              <w:rPr>
                <w:rStyle w:val="2a"/>
                <w:rFonts w:ascii="Times New Roman" w:hAnsi="Times New Roman"/>
                <w:sz w:val="24"/>
              </w:rPr>
              <w:t>Выделять в слове звуки и характеризовать их,; не смешивать звуки и буквы; правильно произносить названия букв, свободно пользоваться алфавитом, в частности в работе со словарями. Проводить фонетический анализ.</w:t>
            </w:r>
          </w:p>
        </w:tc>
      </w:tr>
      <w:tr w:rsidR="009C1AE3">
        <w:trPr>
          <w:trHeight w:val="2295"/>
        </w:trPr>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p w:rsidR="009C1AE3" w:rsidRDefault="009C1AE3">
            <w:pPr>
              <w:pStyle w:val="a3"/>
              <w:jc w:val="center"/>
              <w:rPr>
                <w:rStyle w:val="2a"/>
                <w:rFonts w:ascii="Times New Roman" w:hAnsi="Times New Roman"/>
                <w:b/>
                <w:sz w:val="24"/>
              </w:rPr>
            </w:pP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Орфоэпия и орфография</w:t>
            </w:r>
          </w:p>
          <w:p w:rsidR="009C1AE3" w:rsidRDefault="009C1AE3">
            <w:pPr>
              <w:pStyle w:val="a3"/>
              <w:rPr>
                <w:rStyle w:val="2a"/>
                <w:rFonts w:ascii="Times New Roman" w:hAnsi="Times New Roman"/>
                <w:b/>
                <w:sz w:val="24"/>
              </w:rPr>
            </w:pP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a8"/>
              <w:shd w:val="clear" w:color="auto" w:fill="FFFFFF"/>
              <w:spacing w:before="0" w:beforeAutospacing="0" w:after="0" w:afterAutospacing="0"/>
              <w:jc w:val="both"/>
            </w:pPr>
            <w:r>
              <w:t>Понятие о нормах орфоэпии. Орфоэпия как раздел науки о языке. Допустимые варианты произношения и ударения. Оценка собственной и чужой речи с точки зрения орфоэпических норм. Орфоэпические словари и их использование в повседневной жизни. Орфография как система правил правописания.</w:t>
            </w:r>
          </w:p>
          <w:p w:rsidR="009C1AE3" w:rsidRDefault="009C743C">
            <w:pPr>
              <w:pStyle w:val="2"/>
              <w:contextualSpacing/>
              <w:jc w:val="both"/>
            </w:pPr>
            <w:r>
              <w:t>Правописание гласных и согласных, употребление ъ и ь.</w:t>
            </w:r>
          </w:p>
          <w:p w:rsidR="009C1AE3" w:rsidRDefault="009C743C">
            <w:pPr>
              <w:pStyle w:val="2"/>
              <w:contextualSpacing/>
              <w:jc w:val="both"/>
            </w:pPr>
            <w:r>
              <w:t>Слитное, дефисное и раздельное написание слов.</w:t>
            </w:r>
          </w:p>
          <w:p w:rsidR="009C1AE3" w:rsidRDefault="009C743C">
            <w:pPr>
              <w:pStyle w:val="2"/>
              <w:contextualSpacing/>
              <w:jc w:val="both"/>
            </w:pPr>
            <w:r>
              <w:t>Употребление строчной и прописной букв. Правила переноса.  Использование орфографических  словарей.</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Правильно произносить употребительные сложносокращенные слова; употребительные слова изученных частей речи. Характеризовать изученные орфограммы и объяснять написание слов; правильно писать слова, написание которых подчиняется правилам, изученным в 5-8 классах, а также слова с непроверяемыми орфограммами, написание которых отрабатывается в словарном порядке, свободно пользоваться орфографическим словарем.</w:t>
            </w:r>
          </w:p>
        </w:tc>
      </w:tr>
      <w:tr w:rsidR="009C1AE3">
        <w:trPr>
          <w:trHeight w:val="180"/>
        </w:trPr>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7</w:t>
            </w:r>
          </w:p>
          <w:p w:rsidR="009C1AE3" w:rsidRDefault="009C1AE3">
            <w:pPr>
              <w:pStyle w:val="a3"/>
              <w:jc w:val="center"/>
              <w:rPr>
                <w:rStyle w:val="2a"/>
                <w:rFonts w:ascii="Times New Roman" w:hAnsi="Times New Roman"/>
                <w:b/>
                <w:sz w:val="24"/>
              </w:rPr>
            </w:pP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Лексикология и фразеология</w:t>
            </w:r>
          </w:p>
          <w:p w:rsidR="009C1AE3" w:rsidRDefault="009C1AE3">
            <w:pPr>
              <w:pStyle w:val="a3"/>
              <w:rPr>
                <w:rStyle w:val="2a"/>
                <w:rFonts w:ascii="Times New Roman" w:hAnsi="Times New Roman"/>
                <w:b/>
                <w:sz w:val="24"/>
              </w:rPr>
            </w:pP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contextualSpacing/>
              <w:jc w:val="both"/>
            </w:pPr>
            <w:r>
              <w:t xml:space="preserve">Предмет изучения лексики. Лексикология как раздел науки о языке. Слово – основная единица языка. Лексическое значение слова. Однозначные и многозначные слова. </w:t>
            </w:r>
          </w:p>
          <w:p w:rsidR="009C1AE3" w:rsidRDefault="009C743C">
            <w:pPr>
              <w:pStyle w:val="2"/>
              <w:contextualSpacing/>
              <w:jc w:val="both"/>
            </w:pPr>
            <w:r>
              <w:t>Прямое и переносное значения слова.</w:t>
            </w:r>
          </w:p>
          <w:p w:rsidR="009C1AE3" w:rsidRDefault="009C743C">
            <w:pPr>
              <w:pStyle w:val="2"/>
              <w:contextualSpacing/>
              <w:jc w:val="both"/>
            </w:pPr>
            <w:r>
              <w:t>Толковый словарь татарского языка.</w:t>
            </w:r>
          </w:p>
          <w:p w:rsidR="009C1AE3" w:rsidRDefault="009C743C">
            <w:pPr>
              <w:pStyle w:val="2"/>
              <w:contextualSpacing/>
              <w:jc w:val="both"/>
            </w:pPr>
            <w:r>
              <w:t>Синонимы, антонимы и омонимы родного языка. Словари синонимов  и антонимов и омонимов.</w:t>
            </w:r>
          </w:p>
          <w:p w:rsidR="009C1AE3" w:rsidRDefault="009C743C">
            <w:pPr>
              <w:pStyle w:val="2"/>
              <w:contextualSpacing/>
              <w:jc w:val="both"/>
            </w:pPr>
            <w:r>
              <w:t>Исконно татарские и заимствованные слова.</w:t>
            </w:r>
          </w:p>
          <w:p w:rsidR="009C1AE3" w:rsidRDefault="009C743C">
            <w:pPr>
              <w:pStyle w:val="2"/>
              <w:contextualSpacing/>
              <w:jc w:val="both"/>
            </w:pPr>
            <w:r>
              <w:t>Общеупотребительная лексика и лексика ограниченного употребления. Диалектизмы, профессионализмы, жаргонизмы.</w:t>
            </w:r>
          </w:p>
          <w:p w:rsidR="009C1AE3" w:rsidRDefault="009C743C">
            <w:pPr>
              <w:pStyle w:val="2"/>
              <w:contextualSpacing/>
              <w:jc w:val="both"/>
            </w:pPr>
            <w:r>
              <w:t>Активная и пассивная лексика. Устаревшие слова и неологизмы. Неологизмы.</w:t>
            </w:r>
          </w:p>
          <w:p w:rsidR="009C1AE3" w:rsidRDefault="009C743C">
            <w:pPr>
              <w:pStyle w:val="2"/>
              <w:contextualSpacing/>
              <w:jc w:val="both"/>
            </w:pPr>
            <w:r>
              <w:t>Фразеология как раздел науки о языке. Фразеологизмы. Словарь фразеологизмов.</w:t>
            </w:r>
          </w:p>
          <w:p w:rsidR="009C1AE3" w:rsidRDefault="009C743C">
            <w:pPr>
              <w:pStyle w:val="2"/>
              <w:contextualSpacing/>
              <w:jc w:val="both"/>
            </w:pPr>
            <w:r>
              <w:t>Лексический анализ слова.</w:t>
            </w:r>
          </w:p>
          <w:p w:rsidR="009C1AE3" w:rsidRDefault="009C743C">
            <w:pPr>
              <w:pStyle w:val="2"/>
              <w:contextualSpacing/>
              <w:jc w:val="both"/>
            </w:pPr>
            <w:r>
              <w:t>Повторение. Контрольная работа.</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Употреблять слова (термины, профессиональные,  заимствованные и др.) в соответствии с их лексическим значением, с учетом условий и задач общения; избегать засорения речи иноязычными словами; толковать лексическое значение общеупотребительных слов и фразеологизмов; пользоваться различными видами словарей (синонимов, антонимов, иностранных слов, фразеологизмов). Различать однозначные и многозначные слова, прямое и переносное значения слова; опознавать омонимы, синонимы, антонимы; основные виды тропов. Использовать в собственной речи синонимы, антонимы, слова одной тематической группы, омонимы, многозначные слова.</w:t>
            </w:r>
          </w:p>
          <w:p w:rsidR="009C1AE3" w:rsidRDefault="009C743C">
            <w:pPr>
              <w:pStyle w:val="a3"/>
              <w:jc w:val="both"/>
              <w:rPr>
                <w:rStyle w:val="2a"/>
                <w:rFonts w:ascii="Times New Roman" w:hAnsi="Times New Roman"/>
                <w:sz w:val="24"/>
              </w:rPr>
            </w:pPr>
            <w:r>
              <w:rPr>
                <w:rStyle w:val="2a"/>
                <w:rFonts w:ascii="Times New Roman" w:hAnsi="Times New Roman"/>
                <w:sz w:val="24"/>
              </w:rPr>
              <w:t>Осознавать основные понятия фразеологии. Различать свободные сочетания слов и фразеологизмы. Уместно использовать фразеологические обороты в речи.</w:t>
            </w:r>
          </w:p>
          <w:p w:rsidR="009C1AE3" w:rsidRDefault="009C1AE3">
            <w:pPr>
              <w:pStyle w:val="a3"/>
              <w:jc w:val="both"/>
              <w:rPr>
                <w:rStyle w:val="2a"/>
                <w:rFonts w:ascii="Times New Roman" w:hAnsi="Times New Roman"/>
                <w:sz w:val="24"/>
              </w:rPr>
            </w:pP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4</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Морфемика и словообразова-ние</w:t>
            </w:r>
            <w:r>
              <w:rPr>
                <w:rStyle w:val="2a"/>
                <w:rFonts w:ascii="Times New Roman" w:hAnsi="Times New Roman"/>
                <w:b/>
                <w:sz w:val="24"/>
              </w:rPr>
              <w:tab/>
            </w: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ind w:firstLine="709"/>
              <w:contextualSpacing/>
              <w:jc w:val="both"/>
            </w:pPr>
            <w:r>
              <w:t>Предмет изучения морфемики.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9C1AE3" w:rsidRDefault="009C743C">
            <w:pPr>
              <w:pStyle w:val="2"/>
              <w:contextualSpacing/>
              <w:jc w:val="both"/>
            </w:pPr>
            <w:r>
              <w:t>Усвоение морфемы как минимальной значимой единицы языка, ее значение в образовании новых слов и форм.</w:t>
            </w:r>
          </w:p>
          <w:p w:rsidR="009C1AE3" w:rsidRDefault="009C743C">
            <w:pPr>
              <w:pStyle w:val="2"/>
              <w:contextualSpacing/>
              <w:jc w:val="both"/>
            </w:pPr>
            <w:r>
              <w:t>Определение способов образования слов. Использование различных словарей (слово-образовательных, этимоло-гических).Морфемный и слово-образовательный анализ слов.</w:t>
            </w:r>
          </w:p>
          <w:p w:rsidR="009C1AE3" w:rsidRDefault="009C743C">
            <w:pPr>
              <w:pStyle w:val="a3"/>
              <w:jc w:val="both"/>
              <w:rPr>
                <w:rStyle w:val="2a"/>
                <w:rFonts w:ascii="Times New Roman" w:hAnsi="Times New Roman"/>
                <w:sz w:val="24"/>
              </w:rPr>
            </w:pPr>
            <w:r>
              <w:rPr>
                <w:rStyle w:val="2a"/>
                <w:rFonts w:ascii="Times New Roman" w:hAnsi="Times New Roman"/>
                <w:sz w:val="24"/>
              </w:rPr>
              <w:t>Повторение.</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2"/>
              <w:shd w:val="clear" w:color="auto" w:fill="FFFFFF"/>
              <w:jc w:val="both"/>
            </w:pPr>
            <w:r>
              <w:t>Владеть приемом разбора слова по составу: от значения слова и способа его образования к морфемной структуре; толковать значение слова исходя из его морфемного состава; пользоваться этимологическим и словообразовательным словарями. Выделять морфемы на основе смыслового и словообразовательного анализа слова (в словах несложной структуры); составлять словообразовательную цепочку слов, включающую 3—5 звеньев; подбирать однокоренные слова с учетом значения слов; понимать различия в значении однокоренных слов.</w:t>
            </w:r>
          </w:p>
          <w:p w:rsidR="009C1AE3" w:rsidRDefault="009C743C">
            <w:pPr>
              <w:pStyle w:val="2"/>
              <w:jc w:val="both"/>
            </w:pPr>
            <w:r>
              <w:t>Проводить морфемный и словообразовательный анализ слов.</w:t>
            </w: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12</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b/>
                <w:sz w:val="24"/>
              </w:rPr>
            </w:pPr>
            <w:r>
              <w:rPr>
                <w:rStyle w:val="2a"/>
                <w:rFonts w:ascii="Times New Roman" w:hAnsi="Times New Roman"/>
                <w:b/>
                <w:sz w:val="24"/>
              </w:rPr>
              <w:t>Морфология</w:t>
            </w:r>
          </w:p>
          <w:p w:rsidR="009C1AE3" w:rsidRDefault="009C1AE3">
            <w:pPr>
              <w:pStyle w:val="a3"/>
              <w:rPr>
                <w:rStyle w:val="2a"/>
                <w:rFonts w:ascii="Times New Roman" w:hAnsi="Times New Roman"/>
                <w:sz w:val="24"/>
              </w:rPr>
            </w:pP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ind w:firstLine="709"/>
              <w:contextualSpacing/>
              <w:jc w:val="both"/>
            </w:pPr>
            <w:r>
              <w:t xml:space="preserve">Морфология как раздел грамматики. Система частей речи в татарском языке. Принципы выделения частей речи. </w:t>
            </w:r>
          </w:p>
          <w:p w:rsidR="009C1AE3" w:rsidRDefault="009C743C">
            <w:pPr>
              <w:pStyle w:val="2"/>
              <w:ind w:firstLine="709"/>
              <w:contextualSpacing/>
              <w:jc w:val="both"/>
            </w:pPr>
            <w: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9C1AE3" w:rsidRDefault="009C743C">
            <w:pPr>
              <w:pStyle w:val="2"/>
              <w:ind w:firstLine="709"/>
              <w:contextualSpacing/>
              <w:jc w:val="both"/>
            </w:pPr>
            <w:r>
              <w:t>Модальные части речи: частицы, междометия, предикативные слова.</w:t>
            </w:r>
          </w:p>
          <w:p w:rsidR="009C1AE3" w:rsidRDefault="009C743C">
            <w:pPr>
              <w:pStyle w:val="2"/>
              <w:ind w:firstLine="709"/>
              <w:contextualSpacing/>
              <w:jc w:val="both"/>
            </w:pPr>
            <w:r>
              <w:t>Служебные части речи: предлоги и союзы.</w:t>
            </w:r>
          </w:p>
          <w:p w:rsidR="009C1AE3" w:rsidRDefault="009C743C">
            <w:pPr>
              <w:pStyle w:val="2"/>
              <w:ind w:firstLine="709"/>
              <w:contextualSpacing/>
              <w:jc w:val="both"/>
            </w:pPr>
            <w:r>
              <w:t xml:space="preserve">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9C1AE3" w:rsidRDefault="009C743C">
            <w:pPr>
              <w:pStyle w:val="2"/>
              <w:ind w:firstLine="709"/>
              <w:contextualSpacing/>
              <w:jc w:val="both"/>
            </w:pPr>
            <w:r>
              <w:t>Повторение. Контрольная работа.</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Пользоваться основными понятиями морфологии, различать грамматическое и лексическое значение слова.</w:t>
            </w:r>
          </w:p>
          <w:p w:rsidR="009C1AE3" w:rsidRDefault="009C743C">
            <w:pPr>
              <w:pStyle w:val="c10"/>
              <w:shd w:val="clear" w:color="auto" w:fill="FFFFFF"/>
              <w:spacing w:before="0" w:beforeAutospacing="0" w:after="0" w:afterAutospacing="0" w:line="270" w:lineRule="atLeast"/>
              <w:jc w:val="both"/>
            </w:pPr>
            <w:r>
              <w:t xml:space="preserve">Квалифицировать слово как часть речи; образовывать и употреблять формы изученных в 5-6 классах частей речи в соответствии с нормами литературного языка; </w:t>
            </w:r>
            <w:r>
              <w:rPr>
                <w:rStyle w:val="c0"/>
              </w:rPr>
              <w:t xml:space="preserve">познавать самостоятельные (знаменательные) части речи и их формы, служебные части речи; </w:t>
            </w:r>
            <w:r>
              <w:t>определять грамматические признаки изученных частей речи. Анализировать и характеризовать общекатегориальное значение, морфологические признаки частей речи и определять их синтаксическую функцию.</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морфологический анализ частей речи.</w:t>
            </w:r>
          </w:p>
        </w:tc>
      </w:tr>
      <w:tr w:rsidR="009C1AE3">
        <w:trPr>
          <w:trHeight w:val="314"/>
        </w:trPr>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12</w:t>
            </w:r>
          </w:p>
          <w:p w:rsidR="009C1AE3" w:rsidRDefault="009C1AE3">
            <w:pPr>
              <w:pStyle w:val="a3"/>
              <w:jc w:val="center"/>
              <w:rPr>
                <w:rStyle w:val="2a"/>
                <w:rFonts w:ascii="Times New Roman" w:hAnsi="Times New Roman"/>
                <w:b/>
                <w:sz w:val="24"/>
              </w:rPr>
            </w:pPr>
          </w:p>
          <w:p w:rsidR="009C1AE3" w:rsidRDefault="009C1AE3">
            <w:pPr>
              <w:pStyle w:val="a3"/>
              <w:jc w:val="center"/>
              <w:rPr>
                <w:rStyle w:val="2a"/>
                <w:rFonts w:ascii="Times New Roman" w:hAnsi="Times New Roman"/>
                <w:b/>
                <w:sz w:val="24"/>
              </w:rPr>
            </w:pP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Синтаксис и пуктуация</w:t>
            </w:r>
          </w:p>
          <w:p w:rsidR="009C1AE3" w:rsidRDefault="009C1AE3">
            <w:pPr>
              <w:pStyle w:val="a3"/>
              <w:rPr>
                <w:rStyle w:val="2a"/>
                <w:rFonts w:ascii="Times New Roman" w:hAnsi="Times New Roman"/>
                <w:sz w:val="24"/>
              </w:rPr>
            </w:pPr>
          </w:p>
          <w:p w:rsidR="009C1AE3" w:rsidRDefault="009C1AE3">
            <w:pPr>
              <w:pStyle w:val="a3"/>
              <w:rPr>
                <w:rStyle w:val="2a"/>
                <w:rFonts w:ascii="Times New Roman" w:hAnsi="Times New Roman"/>
                <w:b/>
                <w:sz w:val="24"/>
              </w:rPr>
            </w:pP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contextualSpacing/>
              <w:jc w:val="both"/>
            </w:pPr>
            <w:r>
              <w:t>Синтаксис как раздел науки о языке. Словосочетание и предложение как единицы синтаксиса.</w:t>
            </w:r>
          </w:p>
          <w:p w:rsidR="009C1AE3" w:rsidRDefault="009C743C">
            <w:pPr>
              <w:pStyle w:val="2"/>
              <w:contextualSpacing/>
              <w:jc w:val="both"/>
            </w:pPr>
            <w:r>
              <w:t>Основные виды словосочетаний, типы связи главного и зависимого слова в словосочетании.</w:t>
            </w:r>
          </w:p>
          <w:p w:rsidR="009C1AE3" w:rsidRDefault="009C743C">
            <w:pPr>
              <w:pStyle w:val="2"/>
              <w:contextualSpacing/>
              <w:jc w:val="both"/>
            </w:pPr>
            <w:r>
              <w:t>Виды предложений по цели высказывания.</w:t>
            </w:r>
          </w:p>
          <w:p w:rsidR="009C1AE3" w:rsidRDefault="009C743C">
            <w:pPr>
              <w:pStyle w:val="2"/>
              <w:contextualSpacing/>
              <w:jc w:val="both"/>
            </w:pPr>
            <w:r>
              <w:t>Главные и второстепенные члены предложения, способы их выражения. Однородные члены предложения. Предложения с обособленными членами.</w:t>
            </w:r>
          </w:p>
          <w:p w:rsidR="009C1AE3" w:rsidRDefault="009C743C">
            <w:pPr>
              <w:pStyle w:val="2"/>
              <w:contextualSpacing/>
              <w:jc w:val="both"/>
            </w:pPr>
            <w: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9C1AE3" w:rsidRDefault="009C743C">
            <w:pPr>
              <w:pStyle w:val="2"/>
              <w:contextualSpacing/>
              <w:jc w:val="both"/>
            </w:pPr>
            <w:r>
              <w:t>Виды сложных предложений: сложносочиненные и сложноподчиненные предложения.</w:t>
            </w:r>
          </w:p>
          <w:p w:rsidR="009C1AE3" w:rsidRDefault="009C743C">
            <w:pPr>
              <w:pStyle w:val="2"/>
              <w:contextualSpacing/>
              <w:jc w:val="both"/>
            </w:pPr>
            <w:r>
              <w:t>Союзные и бессоюзные сложносочиненные предложения. Сложноподчиненные предложения с несколькими придаточными.</w:t>
            </w:r>
          </w:p>
          <w:p w:rsidR="009C1AE3" w:rsidRDefault="009C743C">
            <w:pPr>
              <w:pStyle w:val="2"/>
              <w:contextualSpacing/>
              <w:jc w:val="both"/>
            </w:pPr>
            <w:r>
              <w:t>Виды сложноподчиненных предложений по структуре и значению.</w:t>
            </w:r>
          </w:p>
          <w:p w:rsidR="009C1AE3" w:rsidRDefault="009C743C">
            <w:pPr>
              <w:pStyle w:val="2"/>
              <w:contextualSpacing/>
              <w:jc w:val="both"/>
            </w:pPr>
            <w:r>
              <w:t>Прямая и косвенная речь.</w:t>
            </w:r>
          </w:p>
          <w:p w:rsidR="009C1AE3" w:rsidRDefault="009C743C">
            <w:pPr>
              <w:pStyle w:val="2"/>
              <w:contextualSpacing/>
              <w:jc w:val="both"/>
              <w:rPr>
                <w:rStyle w:val="2a"/>
                <w:sz w:val="28"/>
              </w:rPr>
            </w:pPr>
            <w:r>
              <w:t>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w:t>
            </w:r>
          </w:p>
          <w:p w:rsidR="009C1AE3" w:rsidRDefault="009C743C">
            <w:pPr>
              <w:pStyle w:val="2"/>
              <w:contextualSpacing/>
              <w:jc w:val="both"/>
            </w:pPr>
            <w:r>
              <w:t xml:space="preserve">Знаки препинания в татарском языке. Пунктуационно-смысловой отрезок. Пунктуационные нормы татарского языка. </w:t>
            </w:r>
          </w:p>
          <w:p w:rsidR="009C1AE3" w:rsidRDefault="009C743C">
            <w:pPr>
              <w:pStyle w:val="2"/>
              <w:contextualSpacing/>
              <w:jc w:val="both"/>
            </w:pPr>
            <w:r>
              <w:t>Повторение. Контрольная работа.</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Выделять словосочетания в предложении, определять главное и зависимое слова; определять предложения по цели высказывания, наличию или отсутствию второстепенных членов, количеству грамматических основ; составлять простые и сложные предложения изученных видов; интонационно правильно произносить предложения изученных синтаксических конструкций. Распознавать главные и второстепенные члены предложения.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Разграничивать предложения распространённые и нераспространённые. Опознавать предложения с однородными членами, правильно интонировать их, употреблять в устной и письменной речи.</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 </w:t>
            </w:r>
          </w:p>
          <w:p w:rsidR="009C1AE3" w:rsidRDefault="009C743C">
            <w:pPr>
              <w:pStyle w:val="2"/>
              <w:shd w:val="clear" w:color="auto" w:fill="FFFFFF"/>
              <w:jc w:val="both"/>
              <w:rPr>
                <w:rStyle w:val="c0"/>
              </w:rPr>
            </w:pPr>
            <w:r>
              <w:rPr>
                <w:rStyle w:val="c0"/>
              </w:rPr>
              <w:t>Понимать смысловые отношения между частями сложноподчиненного предложения, определяют средства их выражения.</w:t>
            </w:r>
          </w:p>
          <w:p w:rsidR="009C1AE3" w:rsidRDefault="009C743C">
            <w:pPr>
              <w:pStyle w:val="2"/>
              <w:shd w:val="clear" w:color="auto" w:fill="FFFFFF"/>
              <w:jc w:val="both"/>
              <w:rPr>
                <w:rStyle w:val="c0"/>
              </w:rPr>
            </w:pPr>
            <w:r>
              <w:rPr>
                <w:rStyle w:val="c0"/>
              </w:rPr>
              <w:t>Составлять схемы сложноподчиненных предложений с одной или несколькими придаточными частями.</w:t>
            </w:r>
          </w:p>
          <w:p w:rsidR="009C1AE3" w:rsidRDefault="009C743C">
            <w:pPr>
              <w:pStyle w:val="a3"/>
              <w:jc w:val="both"/>
              <w:rPr>
                <w:rStyle w:val="2a"/>
                <w:rFonts w:ascii="Times New Roman" w:hAnsi="Times New Roman"/>
                <w:sz w:val="24"/>
              </w:rPr>
            </w:pPr>
            <w:r>
              <w:rPr>
                <w:rStyle w:val="2a"/>
                <w:rFonts w:ascii="Times New Roman" w:hAnsi="Times New Roman"/>
                <w:sz w:val="24"/>
              </w:rPr>
              <w:t>Проводить синтаксический анализ сложного предложения.</w:t>
            </w:r>
          </w:p>
          <w:p w:rsidR="009C1AE3" w:rsidRDefault="009C743C">
            <w:pPr>
              <w:pStyle w:val="a3"/>
              <w:jc w:val="both"/>
              <w:rPr>
                <w:rStyle w:val="2a"/>
                <w:rFonts w:ascii="Times New Roman" w:hAnsi="Times New Roman"/>
                <w:sz w:val="24"/>
              </w:rPr>
            </w:pPr>
            <w:r>
              <w:rPr>
                <w:rStyle w:val="2a"/>
                <w:rFonts w:ascii="Times New Roman" w:hAnsi="Times New Roman"/>
                <w:sz w:val="24"/>
              </w:rPr>
              <w:t>Владеть основными правилами пунктуации.</w:t>
            </w:r>
          </w:p>
        </w:tc>
      </w:tr>
      <w:tr w:rsidR="009C1AE3">
        <w:trPr>
          <w:trHeight w:val="840"/>
        </w:trPr>
        <w:tc>
          <w:tcPr>
            <w:tcW w:w="320" w:type="pct"/>
            <w:tcBorders>
              <w:top w:val="single" w:sz="4" w:space="0" w:color="auto"/>
              <w:left w:val="single" w:sz="4" w:space="0" w:color="auto"/>
              <w:bottom w:val="single" w:sz="4" w:space="0" w:color="auto"/>
              <w:right w:val="single" w:sz="4" w:space="0" w:color="auto"/>
            </w:tcBorders>
          </w:tcPr>
          <w:p w:rsidR="009C1AE3" w:rsidRDefault="009C1AE3">
            <w:pPr>
              <w:pStyle w:val="a3"/>
              <w:jc w:val="center"/>
              <w:rPr>
                <w:rStyle w:val="2a"/>
                <w:rFonts w:ascii="Times New Roman" w:hAnsi="Times New Roman"/>
                <w:b/>
                <w:sz w:val="24"/>
              </w:rPr>
            </w:pPr>
          </w:p>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1014" w:type="pct"/>
            <w:tcBorders>
              <w:top w:val="single" w:sz="4" w:space="0" w:color="auto"/>
              <w:left w:val="single" w:sz="4" w:space="0" w:color="auto"/>
              <w:bottom w:val="single" w:sz="4" w:space="0" w:color="auto"/>
              <w:right w:val="single" w:sz="4" w:space="0" w:color="auto"/>
            </w:tcBorders>
          </w:tcPr>
          <w:p w:rsidR="009C1AE3" w:rsidRDefault="009C1AE3">
            <w:pPr>
              <w:pStyle w:val="a3"/>
              <w:rPr>
                <w:rStyle w:val="2a"/>
                <w:rFonts w:ascii="Times New Roman" w:hAnsi="Times New Roman"/>
                <w:sz w:val="24"/>
              </w:rPr>
            </w:pPr>
          </w:p>
          <w:p w:rsidR="009C1AE3" w:rsidRDefault="009C743C">
            <w:pPr>
              <w:pStyle w:val="a3"/>
              <w:rPr>
                <w:rStyle w:val="2a"/>
                <w:rFonts w:ascii="Times New Roman" w:hAnsi="Times New Roman"/>
                <w:sz w:val="24"/>
              </w:rPr>
            </w:pPr>
            <w:r>
              <w:rPr>
                <w:rStyle w:val="2a"/>
                <w:rFonts w:ascii="Times New Roman" w:hAnsi="Times New Roman"/>
                <w:sz w:val="24"/>
              </w:rPr>
              <w:t>Стилистика и культура речи</w:t>
            </w: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contextualSpacing/>
              <w:jc w:val="both"/>
            </w:pPr>
            <w:r>
              <w:t>Стили речи (научный, официально-деловой, разговорный, художественный, публицистический) и их особенности.</w:t>
            </w:r>
          </w:p>
          <w:p w:rsidR="009C1AE3" w:rsidRDefault="009C743C">
            <w:pPr>
              <w:pStyle w:val="2"/>
              <w:contextualSpacing/>
              <w:jc w:val="both"/>
            </w:pPr>
            <w:r>
              <w:t>Умение выступать перед аудиторией: выбор темы, определение цели и задач; учет круга интересов слушателей при выборе выразительных средств.</w:t>
            </w:r>
          </w:p>
          <w:p w:rsidR="009C1AE3" w:rsidRDefault="009C743C">
            <w:pPr>
              <w:pStyle w:val="2"/>
              <w:contextualSpacing/>
              <w:jc w:val="both"/>
            </w:pPr>
            <w:r>
              <w:t>Особенности устной и письменной речи.</w:t>
            </w:r>
          </w:p>
          <w:p w:rsidR="009C1AE3" w:rsidRDefault="009C743C">
            <w:pPr>
              <w:pStyle w:val="2"/>
              <w:contextualSpacing/>
              <w:jc w:val="both"/>
            </w:pPr>
            <w:r>
              <w:t>Работа с текстами разных жанров и стилей.</w:t>
            </w:r>
          </w:p>
          <w:p w:rsidR="009C1AE3" w:rsidRDefault="009C743C">
            <w:pPr>
              <w:pStyle w:val="2"/>
              <w:contextualSpacing/>
              <w:jc w:val="both"/>
              <w:rPr>
                <w:rStyle w:val="2a"/>
                <w:sz w:val="28"/>
              </w:rPr>
            </w:pPr>
            <w:r>
              <w:t>Перевод текстов с татарского языка на русский.</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w:t>
            </w:r>
          </w:p>
        </w:tc>
      </w:tr>
      <w:tr w:rsidR="009C1AE3">
        <w:trPr>
          <w:trHeight w:val="405"/>
        </w:trPr>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Повторение. Тестирование.Контрольная работа.</w:t>
            </w:r>
          </w:p>
        </w:tc>
        <w:tc>
          <w:tcPr>
            <w:tcW w:w="1741"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c>
          <w:tcPr>
            <w:tcW w:w="1925" w:type="pct"/>
            <w:tcBorders>
              <w:top w:val="single" w:sz="4" w:space="0" w:color="auto"/>
              <w:left w:val="single" w:sz="4" w:space="0" w:color="auto"/>
              <w:bottom w:val="single" w:sz="4" w:space="0" w:color="auto"/>
              <w:right w:val="single" w:sz="4" w:space="0" w:color="auto"/>
            </w:tcBorders>
          </w:tcPr>
          <w:p w:rsidR="009C1AE3" w:rsidRDefault="009C1AE3">
            <w:pPr>
              <w:pStyle w:val="a3"/>
              <w:jc w:val="both"/>
              <w:rPr>
                <w:rStyle w:val="2a"/>
                <w:rFonts w:ascii="Times New Roman" w:hAnsi="Times New Roman"/>
                <w:sz w:val="24"/>
              </w:rPr>
            </w:pPr>
          </w:p>
        </w:tc>
      </w:tr>
      <w:tr w:rsidR="009C1AE3">
        <w:tc>
          <w:tcPr>
            <w:tcW w:w="5000" w:type="pct"/>
            <w:gridSpan w:val="4"/>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3. СОДЕРЖАНИЕ, ОБЕСПЕЧИВАЮЩЕЕ ФОРМИРОВАНИЕ ЭТНОКУЛЬТУРОЛОГИЧЕСКОЙ КОМПЕТЕНЦИИ (5 ч)</w:t>
            </w: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3</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b/>
                <w:sz w:val="24"/>
              </w:rPr>
            </w:pPr>
            <w:r>
              <w:rPr>
                <w:rStyle w:val="2a"/>
                <w:rFonts w:ascii="Times New Roman" w:hAnsi="Times New Roman"/>
                <w:b/>
                <w:sz w:val="24"/>
              </w:rPr>
              <w:t>Культура речи</w:t>
            </w: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shd w:val="clear" w:color="auto" w:fill="FFFFFF"/>
              <w:jc w:val="both"/>
            </w:pPr>
            <w:r>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9C1AE3" w:rsidRDefault="009C743C">
            <w:pPr>
              <w:pStyle w:val="2"/>
              <w:shd w:val="clear" w:color="auto" w:fill="FFFFFF"/>
              <w:jc w:val="both"/>
            </w:pPr>
            <w:r>
              <w:t>Наблюдение за употреблением имен существительных, прилагательных и глаголов в художественной речи.</w:t>
            </w:r>
          </w:p>
          <w:p w:rsidR="009C1AE3" w:rsidRDefault="009C743C">
            <w:pPr>
              <w:pStyle w:val="a3"/>
              <w:jc w:val="both"/>
              <w:rPr>
                <w:rStyle w:val="2a"/>
                <w:rFonts w:ascii="Times New Roman" w:hAnsi="Times New Roman"/>
                <w:sz w:val="24"/>
              </w:rPr>
            </w:pPr>
            <w:r>
              <w:rPr>
                <w:rStyle w:val="2a"/>
                <w:rFonts w:ascii="Times New Roman" w:hAnsi="Times New Roman"/>
                <w:sz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sz w:val="24"/>
              </w:rPr>
            </w:pPr>
            <w:r>
              <w:rPr>
                <w:rStyle w:val="2a"/>
                <w:rFonts w:ascii="Times New Roman" w:hAnsi="Times New Roman"/>
                <w:sz w:val="24"/>
              </w:rPr>
              <w:t>Владеть основными нормами татарского литературного языка, освоенными в процессе изучения татарского языка в школе; соблюдать их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 Анализировать и оценивать с орфоэпической точки зрения чужую и собственную речь; корректировать собственную речь. Употреблять имена существительные, имена прилагательные, глаголы в соответствии с грамматическими и лексическими нормами. Осознавать важность овладения лексическим богатством и разнообразием литературного татарского языка для формирования собственной речевой культуры.</w:t>
            </w:r>
          </w:p>
          <w:p w:rsidR="009C1AE3" w:rsidRDefault="009C743C">
            <w:pPr>
              <w:pStyle w:val="a3"/>
              <w:jc w:val="both"/>
              <w:rPr>
                <w:rStyle w:val="2a"/>
                <w:rFonts w:ascii="Times New Roman" w:hAnsi="Times New Roman"/>
                <w:sz w:val="24"/>
              </w:rPr>
            </w:pPr>
            <w:r>
              <w:rPr>
                <w:rStyle w:val="2a"/>
                <w:rFonts w:ascii="Times New Roman" w:hAnsi="Times New Roman"/>
                <w:sz w:val="24"/>
              </w:rPr>
              <w:t>Использовать нормативные словари для получения информации о нормах современного татарского литературного языка.</w:t>
            </w:r>
          </w:p>
        </w:tc>
      </w:tr>
      <w:tr w:rsidR="009C1AE3">
        <w:tc>
          <w:tcPr>
            <w:tcW w:w="320" w:type="pct"/>
            <w:tcBorders>
              <w:top w:val="single" w:sz="4" w:space="0" w:color="auto"/>
              <w:left w:val="single" w:sz="4" w:space="0" w:color="auto"/>
              <w:bottom w:val="single" w:sz="4" w:space="0" w:color="auto"/>
              <w:right w:val="single" w:sz="4" w:space="0" w:color="auto"/>
            </w:tcBorders>
          </w:tcPr>
          <w:p w:rsidR="009C1AE3" w:rsidRDefault="009C743C">
            <w:pPr>
              <w:pStyle w:val="a3"/>
              <w:jc w:val="center"/>
              <w:rPr>
                <w:rStyle w:val="2a"/>
                <w:rFonts w:ascii="Times New Roman" w:hAnsi="Times New Roman"/>
                <w:b/>
                <w:sz w:val="24"/>
              </w:rPr>
            </w:pPr>
            <w:r>
              <w:rPr>
                <w:rStyle w:val="2a"/>
                <w:rFonts w:ascii="Times New Roman" w:hAnsi="Times New Roman"/>
                <w:b/>
                <w:sz w:val="24"/>
              </w:rPr>
              <w:t>2</w:t>
            </w:r>
          </w:p>
        </w:tc>
        <w:tc>
          <w:tcPr>
            <w:tcW w:w="1014" w:type="pct"/>
            <w:tcBorders>
              <w:top w:val="single" w:sz="4" w:space="0" w:color="auto"/>
              <w:left w:val="single" w:sz="4" w:space="0" w:color="auto"/>
              <w:bottom w:val="single" w:sz="4" w:space="0" w:color="auto"/>
              <w:right w:val="single" w:sz="4" w:space="0" w:color="auto"/>
            </w:tcBorders>
          </w:tcPr>
          <w:p w:rsidR="009C1AE3" w:rsidRDefault="009C743C">
            <w:pPr>
              <w:pStyle w:val="a3"/>
              <w:jc w:val="both"/>
              <w:rPr>
                <w:rStyle w:val="2a"/>
                <w:rFonts w:ascii="Times New Roman" w:hAnsi="Times New Roman"/>
                <w:b/>
                <w:sz w:val="24"/>
              </w:rPr>
            </w:pPr>
            <w:r>
              <w:rPr>
                <w:rStyle w:val="2a"/>
                <w:rFonts w:ascii="Times New Roman" w:hAnsi="Times New Roman"/>
                <w:b/>
                <w:sz w:val="24"/>
              </w:rPr>
              <w:t>Язык и культура</w:t>
            </w:r>
          </w:p>
        </w:tc>
        <w:tc>
          <w:tcPr>
            <w:tcW w:w="1741" w:type="pct"/>
            <w:tcBorders>
              <w:top w:val="single" w:sz="4" w:space="0" w:color="auto"/>
              <w:left w:val="single" w:sz="4" w:space="0" w:color="auto"/>
              <w:bottom w:val="single" w:sz="4" w:space="0" w:color="auto"/>
              <w:right w:val="single" w:sz="4" w:space="0" w:color="auto"/>
            </w:tcBorders>
          </w:tcPr>
          <w:p w:rsidR="009C1AE3" w:rsidRDefault="009C743C">
            <w:pPr>
              <w:pStyle w:val="2"/>
              <w:contextualSpacing/>
              <w:jc w:val="both"/>
            </w:pPr>
            <w:r>
              <w:t>Отражение в языке культуры и истории татарского народа, его место и связь с другими народами, живущими в России.</w:t>
            </w:r>
          </w:p>
          <w:p w:rsidR="009C1AE3" w:rsidRDefault="009C743C">
            <w:pPr>
              <w:pStyle w:val="2"/>
              <w:contextualSpacing/>
              <w:jc w:val="both"/>
            </w:pPr>
            <w:r>
              <w:t>Нормы и особенности татарской разговорной речи.</w:t>
            </w:r>
          </w:p>
          <w:p w:rsidR="009C1AE3" w:rsidRDefault="009C743C">
            <w:pPr>
              <w:pStyle w:val="2"/>
              <w:contextualSpacing/>
              <w:jc w:val="both"/>
            </w:pPr>
            <w:r>
              <w:t>Татарский речевой этикет.</w:t>
            </w:r>
          </w:p>
          <w:p w:rsidR="009C1AE3" w:rsidRDefault="009C743C">
            <w:pPr>
              <w:pStyle w:val="2"/>
              <w:contextualSpacing/>
              <w:jc w:val="both"/>
            </w:pPr>
            <w: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9C1AE3" w:rsidRDefault="009C743C">
            <w:pPr>
              <w:pStyle w:val="2"/>
              <w:contextualSpacing/>
              <w:jc w:val="both"/>
            </w:pPr>
            <w:r>
              <w:t>Использование норм татарской разговорной речи в повседневной жизни и в учебе.</w:t>
            </w:r>
          </w:p>
        </w:tc>
        <w:tc>
          <w:tcPr>
            <w:tcW w:w="1925" w:type="pct"/>
            <w:tcBorders>
              <w:top w:val="single" w:sz="4" w:space="0" w:color="auto"/>
              <w:left w:val="single" w:sz="4" w:space="0" w:color="auto"/>
              <w:bottom w:val="single" w:sz="4" w:space="0" w:color="auto"/>
              <w:right w:val="single" w:sz="4" w:space="0" w:color="auto"/>
            </w:tcBorders>
          </w:tcPr>
          <w:p w:rsidR="009C1AE3" w:rsidRDefault="009C743C">
            <w:pPr>
              <w:pStyle w:val="a3"/>
              <w:rPr>
                <w:rStyle w:val="2a"/>
                <w:rFonts w:ascii="Times New Roman" w:hAnsi="Times New Roman"/>
                <w:sz w:val="24"/>
              </w:rPr>
            </w:pPr>
            <w:r>
              <w:rPr>
                <w:rStyle w:val="2a"/>
                <w:rFonts w:ascii="Times New Roman" w:hAnsi="Times New Roman"/>
                <w:sz w:val="24"/>
              </w:rPr>
              <w:t>Иметь представление об особенностях татарского речевого этикета в учебной деятельности и повседневной жизни при проведении этикетных диалогов приветствия, прощания, поздравления с использованием обращений на основе знаний о своей этнической принадлежности, освоения национальных ценностей, традиций, культуры.Уместно использовать правила речевого поведения в собственной речевой практике на основе уважения к личности, доброжелательного отношения к окружающим, потребности в социальном признании.</w:t>
            </w:r>
          </w:p>
          <w:p w:rsidR="009C1AE3" w:rsidRDefault="009C743C">
            <w:pPr>
              <w:pStyle w:val="a3"/>
              <w:jc w:val="both"/>
              <w:rPr>
                <w:rStyle w:val="2a"/>
                <w:rFonts w:ascii="Times New Roman" w:hAnsi="Times New Roman"/>
                <w:sz w:val="24"/>
              </w:rPr>
            </w:pPr>
            <w:r>
              <w:rPr>
                <w:rStyle w:val="2a"/>
                <w:rFonts w:ascii="Times New Roman" w:hAnsi="Times New Roman"/>
                <w:sz w:val="24"/>
              </w:rPr>
              <w:t>Осознавать связь татарского языка с культурой и историей России, находить языковые единицы с национально-культурным компонентом в изучаемых текстах.</w:t>
            </w:r>
          </w:p>
        </w:tc>
      </w:tr>
    </w:tbl>
    <w:p w:rsidR="009C1AE3" w:rsidRDefault="009C1AE3">
      <w:pPr>
        <w:pStyle w:val="2"/>
        <w:spacing w:after="5" w:line="271" w:lineRule="auto"/>
        <w:ind w:right="268"/>
        <w:rPr>
          <w:rStyle w:val="2a"/>
        </w:rPr>
      </w:pPr>
    </w:p>
    <w:p w:rsidR="009C1AE3" w:rsidRDefault="009C1AE3">
      <w:pPr>
        <w:pStyle w:val="2"/>
        <w:jc w:val="both"/>
        <w:rPr>
          <w:rStyle w:val="2a"/>
          <w:b/>
          <w:sz w:val="28"/>
        </w:rPr>
      </w:pPr>
    </w:p>
    <w:p w:rsidR="009C1AE3" w:rsidRDefault="009C1AE3">
      <w:pPr>
        <w:pStyle w:val="2"/>
        <w:tabs>
          <w:tab w:val="center" w:pos="2091"/>
          <w:tab w:val="center" w:pos="4329"/>
          <w:tab w:val="center" w:pos="5999"/>
          <w:tab w:val="center" w:pos="7518"/>
          <w:tab w:val="center" w:pos="8472"/>
          <w:tab w:val="center" w:pos="9360"/>
        </w:tabs>
        <w:spacing w:after="5" w:line="271" w:lineRule="auto"/>
        <w:rPr>
          <w:rStyle w:val="2a"/>
          <w:b/>
          <w:sz w:val="28"/>
        </w:rPr>
      </w:pPr>
    </w:p>
    <w:p w:rsidR="009C1AE3" w:rsidRDefault="009C1AE3">
      <w:pPr>
        <w:pStyle w:val="2"/>
        <w:tabs>
          <w:tab w:val="center" w:pos="2091"/>
          <w:tab w:val="center" w:pos="4329"/>
          <w:tab w:val="center" w:pos="5999"/>
          <w:tab w:val="center" w:pos="7518"/>
          <w:tab w:val="center" w:pos="8472"/>
          <w:tab w:val="center" w:pos="9360"/>
        </w:tabs>
        <w:spacing w:after="5" w:line="271" w:lineRule="auto"/>
        <w:rPr>
          <w:rStyle w:val="2a"/>
          <w:b/>
          <w:sz w:val="28"/>
        </w:rPr>
      </w:pPr>
    </w:p>
    <w:p w:rsidR="009C1AE3" w:rsidRDefault="009C1AE3">
      <w:pPr>
        <w:pStyle w:val="2"/>
        <w:tabs>
          <w:tab w:val="center" w:pos="2091"/>
          <w:tab w:val="center" w:pos="4329"/>
          <w:tab w:val="center" w:pos="5999"/>
          <w:tab w:val="center" w:pos="7518"/>
          <w:tab w:val="center" w:pos="8472"/>
          <w:tab w:val="center" w:pos="9360"/>
        </w:tabs>
        <w:spacing w:after="5" w:line="271" w:lineRule="auto"/>
        <w:rPr>
          <w:rStyle w:val="2a"/>
          <w:b/>
          <w:sz w:val="28"/>
        </w:rPr>
      </w:pPr>
    </w:p>
    <w:p w:rsidR="009C1AE3" w:rsidRDefault="009C1AE3">
      <w:pPr>
        <w:pStyle w:val="2"/>
        <w:tabs>
          <w:tab w:val="center" w:pos="2091"/>
          <w:tab w:val="center" w:pos="4329"/>
          <w:tab w:val="center" w:pos="5999"/>
          <w:tab w:val="center" w:pos="7518"/>
          <w:tab w:val="center" w:pos="8472"/>
          <w:tab w:val="center" w:pos="9360"/>
        </w:tabs>
        <w:spacing w:after="5" w:line="271" w:lineRule="auto"/>
        <w:rPr>
          <w:rStyle w:val="2a"/>
          <w:b/>
          <w:sz w:val="28"/>
        </w:rPr>
      </w:pPr>
    </w:p>
    <w:p w:rsidR="009C1AE3" w:rsidRDefault="009C743C">
      <w:pPr>
        <w:pStyle w:val="2"/>
        <w:tabs>
          <w:tab w:val="center" w:pos="2091"/>
          <w:tab w:val="center" w:pos="4329"/>
          <w:tab w:val="center" w:pos="5999"/>
          <w:tab w:val="center" w:pos="7518"/>
          <w:tab w:val="center" w:pos="8472"/>
          <w:tab w:val="center" w:pos="9360"/>
        </w:tabs>
        <w:spacing w:after="5" w:line="271" w:lineRule="auto"/>
        <w:rPr>
          <w:rStyle w:val="2a"/>
        </w:rPr>
      </w:pPr>
      <w:r>
        <w:rPr>
          <w:rStyle w:val="2a"/>
          <w:b/>
          <w:sz w:val="28"/>
        </w:rPr>
        <w:t xml:space="preserve">2.2.4.Основное  </w:t>
      </w:r>
      <w:r>
        <w:rPr>
          <w:rStyle w:val="2a"/>
          <w:b/>
          <w:sz w:val="28"/>
        </w:rPr>
        <w:tab/>
        <w:t xml:space="preserve">содержание </w:t>
      </w:r>
      <w:r>
        <w:rPr>
          <w:rStyle w:val="2a"/>
          <w:b/>
          <w:sz w:val="28"/>
        </w:rPr>
        <w:tab/>
        <w:t xml:space="preserve">учебного </w:t>
      </w:r>
      <w:r>
        <w:rPr>
          <w:rStyle w:val="2a"/>
          <w:b/>
          <w:sz w:val="28"/>
        </w:rPr>
        <w:tab/>
        <w:t xml:space="preserve">предмета </w:t>
      </w:r>
      <w:r>
        <w:rPr>
          <w:rStyle w:val="2a"/>
          <w:b/>
          <w:sz w:val="28"/>
        </w:rPr>
        <w:tab/>
        <w:t>«Родная</w:t>
      </w:r>
    </w:p>
    <w:p w:rsidR="009C1AE3" w:rsidRDefault="009C743C">
      <w:pPr>
        <w:pStyle w:val="2"/>
        <w:spacing w:after="5" w:line="271" w:lineRule="auto"/>
        <w:ind w:left="242" w:right="268"/>
        <w:rPr>
          <w:rStyle w:val="2a"/>
          <w:b/>
          <w:sz w:val="28"/>
        </w:rPr>
      </w:pPr>
      <w:r>
        <w:rPr>
          <w:rStyle w:val="2a"/>
          <w:b/>
          <w:sz w:val="28"/>
        </w:rPr>
        <w:t>(татарская) литература»</w:t>
      </w:r>
    </w:p>
    <w:p w:rsidR="009C1AE3" w:rsidRDefault="009C743C">
      <w:pPr>
        <w:pStyle w:val="2"/>
        <w:spacing w:line="360" w:lineRule="auto"/>
        <w:ind w:firstLine="709"/>
        <w:jc w:val="both"/>
        <w:rPr>
          <w:rStyle w:val="2a"/>
        </w:rPr>
      </w:pPr>
      <w:r>
        <w:rPr>
          <w:rStyle w:val="2a"/>
          <w:b/>
        </w:rPr>
        <w:t>Раздел 1. Литература как вид искусства.</w:t>
      </w:r>
    </w:p>
    <w:p w:rsidR="009C1AE3" w:rsidRDefault="009C743C">
      <w:pPr>
        <w:pStyle w:val="2"/>
        <w:spacing w:line="360" w:lineRule="auto"/>
        <w:ind w:firstLine="709"/>
        <w:jc w:val="both"/>
      </w:pPr>
      <w: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9C1AE3" w:rsidRDefault="009C743C">
      <w:pPr>
        <w:pStyle w:val="2"/>
        <w:spacing w:line="360" w:lineRule="auto"/>
        <w:ind w:firstLine="709"/>
        <w:jc w:val="both"/>
        <w:rPr>
          <w:rStyle w:val="2a"/>
          <w:b/>
        </w:rPr>
      </w:pPr>
      <w:r>
        <w:rPr>
          <w:rStyle w:val="2a"/>
          <w:b/>
        </w:rPr>
        <w:t>Раздел 2. Устное народное творчество</w:t>
      </w:r>
    </w:p>
    <w:p w:rsidR="009C1AE3" w:rsidRDefault="009C743C">
      <w:pPr>
        <w:pStyle w:val="2"/>
        <w:spacing w:line="360" w:lineRule="auto"/>
        <w:ind w:firstLine="709"/>
        <w:jc w:val="both"/>
      </w:pPr>
      <w: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9C1AE3" w:rsidRDefault="009C743C">
      <w:pPr>
        <w:pStyle w:val="2"/>
        <w:spacing w:line="360" w:lineRule="auto"/>
        <w:ind w:firstLine="709"/>
        <w:jc w:val="both"/>
      </w:pPr>
      <w:r>
        <w:t xml:space="preserve">Основные жанры фольклора. </w:t>
      </w:r>
    </w:p>
    <w:p w:rsidR="009C1AE3" w:rsidRDefault="009C743C">
      <w:pPr>
        <w:pStyle w:val="2"/>
        <w:spacing w:line="360" w:lineRule="auto"/>
        <w:ind w:firstLine="709"/>
        <w:jc w:val="both"/>
      </w:pPr>
      <w:r>
        <w:t xml:space="preserve">Сказки, виды сказок (волшебная сказка «Ак бүре» / «Белый волк»). </w:t>
      </w:r>
    </w:p>
    <w:p w:rsidR="009C1AE3" w:rsidRDefault="009C743C">
      <w:pPr>
        <w:pStyle w:val="2"/>
        <w:spacing w:line="360" w:lineRule="auto"/>
        <w:ind w:firstLine="709"/>
        <w:jc w:val="both"/>
      </w:pPr>
      <w:r>
        <w:t xml:space="preserve">Песни, их классификация, особенности татарских народных песен (песня «Иске кара урман» / «Старый дремучий лес»). </w:t>
      </w:r>
    </w:p>
    <w:p w:rsidR="009C1AE3" w:rsidRDefault="009C743C">
      <w:pPr>
        <w:pStyle w:val="2"/>
        <w:spacing w:line="360" w:lineRule="auto"/>
        <w:ind w:firstLine="709"/>
        <w:jc w:val="both"/>
      </w:pPr>
      <w:r>
        <w:t xml:space="preserve">Малые жанры фольклора: загадки, анекдоты, пословицы и поговорки. Оригинальный жанр татарского фольклора – баиты  ( «Сак–Сок»). </w:t>
      </w:r>
    </w:p>
    <w:p w:rsidR="009C1AE3" w:rsidRDefault="009C743C">
      <w:pPr>
        <w:pStyle w:val="2"/>
        <w:spacing w:line="360" w:lineRule="auto"/>
        <w:ind w:firstLine="709"/>
        <w:jc w:val="both"/>
      </w:pPr>
      <w:r>
        <w:t>Легенды и предания, их особенности (легенда «Зөһрә кыз» / «Девушка Зухра»  и предание «Шәһәр ни өчен Казан дип аталган» / «Почему город назван Казанью»).</w:t>
      </w:r>
    </w:p>
    <w:p w:rsidR="009C1AE3" w:rsidRDefault="009C743C">
      <w:pPr>
        <w:pStyle w:val="2"/>
        <w:spacing w:line="360" w:lineRule="auto"/>
        <w:ind w:firstLine="709"/>
        <w:jc w:val="both"/>
      </w:pPr>
      <w:r>
        <w:t>Мифы.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9C1AE3" w:rsidRDefault="009C743C">
      <w:pPr>
        <w:pStyle w:val="2"/>
        <w:spacing w:line="360" w:lineRule="auto"/>
        <w:ind w:firstLine="709"/>
        <w:jc w:val="both"/>
      </w:pPr>
      <w:r>
        <w:t>Характерные признаки жанра дастан. Краткое содержание, проблематика, основные герои и художественные особенности дастана «Идегей»</w:t>
      </w:r>
      <w:r>
        <w:rPr>
          <w:rStyle w:val="2a"/>
          <w:b/>
        </w:rPr>
        <w:t xml:space="preserve">, </w:t>
      </w:r>
      <w:r>
        <w:t>первая пол. XV в. («Идегәй» -  в сокращенном виде).</w:t>
      </w:r>
    </w:p>
    <w:p w:rsidR="009C1AE3" w:rsidRDefault="009C743C">
      <w:pPr>
        <w:pStyle w:val="ab"/>
        <w:widowControl w:val="0"/>
        <w:spacing w:after="0" w:line="360" w:lineRule="auto"/>
        <w:ind w:left="0" w:firstLine="709"/>
        <w:jc w:val="both"/>
        <w:rPr>
          <w:rStyle w:val="2a"/>
          <w:rFonts w:ascii="Times New Roman" w:hAnsi="Times New Roman"/>
          <w:sz w:val="24"/>
        </w:rPr>
      </w:pPr>
      <w:r>
        <w:rPr>
          <w:rStyle w:val="2a"/>
          <w:rFonts w:ascii="Times New Roman" w:hAnsi="Times New Roman"/>
          <w:sz w:val="24"/>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9C1AE3" w:rsidRDefault="009C743C">
      <w:pPr>
        <w:pStyle w:val="ab"/>
        <w:widowControl w:val="0"/>
        <w:spacing w:after="0" w:line="360" w:lineRule="auto"/>
        <w:ind w:left="0" w:firstLine="709"/>
        <w:jc w:val="both"/>
        <w:rPr>
          <w:rStyle w:val="2a"/>
          <w:rFonts w:ascii="Times New Roman" w:hAnsi="Times New Roman"/>
          <w:sz w:val="24"/>
        </w:rPr>
      </w:pPr>
      <w:r>
        <w:rPr>
          <w:rStyle w:val="2a"/>
          <w:rFonts w:ascii="Times New Roman" w:hAnsi="Times New Roman"/>
          <w:sz w:val="24"/>
        </w:rPr>
        <w:t>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Зөһрә кыз» / «Зухра на Луне»). Переход фольклорных жанров в литературу (Г. Рахим «Яз әкиятләре» / «Весенние сказки»). Фольклорная и литературная сказка (Г. Тукай «Шүрәле» / «Шурале»).</w:t>
      </w:r>
    </w:p>
    <w:p w:rsidR="009C1AE3" w:rsidRDefault="009C743C">
      <w:pPr>
        <w:pStyle w:val="ab"/>
        <w:widowControl w:val="0"/>
        <w:spacing w:after="0" w:line="360" w:lineRule="auto"/>
        <w:ind w:left="0" w:firstLine="709"/>
        <w:jc w:val="both"/>
        <w:rPr>
          <w:rStyle w:val="2a"/>
          <w:rFonts w:ascii="Times New Roman" w:hAnsi="Times New Roman"/>
          <w:b/>
          <w:sz w:val="24"/>
        </w:rPr>
      </w:pPr>
      <w:r>
        <w:rPr>
          <w:rStyle w:val="2a"/>
          <w:rFonts w:ascii="Times New Roman" w:hAnsi="Times New Roman"/>
          <w:b/>
          <w:sz w:val="24"/>
        </w:rPr>
        <w:t xml:space="preserve">Раздел 3. Древняя, средневековая тюрко-татарская литература </w:t>
      </w:r>
    </w:p>
    <w:p w:rsidR="009C1AE3" w:rsidRDefault="009C743C">
      <w:pPr>
        <w:pStyle w:val="2"/>
        <w:spacing w:line="360" w:lineRule="auto"/>
        <w:ind w:firstLine="709"/>
        <w:jc w:val="both"/>
      </w:pPr>
      <w:r>
        <w:t>Историко-литературные сведения о тюрках и предках татар. Древние тюркские государства, религиозные верования и письменность древних тюрков. Принятие ислама булгарами (922). Тюрко-татары в контексте «Восток и Запад». Этапы развития древней и средневековой тюрко-татарской литературы.</w:t>
      </w:r>
    </w:p>
    <w:p w:rsidR="009C1AE3" w:rsidRDefault="009C743C">
      <w:pPr>
        <w:pStyle w:val="2"/>
        <w:spacing w:line="360" w:lineRule="auto"/>
        <w:ind w:firstLine="709"/>
        <w:jc w:val="both"/>
      </w:pPr>
      <w:r>
        <w:t>Фольклор  и литература общетюркской эпохи как составная часть татарской литературы. Орхоно-Енисейские памятники, отражение в них истории, верований, особенностей художественного мышления древних тюрков.«Диване лөгат эт-төрк» / «Словарь тюркских наречий» Махмуда Кашгари – один из источников по изучению древнетюркского фольклора и письменной литературы.</w:t>
      </w:r>
      <w:r>
        <w:tab/>
        <w:t>«Котадгу билиг» / «Благодатное знание» Юсуфа Баласагунлы</w:t>
      </w:r>
      <w:r>
        <w:rPr>
          <w:rStyle w:val="2a"/>
          <w:b/>
        </w:rPr>
        <w:t xml:space="preserve"> – </w:t>
      </w:r>
      <w:r>
        <w:t xml:space="preserve">первая классическая поэма тюркских народов. </w:t>
      </w:r>
    </w:p>
    <w:p w:rsidR="009C1AE3" w:rsidRDefault="009C743C">
      <w:pPr>
        <w:pStyle w:val="2"/>
        <w:spacing w:line="360" w:lineRule="auto"/>
        <w:ind w:firstLine="709"/>
        <w:jc w:val="both"/>
        <w:rPr>
          <w:rStyle w:val="2a"/>
          <w:i/>
          <w:color w:val="auto"/>
        </w:rPr>
      </w:pPr>
      <w:r>
        <w:t>Булгаро-татарская литература (XII- первая пол.ХIII вв.), поэма Кул Гали «Кыйссаи Йосыф» / «Сказание о Йусуфе» –гимн мудрости, красоте, величию чувств человека.</w:t>
      </w:r>
    </w:p>
    <w:p w:rsidR="009C1AE3" w:rsidRDefault="009C743C">
      <w:pPr>
        <w:pStyle w:val="2"/>
        <w:spacing w:line="360" w:lineRule="auto"/>
        <w:ind w:firstLine="709"/>
        <w:jc w:val="both"/>
      </w:pPr>
      <w:r>
        <w:t xml:space="preserve">Татарская литература золотоордынского периода: творчество Кутба, Саифа Сараи, Хорезми. Религиозно-суфийское направление в тюрко-татарской литературе. </w:t>
      </w:r>
    </w:p>
    <w:p w:rsidR="009C1AE3" w:rsidRDefault="009C743C">
      <w:pPr>
        <w:pStyle w:val="2"/>
        <w:spacing w:line="360" w:lineRule="auto"/>
        <w:ind w:firstLine="709"/>
        <w:jc w:val="both"/>
      </w:pPr>
      <w:r>
        <w:t>Общая характеристика татарской литературы периода Казанского ханства (Мухаммед Амин, Кулшариф, Умми Камал). Гуманистическая дидактика в творчестве поэта Мухаммедьяра («Нәсыйхәт» / «Назидание»).</w:t>
      </w:r>
    </w:p>
    <w:p w:rsidR="009C1AE3" w:rsidRDefault="009C743C">
      <w:pPr>
        <w:pStyle w:val="2"/>
        <w:spacing w:line="360" w:lineRule="auto"/>
        <w:ind w:firstLine="709"/>
        <w:jc w:val="both"/>
      </w:pPr>
      <w:r>
        <w:t xml:space="preserve">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 Переходные явления от затянувшегося Средневековья к эпохе просвещения (К. Насыйри «Әбүгалисина» /«Абу Али Сина»). </w:t>
      </w:r>
    </w:p>
    <w:p w:rsidR="009C1AE3" w:rsidRDefault="009C743C">
      <w:pPr>
        <w:pStyle w:val="2"/>
        <w:spacing w:line="360" w:lineRule="auto"/>
        <w:ind w:firstLine="709"/>
        <w:jc w:val="both"/>
        <w:rPr>
          <w:rStyle w:val="2a"/>
          <w:b/>
          <w:color w:val="auto"/>
        </w:rPr>
      </w:pPr>
      <w:r>
        <w:rPr>
          <w:rStyle w:val="2a"/>
          <w:b/>
        </w:rPr>
        <w:t>Раздел 4. Татарская литература XIX века</w:t>
      </w:r>
    </w:p>
    <w:p w:rsidR="009C1AE3" w:rsidRDefault="009C743C">
      <w:pPr>
        <w:pStyle w:val="2"/>
        <w:shd w:val="clear" w:color="auto" w:fill="FFFFFF"/>
        <w:tabs>
          <w:tab w:val="left" w:pos="9202"/>
        </w:tabs>
        <w:spacing w:line="360" w:lineRule="auto"/>
        <w:ind w:left="62" w:firstLine="709"/>
        <w:jc w:val="both"/>
      </w:pPr>
      <w:r>
        <w:t>Просветительское движение у татар. Просветительская деятельность Г. Курсави, И. Хальфина, К. Насыри, Ш. Марджани, Х. Фаизханова, И. Гаспринского и др.</w:t>
      </w:r>
    </w:p>
    <w:p w:rsidR="009C1AE3" w:rsidRDefault="009C743C">
      <w:pPr>
        <w:pStyle w:val="2"/>
        <w:shd w:val="clear" w:color="auto" w:fill="FFFFFF"/>
        <w:tabs>
          <w:tab w:val="left" w:pos="9202"/>
        </w:tabs>
        <w:spacing w:line="360" w:lineRule="auto"/>
        <w:ind w:left="62" w:firstLine="709"/>
        <w:jc w:val="both"/>
      </w:pPr>
      <w:r>
        <w:t xml:space="preserve">Научная и литературная деятельность Каюма Насыри (1825-1902). </w:t>
      </w:r>
    </w:p>
    <w:p w:rsidR="009C1AE3" w:rsidRDefault="009C743C">
      <w:pPr>
        <w:pStyle w:val="2"/>
        <w:shd w:val="clear" w:color="auto" w:fill="FFFFFF"/>
        <w:tabs>
          <w:tab w:val="left" w:pos="9202"/>
        </w:tabs>
        <w:spacing w:line="360" w:lineRule="auto"/>
        <w:ind w:left="62" w:firstLine="709"/>
        <w:jc w:val="both"/>
        <w:rPr>
          <w:rStyle w:val="2a"/>
          <w:color w:val="auto"/>
        </w:rPr>
      </w:pPr>
      <w:r>
        <w:t>Становление реалистической поэзии в творчестве Г. Кандалый, Акмуллы и др. Становление татарской реалистической прозы. 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 европейского типа (роман З. Бигиева «Өлүф, яки Гүзәл кыз Хәдичә» / «Тысячи, или красавица Хадича» –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9C1AE3" w:rsidRDefault="009C743C">
      <w:pPr>
        <w:pStyle w:val="14"/>
        <w:widowControl w:val="0"/>
        <w:spacing w:after="0" w:line="360" w:lineRule="auto"/>
        <w:ind w:left="0" w:firstLine="709"/>
        <w:jc w:val="both"/>
        <w:rPr>
          <w:rStyle w:val="2a"/>
          <w:b/>
        </w:rPr>
      </w:pPr>
      <w:r>
        <w:rPr>
          <w:rStyle w:val="2a"/>
          <w:b/>
          <w:color w:val="000000"/>
        </w:rPr>
        <w:t xml:space="preserve">Раздел 5. </w:t>
      </w:r>
      <w:r>
        <w:rPr>
          <w:rStyle w:val="2a"/>
          <w:b/>
        </w:rPr>
        <w:t>Татарская литература начала XX века</w:t>
      </w:r>
    </w:p>
    <w:p w:rsidR="009C1AE3" w:rsidRDefault="009C743C">
      <w:pPr>
        <w:pStyle w:val="2"/>
        <w:spacing w:line="360" w:lineRule="auto"/>
        <w:ind w:firstLine="709"/>
        <w:jc w:val="both"/>
      </w:pPr>
      <w:r>
        <w:t>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 «Яшь ана» / «Молодая мама»; М. Гафури «Нәсыйхәт» / «Назидание», «Сарыкны кем ашаган?» / «Кто съел овцу?»).</w:t>
      </w:r>
    </w:p>
    <w:p w:rsidR="009C1AE3" w:rsidRDefault="009C743C">
      <w:pPr>
        <w:pStyle w:val="2"/>
        <w:spacing w:line="360" w:lineRule="auto"/>
        <w:ind w:firstLine="709"/>
        <w:jc w:val="both"/>
      </w:pPr>
      <w:r>
        <w:t>Габдулла Тукай (1886-1913) – выдающийся татарский поэт, лирик и сатирик, публицист и литературный критик.</w:t>
      </w:r>
      <w:r>
        <w:tab/>
        <w:t>Утверждение идеалов национального возрождения («Милләтә» / «Нации»),  воспевание родной земли («Пар ат» / «Пара лошадей», «Туган җиремә» / «Родной земле») в романтических стихах. Автобиографические записи «Исемдә калганнар» / «Оставшиеся в памяти».</w:t>
      </w:r>
    </w:p>
    <w:p w:rsidR="009C1AE3" w:rsidRDefault="009C743C">
      <w:pPr>
        <w:pStyle w:val="2"/>
        <w:spacing w:line="360" w:lineRule="auto"/>
        <w:ind w:firstLine="709"/>
        <w:jc w:val="both"/>
        <w:rPr>
          <w:rStyle w:val="2a"/>
          <w:color w:val="auto"/>
        </w:rPr>
      </w:pPr>
      <w:r>
        <w:t>Фатих Амирхан (1886-1926): нравственно-философские и литературно-эстетические искания («Хәят» / «Хаят», «Бер хәрабәдә» / «На развалинах…»).</w:t>
      </w:r>
    </w:p>
    <w:p w:rsidR="009C1AE3" w:rsidRDefault="009C743C">
      <w:pPr>
        <w:pStyle w:val="2"/>
        <w:spacing w:line="360" w:lineRule="auto"/>
        <w:ind w:firstLine="709"/>
        <w:jc w:val="both"/>
      </w:pPr>
      <w:r>
        <w:t>Национальная проблематика как лейтмотив татарской литературы данного периода (С. Рамиев «Уку» / «Знание»).</w:t>
      </w:r>
    </w:p>
    <w:p w:rsidR="009C1AE3" w:rsidRDefault="009C743C">
      <w:pPr>
        <w:pStyle w:val="2"/>
        <w:spacing w:line="360" w:lineRule="auto"/>
        <w:ind w:firstLine="709"/>
        <w:jc w:val="both"/>
      </w:pPr>
      <w:r>
        <w:t>Жизнь и творчество Гаяза Исхаки (1878–1954), комедия «Җан Баевич» / «Жан Баевич».</w:t>
      </w:r>
    </w:p>
    <w:p w:rsidR="009C1AE3" w:rsidRDefault="009C743C">
      <w:pPr>
        <w:pStyle w:val="2"/>
        <w:spacing w:line="360" w:lineRule="auto"/>
        <w:ind w:firstLine="709"/>
        <w:jc w:val="both"/>
        <w:rPr>
          <w:rStyle w:val="2a"/>
          <w:color w:val="auto"/>
        </w:rPr>
      </w:pPr>
      <w:r>
        <w:t>Шариф Камал (1884-1942) – основоположник жанра новеллы в татарской литературе. Показ трагизма будничной жизни («Буранда» / «В метель», «Акчарлаклар» /  «Чайки» – в сокращенном виде).</w:t>
      </w:r>
    </w:p>
    <w:p w:rsidR="009C1AE3" w:rsidRDefault="009C743C">
      <w:pPr>
        <w:pStyle w:val="2"/>
        <w:spacing w:line="360" w:lineRule="auto"/>
        <w:ind w:firstLine="709"/>
        <w:jc w:val="both"/>
      </w:pPr>
      <w:r>
        <w:t xml:space="preserve">Галиасгар Камал (1879-1973) – один из основоположников татарской реалистической драматургии. Особенности конфликта в пьесах Г. Камала («Беренче театр» /«Первый театр», «Банкрот»). </w:t>
      </w:r>
    </w:p>
    <w:p w:rsidR="009C1AE3" w:rsidRDefault="009C743C">
      <w:pPr>
        <w:pStyle w:val="2"/>
        <w:spacing w:line="360" w:lineRule="auto"/>
        <w:ind w:firstLine="709"/>
        <w:jc w:val="both"/>
      </w:pPr>
      <w:r>
        <w:rPr>
          <w:rStyle w:val="2a"/>
          <w:b/>
        </w:rPr>
        <w:t xml:space="preserve">Раздел 6. Татарская литература первой половины XX века (1917-конец 1950-х гг.). </w:t>
      </w:r>
      <w:r>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«Таһир-Зөһрә» / «Тагир-Зухра»; К. Тинчурин «Сүнгән йолдызлар» / «Угасшие звезды»). </w:t>
      </w:r>
    </w:p>
    <w:p w:rsidR="009C1AE3" w:rsidRDefault="009C743C">
      <w:pPr>
        <w:pStyle w:val="2"/>
        <w:spacing w:line="360" w:lineRule="auto"/>
        <w:ind w:firstLine="709"/>
        <w:jc w:val="both"/>
        <w:outlineLvl w:val="1"/>
      </w:pPr>
      <w:r>
        <w:t>Г. Ибрагимов (1887-1938)</w:t>
      </w:r>
      <w:r>
        <w:rPr>
          <w:rStyle w:val="2a"/>
          <w:b/>
        </w:rPr>
        <w:t xml:space="preserve"> –</w:t>
      </w:r>
      <w:r>
        <w:t xml:space="preserve"> выдающийся романтик татарской литературы начала XX века. Прославление гармонии бытия, нравственной цельности и красоты народной жизни («Алмачуар» / «Чубарый»).</w:t>
      </w:r>
      <w:r>
        <w:tab/>
        <w:t>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Такташа (1901-1931). «Пи-би-бип».</w:t>
      </w:r>
    </w:p>
    <w:p w:rsidR="009C1AE3" w:rsidRDefault="009C743C">
      <w:pPr>
        <w:pStyle w:val="2"/>
        <w:spacing w:line="360" w:lineRule="auto"/>
        <w:ind w:firstLine="709"/>
        <w:jc w:val="both"/>
        <w:outlineLvl w:val="1"/>
      </w:pPr>
      <w:r>
        <w:t xml:space="preserve">Активизация романной жанровой традиции: М. Галяу («Мөһаҗирләр» / «Мухаджиры» («Беженцы») – в сокращенном виде). </w:t>
      </w:r>
    </w:p>
    <w:p w:rsidR="009C1AE3" w:rsidRDefault="009C743C">
      <w:pPr>
        <w:pStyle w:val="2"/>
        <w:spacing w:line="360" w:lineRule="auto"/>
        <w:ind w:firstLine="709"/>
        <w:jc w:val="both"/>
        <w:outlineLvl w:val="1"/>
      </w:pPr>
      <w:r>
        <w:t>Великая Отечественная война, ее влияние на литературу.Основные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 «Сибәли дә сибәли» / «Моросит и моросит»; Г. Кутуй «Сагыну» / «Ностальгия»; Ә. Еники «Кем җырлады?» /«Кто пел?»).Жизнь и творчество М. Джалиля (1906-1944).</w:t>
      </w:r>
    </w:p>
    <w:p w:rsidR="009C1AE3" w:rsidRDefault="009C743C">
      <w:pPr>
        <w:pStyle w:val="2"/>
        <w:spacing w:line="360" w:lineRule="auto"/>
        <w:ind w:firstLine="709"/>
        <w:jc w:val="both"/>
        <w:outlineLvl w:val="1"/>
      </w:pPr>
      <w:r>
        <w:t>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9C1AE3" w:rsidRDefault="009C743C">
      <w:pPr>
        <w:pStyle w:val="2"/>
        <w:spacing w:line="360" w:lineRule="auto"/>
        <w:ind w:firstLine="709"/>
        <w:jc w:val="both"/>
        <w:outlineLvl w:val="1"/>
        <w:rPr>
          <w:rStyle w:val="2a"/>
        </w:rPr>
      </w:pPr>
      <w:r>
        <w:rPr>
          <w:rStyle w:val="2a"/>
          <w:b/>
        </w:rPr>
        <w:t>Раздел 7. Татарская литература второй половины XX века (1956-1990 гг.)</w:t>
      </w:r>
    </w:p>
    <w:p w:rsidR="009C1AE3" w:rsidRDefault="009C743C">
      <w:pPr>
        <w:pStyle w:val="2"/>
        <w:spacing w:line="360" w:lineRule="auto"/>
        <w:ind w:firstLine="709"/>
        <w:jc w:val="both"/>
      </w:pPr>
      <w: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«Тихая» лирика С. Хакима («Әнкәй» / «Мама», «Бу кырлар, бу үзәннәрдә...» / «В этих полях, в этих долинах…»).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традиций татарского народа: А. Гилязов («Җомга көн кич белән» / «В пятницу вечером»). </w:t>
      </w:r>
    </w:p>
    <w:p w:rsidR="009C1AE3" w:rsidRDefault="009C743C">
      <w:pPr>
        <w:pStyle w:val="2"/>
        <w:spacing w:line="360" w:lineRule="auto"/>
        <w:ind w:firstLine="709"/>
        <w:jc w:val="both"/>
      </w:pPr>
      <w:r>
        <w:t>Жизнь и творчество А.Еники (1909-2000).</w:t>
      </w:r>
    </w:p>
    <w:p w:rsidR="009C1AE3" w:rsidRDefault="009C743C">
      <w:pPr>
        <w:pStyle w:val="2"/>
        <w:spacing w:line="360" w:lineRule="auto"/>
        <w:ind w:firstLine="709"/>
        <w:jc w:val="both"/>
      </w:pPr>
      <w:r>
        <w:t>Трансформация исторического романа соцреализма (Н. Фаттах «Ител суы ака торур» / «Итиль –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(«Җилкәннәр җилдә сынала» / «Упругие паруса»).</w:t>
      </w:r>
    </w:p>
    <w:p w:rsidR="009C1AE3" w:rsidRDefault="009C743C">
      <w:pPr>
        <w:pStyle w:val="2"/>
        <w:spacing w:line="360" w:lineRule="auto"/>
        <w:ind w:firstLine="709"/>
        <w:jc w:val="both"/>
      </w:pPr>
      <w:r>
        <w:t>Обращение к исторической памяти, к образу Тукая (Р. Батулла «Имче» / «Знахарка»). Формирование «критического направления» в прозе и драматургии (Ш. Хусаинов «Әни килде»(«Әниемнең ак күлмәге») / «Белое платье матери». Творчество Т. Миннуллина («Әлдермештән Әлмәндәр» / «Альмандар из Альдермыша»).</w:t>
      </w:r>
    </w:p>
    <w:p w:rsidR="009C1AE3" w:rsidRDefault="009C743C">
      <w:pPr>
        <w:pStyle w:val="2"/>
        <w:spacing w:line="360" w:lineRule="auto"/>
        <w:ind w:firstLine="709"/>
        <w:jc w:val="both"/>
      </w:pPr>
      <w:r>
        <w:t>Поэзия Р. Файзуллина: вопросы свободы личности и свободы мнений в художественной литературе (Р. Файзуллин «Җаныңның ваклыгын сылтама заманга...» / «Мелочность твоей души…»). Многообразие жанровых форм, стилевых черт в творчестве М.Аглямова («Каеннар булсаң иде» / «Как березы» (</w:t>
      </w:r>
      <w:r>
        <w:rPr>
          <w:rStyle w:val="2a"/>
          <w:i/>
        </w:rPr>
        <w:t>устоявшийся вариант перевода</w:t>
      </w:r>
      <w:r>
        <w:t xml:space="preserve">), «Учак урыннары» / «Места костров»). Детская литература (Ш. Галиев «Һәркем әйтә дөресен» / «Каждый говорит правду»; Ф. Яруллин «Сез иң гүзәл кеше икәнсез» / «Вы – самый прекрасный человек»).   </w:t>
      </w:r>
    </w:p>
    <w:p w:rsidR="009C1AE3" w:rsidRDefault="009C743C">
      <w:pPr>
        <w:pStyle w:val="14"/>
        <w:widowControl w:val="0"/>
        <w:spacing w:after="0" w:line="360" w:lineRule="auto"/>
        <w:ind w:left="0" w:firstLine="709"/>
        <w:jc w:val="both"/>
        <w:rPr>
          <w:rStyle w:val="2a"/>
          <w:b/>
        </w:rPr>
      </w:pPr>
      <w:r>
        <w:rPr>
          <w:rStyle w:val="2a"/>
          <w:b/>
          <w:color w:val="000000"/>
        </w:rPr>
        <w:t xml:space="preserve">Раздел 8. </w:t>
      </w:r>
      <w:r>
        <w:rPr>
          <w:rStyle w:val="2a"/>
          <w:b/>
        </w:rPr>
        <w:t>Татарская литература рубежа ХХ-ХХI веков (1990-2016 гг.)</w:t>
      </w:r>
    </w:p>
    <w:p w:rsidR="009C1AE3" w:rsidRDefault="009C743C">
      <w:pPr>
        <w:pStyle w:val="14"/>
        <w:widowControl w:val="0"/>
        <w:spacing w:after="0" w:line="360" w:lineRule="auto"/>
        <w:ind w:left="0" w:firstLine="709"/>
        <w:jc w:val="both"/>
      </w:pPr>
      <w: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w:t>
      </w:r>
      <w:r>
        <w:rPr>
          <w:rStyle w:val="2a"/>
          <w:color w:val="000000"/>
        </w:rPr>
        <w:t>Пепел корней</w:t>
      </w:r>
      <w:r>
        <w:t>», «Тойгыларда алтын яфрак шавы» / «</w:t>
      </w:r>
      <w:r>
        <w:rPr>
          <w:rStyle w:val="2a"/>
          <w:color w:val="000000"/>
        </w:rPr>
        <w:t>В чувствах – золотая мелодия листьев»</w:t>
      </w:r>
      <w:r>
        <w:t xml:space="preserve">). Появление литературных произведений, описывающих крупные этапы в жизни страны с точки зрения конфликта человека и общества (Ф.Садриев «Таң җиле» / «Утренний ветерок» </w:t>
      </w:r>
      <w:r>
        <w:rPr>
          <w:rStyle w:val="2a"/>
          <w:color w:val="000000"/>
        </w:rPr>
        <w:t>–</w:t>
      </w:r>
      <w:r>
        <w:t xml:space="preserve"> в сокращенном виде). Проблемы возрождения и сохранения языка, культуры, обычаев татарского народа в драматургии (Т. Миңнуллин «Кулъяулык»/ «Платочек)». Выход на первый план психологических и философских мотивов (Г. Гыйльманов «Язмышның туган көне» / «День рождения судьбы»). </w:t>
      </w:r>
    </w:p>
    <w:p w:rsidR="009C1AE3" w:rsidRDefault="009C743C">
      <w:pPr>
        <w:pStyle w:val="14"/>
        <w:widowControl w:val="0"/>
        <w:spacing w:after="0" w:line="360" w:lineRule="auto"/>
        <w:ind w:left="0" w:firstLine="709"/>
        <w:jc w:val="both"/>
      </w:pPr>
      <w:r>
        <w:t>Мировой литературный процесс. Взаимосвязи между татарской, русской и зарубежной литературами. Вечные темы и образы.</w:t>
      </w:r>
    </w:p>
    <w:p w:rsidR="009C1AE3" w:rsidRDefault="009C743C">
      <w:pPr>
        <w:pStyle w:val="2"/>
        <w:spacing w:line="360" w:lineRule="auto"/>
        <w:ind w:firstLine="709"/>
        <w:jc w:val="both"/>
        <w:rPr>
          <w:rStyle w:val="2a"/>
          <w:b/>
        </w:rPr>
      </w:pPr>
      <w:r>
        <w:rPr>
          <w:rStyle w:val="2a"/>
          <w:b/>
        </w:rPr>
        <w:t>Раздел 9. Теория литературы</w:t>
      </w:r>
    </w:p>
    <w:p w:rsidR="009C1AE3" w:rsidRDefault="009C743C">
      <w:pPr>
        <w:pStyle w:val="2"/>
        <w:spacing w:line="360" w:lineRule="auto"/>
        <w:ind w:firstLine="709"/>
        <w:jc w:val="both"/>
      </w:pPr>
      <w:r>
        <w:rPr>
          <w:rStyle w:val="2a"/>
          <w:b/>
        </w:rPr>
        <w:t xml:space="preserve">Род и жанр литературы. </w:t>
      </w:r>
      <w: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9C1AE3" w:rsidRDefault="009C743C">
      <w:pPr>
        <w:pStyle w:val="2"/>
        <w:spacing w:line="360" w:lineRule="auto"/>
        <w:ind w:firstLine="709"/>
        <w:jc w:val="both"/>
      </w:pPr>
      <w:r>
        <w:rPr>
          <w:rStyle w:val="2a"/>
          <w:b/>
        </w:rPr>
        <w:t xml:space="preserve">Образность в литературном произведении. </w:t>
      </w:r>
      <w: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9C1AE3" w:rsidRDefault="009C743C">
      <w:pPr>
        <w:pStyle w:val="2"/>
        <w:spacing w:line="360" w:lineRule="auto"/>
        <w:ind w:firstLine="709"/>
        <w:jc w:val="both"/>
      </w:pPr>
      <w:r>
        <w:rPr>
          <w:rStyle w:val="2a"/>
          <w:b/>
        </w:rPr>
        <w:t xml:space="preserve">Литературное произведение. Форма и содержание. </w:t>
      </w:r>
      <w: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9C1AE3" w:rsidRDefault="009C743C">
      <w:pPr>
        <w:pStyle w:val="2"/>
        <w:spacing w:line="360" w:lineRule="auto"/>
        <w:ind w:firstLine="709"/>
        <w:jc w:val="both"/>
      </w:pPr>
      <w:r>
        <w:rPr>
          <w:rStyle w:val="2a"/>
          <w:b/>
        </w:rPr>
        <w:t xml:space="preserve">Литературное творчество. Художественные средства и стиль. </w:t>
      </w:r>
      <w: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9C1AE3" w:rsidRDefault="009C743C">
      <w:pPr>
        <w:pStyle w:val="2"/>
        <w:spacing w:line="360" w:lineRule="auto"/>
        <w:ind w:firstLine="709"/>
        <w:jc w:val="both"/>
        <w:rPr>
          <w:rStyle w:val="2a"/>
          <w:b/>
        </w:rPr>
      </w:pPr>
      <w:r>
        <w:rPr>
          <w:rStyle w:val="2a"/>
          <w:b/>
        </w:rPr>
        <w:t xml:space="preserve">История литературы. </w:t>
      </w:r>
      <w:r>
        <w:t xml:space="preserve">Традиции и новаторство. Религиозная литература, светская литература. </w:t>
      </w:r>
    </w:p>
    <w:p w:rsidR="009C1AE3" w:rsidRDefault="009C743C">
      <w:pPr>
        <w:pStyle w:val="2"/>
        <w:spacing w:line="360" w:lineRule="auto"/>
        <w:ind w:firstLine="709"/>
        <w:jc w:val="both"/>
      </w:pPr>
      <w:r>
        <w:rPr>
          <w:rStyle w:val="2a"/>
          <w:b/>
        </w:rPr>
        <w:t xml:space="preserve">Литературный процесс. </w:t>
      </w:r>
      <w:r>
        <w:t xml:space="preserve">Понятие о литературном процессе и периодах в развитии литературы. </w:t>
      </w:r>
    </w:p>
    <w:p w:rsidR="009C1AE3" w:rsidRDefault="009C743C">
      <w:pPr>
        <w:pStyle w:val="2"/>
        <w:spacing w:line="360" w:lineRule="auto"/>
        <w:ind w:firstLine="709"/>
        <w:jc w:val="both"/>
        <w:rPr>
          <w:rStyle w:val="2a"/>
          <w:b/>
        </w:rPr>
      </w:pPr>
      <w:r>
        <w:rPr>
          <w:rStyle w:val="2a"/>
          <w:b/>
        </w:rPr>
        <w:t>Раздел 10. Обзорные темы</w:t>
      </w:r>
    </w:p>
    <w:p w:rsidR="009C1AE3" w:rsidRDefault="009C743C">
      <w:pPr>
        <w:pStyle w:val="2"/>
        <w:spacing w:line="360" w:lineRule="auto"/>
        <w:ind w:firstLine="709"/>
        <w:jc w:val="both"/>
      </w:pPr>
      <w:r>
        <w:t>Устное народное творчество как достояние национальной, духовной культуры народа. Поэтика фольклорных произведений.</w:t>
      </w:r>
    </w:p>
    <w:p w:rsidR="009C1AE3" w:rsidRDefault="009C743C">
      <w:pPr>
        <w:pStyle w:val="2"/>
        <w:spacing w:line="360" w:lineRule="auto"/>
        <w:ind w:firstLine="709"/>
        <w:jc w:val="both"/>
      </w:pPr>
      <w:r>
        <w:t xml:space="preserve">Сказки, жанры татарских сказок. </w:t>
      </w:r>
    </w:p>
    <w:p w:rsidR="009C1AE3" w:rsidRDefault="009C743C">
      <w:pPr>
        <w:pStyle w:val="2"/>
        <w:spacing w:line="360" w:lineRule="auto"/>
        <w:ind w:firstLine="709"/>
        <w:jc w:val="both"/>
      </w:pPr>
      <w:r>
        <w:t xml:space="preserve">Песни, их классификация, особенности татарских народных песен. </w:t>
      </w:r>
    </w:p>
    <w:p w:rsidR="009C1AE3" w:rsidRDefault="009C743C">
      <w:pPr>
        <w:pStyle w:val="2"/>
        <w:spacing w:line="360" w:lineRule="auto"/>
        <w:ind w:firstLine="709"/>
        <w:jc w:val="both"/>
      </w:pPr>
      <w:r>
        <w:t>Малые жанры фольклора: загадки, анекдоты, пословицы и поговорки.</w:t>
      </w:r>
    </w:p>
    <w:p w:rsidR="009C1AE3" w:rsidRDefault="009C743C">
      <w:pPr>
        <w:pStyle w:val="2"/>
        <w:spacing w:line="360" w:lineRule="auto"/>
        <w:ind w:firstLine="709"/>
        <w:jc w:val="both"/>
      </w:pPr>
      <w:r>
        <w:t xml:space="preserve">Оригинальный жанр татарского фольклора – баиты. </w:t>
      </w:r>
    </w:p>
    <w:p w:rsidR="009C1AE3" w:rsidRDefault="009C743C">
      <w:pPr>
        <w:pStyle w:val="2"/>
        <w:spacing w:line="360" w:lineRule="auto"/>
        <w:ind w:firstLine="709"/>
        <w:jc w:val="both"/>
      </w:pPr>
      <w:r>
        <w:t xml:space="preserve">Легенды и предания. </w:t>
      </w:r>
    </w:p>
    <w:p w:rsidR="009C1AE3" w:rsidRDefault="009C743C">
      <w:pPr>
        <w:pStyle w:val="2"/>
        <w:spacing w:line="360" w:lineRule="auto"/>
        <w:ind w:firstLine="709"/>
        <w:jc w:val="both"/>
      </w:pPr>
      <w:r>
        <w:t xml:space="preserve">Мифы. Концепции об их происхождении и классификация. </w:t>
      </w:r>
    </w:p>
    <w:p w:rsidR="009C1AE3" w:rsidRDefault="009C743C">
      <w:pPr>
        <w:pStyle w:val="2"/>
        <w:spacing w:line="360" w:lineRule="auto"/>
        <w:ind w:firstLine="709"/>
        <w:jc w:val="both"/>
      </w:pPr>
      <w:r>
        <w:t xml:space="preserve">Жанр дастана. </w:t>
      </w:r>
    </w:p>
    <w:p w:rsidR="009C1AE3" w:rsidRDefault="009C743C">
      <w:pPr>
        <w:pStyle w:val="ab"/>
        <w:widowControl w:val="0"/>
        <w:spacing w:after="0" w:line="360" w:lineRule="auto"/>
        <w:ind w:left="0" w:firstLine="709"/>
        <w:jc w:val="both"/>
      </w:pPr>
      <w:r>
        <w:t xml:space="preserve">Связь татарской литературы с фольклором и исламской мифологией. </w:t>
      </w:r>
    </w:p>
    <w:p w:rsidR="009C1AE3" w:rsidRDefault="009C743C">
      <w:pPr>
        <w:pStyle w:val="2"/>
        <w:spacing w:line="360" w:lineRule="auto"/>
        <w:ind w:firstLine="709"/>
        <w:jc w:val="both"/>
      </w:pPr>
      <w:r>
        <w:t>Историко-литературные сведения о тюрках и предках татар. Этапы развития древней и средневековой тюрко-татарской литературы.</w:t>
      </w:r>
    </w:p>
    <w:p w:rsidR="009C1AE3" w:rsidRDefault="009C743C">
      <w:pPr>
        <w:pStyle w:val="2"/>
        <w:spacing w:line="360" w:lineRule="auto"/>
        <w:ind w:firstLine="709"/>
        <w:jc w:val="both"/>
      </w:pPr>
      <w:r>
        <w:t xml:space="preserve">Булгаро-татарская литература (XII- первая пол.ХIII вв.), поэма Кул Гали «Кыйссаи Йосыф». </w:t>
      </w:r>
    </w:p>
    <w:p w:rsidR="009C1AE3" w:rsidRDefault="009C743C">
      <w:pPr>
        <w:pStyle w:val="2"/>
        <w:spacing w:line="360" w:lineRule="auto"/>
        <w:ind w:firstLine="709"/>
        <w:jc w:val="both"/>
      </w:pPr>
      <w:r>
        <w:t xml:space="preserve">Тюрко-татарская литература золотоордынского периода. </w:t>
      </w:r>
    </w:p>
    <w:p w:rsidR="009C1AE3" w:rsidRDefault="009C743C">
      <w:pPr>
        <w:pStyle w:val="2"/>
        <w:spacing w:line="360" w:lineRule="auto"/>
        <w:ind w:firstLine="709"/>
        <w:jc w:val="both"/>
      </w:pPr>
      <w:r>
        <w:t xml:space="preserve">Общая характеристика татарской литературы периода Казанского ханства. </w:t>
      </w:r>
    </w:p>
    <w:p w:rsidR="009C1AE3" w:rsidRDefault="009C743C">
      <w:pPr>
        <w:pStyle w:val="2"/>
        <w:spacing w:line="360" w:lineRule="auto"/>
        <w:ind w:firstLine="709"/>
        <w:jc w:val="both"/>
        <w:rPr>
          <w:rStyle w:val="2a"/>
          <w:color w:val="auto"/>
        </w:rPr>
      </w:pPr>
      <w:r>
        <w:t>Литература позднего Средневековья.</w:t>
      </w:r>
    </w:p>
    <w:p w:rsidR="009C1AE3" w:rsidRDefault="009C743C">
      <w:pPr>
        <w:pStyle w:val="2"/>
        <w:shd w:val="clear" w:color="auto" w:fill="FFFFFF"/>
        <w:tabs>
          <w:tab w:val="left" w:pos="9202"/>
        </w:tabs>
        <w:spacing w:line="360" w:lineRule="auto"/>
        <w:ind w:left="62" w:firstLine="709"/>
        <w:jc w:val="both"/>
      </w:pPr>
      <w:r>
        <w:t xml:space="preserve">Просветительское движение у татар. </w:t>
      </w:r>
    </w:p>
    <w:p w:rsidR="009C1AE3" w:rsidRDefault="009C743C">
      <w:pPr>
        <w:pStyle w:val="2"/>
        <w:shd w:val="clear" w:color="auto" w:fill="FFFFFF"/>
        <w:tabs>
          <w:tab w:val="left" w:pos="9202"/>
        </w:tabs>
        <w:spacing w:line="360" w:lineRule="auto"/>
        <w:ind w:left="62" w:firstLine="709"/>
        <w:jc w:val="both"/>
      </w:pPr>
      <w:r>
        <w:t xml:space="preserve">Научная и литературная деятельность Каюма Насыри(1825-1902). </w:t>
      </w:r>
    </w:p>
    <w:p w:rsidR="009C1AE3" w:rsidRDefault="009C743C">
      <w:pPr>
        <w:pStyle w:val="2"/>
        <w:shd w:val="clear" w:color="auto" w:fill="FFFFFF"/>
        <w:tabs>
          <w:tab w:val="left" w:pos="9202"/>
        </w:tabs>
        <w:spacing w:line="360" w:lineRule="auto"/>
        <w:ind w:left="62" w:firstLine="709"/>
        <w:jc w:val="both"/>
        <w:rPr>
          <w:rStyle w:val="2a"/>
          <w:color w:val="auto"/>
        </w:rPr>
      </w:pPr>
      <w:r>
        <w:t>Становление просветительской литературы.</w:t>
      </w:r>
    </w:p>
    <w:p w:rsidR="009C1AE3" w:rsidRDefault="009C743C">
      <w:pPr>
        <w:pStyle w:val="14"/>
        <w:widowControl w:val="0"/>
        <w:spacing w:after="0" w:line="360" w:lineRule="auto"/>
        <w:ind w:left="0" w:firstLine="709"/>
        <w:jc w:val="both"/>
      </w:pPr>
      <w:r>
        <w:t>Татарская литература начала XX века.</w:t>
      </w:r>
    </w:p>
    <w:p w:rsidR="009C1AE3" w:rsidRDefault="009C743C">
      <w:pPr>
        <w:pStyle w:val="2"/>
        <w:spacing w:line="360" w:lineRule="auto"/>
        <w:ind w:firstLine="709"/>
        <w:jc w:val="both"/>
      </w:pPr>
      <w:r>
        <w:t xml:space="preserve">Жизнь и творчество Габдуллы Тукая (1886-1913). </w:t>
      </w:r>
    </w:p>
    <w:p w:rsidR="009C1AE3" w:rsidRDefault="009C743C">
      <w:pPr>
        <w:pStyle w:val="2"/>
        <w:spacing w:line="360" w:lineRule="auto"/>
        <w:ind w:firstLine="709"/>
        <w:jc w:val="both"/>
        <w:rPr>
          <w:rStyle w:val="2a"/>
          <w:color w:val="auto"/>
        </w:rPr>
      </w:pPr>
      <w:r>
        <w:t xml:space="preserve">Жизнь и творчество Фатиха Амирхана (1886-1926). </w:t>
      </w:r>
    </w:p>
    <w:p w:rsidR="009C1AE3" w:rsidRDefault="009C743C">
      <w:pPr>
        <w:pStyle w:val="2"/>
        <w:spacing w:line="360" w:lineRule="auto"/>
        <w:ind w:firstLine="709"/>
        <w:jc w:val="both"/>
      </w:pPr>
      <w:r>
        <w:t>Жизнь и творчество Гаяза Исхаки (1878–1954).</w:t>
      </w:r>
    </w:p>
    <w:p w:rsidR="009C1AE3" w:rsidRDefault="009C743C">
      <w:pPr>
        <w:pStyle w:val="2"/>
        <w:spacing w:line="360" w:lineRule="auto"/>
        <w:ind w:firstLine="709"/>
        <w:jc w:val="both"/>
      </w:pPr>
      <w:r>
        <w:t>Шариф Камал (1884-1942) – основоположник жанра новеллы в татарской литературе.</w:t>
      </w:r>
    </w:p>
    <w:p w:rsidR="009C1AE3" w:rsidRDefault="009C743C">
      <w:pPr>
        <w:pStyle w:val="2"/>
        <w:spacing w:line="360" w:lineRule="auto"/>
        <w:ind w:firstLine="709"/>
        <w:jc w:val="both"/>
      </w:pPr>
      <w:r>
        <w:t xml:space="preserve">Галиасгар Камал (1879-1973) – один из основоположников татарской реалистической драматургии. </w:t>
      </w:r>
    </w:p>
    <w:p w:rsidR="009C1AE3" w:rsidRDefault="009C743C">
      <w:pPr>
        <w:pStyle w:val="2"/>
        <w:spacing w:line="360" w:lineRule="auto"/>
        <w:ind w:firstLine="709"/>
        <w:jc w:val="both"/>
        <w:rPr>
          <w:rStyle w:val="2a"/>
          <w:color w:val="auto"/>
        </w:rPr>
      </w:pPr>
      <w:r>
        <w:t>Татарская литература после 1917 года. Возникновение нового направления в искусстве слова, основанного на идеологии диктатуры пролетариата.</w:t>
      </w:r>
    </w:p>
    <w:p w:rsidR="009C1AE3" w:rsidRDefault="009C743C">
      <w:pPr>
        <w:pStyle w:val="2"/>
        <w:spacing w:line="360" w:lineRule="auto"/>
        <w:ind w:firstLine="709"/>
        <w:jc w:val="both"/>
      </w:pPr>
      <w:r>
        <w:t>Этапы творчества Х. Такташа (1901-1931).</w:t>
      </w:r>
    </w:p>
    <w:p w:rsidR="009C1AE3" w:rsidRDefault="009C743C">
      <w:pPr>
        <w:pStyle w:val="2"/>
        <w:spacing w:line="360" w:lineRule="auto"/>
        <w:ind w:firstLine="709"/>
        <w:jc w:val="both"/>
        <w:outlineLvl w:val="1"/>
      </w:pPr>
      <w:r>
        <w:t xml:space="preserve">Многообразие творческих методов и направлений в 1920-30-х гг. </w:t>
      </w:r>
    </w:p>
    <w:p w:rsidR="009C1AE3" w:rsidRDefault="009C743C">
      <w:pPr>
        <w:pStyle w:val="2"/>
        <w:spacing w:line="360" w:lineRule="auto"/>
        <w:ind w:firstLine="709"/>
        <w:jc w:val="both"/>
        <w:outlineLvl w:val="1"/>
      </w:pPr>
      <w:r>
        <w:t>Этапы творчества Х. Туфана (1900-1981).</w:t>
      </w:r>
    </w:p>
    <w:p w:rsidR="009C1AE3" w:rsidRDefault="009C743C">
      <w:pPr>
        <w:pStyle w:val="2"/>
        <w:spacing w:line="360" w:lineRule="auto"/>
        <w:ind w:firstLine="709"/>
        <w:jc w:val="both"/>
        <w:outlineLvl w:val="1"/>
      </w:pPr>
      <w:r>
        <w:t>Великая Отечественная война, ее влияние на литературу.</w:t>
      </w:r>
    </w:p>
    <w:p w:rsidR="009C1AE3" w:rsidRDefault="009C743C">
      <w:pPr>
        <w:pStyle w:val="2"/>
        <w:spacing w:line="360" w:lineRule="auto"/>
        <w:ind w:firstLine="709"/>
        <w:jc w:val="both"/>
        <w:outlineLvl w:val="1"/>
      </w:pPr>
      <w:r>
        <w:t>Жизнь и творчество М. Джалиля (1906-1944).</w:t>
      </w:r>
    </w:p>
    <w:p w:rsidR="009C1AE3" w:rsidRDefault="009C743C">
      <w:pPr>
        <w:pStyle w:val="2"/>
        <w:spacing w:line="360" w:lineRule="auto"/>
        <w:ind w:firstLine="709"/>
        <w:jc w:val="both"/>
        <w:outlineLvl w:val="1"/>
      </w:pPr>
      <w:r>
        <w:t>Татарская литература послевоенного времени.</w:t>
      </w:r>
    </w:p>
    <w:p w:rsidR="009C1AE3" w:rsidRDefault="009C743C">
      <w:pPr>
        <w:pStyle w:val="2"/>
        <w:spacing w:line="360" w:lineRule="auto"/>
        <w:ind w:firstLine="709"/>
        <w:jc w:val="both"/>
      </w:pPr>
      <w:r>
        <w:t>Жизнь и творчество А. Еники (1909-2000).</w:t>
      </w:r>
    </w:p>
    <w:p w:rsidR="009C1AE3" w:rsidRDefault="009C743C">
      <w:pPr>
        <w:pStyle w:val="2"/>
        <w:spacing w:line="360" w:lineRule="auto"/>
        <w:ind w:firstLine="709"/>
        <w:jc w:val="both"/>
      </w:pPr>
      <w:r>
        <w:rPr>
          <w:rStyle w:val="2a"/>
          <w:rFonts w:ascii="SL_Times New Roman" w:hAnsi="SL_Times New Roman"/>
        </w:rPr>
        <w:t>«</w:t>
      </w:r>
      <w:r>
        <w:t>Возвращение» татарской литературы к национальным традициям в 1960-1980 гг.Поэзия. Драматургия.</w:t>
      </w:r>
    </w:p>
    <w:p w:rsidR="009C1AE3" w:rsidRDefault="009C743C">
      <w:pPr>
        <w:pStyle w:val="2"/>
        <w:spacing w:line="360" w:lineRule="auto"/>
        <w:ind w:firstLine="709"/>
        <w:jc w:val="both"/>
      </w:pPr>
      <w:r>
        <w:t>Творчество Т. Миннуллина.</w:t>
      </w:r>
    </w:p>
    <w:p w:rsidR="009C1AE3" w:rsidRDefault="009C743C">
      <w:pPr>
        <w:pStyle w:val="2"/>
        <w:spacing w:line="360" w:lineRule="auto"/>
        <w:ind w:firstLine="709"/>
        <w:jc w:val="both"/>
      </w:pPr>
      <w:r>
        <w:t xml:space="preserve">Возникновение новых жанров, появление новых тем, мотивов и литературных форм в прозе. </w:t>
      </w:r>
    </w:p>
    <w:p w:rsidR="009C1AE3" w:rsidRDefault="009C743C">
      <w:pPr>
        <w:pStyle w:val="2"/>
        <w:spacing w:line="360" w:lineRule="auto"/>
        <w:ind w:firstLine="709"/>
        <w:jc w:val="both"/>
      </w:pPr>
      <w:r>
        <w:t>Поэзия Р. Файзуллина.</w:t>
      </w:r>
    </w:p>
    <w:p w:rsidR="009C1AE3" w:rsidRDefault="009C743C">
      <w:pPr>
        <w:pStyle w:val="14"/>
        <w:widowControl w:val="0"/>
        <w:spacing w:after="0" w:line="360" w:lineRule="auto"/>
        <w:ind w:left="0" w:firstLine="709"/>
        <w:jc w:val="both"/>
      </w:pPr>
      <w: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9C1AE3" w:rsidRDefault="009C743C">
      <w:pPr>
        <w:pStyle w:val="14"/>
        <w:widowControl w:val="0"/>
        <w:spacing w:after="0" w:line="360" w:lineRule="auto"/>
        <w:ind w:left="0" w:firstLine="709"/>
        <w:jc w:val="both"/>
      </w:pPr>
      <w:r>
        <w:t>Мировой литературный процесс. Различные связи между татарской, русской и зарубежной литературами. Вечные темы и образы.</w:t>
      </w:r>
    </w:p>
    <w:p w:rsidR="009C1AE3" w:rsidRDefault="009C743C">
      <w:pPr>
        <w:pStyle w:val="ab"/>
        <w:widowControl w:val="0"/>
        <w:spacing w:after="0" w:line="360" w:lineRule="auto"/>
        <w:ind w:left="0" w:firstLine="709"/>
        <w:jc w:val="both"/>
      </w:pPr>
      <w:r>
        <w:rPr>
          <w:rStyle w:val="2a"/>
          <w:b/>
        </w:rPr>
        <w:t>Раздел 11. Развитие устной и письменной речи учащихся</w:t>
      </w:r>
      <w:r>
        <w:t xml:space="preserve">. </w:t>
      </w:r>
    </w:p>
    <w:p w:rsidR="009C1AE3" w:rsidRDefault="009C743C">
      <w:pPr>
        <w:pStyle w:val="2"/>
        <w:spacing w:line="360" w:lineRule="auto"/>
        <w:ind w:firstLine="709"/>
        <w:jc w:val="both"/>
      </w:pPr>
      <w:r>
        <w:t>Развитие устной и письменной речи учащихся в 5-9 классах охватывает следующие направления:</w:t>
      </w:r>
    </w:p>
    <w:p w:rsidR="009C1AE3" w:rsidRDefault="009C743C">
      <w:pPr>
        <w:pStyle w:val="2"/>
        <w:spacing w:line="360" w:lineRule="auto"/>
        <w:ind w:firstLine="709"/>
        <w:jc w:val="both"/>
        <w:rPr>
          <w:rStyle w:val="2a"/>
        </w:rPr>
      </w:pPr>
      <w:r>
        <w:rPr>
          <w:rStyle w:val="2a"/>
          <w:b/>
        </w:rPr>
        <w:t xml:space="preserve">Рецептивная деятельность </w:t>
      </w:r>
      <w:r>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Pr>
          <w:rStyle w:val="2a"/>
          <w:shd w:val="clear" w:color="auto" w:fill="FFFFFF"/>
        </w:rPr>
        <w:t xml:space="preserve"> принадлежности художественного произведения к одному из литературных родов и жанров.</w:t>
      </w:r>
    </w:p>
    <w:p w:rsidR="009C1AE3" w:rsidRDefault="009C743C">
      <w:pPr>
        <w:pStyle w:val="2"/>
        <w:spacing w:line="360" w:lineRule="auto"/>
        <w:ind w:firstLine="709"/>
        <w:jc w:val="both"/>
      </w:pPr>
      <w:r>
        <w:rPr>
          <w:rStyle w:val="2a"/>
          <w:b/>
        </w:rPr>
        <w:t xml:space="preserve">Репродуктивная деятельность </w:t>
      </w:r>
      <w:r>
        <w:t>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9C1AE3" w:rsidRDefault="009C743C">
      <w:pPr>
        <w:pStyle w:val="2"/>
        <w:spacing w:line="360" w:lineRule="auto"/>
        <w:ind w:firstLine="709"/>
        <w:jc w:val="both"/>
      </w:pPr>
      <w:r>
        <w:rPr>
          <w:rStyle w:val="2a"/>
          <w:b/>
        </w:rPr>
        <w:t xml:space="preserve">Поисковая деятельность </w:t>
      </w:r>
      <w:r>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9C1AE3" w:rsidRDefault="009C743C">
      <w:pPr>
        <w:pStyle w:val="2"/>
        <w:spacing w:line="360" w:lineRule="auto"/>
        <w:ind w:firstLine="709"/>
        <w:jc w:val="both"/>
      </w:pPr>
      <w:r>
        <w:rPr>
          <w:rStyle w:val="2a"/>
          <w:b/>
        </w:rPr>
        <w:t xml:space="preserve">Исследовательская деятельность </w:t>
      </w:r>
      <w:r>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 </w:t>
      </w:r>
    </w:p>
    <w:p w:rsidR="009C1AE3" w:rsidRDefault="009C743C">
      <w:pPr>
        <w:pStyle w:val="2"/>
        <w:spacing w:line="360" w:lineRule="auto"/>
        <w:ind w:firstLine="709"/>
        <w:rPr>
          <w:rStyle w:val="2a"/>
          <w:b/>
        </w:rPr>
      </w:pPr>
      <w:r>
        <w:rPr>
          <w:rStyle w:val="2a"/>
          <w:b/>
        </w:rPr>
        <w:t>ТЕМАТИЧЕСКОЕ ПЛАНИРОВАНИЕ ОСНОВНОГО СОДЕРЖАНИЯ УЧЕБНОГО ПРЕДМЕТА</w:t>
      </w:r>
    </w:p>
    <w:p w:rsidR="009C1AE3" w:rsidRDefault="009C743C">
      <w:pPr>
        <w:pStyle w:val="2"/>
        <w:rPr>
          <w:rStyle w:val="2a"/>
          <w:sz w:val="28"/>
        </w:rPr>
      </w:pPr>
      <w:r>
        <w:rPr>
          <w:rStyle w:val="2a"/>
          <w:sz w:val="28"/>
        </w:rPr>
        <w:t>5 класс (2 ч. в неделю, всего 70 ч.)</w:t>
      </w:r>
    </w:p>
    <w:p w:rsidR="009C1AE3" w:rsidRDefault="009C743C">
      <w:pPr>
        <w:pStyle w:val="2"/>
        <w:rPr>
          <w:rStyle w:val="2a"/>
          <w:sz w:val="28"/>
        </w:rPr>
      </w:pPr>
      <w:r>
        <w:rPr>
          <w:rStyle w:val="2a"/>
          <w:sz w:val="28"/>
        </w:rPr>
        <w:t>Ведущая тема: жанровая природа фольклора и литературы</w:t>
      </w:r>
    </w:p>
    <w:p w:rsidR="009C1AE3" w:rsidRDefault="009C1AE3">
      <w:pPr>
        <w:pStyle w:val="2"/>
        <w:spacing w:line="360" w:lineRule="auto"/>
        <w:ind w:firstLine="709"/>
        <w:rPr>
          <w:rStyle w:val="2a"/>
          <w:b/>
          <w:color w:val="4F81BD"/>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5"/>
        <w:gridCol w:w="4819"/>
      </w:tblGrid>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rPr>
                <w:rStyle w:val="2a"/>
                <w:b/>
              </w:rPr>
            </w:pPr>
            <w:r>
              <w:rPr>
                <w:rStyle w:val="2a"/>
                <w:b/>
              </w:rPr>
              <w:t xml:space="preserve">Кол-во ча-сов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rPr>
                <w:rStyle w:val="2a"/>
                <w:b/>
              </w:rPr>
            </w:pPr>
            <w:r>
              <w:rPr>
                <w:rStyle w:val="2a"/>
                <w:b/>
              </w:rPr>
              <w:t>Содержание учебного материала</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Default"/>
              <w:rPr>
                <w:rStyle w:val="2a"/>
                <w:b/>
              </w:rPr>
            </w:pPr>
            <w:r>
              <w:rPr>
                <w:rStyle w:val="2a"/>
                <w:b/>
              </w:rPr>
              <w:t xml:space="preserve">Требования к уровню общеобразовательной подготовки учащихся </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pPr>
            <w:r>
              <w:rPr>
                <w:rStyle w:val="2a"/>
                <w:b/>
              </w:rPr>
              <w:t>Устное народное творчество</w:t>
            </w:r>
            <w:r>
              <w:t xml:space="preserve"> как достояние национальной, духовной культуры народа.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об устном народном творчестве вообще, и о татарском фольклоре. Понимать особенностей произведений фольклора.</w:t>
            </w: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pPr>
            <w:r>
              <w:rPr>
                <w:rStyle w:val="2a"/>
                <w:b/>
              </w:rPr>
              <w:t>Малые жанры фольклора.</w:t>
            </w:r>
            <w:r>
              <w:t xml:space="preserve"> Пословицы, поговорки, загадки и анекдоты. Народная психология, идеалы и представления в фольклорных произведениях</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ind w:right="-108"/>
              <w:jc w:val="both"/>
            </w:pPr>
            <w:r>
              <w:t>Знать основные жанровые особенности пословиц, поговорок, анекдотов и загадок. Различать пословицы и поговорки. Использовать пословицы и поговорки в устных и письменных высказываниях.</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6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pPr>
            <w:r>
              <w:rPr>
                <w:rStyle w:val="2a"/>
                <w:b/>
              </w:rPr>
              <w:t>Лирические и лиро-эпические жанры татарскогофольклора: песни и баиты</w:t>
            </w:r>
            <w:r>
              <w:t xml:space="preserve">. Лирические, исторические, обрядовые песни, такмаки, мунаджаты, особенности татарских народных песен (песня «Иске кара урман» / «Старый дремучий лес»). </w:t>
            </w:r>
          </w:p>
          <w:p w:rsidR="009C1AE3" w:rsidRDefault="009C743C">
            <w:pPr>
              <w:pStyle w:val="2"/>
              <w:ind w:right="69"/>
              <w:jc w:val="both"/>
            </w:pPr>
            <w:r>
              <w:t xml:space="preserve">Оригинальный жанр татарского фольклора – баиты. «Сак–Сок». Предпосылки формирования жанра. Их виды и подвиды. </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ind w:right="34"/>
              <w:jc w:val="both"/>
            </w:pPr>
            <w:r>
              <w:t xml:space="preserve">Ознакомиться и анализировать татарские народные песни. </w:t>
            </w:r>
          </w:p>
          <w:p w:rsidR="009C1AE3" w:rsidRDefault="009C743C">
            <w:pPr>
              <w:pStyle w:val="2"/>
              <w:ind w:right="34"/>
              <w:jc w:val="both"/>
            </w:pPr>
            <w:r>
              <w:t>Анализировать баит «Сак-Сок». Знать основные жанровые признаки песен и баитов.</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6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pPr>
            <w:r>
              <w:rPr>
                <w:rStyle w:val="2a"/>
                <w:b/>
              </w:rPr>
              <w:t>Эпические жанры татарского фольклора:</w:t>
            </w:r>
            <w:r>
              <w:t>легенды и предания (легенда «Зөһрә кыз» / «Девушка Зухра»  и предание «Шәһәр ни өчен Казан дип аталган» / «Почему город назван Казанью»).</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ind w:right="34"/>
              <w:jc w:val="both"/>
            </w:pPr>
            <w:r>
              <w:t xml:space="preserve">Анализировать легенды и предания. Знать основные жанровые особенности легенд и преданий. Определять функции исторических событий и мифологических образов в легендах и преданиях. </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05"/>
                <w:tab w:val="left" w:pos="1314"/>
              </w:tabs>
              <w:jc w:val="both"/>
            </w:pPr>
            <w:r>
              <w:t>10</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pPr>
            <w:r>
              <w:rPr>
                <w:rStyle w:val="2a"/>
                <w:b/>
              </w:rPr>
              <w:t xml:space="preserve">Татарские народные сказки </w:t>
            </w:r>
            <w:r>
              <w:t>(повторение изученного в 1-4 класах)</w:t>
            </w:r>
          </w:p>
          <w:p w:rsidR="009C1AE3" w:rsidRDefault="009C743C">
            <w:pPr>
              <w:pStyle w:val="2"/>
              <w:ind w:right="69"/>
              <w:jc w:val="both"/>
            </w:pPr>
            <w:r>
              <w:t xml:space="preserve">Сказки, виды сказок (волшебная сказка «Ак бүре» / «Белый волк»). </w:t>
            </w:r>
          </w:p>
          <w:p w:rsidR="009C1AE3" w:rsidRDefault="009C743C">
            <w:pPr>
              <w:pStyle w:val="2"/>
              <w:ind w:right="69"/>
              <w:jc w:val="both"/>
            </w:pPr>
            <w:r>
              <w:t>Бытовые сказки. Сказки о животных.</w:t>
            </w:r>
          </w:p>
          <w:p w:rsidR="009C1AE3" w:rsidRDefault="009C743C">
            <w:pPr>
              <w:pStyle w:val="2"/>
              <w:ind w:right="69"/>
              <w:jc w:val="both"/>
            </w:pPr>
            <w: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ind w:right="34"/>
              <w:jc w:val="both"/>
            </w:pPr>
            <w:r>
              <w:t xml:space="preserve">Пересказывать самостоятельно прочитанную сказку. </w:t>
            </w:r>
          </w:p>
          <w:p w:rsidR="009C1AE3" w:rsidRDefault="009C743C">
            <w:pPr>
              <w:pStyle w:val="2"/>
              <w:ind w:right="34"/>
              <w:jc w:val="both"/>
            </w:pPr>
            <w:r>
              <w:t>Различать сказки волшебные, бытовые и сказки о животных. Инсценировать одну из сказок о животных. Выявлять характерные для народных сказок художественные приёмы (постоянные эпитеты, троекратные повторы).</w:t>
            </w:r>
          </w:p>
          <w:p w:rsidR="009C1AE3" w:rsidRDefault="009C743C">
            <w:pPr>
              <w:pStyle w:val="2"/>
              <w:ind w:right="34"/>
              <w:jc w:val="both"/>
            </w:pPr>
            <w:r>
              <w:t>Охарактеризовать героев волшебных сказок. Инсценировать небольшую сказку (по выбору учителя). Написать сказку.</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6</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Героический эпос. Характерные признаки жанра дастан. </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25"/>
              </w:tabs>
              <w:ind w:right="34"/>
              <w:jc w:val="both"/>
            </w:pPr>
            <w:r>
              <w:t>Иметь представление о героическом эпосе татарского народа. Различать сказочных героев и дастанных героев.</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ab"/>
              <w:widowControl w:val="0"/>
              <w:spacing w:after="0" w:line="240" w:lineRule="auto"/>
              <w:ind w:left="0" w:right="69"/>
              <w:jc w:val="both"/>
              <w:rPr>
                <w:rStyle w:val="2a"/>
                <w:rFonts w:ascii="Times New Roman" w:hAnsi="Times New Roman"/>
                <w:sz w:val="24"/>
              </w:rPr>
            </w:pPr>
            <w:r>
              <w:rPr>
                <w:rStyle w:val="2a"/>
                <w:rFonts w:ascii="Times New Roman" w:hAnsi="Times New Roman"/>
                <w:sz w:val="24"/>
              </w:rPr>
              <w:t xml:space="preserve">Созвучность и различия татарского народного устного творчества и фольклора других народов. </w:t>
            </w:r>
          </w:p>
          <w:p w:rsidR="009C1AE3" w:rsidRDefault="009C743C">
            <w:pPr>
              <w:pStyle w:val="2"/>
              <w:ind w:right="69"/>
              <w:jc w:val="both"/>
            </w:pPr>
            <w:r>
              <w:t>Возникновение литературы, связь татарской литературы с фольклором и исламской мифологией (Ф. Амирхан «Ай өстендә Зөһрә кыз» / «Зухра на Луне»). Олицетворение добра и зла. Система персонажей в тексте. Авторский комментарий происходящих событий.</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25"/>
              </w:tabs>
              <w:ind w:right="34"/>
              <w:jc w:val="both"/>
            </w:pPr>
            <w:r>
              <w:t>Ознакомление с текстом рассказа                        Ф. Амирхана. Выразительно читать,определить мифологический сюжет, его тематику, проблематику, идейно-эмоциональное содержание. Проводить диспут. Сопоставлять авторские идеи и персонажей литературных произведений, использующих данный сюжет.</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6</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ab"/>
              <w:widowControl w:val="0"/>
              <w:spacing w:after="0" w:line="240" w:lineRule="auto"/>
              <w:ind w:left="0" w:right="69"/>
              <w:jc w:val="both"/>
              <w:rPr>
                <w:rStyle w:val="2a"/>
                <w:rFonts w:ascii="Times New Roman" w:hAnsi="Times New Roman"/>
                <w:sz w:val="24"/>
              </w:rPr>
            </w:pPr>
            <w:r>
              <w:rPr>
                <w:rStyle w:val="2a"/>
                <w:rFonts w:ascii="Times New Roman" w:hAnsi="Times New Roman"/>
                <w:sz w:val="24"/>
              </w:rPr>
              <w:t>Фольклорная и литературная сказка (Г.Тукай «Шүрәле» / «Шурале»). Художественный вымысел. Троп.</w:t>
            </w:r>
          </w:p>
          <w:p w:rsidR="009C1AE3" w:rsidRDefault="009C1AE3">
            <w:pPr>
              <w:pStyle w:val="2"/>
              <w:ind w:right="69"/>
              <w:jc w:val="both"/>
              <w:rPr>
                <w:rStyle w:val="2a"/>
              </w:rPr>
            </w:pP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25"/>
              </w:tabs>
              <w:ind w:right="34"/>
              <w:jc w:val="both"/>
            </w:pPr>
            <w:r>
              <w:t xml:space="preserve">Выявлять черты фольклорной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 </w:t>
            </w:r>
          </w:p>
          <w:p w:rsidR="009C1AE3" w:rsidRDefault="009C743C">
            <w:pPr>
              <w:pStyle w:val="2"/>
              <w:tabs>
                <w:tab w:val="left" w:pos="3825"/>
              </w:tabs>
              <w:ind w:right="34"/>
              <w:jc w:val="both"/>
            </w:pPr>
            <w:r>
              <w:t>Анализ поэмы Г. Тукая. Определять авторскую идею и мотивы.</w:t>
            </w:r>
          </w:p>
          <w:p w:rsidR="009C1AE3" w:rsidRDefault="009C743C">
            <w:pPr>
              <w:pStyle w:val="2"/>
              <w:tabs>
                <w:tab w:val="left" w:pos="3825"/>
              </w:tabs>
              <w:ind w:right="34"/>
              <w:jc w:val="both"/>
            </w:pPr>
            <w:r>
              <w:t>Оценивать выразительность художественного языка автора. Выучить наизусть отрывок из поэмы.</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5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pPr>
            <w:r>
              <w:rPr>
                <w:rStyle w:val="2a"/>
                <w:b/>
              </w:rPr>
              <w:t>Габдулла Тукай</w:t>
            </w:r>
            <w:r>
              <w:t>, воспевание родной земли («Пар ат» / «Пара лошадей», «Туган җиремә» / «Родной земле») в романтических стихах. Сказочное воссоздание поездки в Казань. Мифологизация Казани и родной земли. Лексические и фонетические средства художественной речи.</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25"/>
              </w:tabs>
              <w:ind w:right="34"/>
              <w:jc w:val="both"/>
            </w:pPr>
            <w:r>
              <w:t>Анализировать произведения. Определить жанровые особенности пейзажной лирики. Выявлять признаки лирического рода литературного произведения. Учить наизусть стихотворение («Родной земле»), при чтении обращать внимание на художественные средства живописного описания окружающего мира.Находить олицетворения, противопоставления и эпитеты в стихотворениях.</w:t>
            </w:r>
          </w:p>
          <w:p w:rsidR="009C1AE3" w:rsidRDefault="009C743C">
            <w:pPr>
              <w:pStyle w:val="2"/>
              <w:tabs>
                <w:tab w:val="left" w:pos="3825"/>
              </w:tabs>
              <w:ind w:right="34"/>
              <w:jc w:val="both"/>
            </w:pPr>
            <w:r>
              <w:t>Выучить наизусть стихотворение «Родной земле».</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rPr>
                <w:rStyle w:val="2a"/>
                <w:b/>
              </w:rPr>
            </w:pPr>
            <w:r>
              <w:rPr>
                <w:rStyle w:val="2a"/>
                <w:b/>
              </w:rPr>
              <w:t>М.Гафури.</w:t>
            </w:r>
            <w:r>
              <w:t>Басня «Сарыкны кем ашаган?» / «Кто съел овцу?». Жанр басни. Аллегорические образы.</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25"/>
              </w:tabs>
              <w:ind w:right="34"/>
              <w:jc w:val="both"/>
              <w:rPr>
                <w:rStyle w:val="2a"/>
                <w:color w:val="auto"/>
              </w:rPr>
            </w:pPr>
            <w:r>
              <w:t>Пересказывать содержание художественного произведения подробно, максимально используя характерные для стиля писателя слова, выражения, синтаксические конструкции. Иметь представление о жанре басни.</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pPr>
            <w:r>
              <w:rPr>
                <w:rStyle w:val="2a"/>
                <w:b/>
              </w:rPr>
              <w:t xml:space="preserve">Ш.Галиев. </w:t>
            </w:r>
            <w:r>
              <w:t xml:space="preserve">«Һәркем әйтә дөресен» / «Каждый говорит правду». </w:t>
            </w:r>
          </w:p>
          <w:p w:rsidR="009C1AE3" w:rsidRDefault="009C743C">
            <w:pPr>
              <w:pStyle w:val="2"/>
              <w:ind w:right="69"/>
              <w:jc w:val="both"/>
            </w:pPr>
            <w:r>
              <w:t>Детская литература. Юмор, сатира.</w:t>
            </w:r>
          </w:p>
          <w:p w:rsidR="009C1AE3" w:rsidRDefault="009C1AE3">
            <w:pPr>
              <w:pStyle w:val="2"/>
              <w:ind w:right="69"/>
              <w:jc w:val="both"/>
            </w:pP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25"/>
              </w:tabs>
              <w:ind w:right="34"/>
              <w:jc w:val="both"/>
            </w:pPr>
            <w:r>
              <w:t>Делать выводы об особенностях художественного мира, сюжетов, проблематики и тематики произведений, адресованных детям.</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pPr>
            <w:r>
              <w:rPr>
                <w:rStyle w:val="2a"/>
                <w:b/>
              </w:rPr>
              <w:t>Ф.Яруллин.</w:t>
            </w:r>
            <w:r>
              <w:t xml:space="preserve"> «Сез иң гүзәл кеше икәнсез» / «Вы – самый прекрасный человек»).  </w:t>
            </w:r>
          </w:p>
          <w:p w:rsidR="009C1AE3" w:rsidRDefault="009C743C">
            <w:pPr>
              <w:pStyle w:val="2"/>
              <w:ind w:right="69"/>
              <w:jc w:val="both"/>
            </w:pPr>
            <w:r>
              <w:t>Ритм, рифма, стих, строфа. Стихосложение.</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25"/>
              </w:tabs>
              <w:ind w:right="34"/>
              <w:jc w:val="both"/>
            </w:pPr>
            <w:r>
              <w:t>Анализировать стихотворение. Показывать, с помощью каких художественных средств формируется образ лирического героя.</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7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ind w:right="69"/>
              <w:jc w:val="both"/>
              <w:rPr>
                <w:rStyle w:val="2a"/>
                <w:b/>
              </w:rPr>
            </w:pPr>
            <w:r>
              <w:rPr>
                <w:rStyle w:val="2a"/>
                <w:b/>
              </w:rPr>
              <w:t>Повторение и обобщение изученного в 5 классе.</w:t>
            </w:r>
            <w:r>
              <w:rPr>
                <w:rStyle w:val="2a"/>
                <w:b/>
              </w:rPr>
              <w:tab/>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25"/>
              </w:tabs>
              <w:ind w:right="34"/>
              <w:jc w:val="both"/>
            </w:pPr>
            <w:r>
              <w:t xml:space="preserve">Найти ошибки и редактировать черновые варианты собственных письменных работ. Писать аннотации, отзывы и рецензии на литературные произведения. </w:t>
            </w:r>
          </w:p>
          <w:p w:rsidR="009C1AE3" w:rsidRDefault="009C743C">
            <w:pPr>
              <w:pStyle w:val="2"/>
              <w:tabs>
                <w:tab w:val="left" w:pos="3825"/>
              </w:tabs>
              <w:ind w:right="34"/>
              <w:jc w:val="both"/>
            </w:pPr>
            <w:r>
              <w:t>Писать контрольное сочинение.</w:t>
            </w:r>
          </w:p>
        </w:tc>
      </w:tr>
    </w:tbl>
    <w:p w:rsidR="009C1AE3" w:rsidRDefault="009C1AE3">
      <w:pPr>
        <w:pStyle w:val="2"/>
        <w:jc w:val="both"/>
      </w:pPr>
    </w:p>
    <w:p w:rsidR="009C1AE3" w:rsidRDefault="009C743C">
      <w:pPr>
        <w:pStyle w:val="2"/>
        <w:jc w:val="both"/>
      </w:pPr>
      <w:r>
        <w:t>6 класс  (2 ч. в неделю, всего 70 ч.)</w:t>
      </w:r>
    </w:p>
    <w:p w:rsidR="009C1AE3" w:rsidRDefault="009C743C">
      <w:pPr>
        <w:pStyle w:val="2"/>
        <w:jc w:val="both"/>
      </w:pPr>
      <w:r>
        <w:t>Ведущая тема: система образов</w:t>
      </w:r>
    </w:p>
    <w:p w:rsidR="009C1AE3" w:rsidRDefault="009C1AE3">
      <w:pPr>
        <w:pStyle w:val="2"/>
        <w:spacing w:line="360" w:lineRule="auto"/>
        <w:ind w:firstLine="709"/>
        <w:jc w:val="both"/>
        <w:rPr>
          <w:rStyle w:val="2a"/>
          <w:b/>
          <w:color w:val="4F81BD"/>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5"/>
        <w:gridCol w:w="4819"/>
      </w:tblGrid>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 xml:space="preserve">Кол-во ча-сов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Содержание учебного материала</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Default"/>
              <w:jc w:val="both"/>
              <w:rPr>
                <w:rStyle w:val="2a"/>
                <w:b/>
              </w:rPr>
            </w:pPr>
            <w:r>
              <w:rPr>
                <w:rStyle w:val="2a"/>
                <w:b/>
              </w:rPr>
              <w:t xml:space="preserve">Требования к уровню общеобразовательной подготовки учащихся </w:t>
            </w:r>
          </w:p>
        </w:tc>
      </w:tr>
      <w:tr w:rsidR="009C1AE3">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4</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61"/>
              </w:tabs>
              <w:ind w:right="82"/>
              <w:jc w:val="both"/>
            </w:pPr>
            <w:r>
              <w:t>Повторение эпических жанров фольклора (баиты, сказки, предания, легенды), метафоричность, аллегоричность.</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4946"/>
              </w:tabs>
              <w:jc w:val="both"/>
            </w:pPr>
            <w:r>
              <w:t>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w:t>
            </w: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6</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61"/>
              </w:tabs>
              <w:jc w:val="both"/>
            </w:pPr>
            <w:r>
              <w:rPr>
                <w:rStyle w:val="2a"/>
                <w:b/>
              </w:rPr>
              <w:t>Мифы.</w:t>
            </w:r>
            <w:r>
              <w:t xml:space="preserve">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9C1AE3" w:rsidRDefault="009C1AE3">
            <w:pPr>
              <w:pStyle w:val="2"/>
              <w:jc w:val="both"/>
            </w:pP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4946"/>
              </w:tabs>
              <w:jc w:val="both"/>
            </w:pPr>
            <w:r>
              <w:t xml:space="preserve">Выразительно читать тексты. Находить общее и различное в мифологических представлениях разных народов о происхождении и устройстве Вселенной и человеческого общества. </w:t>
            </w: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10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Развитие мифологических и религиозных сюжетов                                   в литературе. </w:t>
            </w:r>
            <w:r>
              <w:t>Научная и литературная деятельность Каюма Насыри (1825-1902). Изучение им фольклора, этнографии, литературы, истории татар. Повесть К. Насыри  «Әбүгалисина» / «Абу Али Сина». Фантастический сюжет и просветительские идеи в повести.</w:t>
            </w:r>
          </w:p>
          <w:p w:rsidR="009C1AE3" w:rsidRDefault="009C743C">
            <w:pPr>
              <w:pStyle w:val="2"/>
              <w:jc w:val="both"/>
            </w:pPr>
            <w:r>
              <w:t>Просветительское движение у татар.</w:t>
            </w:r>
          </w:p>
          <w:p w:rsidR="009C1AE3" w:rsidRDefault="009C743C">
            <w:pPr>
              <w:pStyle w:val="2"/>
              <w:jc w:val="both"/>
              <w:rPr>
                <w:rStyle w:val="2a"/>
                <w:b/>
              </w:rPr>
            </w:pPr>
            <w:r>
              <w:rPr>
                <w:rStyle w:val="2a"/>
                <w:i/>
              </w:rPr>
              <w:t xml:space="preserve">Тема для обсуждения. </w:t>
            </w:r>
            <w:r>
              <w:t>Образ Абу Али Сины – исторический персонаж, сказочный герой или просветительский идеал?</w:t>
            </w:r>
          </w:p>
        </w:tc>
        <w:tc>
          <w:tcPr>
            <w:tcW w:w="4819"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jc w:val="both"/>
            </w:pPr>
            <w:r>
              <w:t>Воспринимать художественную условность как специфическую характеристику искусства                     в различных формах – от правдоподобия     до фантастики.</w:t>
            </w:r>
          </w:p>
          <w:p w:rsidR="009C1AE3" w:rsidRDefault="009C743C">
            <w:pPr>
              <w:pStyle w:val="2"/>
              <w:jc w:val="both"/>
            </w:pPr>
            <w:r>
              <w:t>Конспектировать и реферировать источники, необходимые для подготовки индивидуальной школьной исследовательской работы                              по татарскому просветительству.</w:t>
            </w:r>
          </w:p>
          <w:p w:rsidR="009C1AE3" w:rsidRDefault="009C743C">
            <w:pPr>
              <w:pStyle w:val="2"/>
              <w:jc w:val="both"/>
            </w:pPr>
            <w:r>
              <w:t>Делать выводы об особенностях художественного мира, сюжета, проблематики и тематики произведений. Писать сочинение-повествование. Использовать в письменном тексте изобразительно-выразительные средства (эпитеты, олицетворения, сравнения, метафоры).</w:t>
            </w: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4</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t>Переход фольклорных жанров                       в литературу: условность                            (Г. Рахим «Яз әкиятләре» /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tc>
        <w:tc>
          <w:tcPr>
            <w:tcW w:w="4819"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rPr>
                <w:rStyle w:val="2a"/>
              </w:rPr>
            </w:pP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6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outlineLvl w:val="1"/>
            </w:pPr>
            <w:r>
              <w:rPr>
                <w:rStyle w:val="2a"/>
                <w:b/>
              </w:rPr>
              <w:t>Г. Ибрагимов</w:t>
            </w:r>
            <w:r>
              <w:t>. Прославление гармонии бытия, нравственной цельности и красоты народной жизни («Алмачуар» / «Чубарый»). Система образов людей.</w:t>
            </w:r>
            <w:r>
              <w:tab/>
            </w:r>
          </w:p>
          <w:p w:rsidR="009C1AE3" w:rsidRDefault="009C743C">
            <w:pPr>
              <w:pStyle w:val="2"/>
              <w:jc w:val="both"/>
              <w:rPr>
                <w:rStyle w:val="2a"/>
                <w:b/>
                <w:color w:val="auto"/>
              </w:rPr>
            </w:pPr>
            <w:r>
              <w:t>Образ Алмачуар. Любовь маленького героя к лошади. Функции образов мальчика-рассказчика и взрослого повествователя. Этнографические детали и материалы. Образ татарской деревни.</w:t>
            </w:r>
          </w:p>
        </w:tc>
        <w:tc>
          <w:tcPr>
            <w:tcW w:w="4819"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jc w:val="both"/>
            </w:pPr>
            <w:r>
              <w:t>Отмечать особенности системы образов. Выступать с развёрнутыми сообщениями, обобщающими такие наблюдения.  Письменно оформлять результаты выступления.</w:t>
            </w:r>
          </w:p>
          <w:p w:rsidR="009C1AE3" w:rsidRDefault="009C743C">
            <w:pPr>
              <w:pStyle w:val="2"/>
              <w:jc w:val="both"/>
            </w:pPr>
            <w:r>
              <w:t>Владеть такими видами пересказа как сжатый пересказ, пересказ с изменением лица рассказчика и др. Написать сочинение по повести Тукая.</w:t>
            </w:r>
          </w:p>
          <w:p w:rsidR="009C1AE3" w:rsidRDefault="009C743C">
            <w:pPr>
              <w:pStyle w:val="2"/>
              <w:jc w:val="both"/>
            </w:pPr>
            <w:r>
              <w:t>Находить в тексте Р.Батуллы незнакомые слова и определять их значение. Сформулировать вопросы по тексту произведения. Давать устный или письменный ответ на вопрос по тексту произведения, в том числе с использованием цитирования.</w:t>
            </w: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6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Г.Тукай</w:t>
            </w:r>
            <w:r>
              <w:t>. Автобиографическая повесть «Исемдә калганнар» / «Оставшиеся в памяти». Образ повествователя: маленький Апуш и поэт Габдулла. Характер. Воспоминания, условность, вымысел.</w:t>
            </w:r>
          </w:p>
        </w:tc>
        <w:tc>
          <w:tcPr>
            <w:tcW w:w="4819"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rPr>
                <w:rStyle w:val="2a"/>
              </w:rPr>
            </w:pP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6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 xml:space="preserve">Р.Батулла. </w:t>
            </w:r>
            <w:r>
              <w:t>«Имче» / «Знахарка». Исторический сюжет о детстве Тукая. Сходство героя Батуллы с Тукаевским Апуш и отличия от него. Приёмы создания исторических ситуаций. Особенности рассказывания.</w:t>
            </w:r>
          </w:p>
        </w:tc>
        <w:tc>
          <w:tcPr>
            <w:tcW w:w="4819"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rPr>
                <w:rStyle w:val="2a"/>
              </w:rPr>
            </w:pP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6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 xml:space="preserve">Комические образы. </w:t>
            </w:r>
            <w:r>
              <w:t>Жизнь и творчество Г. Камала – одного из основоположников татарской реалистической драматургии.  Основные конфликты в комедии                      Г. Камала «Беренче театр» /«Первый театр». Просветительские идеи, комические средства.</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об истории татарского театра, о жизни и творчестве Г. Камала. Знать содержание комедии. Определять тему и идею произведения, пересказывать сюжет, характеризовать персонажей, давать их сравнительные характеристики, определять основной конфликт, группировку образов, основные этапы развития сюжета, характеризовать своеобразие языка драматурга. Писать сочинение с элементами литературоведческого анализа.</w:t>
            </w:r>
          </w:p>
          <w:p w:rsidR="009C1AE3" w:rsidRDefault="009C743C">
            <w:pPr>
              <w:pStyle w:val="2"/>
              <w:jc w:val="both"/>
            </w:pPr>
            <w:r>
              <w:t>Дать оценку комедии в свете общеэстетических характеристик татарской литературы начала ХХ века.</w:t>
            </w: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Лирико-эмоциональные образы. Дардменд</w:t>
            </w:r>
            <w:r>
              <w:t xml:space="preserve">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символика.</w:t>
            </w:r>
          </w:p>
          <w:p w:rsidR="009C1AE3" w:rsidRDefault="009C743C">
            <w:pPr>
              <w:pStyle w:val="2"/>
              <w:jc w:val="both"/>
              <w:rPr>
                <w:rStyle w:val="2a"/>
                <w:b/>
              </w:rPr>
            </w:pPr>
            <w:r>
              <w:t>Жизнь и творчество Дардеменда. Татарское литературоведение о Дардеменде.</w:t>
            </w:r>
          </w:p>
        </w:tc>
        <w:tc>
          <w:tcPr>
            <w:tcW w:w="4819"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jc w:val="both"/>
            </w:pPr>
            <w:r>
              <w:t>Отличать стихотворную речь от прозаической, находить основные признаки стихотворной речи, характеризовать отличия стиха рифмованного от нерифмованного. Определять виды рифм и способы рифмовки двусложных и трёхсложных размеров стиха на примере изучаемых стихотворных произведений, созданных в рамках силлабо-тонической системы стихосложения.</w:t>
            </w:r>
          </w:p>
          <w:p w:rsidR="009C1AE3" w:rsidRDefault="009C743C">
            <w:pPr>
              <w:pStyle w:val="2"/>
              <w:jc w:val="both"/>
            </w:pPr>
            <w:r>
              <w:t>Характеризовать ритмико-метрические особенности произведений, читать выразительно. Соотносить образы лирического героя и поэта.</w:t>
            </w:r>
          </w:p>
          <w:p w:rsidR="009C1AE3" w:rsidRDefault="009C743C">
            <w:pPr>
              <w:pStyle w:val="2"/>
              <w:jc w:val="both"/>
            </w:pPr>
            <w:r>
              <w:t>Выучить наизусть стихотворение Дардменда.</w:t>
            </w: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 xml:space="preserve">С. Рамиев </w:t>
            </w:r>
            <w:r>
              <w:t>«Уку» / «Знание». Просветительский мотив. Образ автора. Гражданская лирика. Жизнь и творчество С. Рамиева. Татарское литературоведение о Рамиеве.</w:t>
            </w:r>
          </w:p>
        </w:tc>
        <w:tc>
          <w:tcPr>
            <w:tcW w:w="4819"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rPr>
                <w:rStyle w:val="2a"/>
              </w:rPr>
            </w:pPr>
          </w:p>
        </w:tc>
      </w:tr>
      <w:tr w:rsidR="009C1AE3">
        <w:trPr>
          <w:trHeight w:val="699"/>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4 ч.</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Х. Такташ</w:t>
            </w:r>
            <w:r>
              <w:t>«Пи-би-бип». Образ природы и родной земли.</w:t>
            </w:r>
          </w:p>
        </w:tc>
        <w:tc>
          <w:tcPr>
            <w:tcW w:w="4819"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rPr>
                <w:rStyle w:val="2a"/>
              </w:rPr>
            </w:pP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4 ч.</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М. Джалиль.</w:t>
            </w:r>
            <w:r>
              <w:t>«Сандугач һәм чишмә» / «Соловей и родник». Условность, аллегория.</w:t>
            </w:r>
          </w:p>
        </w:tc>
        <w:tc>
          <w:tcPr>
            <w:tcW w:w="4819"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rPr>
                <w:rStyle w:val="2a"/>
              </w:rPr>
            </w:pPr>
          </w:p>
        </w:tc>
      </w:tr>
      <w:tr w:rsidR="009C1AE3">
        <w:trPr>
          <w:trHeight w:val="201"/>
        </w:trPr>
        <w:tc>
          <w:tcPr>
            <w:tcW w:w="85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6 ч.</w:t>
            </w:r>
          </w:p>
        </w:tc>
        <w:tc>
          <w:tcPr>
            <w:tcW w:w="4395"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 xml:space="preserve">Повторение и обобщение изученного в 6 классе </w:t>
            </w:r>
          </w:p>
        </w:tc>
        <w:tc>
          <w:tcPr>
            <w:tcW w:w="481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Выступать с развёрнутыми письменными сообщениями, обобщающими сделанные наблюдения. Писать контрольное сочинение.</w:t>
            </w:r>
          </w:p>
        </w:tc>
      </w:tr>
    </w:tbl>
    <w:p w:rsidR="009C1AE3" w:rsidRDefault="009C1AE3">
      <w:pPr>
        <w:pStyle w:val="2"/>
        <w:jc w:val="both"/>
      </w:pPr>
    </w:p>
    <w:p w:rsidR="009C1AE3" w:rsidRDefault="009C743C">
      <w:pPr>
        <w:pStyle w:val="2"/>
        <w:jc w:val="both"/>
      </w:pPr>
      <w:r>
        <w:t>7 класс(2 ч. в неделю, всего 70 ч.)</w:t>
      </w:r>
    </w:p>
    <w:p w:rsidR="009C1AE3" w:rsidRDefault="009C743C">
      <w:pPr>
        <w:pStyle w:val="2"/>
        <w:jc w:val="both"/>
      </w:pPr>
      <w:r>
        <w:t>Ведущая тема: литературные роды и жанры</w:t>
      </w:r>
    </w:p>
    <w:p w:rsidR="009C1AE3" w:rsidRDefault="009C1AE3">
      <w:pPr>
        <w:pStyle w:val="2"/>
        <w:jc w:val="both"/>
      </w:pPr>
    </w:p>
    <w:tbl>
      <w:tblPr>
        <w:tblW w:w="171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9"/>
        <w:gridCol w:w="5953"/>
        <w:gridCol w:w="5953"/>
      </w:tblGrid>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ind w:right="-208"/>
              <w:jc w:val="both"/>
              <w:rPr>
                <w:rStyle w:val="2a"/>
                <w:b/>
                <w:sz w:val="20"/>
              </w:rPr>
            </w:pPr>
            <w:r>
              <w:rPr>
                <w:rStyle w:val="2a"/>
                <w:b/>
                <w:sz w:val="20"/>
              </w:rPr>
              <w:t>Кол-во</w:t>
            </w:r>
          </w:p>
          <w:p w:rsidR="009C1AE3" w:rsidRDefault="009C743C">
            <w:pPr>
              <w:pStyle w:val="2"/>
              <w:ind w:right="-208"/>
              <w:jc w:val="both"/>
              <w:rPr>
                <w:rStyle w:val="2a"/>
                <w:b/>
                <w:sz w:val="20"/>
              </w:rPr>
            </w:pPr>
            <w:r>
              <w:rPr>
                <w:rStyle w:val="2a"/>
                <w:b/>
                <w:sz w:val="20"/>
              </w:rPr>
              <w:t xml:space="preserve">часов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sz w:val="20"/>
              </w:rPr>
            </w:pPr>
            <w:r>
              <w:rPr>
                <w:rStyle w:val="2a"/>
                <w:b/>
                <w:sz w:val="20"/>
              </w:rPr>
              <w:t>Содержание учебного материала</w:t>
            </w:r>
          </w:p>
        </w:tc>
        <w:tc>
          <w:tcPr>
            <w:tcW w:w="5953" w:type="dxa"/>
            <w:tcBorders>
              <w:top w:val="single" w:sz="4" w:space="0" w:color="auto"/>
              <w:left w:val="single" w:sz="4" w:space="0" w:color="auto"/>
              <w:bottom w:val="single" w:sz="4" w:space="0" w:color="auto"/>
              <w:right w:val="single" w:sz="4" w:space="0" w:color="auto"/>
            </w:tcBorders>
          </w:tcPr>
          <w:p w:rsidR="009C1AE3" w:rsidRDefault="009C743C">
            <w:pPr>
              <w:pStyle w:val="Default"/>
              <w:ind w:left="-676"/>
              <w:jc w:val="both"/>
              <w:rPr>
                <w:rStyle w:val="2a"/>
                <w:b/>
                <w:sz w:val="20"/>
              </w:rPr>
            </w:pPr>
            <w:r>
              <w:rPr>
                <w:rStyle w:val="2a"/>
                <w:b/>
                <w:sz w:val="20"/>
              </w:rPr>
              <w:t xml:space="preserve">Требования к уровню общеобразовательной подготовки учащихся </w:t>
            </w: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Default"/>
              <w:ind w:left="-676"/>
              <w:jc w:val="both"/>
              <w:rPr>
                <w:rStyle w:val="2a"/>
                <w:b/>
                <w:sz w:val="20"/>
              </w:rPr>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4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719"/>
                <w:tab w:val="left" w:pos="3861"/>
              </w:tabs>
              <w:jc w:val="both"/>
            </w:pPr>
            <w:r>
              <w:t>Повторение: система образов. Деталь и образ.</w:t>
            </w:r>
          </w:p>
        </w:tc>
        <w:tc>
          <w:tcPr>
            <w:tcW w:w="5953" w:type="dxa"/>
            <w:tcBorders>
              <w:top w:val="single" w:sz="4" w:space="0" w:color="auto"/>
              <w:left w:val="single" w:sz="4" w:space="0" w:color="auto"/>
              <w:bottom w:val="single" w:sz="4" w:space="0" w:color="auto"/>
              <w:right w:val="single" w:sz="4" w:space="0" w:color="auto"/>
            </w:tcBorders>
          </w:tcPr>
          <w:p w:rsidR="009C1AE3" w:rsidRDefault="009C743C">
            <w:pPr>
              <w:pStyle w:val="2"/>
              <w:ind w:left="-676" w:right="743"/>
            </w:pPr>
            <w:r>
              <w:t>Определять образы лирического героя и автора                в лирике, рассказчика и повествователя                         в эпическом произведении, образы людей и образы природы.</w:t>
            </w: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6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Краткое содержание, проблематика, основные герои и художественные особенности дастана «Идегей»</w:t>
            </w:r>
            <w:r>
              <w:rPr>
                <w:rStyle w:val="2a"/>
                <w:b/>
              </w:rPr>
              <w:t xml:space="preserve">, </w:t>
            </w:r>
            <w:r>
              <w:t>первая пол. XVв. («Идегәй» – в сокращенном виде).</w:t>
            </w:r>
          </w:p>
          <w:p w:rsidR="009C1AE3" w:rsidRDefault="009C743C">
            <w:pPr>
              <w:pStyle w:val="2"/>
              <w:jc w:val="both"/>
            </w:pPr>
            <w:r>
              <w:rPr>
                <w:rStyle w:val="2a"/>
                <w:i/>
              </w:rPr>
              <w:t xml:space="preserve">Тема для обсуждения. </w:t>
            </w:r>
            <w:r>
              <w:t>Герои эпоса: национальные и общечеловеческие черты.</w:t>
            </w:r>
          </w:p>
        </w:tc>
        <w:tc>
          <w:tcPr>
            <w:tcW w:w="5953" w:type="dxa"/>
            <w:tcBorders>
              <w:top w:val="single" w:sz="4" w:space="0" w:color="auto"/>
              <w:left w:val="single" w:sz="4" w:space="0" w:color="auto"/>
              <w:bottom w:val="single" w:sz="4" w:space="0" w:color="auto"/>
              <w:right w:val="single" w:sz="4" w:space="0" w:color="auto"/>
            </w:tcBorders>
          </w:tcPr>
          <w:p w:rsidR="009C1AE3" w:rsidRDefault="009C743C">
            <w:pPr>
              <w:pStyle w:val="2"/>
              <w:ind w:left="-676" w:right="884"/>
            </w:pPr>
            <w:r>
              <w:t>Иметь представление о содержании текста произведения. Выразительно читать фрагменты. Характеризовать сюжет произведения, его тематику, проблематику, идейно-эмоциональное содержание. Учить наизусть одно из авторских отступлений (об Идел-йорт). Писать характеристику главному герою.</w:t>
            </w: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6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Эпический род художественной литературы. Эпические жанры. </w:t>
            </w:r>
            <w:r>
              <w:t xml:space="preserve">Жанр рассказа. </w:t>
            </w:r>
            <w:r>
              <w:rPr>
                <w:rStyle w:val="2a"/>
                <w:b/>
              </w:rPr>
              <w:t xml:space="preserve">Н. Думави </w:t>
            </w:r>
            <w:r>
              <w:t>«Яшь ана» / «Молодая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w:t>
            </w:r>
          </w:p>
        </w:tc>
        <w:tc>
          <w:tcPr>
            <w:tcW w:w="5953"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ind w:left="-676" w:right="743"/>
            </w:pPr>
            <w:r>
              <w:t>Анализировать тексты. Определять особенности жанра. Выступать с развёрнутыми сообщениями, обобщающими такие наблюдения.</w:t>
            </w:r>
          </w:p>
          <w:p w:rsidR="009C1AE3" w:rsidRDefault="009C743C">
            <w:pPr>
              <w:pStyle w:val="2"/>
              <w:ind w:left="-676" w:right="743"/>
            </w:pPr>
            <w:r>
              <w:t>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сюжета, охарактеризовать своеобразие языка писателей.</w:t>
            </w:r>
          </w:p>
          <w:p w:rsidR="009C1AE3" w:rsidRDefault="009C743C">
            <w:pPr>
              <w:pStyle w:val="2"/>
              <w:ind w:left="-676"/>
            </w:pPr>
            <w:r>
              <w:t>Писать сочинение с элементами литературоведческого анализа по произведениям А. Еники и Ш. Камала.</w:t>
            </w: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8</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Жанр повести. Ш.Камал.</w:t>
            </w:r>
            <w:r>
              <w:t xml:space="preserve"> «Акчарлаклар» / «Чайки». Проблема вынужденности искать счастья на чужой земле. Драматизм. Художественная речь: повествование, диалог, монолог.</w:t>
            </w:r>
          </w:p>
        </w:tc>
        <w:tc>
          <w:tcPr>
            <w:tcW w:w="5953"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ind w:left="-676"/>
              <w:jc w:val="both"/>
            </w:pP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6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Жанр повести. А.Еники </w:t>
            </w:r>
            <w:r>
              <w:t xml:space="preserve">«Әйтелмәгән васыять» / «Невысказанное завещание». Национальная и социальная проблематика. </w:t>
            </w:r>
          </w:p>
          <w:p w:rsidR="009C1AE3" w:rsidRDefault="009C743C">
            <w:pPr>
              <w:pStyle w:val="2"/>
              <w:jc w:val="both"/>
            </w:pPr>
            <w:r>
              <w:t>Раздумья о судьбе татарской нации, о потере нравственных ориентиров в обществе.</w:t>
            </w:r>
          </w:p>
          <w:p w:rsidR="009C1AE3" w:rsidRDefault="009C743C">
            <w:pPr>
              <w:pStyle w:val="2"/>
              <w:jc w:val="both"/>
            </w:pPr>
            <w:r>
              <w:t>Эпиграф, посвящение, сильная позиция.</w:t>
            </w:r>
          </w:p>
          <w:p w:rsidR="009C1AE3" w:rsidRDefault="009C743C">
            <w:pPr>
              <w:pStyle w:val="2"/>
              <w:jc w:val="both"/>
            </w:pPr>
            <w:r>
              <w:t>Жизнь и творчество А. Еники.</w:t>
            </w:r>
          </w:p>
        </w:tc>
        <w:tc>
          <w:tcPr>
            <w:tcW w:w="5953"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ind w:left="-676"/>
              <w:jc w:val="both"/>
            </w:pP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8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Жанр повести. М. Магдеев</w:t>
            </w:r>
            <w:r>
              <w:t>. «Без –кырык беренче ел балалары» / «Мы – дети сорок первого года». Лиризм и орнаментализм в татарской прозе. Лирические отступления.</w:t>
            </w:r>
          </w:p>
          <w:p w:rsidR="009C1AE3" w:rsidRDefault="009C743C">
            <w:pPr>
              <w:pStyle w:val="2"/>
              <w:jc w:val="both"/>
            </w:pPr>
            <w:r>
              <w:t>Повторение мотивов и тем в различные периоды развития литературы. Мотив судьбы нации в татарской литературе начала ХХ века, второй пол.ХХ века.</w:t>
            </w:r>
          </w:p>
        </w:tc>
        <w:tc>
          <w:tcPr>
            <w:tcW w:w="5953"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ind w:left="-676"/>
              <w:jc w:val="both"/>
            </w:pP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3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Лирический род литературы. Лирика и лиро-эпика. Г.Тукай </w:t>
            </w:r>
            <w:r>
              <w:t>«Милләтә» / «Нации». Диалогичность стихотворения. Обращение к нации, констатация любви к своему народу.</w:t>
            </w:r>
          </w:p>
          <w:p w:rsidR="009C1AE3" w:rsidRDefault="009C743C">
            <w:pPr>
              <w:pStyle w:val="2"/>
              <w:jc w:val="both"/>
            </w:pPr>
            <w:r>
              <w:t>Лирика, гражданская лирика.</w:t>
            </w:r>
          </w:p>
          <w:p w:rsidR="009C1AE3" w:rsidRDefault="009C743C">
            <w:pPr>
              <w:pStyle w:val="2"/>
              <w:jc w:val="both"/>
            </w:pPr>
            <w:r>
              <w:rPr>
                <w:rStyle w:val="2a"/>
                <w:i/>
              </w:rPr>
              <w:t xml:space="preserve">Тема для обсуждения. </w:t>
            </w:r>
            <w:r>
              <w:t>Тема судьбы нации в творчестве Г. Тукая.</w:t>
            </w:r>
          </w:p>
        </w:tc>
        <w:tc>
          <w:tcPr>
            <w:tcW w:w="5953" w:type="dxa"/>
            <w:tcBorders>
              <w:top w:val="single" w:sz="4" w:space="0" w:color="auto"/>
              <w:left w:val="single" w:sz="4" w:space="0" w:color="auto"/>
              <w:bottom w:val="single" w:sz="4" w:space="0" w:color="auto"/>
              <w:right w:val="single" w:sz="4" w:space="0" w:color="auto"/>
            </w:tcBorders>
          </w:tcPr>
          <w:p w:rsidR="009C1AE3" w:rsidRDefault="009C743C">
            <w:pPr>
              <w:pStyle w:val="2"/>
              <w:ind w:left="-676"/>
            </w:pPr>
            <w:r>
              <w:t>Отмечать особенности лирического рода. Выделять лирического героя, его чувства-переживания. Самостоятельная работа по творчеству Тукая.</w:t>
            </w:r>
          </w:p>
          <w:p w:rsidR="009C1AE3" w:rsidRDefault="009C1AE3">
            <w:pPr>
              <w:pStyle w:val="2"/>
              <w:ind w:left="-676"/>
              <w:jc w:val="both"/>
            </w:pP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3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С. Хаким </w:t>
            </w:r>
            <w:r>
              <w:t>«Бу кырлар, бу үзәннәрдә...» / «В этих полях, в этих долинах...». Образ родного края, мифологизация образа родины.</w:t>
            </w:r>
          </w:p>
          <w:p w:rsidR="009C1AE3" w:rsidRDefault="009C743C">
            <w:pPr>
              <w:pStyle w:val="2"/>
              <w:jc w:val="both"/>
            </w:pPr>
            <w:r>
              <w:t>Лиризм и социально-философское осмысление опыта культуры, литературы, историив творчестве поэтов старшего поколения. «Тихая» лирика С. Хакима. Насыщение лирики психологическими деталями.</w:t>
            </w:r>
          </w:p>
        </w:tc>
        <w:tc>
          <w:tcPr>
            <w:tcW w:w="5953" w:type="dxa"/>
            <w:tcBorders>
              <w:top w:val="single" w:sz="4" w:space="0" w:color="auto"/>
              <w:left w:val="single" w:sz="4" w:space="0" w:color="auto"/>
              <w:bottom w:val="single" w:sz="4" w:space="0" w:color="auto"/>
              <w:right w:val="single" w:sz="4" w:space="0" w:color="auto"/>
            </w:tcBorders>
          </w:tcPr>
          <w:p w:rsidR="009C1AE3" w:rsidRDefault="009C743C">
            <w:pPr>
              <w:pStyle w:val="2"/>
              <w:ind w:left="-676"/>
              <w:jc w:val="left"/>
            </w:pPr>
            <w:r>
              <w:t>Анализировать стихотворение. Иметь представление о творчестве поэта. Выявлять черты фольклорной традиции в стихах С. Хакима, определять художественные функции фольклорных мотивов, образов, поэтических средств в литературном произведении.</w:t>
            </w: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8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Драматический род литературы. Драматические жанры. </w:t>
            </w:r>
            <w:r>
              <w:t xml:space="preserve">История возникновения драматического рода у татар. </w:t>
            </w:r>
            <w:r>
              <w:rPr>
                <w:rStyle w:val="2a"/>
                <w:b/>
              </w:rPr>
              <w:t xml:space="preserve">Г. Исхакый </w:t>
            </w:r>
            <w:r>
              <w:t>«Җан Баевич» / «Жан Баевич».Описание комической ситуации, возникшей в татарском обществе в нач.ХХ века о том, как отдельные представители, желая показаться образованными, перенимают внешние атрибуты русского быта, «забывают» свой язык и своих корней. Сатира и ирония.</w:t>
            </w:r>
          </w:p>
        </w:tc>
        <w:tc>
          <w:tcPr>
            <w:tcW w:w="5953"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ind w:left="-676"/>
              <w:jc w:val="left"/>
            </w:pPr>
            <w:r>
              <w:t>Выявлять признаки драматического рода и жанра комедии на примере произведения Г. Исхаки. Характеристика главного героя.</w:t>
            </w:r>
          </w:p>
          <w:p w:rsidR="009C1AE3" w:rsidRDefault="009C743C">
            <w:pPr>
              <w:pStyle w:val="2"/>
              <w:ind w:left="-676"/>
              <w:jc w:val="left"/>
            </w:pPr>
            <w:r>
              <w:t>Выявлять признаки жанра драмы на примере произведения Ш. Хусаинова.</w:t>
            </w:r>
          </w:p>
          <w:p w:rsidR="009C1AE3" w:rsidRDefault="009C743C">
            <w:pPr>
              <w:pStyle w:val="2"/>
              <w:ind w:left="-676"/>
              <w:jc w:val="left"/>
            </w:pPr>
            <w:r>
              <w:t>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литературы определённой эпохи.</w:t>
            </w:r>
          </w:p>
          <w:p w:rsidR="009C1AE3" w:rsidRDefault="009C743C">
            <w:pPr>
              <w:pStyle w:val="2"/>
              <w:ind w:left="-676"/>
              <w:jc w:val="left"/>
            </w:pPr>
            <w:r>
              <w:t>Написать сочинение по драме Ш. Хусаинова.</w:t>
            </w: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8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Ш.Хусаинов.</w:t>
            </w:r>
            <w:r>
              <w:t xml:space="preserve"> «Әни килде» («Әниемнең ак күлмәге») / «Белое платье матери». Социально-этическая проблематика. Образ, символ, архетип. </w:t>
            </w:r>
          </w:p>
          <w:p w:rsidR="009C1AE3" w:rsidRDefault="009C743C">
            <w:pPr>
              <w:pStyle w:val="2"/>
              <w:jc w:val="both"/>
            </w:pPr>
            <w:r>
              <w:t>Формирование «критического направления» в прозе и драматургии.</w:t>
            </w:r>
          </w:p>
        </w:tc>
        <w:tc>
          <w:tcPr>
            <w:tcW w:w="5953"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ind w:left="-676"/>
              <w:jc w:val="both"/>
            </w:pP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3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Мотив счастья в татарской литературе. Г. Сабитов.</w:t>
            </w:r>
            <w:r>
              <w:t xml:space="preserve"> «Тәүге соклану» / «Первый восторг».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повествователь.Событие, подтекст, контекст. Символы золотой рыбки, белых облаков.</w:t>
            </w:r>
          </w:p>
          <w:p w:rsidR="009C1AE3" w:rsidRDefault="009C743C">
            <w:pPr>
              <w:pStyle w:val="2"/>
              <w:jc w:val="both"/>
            </w:pPr>
            <w:r>
              <w:rPr>
                <w:rStyle w:val="2a"/>
                <w:i/>
              </w:rPr>
              <w:t>Тема для обсуждения.</w:t>
            </w:r>
            <w:r>
              <w:t xml:space="preserve"> Что такое счастье?</w:t>
            </w:r>
          </w:p>
        </w:tc>
        <w:tc>
          <w:tcPr>
            <w:tcW w:w="5953" w:type="dxa"/>
            <w:tcBorders>
              <w:top w:val="single" w:sz="4" w:space="0" w:color="auto"/>
              <w:left w:val="single" w:sz="4" w:space="0" w:color="auto"/>
              <w:bottom w:val="single" w:sz="4" w:space="0" w:color="auto"/>
              <w:right w:val="single" w:sz="4" w:space="0" w:color="auto"/>
            </w:tcBorders>
          </w:tcPr>
          <w:p w:rsidR="009C1AE3" w:rsidRDefault="009C743C">
            <w:pPr>
              <w:pStyle w:val="2"/>
              <w:ind w:left="-676"/>
            </w:pPr>
            <w:r>
              <w:t>Охарактеризовать сюжет 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 рассказчика и др. Находить символы, параллелизмы в тексте, определять их функцию.</w:t>
            </w: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3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Г. Гильманов</w:t>
            </w:r>
            <w:r>
              <w:t xml:space="preserve"> «Язмышның туган көне» / «День рождения судьбы». Изображенный мир. Пейзаж, портрет. Психологизм. Место и время в художественном произведении, хронотоп.</w:t>
            </w:r>
          </w:p>
          <w:p w:rsidR="009C1AE3" w:rsidRDefault="009C743C">
            <w:pPr>
              <w:pStyle w:val="2"/>
              <w:jc w:val="both"/>
              <w:rPr>
                <w:rStyle w:val="2a"/>
                <w:b/>
              </w:rPr>
            </w:pPr>
            <w:r>
              <w:rPr>
                <w:rStyle w:val="2a"/>
                <w:i/>
              </w:rPr>
              <w:t xml:space="preserve">Тема для обсуждения. </w:t>
            </w:r>
            <w:r>
              <w:t xml:space="preserve">Знакомо ли вам ожидание чуда? </w:t>
            </w:r>
          </w:p>
        </w:tc>
        <w:tc>
          <w:tcPr>
            <w:tcW w:w="5953" w:type="dxa"/>
            <w:tcBorders>
              <w:top w:val="single" w:sz="4" w:space="0" w:color="auto"/>
              <w:left w:val="single" w:sz="4" w:space="0" w:color="auto"/>
              <w:bottom w:val="single" w:sz="4" w:space="0" w:color="auto"/>
              <w:right w:val="single" w:sz="4" w:space="0" w:color="auto"/>
            </w:tcBorders>
          </w:tcPr>
          <w:p w:rsidR="009C1AE3" w:rsidRDefault="009C743C">
            <w:pPr>
              <w:pStyle w:val="2"/>
              <w:ind w:left="-676"/>
            </w:pPr>
            <w:r>
              <w:t>Анализировать форму выражения авторской позиции в рассказе.</w:t>
            </w:r>
          </w:p>
          <w:p w:rsidR="009C1AE3" w:rsidRDefault="009C1AE3">
            <w:pPr>
              <w:pStyle w:val="2"/>
              <w:ind w:left="-676"/>
            </w:pP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676"/>
              <w:jc w:val="both"/>
            </w:pPr>
          </w:p>
        </w:tc>
      </w:tr>
      <w:tr w:rsidR="009C1AE3">
        <w:tc>
          <w:tcPr>
            <w:tcW w:w="567"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4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 xml:space="preserve">Повторение и обобщение изученного в 7 классе </w:t>
            </w:r>
          </w:p>
        </w:tc>
        <w:tc>
          <w:tcPr>
            <w:tcW w:w="5953" w:type="dxa"/>
            <w:tcBorders>
              <w:top w:val="single" w:sz="4" w:space="0" w:color="auto"/>
              <w:left w:val="single" w:sz="4" w:space="0" w:color="auto"/>
              <w:bottom w:val="single" w:sz="4" w:space="0" w:color="auto"/>
              <w:right w:val="single" w:sz="4" w:space="0" w:color="auto"/>
            </w:tcBorders>
          </w:tcPr>
          <w:p w:rsidR="009C1AE3" w:rsidRDefault="009C743C">
            <w:pPr>
              <w:pStyle w:val="2"/>
              <w:ind w:left="-676" w:right="1310"/>
            </w:pPr>
            <w:r>
              <w:t>Выступать с развёрнутыми письменными сообщениями, обобщающими сделанные наблюдения. Писать контрольное сочинение</w:t>
            </w:r>
          </w:p>
        </w:tc>
        <w:tc>
          <w:tcPr>
            <w:tcW w:w="5953" w:type="dxa"/>
            <w:tcBorders>
              <w:top w:val="single" w:sz="4" w:space="0" w:color="auto"/>
              <w:left w:val="single" w:sz="4" w:space="0" w:color="auto"/>
              <w:bottom w:val="single" w:sz="4" w:space="0" w:color="auto"/>
              <w:right w:val="single" w:sz="4" w:space="0" w:color="auto"/>
            </w:tcBorders>
          </w:tcPr>
          <w:p w:rsidR="009C1AE3" w:rsidRDefault="009C1AE3">
            <w:pPr>
              <w:pStyle w:val="2"/>
              <w:ind w:left="-1526"/>
              <w:jc w:val="both"/>
            </w:pPr>
          </w:p>
        </w:tc>
      </w:tr>
    </w:tbl>
    <w:p w:rsidR="009C1AE3" w:rsidRDefault="009C1AE3">
      <w:pPr>
        <w:pStyle w:val="2"/>
        <w:jc w:val="both"/>
      </w:pPr>
    </w:p>
    <w:p w:rsidR="009C1AE3" w:rsidRDefault="009C743C">
      <w:pPr>
        <w:pStyle w:val="2"/>
        <w:jc w:val="both"/>
      </w:pPr>
      <w:r>
        <w:t>8класс (2 ч. в неделю, всего 70 ч.)</w:t>
      </w:r>
    </w:p>
    <w:p w:rsidR="009C1AE3" w:rsidRDefault="009C743C">
      <w:pPr>
        <w:pStyle w:val="2"/>
        <w:jc w:val="both"/>
      </w:pPr>
      <w:r>
        <w:t>Ведущая тема: стиль писателя – стиль эпохи</w:t>
      </w:r>
    </w:p>
    <w:tbl>
      <w:tblPr>
        <w:tblW w:w="10348"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679"/>
        <w:gridCol w:w="4961"/>
      </w:tblGrid>
      <w:tr w:rsidR="009C1AE3">
        <w:trPr>
          <w:trHeight w:val="144"/>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3 ч.</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Назидание в художественной литературе</w:t>
            </w:r>
            <w:r>
              <w:t xml:space="preserve">. Общая характеристика татарской литературы периода Казанского ханства (Мухаммед Амин, Кулшариф, Умми Камал). Гуманистическая дидактика творчества поэта </w:t>
            </w:r>
            <w:r>
              <w:rPr>
                <w:rStyle w:val="2a"/>
                <w:b/>
              </w:rPr>
              <w:t>Мухаммедьяра</w:t>
            </w:r>
            <w:r>
              <w:t xml:space="preserve"> («Нәсыйхәт» / «Назидание»).</w:t>
            </w:r>
          </w:p>
        </w:tc>
        <w:tc>
          <w:tcPr>
            <w:tcW w:w="4961"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jc w:val="both"/>
            </w:pPr>
            <w:r>
              <w:t>Выразительно читать стихотворение, выделить назидание поэта. Выявлять в тексте разные виды художественных образов.</w:t>
            </w:r>
          </w:p>
          <w:p w:rsidR="009C1AE3" w:rsidRDefault="009C743C">
            <w:pPr>
              <w:pStyle w:val="2"/>
              <w:jc w:val="both"/>
            </w:pPr>
            <w:r>
              <w:t xml:space="preserve">Выделять назидательность как одну из основных традиций национальной литературы. </w:t>
            </w:r>
          </w:p>
          <w:p w:rsidR="009C1AE3" w:rsidRDefault="009C743C">
            <w:pPr>
              <w:pStyle w:val="2"/>
              <w:jc w:val="both"/>
            </w:pPr>
            <w:r>
              <w:t>Анализировать повесть М.Акъегета, охарактеризовать персонажей. Написать сочинение.</w:t>
            </w:r>
          </w:p>
          <w:p w:rsidR="009C1AE3" w:rsidRDefault="009C743C">
            <w:pPr>
              <w:pStyle w:val="2"/>
              <w:jc w:val="both"/>
            </w:pPr>
            <w:r>
              <w:t xml:space="preserve">Сопоставлять стихотворения Мухаммедьяра и                      М. Гафури с точки зрения основных мотивов и авторской позиции. </w:t>
            </w:r>
          </w:p>
        </w:tc>
      </w:tr>
      <w:tr w:rsidR="009C1AE3">
        <w:trPr>
          <w:trHeight w:val="144"/>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2 ч.</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Концепция образованного, просвещенного человека, особенности его изображения (</w:t>
            </w:r>
            <w:r>
              <w:rPr>
                <w:rStyle w:val="2a"/>
                <w:b/>
              </w:rPr>
              <w:t>Муса Акъегет</w:t>
            </w:r>
            <w:r>
              <w:t xml:space="preserve">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p>
        </w:tc>
        <w:tc>
          <w:tcPr>
            <w:tcW w:w="4961"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pPr>
          </w:p>
        </w:tc>
      </w:tr>
      <w:tr w:rsidR="009C1AE3">
        <w:trPr>
          <w:trHeight w:val="144"/>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3 ч.</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М.Гафури </w:t>
            </w:r>
            <w:r>
              <w:t>«Нәсыйхәт» / «Назидание».</w:t>
            </w:r>
          </w:p>
          <w:p w:rsidR="009C1AE3" w:rsidRDefault="009C743C">
            <w:pPr>
              <w:pStyle w:val="2"/>
              <w:jc w:val="both"/>
              <w:rPr>
                <w:rStyle w:val="2a"/>
                <w:color w:val="auto"/>
              </w:rPr>
            </w:pPr>
            <w:r>
              <w:t>Добро и зло в стихотворении поэта начала ХХ века. Традиции и новаторство.</w:t>
            </w:r>
          </w:p>
        </w:tc>
        <w:tc>
          <w:tcPr>
            <w:tcW w:w="4961"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rPr>
                <w:rStyle w:val="2a"/>
              </w:rPr>
            </w:pPr>
          </w:p>
        </w:tc>
      </w:tr>
      <w:tr w:rsidR="009C1AE3">
        <w:trPr>
          <w:trHeight w:val="1666"/>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4 ч.</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Психологизм в литературе.                      Ш. Камал </w:t>
            </w:r>
            <w:r>
              <w:t>«Буранда» / «В метель». Эмоциональная насыщенность текста: средства и приемы. Композиция.</w:t>
            </w:r>
          </w:p>
          <w:p w:rsidR="009C1AE3" w:rsidRDefault="009C1AE3">
            <w:pPr>
              <w:pStyle w:val="2"/>
              <w:jc w:val="both"/>
              <w:rPr>
                <w:rStyle w:val="2a"/>
                <w:color w:val="auto"/>
              </w:rPr>
            </w:pPr>
          </w:p>
        </w:tc>
        <w:tc>
          <w:tcPr>
            <w:tcW w:w="4961"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jc w:val="both"/>
            </w:pPr>
            <w:r>
              <w:t>Отмечать особенности формирования различных форм психологизма в татарской литературе начала ХХ века. Воспринимать психологизм как специфическую характеристику искусства.</w:t>
            </w:r>
          </w:p>
          <w:p w:rsidR="009C1AE3" w:rsidRDefault="009C743C">
            <w:pPr>
              <w:pStyle w:val="2"/>
              <w:jc w:val="both"/>
            </w:pPr>
            <w:r>
              <w:t>Анализировать произведения. Определить виды психологизма, средства психологизма.</w:t>
            </w:r>
          </w:p>
        </w:tc>
      </w:tr>
      <w:tr w:rsidR="009C1AE3">
        <w:trPr>
          <w:trHeight w:val="1366"/>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4 ч.</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ind w:right="175"/>
              <w:jc w:val="both"/>
            </w:pPr>
            <w:r>
              <w:rPr>
                <w:rStyle w:val="2a"/>
                <w:b/>
              </w:rPr>
              <w:t>Ф. Амирхан</w:t>
            </w:r>
            <w:r>
              <w:t>«Бер хәрабәдә» / «На развалинах…».Жанр нэсер.Образ повествователя, его переживания. Символы, повторы, музыкальное оформление текста. Имена героев.</w:t>
            </w:r>
          </w:p>
        </w:tc>
        <w:tc>
          <w:tcPr>
            <w:tcW w:w="4961"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pPr>
          </w:p>
        </w:tc>
      </w:tr>
      <w:tr w:rsidR="009C1AE3">
        <w:trPr>
          <w:trHeight w:val="1651"/>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8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719"/>
              </w:tabs>
              <w:ind w:right="33"/>
              <w:jc w:val="both"/>
            </w:pPr>
            <w:r>
              <w:rPr>
                <w:rStyle w:val="2a"/>
                <w:b/>
              </w:rPr>
              <w:t xml:space="preserve">Романтический стиль в татарской литературе. Ф. Борнаш </w:t>
            </w:r>
            <w:r>
              <w:t>«Таһир-Зөһрә» /«Тагир-Зухра». Жанр трагедии. Средневековый романтический сюжет, тема любви и предательства.</w:t>
            </w:r>
          </w:p>
        </w:tc>
        <w:tc>
          <w:tcPr>
            <w:tcW w:w="4961"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Выявлять черты романтической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 </w:t>
            </w:r>
          </w:p>
          <w:p w:rsidR="009C1AE3" w:rsidRDefault="009C743C">
            <w:pPr>
              <w:pStyle w:val="2"/>
              <w:jc w:val="both"/>
            </w:pPr>
            <w:r>
              <w:t>Написать сочинение по повести Г. Кутуя. Выучить наизусть отрывок поэмы Х. Такташа.</w:t>
            </w:r>
          </w:p>
        </w:tc>
      </w:tr>
      <w:tr w:rsidR="009C1AE3">
        <w:trPr>
          <w:trHeight w:val="555"/>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3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61"/>
                <w:tab w:val="left" w:pos="3894"/>
              </w:tabs>
              <w:ind w:right="317"/>
              <w:jc w:val="both"/>
            </w:pPr>
            <w:r>
              <w:rPr>
                <w:rStyle w:val="2a"/>
                <w:b/>
              </w:rPr>
              <w:t xml:space="preserve">Х. Такташ. </w:t>
            </w:r>
            <w:r>
              <w:t>«Алсу». Жанр поэмы. Романтический герой.</w:t>
            </w:r>
          </w:p>
        </w:tc>
        <w:tc>
          <w:tcPr>
            <w:tcW w:w="4961"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pPr>
          </w:p>
        </w:tc>
      </w:tr>
      <w:tr w:rsidR="009C1AE3">
        <w:trPr>
          <w:trHeight w:val="1095"/>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6</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861"/>
                <w:tab w:val="left" w:pos="3894"/>
              </w:tabs>
              <w:ind w:right="317"/>
              <w:jc w:val="both"/>
            </w:pPr>
            <w:r>
              <w:rPr>
                <w:rStyle w:val="2a"/>
                <w:b/>
              </w:rPr>
              <w:t xml:space="preserve">Г.Кутуй  </w:t>
            </w:r>
            <w:r>
              <w:t>«Тапшырылмаган хатлар» / «Неотосланные письма». Романтический сюжет. Вставки в духе социалистического реализма.</w:t>
            </w:r>
          </w:p>
        </w:tc>
        <w:tc>
          <w:tcPr>
            <w:tcW w:w="4961"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pPr>
          </w:p>
        </w:tc>
      </w:tr>
      <w:tr w:rsidR="009C1AE3">
        <w:trPr>
          <w:trHeight w:val="825"/>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6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719"/>
              </w:tabs>
              <w:jc w:val="both"/>
            </w:pPr>
            <w:r>
              <w:rPr>
                <w:rStyle w:val="2a"/>
                <w:b/>
              </w:rPr>
              <w:t xml:space="preserve">К. Тинчурин </w:t>
            </w:r>
            <w:r>
              <w:t>«Сүнгән йолдызлар» / «Угасшие звезды». Афористичность названия. Тема любви.</w:t>
            </w:r>
          </w:p>
        </w:tc>
        <w:tc>
          <w:tcPr>
            <w:tcW w:w="4961"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pPr>
          </w:p>
        </w:tc>
      </w:tr>
      <w:tr w:rsidR="009C1AE3">
        <w:trPr>
          <w:trHeight w:val="2476"/>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4</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Патриотизм в татарской литературе. Ф. Карим </w:t>
            </w:r>
            <w:r>
              <w:t>«Сибәли дә сибәли» / «Моросит и моросит».</w:t>
            </w:r>
          </w:p>
          <w:p w:rsidR="009C1AE3" w:rsidRDefault="009C743C">
            <w:pPr>
              <w:pStyle w:val="2"/>
              <w:jc w:val="both"/>
            </w:pPr>
            <w:r>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tc>
        <w:tc>
          <w:tcPr>
            <w:tcW w:w="496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Читать выразительно произведение с учётом его жанровой специфики, литературоведческий анализ.</w:t>
            </w:r>
          </w:p>
        </w:tc>
      </w:tr>
      <w:tr w:rsidR="009C1AE3">
        <w:trPr>
          <w:trHeight w:val="1095"/>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8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Ф. Яруллин </w:t>
            </w:r>
            <w:r>
              <w:t>«Җилкәннәр җилдә сынала» / «Упругие паруса». Противоборство с судьбой и с собственной немощью.</w:t>
            </w:r>
          </w:p>
        </w:tc>
        <w:tc>
          <w:tcPr>
            <w:tcW w:w="496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Анализировать повесть, охарактеризовать главного героя. Написать сочинение.</w:t>
            </w:r>
          </w:p>
        </w:tc>
      </w:tr>
      <w:tr w:rsidR="009C1AE3">
        <w:trPr>
          <w:trHeight w:val="1110"/>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2.</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Р. Файзуллин.</w:t>
            </w:r>
            <w:r>
              <w:t xml:space="preserve"> «Җаныңның ваклыгын сылтама заманга...» / «Мелочность твоей души…».</w:t>
            </w:r>
          </w:p>
        </w:tc>
        <w:tc>
          <w:tcPr>
            <w:tcW w:w="496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творчестве                                   Р. Файзуллина. Самостоятельно подбирать стихотворения поэта, созвучные с данным стихотворением.</w:t>
            </w:r>
          </w:p>
        </w:tc>
      </w:tr>
      <w:tr w:rsidR="009C1AE3">
        <w:trPr>
          <w:trHeight w:val="1651"/>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Философичность татарской литературы. Т. Миннуллин </w:t>
            </w:r>
            <w:r>
              <w:t>«Әлдермештән Әлмәндәр» / «Альмандар из Альдермыша».</w:t>
            </w:r>
          </w:p>
          <w:p w:rsidR="009C1AE3" w:rsidRDefault="009C743C">
            <w:pPr>
              <w:pStyle w:val="2"/>
              <w:jc w:val="both"/>
              <w:rPr>
                <w:rStyle w:val="2a"/>
                <w:b/>
              </w:rPr>
            </w:pPr>
            <w:r>
              <w:t>Образ сильного человека в литературе. Мотив победы над смертью. Преобразование мира как жизненная потребность человека.</w:t>
            </w:r>
          </w:p>
        </w:tc>
        <w:tc>
          <w:tcPr>
            <w:tcW w:w="4961" w:type="dxa"/>
            <w:vMerge w:val="restart"/>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творчестве                         Т. Миннуллина. Анализировать драму. Написать сочинение.</w:t>
            </w:r>
          </w:p>
          <w:p w:rsidR="009C1AE3" w:rsidRDefault="009C743C">
            <w:pPr>
              <w:pStyle w:val="2"/>
              <w:jc w:val="both"/>
            </w:pPr>
            <w:r>
              <w:t>Анализировать стихотворения М. Аглямова. Самостоятельно подбирать стихотворения поэта, созвучные с данным стихотворением.</w:t>
            </w:r>
          </w:p>
        </w:tc>
      </w:tr>
      <w:tr w:rsidR="009C1AE3">
        <w:trPr>
          <w:trHeight w:val="2206"/>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М. Аглямов</w:t>
            </w:r>
            <w:r>
              <w:t>«Каеннар булсаң иде» / «Как березы», «Учак урыннары» / «Места костров». Сила – в преданности идеалам. Проблема “исторической памяти”. Многообразие жанровых форм, стилевых черт в творчестве                         М. Аглямова.</w:t>
            </w:r>
          </w:p>
        </w:tc>
        <w:tc>
          <w:tcPr>
            <w:tcW w:w="4961" w:type="dxa"/>
            <w:vMerge/>
            <w:tcBorders>
              <w:top w:val="single" w:sz="4" w:space="0" w:color="auto"/>
              <w:left w:val="single" w:sz="4" w:space="0" w:color="auto"/>
              <w:bottom w:val="single" w:sz="4" w:space="0" w:color="auto"/>
              <w:right w:val="single" w:sz="4" w:space="0" w:color="auto"/>
            </w:tcBorders>
            <w:vAlign w:val="center"/>
          </w:tcPr>
          <w:p w:rsidR="009C1AE3" w:rsidRDefault="009C1AE3">
            <w:pPr>
              <w:pStyle w:val="2"/>
              <w:jc w:val="both"/>
              <w:rPr>
                <w:rStyle w:val="2a"/>
              </w:rPr>
            </w:pPr>
          </w:p>
        </w:tc>
      </w:tr>
      <w:tr w:rsidR="009C1AE3">
        <w:trPr>
          <w:trHeight w:val="555"/>
        </w:trPr>
        <w:tc>
          <w:tcPr>
            <w:tcW w:w="708"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1314"/>
              </w:tabs>
              <w:jc w:val="both"/>
            </w:pPr>
            <w:r>
              <w:t xml:space="preserve">4 </w:t>
            </w:r>
          </w:p>
        </w:tc>
        <w:tc>
          <w:tcPr>
            <w:tcW w:w="4679"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Повторение и обобщение изученного в 8 классе</w:t>
            </w:r>
          </w:p>
        </w:tc>
        <w:tc>
          <w:tcPr>
            <w:tcW w:w="496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Писать контрольное сочинение</w:t>
            </w:r>
          </w:p>
        </w:tc>
      </w:tr>
    </w:tbl>
    <w:p w:rsidR="009C1AE3" w:rsidRDefault="009C1AE3">
      <w:pPr>
        <w:pStyle w:val="2"/>
        <w:jc w:val="both"/>
      </w:pPr>
    </w:p>
    <w:p w:rsidR="009C1AE3" w:rsidRDefault="009C743C">
      <w:pPr>
        <w:pStyle w:val="2"/>
        <w:jc w:val="both"/>
      </w:pPr>
      <w:r>
        <w:t>9 класс (2 ч. в неделю, всего 70 ч.)</w:t>
      </w:r>
    </w:p>
    <w:p w:rsidR="009C1AE3" w:rsidRDefault="009C743C">
      <w:pPr>
        <w:pStyle w:val="2"/>
        <w:jc w:val="both"/>
      </w:pPr>
      <w:r>
        <w:t>Ведущая тема: история татарской литературы</w:t>
      </w:r>
    </w:p>
    <w:p w:rsidR="009C1AE3" w:rsidRDefault="009C1AE3">
      <w:pPr>
        <w:pStyle w:val="2"/>
        <w:jc w:val="both"/>
      </w:pPr>
    </w:p>
    <w:tbl>
      <w:tblPr>
        <w:tblW w:w="10116"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174"/>
        <w:gridCol w:w="5311"/>
      </w:tblGrid>
      <w:tr w:rsidR="009C1AE3">
        <w:trPr>
          <w:trHeight w:val="341"/>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tabs>
                <w:tab w:val="left" w:pos="325"/>
              </w:tabs>
              <w:jc w:val="both"/>
              <w:rPr>
                <w:rStyle w:val="2a"/>
                <w:b/>
                <w:sz w:val="20"/>
              </w:rPr>
            </w:pPr>
            <w:r>
              <w:rPr>
                <w:rStyle w:val="2a"/>
                <w:b/>
                <w:sz w:val="20"/>
              </w:rPr>
              <w:t>К-во</w:t>
            </w:r>
          </w:p>
          <w:p w:rsidR="009C1AE3" w:rsidRDefault="009C743C">
            <w:pPr>
              <w:pStyle w:val="2"/>
              <w:tabs>
                <w:tab w:val="left" w:pos="460"/>
              </w:tabs>
              <w:jc w:val="both"/>
              <w:rPr>
                <w:rStyle w:val="2a"/>
                <w:b/>
                <w:sz w:val="20"/>
              </w:rPr>
            </w:pPr>
            <w:r>
              <w:rPr>
                <w:rStyle w:val="2a"/>
                <w:b/>
                <w:sz w:val="20"/>
              </w:rPr>
              <w:t>час</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ind w:right="176"/>
              <w:jc w:val="both"/>
              <w:rPr>
                <w:rStyle w:val="2a"/>
                <w:b/>
                <w:sz w:val="20"/>
              </w:rPr>
            </w:pPr>
            <w:r>
              <w:rPr>
                <w:rStyle w:val="2a"/>
                <w:b/>
                <w:sz w:val="20"/>
              </w:rPr>
              <w:t>Содержание учебного материала</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Default"/>
              <w:jc w:val="both"/>
              <w:rPr>
                <w:rStyle w:val="2a"/>
                <w:b/>
                <w:sz w:val="20"/>
              </w:rPr>
            </w:pPr>
            <w:r>
              <w:rPr>
                <w:rStyle w:val="2a"/>
                <w:b/>
                <w:sz w:val="20"/>
              </w:rPr>
              <w:t xml:space="preserve">Требования к уровню общеобразовательной подготовки учащихся </w:t>
            </w:r>
          </w:p>
        </w:tc>
      </w:tr>
      <w:tr w:rsidR="009C1AE3">
        <w:trPr>
          <w:trHeight w:val="2291"/>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2</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rPr>
            </w:pPr>
            <w:r>
              <w:rPr>
                <w:rStyle w:val="2a"/>
                <w:b/>
              </w:rPr>
              <w:t>Литература как вид искусства.</w:t>
            </w:r>
          </w:p>
          <w:p w:rsidR="009C1AE3" w:rsidRDefault="009C743C">
            <w:pPr>
              <w:pStyle w:val="2"/>
              <w:jc w:val="both"/>
            </w:pPr>
            <w: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художественной литературе как одного из видов искусства, об образной природе, гносеологических возможностях.</w:t>
            </w:r>
          </w:p>
        </w:tc>
      </w:tr>
      <w:tr w:rsidR="009C1AE3">
        <w:trPr>
          <w:trHeight w:val="5216"/>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6 ч.</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ab"/>
              <w:widowControl w:val="0"/>
              <w:spacing w:after="0" w:line="240" w:lineRule="auto"/>
              <w:ind w:left="0"/>
              <w:jc w:val="both"/>
              <w:rPr>
                <w:rStyle w:val="2a"/>
                <w:b/>
              </w:rPr>
            </w:pPr>
            <w:r>
              <w:rPr>
                <w:rStyle w:val="2a"/>
                <w:b/>
              </w:rPr>
              <w:t>Древняя, средневековая тюрко-татарская литература.</w:t>
            </w:r>
          </w:p>
          <w:p w:rsidR="009C1AE3" w:rsidRDefault="009C743C">
            <w:pPr>
              <w:pStyle w:val="2"/>
              <w:jc w:val="both"/>
            </w:pPr>
            <w:r>
              <w:t xml:space="preserve">Историко-литературные сведения                    о тюрках и предках татар. Этапы развития древней и средневековой тюрко-татарской литературы. </w:t>
            </w:r>
          </w:p>
          <w:p w:rsidR="009C1AE3" w:rsidRDefault="009C743C">
            <w:pPr>
              <w:pStyle w:val="2"/>
              <w:jc w:val="both"/>
            </w:pPr>
            <w:r>
              <w:t>Фольклор и литература общетюркской эпохи как составная часть татарской литературы. Орхоно-Енисейские памятники,отражение в них истории, верований, особенностей художественного мышления древних тюрков.«Диване лөгат эт-төрк» / «Словарь тюркских наречий»Махмуда Кашгари</w:t>
            </w:r>
            <w:r>
              <w:rPr>
                <w:rStyle w:val="2a"/>
                <w:b/>
              </w:rPr>
              <w:t xml:space="preserve"> –</w:t>
            </w:r>
            <w:r>
              <w:t xml:space="preserve"> один из источников по изучению древнетюркского</w:t>
            </w:r>
            <w:r>
              <w:br/>
              <w:t>фольклора и письменной литературы.</w:t>
            </w:r>
            <w:r>
              <w:tab/>
              <w:t>«Котадгу билиг» / «Благодатное знание» Юсуфа Баласагунлы</w:t>
            </w:r>
            <w:r>
              <w:rPr>
                <w:rStyle w:val="2a"/>
                <w:b/>
              </w:rPr>
              <w:t xml:space="preserve"> – </w:t>
            </w:r>
            <w:r>
              <w:t xml:space="preserve">первая классическая поэма тюркских народов. </w:t>
            </w:r>
          </w:p>
          <w:p w:rsidR="009C1AE3" w:rsidRDefault="009C743C">
            <w:pPr>
              <w:pStyle w:val="2"/>
              <w:jc w:val="both"/>
              <w:rPr>
                <w:rStyle w:val="2a"/>
                <w:i/>
                <w:color w:val="auto"/>
              </w:rPr>
            </w:pPr>
            <w:r>
              <w:t xml:space="preserve">Булгаро-татарская литература (XII- первая пол.ХIII вв.), поэма Кул Гали«Кыйссаи Йосыф» / «Сказание                  о Йусуфе» </w:t>
            </w:r>
            <w:r>
              <w:rPr>
                <w:rStyle w:val="2a"/>
                <w:b/>
              </w:rPr>
              <w:t>–</w:t>
            </w:r>
            <w:r>
              <w:t xml:space="preserve"> гимн мудрости, красоте, величию чувств человека.</w:t>
            </w:r>
          </w:p>
          <w:p w:rsidR="009C1AE3" w:rsidRDefault="009C743C">
            <w:pPr>
              <w:pStyle w:val="2"/>
              <w:jc w:val="both"/>
            </w:pPr>
            <w:r>
              <w:t xml:space="preserve">Ренессансное направление в татарской литературе золотоордынского периода: творчество Кутба, Саифа Сараи, Хорезми.Религиозно-суфийское направление в тюрко-татарской литературе. </w:t>
            </w:r>
          </w:p>
          <w:p w:rsidR="009C1AE3" w:rsidRDefault="009C743C">
            <w:pPr>
              <w:pStyle w:val="2"/>
              <w:jc w:val="both"/>
              <w:rPr>
                <w:rStyle w:val="2a"/>
                <w:b/>
                <w:color w:val="auto"/>
              </w:rPr>
            </w:pPr>
            <w:r>
              <w:t>Общая характеристика татарской литературы периода Казанского ханства. 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древней и средневековой тюрко-татарской литературе,             о главных этапах развития, видных представителях.</w:t>
            </w:r>
          </w:p>
          <w:p w:rsidR="009C1AE3" w:rsidRDefault="009C1AE3">
            <w:pPr>
              <w:pStyle w:val="2"/>
              <w:jc w:val="both"/>
            </w:pPr>
          </w:p>
        </w:tc>
      </w:tr>
      <w:tr w:rsidR="009C1AE3">
        <w:trPr>
          <w:trHeight w:val="1873"/>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4</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shd w:val="clear" w:color="auto" w:fill="FFFFFF"/>
              <w:tabs>
                <w:tab w:val="left" w:pos="9202"/>
              </w:tabs>
              <w:ind w:left="62"/>
              <w:jc w:val="both"/>
            </w:pPr>
            <w:r>
              <w:rPr>
                <w:rStyle w:val="2a"/>
                <w:b/>
              </w:rPr>
              <w:t xml:space="preserve">Татарская литература ХIХ века. </w:t>
            </w:r>
            <w:r>
              <w:t>Просветительская деятельность                      Г. Курсави, И. Хальфина, К. Насыри,                     Ш. Марджани, Х. Фаизханова,                           И. Гаспринского и др.</w:t>
            </w:r>
          </w:p>
          <w:p w:rsidR="009C1AE3" w:rsidRDefault="009C743C">
            <w:pPr>
              <w:pStyle w:val="2"/>
              <w:jc w:val="both"/>
              <w:rPr>
                <w:rStyle w:val="2a"/>
                <w:b/>
              </w:rPr>
            </w:pPr>
            <w:r>
              <w:t>Становление реалистической поэзии в творчестве Г.Кандалый, Акмуллы и др. Становление татарской реалистической прозы.</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Иметь представление о татарском просветительстве, о видных представителях просветительского движения, об их жизни и деятельности. </w:t>
            </w:r>
          </w:p>
          <w:p w:rsidR="009C1AE3" w:rsidRDefault="009C743C">
            <w:pPr>
              <w:pStyle w:val="2"/>
              <w:jc w:val="both"/>
            </w:pPr>
            <w:r>
              <w:t>Знать об особенностях реалистической поэзии, иметь представление о творчестве                              Г. Кандалый, М. Акмуллы.</w:t>
            </w:r>
          </w:p>
        </w:tc>
      </w:tr>
      <w:tr w:rsidR="009C1AE3">
        <w:trPr>
          <w:trHeight w:val="2716"/>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6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t>Появление в литературе новых видов и жанров европейского типа (роман                З. Бигиева «Өлүф, яки Гүзәл кыз Хәдичә» / «Тысячи, или красавица Хадича» –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Знать о процессе жанрообразования                              в татарской литературе данного периода. Анализировать роман З. Бигиева. Написать сочинение.</w:t>
            </w:r>
          </w:p>
        </w:tc>
      </w:tr>
      <w:tr w:rsidR="009C1AE3">
        <w:trPr>
          <w:trHeight w:val="1456"/>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5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rPr>
                <w:rStyle w:val="2a"/>
                <w:b/>
              </w:rPr>
              <w:t xml:space="preserve">Татарская литература начала ХХ века. </w:t>
            </w:r>
            <w:r>
              <w:t>Приобщение татарской литературы в начале ХХ века к достижениям восточной, русской, европейской литературы, философии и культуры.</w:t>
            </w:r>
          </w:p>
          <w:p w:rsidR="009C1AE3" w:rsidRDefault="009C743C">
            <w:pPr>
              <w:pStyle w:val="2"/>
              <w:jc w:val="both"/>
            </w:pPr>
            <w:r>
              <w:t>Фатих Амирхан (1886-1926). «Хаят». Модернизм, модернистские приемы.</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возрождении татарской литературы в начале ХХ века. Анализировать повесть «Хаят» Ф. Амирхана. Знать жизнь и творчество Ф. Амирхана. Проводить диспут по проблематике повести. Оценивать стиль писателя. Написать сочинение.</w:t>
            </w:r>
          </w:p>
        </w:tc>
      </w:tr>
      <w:tr w:rsidR="009C1AE3">
        <w:trPr>
          <w:trHeight w:val="620"/>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5</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t>Г. Камал. «Банкрот».</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об истории татарского театра и драмы. Анализировать текст комедии. Ознакомиться с театральной постановкой «Банкрот»а.</w:t>
            </w:r>
          </w:p>
        </w:tc>
      </w:tr>
      <w:tr w:rsidR="009C1AE3">
        <w:trPr>
          <w:trHeight w:val="1253"/>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5</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outlineLvl w:val="1"/>
            </w:pPr>
            <w:r>
              <w:rPr>
                <w:rStyle w:val="2a"/>
                <w:b/>
              </w:rPr>
              <w:t>Татарская литература первой половины ХХ века.</w:t>
            </w:r>
            <w:r>
              <w:t xml:space="preserve"> Сложность процесса  развития татарской литературы после 1917 года. </w:t>
            </w:r>
          </w:p>
          <w:p w:rsidR="009C1AE3" w:rsidRDefault="009C743C">
            <w:pPr>
              <w:pStyle w:val="2"/>
              <w:jc w:val="both"/>
              <w:outlineLvl w:val="1"/>
            </w:pPr>
            <w:r>
              <w:t xml:space="preserve">Активизация романной жанровой традиции: М. Галяу («Мөһаҗирләр» / («Мухаджиры» – в сокращенном виде). </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литературном процессе после 1917 года. Охарактеризовать романную традицию в татарской литературе. Анализировать роман М. Галяу. Иметь представление о творчестве и трагической судьбе М. Галяу.</w:t>
            </w:r>
          </w:p>
        </w:tc>
      </w:tr>
      <w:tr w:rsidR="009C1AE3">
        <w:trPr>
          <w:trHeight w:val="418"/>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5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outlineLvl w:val="1"/>
            </w:pPr>
            <w:r>
              <w:t xml:space="preserve">Великая Отечественная война, ее влияние на литературу.Основные образы, мотивы и поэтика поэзии военных лет (М. Джалиль «Җырларым» /«Песни мои», «Тик булса иде ирек» / «Лишь бы была свобода», Г. Кутуй «Сагыну» / «Ностальгия»; Ә. Еники «Кем җырлады?» /«Кто пел?»). </w:t>
            </w:r>
          </w:p>
          <w:p w:rsidR="009C1AE3" w:rsidRDefault="009C743C">
            <w:pPr>
              <w:pStyle w:val="2"/>
              <w:jc w:val="both"/>
              <w:rPr>
                <w:rStyle w:val="2a"/>
                <w:b/>
              </w:rPr>
            </w:pPr>
            <w:r>
              <w:t>Жизнь и творчество М. Джалиля.</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татарской литературе в период Великой Отечественной войны. Классифицировать основные направления развития литературного процесса. Анализировать тексты. Знать жизнь и творчество М. Джалиля.</w:t>
            </w:r>
          </w:p>
        </w:tc>
      </w:tr>
      <w:tr w:rsidR="009C1AE3">
        <w:trPr>
          <w:trHeight w:val="1253"/>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6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t>Этапы творчества Х. Туфана («Кайсыгызның кулы җылы» / «Чьи руки теплее», «Киек казлар» / «Дикие гуси»). Философско-лирическая направленность поэзии 40-50-х г. Исповедальность, особенности поэтики и стиля.</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Знать жизнь и творчество Х. Туфана. Анализировать тексты. Иметь представление о состоянии татарской поэзии послевоенных лет. Написать сочинение.</w:t>
            </w:r>
          </w:p>
        </w:tc>
      </w:tr>
      <w:tr w:rsidR="009C1AE3">
        <w:trPr>
          <w:trHeight w:val="1456"/>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5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 xml:space="preserve">Татарская литература второй половины ХХ века. </w:t>
            </w:r>
            <w:r>
              <w:t>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(«Җомга көн кич белән» /  «В пятницу вечером»).</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татарской литературе второй пол.ХХ века. Анализировать повесть  А. Гилязова. Охарактеризовать образ Бибинур.</w:t>
            </w:r>
          </w:p>
        </w:tc>
      </w:tr>
      <w:tr w:rsidR="009C1AE3">
        <w:trPr>
          <w:trHeight w:val="620"/>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5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t>Трансформация исторического романа соцреализма (Н. Фаттах «Ител суы ака торур» / «Итиль – река течет»).</w:t>
            </w:r>
            <w:r>
              <w:rPr>
                <w:rStyle w:val="2a"/>
                <w:b/>
              </w:rPr>
              <w:tab/>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Анализировать роман Н. Фаттаха. Знать жанровые признаки исторического романа.</w:t>
            </w:r>
          </w:p>
        </w:tc>
      </w:tr>
      <w:tr w:rsidR="009C1AE3">
        <w:trPr>
          <w:trHeight w:val="1873"/>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4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 xml:space="preserve">Татарская литература рубежа ХХ-ХХI веков (1990-2016 гг.). </w:t>
            </w:r>
            <w: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гөлләре» / «Пепел корней», «Тойгыларда алтын яфрак шавы» / «В чувствах – золотая мелодия листьев»).</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Иметь представление о состоянии татарской литературы на рубеже ХХ-ХХ1 вв. Анализ стихотворений Зульфата.</w:t>
            </w:r>
          </w:p>
        </w:tc>
      </w:tr>
      <w:tr w:rsidR="009C1AE3">
        <w:trPr>
          <w:trHeight w:val="1240"/>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4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t>Появление литературных произведений, описывающих отдельные этапы в жизни страны с точки зрения конфликта человека и общества (Ф. Садриев «Таң җиле» / «Утренний ветерок» – в сокращенном виде).</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Анализировать роман Ф. Садриева. Написать сочинение.</w:t>
            </w:r>
          </w:p>
        </w:tc>
      </w:tr>
      <w:tr w:rsidR="009C1AE3">
        <w:trPr>
          <w:trHeight w:val="620"/>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4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t>Проблемы возрождения и сохранения народных традиций (Т. Миңнуллин «Кулъяулык» / «Платочек)».</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Анализировать драму. Охарактеризовать основное действие пьесы.</w:t>
            </w:r>
          </w:p>
        </w:tc>
      </w:tr>
      <w:tr w:rsidR="009C1AE3">
        <w:trPr>
          <w:trHeight w:val="418"/>
        </w:trPr>
        <w:tc>
          <w:tcPr>
            <w:tcW w:w="63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 xml:space="preserve">2 </w:t>
            </w:r>
          </w:p>
        </w:tc>
        <w:tc>
          <w:tcPr>
            <w:tcW w:w="4174" w:type="dxa"/>
            <w:tcBorders>
              <w:top w:val="single" w:sz="4" w:space="0" w:color="auto"/>
              <w:left w:val="single" w:sz="4" w:space="0" w:color="auto"/>
              <w:bottom w:val="single" w:sz="4" w:space="0" w:color="auto"/>
              <w:right w:val="single" w:sz="4" w:space="0" w:color="auto"/>
            </w:tcBorders>
          </w:tcPr>
          <w:p w:rsidR="009C1AE3" w:rsidRDefault="009C743C">
            <w:pPr>
              <w:pStyle w:val="2"/>
              <w:jc w:val="both"/>
              <w:rPr>
                <w:rStyle w:val="2a"/>
                <w:b/>
              </w:rPr>
            </w:pPr>
            <w:r>
              <w:rPr>
                <w:rStyle w:val="2a"/>
                <w:b/>
              </w:rPr>
              <w:t>Повторение и обобщение изученного в 9 классе</w:t>
            </w:r>
          </w:p>
        </w:tc>
        <w:tc>
          <w:tcPr>
            <w:tcW w:w="5311" w:type="dxa"/>
            <w:tcBorders>
              <w:top w:val="single" w:sz="4" w:space="0" w:color="auto"/>
              <w:left w:val="single" w:sz="4" w:space="0" w:color="auto"/>
              <w:bottom w:val="single" w:sz="4" w:space="0" w:color="auto"/>
              <w:right w:val="single" w:sz="4" w:space="0" w:color="auto"/>
            </w:tcBorders>
          </w:tcPr>
          <w:p w:rsidR="009C1AE3" w:rsidRDefault="009C743C">
            <w:pPr>
              <w:pStyle w:val="2"/>
              <w:jc w:val="both"/>
            </w:pPr>
            <w:r>
              <w:t>Написать контрольное сочинение</w:t>
            </w:r>
          </w:p>
        </w:tc>
      </w:tr>
    </w:tbl>
    <w:p w:rsidR="009C1AE3" w:rsidRDefault="009C1AE3">
      <w:pPr>
        <w:pStyle w:val="2"/>
        <w:spacing w:line="360" w:lineRule="auto"/>
        <w:ind w:firstLine="709"/>
        <w:jc w:val="both"/>
        <w:rPr>
          <w:rStyle w:val="2a"/>
          <w:b/>
        </w:rPr>
      </w:pPr>
    </w:p>
    <w:p w:rsidR="009C1AE3" w:rsidRDefault="009C1AE3">
      <w:pPr>
        <w:pStyle w:val="2"/>
        <w:jc w:val="both"/>
        <w:rPr>
          <w:rStyle w:val="2a"/>
          <w:b/>
          <w:sz w:val="28"/>
        </w:rPr>
      </w:pPr>
    </w:p>
    <w:p w:rsidR="009C1AE3" w:rsidRDefault="009C743C">
      <w:pPr>
        <w:pStyle w:val="2"/>
        <w:rPr>
          <w:rStyle w:val="2a"/>
          <w:b/>
        </w:rPr>
      </w:pPr>
      <w:r>
        <w:rPr>
          <w:rStyle w:val="2a"/>
          <w:b/>
        </w:rPr>
        <w:t>5 нче  сыйныф (105 ч.)</w:t>
      </w:r>
    </w:p>
    <w:p w:rsidR="009C1AE3" w:rsidRDefault="009C743C">
      <w:pPr>
        <w:pStyle w:val="2"/>
        <w:jc w:val="both"/>
        <w:rPr>
          <w:rStyle w:val="2a"/>
          <w:b/>
        </w:rPr>
      </w:pPr>
      <w:r>
        <w:t xml:space="preserve">        Халыкның милли, рухи мәдәният хәзинәсе буларак </w:t>
      </w:r>
      <w:r>
        <w:rPr>
          <w:rStyle w:val="2a"/>
          <w:b/>
        </w:rPr>
        <w:t>халык иҗаты. 1с.</w:t>
      </w:r>
    </w:p>
    <w:p w:rsidR="009C1AE3" w:rsidRDefault="009C743C">
      <w:pPr>
        <w:pStyle w:val="2"/>
        <w:jc w:val="both"/>
        <w:rPr>
          <w:rStyle w:val="2a"/>
          <w:b/>
        </w:rPr>
      </w:pPr>
      <w:r>
        <w:t xml:space="preserve">Аның сәнгать төрләре формалашуга йогынтысы. Халык иҗатының бер төре буларак </w:t>
      </w:r>
      <w:r>
        <w:rPr>
          <w:rStyle w:val="2a"/>
          <w:b/>
        </w:rPr>
        <w:t xml:space="preserve">халык авыз иҗаты. </w:t>
      </w:r>
      <w:r>
        <w:t>Аның әсәрләрендә гомумкешелек хыяллары, идеалларының чагылуы. Халык авыз иҗатының матур әдәбият белән бәйлә-нешләре: уртаклыгы һәм үзенчәлекле аермалары. Халык авыз иҗатының   төп жанрлары, жанр сыйфатлары</w:t>
      </w:r>
      <w:r>
        <w:rPr>
          <w:rStyle w:val="2a"/>
          <w:b/>
        </w:rPr>
        <w:t>.</w:t>
      </w:r>
    </w:p>
    <w:p w:rsidR="009C1AE3" w:rsidRDefault="009C743C">
      <w:pPr>
        <w:pStyle w:val="2"/>
        <w:jc w:val="both"/>
        <w:rPr>
          <w:rStyle w:val="2a"/>
          <w:b/>
        </w:rPr>
      </w:pPr>
      <w:r>
        <w:rPr>
          <w:rStyle w:val="2a"/>
          <w:b/>
        </w:rPr>
        <w:t xml:space="preserve">       Әкиятләр: </w:t>
      </w:r>
      <w:r>
        <w:t xml:space="preserve">жанр төрләре, үзенчәлекле сыйфатлары. </w:t>
      </w:r>
      <w:r>
        <w:rPr>
          <w:rStyle w:val="2a"/>
          <w:b/>
        </w:rPr>
        <w:t>8с.</w:t>
      </w:r>
    </w:p>
    <w:p w:rsidR="009C1AE3" w:rsidRDefault="009C743C">
      <w:pPr>
        <w:pStyle w:val="2"/>
        <w:jc w:val="both"/>
        <w:rPr>
          <w:rStyle w:val="2a"/>
          <w:b/>
        </w:rPr>
      </w:pPr>
      <w:r>
        <w:t xml:space="preserve"> “Ак бүре” әкияте ( кыскартып)  “Үги кыз”, “Аю белән төлке” әкиятләре.  </w:t>
      </w:r>
    </w:p>
    <w:p w:rsidR="009C1AE3" w:rsidRDefault="009C743C">
      <w:pPr>
        <w:pStyle w:val="2"/>
        <w:jc w:val="both"/>
        <w:rPr>
          <w:rStyle w:val="2a"/>
          <w:b/>
        </w:rPr>
      </w:pPr>
      <w:r>
        <w:rPr>
          <w:rStyle w:val="2a"/>
          <w:b/>
        </w:rPr>
        <w:t xml:space="preserve">        Җырлар: </w:t>
      </w:r>
      <w:r>
        <w:t xml:space="preserve">татар халык җырларына хас үзенчәлекләр. Көй һәм сүзләр тәңгәллеге. “Моң” төшенчәсе. Җырларны төркемләү. “Иске кара урман”, ”Гөлҗамал”,”Туган ил”,”Яшә, Республикам!”,”Ай былбылым”; кыска җырлар -  дүртюллыклар;  тарихи җырлар: “Болгар иленең кызлары”,”Пугач явы”.  4с.                                                            </w:t>
      </w:r>
      <w:r>
        <w:rPr>
          <w:rStyle w:val="2a"/>
          <w:b/>
        </w:rPr>
        <w:t xml:space="preserve">     </w:t>
      </w:r>
    </w:p>
    <w:p w:rsidR="009C1AE3" w:rsidRDefault="009C743C">
      <w:pPr>
        <w:pStyle w:val="2"/>
        <w:jc w:val="both"/>
        <w:rPr>
          <w:rStyle w:val="2a"/>
          <w:b/>
        </w:rPr>
      </w:pPr>
      <w:r>
        <w:rPr>
          <w:rStyle w:val="2a"/>
          <w:b/>
        </w:rPr>
        <w:t xml:space="preserve"> Кыска  жанрлар: мәкальләр һәм әйтемнәр. табышмаклар, мәзәкләр</w:t>
      </w:r>
      <w:r>
        <w:t>. “Хуҗа Насретдин мәзәкләре</w:t>
      </w:r>
      <w:r>
        <w:rPr>
          <w:rStyle w:val="2a"/>
          <w:b/>
        </w:rPr>
        <w:t xml:space="preserve">”.            5с.               </w:t>
      </w:r>
    </w:p>
    <w:p w:rsidR="009C1AE3" w:rsidRDefault="009C743C">
      <w:pPr>
        <w:pStyle w:val="2"/>
        <w:jc w:val="both"/>
        <w:rPr>
          <w:rStyle w:val="2a"/>
          <w:b/>
        </w:rPr>
      </w:pPr>
      <w:r>
        <w:rPr>
          <w:rStyle w:val="2a"/>
          <w:b/>
        </w:rPr>
        <w:t xml:space="preserve">  Бәетләр. </w:t>
      </w:r>
      <w:r>
        <w:t xml:space="preserve">“Сак-сок” бәете.  2с.                    </w:t>
      </w:r>
      <w:r>
        <w:rPr>
          <w:rStyle w:val="2a"/>
          <w:b/>
        </w:rPr>
        <w:t xml:space="preserve">       </w:t>
      </w:r>
    </w:p>
    <w:p w:rsidR="009C1AE3" w:rsidRDefault="009C743C">
      <w:pPr>
        <w:pStyle w:val="2"/>
        <w:jc w:val="both"/>
      </w:pPr>
      <w:r>
        <w:rPr>
          <w:rStyle w:val="2a"/>
          <w:b/>
        </w:rPr>
        <w:t xml:space="preserve">Риваятьләр, легендалар: </w:t>
      </w:r>
      <w:r>
        <w:t>аларга хас үзенчәлекләр</w:t>
      </w:r>
      <w:r>
        <w:rPr>
          <w:rStyle w:val="2a"/>
          <w:b/>
        </w:rPr>
        <w:t xml:space="preserve">; </w:t>
      </w:r>
      <w:r>
        <w:t>жанр сыйфатлары.4с.</w:t>
      </w:r>
    </w:p>
    <w:p w:rsidR="009C1AE3" w:rsidRDefault="009C743C">
      <w:pPr>
        <w:pStyle w:val="2"/>
        <w:jc w:val="both"/>
        <w:rPr>
          <w:rStyle w:val="2a"/>
          <w:b/>
        </w:rPr>
      </w:pPr>
      <w:r>
        <w:t>“Янмый торган кыз”,”Иске Казан каласының корылуы”,”Шәһәр нигә Казан дип аталган”,”Әллүки”,”Зөһрә кыз”,”Кеше гомере ничек корылган</w:t>
      </w:r>
      <w:r>
        <w:rPr>
          <w:rStyle w:val="2a"/>
          <w:b/>
        </w:rPr>
        <w:t>”.</w:t>
      </w:r>
    </w:p>
    <w:p w:rsidR="009C1AE3" w:rsidRDefault="009C743C">
      <w:pPr>
        <w:pStyle w:val="2"/>
        <w:jc w:val="both"/>
        <w:rPr>
          <w:rStyle w:val="2a"/>
          <w:b/>
        </w:rPr>
      </w:pPr>
      <w:r>
        <w:rPr>
          <w:rStyle w:val="2a"/>
          <w:b/>
        </w:rPr>
        <w:t xml:space="preserve">     Практик дәрес:  </w:t>
      </w:r>
      <w:r>
        <w:t>халык авыз иҗатында образлар</w:t>
      </w:r>
      <w:r>
        <w:rPr>
          <w:rStyle w:val="2a"/>
          <w:b/>
        </w:rPr>
        <w:t xml:space="preserve">; </w:t>
      </w:r>
      <w:r>
        <w:t>әсәрләрдә дөнья</w:t>
      </w:r>
      <w:r>
        <w:rPr>
          <w:rStyle w:val="2a"/>
          <w:b/>
        </w:rPr>
        <w:t xml:space="preserve"> </w:t>
      </w:r>
      <w:r>
        <w:t xml:space="preserve">сурәте; табигать һәм кеше, яшәеш һәм кеше турында күзаллаулар. Халык авыз иҗаты поэтикасы, язма әдәбият үсешенә, әдәби телгә зур йогынтысы.      2с.     </w:t>
      </w:r>
    </w:p>
    <w:p w:rsidR="009C1AE3" w:rsidRDefault="009C743C">
      <w:pPr>
        <w:pStyle w:val="2"/>
        <w:jc w:val="both"/>
      </w:pPr>
      <w:r>
        <w:rPr>
          <w:rStyle w:val="2a"/>
          <w:b/>
        </w:rPr>
        <w:t xml:space="preserve">     Әдәби  әкиятләр</w:t>
      </w:r>
      <w:r>
        <w:t>: халык әкиятләре белән уртаклык; сәнгатьлелек сыйфатлары, әдәби әсәр буларак  алым һәм сурәтләү чаралары.2с.</w:t>
      </w:r>
    </w:p>
    <w:p w:rsidR="009C1AE3" w:rsidRDefault="009C743C">
      <w:pPr>
        <w:pStyle w:val="2"/>
        <w:jc w:val="both"/>
        <w:rPr>
          <w:rStyle w:val="2a"/>
          <w:b/>
        </w:rPr>
      </w:pPr>
      <w:r>
        <w:rPr>
          <w:rStyle w:val="2a"/>
          <w:b/>
        </w:rPr>
        <w:t>Г.Тукайның</w:t>
      </w:r>
      <w:r>
        <w:t xml:space="preserve"> “Шүрәле” әкияте</w:t>
      </w:r>
      <w:r>
        <w:rPr>
          <w:rStyle w:val="2a"/>
          <w:b/>
        </w:rPr>
        <w:t xml:space="preserve">.                                                </w:t>
      </w:r>
    </w:p>
    <w:p w:rsidR="009C1AE3" w:rsidRDefault="009C743C">
      <w:pPr>
        <w:pStyle w:val="2"/>
        <w:jc w:val="both"/>
        <w:rPr>
          <w:rStyle w:val="2a"/>
          <w:b/>
        </w:rPr>
      </w:pPr>
      <w:r>
        <w:rPr>
          <w:rStyle w:val="2a"/>
          <w:b/>
        </w:rPr>
        <w:t xml:space="preserve">Җ.Тәрҗемановның </w:t>
      </w:r>
      <w:r>
        <w:t xml:space="preserve">“Тукран малае Шуктуган” әкияте.     3с.   </w:t>
      </w:r>
    </w:p>
    <w:p w:rsidR="009C1AE3" w:rsidRDefault="009C743C">
      <w:pPr>
        <w:pStyle w:val="2"/>
        <w:jc w:val="both"/>
        <w:rPr>
          <w:rStyle w:val="2a"/>
          <w:b/>
        </w:rPr>
      </w:pPr>
      <w:r>
        <w:rPr>
          <w:rStyle w:val="2a"/>
          <w:b/>
        </w:rPr>
        <w:t>Әхмәт Фәйзинең</w:t>
      </w:r>
      <w:r>
        <w:t xml:space="preserve"> “Аучы мәргән белән Болан кыз” әкияте.   3с.               </w:t>
      </w:r>
    </w:p>
    <w:p w:rsidR="009C1AE3" w:rsidRDefault="009C743C">
      <w:pPr>
        <w:pStyle w:val="2"/>
        <w:jc w:val="both"/>
        <w:rPr>
          <w:rStyle w:val="2a"/>
          <w:b/>
        </w:rPr>
      </w:pPr>
      <w:r>
        <w:rPr>
          <w:rStyle w:val="2a"/>
          <w:b/>
        </w:rPr>
        <w:t>Рабит Батулланың</w:t>
      </w:r>
      <w:r>
        <w:t xml:space="preserve"> “Курай уйный бер малай” әкияте</w:t>
      </w:r>
      <w:r>
        <w:rPr>
          <w:rStyle w:val="2a"/>
          <w:b/>
        </w:rPr>
        <w:t xml:space="preserve">.     3с.                     </w:t>
      </w:r>
    </w:p>
    <w:p w:rsidR="009C1AE3" w:rsidRDefault="009C743C">
      <w:pPr>
        <w:pStyle w:val="2"/>
        <w:jc w:val="both"/>
      </w:pPr>
      <w:r>
        <w:rPr>
          <w:rStyle w:val="2a"/>
          <w:b/>
        </w:rPr>
        <w:t>Фәнис Яруллинның</w:t>
      </w:r>
      <w:r>
        <w:t xml:space="preserve">  “Зәңгәр күлдә ай коена”,”Кояштагы  тап”әкиятләре        3с        </w:t>
      </w:r>
    </w:p>
    <w:p w:rsidR="009C1AE3" w:rsidRDefault="009C743C">
      <w:pPr>
        <w:pStyle w:val="2"/>
        <w:jc w:val="both"/>
      </w:pPr>
      <w:r>
        <w:rPr>
          <w:rStyle w:val="2a"/>
          <w:b/>
        </w:rPr>
        <w:t xml:space="preserve">     Хикәя: </w:t>
      </w:r>
      <w:r>
        <w:t>жанр сыйфатлары;  әсәрнең катламнары – вакыйгалар, күренешләр,  хис-кичерешләр; кеше образлары -  төп герой, ярдәмче геройлар, җыелма образлар; хикәяләүче образы, автор позициясе.</w:t>
      </w:r>
    </w:p>
    <w:p w:rsidR="009C1AE3" w:rsidRDefault="009C743C">
      <w:pPr>
        <w:pStyle w:val="2"/>
        <w:jc w:val="both"/>
        <w:rPr>
          <w:rStyle w:val="2a"/>
          <w:b/>
        </w:rPr>
      </w:pPr>
      <w:r>
        <w:rPr>
          <w:rStyle w:val="2a"/>
          <w:b/>
        </w:rPr>
        <w:t>Фатих Әмирханның</w:t>
      </w:r>
      <w:r>
        <w:t xml:space="preserve"> “Ай өстендә Зөһрә кыз”,”Нәҗип” хикәяләре.  5с.</w:t>
      </w:r>
    </w:p>
    <w:p w:rsidR="009C1AE3" w:rsidRDefault="009C743C">
      <w:pPr>
        <w:pStyle w:val="2"/>
        <w:jc w:val="both"/>
      </w:pPr>
      <w:r>
        <w:t xml:space="preserve">     </w:t>
      </w:r>
      <w:r>
        <w:rPr>
          <w:rStyle w:val="2a"/>
          <w:b/>
        </w:rPr>
        <w:t xml:space="preserve"> Мәсәл.  </w:t>
      </w:r>
      <w:r>
        <w:t xml:space="preserve">Тереклек, җансыз предмет образлары  ярдәмендә, читләтеп, кеше сыйфатларын һәм тормышын тасвирлау. Хикәяләп яки тезмә рәвештә язылуы; фикер-идеяләрнең аллегория  ярдәмендә белдерелүе. </w:t>
      </w:r>
      <w:r>
        <w:rPr>
          <w:rStyle w:val="2a"/>
          <w:b/>
        </w:rPr>
        <w:t>3 с</w:t>
      </w:r>
      <w:r>
        <w:t>.</w:t>
      </w:r>
    </w:p>
    <w:p w:rsidR="009C1AE3" w:rsidRDefault="009C743C">
      <w:pPr>
        <w:pStyle w:val="2"/>
        <w:jc w:val="both"/>
        <w:rPr>
          <w:rStyle w:val="2a"/>
          <w:b/>
        </w:rPr>
      </w:pPr>
      <w:r>
        <w:rPr>
          <w:rStyle w:val="2a"/>
          <w:b/>
        </w:rPr>
        <w:t>Мәҗит Гафуриның</w:t>
      </w:r>
      <w:r>
        <w:t xml:space="preserve"> “Сарыкны кем ашаган?” мәсәле</w:t>
      </w:r>
    </w:p>
    <w:p w:rsidR="009C1AE3" w:rsidRDefault="009C743C">
      <w:pPr>
        <w:pStyle w:val="2"/>
        <w:jc w:val="both"/>
        <w:rPr>
          <w:rStyle w:val="2a"/>
          <w:b/>
        </w:rPr>
      </w:pPr>
      <w:r>
        <w:rPr>
          <w:rStyle w:val="2a"/>
          <w:b/>
        </w:rPr>
        <w:t>Габдулла Тукайның</w:t>
      </w:r>
      <w:r>
        <w:t xml:space="preserve"> “Ике сабан” мәсәле</w:t>
      </w:r>
      <w:r>
        <w:rPr>
          <w:rStyle w:val="2a"/>
          <w:b/>
        </w:rPr>
        <w:t xml:space="preserve">.                                      </w:t>
      </w:r>
    </w:p>
    <w:p w:rsidR="009C1AE3" w:rsidRDefault="009C743C">
      <w:pPr>
        <w:pStyle w:val="2"/>
        <w:jc w:val="both"/>
      </w:pPr>
      <w:r>
        <w:rPr>
          <w:rStyle w:val="2a"/>
          <w:b/>
        </w:rPr>
        <w:t xml:space="preserve">Практик дәрес: </w:t>
      </w:r>
      <w:r>
        <w:t>сәнгатьтөре буларак матур әдәбят; чәчмә һәм тезмә әсәр;</w:t>
      </w:r>
    </w:p>
    <w:p w:rsidR="009C1AE3" w:rsidRDefault="009C743C">
      <w:pPr>
        <w:pStyle w:val="2"/>
        <w:jc w:val="both"/>
        <w:rPr>
          <w:rStyle w:val="2a"/>
          <w:b/>
        </w:rPr>
      </w:pPr>
      <w:r>
        <w:t>аларның  сәнгатьчә сурәтләү алымнары,  чаралары</w:t>
      </w:r>
      <w:r>
        <w:rPr>
          <w:rStyle w:val="2a"/>
          <w:b/>
        </w:rPr>
        <w:t xml:space="preserve">.    2с.                   </w:t>
      </w:r>
    </w:p>
    <w:p w:rsidR="009C1AE3" w:rsidRDefault="009C743C">
      <w:pPr>
        <w:pStyle w:val="2"/>
        <w:jc w:val="both"/>
        <w:rPr>
          <w:rStyle w:val="2a"/>
          <w:b/>
        </w:rPr>
      </w:pPr>
      <w:r>
        <w:rPr>
          <w:rStyle w:val="2a"/>
          <w:b/>
        </w:rPr>
        <w:t xml:space="preserve">Габдулла Тукайның </w:t>
      </w:r>
      <w:r>
        <w:t xml:space="preserve"> “Пар ат”,”Туган җиремә”,”Туган авыл” шигырьләре.</w:t>
      </w:r>
      <w:r>
        <w:rPr>
          <w:rStyle w:val="2a"/>
          <w:b/>
        </w:rPr>
        <w:t xml:space="preserve">  2с.                                                                                                          </w:t>
      </w:r>
    </w:p>
    <w:p w:rsidR="009C1AE3" w:rsidRDefault="009C743C">
      <w:pPr>
        <w:pStyle w:val="2"/>
        <w:jc w:val="both"/>
      </w:pPr>
      <w:r>
        <w:rPr>
          <w:rStyle w:val="2a"/>
          <w:b/>
        </w:rPr>
        <w:t xml:space="preserve">Шәүкәт Галиев. </w:t>
      </w:r>
      <w:r>
        <w:t>Балалар әдәбиятындагы  урыны;  геройлары,  образлар дөньясы. “Һәркем әйтә дөресен”,”Тереклек суы”,”Курыкма, тимим!”</w:t>
      </w:r>
    </w:p>
    <w:p w:rsidR="009C1AE3" w:rsidRDefault="009C743C">
      <w:pPr>
        <w:pStyle w:val="2"/>
        <w:jc w:val="both"/>
      </w:pPr>
      <w:r>
        <w:t>“Тарихтан сабак”,”Өйгә бирелгән эш”,”Онытылган, өйдә калган” шигырьләре. 2с.</w:t>
      </w:r>
    </w:p>
    <w:p w:rsidR="009C1AE3" w:rsidRDefault="009C743C">
      <w:pPr>
        <w:pStyle w:val="2"/>
        <w:jc w:val="both"/>
      </w:pPr>
      <w:r>
        <w:t>Фәнис Яруллин “Сез иң  гүзәл кеше икәнсез” шигыре  1с.</w:t>
      </w:r>
    </w:p>
    <w:p w:rsidR="009C1AE3" w:rsidRDefault="009C743C">
      <w:pPr>
        <w:pStyle w:val="2"/>
        <w:jc w:val="both"/>
        <w:rPr>
          <w:rStyle w:val="2a"/>
          <w:b/>
        </w:rPr>
      </w:pPr>
      <w:r>
        <w:rPr>
          <w:rStyle w:val="2a"/>
          <w:b/>
        </w:rPr>
        <w:t>Бәйләнешле сөйләм үстерү - 8 сәгать:</w:t>
      </w:r>
    </w:p>
    <w:p w:rsidR="009C1AE3" w:rsidRDefault="009C743C">
      <w:pPr>
        <w:pStyle w:val="2"/>
        <w:jc w:val="both"/>
        <w:rPr>
          <w:rStyle w:val="2a"/>
          <w:b/>
        </w:rPr>
      </w:pPr>
      <w:r>
        <w:rPr>
          <w:rStyle w:val="2a"/>
          <w:b/>
        </w:rPr>
        <w:t>Йомгаклау дәресе  1с.</w:t>
      </w:r>
    </w:p>
    <w:p w:rsidR="009C1AE3" w:rsidRDefault="009C743C">
      <w:pPr>
        <w:pStyle w:val="2"/>
        <w:jc w:val="both"/>
        <w:rPr>
          <w:rStyle w:val="2a"/>
          <w:b/>
        </w:rPr>
      </w:pPr>
      <w:r>
        <w:rPr>
          <w:rStyle w:val="2a"/>
          <w:b/>
        </w:rPr>
        <w:t>Ятлау һәм сәнгатьле итеп сөйләү өчен әсәрләр:</w:t>
      </w:r>
    </w:p>
    <w:p w:rsidR="009C1AE3" w:rsidRDefault="009C743C">
      <w:pPr>
        <w:pStyle w:val="2"/>
        <w:jc w:val="both"/>
      </w:pPr>
      <w:r>
        <w:t>1. Г.Тукайның “Шүрәле” әсәре,  1 – бүлек.</w:t>
      </w:r>
    </w:p>
    <w:p w:rsidR="009C1AE3" w:rsidRDefault="009C743C">
      <w:pPr>
        <w:pStyle w:val="2"/>
        <w:jc w:val="both"/>
      </w:pPr>
      <w:r>
        <w:t>2. Г.Тукайның үзегез яраткан шигыре.</w:t>
      </w:r>
    </w:p>
    <w:p w:rsidR="009C1AE3" w:rsidRDefault="009C743C">
      <w:pPr>
        <w:pStyle w:val="2"/>
        <w:jc w:val="both"/>
      </w:pPr>
      <w:r>
        <w:t>3. Ф.Яруллинның “Сез иң гүзәл кеше икәнсез” шигыре.</w:t>
      </w:r>
    </w:p>
    <w:p w:rsidR="009C1AE3" w:rsidRDefault="009C743C">
      <w:pPr>
        <w:pStyle w:val="2"/>
        <w:jc w:val="both"/>
      </w:pPr>
      <w:r>
        <w:t>4. Укытучы яки укучылар сайлап алып, Ш.Галиевнең бер шигыре.</w:t>
      </w:r>
    </w:p>
    <w:p w:rsidR="009C1AE3" w:rsidRDefault="009C743C">
      <w:pPr>
        <w:pStyle w:val="2"/>
        <w:jc w:val="both"/>
        <w:rPr>
          <w:rStyle w:val="2a"/>
          <w:b/>
        </w:rPr>
      </w:pPr>
      <w:r>
        <w:rPr>
          <w:rStyle w:val="2a"/>
          <w:b/>
        </w:rPr>
        <w:t xml:space="preserve">Дәрестән тыш уку өчен </w:t>
      </w:r>
    </w:p>
    <w:p w:rsidR="009C1AE3" w:rsidRDefault="009C743C">
      <w:pPr>
        <w:pStyle w:val="2"/>
        <w:jc w:val="both"/>
      </w:pPr>
      <w:r>
        <w:t>1. “Гөлчәчәк” татар халык әкияте.</w:t>
      </w:r>
    </w:p>
    <w:p w:rsidR="009C1AE3" w:rsidRDefault="009C743C">
      <w:pPr>
        <w:pStyle w:val="2"/>
        <w:jc w:val="both"/>
      </w:pPr>
      <w:r>
        <w:t>2. Ләбиб Лерон. Шаян хикәяләр, шигырьләр, әкиятләр.</w:t>
      </w:r>
    </w:p>
    <w:p w:rsidR="009C1AE3" w:rsidRDefault="009C743C">
      <w:pPr>
        <w:pStyle w:val="2"/>
        <w:jc w:val="both"/>
      </w:pPr>
      <w:r>
        <w:t>3.Фаил Шәфигуллинның “Акмөгез”хикәясе.</w:t>
      </w:r>
    </w:p>
    <w:p w:rsidR="009C1AE3" w:rsidRDefault="009C743C">
      <w:pPr>
        <w:pStyle w:val="2"/>
        <w:jc w:val="both"/>
      </w:pPr>
      <w:r>
        <w:t xml:space="preserve">4. Вакытлы  матбугат басмалары. </w:t>
      </w:r>
    </w:p>
    <w:p w:rsidR="009C1AE3" w:rsidRDefault="009C1AE3">
      <w:pPr>
        <w:pStyle w:val="2"/>
        <w:jc w:val="both"/>
      </w:pPr>
    </w:p>
    <w:p w:rsidR="009C1AE3" w:rsidRDefault="009C743C">
      <w:pPr>
        <w:pStyle w:val="2"/>
        <w:ind w:firstLine="709"/>
        <w:jc w:val="both"/>
        <w:rPr>
          <w:rStyle w:val="2a"/>
          <w:b/>
        </w:rPr>
      </w:pPr>
      <w:r>
        <w:rPr>
          <w:rStyle w:val="2a"/>
          <w:b/>
        </w:rPr>
        <w:t xml:space="preserve">                             6 нчы сыйныф</w:t>
      </w:r>
    </w:p>
    <w:p w:rsidR="009C1AE3" w:rsidRDefault="009C743C">
      <w:pPr>
        <w:pStyle w:val="2"/>
        <w:ind w:firstLine="709"/>
        <w:jc w:val="both"/>
        <w:rPr>
          <w:rStyle w:val="2a"/>
        </w:rPr>
      </w:pPr>
      <w:r>
        <w:rPr>
          <w:rStyle w:val="2a"/>
          <w:b/>
        </w:rPr>
        <w:t xml:space="preserve">                                                                 </w:t>
      </w:r>
    </w:p>
    <w:p w:rsidR="009C1AE3" w:rsidRDefault="009C743C">
      <w:pPr>
        <w:pStyle w:val="2"/>
        <w:jc w:val="both"/>
      </w:pPr>
      <w:r>
        <w:rPr>
          <w:rStyle w:val="2a"/>
          <w:b/>
        </w:rPr>
        <w:t xml:space="preserve">         Мифлар. </w:t>
      </w:r>
      <w:r>
        <w:t xml:space="preserve">Дөньяны үзләштерүнең беренче баскычы буларак </w:t>
      </w:r>
      <w:r>
        <w:rPr>
          <w:rStyle w:val="2a"/>
          <w:b/>
        </w:rPr>
        <w:t>мифология</w:t>
      </w:r>
      <w:r>
        <w:t>. Мифларда табигатьнең , чынбарлыкның һәм яшәешнең закончалыкларын ачарга омтылу. Дөнья халыклары тудырган мифлар  һәм татар халкы иҗат иткән мифлар.</w:t>
      </w:r>
    </w:p>
    <w:p w:rsidR="009C1AE3" w:rsidRDefault="009C743C">
      <w:pPr>
        <w:pStyle w:val="2"/>
        <w:jc w:val="left"/>
        <w:rPr>
          <w:rStyle w:val="2a"/>
        </w:rPr>
      </w:pPr>
      <w:r>
        <w:rPr>
          <w:rStyle w:val="2a"/>
          <w:b/>
        </w:rPr>
        <w:t>“ Алып кешеләр”.” Җил иясе җил чыгара”</w:t>
      </w:r>
      <w:r>
        <w:t xml:space="preserve"> мифлары</w:t>
      </w:r>
      <w:r>
        <w:rPr>
          <w:rStyle w:val="2a"/>
          <w:b/>
        </w:rPr>
        <w:t xml:space="preserve">. </w:t>
      </w:r>
    </w:p>
    <w:p w:rsidR="009C1AE3" w:rsidRDefault="009C743C">
      <w:pPr>
        <w:pStyle w:val="2"/>
        <w:jc w:val="both"/>
      </w:pPr>
      <w:r>
        <w:t xml:space="preserve">        </w:t>
      </w:r>
      <w:r>
        <w:rPr>
          <w:rStyle w:val="2a"/>
          <w:b/>
        </w:rPr>
        <w:t xml:space="preserve">Практик дәрес. Тема:  </w:t>
      </w:r>
      <w:r>
        <w:t>Әдәби әсәр. Эчтәлек һәм форма. Образлар системасы.</w:t>
      </w:r>
    </w:p>
    <w:p w:rsidR="009C1AE3" w:rsidRDefault="009C743C">
      <w:pPr>
        <w:pStyle w:val="2"/>
        <w:jc w:val="both"/>
      </w:pPr>
      <w:r>
        <w:t>әдәби алымнар, тел-сурәтләү чаралары. Матур әдәбият һәм башка сәнгать төрләре</w:t>
      </w:r>
    </w:p>
    <w:p w:rsidR="009C1AE3" w:rsidRDefault="009C743C">
      <w:pPr>
        <w:pStyle w:val="2"/>
        <w:jc w:val="both"/>
      </w:pPr>
      <w:r>
        <w:t xml:space="preserve">арасында образ иҗат итү үзенчәлеге.    </w:t>
      </w:r>
    </w:p>
    <w:p w:rsidR="009C1AE3" w:rsidRDefault="009C743C">
      <w:pPr>
        <w:pStyle w:val="2"/>
        <w:jc w:val="both"/>
      </w:pPr>
      <w:r>
        <w:t xml:space="preserve">         </w:t>
      </w:r>
      <w:r>
        <w:rPr>
          <w:rStyle w:val="2a"/>
          <w:b/>
        </w:rPr>
        <w:t xml:space="preserve">К.Насыйриның «Әбүгалисина» </w:t>
      </w:r>
      <w:r>
        <w:t>повесте. Эпик төр жанры  буларак  хикәя</w:t>
      </w:r>
    </w:p>
    <w:p w:rsidR="009C1AE3" w:rsidRDefault="009C743C">
      <w:pPr>
        <w:pStyle w:val="2"/>
        <w:jc w:val="both"/>
      </w:pPr>
      <w:r>
        <w:t>белән уртаклыгы, аермасы.  Тасвирланган вакыйгалар, күренешләр. Төп геройлар, ярдәмче персонажлар, җыелма образлар.  Хикәяләүче автор образы;  автор пози -</w:t>
      </w:r>
    </w:p>
    <w:p w:rsidR="009C1AE3" w:rsidRDefault="009C743C">
      <w:pPr>
        <w:pStyle w:val="2"/>
        <w:jc w:val="both"/>
        <w:rPr>
          <w:rStyle w:val="2a"/>
          <w:b/>
        </w:rPr>
      </w:pPr>
      <w:r>
        <w:t xml:space="preserve">циясе.    </w:t>
      </w:r>
    </w:p>
    <w:p w:rsidR="009C1AE3" w:rsidRDefault="009C743C">
      <w:pPr>
        <w:pStyle w:val="2"/>
        <w:ind w:firstLine="709"/>
        <w:jc w:val="both"/>
        <w:outlineLvl w:val="0"/>
        <w:rPr>
          <w:rStyle w:val="2a"/>
          <w:b/>
        </w:rPr>
      </w:pPr>
      <w:r>
        <w:rPr>
          <w:rStyle w:val="2a"/>
          <w:b/>
        </w:rPr>
        <w:t xml:space="preserve">Г.Ибраһимовның «Алмачуар» хикәясе. </w:t>
      </w:r>
    </w:p>
    <w:p w:rsidR="009C1AE3" w:rsidRDefault="009C743C">
      <w:pPr>
        <w:pStyle w:val="2"/>
        <w:ind w:firstLine="709"/>
        <w:jc w:val="both"/>
        <w:rPr>
          <w:rStyle w:val="2a"/>
          <w:b/>
        </w:rPr>
      </w:pPr>
      <w:r>
        <w:t>Конфликтка бәйле сюжет элементлары. Тема, проблема, идея. Тасвирланган вакыйгаларда, геройлар язмышында һәм әсәрнең исемендә автор идеалының чагылуы. Әсәрдә сурәтләнгән чор картинасы.</w:t>
      </w:r>
      <w:r>
        <w:rPr>
          <w:rStyle w:val="2a"/>
          <w:b/>
        </w:rPr>
        <w:t xml:space="preserve"> </w:t>
      </w:r>
      <w:r>
        <w:t xml:space="preserve">Әдәби алымнар: кабатлау, янәшәлек, каршы кую. Тел–стиль чаралары (троплар). Әдәби сөйләм: хикәяләү, сөйләшү (диалог), сөйләү (монолог). </w:t>
      </w:r>
    </w:p>
    <w:p w:rsidR="009C1AE3" w:rsidRDefault="009C743C">
      <w:pPr>
        <w:pStyle w:val="2"/>
        <w:ind w:firstLine="709"/>
        <w:contextualSpacing/>
        <w:jc w:val="both"/>
        <w:rPr>
          <w:rStyle w:val="2a"/>
          <w:b/>
        </w:rPr>
      </w:pPr>
      <w:r>
        <w:rPr>
          <w:rStyle w:val="2a"/>
          <w:b/>
        </w:rPr>
        <w:t xml:space="preserve">Г.Рәхимнең «Яз әкиятләре» хикәясе.   </w:t>
      </w:r>
      <w:r>
        <w:t>Эпик жанр - хикәя. Образ, символ, деталь, аллегория. Табигать образы, әйбер образы.</w:t>
      </w:r>
      <w:r>
        <w:rPr>
          <w:rStyle w:val="2a"/>
          <w:b/>
        </w:rPr>
        <w:t xml:space="preserve"> </w:t>
      </w:r>
      <w:r>
        <w:t>Эчтәлек: вакыйга, күренеш, яшерен эчтәлек, контекст.</w:t>
      </w:r>
      <w:r>
        <w:rPr>
          <w:rStyle w:val="2a"/>
          <w:b/>
        </w:rPr>
        <w:t xml:space="preserve">   </w:t>
      </w:r>
    </w:p>
    <w:p w:rsidR="009C1AE3" w:rsidRDefault="009C743C">
      <w:pPr>
        <w:pStyle w:val="2"/>
        <w:contextualSpacing/>
        <w:jc w:val="both"/>
      </w:pPr>
      <w:r>
        <w:rPr>
          <w:rStyle w:val="2a"/>
          <w:b/>
        </w:rPr>
        <w:t xml:space="preserve">         Дәрдемәнднең «Видагъ»,“Каләмгә хитаб” </w:t>
      </w:r>
      <w:r>
        <w:t>шигырьләре</w:t>
      </w:r>
      <w:r>
        <w:rPr>
          <w:rStyle w:val="2a"/>
          <w:b/>
        </w:rPr>
        <w:t>. З</w:t>
      </w:r>
      <w:r>
        <w:t>амандаш   шагыйрьләр арасында үзенчәлекле урын алган фәлсәфи лирикасы, хис-</w:t>
      </w:r>
      <w:r>
        <w:rPr>
          <w:rStyle w:val="2a"/>
          <w:b/>
        </w:rPr>
        <w:t xml:space="preserve"> </w:t>
      </w:r>
      <w:r>
        <w:t>кичерешләрен,</w:t>
      </w:r>
    </w:p>
    <w:p w:rsidR="009C1AE3" w:rsidRDefault="009C743C">
      <w:pPr>
        <w:pStyle w:val="2"/>
        <w:contextualSpacing/>
        <w:jc w:val="both"/>
        <w:rPr>
          <w:rStyle w:val="2a"/>
          <w:b/>
        </w:rPr>
      </w:pPr>
      <w:r>
        <w:t xml:space="preserve"> уй- фикерләрен  чагылдырган  образлар, сурәтләүләр.    </w:t>
      </w:r>
    </w:p>
    <w:p w:rsidR="009C1AE3" w:rsidRDefault="009C743C">
      <w:pPr>
        <w:pStyle w:val="2"/>
        <w:ind w:firstLine="709"/>
        <w:contextualSpacing/>
        <w:jc w:val="both"/>
        <w:rPr>
          <w:rStyle w:val="2a"/>
          <w:b/>
        </w:rPr>
      </w:pPr>
      <w:r>
        <w:rPr>
          <w:rStyle w:val="2a"/>
          <w:b/>
        </w:rPr>
        <w:t xml:space="preserve">С Рәмиевнең «Уку»,“Авыл” </w:t>
      </w:r>
      <w:r>
        <w:t>шигырьләре.</w:t>
      </w:r>
      <w:r>
        <w:rPr>
          <w:rStyle w:val="2a"/>
          <w:b/>
        </w:rPr>
        <w:t xml:space="preserve"> </w:t>
      </w:r>
      <w:r>
        <w:t xml:space="preserve">Лирик герой  образы.   Табигатьне  тасвирлавында  романтик күтәренкелек. Тормышка һәм үзенә ышаныч  белән, сокланып каравы.  Яктылыкка  чакыру - өндәү пофосы.   </w:t>
      </w:r>
    </w:p>
    <w:p w:rsidR="009C1AE3" w:rsidRDefault="009C743C">
      <w:pPr>
        <w:pStyle w:val="2"/>
        <w:contextualSpacing/>
        <w:jc w:val="both"/>
      </w:pPr>
      <w:r>
        <w:rPr>
          <w:rStyle w:val="2a"/>
          <w:b/>
        </w:rPr>
        <w:t xml:space="preserve">         Г</w:t>
      </w:r>
      <w:r>
        <w:t>.</w:t>
      </w:r>
      <w:r>
        <w:rPr>
          <w:rStyle w:val="2a"/>
          <w:b/>
        </w:rPr>
        <w:t xml:space="preserve">Камалның «Беренче театр» </w:t>
      </w:r>
      <w:r>
        <w:t>комедиясе</w:t>
      </w:r>
      <w:r>
        <w:rPr>
          <w:rStyle w:val="2a"/>
          <w:b/>
        </w:rPr>
        <w:t>.</w:t>
      </w:r>
      <w:r>
        <w:t xml:space="preserve"> Көлке  ситуациягә корылган вакыйга. Әсәрнең төп һәм ярдәмче геройлары. Хикәяләү һәм шигъри сөйләмнән аермалы буларак, әсәр теленең  диалог һәм  монологларга корылган  булуы. </w:t>
      </w:r>
    </w:p>
    <w:p w:rsidR="009C1AE3" w:rsidRDefault="009C743C">
      <w:pPr>
        <w:pStyle w:val="2"/>
        <w:ind w:firstLine="709"/>
        <w:contextualSpacing/>
        <w:jc w:val="both"/>
      </w:pPr>
      <w:r>
        <w:rPr>
          <w:rStyle w:val="2a"/>
          <w:b/>
        </w:rPr>
        <w:t xml:space="preserve">Г.Тукай. «Исемдә калганнар».    </w:t>
      </w:r>
      <w:r>
        <w:t xml:space="preserve">Татар әдәбиятында беренче автобиографик әсәр булуы, язылу тарихы. Тукайның  кешеләргә, үз язмышына, яшәгән чорына мөнәсәбәте чагылу. Тормыш юлының иҗаты белән аерылгысыз бәйләнеше. </w:t>
      </w:r>
    </w:p>
    <w:p w:rsidR="009C1AE3" w:rsidRDefault="009C743C">
      <w:pPr>
        <w:pStyle w:val="2"/>
        <w:contextualSpacing/>
        <w:jc w:val="both"/>
        <w:rPr>
          <w:rStyle w:val="2a"/>
          <w:b/>
        </w:rPr>
      </w:pPr>
      <w:r>
        <w:rPr>
          <w:rStyle w:val="2a"/>
          <w:b/>
        </w:rPr>
        <w:t xml:space="preserve">         </w:t>
      </w:r>
      <w:r>
        <w:t xml:space="preserve"> </w:t>
      </w:r>
      <w:r>
        <w:rPr>
          <w:rStyle w:val="2a"/>
          <w:b/>
        </w:rPr>
        <w:t>Практик дәрес. Тема:</w:t>
      </w:r>
      <w:r>
        <w:t xml:space="preserve"> Лирик жанрлар: пейзаж лирикасы; табигать образлары.  Әдәби алымнар: кабатлау, янәшәлек, каршы кую, Тел–стиль чаралары (лексик, стилистик, фонетик чаралар һәм троплар). Тезмә сөйләм үзенчәлекләре.  </w:t>
      </w:r>
    </w:p>
    <w:p w:rsidR="009C1AE3" w:rsidRDefault="009C743C">
      <w:pPr>
        <w:pStyle w:val="2"/>
        <w:ind w:firstLine="709"/>
        <w:contextualSpacing/>
        <w:jc w:val="both"/>
        <w:rPr>
          <w:rStyle w:val="2a"/>
          <w:b/>
        </w:rPr>
      </w:pPr>
      <w:r>
        <w:rPr>
          <w:rStyle w:val="2a"/>
          <w:b/>
        </w:rPr>
        <w:t>Һ.Такташның  “Урман”,“Пи-би-бип”,”Болай гади җыр гына”</w:t>
      </w:r>
      <w:r>
        <w:t xml:space="preserve"> шигырьләрендә  лирик герой, образлар системасы,  сурәтләү чаралары.    </w:t>
      </w:r>
    </w:p>
    <w:p w:rsidR="009C1AE3" w:rsidRDefault="009C743C">
      <w:pPr>
        <w:pStyle w:val="2"/>
        <w:contextualSpacing/>
        <w:jc w:val="both"/>
        <w:rPr>
          <w:rStyle w:val="2a"/>
          <w:b/>
        </w:rPr>
      </w:pPr>
      <w:r>
        <w:t xml:space="preserve">          </w:t>
      </w:r>
      <w:r>
        <w:rPr>
          <w:rStyle w:val="2a"/>
          <w:b/>
        </w:rPr>
        <w:t>И.Газиның  «Кояш артыннан киткән тургай”</w:t>
      </w:r>
      <w:r>
        <w:t xml:space="preserve"> хикәясе. Сурәтләү обьекты, хикәяләүче образы, сурәтләү алымнары.  </w:t>
      </w:r>
      <w:r>
        <w:rPr>
          <w:rStyle w:val="2a"/>
          <w:b/>
        </w:rPr>
        <w:t xml:space="preserve"> </w:t>
      </w:r>
    </w:p>
    <w:p w:rsidR="009C1AE3" w:rsidRDefault="009C743C">
      <w:pPr>
        <w:pStyle w:val="2"/>
        <w:ind w:firstLine="709"/>
        <w:jc w:val="both"/>
        <w:outlineLvl w:val="0"/>
        <w:rPr>
          <w:rStyle w:val="2a"/>
          <w:b/>
        </w:rPr>
      </w:pPr>
      <w:r>
        <w:rPr>
          <w:rStyle w:val="2a"/>
          <w:b/>
        </w:rPr>
        <w:t xml:space="preserve">Р.Батулланың «Имче», “Көчек”,”Чагыр”  </w:t>
      </w:r>
      <w:r>
        <w:t>хикәяләре</w:t>
      </w:r>
      <w:r>
        <w:rPr>
          <w:rStyle w:val="2a"/>
          <w:b/>
        </w:rPr>
        <w:t xml:space="preserve">. </w:t>
      </w:r>
      <w:r>
        <w:t xml:space="preserve"> Тукайның балачагы турында  автор уйланмалары,  күзаллавы.  </w:t>
      </w:r>
      <w:r>
        <w:rPr>
          <w:rStyle w:val="2a"/>
          <w:b/>
        </w:rPr>
        <w:t xml:space="preserve"> </w:t>
      </w:r>
    </w:p>
    <w:p w:rsidR="009C1AE3" w:rsidRDefault="009C743C">
      <w:pPr>
        <w:pStyle w:val="2"/>
        <w:ind w:firstLine="709"/>
        <w:jc w:val="both"/>
        <w:rPr>
          <w:rStyle w:val="2a"/>
          <w:b/>
        </w:rPr>
      </w:pPr>
      <w:r>
        <w:rPr>
          <w:rStyle w:val="2a"/>
          <w:b/>
        </w:rPr>
        <w:t xml:space="preserve">Ф.Яруллинның “Ак төнбоек” </w:t>
      </w:r>
      <w:r>
        <w:t>хикәясе</w:t>
      </w:r>
      <w:r>
        <w:rPr>
          <w:rStyle w:val="2a"/>
          <w:b/>
        </w:rPr>
        <w:t>.</w:t>
      </w:r>
      <w:r>
        <w:t xml:space="preserve"> Вакыйга, геройлар. Конфликт һәм сюжет  этаплары. Хикәяләү алымнары.    </w:t>
      </w:r>
    </w:p>
    <w:p w:rsidR="009C1AE3" w:rsidRDefault="009C743C">
      <w:pPr>
        <w:pStyle w:val="2"/>
        <w:ind w:firstLine="709"/>
        <w:jc w:val="both"/>
        <w:rPr>
          <w:rStyle w:val="2a"/>
          <w:b/>
        </w:rPr>
      </w:pPr>
      <w:r>
        <w:rPr>
          <w:rStyle w:val="2a"/>
          <w:b/>
        </w:rPr>
        <w:t xml:space="preserve">Р.Миңнуллинның  ”Энекәш кирәк миңа!”, “Әни, мин көчек күрдем”,   “Шундый минем туган ягым”, “Кайтыйк ла үзебезгә!”  </w:t>
      </w:r>
      <w:r>
        <w:t xml:space="preserve">шигырьләре.  Балачакны   гәүдәләндергән  образлар; әсәр геройлары һәм лирик герой образы, аларның хис-кичерешләре.   Сурәтләү  чаралары.  </w:t>
      </w:r>
    </w:p>
    <w:p w:rsidR="009C1AE3" w:rsidRDefault="009C743C">
      <w:pPr>
        <w:pStyle w:val="2"/>
        <w:jc w:val="both"/>
      </w:pPr>
      <w:r>
        <w:rPr>
          <w:rStyle w:val="2a"/>
          <w:b/>
        </w:rPr>
        <w:t xml:space="preserve">         Лиро-эпик жанр – баллада.  </w:t>
      </w:r>
      <w:r>
        <w:t>Образлар системасы:  табигать, тереклек, кеше образларының эстетик мәгънәләре, роле. Кискен каршылыкка, уйланмалылыкка корылган булу, вакыйгалар хәрәкәте һәм конфликтның үзенчәлекле чишелеше. Символ һәм аллегория алымнары.</w:t>
      </w:r>
    </w:p>
    <w:p w:rsidR="009C1AE3" w:rsidRDefault="009C743C">
      <w:pPr>
        <w:pStyle w:val="2"/>
        <w:jc w:val="both"/>
      </w:pPr>
      <w:r>
        <w:t xml:space="preserve"> </w:t>
      </w:r>
      <w:r>
        <w:rPr>
          <w:rStyle w:val="2a"/>
          <w:b/>
        </w:rPr>
        <w:t xml:space="preserve">М.Җәлил. «Сандугач һәм чишмә» </w:t>
      </w:r>
      <w:r>
        <w:t>балладасы.</w:t>
      </w:r>
      <w:r>
        <w:rPr>
          <w:rStyle w:val="2a"/>
          <w:b/>
        </w:rPr>
        <w:t xml:space="preserve"> </w:t>
      </w:r>
      <w:r>
        <w:t xml:space="preserve">Әсәрнең төзелеше, геройлары. Символик образлар, халык авыз иҗаты белән аваздашлык.  </w:t>
      </w:r>
    </w:p>
    <w:p w:rsidR="009C1AE3" w:rsidRDefault="009C743C">
      <w:pPr>
        <w:pStyle w:val="2"/>
        <w:jc w:val="both"/>
        <w:rPr>
          <w:rStyle w:val="2a"/>
          <w:b/>
        </w:rPr>
      </w:pPr>
      <w:r>
        <w:rPr>
          <w:rStyle w:val="2a"/>
          <w:b/>
        </w:rPr>
        <w:t xml:space="preserve">Илдар Юзеев. “Бакчачы турында баллада”,“Йолдыз кашка турында  баллада”.  </w:t>
      </w:r>
      <w:r>
        <w:t>Фантастик</w:t>
      </w:r>
      <w:r>
        <w:rPr>
          <w:rStyle w:val="2a"/>
          <w:b/>
        </w:rPr>
        <w:t xml:space="preserve">  </w:t>
      </w:r>
      <w:r>
        <w:t xml:space="preserve">вакыйгаларда һәм символик образларда реальлекне тасвирлау. Героик яңгыраш, образлар системасы.   </w:t>
      </w:r>
    </w:p>
    <w:p w:rsidR="009C1AE3" w:rsidRDefault="009C743C">
      <w:pPr>
        <w:pStyle w:val="2"/>
        <w:jc w:val="both"/>
      </w:pPr>
      <w:r>
        <w:t xml:space="preserve">        </w:t>
      </w:r>
      <w:r>
        <w:rPr>
          <w:rStyle w:val="2a"/>
          <w:b/>
        </w:rPr>
        <w:t xml:space="preserve">Эпик төр жанры – роман. </w:t>
      </w:r>
      <w:r>
        <w:t>Сюжет һәм композиция  үзенчәлеге; катлаулы, каршылыклы тормыш күренешләре; геройларның язмышларын, кичерешләрен тулы итеп тасвирлау.</w:t>
      </w:r>
    </w:p>
    <w:p w:rsidR="009C1AE3" w:rsidRDefault="009C743C">
      <w:pPr>
        <w:pStyle w:val="2"/>
        <w:ind w:firstLine="709"/>
        <w:jc w:val="both"/>
        <w:rPr>
          <w:rStyle w:val="2a"/>
          <w:b/>
        </w:rPr>
      </w:pPr>
      <w:r>
        <w:rPr>
          <w:rStyle w:val="2a"/>
          <w:b/>
        </w:rPr>
        <w:t>Ә.Фәйзи “Тукай”</w:t>
      </w:r>
      <w:r>
        <w:t xml:space="preserve"> романы</w:t>
      </w:r>
      <w:r>
        <w:rPr>
          <w:rStyle w:val="2a"/>
          <w:b/>
        </w:rPr>
        <w:t xml:space="preserve"> </w:t>
      </w:r>
      <w:r>
        <w:t xml:space="preserve"> (өзекләр). Язучының  тормышы һәм иҗаты турында кыскача белешмә.  Тукайның тормыш юлын өйрәнү һәм  романның язылу тарихы</w:t>
      </w:r>
      <w:r>
        <w:rPr>
          <w:rStyle w:val="2a"/>
          <w:b/>
        </w:rPr>
        <w:t>.</w:t>
      </w:r>
      <w:r>
        <w:t xml:space="preserve">  “Исемдә калганнар” әсәре  һәм </w:t>
      </w:r>
      <w:r>
        <w:rPr>
          <w:rStyle w:val="2a"/>
          <w:b/>
        </w:rPr>
        <w:t xml:space="preserve"> </w:t>
      </w:r>
      <w:r>
        <w:t>Г. Тукайның тулы биографиясе белән бәйләп  нәтиҗәләр ясау.</w:t>
      </w:r>
    </w:p>
    <w:p w:rsidR="009C1AE3" w:rsidRDefault="009C743C">
      <w:pPr>
        <w:pStyle w:val="2"/>
        <w:jc w:val="both"/>
        <w:rPr>
          <w:rStyle w:val="2a"/>
        </w:rPr>
      </w:pPr>
      <w:r>
        <w:rPr>
          <w:rStyle w:val="2a"/>
          <w:b/>
        </w:rPr>
        <w:t xml:space="preserve">Бәйләнешле сөйләм үстерү </w:t>
      </w:r>
    </w:p>
    <w:p w:rsidR="009C1AE3" w:rsidRDefault="009C743C">
      <w:pPr>
        <w:pStyle w:val="2"/>
        <w:jc w:val="both"/>
        <w:rPr>
          <w:rStyle w:val="2a"/>
        </w:rPr>
      </w:pPr>
      <w:r>
        <w:rPr>
          <w:rStyle w:val="2a"/>
          <w:b/>
        </w:rPr>
        <w:t>Ятлау өчен тәкъдим ителгән әсәрләр:</w:t>
      </w:r>
    </w:p>
    <w:p w:rsidR="009C1AE3" w:rsidRDefault="009C743C">
      <w:pPr>
        <w:pStyle w:val="2"/>
        <w:jc w:val="both"/>
      </w:pPr>
      <w:r>
        <w:t>1. И. Гази.”Кояш артыннан киткән тургай” хикәясенең “Күренер-күренмәс кенә...” дип башланган  һәм аннан соңгы өч абзацы.</w:t>
      </w:r>
    </w:p>
    <w:p w:rsidR="009C1AE3" w:rsidRDefault="009C743C">
      <w:pPr>
        <w:pStyle w:val="2"/>
        <w:jc w:val="both"/>
      </w:pPr>
      <w:r>
        <w:t>2. Р.Миңнуллинның “Шундый минем туган ягым” шигыре.</w:t>
      </w:r>
    </w:p>
    <w:p w:rsidR="009C1AE3" w:rsidRDefault="009C743C">
      <w:pPr>
        <w:pStyle w:val="2"/>
        <w:jc w:val="both"/>
      </w:pPr>
      <w:r>
        <w:t>3.И.Юзеевның  “Йолдыз кашка турында баллада”сы.</w:t>
      </w:r>
    </w:p>
    <w:p w:rsidR="009C1AE3" w:rsidRDefault="009C743C">
      <w:pPr>
        <w:pStyle w:val="2"/>
        <w:jc w:val="both"/>
      </w:pPr>
      <w:r>
        <w:t>4.Ф.Яруллинның “Бер өмет” шигыре.</w:t>
      </w:r>
    </w:p>
    <w:p w:rsidR="009C1AE3" w:rsidRDefault="009C743C">
      <w:pPr>
        <w:pStyle w:val="2"/>
        <w:jc w:val="both"/>
      </w:pPr>
      <w:r>
        <w:t>1. Ф.Яруллин. “Урман әкияте” хикәясе.</w:t>
      </w:r>
    </w:p>
    <w:p w:rsidR="009C1AE3" w:rsidRDefault="009C743C">
      <w:pPr>
        <w:pStyle w:val="2"/>
        <w:jc w:val="both"/>
      </w:pPr>
      <w:r>
        <w:t>2. И.Гази. “Өч Мәхмүт” хикәясе.</w:t>
      </w:r>
    </w:p>
    <w:p w:rsidR="009C1AE3" w:rsidRDefault="009C743C">
      <w:pPr>
        <w:pStyle w:val="2"/>
        <w:jc w:val="both"/>
      </w:pPr>
      <w:r>
        <w:t>3. М.Җәлил. “Ана бәйрәме” шигыре.</w:t>
      </w:r>
    </w:p>
    <w:p w:rsidR="009C1AE3" w:rsidRDefault="009C743C">
      <w:pPr>
        <w:pStyle w:val="2"/>
        <w:jc w:val="both"/>
      </w:pPr>
      <w:r>
        <w:t>4. Л.Шагыйрьҗан. “Тукай тавышы” поэмасы.</w:t>
      </w:r>
    </w:p>
    <w:p w:rsidR="009C1AE3" w:rsidRDefault="009C743C">
      <w:pPr>
        <w:pStyle w:val="2"/>
        <w:rPr>
          <w:rStyle w:val="2a"/>
          <w:b/>
        </w:rPr>
      </w:pPr>
      <w:r>
        <w:rPr>
          <w:rStyle w:val="2a"/>
          <w:b/>
        </w:rPr>
        <w:t>7 нче сыйныф</w:t>
      </w:r>
    </w:p>
    <w:p w:rsidR="009C1AE3" w:rsidRDefault="009C743C">
      <w:pPr>
        <w:pStyle w:val="2"/>
        <w:ind w:firstLine="709"/>
        <w:jc w:val="both"/>
        <w:rPr>
          <w:rStyle w:val="2a"/>
        </w:rPr>
      </w:pPr>
      <w:r>
        <w:rPr>
          <w:rStyle w:val="2a"/>
          <w:b/>
        </w:rPr>
        <w:t xml:space="preserve">                                                                </w:t>
      </w:r>
    </w:p>
    <w:p w:rsidR="009C1AE3" w:rsidRDefault="009C743C">
      <w:pPr>
        <w:pStyle w:val="2"/>
        <w:ind w:firstLine="708"/>
        <w:jc w:val="both"/>
      </w:pPr>
      <w:r>
        <w:t>Төрләр һәм жанрлар. Әдәби әсәр. Эчтәлек һәм форма. Әдәби алымнар (кеше образы тудыруга караган алымнар). Әдәби төр, жанр, эчтәлек һәм форма, әдәби алымнар турында белемнәр системага салына, тирәнәйтелә.</w:t>
      </w:r>
    </w:p>
    <w:p w:rsidR="009C1AE3" w:rsidRDefault="009C743C">
      <w:pPr>
        <w:pStyle w:val="2"/>
        <w:ind w:firstLine="709"/>
        <w:jc w:val="both"/>
        <w:rPr>
          <w:rStyle w:val="2a"/>
          <w:b/>
        </w:rPr>
      </w:pPr>
      <w:r>
        <w:rPr>
          <w:rStyle w:val="2a"/>
          <w:b/>
        </w:rPr>
        <w:t>Сәнгать төре буларак әдәбият.</w:t>
      </w:r>
      <w:r>
        <w:t xml:space="preserve">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 </w:t>
      </w:r>
      <w:r>
        <w:rPr>
          <w:rStyle w:val="2a"/>
          <w:b/>
        </w:rPr>
        <w:t>(кереш-1с.)</w:t>
      </w:r>
    </w:p>
    <w:p w:rsidR="009C1AE3" w:rsidRDefault="009C743C">
      <w:pPr>
        <w:pStyle w:val="2"/>
        <w:ind w:firstLine="709"/>
        <w:jc w:val="both"/>
        <w:rPr>
          <w:rStyle w:val="2a"/>
          <w:b/>
        </w:rPr>
      </w:pPr>
      <w:r>
        <w:rPr>
          <w:rStyle w:val="2a"/>
          <w:b/>
        </w:rPr>
        <w:t xml:space="preserve">Халык авыз иҗаты. </w:t>
      </w:r>
      <w:r>
        <w:t>Дастан жанрына хас сыйфатлар, аның төркемчәләре. Тарихи дастан буларак «Идегәй» дастаны (өзекләр).</w:t>
      </w:r>
      <w:r>
        <w:rPr>
          <w:rStyle w:val="2a"/>
          <w:b/>
        </w:rPr>
        <w:t>3с.</w:t>
      </w:r>
    </w:p>
    <w:p w:rsidR="009C1AE3" w:rsidRDefault="009C743C">
      <w:pPr>
        <w:pStyle w:val="2"/>
        <w:ind w:firstLine="709"/>
        <w:jc w:val="both"/>
        <w:rPr>
          <w:rStyle w:val="2a"/>
          <w:b/>
        </w:rPr>
      </w:pPr>
      <w:r>
        <w:rPr>
          <w:rStyle w:val="2a"/>
          <w:b/>
        </w:rPr>
        <w:t>ХХ гасыр башы</w:t>
      </w:r>
      <w:r>
        <w:t>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w:t>
      </w:r>
      <w:r>
        <w:rPr>
          <w:rStyle w:val="2a"/>
          <w:color w:val="00B050"/>
        </w:rPr>
        <w:t xml:space="preserve">. </w:t>
      </w:r>
      <w:r>
        <w:t xml:space="preserve">(Күзәтү характерында лекция </w:t>
      </w:r>
      <w:r>
        <w:rPr>
          <w:rStyle w:val="2a"/>
          <w:b/>
        </w:rPr>
        <w:t>1с.</w:t>
      </w:r>
    </w:p>
    <w:p w:rsidR="009C1AE3" w:rsidRDefault="009C743C">
      <w:pPr>
        <w:pStyle w:val="2"/>
        <w:ind w:firstLine="709"/>
        <w:jc w:val="both"/>
        <w:rPr>
          <w:rStyle w:val="2a"/>
          <w:b/>
        </w:rPr>
      </w:pPr>
      <w:r>
        <w:rPr>
          <w:rStyle w:val="2a"/>
          <w:b/>
        </w:rPr>
        <w:t>Г.Тукайтормыш юлы һәм иҗатына кыскача күзәтү.</w:t>
      </w:r>
      <w:r>
        <w:t>«Милләтә», “Милли моӊнар”, “Өзелгән өмид”, “Шагыйрь”, “Театр” шигырьләре. Гражданлык лирикасы,  автор позициясе төшенчәләре. 3с</w:t>
      </w:r>
    </w:p>
    <w:p w:rsidR="009C1AE3" w:rsidRDefault="009C743C">
      <w:pPr>
        <w:pStyle w:val="2"/>
        <w:ind w:firstLine="709"/>
        <w:jc w:val="both"/>
        <w:rPr>
          <w:rStyle w:val="2a"/>
          <w:b/>
        </w:rPr>
      </w:pPr>
      <w:r>
        <w:rPr>
          <w:rStyle w:val="2a"/>
          <w:b/>
        </w:rPr>
        <w:t>Н.Думавиның тормыш юлы һәм иҗатына кыскача күзәтү..</w:t>
      </w:r>
      <w:r>
        <w:t>«Яшь ана» хикәясе.Әсәрдә хикәя жанры үзенчәлекләренең чагылышы.Әдәби әсәрдәге образлылык. Кеше образлары: төп герой, ярдәмче герой, катнашучы геройлар, җыелма образлар.  3с</w:t>
      </w:r>
    </w:p>
    <w:p w:rsidR="009C1AE3" w:rsidRDefault="009C743C">
      <w:pPr>
        <w:pStyle w:val="2"/>
        <w:ind w:firstLine="709"/>
        <w:jc w:val="both"/>
        <w:rPr>
          <w:rStyle w:val="2a"/>
          <w:color w:val="0070C0"/>
        </w:rPr>
      </w:pPr>
      <w:r>
        <w:rPr>
          <w:rStyle w:val="2a"/>
          <w:b/>
        </w:rPr>
        <w:t>Ш.Камалның тормыш юлы һәм иҗатына кыскача күзәтү.</w:t>
      </w:r>
      <w:r>
        <w:t>«Акчарлаклар» повесте (өзекләр). Әсәрдә жанр үзенчәлекләренең чагылышы. Әдәби әсәрдәге образлылык. Образ, символ, деталь, аллегория. Табигать образы, әйбер образы. Пейзаж, портрет. Психологизм. Әдәби әсәрдә урын һәм вакыт образы (хронотоп). 3с</w:t>
      </w:r>
    </w:p>
    <w:p w:rsidR="009C1AE3" w:rsidRDefault="009C743C">
      <w:pPr>
        <w:pStyle w:val="2"/>
        <w:ind w:firstLine="709"/>
        <w:jc w:val="both"/>
        <w:rPr>
          <w:rStyle w:val="2a"/>
        </w:rPr>
      </w:pPr>
      <w:r>
        <w:rPr>
          <w:rStyle w:val="2a"/>
          <w:b/>
        </w:rPr>
        <w:t xml:space="preserve">1920-1930 еллар әдәбияты. Әдәби барышка тәэсир иткән тарихи сәбәпләр. Аларның әдәбиятны каршылыклы үсешкә китерүе. </w:t>
      </w:r>
      <w:r>
        <w:t>Әдәби әсәрләр төрлелек</w:t>
      </w:r>
      <w:r>
        <w:rPr>
          <w:rStyle w:val="2a"/>
          <w:b/>
          <w:color w:val="00B050"/>
        </w:rPr>
        <w:t xml:space="preserve">: </w:t>
      </w:r>
      <w:r>
        <w:t>милли традицияләрне дәвам иттерүче һәм яңа идеология кысаларында иҗат ителгән әсәрләр.</w:t>
      </w:r>
      <w:r>
        <w:rPr>
          <w:rStyle w:val="2a"/>
          <w:b/>
        </w:rPr>
        <w:t>(Күзәтү төсендәге лекция) 1с</w:t>
      </w:r>
    </w:p>
    <w:p w:rsidR="009C1AE3" w:rsidRDefault="009C743C">
      <w:pPr>
        <w:pStyle w:val="2"/>
        <w:ind w:firstLine="709"/>
        <w:jc w:val="both"/>
      </w:pPr>
      <w:r>
        <w:rPr>
          <w:rStyle w:val="2a"/>
          <w:b/>
        </w:rPr>
        <w:t>Һ.Такташның тормыш юлы һәм иҗатына кыскача күзәтү.</w:t>
      </w:r>
      <w:r>
        <w:t xml:space="preserve"> “Мокамай” поэмасы. Лиро-эпик жанр -  поэма. Лирик һәм эпик төр сыйфатларының поэма жанрында чагылышы. Персонаж, характер. Композиция: тышкы һәм эчке корылыш. Әсәрдә сурәтләнгән дөнья. Әдәби әсәрдә урын һәм вакыт.Текст: эпиграф, багышлау.3с</w:t>
      </w:r>
    </w:p>
    <w:p w:rsidR="009C1AE3" w:rsidRDefault="009C743C">
      <w:pPr>
        <w:pStyle w:val="2"/>
        <w:ind w:firstLine="709"/>
        <w:jc w:val="both"/>
      </w:pPr>
      <w:r>
        <w:rPr>
          <w:rStyle w:val="2a"/>
          <w:b/>
        </w:rPr>
        <w:t>Г.Исхакыйның тормыш юлы һәм иҗатына кыскача күзәтү.</w:t>
      </w:r>
      <w:r>
        <w:t>«Җан Баевич» комедиясе. Драма төренең комедия  жанры турында белгәннәрне тулыландыру. Әдәби алымнар: кабатлау, янәшәлек, каршы кую, үткәнгә әйләнеп кайту 4с.</w:t>
      </w:r>
    </w:p>
    <w:p w:rsidR="009C1AE3" w:rsidRDefault="009C743C">
      <w:pPr>
        <w:pStyle w:val="2"/>
        <w:ind w:firstLine="709"/>
        <w:jc w:val="both"/>
        <w:rPr>
          <w:rStyle w:val="2a"/>
        </w:rPr>
      </w:pPr>
      <w:r>
        <w:rPr>
          <w:rStyle w:val="2a"/>
          <w:b/>
        </w:rPr>
        <w:t>Г.Ибраһимовның тормыш юлы һәм иҗатына кыскача күзәтү</w:t>
      </w:r>
      <w:r>
        <w:t>“Кызыл чәчәкләр” повесте.Эпик жанрлар турындагы белемнәрне киңәйтү. Әдәби әсәрдәге образлылык. Образ, символ, деталь, аллегория. Эчтәлек: вакыйга, күренеш, яшерен эчтәлек, контекст. Тема, проблема, идея, пафос. Идеал.  Чәчмә сөйләм үзенчәлекләре</w:t>
      </w:r>
      <w:r>
        <w:rPr>
          <w:rStyle w:val="2a"/>
          <w:b/>
        </w:rPr>
        <w:t>. 4с.</w:t>
      </w:r>
    </w:p>
    <w:p w:rsidR="009C1AE3" w:rsidRDefault="009C743C">
      <w:pPr>
        <w:pStyle w:val="2"/>
        <w:ind w:firstLine="709"/>
        <w:jc w:val="both"/>
        <w:rPr>
          <w:rStyle w:val="2a"/>
        </w:rPr>
      </w:pPr>
      <w:r>
        <w:rPr>
          <w:rStyle w:val="2a"/>
          <w:b/>
        </w:rPr>
        <w:t xml:space="preserve">Чор әдәбияты. </w:t>
      </w:r>
      <w:r>
        <w:t>ХХ гасырның икенче яртысында татар әдәбиятының милли нигезләргә кайтуы, аның тарихи сәбәпләре.Әдәбиятның яңалыкка омтылышы: яңа иҗади агымнарга, жанр формаларына, темаларга мөрәҗәгать итү, әдәби герой мәсьәләсендә эзләнүләр</w:t>
      </w:r>
      <w:r>
        <w:rPr>
          <w:rStyle w:val="2a"/>
          <w:b/>
        </w:rPr>
        <w:t>.(Күзәтү характерында лекция). 1с</w:t>
      </w:r>
    </w:p>
    <w:p w:rsidR="009C1AE3" w:rsidRDefault="009C743C">
      <w:pPr>
        <w:pStyle w:val="2"/>
        <w:ind w:firstLine="709"/>
        <w:jc w:val="both"/>
      </w:pPr>
      <w:r>
        <w:rPr>
          <w:rStyle w:val="2a"/>
          <w:b/>
        </w:rPr>
        <w:t xml:space="preserve">С.Хәкимнең тормыш юлы һәм иҗатына кыскача күзәтү.  </w:t>
      </w:r>
      <w:r>
        <w:t>«Әнкәй», «Бу кырлар, бу үзәннәрдә...» шигырьләре. Лирик жанр - күңел лирикасы. Тел–стиль чаралары (лексик, стилистик, фонетик чаралар һәм троплар). Тезмә сөйләм үзенчәлекләре. 2с</w:t>
      </w:r>
    </w:p>
    <w:p w:rsidR="009C1AE3" w:rsidRDefault="009C743C">
      <w:pPr>
        <w:pStyle w:val="2"/>
        <w:ind w:firstLine="709"/>
        <w:jc w:val="both"/>
        <w:rPr>
          <w:rStyle w:val="2a"/>
        </w:rPr>
      </w:pPr>
      <w:r>
        <w:rPr>
          <w:rStyle w:val="2a"/>
          <w:b/>
        </w:rPr>
        <w:t xml:space="preserve">Ә.Еникинең тормыш юлы һәм иҗатына кыскача күзәтү. </w:t>
      </w:r>
      <w:r>
        <w:t>«Әйтелмәгән васыять» хикәясе.Әдәби әсәрдәге образлылык. Образ, символ, деталь, аллегория. Кеше образлары: төп герой, ярдәмче геройлар, җыелма образлар. Персонаж, характер, тип. Хикәяләүче,  автор образы, автор позициясе.</w:t>
      </w:r>
      <w:r>
        <w:rPr>
          <w:rStyle w:val="2a"/>
          <w:b/>
        </w:rPr>
        <w:t xml:space="preserve"> 4с.</w:t>
      </w:r>
    </w:p>
    <w:p w:rsidR="009C1AE3" w:rsidRDefault="009C743C">
      <w:pPr>
        <w:pStyle w:val="2"/>
        <w:ind w:firstLine="709"/>
        <w:jc w:val="both"/>
        <w:rPr>
          <w:rStyle w:val="2a"/>
        </w:rPr>
      </w:pPr>
      <w:r>
        <w:rPr>
          <w:rStyle w:val="2a"/>
          <w:b/>
        </w:rPr>
        <w:t xml:space="preserve">Ш.Хөсәеновның тормыш юлы һәм иҗатына кыскача күзәтү. </w:t>
      </w:r>
      <w:r>
        <w:t>«Әни килде» драмасы. Драма төренең драма жанрына хас үзенчәлекләр. Тема, проблема, идея, пафос. Идеал. Әдәби иҗат. Сәнгати алымнар һәм стиль. Әдәби алымнар: кабатлау, янәшәлек, каршы кую, үткәнгә әйләнеп кайту (ретроспекция).</w:t>
      </w:r>
      <w:r>
        <w:rPr>
          <w:rStyle w:val="2a"/>
          <w:b/>
        </w:rPr>
        <w:t xml:space="preserve"> 4с</w:t>
      </w:r>
    </w:p>
    <w:p w:rsidR="009C1AE3" w:rsidRDefault="009C743C">
      <w:pPr>
        <w:pStyle w:val="2"/>
        <w:ind w:firstLine="709"/>
        <w:jc w:val="both"/>
      </w:pPr>
      <w:r>
        <w:rPr>
          <w:rStyle w:val="2a"/>
          <w:b/>
        </w:rPr>
        <w:t xml:space="preserve">Г. Сабитовның тормыш юлы һәм иҗатына кыскача күзәтү. </w:t>
      </w:r>
      <w:r>
        <w:t>«Тәүге соклану», “Ярсулы яз” хикәяләре. Композиция: әсәр кору алымнары. Тема, проблема, идея, пафос. Идеал. Әсәрдә сурәтләнгән дөнья. 3с</w:t>
      </w:r>
    </w:p>
    <w:p w:rsidR="009C1AE3" w:rsidRDefault="009C743C">
      <w:pPr>
        <w:pStyle w:val="2"/>
        <w:ind w:firstLine="709"/>
        <w:jc w:val="both"/>
        <w:rPr>
          <w:rStyle w:val="2a"/>
          <w:b/>
        </w:rPr>
      </w:pPr>
      <w:r>
        <w:rPr>
          <w:rStyle w:val="2a"/>
          <w:b/>
        </w:rPr>
        <w:t xml:space="preserve">М.Мәһдиевнең тормыш юлы һәм иҗатына кыскача күзәтү.  </w:t>
      </w:r>
      <w:r>
        <w:t>«Без кырык беренче ел балалары» повесте. Хикәяләүче,  автор образы, автор позициясе. Әсәрнең геройлары. Сәнгати алымнар һәм стиль. Әдәби алымнар: кабатлау, янәшәлек, каршы кую, үткәнгә әйләнеп кайту (ретроспекция). 4с</w:t>
      </w:r>
    </w:p>
    <w:p w:rsidR="009C1AE3" w:rsidRDefault="009C743C">
      <w:pPr>
        <w:pStyle w:val="2"/>
        <w:ind w:firstLine="709"/>
        <w:jc w:val="both"/>
        <w:rPr>
          <w:rStyle w:val="2a"/>
        </w:rPr>
      </w:pPr>
      <w:r>
        <w:rPr>
          <w:rStyle w:val="2a"/>
          <w:b/>
        </w:rPr>
        <w:t>М.Галиевның тормыш юлына кыскача күзәтү. “Уйна әле” хикәясе.</w:t>
      </w:r>
      <w:r>
        <w:t xml:space="preserve"> Эпик жанрлар турындагы белемнәрне киңәйтү. Әдәби әсәрдәге образлылык. Тема, проблема, идея. Чәчмә сөйләм үзенчәлекләре</w:t>
      </w:r>
      <w:r>
        <w:rPr>
          <w:rStyle w:val="2a"/>
          <w:b/>
        </w:rPr>
        <w:t>. 2с</w:t>
      </w:r>
    </w:p>
    <w:p w:rsidR="009C1AE3" w:rsidRDefault="009C743C">
      <w:pPr>
        <w:pStyle w:val="2"/>
        <w:ind w:firstLine="709"/>
        <w:jc w:val="both"/>
        <w:rPr>
          <w:rStyle w:val="2a"/>
          <w:b/>
        </w:rPr>
      </w:pPr>
      <w:r>
        <w:rPr>
          <w:rStyle w:val="2a"/>
          <w:b/>
        </w:rPr>
        <w:t xml:space="preserve">Г.Гыйльмановның тормыш юлы һәм иҗатына кыскача күзәтү.  </w:t>
      </w:r>
      <w:r>
        <w:t>«Язмышның туган көне» хикәясе. Эчтәлек: вакыйга, күренеш, яшерен эчтәлек, контекст. Конфликт, сюжет, сюжет элементлары. 3с</w:t>
      </w:r>
    </w:p>
    <w:p w:rsidR="009C1AE3" w:rsidRDefault="009C743C">
      <w:pPr>
        <w:pStyle w:val="2"/>
        <w:ind w:firstLine="709"/>
        <w:jc w:val="both"/>
      </w:pPr>
      <w:r>
        <w:rPr>
          <w:rStyle w:val="2a"/>
          <w:b/>
        </w:rPr>
        <w:t xml:space="preserve">З.Хәкимнең тормыш юлы һәм иҗатына кыскача күзәтү. </w:t>
      </w:r>
      <w:r>
        <w:t>«Сәер кыз» драмасы. Драма төренең драма жанрына хас үзенчәлекләре. Тема, проблема, идея. Идеал. Сәнгати алымнар һәм стиль. 3с</w:t>
      </w:r>
    </w:p>
    <w:p w:rsidR="009C1AE3" w:rsidRDefault="009C743C">
      <w:pPr>
        <w:pStyle w:val="2"/>
        <w:ind w:firstLine="709"/>
        <w:jc w:val="both"/>
        <w:rPr>
          <w:rStyle w:val="2a"/>
          <w:b/>
        </w:rPr>
      </w:pPr>
      <w:r>
        <w:rPr>
          <w:rStyle w:val="2a"/>
          <w:b/>
        </w:rPr>
        <w:t xml:space="preserve">Р.Харисның тормыш юлына кыскача күзәтү. «Сабантуй» поэмасы. </w:t>
      </w:r>
      <w:r>
        <w:t>Лиро-эпик жанр -  поэма. Лирик һәм эпик төр сыйфатларының поэма жанрында чагылышы. Персонаж, характер. Композиция: тышкы һәм эчке корылыш. Милли бәйрәмнәр, гореф-гадәтләр. 3с</w:t>
      </w:r>
    </w:p>
    <w:p w:rsidR="009C1AE3" w:rsidRDefault="009C743C">
      <w:pPr>
        <w:pStyle w:val="2"/>
        <w:ind w:firstLine="709"/>
        <w:jc w:val="both"/>
        <w:rPr>
          <w:rStyle w:val="2a"/>
          <w:b/>
        </w:rPr>
      </w:pPr>
      <w:r>
        <w:rPr>
          <w:rStyle w:val="2a"/>
          <w:b/>
        </w:rPr>
        <w:t xml:space="preserve">Р. Фәйзуллинның тормыш юлына кыскача күзәтү. </w:t>
      </w:r>
      <w:r>
        <w:t>“Биеклек”, “Туган тел турында бер шигырь” әсәрләре, лирик жанрларны тану күнекмәсен үстерү, лирик герой сыйфатларын билгеләү.</w:t>
      </w:r>
      <w:r>
        <w:rPr>
          <w:rStyle w:val="2a"/>
          <w:b/>
        </w:rPr>
        <w:t xml:space="preserve"> 3с</w:t>
      </w:r>
    </w:p>
    <w:p w:rsidR="009C1AE3" w:rsidRDefault="009C743C">
      <w:pPr>
        <w:pStyle w:val="2"/>
        <w:ind w:firstLine="709"/>
        <w:jc w:val="both"/>
        <w:rPr>
          <w:rStyle w:val="2a"/>
          <w:b/>
        </w:rPr>
      </w:pPr>
      <w:r>
        <w:rPr>
          <w:rStyle w:val="2a"/>
          <w:b/>
        </w:rPr>
        <w:t>Дәрестән тыш уку өчен әсәрләр</w:t>
      </w:r>
    </w:p>
    <w:p w:rsidR="009C1AE3" w:rsidRDefault="009C743C">
      <w:pPr>
        <w:pStyle w:val="2"/>
        <w:ind w:firstLine="709"/>
        <w:jc w:val="both"/>
      </w:pPr>
      <w:r>
        <w:t xml:space="preserve">1. Г.Исхакый “Кәҗүл читек” </w:t>
      </w:r>
    </w:p>
    <w:p w:rsidR="009C1AE3" w:rsidRDefault="009C743C">
      <w:pPr>
        <w:pStyle w:val="2"/>
        <w:ind w:firstLine="709"/>
        <w:jc w:val="both"/>
      </w:pPr>
      <w:r>
        <w:t xml:space="preserve">2. С.Хәким “Дәверләр капкасы” </w:t>
      </w:r>
    </w:p>
    <w:p w:rsidR="009C1AE3" w:rsidRDefault="009C743C">
      <w:pPr>
        <w:pStyle w:val="2"/>
        <w:ind w:firstLine="709"/>
        <w:jc w:val="both"/>
      </w:pPr>
      <w:r>
        <w:t>3. Укучылар мөстәкыйль рәвештә хәзерге чор әсәрен сайлап укый.</w:t>
      </w:r>
    </w:p>
    <w:p w:rsidR="009C1AE3" w:rsidRDefault="009C743C">
      <w:pPr>
        <w:pStyle w:val="2"/>
        <w:ind w:firstLine="709"/>
        <w:jc w:val="both"/>
      </w:pPr>
      <w:r>
        <w:t>4. Вакытлы матбугатка күзәтү ясау.</w:t>
      </w:r>
    </w:p>
    <w:p w:rsidR="009C1AE3" w:rsidRDefault="009C1AE3">
      <w:pPr>
        <w:pStyle w:val="2"/>
        <w:ind w:firstLine="709"/>
        <w:jc w:val="both"/>
      </w:pPr>
    </w:p>
    <w:p w:rsidR="009C1AE3" w:rsidRDefault="009C743C">
      <w:pPr>
        <w:pStyle w:val="2"/>
        <w:jc w:val="both"/>
        <w:rPr>
          <w:rStyle w:val="2a"/>
          <w:b/>
        </w:rPr>
      </w:pPr>
      <w:r>
        <w:rPr>
          <w:rStyle w:val="2a"/>
          <w:b/>
        </w:rPr>
        <w:t>Яттан өйрәнү өчен тәкъдим ителгән әсәрләр исемлеге</w:t>
      </w:r>
    </w:p>
    <w:p w:rsidR="009C1AE3" w:rsidRDefault="009C743C">
      <w:pPr>
        <w:pStyle w:val="ab"/>
        <w:numPr>
          <w:ilvl w:val="0"/>
          <w:numId w:val="32"/>
        </w:numPr>
        <w:spacing w:after="0" w:line="240" w:lineRule="auto"/>
        <w:jc w:val="both"/>
        <w:rPr>
          <w:rStyle w:val="2a"/>
          <w:rFonts w:ascii="Times New Roman" w:hAnsi="Times New Roman"/>
          <w:sz w:val="24"/>
        </w:rPr>
      </w:pPr>
      <w:r>
        <w:rPr>
          <w:rStyle w:val="2a"/>
          <w:rFonts w:ascii="Times New Roman" w:hAnsi="Times New Roman"/>
          <w:sz w:val="24"/>
        </w:rPr>
        <w:t>«Идегәй» дастаныннан өзек</w:t>
      </w:r>
    </w:p>
    <w:p w:rsidR="009C1AE3" w:rsidRDefault="009C743C">
      <w:pPr>
        <w:pStyle w:val="ab"/>
        <w:numPr>
          <w:ilvl w:val="0"/>
          <w:numId w:val="32"/>
        </w:numPr>
        <w:spacing w:after="0" w:line="240" w:lineRule="auto"/>
        <w:jc w:val="both"/>
        <w:rPr>
          <w:rStyle w:val="2a"/>
          <w:rFonts w:ascii="Times New Roman" w:hAnsi="Times New Roman"/>
          <w:sz w:val="24"/>
        </w:rPr>
      </w:pPr>
      <w:r>
        <w:rPr>
          <w:rStyle w:val="2a"/>
          <w:rFonts w:ascii="Times New Roman" w:hAnsi="Times New Roman"/>
          <w:sz w:val="24"/>
        </w:rPr>
        <w:t>Г.Тукай “Милли моӊнар”.</w:t>
      </w:r>
    </w:p>
    <w:p w:rsidR="009C1AE3" w:rsidRDefault="009C743C">
      <w:pPr>
        <w:pStyle w:val="ab"/>
        <w:numPr>
          <w:ilvl w:val="0"/>
          <w:numId w:val="32"/>
        </w:numPr>
        <w:spacing w:after="0" w:line="240" w:lineRule="auto"/>
        <w:jc w:val="both"/>
        <w:rPr>
          <w:rStyle w:val="2a"/>
          <w:rFonts w:ascii="Times New Roman" w:hAnsi="Times New Roman"/>
          <w:sz w:val="24"/>
        </w:rPr>
      </w:pPr>
      <w:r>
        <w:rPr>
          <w:rStyle w:val="2a"/>
          <w:rFonts w:ascii="Times New Roman" w:hAnsi="Times New Roman"/>
          <w:sz w:val="24"/>
        </w:rPr>
        <w:t>Һ.Такташ  “Мокамай” поэмасыннан өзек</w:t>
      </w:r>
    </w:p>
    <w:p w:rsidR="009C1AE3" w:rsidRDefault="009C743C">
      <w:pPr>
        <w:pStyle w:val="ab"/>
        <w:numPr>
          <w:ilvl w:val="0"/>
          <w:numId w:val="32"/>
        </w:numPr>
        <w:spacing w:after="0" w:line="240" w:lineRule="auto"/>
        <w:jc w:val="both"/>
        <w:rPr>
          <w:rStyle w:val="2a"/>
          <w:rFonts w:ascii="Times New Roman" w:hAnsi="Times New Roman"/>
          <w:sz w:val="24"/>
        </w:rPr>
      </w:pPr>
      <w:r>
        <w:rPr>
          <w:rStyle w:val="2a"/>
          <w:rFonts w:ascii="Times New Roman" w:hAnsi="Times New Roman"/>
          <w:sz w:val="24"/>
        </w:rPr>
        <w:t>С.Хәким  «Әнкәй»</w:t>
      </w:r>
    </w:p>
    <w:p w:rsidR="009C1AE3" w:rsidRDefault="009C743C">
      <w:pPr>
        <w:pStyle w:val="ab"/>
        <w:numPr>
          <w:ilvl w:val="0"/>
          <w:numId w:val="32"/>
        </w:numPr>
        <w:spacing w:after="0" w:line="240" w:lineRule="auto"/>
        <w:jc w:val="both"/>
        <w:rPr>
          <w:rStyle w:val="2a"/>
          <w:rFonts w:ascii="Times New Roman" w:hAnsi="Times New Roman"/>
          <w:sz w:val="24"/>
        </w:rPr>
      </w:pPr>
      <w:r>
        <w:rPr>
          <w:rStyle w:val="2a"/>
          <w:rFonts w:ascii="Times New Roman" w:hAnsi="Times New Roman"/>
          <w:sz w:val="24"/>
        </w:rPr>
        <w:t>Ш.Хөсәеновның «Әни килде» драмасыннан бер монолог</w:t>
      </w:r>
    </w:p>
    <w:p w:rsidR="009C1AE3" w:rsidRDefault="009C743C">
      <w:pPr>
        <w:pStyle w:val="ab"/>
        <w:numPr>
          <w:ilvl w:val="0"/>
          <w:numId w:val="32"/>
        </w:numPr>
        <w:spacing w:after="0" w:line="240" w:lineRule="auto"/>
        <w:jc w:val="both"/>
        <w:rPr>
          <w:rStyle w:val="2a"/>
          <w:rFonts w:ascii="Times New Roman" w:hAnsi="Times New Roman"/>
          <w:sz w:val="24"/>
        </w:rPr>
      </w:pPr>
      <w:r>
        <w:rPr>
          <w:rStyle w:val="2a"/>
          <w:rFonts w:ascii="Times New Roman" w:hAnsi="Times New Roman"/>
          <w:sz w:val="24"/>
        </w:rPr>
        <w:t>М.Мәһдиевнең «Без кырык беренче ел балалары» повестеннан өзек</w:t>
      </w:r>
    </w:p>
    <w:p w:rsidR="009C1AE3" w:rsidRDefault="009C743C">
      <w:pPr>
        <w:pStyle w:val="ab"/>
        <w:numPr>
          <w:ilvl w:val="0"/>
          <w:numId w:val="32"/>
        </w:numPr>
        <w:spacing w:after="0" w:line="240" w:lineRule="auto"/>
        <w:jc w:val="both"/>
        <w:rPr>
          <w:rStyle w:val="2a"/>
          <w:rFonts w:ascii="Times New Roman" w:hAnsi="Times New Roman"/>
          <w:color w:val="7030A0"/>
          <w:sz w:val="24"/>
        </w:rPr>
      </w:pPr>
      <w:r>
        <w:rPr>
          <w:rStyle w:val="2a"/>
          <w:rFonts w:ascii="Times New Roman" w:hAnsi="Times New Roman"/>
          <w:sz w:val="24"/>
        </w:rPr>
        <w:t>Р. Фәйзуллин “Туган тел турында бер шигырь” шигыреннән өзек</w:t>
      </w:r>
    </w:p>
    <w:p w:rsidR="009C1AE3" w:rsidRDefault="009C1AE3">
      <w:pPr>
        <w:pStyle w:val="ab"/>
        <w:spacing w:after="0" w:line="240" w:lineRule="auto"/>
        <w:jc w:val="both"/>
        <w:rPr>
          <w:rStyle w:val="2a"/>
          <w:rFonts w:ascii="Times New Roman" w:hAnsi="Times New Roman"/>
          <w:b/>
          <w:sz w:val="24"/>
        </w:rPr>
      </w:pPr>
    </w:p>
    <w:p w:rsidR="009C1AE3" w:rsidRDefault="009C743C">
      <w:pPr>
        <w:pStyle w:val="2"/>
        <w:ind w:firstLine="709"/>
        <w:rPr>
          <w:rStyle w:val="2a"/>
          <w:b/>
        </w:rPr>
      </w:pPr>
      <w:r>
        <w:rPr>
          <w:rStyle w:val="2a"/>
          <w:b/>
        </w:rPr>
        <w:t>8 нче сыйны</w:t>
      </w:r>
    </w:p>
    <w:p w:rsidR="009C1AE3" w:rsidRDefault="009C743C">
      <w:pPr>
        <w:pStyle w:val="2"/>
        <w:jc w:val="both"/>
        <w:rPr>
          <w:rStyle w:val="2a"/>
          <w:b/>
        </w:rPr>
      </w:pPr>
      <w:r>
        <w:rPr>
          <w:rStyle w:val="2a"/>
          <w:b/>
        </w:rPr>
        <w:t>Сәнгать төре буларак әдәбият</w:t>
      </w:r>
      <w:r>
        <w:t>.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 1с.</w:t>
      </w:r>
    </w:p>
    <w:p w:rsidR="009C1AE3" w:rsidRDefault="009C743C">
      <w:pPr>
        <w:pStyle w:val="2"/>
        <w:jc w:val="both"/>
        <w:rPr>
          <w:rStyle w:val="2a"/>
          <w:b/>
        </w:rPr>
      </w:pPr>
      <w:r>
        <w:rPr>
          <w:rStyle w:val="2a"/>
          <w:b/>
        </w:rPr>
        <w:t>Урта гасырлар әдәбияты. Казан ханлыгы чоры 2с.</w:t>
      </w:r>
    </w:p>
    <w:p w:rsidR="009C1AE3" w:rsidRDefault="009C743C">
      <w:pPr>
        <w:pStyle w:val="2"/>
        <w:jc w:val="both"/>
      </w:pPr>
      <w:r>
        <w:t>Казан ханлыгы чорына кыскача тарихи, мәдәни, әдәби күзәтү.</w:t>
      </w:r>
    </w:p>
    <w:p w:rsidR="009C1AE3" w:rsidRDefault="009C743C">
      <w:pPr>
        <w:pStyle w:val="14"/>
        <w:spacing w:after="0"/>
        <w:ind w:left="0"/>
        <w:jc w:val="both"/>
      </w:pPr>
      <w:r>
        <w:rPr>
          <w:rStyle w:val="2a"/>
          <w:b/>
        </w:rPr>
        <w:t>Мөхәммәдьярның тормыш юлы турында мәгълүмат. «Нәсыйхәт» шигыре</w:t>
      </w:r>
      <w:r>
        <w:t xml:space="preserve">. Борынгы һәм урта гасырлар татар әдәбиятының шәрык әдәбиятына йөз тотып үсү-үзгәрүе, ислам идеологиясенә, фәлсәфәсенә нигезләнүе. Тотрыклы мотивлар: мәрхәмәтлелек, игелекле исем–ат, әхлаклылык, камил инсан һ.б. Урта гасырлар әдәбиятында романтик мотивлар. Үгет–нәсыйхәтчелек. Символик образлар. </w:t>
      </w:r>
    </w:p>
    <w:p w:rsidR="009C1AE3" w:rsidRDefault="009C743C">
      <w:pPr>
        <w:pStyle w:val="2"/>
        <w:jc w:val="both"/>
        <w:rPr>
          <w:rStyle w:val="2a"/>
          <w:b/>
        </w:rPr>
      </w:pPr>
      <w:r>
        <w:rPr>
          <w:rStyle w:val="2a"/>
          <w:b/>
        </w:rPr>
        <w:t>XIX гасыр әдәбияты 3с.</w:t>
      </w:r>
    </w:p>
    <w:p w:rsidR="009C1AE3" w:rsidRDefault="009C743C">
      <w:pPr>
        <w:pStyle w:val="2"/>
        <w:jc w:val="both"/>
      </w:pPr>
      <w:r>
        <w:t xml:space="preserve">Чорга кыскача тарихи күзәтү. Татарларда мәгърифәтчелек хәрәкәте. </w:t>
      </w:r>
      <w:r>
        <w:rPr>
          <w:rStyle w:val="2a"/>
          <w:b/>
        </w:rPr>
        <w:t>Муса Акъегетзадәнең «Хисаметдин менла» повесте</w:t>
      </w:r>
      <w:r>
        <w:t>. Язучының тормыш юлы турында мәгълүмат бирү. Әдәбиятта яңа төр һәм жанрларның аерымлануы. Повесть жанры. Әсәрнең сюжеты, тема, проблема, идеясе. Мәгърифәтчелек әдәбиятында төп тема -  аң-белем, әхлак, тәрбия, һөнәрле булу, төп каршылык – искелек һәм яңалык көрәше. Мәгърифәтле шәхеснең сурәтләнеше: укымышлы, һөнәрле булу, дини кануннарны, Коръәнне яхшы белү. Хатын-кыз азатлыгының алгы планга куелуы.</w:t>
      </w:r>
    </w:p>
    <w:p w:rsidR="009C1AE3" w:rsidRDefault="009C743C">
      <w:pPr>
        <w:pStyle w:val="2"/>
        <w:jc w:val="both"/>
        <w:rPr>
          <w:rStyle w:val="2a"/>
          <w:b/>
        </w:rPr>
      </w:pPr>
      <w:r>
        <w:rPr>
          <w:rStyle w:val="2a"/>
          <w:b/>
        </w:rPr>
        <w:t>Сөйләм үстерү.  Төп образларга характеристика язу. 1с.</w:t>
      </w:r>
    </w:p>
    <w:p w:rsidR="009C1AE3" w:rsidRDefault="009C743C">
      <w:pPr>
        <w:pStyle w:val="2"/>
        <w:jc w:val="both"/>
        <w:rPr>
          <w:rStyle w:val="2a"/>
          <w:b/>
        </w:rPr>
      </w:pPr>
      <w:r>
        <w:rPr>
          <w:rStyle w:val="2a"/>
          <w:b/>
        </w:rPr>
        <w:t>XX гасыр башы әдәбияты 1с.</w:t>
      </w:r>
    </w:p>
    <w:p w:rsidR="009C1AE3" w:rsidRDefault="009C743C">
      <w:pPr>
        <w:pStyle w:val="2"/>
        <w:jc w:val="both"/>
      </w:pPr>
      <w:r>
        <w:t xml:space="preserve"> Чорга кыскача тарихи күзәтү. 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 </w:t>
      </w:r>
    </w:p>
    <w:p w:rsidR="009C1AE3" w:rsidRDefault="009C743C">
      <w:pPr>
        <w:pStyle w:val="2"/>
        <w:jc w:val="both"/>
        <w:rPr>
          <w:rStyle w:val="2a"/>
          <w:b/>
        </w:rPr>
      </w:pPr>
      <w:r>
        <w:rPr>
          <w:rStyle w:val="2a"/>
          <w:b/>
        </w:rPr>
        <w:t>М.Гафуриның «Нәсыйхәт» шигыре. 1с.</w:t>
      </w:r>
    </w:p>
    <w:p w:rsidR="009C1AE3" w:rsidRDefault="009C743C">
      <w:pPr>
        <w:pStyle w:val="2"/>
        <w:jc w:val="both"/>
      </w:pPr>
      <w:r>
        <w:t xml:space="preserve">Язучының тормыш юлы турында мәгълүмат бирү. Әдәбиятта үгет-нәсыйхәт бирү. М.Гафуриның башлангыч чор иҗатында дидиктика -  үгет-нәсыйхәт бирүнең өстенлек алуы.  Үгет-нәсыйхәт бирүнеӊ төп мотивы – кешене әхлаклы, аң-белемле итү. Лирик герой ихлас, гадел, ярдәмчел булырга, дөнья малына, аның ләззәтләренә кызыкмаска чакыра. М.Гафури иҗатында Урта гасыр татар әдәбиятыннан килгән традицияләрнең дәвам ителүе. Ритм, рифма, строфа үзенчәлекләре. </w:t>
      </w:r>
    </w:p>
    <w:p w:rsidR="009C1AE3" w:rsidRDefault="009C743C">
      <w:pPr>
        <w:pStyle w:val="2"/>
        <w:jc w:val="both"/>
      </w:pPr>
      <w:r>
        <w:rPr>
          <w:rStyle w:val="2a"/>
          <w:b/>
        </w:rPr>
        <w:t>Габдулла Тукайның «Дустларга бер сүз», «Мәхәббәт»,  «Бер татар шагыйренең сүзләре» шигырьләре</w:t>
      </w:r>
      <w:r>
        <w:t>. 3с.</w:t>
      </w:r>
    </w:p>
    <w:p w:rsidR="009C1AE3" w:rsidRDefault="009C743C">
      <w:pPr>
        <w:pStyle w:val="2"/>
        <w:jc w:val="both"/>
      </w:pPr>
      <w:r>
        <w:t xml:space="preserve">Тормыш юлын, иҗатын искә төшерү, өстәмә мәгълүмат бирү.  Шагыйрь иҗатының чорларга бүленеше, һәр чорга хас сыйфатлар. Лирик төр, лирик жанр үзенчәлекләре. Лирик герой образы. Шагыйрь иҗатында күтәрелгән төп мотивлар: уку-гыйлем –татар халкының наданлыгы, артталыгы өчен борчылу, бу хәлдән чыгу юллары турында уйлану; мәхәббәт – эчкерсез саф мәхәббәткә, аның кодрәтенә, хатын-кыз гүзәллегенә дан җырлау; шагыйрь – шагыйрьлек эше милли азатлык өчен көрәш идеясе белән үрелү. Тел-сурәтләү чаралары. Ритм һәм рифма, тезмә, строфа.Гражданлык лирикасы </w:t>
      </w:r>
    </w:p>
    <w:p w:rsidR="009C1AE3" w:rsidRDefault="009C743C">
      <w:pPr>
        <w:pStyle w:val="2"/>
        <w:ind w:firstLine="709"/>
        <w:jc w:val="both"/>
        <w:rPr>
          <w:rStyle w:val="2a"/>
          <w:b/>
        </w:rPr>
      </w:pPr>
      <w:r>
        <w:rPr>
          <w:rStyle w:val="2a"/>
          <w:b/>
        </w:rPr>
        <w:t xml:space="preserve">Сөйләм үстерү.  Сочинение  </w:t>
      </w:r>
    </w:p>
    <w:p w:rsidR="009C1AE3" w:rsidRDefault="009C743C">
      <w:pPr>
        <w:pStyle w:val="2"/>
        <w:widowControl/>
        <w:numPr>
          <w:ilvl w:val="0"/>
          <w:numId w:val="36"/>
        </w:numPr>
        <w:jc w:val="both"/>
      </w:pPr>
      <w:r>
        <w:t>Габдулла Тукай иҗатында мәхәббәт лирикасы.</w:t>
      </w:r>
    </w:p>
    <w:p w:rsidR="009C1AE3" w:rsidRDefault="009C743C">
      <w:pPr>
        <w:pStyle w:val="2"/>
        <w:widowControl/>
        <w:numPr>
          <w:ilvl w:val="0"/>
          <w:numId w:val="36"/>
        </w:numPr>
        <w:jc w:val="both"/>
      </w:pPr>
      <w:r>
        <w:t>Габдулла Тукай иҗатында шагыйрь образының бирелеше.</w:t>
      </w:r>
    </w:p>
    <w:p w:rsidR="009C1AE3" w:rsidRDefault="009C743C">
      <w:pPr>
        <w:pStyle w:val="2"/>
        <w:widowControl/>
        <w:numPr>
          <w:ilvl w:val="0"/>
          <w:numId w:val="36"/>
        </w:numPr>
        <w:jc w:val="both"/>
      </w:pPr>
      <w:r>
        <w:t>Габдулла Тукайның Җаек чоры иҗатында милләт темасы.</w:t>
      </w:r>
    </w:p>
    <w:p w:rsidR="009C1AE3" w:rsidRDefault="009C743C">
      <w:pPr>
        <w:pStyle w:val="2"/>
        <w:ind w:firstLine="709"/>
        <w:jc w:val="both"/>
      </w:pPr>
      <w:r>
        <w:rPr>
          <w:rStyle w:val="2a"/>
          <w:b/>
        </w:rPr>
        <w:t>Шәриф Камалның «Буранда» хикәясе</w:t>
      </w:r>
      <w:r>
        <w:t>. 2с.</w:t>
      </w:r>
    </w:p>
    <w:p w:rsidR="009C1AE3" w:rsidRDefault="009C743C">
      <w:pPr>
        <w:pStyle w:val="2"/>
        <w:ind w:firstLine="709"/>
        <w:jc w:val="both"/>
      </w:pPr>
      <w:r>
        <w:t xml:space="preserve">Язучының тормыш юлын искә төшерү. «Буранда» хикәясендә авторныӊ төп максаты – Мостафаның кичерешләрен аңлату. Ананың хәсрәтле тормышы, төп геройның үкенү сәбәпләре икесенә карата да кызгану хисләре уята. Буран образы – адаштыра торган табигать күренеше генә түгел, Мостафаның әнисенә булган мөнәсәбәтендә зур ялгышуы, адашуы, хәзерге хисләре, күңел халәте. Әсәрнең фаҗигале тәмамлануы, аеруча үкенеч белән тасвирлануы хикәяне онытылмаслык итеп истә калдыра.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 кайту.Троплар. Әсәрнең пафосы – сентименталь пафос. Язучы стиле. Әдәбиятта нәфис-бизәкле стиль. </w:t>
      </w:r>
    </w:p>
    <w:p w:rsidR="009C1AE3" w:rsidRDefault="009C743C">
      <w:pPr>
        <w:pStyle w:val="2"/>
        <w:jc w:val="both"/>
      </w:pPr>
      <w:r>
        <w:rPr>
          <w:rStyle w:val="2a"/>
          <w:b/>
        </w:rPr>
        <w:t>Фатих Әмирханның «Бер хәрабәдә» хикәясе</w:t>
      </w:r>
      <w:r>
        <w:t>. 3 с</w:t>
      </w:r>
    </w:p>
    <w:p w:rsidR="009C1AE3" w:rsidRDefault="009C743C">
      <w:pPr>
        <w:pStyle w:val="2"/>
        <w:jc w:val="both"/>
      </w:pPr>
      <w:r>
        <w:t xml:space="preserve">Язучының тормыш юлын искә төшерү. Хикәядә авыр, кайгылы хәлләрнең сурәтләнүе. Матурлык, Яшьлек, Мәхәббәт, Бәхетнең вакытлы булуы аша тормышның мәгънәсе юклыкка төшенү.  Әсәрнең эчке катламын музыка аша бирү:  Сөләйман карт елавы, капка, кыңгырау, бакча, сандугач тавышы, гитараның моӊлы уйнавы, карчыкның йөткерүе карга каңгылдавы.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 кайту.Троплар. Әсәрнең пафосы (сентименталь пафос), фәлсәфи фикерләр белән баетылуы. Язучы стиле: хикәя тормыш –яшәешкә ләгънәт укый, экзистенциализм фәлсәфәсен белдерә. </w:t>
      </w:r>
    </w:p>
    <w:p w:rsidR="009C1AE3" w:rsidRDefault="009C743C">
      <w:pPr>
        <w:pStyle w:val="2"/>
        <w:jc w:val="both"/>
        <w:rPr>
          <w:rStyle w:val="2a"/>
          <w:b/>
        </w:rPr>
      </w:pPr>
      <w:r>
        <w:rPr>
          <w:rStyle w:val="2a"/>
          <w:b/>
        </w:rPr>
        <w:t>Сөйләм үстерү.  Фатих Әмирханның «Бер хәрабәдә» хикәясенә  бәя</w:t>
      </w:r>
    </w:p>
    <w:p w:rsidR="009C1AE3" w:rsidRDefault="009C743C">
      <w:pPr>
        <w:pStyle w:val="2"/>
        <w:jc w:val="both"/>
      </w:pPr>
      <w:r>
        <w:rPr>
          <w:rStyle w:val="2a"/>
          <w:b/>
        </w:rPr>
        <w:t>Фәтхи Борнашның «Таһир-Зөһрә» трагедиясе</w:t>
      </w:r>
      <w:r>
        <w:t>. 4с.</w:t>
      </w:r>
    </w:p>
    <w:p w:rsidR="009C1AE3" w:rsidRDefault="009C743C">
      <w:pPr>
        <w:pStyle w:val="2"/>
        <w:jc w:val="both"/>
      </w:pPr>
      <w:r>
        <w:t xml:space="preserve">Язучының тормыш юлы белән танышу. «Таһир-Зөһрә» трагедиясен уку. Драма төренә анализ ясау үзенчәлекләрен искә төшерү. Конфликтын билгеләү. Шигырь белән язылган, дастан сюжетына нигезләнгән булуы, дөнья әдәбиятында киң таралган мәхәббәт һәм мәкер, гаделлек һәм явызлык көрәше. Трагедиянең пафосын (трагик пафос), язучы стилен билгеләү – әдәбиятта нәфис-бизәкле стиль. </w:t>
      </w:r>
    </w:p>
    <w:p w:rsidR="009C1AE3" w:rsidRDefault="009C743C">
      <w:pPr>
        <w:pStyle w:val="2"/>
        <w:jc w:val="both"/>
        <w:rPr>
          <w:rStyle w:val="2a"/>
          <w:b/>
        </w:rPr>
      </w:pPr>
      <w:r>
        <w:rPr>
          <w:rStyle w:val="2a"/>
          <w:b/>
        </w:rPr>
        <w:t xml:space="preserve">20 – 30 нчы еллар әдәбияты </w:t>
      </w:r>
    </w:p>
    <w:p w:rsidR="009C1AE3" w:rsidRDefault="009C743C">
      <w:pPr>
        <w:pStyle w:val="ab"/>
        <w:spacing w:after="0" w:line="240" w:lineRule="auto"/>
        <w:ind w:left="0"/>
        <w:jc w:val="both"/>
        <w:rPr>
          <w:rStyle w:val="2a"/>
          <w:rFonts w:ascii="Times New Roman" w:hAnsi="Times New Roman"/>
          <w:sz w:val="24"/>
        </w:rPr>
      </w:pPr>
      <w:r>
        <w:rPr>
          <w:rStyle w:val="2a"/>
          <w:rFonts w:ascii="Times New Roman" w:hAnsi="Times New Roman"/>
          <w:sz w:val="24"/>
        </w:rPr>
        <w:t>30 нчы еллар әдәбиятында көрәш романтикасын сурәтләү. Тормышны матурлап, шартлылык кануннарына буйсындырып тасвирлау. Заманга хас яңа герой эзләү.</w:t>
      </w:r>
      <w:r>
        <w:rPr>
          <w:rStyle w:val="2a"/>
          <w:rFonts w:ascii="Times New Roman" w:hAnsi="Times New Roman"/>
          <w:b/>
          <w:sz w:val="24"/>
        </w:rPr>
        <w:t xml:space="preserve"> Әдәби барыш:</w:t>
      </w:r>
      <w:r>
        <w:rPr>
          <w:rStyle w:val="2a"/>
          <w:rFonts w:ascii="Times New Roman" w:hAnsi="Times New Roman"/>
          <w:sz w:val="24"/>
        </w:rPr>
        <w:t xml:space="preserve"> чор әдәбияты.</w:t>
      </w:r>
    </w:p>
    <w:p w:rsidR="009C1AE3" w:rsidRDefault="009C743C">
      <w:pPr>
        <w:pStyle w:val="msonormalcxspmiddle"/>
        <w:spacing w:before="0" w:beforeAutospacing="0" w:after="0" w:afterAutospacing="0"/>
        <w:jc w:val="both"/>
      </w:pPr>
      <w:r>
        <w:rPr>
          <w:rStyle w:val="2a"/>
          <w:b/>
        </w:rPr>
        <w:t>Һади Такташның «Алсу» поэмасы.</w:t>
      </w:r>
      <w:r>
        <w:t xml:space="preserve"> 2с.</w:t>
      </w:r>
    </w:p>
    <w:p w:rsidR="009C1AE3" w:rsidRDefault="009C743C">
      <w:pPr>
        <w:pStyle w:val="msonormalcxspmiddle"/>
        <w:spacing w:before="0" w:beforeAutospacing="0" w:after="0" w:afterAutospacing="0"/>
        <w:jc w:val="both"/>
      </w:pPr>
      <w:r>
        <w:t>Үз чорының кичерешләрен, каршылыкларын чагылдырган иӊ популяр, танылган шагыйрь, прозаик, драматург буларак тормышы, иҗаты белән таныштыру. «Алсу» поэмасында яшьлекнең, көрәш романтикасының сурәтләнеше.</w:t>
      </w:r>
      <w:r>
        <w:rPr>
          <w:rStyle w:val="2a"/>
          <w:b/>
        </w:rPr>
        <w:t xml:space="preserve"> Әдәби төр һәм жанрлар. </w:t>
      </w:r>
      <w:r>
        <w:t xml:space="preserve">Лиро-эпик жанр – поэма. </w:t>
      </w:r>
      <w:r>
        <w:rPr>
          <w:rStyle w:val="2a"/>
          <w:b/>
        </w:rPr>
        <w:t>Әдәби әсәрдәге образлылык.</w:t>
      </w:r>
      <w:r>
        <w:t xml:space="preserve"> Образ, символ, деталь. Кеше образлары: төп герой, ярдәмче герой, катнашучы геройлар, җыелма образлар. Характер. Лирик герой, лирик “мин”, автор образы, автор позициясе.  </w:t>
      </w:r>
      <w:r>
        <w:rPr>
          <w:rStyle w:val="2a"/>
          <w:b/>
        </w:rPr>
        <w:t xml:space="preserve">Әдәби әсәр. Эчтәлек һәм форма. </w:t>
      </w:r>
      <w:r>
        <w:t xml:space="preserve">Тема, проблема, идея, пафос. Идеал. Әсәрдә сурәтләнгән дөнья. Пейзаж, портрет. </w:t>
      </w:r>
      <w:r>
        <w:rPr>
          <w:rStyle w:val="2a"/>
          <w:b/>
        </w:rPr>
        <w:t>Әдәби иҗат. Сәнгати алымнар һәм стиль.</w:t>
      </w:r>
      <w:r>
        <w:t xml:space="preserve"> Әдәби алымнар: кабатлау, янәшәлек, каршы кую. Тел–стиль чаралары (лексик, стилистик, фонетик чаралар һәм троплар). Тезмә һәм чәчмә сөйләм үзенчәлекләре. Ритм һәм рифма, тезмә, строфа. </w:t>
      </w:r>
    </w:p>
    <w:p w:rsidR="009C1AE3" w:rsidRDefault="009C743C">
      <w:pPr>
        <w:pStyle w:val="2"/>
        <w:contextualSpacing/>
        <w:jc w:val="both"/>
      </w:pPr>
      <w:r>
        <w:rPr>
          <w:rStyle w:val="2a"/>
          <w:b/>
        </w:rPr>
        <w:t>Гадел Кутуйның «Тапшырылмаган хатлар» повесте</w:t>
      </w:r>
      <w:r>
        <w:t>. 4с.</w:t>
      </w:r>
    </w:p>
    <w:p w:rsidR="009C1AE3" w:rsidRDefault="009C743C">
      <w:pPr>
        <w:pStyle w:val="2"/>
        <w:contextualSpacing/>
        <w:jc w:val="both"/>
      </w:pPr>
      <w:r>
        <w:t xml:space="preserve">Язучының тормыш юлы турында мәгълүмат бирү. Конфликт, сюжет, сюжет элементлары. Композиция: тышкы һәм эчке корылыш. Тема, проблема, идея, пафос. Идеал.  Психологизм. </w:t>
      </w:r>
    </w:p>
    <w:p w:rsidR="009C1AE3" w:rsidRDefault="009C743C">
      <w:pPr>
        <w:pStyle w:val="2"/>
        <w:jc w:val="both"/>
      </w:pPr>
      <w:r>
        <w:t xml:space="preserve">Мәхәббәт, гаилә кору темасын ачу. Конфликтның кемнәр арасында баруы, сәбәпләре, чишелеше ягыннан әсәрне анализлау. Төп конфликтның эчке конфликт булуына басым ясау.  Галиянең хатларны үзе өчен язуын ачыклау. Сюжет этапларын ачу. Эпистоляр повесть жанры. </w:t>
      </w:r>
    </w:p>
    <w:p w:rsidR="009C1AE3" w:rsidRDefault="009C1AE3">
      <w:pPr>
        <w:pStyle w:val="2"/>
        <w:ind w:firstLine="709"/>
        <w:jc w:val="both"/>
      </w:pPr>
    </w:p>
    <w:p w:rsidR="009C1AE3" w:rsidRDefault="009C743C">
      <w:pPr>
        <w:pStyle w:val="2"/>
        <w:ind w:firstLine="709"/>
        <w:jc w:val="both"/>
        <w:rPr>
          <w:rStyle w:val="2a"/>
          <w:b/>
        </w:rPr>
      </w:pPr>
      <w:r>
        <w:rPr>
          <w:rStyle w:val="2a"/>
          <w:b/>
        </w:rPr>
        <w:t xml:space="preserve">Сөйләм үстерү  Сочинение </w:t>
      </w:r>
    </w:p>
    <w:p w:rsidR="009C1AE3" w:rsidRDefault="009C743C">
      <w:pPr>
        <w:pStyle w:val="2"/>
        <w:widowControl/>
        <w:numPr>
          <w:ilvl w:val="0"/>
          <w:numId w:val="34"/>
        </w:numPr>
        <w:jc w:val="both"/>
      </w:pPr>
      <w:r>
        <w:t>Гадел Кутуйның “Тапшырылмаган хатлар” повестенда Искәндәр һәм Вәли образлары”</w:t>
      </w:r>
    </w:p>
    <w:p w:rsidR="009C1AE3" w:rsidRDefault="009C743C">
      <w:pPr>
        <w:pStyle w:val="2"/>
        <w:widowControl/>
        <w:numPr>
          <w:ilvl w:val="0"/>
          <w:numId w:val="34"/>
        </w:numPr>
        <w:jc w:val="both"/>
      </w:pPr>
      <w:r>
        <w:t xml:space="preserve"> «Тапшырылмаган хатлар» повестенда мәхәббәт-гаилә проблемасының хәл ителеше.</w:t>
      </w:r>
    </w:p>
    <w:p w:rsidR="009C1AE3" w:rsidRDefault="009C743C">
      <w:pPr>
        <w:pStyle w:val="2"/>
        <w:widowControl/>
        <w:numPr>
          <w:ilvl w:val="0"/>
          <w:numId w:val="34"/>
        </w:numPr>
        <w:jc w:val="both"/>
      </w:pPr>
      <w:r>
        <w:t>Галиянең 4 хаты да Искәндәргә тапшырылган дип уйлап, Искәндәр исеменнән Галиягә хат языгыз.</w:t>
      </w:r>
    </w:p>
    <w:p w:rsidR="009C1AE3" w:rsidRDefault="009C743C">
      <w:pPr>
        <w:pStyle w:val="2"/>
        <w:widowControl/>
        <w:numPr>
          <w:ilvl w:val="0"/>
          <w:numId w:val="34"/>
        </w:numPr>
        <w:jc w:val="both"/>
      </w:pPr>
      <w:r>
        <w:t>Галиягә яки Искәндәргә үзегез хат языгыз.</w:t>
      </w:r>
    </w:p>
    <w:p w:rsidR="009C1AE3" w:rsidRDefault="009C743C">
      <w:pPr>
        <w:pStyle w:val="2"/>
        <w:jc w:val="both"/>
      </w:pPr>
      <w:r>
        <w:rPr>
          <w:rStyle w:val="2a"/>
          <w:b/>
        </w:rPr>
        <w:t>Кәрим Тинчуринның «Сүнгән йолдызлар» драмасы.</w:t>
      </w:r>
      <w:r>
        <w:t xml:space="preserve"> 4с.</w:t>
      </w:r>
    </w:p>
    <w:p w:rsidR="009C1AE3" w:rsidRDefault="009C743C">
      <w:pPr>
        <w:pStyle w:val="2"/>
        <w:jc w:val="both"/>
      </w:pPr>
      <w:r>
        <w:t xml:space="preserve">Әдипнең тормыш юлы турында мәгълүмат бирү. </w:t>
      </w:r>
      <w:r>
        <w:rPr>
          <w:rStyle w:val="2a"/>
          <w:b/>
        </w:rPr>
        <w:t xml:space="preserve"> </w:t>
      </w:r>
      <w:r>
        <w:t xml:space="preserve">Драма әсәрләренә анализ ясау үзенчәлекләре. Фаҗигале драма жанрында язылган әсәрнең сюжет-композициясен ачыклау. Кеше бәхете темасының бирелеше, драманың проблема, идеясен билгеләү . Төп образларга характеристика бирү, сәнгатьчә эшләнешен өйрәнү. Портрет. Психологизм . Язучы стиле -  фаҗигале.  </w:t>
      </w:r>
    </w:p>
    <w:p w:rsidR="009C1AE3" w:rsidRDefault="009C743C">
      <w:pPr>
        <w:pStyle w:val="2"/>
        <w:jc w:val="both"/>
        <w:rPr>
          <w:rStyle w:val="2a"/>
        </w:rPr>
      </w:pPr>
      <w:r>
        <w:rPr>
          <w:rStyle w:val="2a"/>
          <w:b/>
        </w:rPr>
        <w:t xml:space="preserve">Сөйләм үстерү.  Сочинение </w:t>
      </w:r>
    </w:p>
    <w:p w:rsidR="009C1AE3" w:rsidRDefault="009C743C">
      <w:pPr>
        <w:pStyle w:val="2"/>
        <w:widowControl/>
        <w:numPr>
          <w:ilvl w:val="0"/>
          <w:numId w:val="35"/>
        </w:numPr>
        <w:ind w:left="0" w:firstLine="0"/>
        <w:jc w:val="both"/>
        <w:rPr>
          <w:rStyle w:val="2a"/>
          <w:b/>
        </w:rPr>
      </w:pPr>
      <w:r>
        <w:t>Кәрим Тинчуринның «Сүнгән йолдызлар» драмасында төп образларның бирелеше.</w:t>
      </w:r>
    </w:p>
    <w:p w:rsidR="009C1AE3" w:rsidRDefault="009C743C">
      <w:pPr>
        <w:pStyle w:val="2"/>
        <w:widowControl/>
        <w:numPr>
          <w:ilvl w:val="0"/>
          <w:numId w:val="35"/>
        </w:numPr>
        <w:ind w:left="0" w:firstLine="0"/>
        <w:jc w:val="both"/>
        <w:rPr>
          <w:rStyle w:val="2a"/>
          <w:b/>
        </w:rPr>
      </w:pPr>
      <w:r>
        <w:t>Кәрим Тинчуринның «Сүнгән йолдызлар» драмасында күтәрелгән проблемалар.</w:t>
      </w:r>
    </w:p>
    <w:p w:rsidR="009C1AE3" w:rsidRDefault="009C743C">
      <w:pPr>
        <w:pStyle w:val="2"/>
        <w:widowControl/>
        <w:numPr>
          <w:ilvl w:val="0"/>
          <w:numId w:val="35"/>
        </w:numPr>
        <w:ind w:left="0" w:firstLine="0"/>
        <w:jc w:val="both"/>
        <w:rPr>
          <w:rStyle w:val="2a"/>
          <w:b/>
        </w:rPr>
      </w:pPr>
      <w:r>
        <w:t>«Сүнгән йолдызлар» драмасының сәнгатьчә эшләнеше.</w:t>
      </w:r>
    </w:p>
    <w:p w:rsidR="009C1AE3" w:rsidRDefault="009C743C">
      <w:pPr>
        <w:pStyle w:val="2"/>
        <w:jc w:val="both"/>
        <w:rPr>
          <w:rStyle w:val="2a"/>
          <w:b/>
        </w:rPr>
      </w:pPr>
      <w:r>
        <w:rPr>
          <w:rStyle w:val="2a"/>
          <w:b/>
        </w:rPr>
        <w:t xml:space="preserve">Бөек Ватан сугышы чоры әдәбияты </w:t>
      </w:r>
    </w:p>
    <w:p w:rsidR="009C1AE3" w:rsidRDefault="009C743C">
      <w:pPr>
        <w:pStyle w:val="2"/>
        <w:jc w:val="both"/>
        <w:rPr>
          <w:rStyle w:val="2a"/>
          <w:b/>
        </w:rPr>
      </w:pPr>
      <w:r>
        <w:rPr>
          <w:rStyle w:val="2a"/>
          <w:b/>
        </w:rPr>
        <w:t>Фатих Кәримнең «Сибәли дә сибәли», «Ант», «Ватаным өчен», «Теләк», «Сөйләр сүзләр бик күп алар», «Бездә яздыр», «Газиз әнкәй» шигырьләре. 3с.</w:t>
      </w:r>
    </w:p>
    <w:p w:rsidR="009C1AE3" w:rsidRDefault="009C743C">
      <w:pPr>
        <w:pStyle w:val="2"/>
        <w:jc w:val="both"/>
      </w:pPr>
      <w:r>
        <w:t>Тормыш юлы турында мәгълүмат. Иҗатының чорларга бүленеше. Сугыш чоры иҗатының үзенчәлекләре: җиңүгә ышаныч белән илен сакларга ант итү; лирик геройның рухи дөньясы баю; яшәү һәм үлү турында фәлсәфи уйлануы; фашизмга нәфрәт хисләре; туган ягын, якыннарын сагыну. Гражданлык лирикасы, күӊел лирикасы.Сугыш чорында шагыйрь иҗатының поэма һәм баллада жанрында иң югары ноктага җитүе. «</w:t>
      </w:r>
      <w:r>
        <w:rPr>
          <w:rStyle w:val="2a"/>
          <w:b/>
        </w:rPr>
        <w:t>Кыңгыраулы яшел гармун</w:t>
      </w:r>
      <w:r>
        <w:t>» поэмасында сугышчының күңел дөньясы, хис-кичерешләрен лирик планда сурәтләү.</w:t>
      </w:r>
      <w:r>
        <w:rPr>
          <w:rStyle w:val="2a"/>
          <w:b/>
        </w:rPr>
        <w:t xml:space="preserve"> «Сибәли дә сибәли» </w:t>
      </w:r>
      <w:r>
        <w:t xml:space="preserve">шигырендә сугыш фаҗигасен табигать күренешләре, тел-сурәтләү чарасы сынландыру, әдәби алым кабатлау аша тасвирлау. </w:t>
      </w:r>
    </w:p>
    <w:p w:rsidR="009C1AE3" w:rsidRDefault="009C743C">
      <w:pPr>
        <w:pStyle w:val="2"/>
        <w:jc w:val="both"/>
        <w:rPr>
          <w:rStyle w:val="2a"/>
          <w:b/>
        </w:rPr>
      </w:pPr>
      <w:r>
        <w:rPr>
          <w:rStyle w:val="2a"/>
          <w:b/>
        </w:rPr>
        <w:t>60-80 нче еллар әдәбияты.</w:t>
      </w:r>
      <w:r>
        <w:t xml:space="preserve"> ХХ гасырның икенче яртысында татар әдәбиятының милли нигезләргә кайтуы. Шушы чорда яңа жанрларның, тема-мотивлар, әдәби формаларның аваз салуы.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w:t>
      </w:r>
    </w:p>
    <w:p w:rsidR="009C1AE3" w:rsidRDefault="009C743C">
      <w:pPr>
        <w:pStyle w:val="2"/>
        <w:jc w:val="both"/>
      </w:pPr>
      <w:r>
        <w:rPr>
          <w:rStyle w:val="2a"/>
          <w:b/>
        </w:rPr>
        <w:t>Гомәр Бәшировның «Туган ягым – яшел бишек» автобиографик  повесте</w:t>
      </w:r>
      <w:r>
        <w:t>. 4с.</w:t>
      </w:r>
    </w:p>
    <w:p w:rsidR="009C1AE3" w:rsidRDefault="009C743C">
      <w:pPr>
        <w:pStyle w:val="2"/>
        <w:jc w:val="both"/>
      </w:pPr>
      <w:r>
        <w:t xml:space="preserve">(кыскартып). Язучының тормыш юлы турында мәгълүмат бирү. Повестьта халык тормышының тулы бер панорамасы чагылу. Әсәрдә туган ил, халкың белән горурлану хисе тасвирлана, повесть укучыларда хезмәткә, туган җиргә мәхәббәт тәрбияли. Сурәтләнгән геройларның, вакыйга-күренешләрнең тормышчан булуы, шулар аша әдип татар авылының үткәнен һәм бүгенгесен, борынгыдан килгән гореф-гадәтләрен, йолаларын, халыкның күңел байлыгын, гомумән, милли сыйфатларын тасвирлый. Г.Бәширов  - портрет, табигать бизәкләре, характер остасы; Гумәр образының бирелеше. Тел–стиль чаралары (лексик, стилистик, фонетик чаралар һәм троплар). Әдәби сөйләм: хикәяләү, сөйләшү (диалог), сөйләү (монолог). Чәчмә сөйләм үзенчәлекләре. Язучы стиле. </w:t>
      </w:r>
    </w:p>
    <w:p w:rsidR="009C1AE3" w:rsidRDefault="009C743C">
      <w:pPr>
        <w:pStyle w:val="2"/>
        <w:jc w:val="both"/>
      </w:pPr>
      <w:r>
        <w:rPr>
          <w:rStyle w:val="2a"/>
          <w:b/>
        </w:rPr>
        <w:t>Аяз Гыйләҗевнеӊ “Язгы кәрваннар” повесте</w:t>
      </w:r>
      <w:r>
        <w:t xml:space="preserve"> 4с.</w:t>
      </w:r>
    </w:p>
    <w:p w:rsidR="009C1AE3" w:rsidRDefault="009C743C">
      <w:pPr>
        <w:pStyle w:val="2"/>
        <w:jc w:val="both"/>
      </w:pPr>
      <w:r>
        <w:t xml:space="preserve">Язучының тормыш юлы турында мәгълүмат бирү. Повесть жанры. Хикәяләү, сурәтләү, бәяләү катламнары. Әдәби әсәрдәге образлылык: әдәби деталь, җыелма һәм символик образларныӊ әсәр эчтәлеген ачудагы әһәмияте. Повестьны эчтәлек һәм форма ягыннан анализлаганда, хронотоп, архетипны ачыклау. Тел-стиль чаралары. Әсәр исеменеӊ эчке һәм тышкы мәгънәгә ия булуы. Заманга тәнкыйди бәя. Язучы стиленеӊ үзенчәлекләре. </w:t>
      </w:r>
    </w:p>
    <w:p w:rsidR="009C1AE3" w:rsidRDefault="009C743C">
      <w:pPr>
        <w:pStyle w:val="2"/>
        <w:jc w:val="both"/>
      </w:pPr>
      <w:r>
        <w:rPr>
          <w:rStyle w:val="2a"/>
          <w:b/>
        </w:rPr>
        <w:t>Сөйләм үстерү. Сочинение</w:t>
      </w:r>
      <w:r>
        <w:t xml:space="preserve">. </w:t>
      </w:r>
    </w:p>
    <w:p w:rsidR="009C1AE3" w:rsidRDefault="009C743C">
      <w:pPr>
        <w:pStyle w:val="2"/>
        <w:widowControl/>
        <w:numPr>
          <w:ilvl w:val="0"/>
          <w:numId w:val="33"/>
        </w:numPr>
        <w:ind w:left="0" w:firstLine="0"/>
        <w:jc w:val="both"/>
      </w:pPr>
      <w:r>
        <w:t>“Кешеләргә изгелек кылып яшәү – үзе бәхет”.</w:t>
      </w:r>
    </w:p>
    <w:p w:rsidR="009C1AE3" w:rsidRDefault="009C743C">
      <w:pPr>
        <w:pStyle w:val="2"/>
        <w:widowControl/>
        <w:numPr>
          <w:ilvl w:val="0"/>
          <w:numId w:val="33"/>
        </w:numPr>
        <w:ind w:left="0" w:firstLine="0"/>
        <w:jc w:val="both"/>
      </w:pPr>
      <w:r>
        <w:t>Аяз Гыйләҗевнеӊ “Язгы кәрваннар” повестенда яшь кеше образларыныӊ бирелеше.</w:t>
      </w:r>
    </w:p>
    <w:p w:rsidR="009C1AE3" w:rsidRDefault="009C743C">
      <w:pPr>
        <w:pStyle w:val="2"/>
        <w:widowControl/>
        <w:numPr>
          <w:ilvl w:val="0"/>
          <w:numId w:val="33"/>
        </w:numPr>
        <w:ind w:left="0" w:firstLine="0"/>
        <w:jc w:val="both"/>
      </w:pPr>
      <w:r>
        <w:t>Аяз Гыйләҗевнеӊ “Язгы кәрваннар” повестенда образлар системасы.</w:t>
      </w:r>
    </w:p>
    <w:p w:rsidR="009C1AE3" w:rsidRDefault="009C743C">
      <w:pPr>
        <w:pStyle w:val="2"/>
        <w:widowControl/>
        <w:numPr>
          <w:ilvl w:val="0"/>
          <w:numId w:val="33"/>
        </w:numPr>
        <w:ind w:left="0" w:firstLine="0"/>
        <w:jc w:val="both"/>
      </w:pPr>
      <w:r>
        <w:t>Аяз Гыйләҗевнеӊ “Язгы кәрваннар” повестенда заманга тәнкыйди бәя чагылышы.</w:t>
      </w:r>
    </w:p>
    <w:p w:rsidR="009C1AE3" w:rsidRDefault="009C743C">
      <w:pPr>
        <w:pStyle w:val="2"/>
        <w:widowControl/>
        <w:numPr>
          <w:ilvl w:val="0"/>
          <w:numId w:val="33"/>
        </w:numPr>
        <w:ind w:left="0" w:firstLine="0"/>
        <w:jc w:val="both"/>
      </w:pPr>
      <w:r>
        <w:t>Аяз Гыйләҗевнеӊ “Язгы кәрваннар” повестенда язучы стиленеӊ үзенчәлекләре.</w:t>
      </w:r>
    </w:p>
    <w:p w:rsidR="009C1AE3" w:rsidRDefault="009C743C">
      <w:pPr>
        <w:pStyle w:val="2"/>
        <w:jc w:val="both"/>
        <w:rPr>
          <w:rStyle w:val="2a"/>
          <w:b/>
        </w:rPr>
      </w:pPr>
      <w:r>
        <w:rPr>
          <w:rStyle w:val="2a"/>
          <w:b/>
        </w:rPr>
        <w:t>Миргазиян Юныс “Биектә калу”  (“Шәмдәлләрдә генә утлар яна”)  повесте 4с.</w:t>
      </w:r>
    </w:p>
    <w:p w:rsidR="009C1AE3" w:rsidRDefault="009C743C">
      <w:pPr>
        <w:pStyle w:val="2"/>
        <w:jc w:val="both"/>
      </w:pPr>
      <w:r>
        <w:t>Язучының тормыш юлы турында мәгълүмат бирү. Повесть жанры. Хикәяләү, сурәтләү, бәяләү катламнары. Әдәби әсәрдәге образлылык: әдәби деталь, җыелма һәм символик образларныӊ әсәр эчтәлеген ачудагы әһәмияте. Повестьны эчтәлек һәм форма ягыннан анализлаганда, хронотоп, архетипны ачыклау. Тел-стиль чаралары. Әсәр исеменеӊ эчке һәм тышкы мәгънәгә ия булуы. Заманга тәнкыйди бәя. Язучы стиленеӊ үзенчәлекләре</w:t>
      </w:r>
    </w:p>
    <w:p w:rsidR="009C1AE3" w:rsidRDefault="009C743C">
      <w:pPr>
        <w:pStyle w:val="2"/>
        <w:jc w:val="both"/>
      </w:pPr>
      <w:r>
        <w:t>Сөйләм үстерү  Әдәби әсәргә бәя</w:t>
      </w:r>
    </w:p>
    <w:p w:rsidR="009C1AE3" w:rsidRDefault="009C743C">
      <w:pPr>
        <w:pStyle w:val="2"/>
        <w:jc w:val="both"/>
        <w:rPr>
          <w:rStyle w:val="2a"/>
          <w:b/>
        </w:rPr>
      </w:pPr>
      <w:r>
        <w:rPr>
          <w:rStyle w:val="2a"/>
          <w:b/>
        </w:rPr>
        <w:t>Равил Фәйзуллинның «Җаныңның ваклыгын сылтама заманга…», «Аккошлар», «Мин сиңа йомшак таң җиле…»“Вакыт”, “Якты моң”,  һәм кыска шигырьләре. 2с.</w:t>
      </w:r>
    </w:p>
    <w:p w:rsidR="009C1AE3" w:rsidRDefault="009C743C">
      <w:pPr>
        <w:pStyle w:val="2"/>
        <w:jc w:val="both"/>
      </w:pPr>
      <w:r>
        <w:t xml:space="preserve">Шагыйрьнең тормыш юлы турында мәгълүмат бирү.  Иҗатка 60 нчы елларда килүе, яңача ритмика, рифма, образлар системасы тудыруы. Р.Фәйзуллин кыска формаларга мөрәҗәгать итә, аларда метафора алгы планга чыга. Лирик әсәрләргә анализ ясау үзенчәлекләре. Табигый хис-кичерешләр чагылыш тапкан шигырьләренең җырлар булып китүе. Фәлсәфи лирика. </w:t>
      </w:r>
    </w:p>
    <w:p w:rsidR="009C1AE3" w:rsidRDefault="009C743C">
      <w:pPr>
        <w:pStyle w:val="2"/>
        <w:jc w:val="both"/>
      </w:pPr>
      <w:r>
        <w:t>Сөйләм үстерү  Сочинение</w:t>
      </w:r>
    </w:p>
    <w:p w:rsidR="009C1AE3" w:rsidRDefault="009C743C">
      <w:pPr>
        <w:pStyle w:val="2"/>
        <w:widowControl/>
        <w:numPr>
          <w:ilvl w:val="0"/>
          <w:numId w:val="37"/>
        </w:numPr>
        <w:ind w:left="0" w:firstLine="0"/>
        <w:jc w:val="both"/>
      </w:pPr>
      <w:r>
        <w:t>Равил Фәйзуллин – фәлсәфи-лирик шагыйрь.</w:t>
      </w:r>
    </w:p>
    <w:p w:rsidR="009C1AE3" w:rsidRDefault="009C743C">
      <w:pPr>
        <w:pStyle w:val="2"/>
        <w:widowControl/>
        <w:numPr>
          <w:ilvl w:val="0"/>
          <w:numId w:val="37"/>
        </w:numPr>
        <w:ind w:left="0" w:firstLine="0"/>
        <w:jc w:val="both"/>
      </w:pPr>
      <w:r>
        <w:t>Равил Фәйзуллинның мәхәббәт лирикасы.</w:t>
      </w:r>
    </w:p>
    <w:p w:rsidR="009C1AE3" w:rsidRDefault="009C743C">
      <w:pPr>
        <w:pStyle w:val="2"/>
        <w:widowControl/>
        <w:numPr>
          <w:ilvl w:val="0"/>
          <w:numId w:val="37"/>
        </w:numPr>
        <w:ind w:left="0" w:firstLine="0"/>
        <w:jc w:val="both"/>
      </w:pPr>
      <w:r>
        <w:t>“Кыска шигырь – оста шагыйрь” Равил Фәйзуллин иҗатында форма хасиятләре.</w:t>
      </w:r>
    </w:p>
    <w:p w:rsidR="009C1AE3" w:rsidRDefault="009C743C">
      <w:pPr>
        <w:pStyle w:val="2"/>
        <w:jc w:val="both"/>
        <w:rPr>
          <w:rStyle w:val="2a"/>
          <w:b/>
        </w:rPr>
      </w:pPr>
      <w:r>
        <w:rPr>
          <w:rStyle w:val="2a"/>
          <w:b/>
        </w:rPr>
        <w:t>Туфан Миңнуллинның «Әлдермештән Әлмәндәр»  моңсу комедиясе. 4с.</w:t>
      </w:r>
    </w:p>
    <w:p w:rsidR="009C1AE3" w:rsidRDefault="009C743C">
      <w:pPr>
        <w:pStyle w:val="2"/>
        <w:jc w:val="both"/>
        <w:rPr>
          <w:rStyle w:val="2a"/>
          <w:b/>
        </w:rPr>
      </w:pPr>
      <w:r>
        <w:t xml:space="preserve">Әдипнең тормыш юлы турында мәгълүмат бирү. Драма әсәрләренә анализ ясау үзенчәлекләре. Каршылыкның төрләре: төп сюжет сызыгында тышкы каршылык Әлмәндәр һәм Әҗәл арасында,  эчке каршылык Әҗәл күңелендә; ярдәмче сюжет сызыкларында тышкы каршылык Әлмәндәр белән Өммия, Әлмәндәр белән Искәндәр арасында формалаша. Төп сюжет сызыгындагы эчке каршылыкның төп каршылык булуы. Әсәрнең фәлсәфи фикерләр белән баетылуы. Әлмәндәр образының бирелеше, аның замандаш сыйфатларын туплаган, халыкчан образ-характер булуы. Комедиянең тел-сурәтләү чараларына, кинаяле тезмәләргә байлыгы. Реаль тормыш картиналарының шартлылык һәм символлар белән тыгыз кушылып китүе, шуның белән әсәрдәге төп идеяне тулырак ачуга ирешү. </w:t>
      </w:r>
    </w:p>
    <w:p w:rsidR="009C1AE3" w:rsidRDefault="009C743C">
      <w:pPr>
        <w:pStyle w:val="2"/>
        <w:jc w:val="both"/>
      </w:pPr>
      <w:r>
        <w:rPr>
          <w:rStyle w:val="2a"/>
          <w:b/>
        </w:rPr>
        <w:t>Фәнис Яруллинның «Җилкәннәр җилдә сынала» повесте</w:t>
      </w:r>
      <w:r>
        <w:t>. 3с.</w:t>
      </w:r>
    </w:p>
    <w:p w:rsidR="009C1AE3" w:rsidRDefault="009C743C">
      <w:pPr>
        <w:pStyle w:val="2"/>
        <w:jc w:val="both"/>
      </w:pPr>
      <w:r>
        <w:t xml:space="preserve">Әдипнең тормышы, иҗаты турында мәгълүмат бирү. «Җилкәннәр җилдә сынала» повестеның – автобиографик повесть булуы. Кешене данлау, зурлау темасының бирелеше. Тема, проблема, идея, пафос. Идеал. Язучы стиле. </w:t>
      </w:r>
    </w:p>
    <w:p w:rsidR="009C1AE3" w:rsidRDefault="009C743C">
      <w:pPr>
        <w:pStyle w:val="2"/>
        <w:jc w:val="both"/>
      </w:pPr>
      <w:r>
        <w:rPr>
          <w:rStyle w:val="2a"/>
          <w:b/>
        </w:rPr>
        <w:t>Мөдәррис Әгъләмовның «Каеннар булсаң иде», «Учак урыннары» шигырьләре</w:t>
      </w:r>
      <w:r>
        <w:t>. 2с. Шагыйрьнең тормыш юлы, иҗаты белән таныштыру. Классик шигырьгә йөз тотып иҗат итүе. Кешене данлау, зурлау темасының бирелеше. Лирик әсәрләргә анализ ясау үзенчәлекләре. Лирик жанрлар: гражданлык лирикасы, күңел лирикасы. Әдәби алымнар: кабатлау, янәшәлек, каршы кую, үткәнгә әйләнеп кайту (ретроспекция). Шигырь төзелеше. Язучы стиле: экзистенциаль башлангыч. (2 сәгать).</w:t>
      </w:r>
    </w:p>
    <w:p w:rsidR="009C1AE3" w:rsidRDefault="009C743C">
      <w:pPr>
        <w:pStyle w:val="2"/>
        <w:jc w:val="both"/>
        <w:rPr>
          <w:rStyle w:val="2a"/>
          <w:b/>
        </w:rPr>
      </w:pPr>
      <w:r>
        <w:rPr>
          <w:rStyle w:val="2a"/>
          <w:b/>
        </w:rPr>
        <w:t>Йомгаклау дәресе  1с.</w:t>
      </w:r>
    </w:p>
    <w:p w:rsidR="009C1AE3" w:rsidRDefault="009C743C">
      <w:pPr>
        <w:pStyle w:val="2"/>
        <w:jc w:val="both"/>
        <w:rPr>
          <w:rStyle w:val="2a"/>
          <w:b/>
        </w:rPr>
      </w:pPr>
      <w:r>
        <w:rPr>
          <w:rStyle w:val="2a"/>
          <w:b/>
        </w:rPr>
        <w:t>Дәрестән тыш уку өчен әсәрләр</w:t>
      </w:r>
    </w:p>
    <w:p w:rsidR="009C1AE3" w:rsidRDefault="009C743C">
      <w:pPr>
        <w:pStyle w:val="2"/>
        <w:jc w:val="both"/>
      </w:pPr>
      <w:r>
        <w:t xml:space="preserve">            1. Дәресләргә әзерләнгәндә, вакытлы матбугат материалларына мөрәҗәгать итә алу.</w:t>
      </w:r>
    </w:p>
    <w:p w:rsidR="009C1AE3" w:rsidRDefault="009C743C">
      <w:pPr>
        <w:pStyle w:val="2"/>
        <w:jc w:val="both"/>
      </w:pPr>
      <w:r>
        <w:t xml:space="preserve">            2. Мәдинә Мәликова “Чәчкә балы”</w:t>
      </w:r>
    </w:p>
    <w:p w:rsidR="009C1AE3" w:rsidRDefault="009C743C">
      <w:pPr>
        <w:pStyle w:val="2"/>
        <w:jc w:val="both"/>
      </w:pPr>
      <w:r>
        <w:t>3. Фәүзия Бәйрәмова “Кыӊгырау”</w:t>
      </w:r>
    </w:p>
    <w:p w:rsidR="009C1AE3" w:rsidRDefault="009C743C">
      <w:pPr>
        <w:pStyle w:val="2"/>
        <w:jc w:val="both"/>
      </w:pPr>
      <w:r>
        <w:t>4. Татар әдәбиятында шагыйрәләр иҗаты: Л.Шагыйрьҗан, Э.Мөэминова, Н.Сафина, Р.Вәлиева, Б.Рәхимова, Э.Шәрифуллина, А.Минһаҗева.   Шагыйрәләр иҗатын өйрәнеп, проектлар яклау дәресе.</w:t>
      </w:r>
    </w:p>
    <w:p w:rsidR="009C1AE3" w:rsidRDefault="009C743C">
      <w:pPr>
        <w:pStyle w:val="2"/>
        <w:jc w:val="both"/>
      </w:pPr>
      <w:r>
        <w:t>5. Хәзерге татар әдәбиятында яшьләр иҗаты. Проектлар яклау дәресе</w:t>
      </w:r>
    </w:p>
    <w:p w:rsidR="009C1AE3" w:rsidRDefault="009C743C">
      <w:pPr>
        <w:pStyle w:val="2"/>
        <w:jc w:val="both"/>
        <w:rPr>
          <w:rStyle w:val="2a"/>
          <w:b/>
        </w:rPr>
      </w:pPr>
      <w:r>
        <w:rPr>
          <w:rStyle w:val="2a"/>
          <w:b/>
        </w:rPr>
        <w:t>Ятлау өчен әсәрләр:</w:t>
      </w:r>
    </w:p>
    <w:p w:rsidR="009C1AE3" w:rsidRDefault="009C743C">
      <w:pPr>
        <w:pStyle w:val="2"/>
        <w:widowControl/>
        <w:numPr>
          <w:ilvl w:val="0"/>
          <w:numId w:val="38"/>
        </w:numPr>
        <w:jc w:val="both"/>
      </w:pPr>
      <w:r>
        <w:t>Г.Тукай “Мәхәббәт” шигыре.</w:t>
      </w:r>
    </w:p>
    <w:p w:rsidR="009C1AE3" w:rsidRDefault="009C743C">
      <w:pPr>
        <w:pStyle w:val="2"/>
        <w:widowControl/>
        <w:numPr>
          <w:ilvl w:val="0"/>
          <w:numId w:val="38"/>
        </w:numPr>
        <w:jc w:val="both"/>
      </w:pPr>
      <w:r>
        <w:t>Фатих Кәримнең «Сибәли дә сибәли» яки «Ант» шигырьләре.</w:t>
      </w:r>
    </w:p>
    <w:p w:rsidR="009C1AE3" w:rsidRDefault="009C743C">
      <w:pPr>
        <w:pStyle w:val="2"/>
        <w:widowControl/>
        <w:numPr>
          <w:ilvl w:val="0"/>
          <w:numId w:val="38"/>
        </w:numPr>
        <w:jc w:val="both"/>
      </w:pPr>
      <w:r>
        <w:t>Равил Фәйзуллинның “Якты моң”</w:t>
      </w:r>
      <w:r>
        <w:rPr>
          <w:rStyle w:val="2a"/>
          <w:b/>
        </w:rPr>
        <w:t xml:space="preserve"> </w:t>
      </w:r>
      <w:r>
        <w:t>шигыре.</w:t>
      </w:r>
    </w:p>
    <w:p w:rsidR="009C1AE3" w:rsidRDefault="009C743C">
      <w:pPr>
        <w:pStyle w:val="2"/>
        <w:widowControl/>
        <w:numPr>
          <w:ilvl w:val="0"/>
          <w:numId w:val="38"/>
        </w:numPr>
        <w:jc w:val="both"/>
      </w:pPr>
      <w:r>
        <w:t>Мөдәррис Әгъләмовның “Каеннар булсаң иде” яки “Учак урыннары” шигыре.</w:t>
      </w:r>
    </w:p>
    <w:p w:rsidR="009C1AE3" w:rsidRDefault="009C743C">
      <w:pPr>
        <w:pStyle w:val="2"/>
        <w:widowControl/>
        <w:numPr>
          <w:ilvl w:val="0"/>
          <w:numId w:val="38"/>
        </w:numPr>
        <w:jc w:val="both"/>
      </w:pPr>
      <w:r>
        <w:t>Туфан Миңнуллинның «Әлдермештән Әлмәндәр»  моңсу комедиясеннән өзек.</w:t>
      </w:r>
    </w:p>
    <w:p w:rsidR="009C1AE3" w:rsidRDefault="009C1AE3">
      <w:pPr>
        <w:pStyle w:val="2"/>
        <w:widowControl/>
        <w:jc w:val="both"/>
      </w:pPr>
    </w:p>
    <w:p w:rsidR="009C1AE3" w:rsidRDefault="009C1AE3">
      <w:pPr>
        <w:pStyle w:val="2"/>
        <w:widowControl/>
        <w:jc w:val="both"/>
      </w:pPr>
    </w:p>
    <w:p w:rsidR="009C1AE3" w:rsidRDefault="009C1AE3">
      <w:pPr>
        <w:pStyle w:val="2"/>
        <w:ind w:firstLine="709"/>
        <w:jc w:val="both"/>
      </w:pPr>
    </w:p>
    <w:p w:rsidR="009C1AE3" w:rsidRDefault="009C743C">
      <w:pPr>
        <w:pStyle w:val="2"/>
        <w:ind w:firstLine="709"/>
        <w:rPr>
          <w:rStyle w:val="2a"/>
          <w:b/>
        </w:rPr>
      </w:pPr>
      <w:r>
        <w:rPr>
          <w:rStyle w:val="2a"/>
          <w:b/>
        </w:rPr>
        <w:t>9 нчы сыйныф</w:t>
      </w:r>
    </w:p>
    <w:p w:rsidR="009C1AE3" w:rsidRDefault="009C743C">
      <w:pPr>
        <w:pStyle w:val="2"/>
        <w:jc w:val="both"/>
        <w:rPr>
          <w:rStyle w:val="2a"/>
          <w:b/>
        </w:rPr>
      </w:pPr>
      <w:r>
        <w:t xml:space="preserve"> </w:t>
      </w:r>
      <w:r>
        <w:rPr>
          <w:rStyle w:val="2a"/>
          <w:b/>
        </w:rPr>
        <w:t>Әдәбият тарихы. Әдәбиятның чорларга бүленеше, үсеш баскычлары. Әдәби әсәрне эчтәлек һәм форма ягыннан тирәнрәк, тулырак бәяләү. Шигырь төзелешен өйрәнү, аның төрләрен аерып чыгару.</w:t>
      </w:r>
    </w:p>
    <w:p w:rsidR="009C1AE3" w:rsidRDefault="009C743C">
      <w:pPr>
        <w:pStyle w:val="2"/>
        <w:jc w:val="both"/>
      </w:pPr>
      <w:r>
        <w:rPr>
          <w:rStyle w:val="2a"/>
          <w:b/>
        </w:rPr>
        <w:t>Сәнгать төре буларак әдәбият.</w:t>
      </w:r>
      <w:r>
        <w:t xml:space="preserve"> Сәнгать төрләре һәм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 белүгә хезмәт итүе. Әдәбиятның әхлакый һәм эстетик яктан кешегә йогынтысы.</w:t>
      </w:r>
    </w:p>
    <w:p w:rsidR="009C1AE3" w:rsidRDefault="009C743C">
      <w:pPr>
        <w:pStyle w:val="2"/>
        <w:jc w:val="both"/>
        <w:rPr>
          <w:rStyle w:val="2a"/>
        </w:rPr>
      </w:pPr>
      <w:r>
        <w:t xml:space="preserve">Сүз сәнгате. Эстетик идеал. </w:t>
      </w:r>
      <w:r>
        <w:rPr>
          <w:rStyle w:val="2a"/>
          <w:b/>
        </w:rPr>
        <w:t>1с.</w:t>
      </w:r>
    </w:p>
    <w:p w:rsidR="009C1AE3" w:rsidRDefault="009C743C">
      <w:pPr>
        <w:pStyle w:val="2"/>
        <w:jc w:val="both"/>
      </w:pPr>
      <w:r>
        <w:rPr>
          <w:rStyle w:val="2a"/>
          <w:b/>
        </w:rPr>
        <w:t>Әдәбиятныӊ барлыкка килүе һәм үсеше.</w:t>
      </w:r>
      <w:r>
        <w:t xml:space="preserve"> 3с.</w:t>
      </w:r>
    </w:p>
    <w:p w:rsidR="009C1AE3" w:rsidRDefault="009C743C">
      <w:pPr>
        <w:pStyle w:val="2"/>
        <w:jc w:val="both"/>
      </w:pPr>
      <w:r>
        <w:t xml:space="preserve">Гомумтөрки мәдәният һәм әдәбият. Ислам мәдәнияте. Мәдәни һәм әдәби күренеш буларак суфичылык. Болгар, Алтын Урда, Казан ханлыгы, Торгынлык чоры мәдәнияте, әдәбияты (16 гасырныӊ 2 нче яртысыннан 19 нчы гасырныӊ 2 нче яртысына кадәр) турында мәгълүмат бирү. Әлеге чорлар әдәбиятында төп тема-мотивлар, романтик сурәтлелек, аның билгеләре. Әсәрләрнең Коръән тәгълиматы белән сугарылуы. Дөньяви мотивларның урыны. </w:t>
      </w:r>
    </w:p>
    <w:p w:rsidR="009C1AE3" w:rsidRDefault="009C743C">
      <w:pPr>
        <w:pStyle w:val="2"/>
        <w:jc w:val="both"/>
      </w:pPr>
      <w:r>
        <w:t xml:space="preserve">Әдәбият тарихы. Әдәбиятның чорларга бүленеше, үсеш баскычлары.  Урта гасырлар романтизмы. Дини әдәбият, дөньяви әдәбият. Әдәби жанрлар. </w:t>
      </w:r>
    </w:p>
    <w:p w:rsidR="009C1AE3" w:rsidRDefault="009C743C">
      <w:pPr>
        <w:pStyle w:val="2"/>
        <w:jc w:val="both"/>
      </w:pPr>
      <w:r>
        <w:rPr>
          <w:rStyle w:val="2a"/>
          <w:b/>
        </w:rPr>
        <w:t>XIX гасыр татар әдәбияты.</w:t>
      </w:r>
      <w:r>
        <w:t xml:space="preserve"> 1с.</w:t>
      </w:r>
    </w:p>
    <w:p w:rsidR="009C1AE3" w:rsidRDefault="009C743C">
      <w:pPr>
        <w:pStyle w:val="2"/>
        <w:jc w:val="both"/>
      </w:pPr>
      <w:r>
        <w:t xml:space="preserve">Татарларда мәгърифәтчелек хәрәкәте. Аңлы-белемле, мәгърифәтле шәхес концепциясе, аның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үсәргә тиешлеге, хатын-кыз язмышы, алдынгы, бигрәк тә рус мәдәниятенә йөз тоту кебек мәсьәләләрнең көнүзәктә торуы. Әсәрләрдә төп конфликт буларак искелек һәм яңалык көрәше. </w:t>
      </w:r>
    </w:p>
    <w:p w:rsidR="009C1AE3" w:rsidRDefault="009C743C">
      <w:pPr>
        <w:pStyle w:val="2"/>
        <w:jc w:val="both"/>
      </w:pPr>
      <w:r>
        <w:rPr>
          <w:rStyle w:val="2a"/>
          <w:b/>
        </w:rPr>
        <w:t>З.Бигиевнең</w:t>
      </w:r>
      <w:r>
        <w:t xml:space="preserve"> «Өлүф, яки Гүзәл кыз Хәдичә» романы (өзекләр). 3с.</w:t>
      </w:r>
    </w:p>
    <w:p w:rsidR="009C1AE3" w:rsidRDefault="009C743C">
      <w:pPr>
        <w:pStyle w:val="2"/>
        <w:jc w:val="both"/>
      </w:pPr>
      <w:r>
        <w:t xml:space="preserve">Детективлыкка нигезләнгән сюжеты. Матди һәм рухи байлыкка бәйле туган конфликт. Төп образлар, аларның эш-гамәле. Аерым геройлар фаҗигасенең сәбәпләре.  </w:t>
      </w:r>
    </w:p>
    <w:p w:rsidR="009C1AE3" w:rsidRDefault="009C743C">
      <w:pPr>
        <w:pStyle w:val="2"/>
        <w:jc w:val="both"/>
      </w:pPr>
      <w:r>
        <w:t xml:space="preserve">Әдәби процесс (барыш); чор әдәбияты.  Әдәбиятта традицияләр һәм яңачалык.                             </w:t>
      </w:r>
    </w:p>
    <w:p w:rsidR="009C1AE3" w:rsidRDefault="009C743C">
      <w:pPr>
        <w:pStyle w:val="2"/>
        <w:jc w:val="both"/>
      </w:pPr>
      <w:r>
        <w:t xml:space="preserve">   </w:t>
      </w:r>
      <w:r>
        <w:rPr>
          <w:rStyle w:val="2a"/>
          <w:b/>
        </w:rPr>
        <w:t>ХХ гасыр башында</w:t>
      </w:r>
      <w:r>
        <w:t xml:space="preserve">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тәҗрибәләре. Әдәбиятта яңа юнәлешләр һәм агымнар барлыкка килү. Яңа тип геройлар мәйданга чыгу. 1с.</w:t>
      </w:r>
    </w:p>
    <w:p w:rsidR="009C1AE3" w:rsidRDefault="009C743C">
      <w:pPr>
        <w:pStyle w:val="2"/>
        <w:jc w:val="both"/>
      </w:pPr>
      <w:r>
        <w:rPr>
          <w:rStyle w:val="2a"/>
          <w:b/>
        </w:rPr>
        <w:t xml:space="preserve"> Ф.Әмирханның</w:t>
      </w:r>
      <w:r>
        <w:t xml:space="preserve"> «Хәят» повесте. 3с.</w:t>
      </w:r>
    </w:p>
    <w:p w:rsidR="009C1AE3" w:rsidRDefault="009C743C">
      <w:pPr>
        <w:pStyle w:val="2"/>
        <w:jc w:val="both"/>
      </w:pPr>
      <w:r>
        <w:t>Хатын-кыз азатлыгы, шәхес иреге, мәхәббәт мәсьәләләренең үзәккә куелуы. Дин кануннарына нигезләнгән милли тормышның русча яшәү үрнәге белән каршылыкка керүе. Хәят образы, аның рухи кичерешләрен ачуда әдипнең осталыгы, алым-чаралар муллыгы. Портрет һәм пейзажның әдәби-эстетик функциясе.</w:t>
      </w:r>
    </w:p>
    <w:p w:rsidR="009C1AE3" w:rsidRDefault="009C743C">
      <w:pPr>
        <w:pStyle w:val="2"/>
        <w:jc w:val="both"/>
      </w:pPr>
      <w:r>
        <w:t xml:space="preserve"> Эпик төр. Повесть.  Образлылык. Кеше образлары: төп герой, ярдәмче герой, катнашучы геройлар, җыелма образлар. Пейзаж, портрет. Психологизм. </w:t>
      </w:r>
    </w:p>
    <w:p w:rsidR="009C1AE3" w:rsidRDefault="009C743C">
      <w:pPr>
        <w:pStyle w:val="2"/>
        <w:jc w:val="both"/>
      </w:pPr>
      <w:r>
        <w:rPr>
          <w:rStyle w:val="2a"/>
          <w:b/>
        </w:rPr>
        <w:t>Г.Камалның</w:t>
      </w:r>
      <w:r>
        <w:t xml:space="preserve"> «Банкрот» комедиясе. Ялган банкротлыкка чыгу вакыйгасының реаль җирлеге. Комедиячел конфликт. Сираҗетдин образы.  Әсәрдә көлү алымнары. Шул чор татар җәмгыятендәге кимчелекле якларның усал тәнкыйтьләнүе. Әсәрдә күтәрелгән мәсьәләләрнең заманчалыгы. Г.Камал әсәренең Н.А.Островскийның “Үз кешеләр – килешербез” комедиясе белән охшашлыгы. 3с.</w:t>
      </w:r>
    </w:p>
    <w:p w:rsidR="009C1AE3" w:rsidRDefault="009C743C">
      <w:pPr>
        <w:pStyle w:val="2"/>
        <w:jc w:val="both"/>
        <w:rPr>
          <w:rStyle w:val="2a"/>
          <w:b/>
        </w:rPr>
      </w:pPr>
      <w:r>
        <w:rPr>
          <w:rStyle w:val="2a"/>
          <w:b/>
        </w:rPr>
        <w:t xml:space="preserve">Драматургия жанрлары. Комедия. Автор идеалы. Язучы стиле. </w:t>
      </w:r>
    </w:p>
    <w:p w:rsidR="009C1AE3" w:rsidRDefault="009C743C">
      <w:pPr>
        <w:pStyle w:val="2"/>
        <w:jc w:val="both"/>
      </w:pPr>
      <w:r>
        <w:rPr>
          <w:rStyle w:val="2a"/>
          <w:b/>
        </w:rPr>
        <w:t xml:space="preserve">1917 – 1940 еллар әдәбияты. </w:t>
      </w:r>
      <w:r>
        <w:t>Әлеге дәвердә татар әдәбиятының берничә этап аша үтүе. Чорга кыскача күзәтү. Иҗтимагый-тарихи, социаль-мәдәни шартлар. Әдәбиятта сыйфат үзгәреше, аңа идеология тәэсире. Әдәбиятта тарихи-иҗтимагый вакыйгаларныӊ сурәтләнеше. 1с.</w:t>
      </w:r>
    </w:p>
    <w:p w:rsidR="009C1AE3" w:rsidRDefault="009C743C">
      <w:pPr>
        <w:pStyle w:val="2"/>
        <w:jc w:val="both"/>
      </w:pPr>
      <w:r>
        <w:rPr>
          <w:rStyle w:val="2a"/>
          <w:b/>
        </w:rPr>
        <w:t>М.Галәүнең</w:t>
      </w:r>
      <w:r>
        <w:t xml:space="preserve"> «Мөһаҗирләр» романы (өзекләр). Романда 19 йөз ахыры татар тормышы сурәтләнү. Ил-халык тормышының бер гаилә эчендәге каршылыклар рәвешендә сурәтләнүе. Әсәрдә татарларның яшәү рәвеше, сыйфат-билгеләре чагылыш табу. Төрле социаль катлаулар тормышы. Халыкның властька, дин әһелләренә мөнәсәбәте. Әсәрдәге төп образлар, аларның характер сыйфатлары. Татар җәмгыятендә хатын-кызның урыны, роле. Саҗидә образы.</w:t>
      </w:r>
    </w:p>
    <w:p w:rsidR="009C1AE3" w:rsidRDefault="009C743C">
      <w:pPr>
        <w:pStyle w:val="2"/>
        <w:jc w:val="both"/>
      </w:pPr>
      <w:r>
        <w:t>Эпик төрнең бер жанры буларак роман. Әдәби әсәрдә урын һәм вакыт (хронотоп). 4с.</w:t>
      </w:r>
    </w:p>
    <w:p w:rsidR="009C1AE3" w:rsidRDefault="009C743C">
      <w:pPr>
        <w:pStyle w:val="2"/>
        <w:jc w:val="both"/>
      </w:pPr>
      <w:r>
        <w:rPr>
          <w:rStyle w:val="2a"/>
          <w:b/>
        </w:rPr>
        <w:t>Бөек Ватан сугышы еллары әдәбияты.</w:t>
      </w:r>
      <w:r>
        <w:t xml:space="preserve"> Бөек Ватан сугышы елларында татар  әдәбияты. Лирика һәм публицистиканың алга чыгуы. Кече жанрларның активлашуы. Төп тема-мотивлар, проблемалар. Сугыш чынбарлыгы һәм аны сурәтләү үзенчәлекләре. 1с.</w:t>
      </w:r>
    </w:p>
    <w:p w:rsidR="009C1AE3" w:rsidRDefault="009C743C">
      <w:pPr>
        <w:pStyle w:val="2"/>
        <w:jc w:val="both"/>
      </w:pPr>
      <w:r>
        <w:rPr>
          <w:rStyle w:val="2a"/>
          <w:b/>
        </w:rPr>
        <w:t>Г.Кутуйның</w:t>
      </w:r>
      <w:r>
        <w:t xml:space="preserve"> «Сагыну» нәсере. Лирик герой кичерешләренең чагылу үзенчәлеге. Сурәт чараларының әдәби функциясе. </w:t>
      </w:r>
    </w:p>
    <w:p w:rsidR="009C1AE3" w:rsidRDefault="009C743C">
      <w:pPr>
        <w:pStyle w:val="2"/>
        <w:jc w:val="both"/>
      </w:pPr>
      <w:r>
        <w:t>Символ, деталь. Әдәби алымнар: кабатлау, янәшәлек, каршы кую, үткәнгә әйләнеп кайту (ретроспекция). 1с.</w:t>
      </w:r>
    </w:p>
    <w:p w:rsidR="009C1AE3" w:rsidRDefault="009C743C">
      <w:pPr>
        <w:pStyle w:val="2"/>
        <w:jc w:val="both"/>
      </w:pPr>
      <w:r>
        <w:rPr>
          <w:rStyle w:val="2a"/>
          <w:b/>
        </w:rPr>
        <w:t>Муса Җәлилнеӊ</w:t>
      </w:r>
      <w:r>
        <w:t xml:space="preserve"> «Моабит дәфтәрләре»ннән: «Җырларым», «Кошчык», «Тик булса иде ирек», «Ышанма», «Катыйльгә», «Бер үгет» шигырьләре. </w:t>
      </w:r>
    </w:p>
    <w:p w:rsidR="009C1AE3" w:rsidRDefault="009C743C">
      <w:pPr>
        <w:pStyle w:val="2"/>
        <w:jc w:val="both"/>
      </w:pPr>
      <w:r>
        <w:t>Тормыш юлы, батырлыгы һәм иҗаты. Шагыйрь иҗатыныӊ чорларга бүленеше. Тоткынлык чоры иҗатыныӊ үзенчәлекләре: коллыктан котылу чарасы буларак үлем, аның үлемсезлеккә илтүе; Ватанга бирелгәнлекне, тугрылыкны раслау; дошманга нәфрәтнең чагылышы һ.б. Шигырьләренеӊ сәнгатьчә эшләнеше: кабатлау, эпитет, метафора, антитеза, риторик эндәшләрнеӊ хис дәрәҗәсен арттыруга хезмәт итүе. Традицион символик образларныӊ яӊа төсмерләргә баюы.</w:t>
      </w:r>
    </w:p>
    <w:p w:rsidR="009C1AE3" w:rsidRDefault="009C743C">
      <w:pPr>
        <w:pStyle w:val="2"/>
        <w:jc w:val="both"/>
      </w:pPr>
      <w:r>
        <w:t xml:space="preserve"> Шагыйрь иҗатын, көрәшен чагылдырган әдәби һәм фәнни хезмәтләр.  4с.</w:t>
      </w:r>
    </w:p>
    <w:p w:rsidR="009C1AE3" w:rsidRDefault="009C743C">
      <w:pPr>
        <w:pStyle w:val="2"/>
        <w:jc w:val="both"/>
      </w:pPr>
      <w:r>
        <w:rPr>
          <w:rStyle w:val="2a"/>
          <w:b/>
        </w:rPr>
        <w:t>Ә.Еникинең</w:t>
      </w:r>
      <w:r>
        <w:t xml:space="preserve"> «Кем җырлады?»  хикәясендә сугыш фаҗигасе чагылышы. Яралы лейтенантның яшәү-үлем халәтендәге кичерешләренең туган як, туган җир, ата-ана, сөйгән кеше якынлыгын калкытып куюы, аларның яшәеш мәгънәсе булуын ачуы. “Бала” хикәясендә яшь солдат Зарифның күңел кичерешләре, рухи батырлыгы сурәтләнү.  “Ана белән кыз” хикәясендә сугыш шартларында яшәгән кешеләрнең күңел халәтен, сабырлык-түземлеген, өмет хисен әдәби детальләр, сурәт чаралары аша укучыга җиткерү . </w:t>
      </w:r>
    </w:p>
    <w:p w:rsidR="009C1AE3" w:rsidRDefault="009C743C">
      <w:pPr>
        <w:pStyle w:val="2"/>
        <w:jc w:val="both"/>
      </w:pPr>
      <w:r>
        <w:t>Әсәрнең эчтәлек һәм формасы. Эчтәлек: вакыйга, күренеш, яшерен эчтәлек, контекст. Композиция: тышкы һәм эчке корылыш. 4с.</w:t>
      </w:r>
    </w:p>
    <w:p w:rsidR="009C1AE3" w:rsidRDefault="009C743C">
      <w:pPr>
        <w:pStyle w:val="2"/>
        <w:jc w:val="both"/>
        <w:rPr>
          <w:rStyle w:val="2a"/>
        </w:rPr>
      </w:pPr>
      <w:r>
        <w:rPr>
          <w:rStyle w:val="2a"/>
          <w:b/>
        </w:rPr>
        <w:t xml:space="preserve">Сугыштан соӊгы һәм 1960-80 нче еллар әдәбияты. </w:t>
      </w:r>
      <w:r>
        <w:t xml:space="preserve">ХХ гасырның икенче яртысында татар әдәбиятының милли нигезләргә кайтуы. Әлеге чорда яңа жанрлар, тема-мотивлар, әдәби формалар барлыкка килү.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 </w:t>
      </w:r>
      <w:r>
        <w:rPr>
          <w:rStyle w:val="2a"/>
          <w:b/>
        </w:rPr>
        <w:t>1с.</w:t>
      </w:r>
    </w:p>
    <w:p w:rsidR="009C1AE3" w:rsidRDefault="009C743C">
      <w:pPr>
        <w:pStyle w:val="2"/>
        <w:jc w:val="both"/>
      </w:pPr>
      <w:r>
        <w:rPr>
          <w:rStyle w:val="2a"/>
          <w:b/>
        </w:rPr>
        <w:t>Х.Туфанның</w:t>
      </w:r>
      <w:r>
        <w:t xml:space="preserve"> «Кайсыгызның кулы җылы», «Киек казлар» шигырьләре. Иҗатыныӊ чорларга бүленеше. Тоткынлык чоры иҗатына караган шигырьләрендә кешегә хас хис-кичерешләрнең төрлелеге. Сагыш, сагыну, тормыш гаделсезлегенә ачынуның алгы планга чыгуы. Лирик герой күңелендәге өмет-ышанычның киләчәк матурлыгы булып ачылуы. Сурәт чаралары муллыгы.</w:t>
      </w:r>
    </w:p>
    <w:p w:rsidR="009C1AE3" w:rsidRDefault="009C743C">
      <w:pPr>
        <w:pStyle w:val="2"/>
        <w:jc w:val="both"/>
      </w:pPr>
      <w:r>
        <w:t xml:space="preserve">Лирик жанрлар:  күңел лирикасы, фәлсәфи лирика. Лирик герой,  лирик “мин”, автор образы, автор позициясе.  Ритм һәм рифма, тезмә, строфа </w:t>
      </w:r>
      <w:r>
        <w:rPr>
          <w:rStyle w:val="2a"/>
          <w:b/>
        </w:rPr>
        <w:t>3с</w:t>
      </w:r>
      <w:r>
        <w:t>.</w:t>
      </w:r>
    </w:p>
    <w:p w:rsidR="009C1AE3" w:rsidRDefault="009C743C">
      <w:pPr>
        <w:pStyle w:val="2"/>
        <w:jc w:val="both"/>
      </w:pPr>
      <w:r>
        <w:rPr>
          <w:rStyle w:val="2a"/>
          <w:b/>
        </w:rPr>
        <w:t>И.Юзеевнең</w:t>
      </w:r>
      <w:r>
        <w:t xml:space="preserve"> “Сагышлы мирас”, “Гасыр кичкән чакта”, “Без”, “Калдыр, аккош, каурыеӊны” шигырьләре. Шагыйрьнең романтик шигърият вәкиле булып танылуы. Лирик героеның төрле төсмерләрдә чагылыш табуы: яшьлеген, аның серле таңнарын сагынучы; ашкын хисле, көчле рухлы шәхес; мәхәббәт утында янучы гашыйк һ.б. Әдипнең туган җир, тел, ата-ана, әхлакый кыйммәтләр сакланышы, Җир, Галәм язмышы кебек мәсьәләләргә актив мөрәҗәгать итүе.  “Өчәү чыктык ерак юлга” поэмасында чор-заман мәсьәләләрнең өч герой язмышы аша сурәтләнеше. Символик образларның, әдәби детальләрнең автор идеясен ачудагы роле.</w:t>
      </w:r>
    </w:p>
    <w:p w:rsidR="009C1AE3" w:rsidRDefault="009C743C">
      <w:pPr>
        <w:pStyle w:val="2"/>
        <w:jc w:val="both"/>
        <w:rPr>
          <w:rStyle w:val="2a"/>
        </w:rPr>
      </w:pPr>
      <w:r>
        <w:t xml:space="preserve">Әсәрдә сурәтләнгән дөнья. Тел–стиль чаралары (лексик, стилистик, фонетик чаралар һәм троплар)  </w:t>
      </w:r>
      <w:r>
        <w:rPr>
          <w:rStyle w:val="2a"/>
          <w:b/>
        </w:rPr>
        <w:t>3с.</w:t>
      </w:r>
    </w:p>
    <w:p w:rsidR="009C1AE3" w:rsidRDefault="009C743C">
      <w:pPr>
        <w:pStyle w:val="2"/>
        <w:jc w:val="both"/>
      </w:pPr>
      <w:r>
        <w:rPr>
          <w:rStyle w:val="2a"/>
          <w:b/>
        </w:rPr>
        <w:t>А.Гыйләҗевның</w:t>
      </w:r>
      <w:r>
        <w:t xml:space="preserve"> «Җомга көн, кич белән» повесте. Әдипнең кырыс реализмга нигезләнеп язуы. Әсәрдә әхлак тәрбиясе, ата-ана каршындагы бурыч,  намус җаваплылыгы кебек төшенчәләрнең гыйбрәтле вакыйга-күренешләрдә чагылышы. Бибинур карчык образы: изгелеге, көчле рухы, милли характер булып ачылуы. Корбанчылык идеясенең чагылышы. Әсәрдә символик образларның, әдәби детальләрнең роле. Әсәр исеменә салынган тирән мәгънә.</w:t>
      </w:r>
    </w:p>
    <w:p w:rsidR="009C1AE3" w:rsidRDefault="009C743C">
      <w:pPr>
        <w:pStyle w:val="2"/>
        <w:jc w:val="both"/>
        <w:rPr>
          <w:rStyle w:val="2a"/>
        </w:rPr>
      </w:pPr>
      <w:r>
        <w:t xml:space="preserve">Тема, проблема, идея, пафос. Текст: эпиграф, башлам (пролог), бетем (эпилог). Чәчмә сөйләм үзенчәлекләре. </w:t>
      </w:r>
      <w:r>
        <w:rPr>
          <w:rStyle w:val="2a"/>
          <w:b/>
        </w:rPr>
        <w:t>4с.</w:t>
      </w:r>
    </w:p>
    <w:p w:rsidR="009C1AE3" w:rsidRDefault="009C743C">
      <w:pPr>
        <w:pStyle w:val="2"/>
        <w:jc w:val="both"/>
      </w:pPr>
      <w:r>
        <w:rPr>
          <w:rStyle w:val="2a"/>
          <w:b/>
        </w:rPr>
        <w:t>Н. Фәттахның</w:t>
      </w:r>
      <w:r>
        <w:t xml:space="preserve"> «Ител суы ака торур» романы (өзекләр). Әсәрдә борынгы бабаларыбыз – болгарлар тормышының, гореф-гадәтләренең мавыктыргыч, гыйбрәтле вакыйгаларда сурәтләнеше. Романда тарихи дөреслек һәм автор уйланмасы. Төп образлары, аларның  эш-гамәлендә ачылган характер сыйфатлары. Ител образы. </w:t>
      </w:r>
    </w:p>
    <w:p w:rsidR="009C1AE3" w:rsidRDefault="009C743C">
      <w:pPr>
        <w:pStyle w:val="2"/>
        <w:jc w:val="both"/>
        <w:rPr>
          <w:rStyle w:val="2a"/>
        </w:rPr>
      </w:pPr>
      <w:r>
        <w:t xml:space="preserve">Персонаж, характер, тип.  “Эзоп теле”.  </w:t>
      </w:r>
      <w:r>
        <w:rPr>
          <w:rStyle w:val="2a"/>
          <w:b/>
        </w:rPr>
        <w:t>4с.</w:t>
      </w:r>
    </w:p>
    <w:p w:rsidR="009C1AE3" w:rsidRDefault="009C743C">
      <w:pPr>
        <w:pStyle w:val="2"/>
        <w:jc w:val="both"/>
      </w:pPr>
      <w:r>
        <w:rPr>
          <w:rStyle w:val="2a"/>
          <w:b/>
        </w:rPr>
        <w:t>Т.Миңнуллинның</w:t>
      </w:r>
      <w:r>
        <w:t xml:space="preserve"> </w:t>
      </w:r>
      <w:r>
        <w:rPr>
          <w:rStyle w:val="2a"/>
          <w:b/>
        </w:rPr>
        <w:t>«Кулъяулык»</w:t>
      </w:r>
      <w:r>
        <w:t xml:space="preserve"> музыкаль драмасы. Әсәрнең сюжет-композициясе, конфликт  үзенчәлеге. Татар милләтенә хас булган гореф-гадәтләрләрнең онытыла баруына борчылу идеясе. “Бәхет” төшенчәсен аңлау-аңлату. Кулъяулык образына, җырга салынган мәгънә. Автор позициясе.</w:t>
      </w:r>
    </w:p>
    <w:p w:rsidR="009C1AE3" w:rsidRDefault="009C743C">
      <w:pPr>
        <w:pStyle w:val="2"/>
        <w:jc w:val="both"/>
      </w:pPr>
      <w:r>
        <w:t>Музыкаль драма. Автор образы, автор позициясе. 3с.</w:t>
      </w:r>
    </w:p>
    <w:p w:rsidR="009C1AE3" w:rsidRDefault="009C743C">
      <w:pPr>
        <w:pStyle w:val="2"/>
        <w:jc w:val="both"/>
      </w:pPr>
      <w:r>
        <w:rPr>
          <w:rStyle w:val="2a"/>
          <w:b/>
        </w:rPr>
        <w:t xml:space="preserve">Хәзерге әдәбият. </w:t>
      </w:r>
      <w:r>
        <w:t xml:space="preserve">ХХ-ХХI гасырлар чигендә татар әдәбиятында сыйфат үзгәрешләре, эзләнүләрнең “яңа дулкын” булып күтәрелүе. Совет һәм постсовет заманына тәнкыйди бәя биргән, шәхес һәм җәмгыять каршылыгын чагылдырган, ил тарихындагы олы этапларның, аерым шәхесләрнең  сурәтен тудырган әсәрләр язылу. Психологик башлангычның алга чыгуы аша шәхес тормышы, эчке дөньясының тарихи–иҗтимагый чынбарлыктан өстен булуын раслау. </w:t>
      </w:r>
    </w:p>
    <w:p w:rsidR="009C1AE3" w:rsidRDefault="009C743C">
      <w:pPr>
        <w:pStyle w:val="2"/>
        <w:jc w:val="both"/>
        <w:rPr>
          <w:rStyle w:val="2a"/>
        </w:rPr>
      </w:pPr>
      <w:r>
        <w:rPr>
          <w:rStyle w:val="2a"/>
          <w:b/>
        </w:rPr>
        <w:t>Дөнья әдәбиятының барышы.</w:t>
      </w:r>
      <w:r>
        <w:t xml:space="preserve"> Татар, рус һәм чит ил әдәбиятлары арасында күптөрле бәйләнешләр. Мәңгелек темалар һәм образлар. </w:t>
      </w:r>
      <w:r>
        <w:rPr>
          <w:rStyle w:val="2a"/>
          <w:b/>
        </w:rPr>
        <w:t>1с.</w:t>
      </w:r>
    </w:p>
    <w:p w:rsidR="009C1AE3" w:rsidRDefault="009C743C">
      <w:pPr>
        <w:pStyle w:val="2"/>
        <w:jc w:val="both"/>
      </w:pPr>
      <w:r>
        <w:rPr>
          <w:rStyle w:val="2a"/>
          <w:b/>
        </w:rPr>
        <w:t>З.Хәкимнең</w:t>
      </w:r>
      <w:r>
        <w:t xml:space="preserve"> “Телсез күке” драмасында ретроспектив алым ярдәмендә халык тормышының киң понарамасын чагылдыру. Милләт язмышының вакыйгаларны иңләп үтүе. Ата-баба телен белү, җыр-моңын өйрәнүнең чикләрне белми торган изге төшенчә буларак ачылуы. Шәхес һәм система каршылыгына нигезләнгән конфликт, аның чишелеше. Зариф һәм Зыятдин образлары. Татар җыр-моңының символик образ буларак туган җир матурлыгын, халыкның фаҗигале язмышын, теләк-өметен чагылдыруы.</w:t>
      </w:r>
    </w:p>
    <w:p w:rsidR="009C1AE3" w:rsidRDefault="009C743C">
      <w:pPr>
        <w:pStyle w:val="2"/>
        <w:jc w:val="both"/>
        <w:rPr>
          <w:rStyle w:val="2a"/>
        </w:rPr>
      </w:pPr>
      <w:r>
        <w:t xml:space="preserve">Драма жанры һәм жанр формалары. </w:t>
      </w:r>
      <w:r>
        <w:rPr>
          <w:rStyle w:val="2a"/>
          <w:b/>
        </w:rPr>
        <w:t>3с.</w:t>
      </w:r>
    </w:p>
    <w:p w:rsidR="009C1AE3" w:rsidRDefault="009C743C">
      <w:pPr>
        <w:pStyle w:val="2"/>
        <w:jc w:val="both"/>
      </w:pPr>
      <w:r>
        <w:rPr>
          <w:rStyle w:val="2a"/>
          <w:b/>
        </w:rPr>
        <w:t>Ф.Садриевның</w:t>
      </w:r>
      <w:r>
        <w:t xml:space="preserve"> «Таң җиле» романы (өзекләр). Кырыс чынбарлыкның романтик алымнар аша сурәтләнүе. Көнкүреш вакыйгасының илкүләм әһәмиятле иҗтимагый, социаль-мәдәни, әхлакый мәсьәләләргә барып тоташуы. Романда совет җәмгыятенең кискен тәнкыйтьләнүе. Кеше һәм җәмгыять каршылыгы. Нуриасма образы: милли йөзе, характер сыйфатлары, яшәеш идеалы. Намусларына хыянәт иткән типлар. </w:t>
      </w:r>
    </w:p>
    <w:p w:rsidR="009C1AE3" w:rsidRDefault="009C743C">
      <w:pPr>
        <w:pStyle w:val="2"/>
        <w:jc w:val="both"/>
        <w:rPr>
          <w:rStyle w:val="2a"/>
        </w:rPr>
      </w:pPr>
      <w:r>
        <w:t xml:space="preserve">Чәчмә сөйләм үзенчәлекләре. </w:t>
      </w:r>
      <w:r>
        <w:rPr>
          <w:rStyle w:val="2a"/>
          <w:b/>
        </w:rPr>
        <w:t>4с.</w:t>
      </w:r>
    </w:p>
    <w:p w:rsidR="009C1AE3" w:rsidRDefault="009C743C">
      <w:pPr>
        <w:pStyle w:val="2"/>
        <w:jc w:val="both"/>
      </w:pPr>
      <w:r>
        <w:rPr>
          <w:rStyle w:val="2a"/>
          <w:b/>
        </w:rPr>
        <w:t>Зөлфәтнең</w:t>
      </w:r>
      <w:r>
        <w:t xml:space="preserve"> «Тамыр көлләре», «Тойгыларда алтын яфрак шавы» шигырьләре. Шагыйрьнең классик традицияләренә йөз тотуы. Шигырьләренең халык язмышына бәйле  публицистик яңгырашы. Заман сорауларын Кеше шәхесе, аның хис-кичерешләре аша чагылдыручы фәлсәфи-лирик шагыйрь булып танылуы. Иҗатында чичәнлек рухы. </w:t>
      </w:r>
    </w:p>
    <w:p w:rsidR="009C1AE3" w:rsidRDefault="009C743C">
      <w:pPr>
        <w:pStyle w:val="2"/>
        <w:jc w:val="both"/>
        <w:rPr>
          <w:rStyle w:val="2a"/>
        </w:rPr>
      </w:pPr>
      <w:r>
        <w:t xml:space="preserve">Шигырь системалары турында мәгълүмат </w:t>
      </w:r>
      <w:r>
        <w:rPr>
          <w:rStyle w:val="2a"/>
          <w:b/>
        </w:rPr>
        <w:t>2с.</w:t>
      </w:r>
    </w:p>
    <w:p w:rsidR="009C1AE3" w:rsidRDefault="009C743C">
      <w:pPr>
        <w:pStyle w:val="2"/>
        <w:jc w:val="both"/>
        <w:rPr>
          <w:rStyle w:val="2a"/>
          <w:b/>
        </w:rPr>
      </w:pPr>
      <w:r>
        <w:rPr>
          <w:rStyle w:val="2a"/>
          <w:b/>
        </w:rPr>
        <w:t>Дәрестән тыш уку өчен әсәрләр:</w:t>
      </w:r>
    </w:p>
    <w:p w:rsidR="009C1AE3" w:rsidRDefault="009C743C">
      <w:pPr>
        <w:pStyle w:val="2"/>
        <w:numPr>
          <w:ilvl w:val="0"/>
          <w:numId w:val="39"/>
        </w:numPr>
        <w:jc w:val="both"/>
      </w:pPr>
      <w:r>
        <w:t>Ф.Латыйфи. “Хыянәт”.</w:t>
      </w:r>
    </w:p>
    <w:p w:rsidR="009C1AE3" w:rsidRDefault="009C743C">
      <w:pPr>
        <w:pStyle w:val="2"/>
        <w:numPr>
          <w:ilvl w:val="0"/>
          <w:numId w:val="39"/>
        </w:numPr>
        <w:jc w:val="both"/>
      </w:pPr>
      <w:r>
        <w:t>Г.Әпсәләмов. “Ак төннәр”.</w:t>
      </w:r>
    </w:p>
    <w:p w:rsidR="009C1AE3" w:rsidRDefault="009C743C">
      <w:pPr>
        <w:pStyle w:val="ab"/>
        <w:numPr>
          <w:ilvl w:val="0"/>
          <w:numId w:val="39"/>
        </w:numPr>
        <w:spacing w:after="0" w:line="240" w:lineRule="auto"/>
        <w:jc w:val="both"/>
        <w:rPr>
          <w:rStyle w:val="2a"/>
          <w:rFonts w:ascii="Times New Roman" w:hAnsi="Times New Roman"/>
          <w:sz w:val="24"/>
        </w:rPr>
      </w:pPr>
      <w:r>
        <w:rPr>
          <w:rStyle w:val="2a"/>
          <w:rFonts w:ascii="Times New Roman" w:hAnsi="Times New Roman"/>
          <w:sz w:val="24"/>
        </w:rPr>
        <w:t>Г.Бәширов. “Сарут”.</w:t>
      </w:r>
    </w:p>
    <w:p w:rsidR="009C1AE3" w:rsidRDefault="009C743C">
      <w:pPr>
        <w:pStyle w:val="ab"/>
        <w:numPr>
          <w:ilvl w:val="0"/>
          <w:numId w:val="39"/>
        </w:numPr>
        <w:spacing w:after="0" w:line="240" w:lineRule="auto"/>
        <w:jc w:val="both"/>
        <w:rPr>
          <w:rStyle w:val="2a"/>
          <w:rFonts w:ascii="Times New Roman" w:hAnsi="Times New Roman"/>
          <w:sz w:val="24"/>
        </w:rPr>
      </w:pPr>
      <w:r>
        <w:rPr>
          <w:rStyle w:val="2a"/>
          <w:rFonts w:ascii="Times New Roman" w:hAnsi="Times New Roman"/>
          <w:sz w:val="24"/>
        </w:rPr>
        <w:t>“Ялкын” журналы – минем рухи юлдашым”</w:t>
      </w:r>
    </w:p>
    <w:p w:rsidR="009C1AE3" w:rsidRDefault="009C1AE3">
      <w:pPr>
        <w:pStyle w:val="ab"/>
        <w:spacing w:after="0" w:line="240" w:lineRule="auto"/>
        <w:ind w:left="1069"/>
        <w:jc w:val="both"/>
        <w:rPr>
          <w:rStyle w:val="2a"/>
          <w:rFonts w:ascii="Times New Roman" w:hAnsi="Times New Roman"/>
          <w:sz w:val="24"/>
        </w:rPr>
      </w:pPr>
    </w:p>
    <w:p w:rsidR="009C1AE3" w:rsidRDefault="009C743C">
      <w:pPr>
        <w:pStyle w:val="2"/>
        <w:ind w:firstLine="709"/>
        <w:jc w:val="both"/>
        <w:rPr>
          <w:rStyle w:val="2a"/>
          <w:b/>
        </w:rPr>
      </w:pPr>
      <w:r>
        <w:rPr>
          <w:rStyle w:val="2a"/>
          <w:b/>
        </w:rPr>
        <w:t>Ятлау өчен әсәрләр:</w:t>
      </w:r>
    </w:p>
    <w:p w:rsidR="009C1AE3" w:rsidRDefault="009C743C">
      <w:pPr>
        <w:pStyle w:val="ab"/>
        <w:numPr>
          <w:ilvl w:val="0"/>
          <w:numId w:val="40"/>
        </w:numPr>
        <w:spacing w:after="0" w:line="240" w:lineRule="auto"/>
        <w:jc w:val="both"/>
        <w:rPr>
          <w:rStyle w:val="2a"/>
          <w:rFonts w:ascii="Times New Roman" w:hAnsi="Times New Roman"/>
          <w:b/>
          <w:sz w:val="24"/>
        </w:rPr>
      </w:pPr>
      <w:r>
        <w:rPr>
          <w:rStyle w:val="2a"/>
          <w:rFonts w:ascii="Times New Roman" w:hAnsi="Times New Roman"/>
          <w:b/>
          <w:sz w:val="24"/>
        </w:rPr>
        <w:t>Ф.Әмирханның</w:t>
      </w:r>
      <w:r>
        <w:rPr>
          <w:rStyle w:val="2a"/>
          <w:rFonts w:ascii="Times New Roman" w:hAnsi="Times New Roman"/>
          <w:sz w:val="24"/>
        </w:rPr>
        <w:t xml:space="preserve"> </w:t>
      </w:r>
      <w:r>
        <w:rPr>
          <w:rStyle w:val="2a"/>
          <w:rFonts w:ascii="Times New Roman" w:hAnsi="Times New Roman"/>
          <w:b/>
          <w:sz w:val="24"/>
        </w:rPr>
        <w:t>«Хәят» повестеннан бер өзек</w:t>
      </w:r>
    </w:p>
    <w:p w:rsidR="009C1AE3" w:rsidRDefault="009C743C">
      <w:pPr>
        <w:pStyle w:val="ab"/>
        <w:numPr>
          <w:ilvl w:val="0"/>
          <w:numId w:val="40"/>
        </w:numPr>
        <w:spacing w:after="0" w:line="240" w:lineRule="auto"/>
        <w:jc w:val="both"/>
        <w:rPr>
          <w:rStyle w:val="2a"/>
          <w:rFonts w:ascii="Times New Roman" w:hAnsi="Times New Roman"/>
          <w:b/>
          <w:sz w:val="24"/>
        </w:rPr>
      </w:pPr>
      <w:r>
        <w:rPr>
          <w:rStyle w:val="2a"/>
          <w:rFonts w:ascii="Times New Roman" w:hAnsi="Times New Roman"/>
          <w:b/>
          <w:sz w:val="24"/>
        </w:rPr>
        <w:t>Г.Кутуйның «Сагыну» нәсере</w:t>
      </w:r>
    </w:p>
    <w:p w:rsidR="009C1AE3" w:rsidRDefault="009C743C">
      <w:pPr>
        <w:pStyle w:val="ab"/>
        <w:numPr>
          <w:ilvl w:val="0"/>
          <w:numId w:val="40"/>
        </w:numPr>
        <w:spacing w:after="0" w:line="240" w:lineRule="auto"/>
        <w:jc w:val="both"/>
        <w:rPr>
          <w:rStyle w:val="2a"/>
          <w:rFonts w:ascii="Times New Roman" w:hAnsi="Times New Roman"/>
          <w:b/>
          <w:sz w:val="24"/>
        </w:rPr>
      </w:pPr>
      <w:r>
        <w:rPr>
          <w:rStyle w:val="2a"/>
          <w:rFonts w:ascii="Times New Roman" w:hAnsi="Times New Roman"/>
          <w:b/>
          <w:sz w:val="24"/>
        </w:rPr>
        <w:t>Муса Җәлилнеӊ  “Кошчык” шигыре</w:t>
      </w:r>
    </w:p>
    <w:p w:rsidR="009C1AE3" w:rsidRDefault="009C743C">
      <w:pPr>
        <w:pStyle w:val="ab"/>
        <w:numPr>
          <w:ilvl w:val="0"/>
          <w:numId w:val="40"/>
        </w:numPr>
        <w:spacing w:after="0" w:line="240" w:lineRule="auto"/>
        <w:jc w:val="both"/>
        <w:rPr>
          <w:rStyle w:val="2a"/>
          <w:rFonts w:ascii="Times New Roman" w:hAnsi="Times New Roman"/>
          <w:b/>
          <w:sz w:val="24"/>
        </w:rPr>
      </w:pPr>
      <w:r>
        <w:rPr>
          <w:rStyle w:val="2a"/>
          <w:rFonts w:ascii="Times New Roman" w:hAnsi="Times New Roman"/>
          <w:b/>
          <w:sz w:val="24"/>
        </w:rPr>
        <w:t>Х.Туфанның «Кайсыгызның кулы җылы» шигыре</w:t>
      </w:r>
    </w:p>
    <w:p w:rsidR="009C1AE3" w:rsidRPr="00DA64CC" w:rsidRDefault="009C743C" w:rsidP="00DA64CC">
      <w:pPr>
        <w:pStyle w:val="ab"/>
        <w:numPr>
          <w:ilvl w:val="0"/>
          <w:numId w:val="40"/>
        </w:numPr>
        <w:spacing w:after="0" w:line="240" w:lineRule="auto"/>
        <w:jc w:val="both"/>
        <w:rPr>
          <w:rStyle w:val="2a"/>
          <w:rFonts w:ascii="Times New Roman" w:hAnsi="Times New Roman"/>
          <w:b/>
          <w:sz w:val="24"/>
        </w:rPr>
      </w:pPr>
      <w:r>
        <w:rPr>
          <w:rStyle w:val="2a"/>
          <w:rFonts w:ascii="Times New Roman" w:hAnsi="Times New Roman"/>
          <w:b/>
          <w:sz w:val="24"/>
        </w:rPr>
        <w:t>И.Юзеевнең  “Калдыр, аккош, каурыеӊны” шигыре.</w:t>
      </w:r>
    </w:p>
    <w:p w:rsidR="009C1AE3" w:rsidRDefault="009C1AE3">
      <w:pPr>
        <w:pStyle w:val="ab"/>
        <w:widowControl w:val="0"/>
        <w:numPr>
          <w:ilvl w:val="3"/>
          <w:numId w:val="78"/>
        </w:numPr>
        <w:tabs>
          <w:tab w:val="left" w:pos="2864"/>
        </w:tabs>
        <w:spacing w:after="0" w:line="274" w:lineRule="exact"/>
        <w:ind w:left="2495" w:hanging="420"/>
        <w:contextualSpacing w:val="0"/>
        <w:jc w:val="left"/>
        <w:rPr>
          <w:rStyle w:val="2a"/>
          <w:rFonts w:ascii="Times New Roman" w:hAnsi="Times New Roman"/>
          <w:b/>
          <w:sz w:val="28"/>
        </w:rPr>
      </w:pPr>
    </w:p>
    <w:p w:rsidR="009C1AE3" w:rsidRDefault="009C743C">
      <w:pPr>
        <w:pStyle w:val="ab"/>
        <w:widowControl w:val="0"/>
        <w:numPr>
          <w:ilvl w:val="3"/>
          <w:numId w:val="78"/>
        </w:numPr>
        <w:tabs>
          <w:tab w:val="left" w:pos="2864"/>
        </w:tabs>
        <w:spacing w:after="0" w:line="274" w:lineRule="exact"/>
        <w:ind w:left="2495" w:hanging="420"/>
        <w:contextualSpacing w:val="0"/>
        <w:jc w:val="left"/>
        <w:rPr>
          <w:rStyle w:val="2a"/>
          <w:rFonts w:ascii="Times New Roman" w:hAnsi="Times New Roman"/>
          <w:b/>
          <w:sz w:val="28"/>
        </w:rPr>
      </w:pPr>
      <w:r>
        <w:rPr>
          <w:rStyle w:val="2a"/>
          <w:rFonts w:ascii="Times New Roman" w:hAnsi="Times New Roman"/>
          <w:b/>
          <w:sz w:val="28"/>
        </w:rPr>
        <w:t>2.2.5.Иностранный язык  (Английский    язык)</w:t>
      </w:r>
    </w:p>
    <w:p w:rsidR="009C1AE3" w:rsidRDefault="009C1AE3">
      <w:pPr>
        <w:pStyle w:val="ab"/>
        <w:widowControl w:val="0"/>
        <w:numPr>
          <w:ilvl w:val="3"/>
          <w:numId w:val="78"/>
        </w:numPr>
        <w:tabs>
          <w:tab w:val="left" w:pos="2864"/>
        </w:tabs>
        <w:spacing w:after="0" w:line="274" w:lineRule="exact"/>
        <w:ind w:left="2495" w:hanging="420"/>
        <w:contextualSpacing w:val="0"/>
        <w:jc w:val="left"/>
        <w:rPr>
          <w:rStyle w:val="2a"/>
          <w:rFonts w:ascii="Times New Roman" w:hAnsi="Times New Roman"/>
          <w:b/>
          <w:sz w:val="28"/>
        </w:rPr>
      </w:pPr>
    </w:p>
    <w:p w:rsidR="009C1AE3" w:rsidRDefault="009C743C">
      <w:pPr>
        <w:pStyle w:val="aa"/>
        <w:tabs>
          <w:tab w:val="left" w:pos="2505"/>
          <w:tab w:val="left" w:pos="3551"/>
          <w:tab w:val="left" w:pos="5275"/>
          <w:tab w:val="left" w:pos="7615"/>
          <w:tab w:val="left" w:pos="8378"/>
        </w:tabs>
        <w:ind w:right="829"/>
        <w:jc w:val="both"/>
        <w:rPr>
          <w:rStyle w:val="2a"/>
          <w:rFonts w:ascii="Times New Roman" w:hAnsi="Times New Roman"/>
          <w:sz w:val="24"/>
        </w:rPr>
      </w:pPr>
      <w:r>
        <w:rPr>
          <w:rStyle w:val="2a"/>
          <w:rFonts w:ascii="Times New Roman" w:hAnsi="Times New Roman"/>
          <w:sz w:val="24"/>
        </w:rPr>
        <w:t>Освоение предмета «Иностранный язык» (Английский язык) в основной школе предполагает применение коммуникативного подхода в обучении иностранному языку. Учебный  предмет</w:t>
      </w:r>
      <w:r>
        <w:rPr>
          <w:rStyle w:val="2a"/>
          <w:rFonts w:ascii="Times New Roman" w:hAnsi="Times New Roman"/>
          <w:sz w:val="24"/>
        </w:rPr>
        <w:tab/>
        <w:t>«Иностранный язык»   (Английский язык) обеспечивает развитие иноязычных коммуникативных умений и языковых навыков, которые необходимы учащимся для продолжения образования в школе или в системе среднегопрофессионального образования.</w:t>
      </w:r>
    </w:p>
    <w:p w:rsidR="009C1AE3" w:rsidRDefault="009C743C">
      <w:pPr>
        <w:pStyle w:val="aa"/>
        <w:jc w:val="left"/>
        <w:rPr>
          <w:rStyle w:val="2a"/>
          <w:rFonts w:ascii="Times New Roman" w:hAnsi="Times New Roman"/>
          <w:sz w:val="24"/>
        </w:rPr>
      </w:pPr>
      <w:r>
        <w:rPr>
          <w:rStyle w:val="2a"/>
          <w:rFonts w:ascii="Times New Roman" w:hAnsi="Times New Roman"/>
          <w:sz w:val="24"/>
        </w:rPr>
        <w:t>Изучение предметной области "Иностранные языки" должно обеспечить: (в ред.</w:t>
      </w:r>
    </w:p>
    <w:p w:rsidR="009C1AE3" w:rsidRDefault="009C743C">
      <w:pPr>
        <w:pStyle w:val="aa"/>
        <w:jc w:val="left"/>
        <w:rPr>
          <w:rStyle w:val="2a"/>
          <w:rFonts w:ascii="Times New Roman" w:hAnsi="Times New Roman"/>
          <w:sz w:val="24"/>
        </w:rPr>
      </w:pPr>
      <w:r>
        <w:rPr>
          <w:rStyle w:val="2a"/>
          <w:rFonts w:ascii="Times New Roman" w:hAnsi="Times New Roman"/>
          <w:sz w:val="24"/>
        </w:rPr>
        <w:t>Приказа Минобрнауки РФ</w:t>
      </w:r>
      <w:hyperlink r:id="rId15">
        <w:r>
          <w:rPr>
            <w:rStyle w:val="2a"/>
            <w:rFonts w:ascii="Times New Roman" w:hAnsi="Times New Roman"/>
            <w:sz w:val="24"/>
            <w:u w:val="single"/>
          </w:rPr>
          <w:t xml:space="preserve"> от 31.12.2015 N 1577</w:t>
        </w:r>
      </w:hyperlink>
      <w:hyperlink r:id="rId16">
        <w:r>
          <w:rPr>
            <w:rStyle w:val="2a"/>
            <w:rFonts w:ascii="Times New Roman" w:hAnsi="Times New Roman"/>
            <w:sz w:val="24"/>
          </w:rPr>
          <w:t>)</w:t>
        </w:r>
      </w:hyperlink>
    </w:p>
    <w:p w:rsidR="009C1AE3" w:rsidRDefault="009C743C">
      <w:pPr>
        <w:pStyle w:val="ab"/>
        <w:widowControl w:val="0"/>
        <w:numPr>
          <w:ilvl w:val="1"/>
          <w:numId w:val="77"/>
        </w:numPr>
        <w:tabs>
          <w:tab w:val="left" w:pos="2215"/>
        </w:tabs>
        <w:spacing w:after="0" w:line="240" w:lineRule="auto"/>
        <w:ind w:right="804" w:firstLine="710"/>
        <w:contextualSpacing w:val="0"/>
        <w:jc w:val="both"/>
        <w:rPr>
          <w:rStyle w:val="2a"/>
          <w:rFonts w:ascii="Times New Roman" w:hAnsi="Times New Roman"/>
          <w:sz w:val="24"/>
        </w:rPr>
      </w:pPr>
      <w:r>
        <w:rPr>
          <w:rStyle w:val="2a"/>
          <w:rFonts w:ascii="Times New Roman" w:hAnsi="Times New Roman"/>
          <w:sz w:val="24"/>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(в ред. Приказа Минобрнауки РФ</w:t>
      </w:r>
      <w:hyperlink r:id="rId17">
        <w:r>
          <w:rPr>
            <w:rStyle w:val="2a"/>
            <w:rFonts w:ascii="Times New Roman" w:hAnsi="Times New Roman"/>
            <w:sz w:val="24"/>
            <w:u w:val="single"/>
          </w:rPr>
          <w:t xml:space="preserve"> от</w:t>
        </w:r>
      </w:hyperlink>
      <w:hyperlink r:id="rId18">
        <w:r>
          <w:rPr>
            <w:rStyle w:val="2a"/>
            <w:rFonts w:ascii="Times New Roman" w:hAnsi="Times New Roman"/>
            <w:sz w:val="24"/>
          </w:rPr>
          <w:t xml:space="preserve"> </w:t>
        </w:r>
        <w:r>
          <w:rPr>
            <w:rStyle w:val="2a"/>
            <w:rFonts w:ascii="Times New Roman" w:hAnsi="Times New Roman"/>
            <w:sz w:val="24"/>
            <w:u w:val="single"/>
          </w:rPr>
          <w:t>31.12.2015 N1577</w:t>
        </w:r>
      </w:hyperlink>
      <w:hyperlink r:id="rId19">
        <w:r>
          <w:rPr>
            <w:rStyle w:val="2a"/>
            <w:rFonts w:ascii="Times New Roman" w:hAnsi="Times New Roman"/>
            <w:sz w:val="24"/>
          </w:rPr>
          <w:t>)</w:t>
        </w:r>
      </w:hyperlink>
    </w:p>
    <w:p w:rsidR="009C1AE3" w:rsidRDefault="009C743C">
      <w:pPr>
        <w:pStyle w:val="ab"/>
        <w:widowControl w:val="0"/>
        <w:numPr>
          <w:ilvl w:val="1"/>
          <w:numId w:val="77"/>
        </w:numPr>
        <w:tabs>
          <w:tab w:val="left" w:pos="2215"/>
        </w:tabs>
        <w:spacing w:after="0" w:line="240" w:lineRule="auto"/>
        <w:ind w:right="829" w:firstLine="710"/>
        <w:contextualSpacing w:val="0"/>
        <w:jc w:val="both"/>
        <w:rPr>
          <w:rStyle w:val="2a"/>
          <w:rFonts w:ascii="Times New Roman" w:hAnsi="Times New Roman"/>
          <w:sz w:val="24"/>
        </w:rPr>
      </w:pPr>
      <w:r>
        <w:rPr>
          <w:rStyle w:val="2a"/>
          <w:rFonts w:ascii="Times New Roman" w:hAnsi="Times New Roman"/>
          <w:sz w:val="24"/>
        </w:rPr>
        <w:t>осознание тесной связи между овладением иностранными языками и личностным, социальным и профессиональным ростом; (в ред. Приказа Минобрнауки РФ</w:t>
      </w:r>
      <w:hyperlink r:id="rId20">
        <w:r>
          <w:rPr>
            <w:rStyle w:val="2a"/>
            <w:rFonts w:ascii="Times New Roman" w:hAnsi="Times New Roman"/>
            <w:sz w:val="24"/>
            <w:u w:val="single"/>
          </w:rPr>
          <w:t xml:space="preserve"> от 31.12.2015 N</w:t>
        </w:r>
      </w:hyperlink>
      <w:hyperlink r:id="rId21">
        <w:r>
          <w:rPr>
            <w:rStyle w:val="2a"/>
            <w:rFonts w:ascii="Times New Roman" w:hAnsi="Times New Roman"/>
            <w:sz w:val="24"/>
          </w:rPr>
          <w:t xml:space="preserve"> </w:t>
        </w:r>
        <w:r>
          <w:rPr>
            <w:rStyle w:val="2a"/>
            <w:rFonts w:ascii="Times New Roman" w:hAnsi="Times New Roman"/>
            <w:sz w:val="24"/>
            <w:u w:val="single"/>
          </w:rPr>
          <w:t>1577</w:t>
        </w:r>
      </w:hyperlink>
      <w:hyperlink r:id="rId22">
        <w:r>
          <w:rPr>
            <w:rStyle w:val="2a"/>
            <w:rFonts w:ascii="Times New Roman" w:hAnsi="Times New Roman"/>
            <w:sz w:val="24"/>
          </w:rPr>
          <w:t>)</w:t>
        </w:r>
      </w:hyperlink>
    </w:p>
    <w:p w:rsidR="009C1AE3" w:rsidRDefault="009C743C">
      <w:pPr>
        <w:pStyle w:val="ab"/>
        <w:widowControl w:val="0"/>
        <w:numPr>
          <w:ilvl w:val="1"/>
          <w:numId w:val="77"/>
        </w:numPr>
        <w:tabs>
          <w:tab w:val="left" w:pos="2215"/>
        </w:tabs>
        <w:spacing w:after="0" w:line="240" w:lineRule="auto"/>
        <w:ind w:right="827" w:firstLine="710"/>
        <w:contextualSpacing w:val="0"/>
        <w:jc w:val="both"/>
        <w:rPr>
          <w:rStyle w:val="2a"/>
          <w:rFonts w:ascii="Times New Roman" w:hAnsi="Times New Roman"/>
          <w:sz w:val="24"/>
        </w:rPr>
      </w:pPr>
      <w:r>
        <w:rPr>
          <w:rStyle w:val="2a"/>
          <w:rFonts w:ascii="Times New Roman" w:hAnsi="Times New Roman"/>
          <w:sz w:val="24"/>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 (в ред. Приказа Минобрнауки РФ</w:t>
      </w:r>
      <w:hyperlink r:id="rId23">
        <w:r>
          <w:rPr>
            <w:rStyle w:val="2a"/>
            <w:rFonts w:ascii="Times New Roman" w:hAnsi="Times New Roman"/>
            <w:sz w:val="24"/>
            <w:u w:val="single"/>
          </w:rPr>
          <w:t xml:space="preserve"> от 31.12.2015 N1577</w:t>
        </w:r>
      </w:hyperlink>
      <w:hyperlink r:id="rId24">
        <w:r>
          <w:rPr>
            <w:rStyle w:val="2a"/>
            <w:rFonts w:ascii="Times New Roman" w:hAnsi="Times New Roman"/>
            <w:sz w:val="24"/>
          </w:rPr>
          <w:t>)</w:t>
        </w:r>
      </w:hyperlink>
    </w:p>
    <w:p w:rsidR="009C1AE3" w:rsidRDefault="009C743C">
      <w:pPr>
        <w:pStyle w:val="a8"/>
        <w:spacing w:before="0" w:beforeAutospacing="0" w:after="0" w:afterAutospacing="0"/>
        <w:jc w:val="both"/>
        <w:rPr>
          <w:rStyle w:val="2a"/>
        </w:rPr>
      </w:pPr>
      <w:r>
        <w:rPr>
          <w:rStyle w:val="2a"/>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 (в ред. Приказа Минобрнауки РФ</w:t>
      </w:r>
      <w:hyperlink r:id="rId25">
        <w:r>
          <w:rPr>
            <w:rStyle w:val="2a"/>
            <w:u w:val="single"/>
          </w:rPr>
          <w:t xml:space="preserve"> от</w:t>
        </w:r>
      </w:hyperlink>
      <w:hyperlink r:id="rId26">
        <w:r>
          <w:t xml:space="preserve"> </w:t>
        </w:r>
        <w:r>
          <w:rPr>
            <w:rStyle w:val="2a"/>
            <w:u w:val="single"/>
          </w:rPr>
          <w:t>31.12.2015 N1577</w:t>
        </w:r>
      </w:hyperlink>
    </w:p>
    <w:p w:rsidR="009C1AE3" w:rsidRDefault="009C743C">
      <w:pPr>
        <w:pStyle w:val="aa"/>
        <w:spacing w:before="62"/>
        <w:ind w:right="824"/>
        <w:rPr>
          <w:rStyle w:val="2a"/>
          <w:rFonts w:ascii="Times New Roman" w:hAnsi="Times New Roman"/>
          <w:sz w:val="24"/>
        </w:rPr>
      </w:pPr>
      <w:r>
        <w:rPr>
          <w:rStyle w:val="2a"/>
          <w:rFonts w:ascii="Times New Roman" w:hAnsi="Times New Roman"/>
          <w:b/>
          <w:sz w:val="24"/>
        </w:rPr>
        <w:t xml:space="preserve">Предметные результаты </w:t>
      </w:r>
      <w:r>
        <w:rPr>
          <w:rStyle w:val="2a"/>
          <w:rFonts w:ascii="Times New Roman" w:hAnsi="Times New Roman"/>
          <w:sz w:val="24"/>
        </w:rPr>
        <w:t>изучения предметной области "Иностранные языки" должны отражать: (в ред. Приказа Минобрнауки РФ</w:t>
      </w:r>
      <w:hyperlink r:id="rId27">
        <w:r>
          <w:rPr>
            <w:rStyle w:val="2a"/>
            <w:rFonts w:ascii="Times New Roman" w:hAnsi="Times New Roman"/>
            <w:sz w:val="24"/>
            <w:u w:val="single"/>
          </w:rPr>
          <w:t xml:space="preserve"> от 31.12.2015 N 1577</w:t>
        </w:r>
      </w:hyperlink>
      <w:hyperlink r:id="rId28">
        <w:r>
          <w:rPr>
            <w:rStyle w:val="2a"/>
            <w:rFonts w:ascii="Times New Roman" w:hAnsi="Times New Roman"/>
            <w:sz w:val="24"/>
          </w:rPr>
          <w:t>)</w:t>
        </w:r>
      </w:hyperlink>
    </w:p>
    <w:p w:rsidR="009C1AE3" w:rsidRDefault="009C743C">
      <w:pPr>
        <w:pStyle w:val="ab"/>
        <w:widowControl w:val="0"/>
        <w:tabs>
          <w:tab w:val="left" w:pos="2383"/>
        </w:tabs>
        <w:spacing w:after="0" w:line="240" w:lineRule="auto"/>
        <w:ind w:left="0" w:right="823"/>
        <w:contextualSpacing w:val="0"/>
        <w:jc w:val="both"/>
        <w:rPr>
          <w:rStyle w:val="2a"/>
          <w:rFonts w:ascii="Times New Roman" w:hAnsi="Times New Roman"/>
          <w:sz w:val="24"/>
        </w:rPr>
      </w:pPr>
      <w:r>
        <w:rPr>
          <w:rStyle w:val="2a"/>
          <w:rFonts w:ascii="Times New Roman" w:hAnsi="Times New Roman"/>
          <w:sz w:val="24"/>
        </w:rPr>
        <w:t xml:space="preserve">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
    <w:p w:rsidR="009C1AE3" w:rsidRDefault="009C743C">
      <w:pPr>
        <w:pStyle w:val="aa"/>
        <w:spacing w:before="1"/>
        <w:ind w:right="828"/>
        <w:jc w:val="left"/>
        <w:rPr>
          <w:rStyle w:val="2a"/>
          <w:rFonts w:ascii="Times New Roman" w:hAnsi="Times New Roman"/>
          <w:sz w:val="24"/>
        </w:rPr>
      </w:pPr>
      <w:r>
        <w:rPr>
          <w:rStyle w:val="2a"/>
          <w:rFonts w:ascii="Times New Roman" w:hAnsi="Times New Roman"/>
          <w:sz w:val="24"/>
        </w:rPr>
        <w:t>Изучение предмета «Иностранный язык»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w:t>
      </w:r>
      <w:r>
        <w:rPr>
          <w:rStyle w:val="2a"/>
          <w:rFonts w:ascii="Times New Roman" w:hAnsi="Times New Roman"/>
          <w:sz w:val="24"/>
        </w:rPr>
        <w:tab/>
        <w:t>«Музыка»,    «Изобразительное искусство».</w:t>
      </w:r>
    </w:p>
    <w:p w:rsidR="009C1AE3" w:rsidRDefault="009C743C">
      <w:pPr>
        <w:pStyle w:val="aa"/>
        <w:spacing w:before="1"/>
        <w:ind w:right="828"/>
        <w:jc w:val="left"/>
        <w:rPr>
          <w:rStyle w:val="2a"/>
          <w:rFonts w:ascii="Times New Roman" w:hAnsi="Times New Roman"/>
          <w:sz w:val="24"/>
        </w:rPr>
      </w:pPr>
      <w:r>
        <w:rPr>
          <w:rStyle w:val="2a"/>
          <w:rFonts w:ascii="Times New Roman" w:hAnsi="Times New Roman"/>
          <w:sz w:val="24"/>
        </w:rPr>
        <w:t>Предметное содержание речи</w:t>
      </w:r>
    </w:p>
    <w:p w:rsidR="009C1AE3" w:rsidRDefault="009C743C">
      <w:pPr>
        <w:pStyle w:val="aa"/>
        <w:ind w:right="831"/>
        <w:jc w:val="left"/>
        <w:rPr>
          <w:rStyle w:val="2a"/>
          <w:rFonts w:ascii="Times New Roman" w:hAnsi="Times New Roman"/>
          <w:sz w:val="24"/>
        </w:rPr>
      </w:pPr>
      <w:r>
        <w:rPr>
          <w:rStyle w:val="2a"/>
          <w:rFonts w:ascii="Times New Roman" w:hAnsi="Times New Roman"/>
          <w:b/>
          <w:sz w:val="24"/>
        </w:rPr>
        <w:t xml:space="preserve">Моя семья. </w:t>
      </w:r>
      <w:r>
        <w:rPr>
          <w:rStyle w:val="2a"/>
          <w:rFonts w:ascii="Times New Roman" w:hAnsi="Times New Roman"/>
          <w:sz w:val="24"/>
        </w:rPr>
        <w:t>Взаимоотношения в семье. Конфликтные ситуации и способы их решения.</w:t>
      </w:r>
    </w:p>
    <w:p w:rsidR="00DA64CC" w:rsidRDefault="009C743C">
      <w:pPr>
        <w:pStyle w:val="aa"/>
        <w:tabs>
          <w:tab w:val="left" w:pos="2775"/>
          <w:tab w:val="left" w:pos="3782"/>
          <w:tab w:val="left" w:pos="5050"/>
          <w:tab w:val="left" w:pos="6871"/>
          <w:tab w:val="left" w:pos="8230"/>
          <w:tab w:val="left" w:pos="8570"/>
          <w:tab w:val="left" w:pos="9393"/>
        </w:tabs>
        <w:jc w:val="left"/>
        <w:rPr>
          <w:rStyle w:val="2a"/>
          <w:rFonts w:ascii="Times New Roman" w:hAnsi="Times New Roman"/>
          <w:sz w:val="24"/>
        </w:rPr>
      </w:pPr>
      <w:r>
        <w:rPr>
          <w:rStyle w:val="2a"/>
          <w:rFonts w:ascii="Times New Roman" w:hAnsi="Times New Roman"/>
          <w:b/>
          <w:sz w:val="24"/>
        </w:rPr>
        <w:t>Мои     друзья.</w:t>
      </w:r>
      <w:r>
        <w:rPr>
          <w:rStyle w:val="2a"/>
          <w:rFonts w:ascii="Times New Roman" w:hAnsi="Times New Roman"/>
          <w:sz w:val="24"/>
        </w:rPr>
        <w:t>Лучший</w:t>
      </w:r>
      <w:r>
        <w:rPr>
          <w:rStyle w:val="2a"/>
          <w:rFonts w:ascii="Times New Roman" w:hAnsi="Times New Roman"/>
          <w:sz w:val="24"/>
        </w:rPr>
        <w:tab/>
        <w:t>друг/подруга.     Внешность</w:t>
      </w:r>
      <w:r>
        <w:rPr>
          <w:rStyle w:val="2a"/>
          <w:rFonts w:ascii="Times New Roman" w:hAnsi="Times New Roman"/>
          <w:sz w:val="24"/>
        </w:rPr>
        <w:tab/>
        <w:t>и</w:t>
      </w:r>
      <w:r>
        <w:rPr>
          <w:rStyle w:val="2a"/>
          <w:rFonts w:ascii="Times New Roman" w:hAnsi="Times New Roman"/>
          <w:sz w:val="24"/>
        </w:rPr>
        <w:tab/>
      </w:r>
    </w:p>
    <w:p w:rsidR="009C1AE3" w:rsidRDefault="009C743C">
      <w:pPr>
        <w:pStyle w:val="aa"/>
        <w:tabs>
          <w:tab w:val="left" w:pos="2775"/>
          <w:tab w:val="left" w:pos="3782"/>
          <w:tab w:val="left" w:pos="5050"/>
          <w:tab w:val="left" w:pos="6871"/>
          <w:tab w:val="left" w:pos="8230"/>
          <w:tab w:val="left" w:pos="8570"/>
          <w:tab w:val="left" w:pos="9393"/>
        </w:tabs>
        <w:jc w:val="left"/>
        <w:rPr>
          <w:rStyle w:val="2a"/>
          <w:rFonts w:ascii="Times New Roman" w:hAnsi="Times New Roman"/>
          <w:sz w:val="24"/>
        </w:rPr>
      </w:pPr>
      <w:r>
        <w:rPr>
          <w:rStyle w:val="2a"/>
          <w:rFonts w:ascii="Times New Roman" w:hAnsi="Times New Roman"/>
          <w:sz w:val="24"/>
        </w:rPr>
        <w:t>черты</w:t>
      </w:r>
      <w:r>
        <w:rPr>
          <w:rStyle w:val="2a"/>
          <w:rFonts w:ascii="Times New Roman" w:hAnsi="Times New Roman"/>
          <w:sz w:val="24"/>
        </w:rPr>
        <w:tab/>
        <w:t>характера.</w:t>
      </w:r>
    </w:p>
    <w:p w:rsidR="009C1AE3" w:rsidRDefault="009C743C">
      <w:pPr>
        <w:pStyle w:val="aa"/>
        <w:jc w:val="left"/>
        <w:rPr>
          <w:rStyle w:val="2a"/>
          <w:rFonts w:ascii="Times New Roman" w:hAnsi="Times New Roman"/>
          <w:sz w:val="24"/>
        </w:rPr>
      </w:pPr>
      <w:r>
        <w:rPr>
          <w:rStyle w:val="2a"/>
          <w:rFonts w:ascii="Times New Roman" w:hAnsi="Times New Roman"/>
          <w:sz w:val="24"/>
        </w:rPr>
        <w:t>Межличностные взаимоотношения с друзьями и в школе.</w:t>
      </w:r>
    </w:p>
    <w:p w:rsidR="009C1AE3" w:rsidRDefault="009C743C">
      <w:pPr>
        <w:pStyle w:val="aa"/>
        <w:ind w:right="830"/>
        <w:jc w:val="left"/>
        <w:rPr>
          <w:rStyle w:val="2a"/>
          <w:rFonts w:ascii="Times New Roman" w:hAnsi="Times New Roman"/>
          <w:sz w:val="24"/>
        </w:rPr>
      </w:pPr>
      <w:r>
        <w:rPr>
          <w:rStyle w:val="2a"/>
          <w:rFonts w:ascii="Times New Roman" w:hAnsi="Times New Roman"/>
          <w:b/>
          <w:sz w:val="24"/>
        </w:rPr>
        <w:t xml:space="preserve">Свободное время. </w:t>
      </w:r>
      <w:r>
        <w:rPr>
          <w:rStyle w:val="2a"/>
          <w:rFonts w:ascii="Times New Roman" w:hAnsi="Times New Roman"/>
          <w:sz w:val="24"/>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9C1AE3" w:rsidRDefault="009C743C">
      <w:pPr>
        <w:pStyle w:val="2"/>
        <w:ind w:right="828"/>
        <w:jc w:val="left"/>
      </w:pPr>
      <w:r>
        <w:rPr>
          <w:rStyle w:val="2a"/>
          <w:b/>
        </w:rPr>
        <w:t xml:space="preserve">Здоровый образ жизни. </w:t>
      </w:r>
      <w:r>
        <w:t>Режим труда и отдыха, занятия спортом, здоровое питание, отказ от вредных привычек.</w:t>
      </w:r>
    </w:p>
    <w:p w:rsidR="009C1AE3" w:rsidRDefault="009C1AE3">
      <w:pPr>
        <w:pStyle w:val="2"/>
        <w:ind w:right="828"/>
        <w:jc w:val="left"/>
      </w:pPr>
    </w:p>
    <w:p w:rsidR="009C1AE3" w:rsidRDefault="009C743C">
      <w:pPr>
        <w:pStyle w:val="2"/>
        <w:ind w:right="828"/>
        <w:jc w:val="left"/>
      </w:pPr>
      <w:r>
        <w:rPr>
          <w:rStyle w:val="2a"/>
          <w:b/>
        </w:rPr>
        <w:t xml:space="preserve">Спорт. </w:t>
      </w:r>
      <w:r>
        <w:t>Виды спорта. Спортивные игры. Спортивные соревнования.</w:t>
      </w:r>
    </w:p>
    <w:p w:rsidR="009C1AE3" w:rsidRDefault="009C743C">
      <w:pPr>
        <w:pStyle w:val="aa"/>
        <w:ind w:right="827"/>
        <w:jc w:val="left"/>
        <w:rPr>
          <w:rStyle w:val="2a"/>
          <w:rFonts w:ascii="Times New Roman" w:hAnsi="Times New Roman"/>
          <w:sz w:val="24"/>
        </w:rPr>
      </w:pPr>
      <w:r>
        <w:rPr>
          <w:rStyle w:val="2a"/>
          <w:rFonts w:ascii="Times New Roman" w:hAnsi="Times New Roman"/>
          <w:b/>
          <w:sz w:val="24"/>
        </w:rPr>
        <w:t xml:space="preserve">Школа. </w:t>
      </w:r>
      <w:r>
        <w:rPr>
          <w:rStyle w:val="2a"/>
          <w:rFonts w:ascii="Times New Roman" w:hAnsi="Times New Roman"/>
          <w:sz w:val="24"/>
        </w:rPr>
        <w:t>Школьная жизнь. Правила поведения в школе. Изучаемые предметы и отношения к ним. Внеклассные мероприятия. Кружки. Школьная форма</w:t>
      </w:r>
      <w:r>
        <w:rPr>
          <w:rStyle w:val="2a"/>
          <w:rFonts w:ascii="Times New Roman" w:hAnsi="Times New Roman"/>
          <w:i/>
          <w:sz w:val="24"/>
        </w:rPr>
        <w:t xml:space="preserve">. </w:t>
      </w:r>
      <w:r>
        <w:rPr>
          <w:rStyle w:val="2a"/>
          <w:rFonts w:ascii="Times New Roman" w:hAnsi="Times New Roman"/>
          <w:sz w:val="24"/>
        </w:rPr>
        <w:t>Каникулы. Переписка с зарубежными сверстниками.</w:t>
      </w:r>
    </w:p>
    <w:p w:rsidR="009C1AE3" w:rsidRDefault="009C743C">
      <w:pPr>
        <w:pStyle w:val="aa"/>
        <w:ind w:right="827"/>
        <w:jc w:val="left"/>
        <w:rPr>
          <w:rStyle w:val="2a"/>
          <w:rFonts w:ascii="Times New Roman" w:hAnsi="Times New Roman"/>
          <w:sz w:val="24"/>
        </w:rPr>
      </w:pPr>
      <w:r>
        <w:rPr>
          <w:rStyle w:val="2a"/>
          <w:rFonts w:ascii="Times New Roman" w:hAnsi="Times New Roman"/>
          <w:b/>
          <w:sz w:val="24"/>
        </w:rPr>
        <w:t xml:space="preserve">Выбор профессии. </w:t>
      </w:r>
      <w:r>
        <w:rPr>
          <w:rStyle w:val="2a"/>
          <w:rFonts w:ascii="Times New Roman" w:hAnsi="Times New Roman"/>
          <w:sz w:val="24"/>
        </w:rPr>
        <w:t>Мир профессий. Проблема выбора профессии. Роль иностранного языка в планах на будущее.</w:t>
      </w:r>
    </w:p>
    <w:p w:rsidR="009C1AE3" w:rsidRDefault="009C743C">
      <w:pPr>
        <w:pStyle w:val="aa"/>
        <w:spacing w:line="274" w:lineRule="exact"/>
        <w:jc w:val="left"/>
        <w:rPr>
          <w:rStyle w:val="2a"/>
          <w:rFonts w:ascii="Times New Roman" w:hAnsi="Times New Roman"/>
          <w:sz w:val="24"/>
        </w:rPr>
      </w:pPr>
      <w:r>
        <w:rPr>
          <w:rStyle w:val="2a"/>
          <w:rFonts w:ascii="Times New Roman" w:hAnsi="Times New Roman"/>
          <w:b/>
          <w:sz w:val="24"/>
        </w:rPr>
        <w:t xml:space="preserve">Путешествия. </w:t>
      </w:r>
      <w:r>
        <w:rPr>
          <w:rStyle w:val="2a"/>
          <w:rFonts w:ascii="Times New Roman" w:hAnsi="Times New Roman"/>
          <w:sz w:val="24"/>
        </w:rPr>
        <w:t>Путешествия по России и странам изучаемого языка. Транспорт.</w:t>
      </w:r>
    </w:p>
    <w:p w:rsidR="009C1AE3" w:rsidRDefault="009C743C">
      <w:pPr>
        <w:pStyle w:val="10"/>
        <w:spacing w:before="4"/>
        <w:ind w:left="0"/>
      </w:pPr>
      <w:r>
        <w:t>Окружающий мир</w:t>
      </w:r>
    </w:p>
    <w:p w:rsidR="009C1AE3" w:rsidRDefault="009C743C">
      <w:pPr>
        <w:pStyle w:val="aa"/>
        <w:ind w:right="827"/>
        <w:jc w:val="left"/>
        <w:rPr>
          <w:rStyle w:val="2a"/>
          <w:rFonts w:ascii="Times New Roman" w:hAnsi="Times New Roman"/>
          <w:sz w:val="24"/>
        </w:rPr>
      </w:pPr>
      <w:r>
        <w:rPr>
          <w:rStyle w:val="2a"/>
          <w:rFonts w:ascii="Times New Roman" w:hAnsi="Times New Roman"/>
          <w:sz w:val="24"/>
        </w:rPr>
        <w:t>Природа: растения и животные. Погода. Проблемы экологии. Защита окружающей среды. Жизнь в городе/ в сельской местности.Средства массовой информации</w:t>
      </w:r>
    </w:p>
    <w:p w:rsidR="009C1AE3" w:rsidRDefault="009C743C">
      <w:pPr>
        <w:pStyle w:val="aa"/>
        <w:ind w:right="829"/>
        <w:jc w:val="left"/>
        <w:rPr>
          <w:rStyle w:val="2a"/>
          <w:rFonts w:ascii="Times New Roman" w:hAnsi="Times New Roman"/>
          <w:sz w:val="24"/>
        </w:rPr>
      </w:pPr>
      <w:r>
        <w:rPr>
          <w:rStyle w:val="2a"/>
          <w:rFonts w:ascii="Times New Roman" w:hAnsi="Times New Roman"/>
          <w:sz w:val="24"/>
        </w:rPr>
        <w:t>Роль средств массовой информации в жизни общества. Средства массовой информации: пресса, телевидение, радио, Интернет.</w:t>
      </w:r>
    </w:p>
    <w:p w:rsidR="009C1AE3" w:rsidRDefault="009C743C">
      <w:pPr>
        <w:pStyle w:val="10"/>
        <w:spacing w:before="2"/>
        <w:ind w:left="0"/>
      </w:pPr>
      <w:r>
        <w:t>Страны изучаемого языка и родная страна</w:t>
      </w:r>
    </w:p>
    <w:p w:rsidR="009C1AE3" w:rsidRDefault="009C743C">
      <w:pPr>
        <w:pStyle w:val="aa"/>
        <w:ind w:right="828"/>
        <w:jc w:val="left"/>
        <w:rPr>
          <w:rStyle w:val="2a"/>
          <w:rFonts w:ascii="Times New Roman" w:hAnsi="Times New Roman"/>
          <w:sz w:val="24"/>
        </w:rPr>
      </w:pPr>
      <w:r>
        <w:rPr>
          <w:rStyle w:val="2a"/>
          <w:rFonts w:ascii="Times New Roman" w:hAnsi="Times New Roman"/>
          <w:sz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w:t>
      </w:r>
    </w:p>
    <w:p w:rsidR="009C1AE3" w:rsidRDefault="009C1AE3">
      <w:pPr>
        <w:pStyle w:val="2"/>
        <w:rPr>
          <w:rStyle w:val="2a"/>
        </w:rPr>
        <w:sectPr w:rsidR="009C1AE3">
          <w:footerReference w:type="even" r:id="rId29"/>
          <w:footerReference w:type="default" r:id="rId30"/>
          <w:footerReference w:type="first" r:id="rId31"/>
          <w:pgSz w:w="11920" w:h="16850" w:code="9"/>
          <w:pgMar w:top="1134" w:right="850" w:bottom="1134" w:left="1701" w:header="720" w:footer="720" w:gutter="0"/>
          <w:cols w:space="720"/>
        </w:sectPr>
      </w:pPr>
    </w:p>
    <w:p w:rsidR="009C1AE3" w:rsidRDefault="009C743C">
      <w:pPr>
        <w:pStyle w:val="aa"/>
        <w:spacing w:before="76" w:line="237" w:lineRule="auto"/>
        <w:jc w:val="left"/>
        <w:rPr>
          <w:rStyle w:val="2a"/>
          <w:rFonts w:ascii="Times New Roman" w:hAnsi="Times New Roman"/>
        </w:rPr>
      </w:pPr>
      <w:r>
        <w:rPr>
          <w:rStyle w:val="2a"/>
          <w:rFonts w:ascii="Times New Roman" w:hAnsi="Times New Roman"/>
        </w:rPr>
        <w:t>национальные праздники, памятные даты, исторические события, традиции и обычаи. Выдающиеся люди и их вклад в науку и мировую культуру.</w:t>
      </w:r>
    </w:p>
    <w:p w:rsidR="009C1AE3" w:rsidRDefault="009C743C">
      <w:pPr>
        <w:pStyle w:val="10"/>
        <w:spacing w:before="6" w:line="240" w:lineRule="auto"/>
        <w:ind w:right="6254"/>
      </w:pPr>
      <w:r>
        <w:t>Коммуникативные умения Говорение</w:t>
      </w:r>
    </w:p>
    <w:p w:rsidR="009C1AE3" w:rsidRDefault="009C743C">
      <w:pPr>
        <w:pStyle w:val="2"/>
        <w:spacing w:line="274" w:lineRule="exact"/>
        <w:ind w:left="2075"/>
        <w:jc w:val="both"/>
        <w:rPr>
          <w:rStyle w:val="2a"/>
          <w:b/>
        </w:rPr>
      </w:pPr>
      <w:r>
        <w:rPr>
          <w:rStyle w:val="2a"/>
          <w:b/>
        </w:rPr>
        <w:t>Диалогическая речь</w:t>
      </w:r>
    </w:p>
    <w:p w:rsidR="009C1AE3" w:rsidRDefault="009C743C">
      <w:pPr>
        <w:pStyle w:val="aa"/>
        <w:ind w:right="824"/>
        <w:jc w:val="both"/>
        <w:rPr>
          <w:rStyle w:val="2a"/>
          <w:rFonts w:ascii="Times New Roman" w:hAnsi="Times New Roman"/>
        </w:rPr>
      </w:pPr>
      <w:r>
        <w:rPr>
          <w:rStyle w:val="2a"/>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этикетный, диалог-расспрос, диалог – побуждение к действию, диалог-обмен мнениями и комбинированный диалог.</w:t>
      </w:r>
    </w:p>
    <w:p w:rsidR="009C1AE3" w:rsidRDefault="009C743C">
      <w:pPr>
        <w:pStyle w:val="aa"/>
        <w:ind w:right="824"/>
        <w:jc w:val="both"/>
        <w:rPr>
          <w:rStyle w:val="2a"/>
          <w:rFonts w:ascii="Times New Roman" w:hAnsi="Times New Roman"/>
        </w:rPr>
      </w:pPr>
      <w:r>
        <w:rPr>
          <w:rStyle w:val="2a"/>
          <w:rFonts w:ascii="Times New Roman" w:hAnsi="Times New Roman"/>
        </w:rPr>
        <w:t>Объем диалога от 3 реплик (5-7 класс) до 4-5 реплик (8-9 класс) со стороны каждого учащегося. Продолжительность диалога – до 2,5–3 минут.</w:t>
      </w:r>
    </w:p>
    <w:p w:rsidR="009C1AE3" w:rsidRDefault="009C743C">
      <w:pPr>
        <w:pStyle w:val="10"/>
        <w:spacing w:before="3"/>
      </w:pPr>
      <w:r>
        <w:t>Монологическая речь</w:t>
      </w:r>
    </w:p>
    <w:p w:rsidR="009C1AE3" w:rsidRDefault="009C743C">
      <w:pPr>
        <w:pStyle w:val="aa"/>
        <w:ind w:right="829"/>
        <w:jc w:val="left"/>
        <w:rPr>
          <w:rStyle w:val="2a"/>
          <w:rFonts w:ascii="Times New Roman" w:hAnsi="Times New Roman"/>
        </w:rPr>
      </w:pPr>
      <w:r>
        <w:rPr>
          <w:rStyle w:val="2a"/>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C1AE3" w:rsidRDefault="009C743C">
      <w:pPr>
        <w:pStyle w:val="aa"/>
        <w:ind w:right="825"/>
        <w:jc w:val="left"/>
        <w:rPr>
          <w:rStyle w:val="2a"/>
          <w:rFonts w:ascii="Times New Roman" w:hAnsi="Times New Roman"/>
        </w:rPr>
      </w:pPr>
      <w:r>
        <w:rPr>
          <w:rStyle w:val="2a"/>
          <w:rFonts w:ascii="Times New Roman" w:hAnsi="Times New Roman"/>
        </w:rPr>
        <w:t>Объем монологического высказывания от 8-10 фраз (5-7 класс) до 10-12 фраз (8- 9 класс). Продолжительность монологического высказывания –1,5–2 минуты.</w:t>
      </w:r>
    </w:p>
    <w:p w:rsidR="009C1AE3" w:rsidRDefault="009C743C">
      <w:pPr>
        <w:pStyle w:val="10"/>
        <w:spacing w:before="3"/>
      </w:pPr>
      <w:r>
        <w:t>Аудирование</w:t>
      </w:r>
    </w:p>
    <w:p w:rsidR="009C1AE3" w:rsidRDefault="009C743C">
      <w:pPr>
        <w:pStyle w:val="aa"/>
        <w:ind w:right="832"/>
        <w:jc w:val="left"/>
        <w:rPr>
          <w:rStyle w:val="2a"/>
          <w:rFonts w:ascii="Times New Roman" w:hAnsi="Times New Roman"/>
          <w:sz w:val="24"/>
        </w:rPr>
      </w:pPr>
      <w:r>
        <w:rPr>
          <w:rStyle w:val="2a"/>
          <w:rFonts w:ascii="Times New Roman" w:hAnsi="Times New Roman"/>
          <w:sz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9C1AE3" w:rsidRDefault="009C743C">
      <w:pPr>
        <w:pStyle w:val="aa"/>
        <w:jc w:val="left"/>
        <w:rPr>
          <w:rStyle w:val="2a"/>
          <w:rFonts w:ascii="Times New Roman" w:hAnsi="Times New Roman"/>
          <w:sz w:val="24"/>
        </w:rPr>
      </w:pPr>
      <w:r>
        <w:rPr>
          <w:rStyle w:val="2a"/>
          <w:rFonts w:ascii="Times New Roman" w:hAnsi="Times New Roman"/>
          <w:i/>
          <w:sz w:val="24"/>
        </w:rPr>
        <w:t>Жанры текстов</w:t>
      </w:r>
      <w:r>
        <w:rPr>
          <w:rStyle w:val="2a"/>
          <w:rFonts w:ascii="Times New Roman" w:hAnsi="Times New Roman"/>
          <w:sz w:val="24"/>
        </w:rPr>
        <w:t>: прагматические, информационные, научно-популярные.</w:t>
      </w:r>
    </w:p>
    <w:p w:rsidR="009C1AE3" w:rsidRDefault="009C743C">
      <w:pPr>
        <w:pStyle w:val="aa"/>
        <w:ind w:right="827"/>
        <w:jc w:val="left"/>
        <w:rPr>
          <w:rStyle w:val="2a"/>
          <w:rFonts w:ascii="Times New Roman" w:hAnsi="Times New Roman"/>
          <w:sz w:val="24"/>
        </w:rPr>
      </w:pPr>
      <w:r>
        <w:rPr>
          <w:rStyle w:val="2a"/>
          <w:rFonts w:ascii="Times New Roman" w:hAnsi="Times New Roman"/>
          <w:i/>
          <w:sz w:val="24"/>
        </w:rPr>
        <w:t>Типы текстов</w:t>
      </w:r>
      <w:r>
        <w:rPr>
          <w:rStyle w:val="2a"/>
          <w:rFonts w:ascii="Times New Roman" w:hAnsi="Times New Roman"/>
          <w:sz w:val="24"/>
        </w:rPr>
        <w:t>: высказывания собеседников в ситуациях повседневного общения, сообщение, беседа, интервью, объявление, реклама и др.</w:t>
      </w:r>
    </w:p>
    <w:p w:rsidR="009C1AE3" w:rsidRDefault="009C743C">
      <w:pPr>
        <w:pStyle w:val="aa"/>
        <w:ind w:right="830"/>
        <w:jc w:val="left"/>
        <w:rPr>
          <w:rStyle w:val="2a"/>
          <w:rFonts w:ascii="Times New Roman" w:hAnsi="Times New Roman"/>
          <w:sz w:val="24"/>
        </w:rPr>
      </w:pPr>
      <w:r>
        <w:rPr>
          <w:rStyle w:val="2a"/>
          <w:rFonts w:ascii="Times New Roman" w:hAnsi="Times New Roman"/>
          <w:sz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C1AE3" w:rsidRDefault="009C743C">
      <w:pPr>
        <w:pStyle w:val="aa"/>
        <w:ind w:right="825"/>
        <w:jc w:val="left"/>
        <w:rPr>
          <w:rStyle w:val="2a"/>
          <w:rFonts w:ascii="Times New Roman" w:hAnsi="Times New Roman"/>
          <w:sz w:val="24"/>
        </w:rPr>
      </w:pPr>
      <w:r>
        <w:rPr>
          <w:rStyle w:val="2a"/>
          <w:rFonts w:ascii="Times New Roman" w:hAnsi="Times New Roman"/>
          <w:sz w:val="24"/>
        </w:rPr>
        <w:t xml:space="preserve">Аудирование </w:t>
      </w:r>
      <w:r>
        <w:rPr>
          <w:rStyle w:val="2a"/>
          <w:rFonts w:ascii="Times New Roman" w:hAnsi="Times New Roman"/>
          <w:i/>
          <w:sz w:val="24"/>
        </w:rPr>
        <w:t xml:space="preserve">с пониманием основного содержания </w:t>
      </w:r>
      <w:r>
        <w:rPr>
          <w:rStyle w:val="2a"/>
          <w:rFonts w:ascii="Times New Roman" w:hAnsi="Times New Roman"/>
          <w:sz w:val="24"/>
        </w:rP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9C1AE3" w:rsidRDefault="009C743C">
      <w:pPr>
        <w:pStyle w:val="aa"/>
        <w:ind w:right="825"/>
        <w:jc w:val="left"/>
        <w:rPr>
          <w:rStyle w:val="2a"/>
          <w:rFonts w:ascii="Times New Roman" w:hAnsi="Times New Roman"/>
          <w:sz w:val="24"/>
        </w:rPr>
      </w:pPr>
      <w:r>
        <w:rPr>
          <w:rStyle w:val="2a"/>
          <w:rFonts w:ascii="Times New Roman" w:hAnsi="Times New Roman"/>
          <w:sz w:val="24"/>
        </w:rPr>
        <w:t xml:space="preserve">Аудирование </w:t>
      </w:r>
      <w:r>
        <w:rPr>
          <w:rStyle w:val="2a"/>
          <w:rFonts w:ascii="Times New Roman" w:hAnsi="Times New Roman"/>
          <w:i/>
          <w:sz w:val="24"/>
        </w:rPr>
        <w:t xml:space="preserve">с выборочным пониманием нужной/ интересующей/ запрашиваемой информации </w:t>
      </w:r>
      <w:r>
        <w:rPr>
          <w:rStyle w:val="2a"/>
          <w:rFonts w:ascii="Times New Roman" w:hAnsi="Times New Roman"/>
          <w:sz w:val="24"/>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C1AE3" w:rsidRDefault="009C743C">
      <w:pPr>
        <w:pStyle w:val="aa"/>
        <w:ind w:right="825"/>
        <w:jc w:val="left"/>
        <w:rPr>
          <w:rStyle w:val="2a"/>
          <w:rFonts w:ascii="Times New Roman" w:hAnsi="Times New Roman"/>
          <w:sz w:val="24"/>
        </w:rPr>
      </w:pPr>
      <w:r>
        <w:rPr>
          <w:rStyle w:val="2a"/>
          <w:rFonts w:ascii="Times New Roman" w:hAnsi="Times New Roman"/>
          <w:sz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C1AE3" w:rsidRDefault="009C743C">
      <w:pPr>
        <w:pStyle w:val="10"/>
        <w:spacing w:before="3"/>
      </w:pPr>
      <w:r>
        <w:t>Чтение</w:t>
      </w:r>
    </w:p>
    <w:p w:rsidR="009C1AE3" w:rsidRDefault="009C743C">
      <w:pPr>
        <w:pStyle w:val="aa"/>
        <w:ind w:right="824"/>
        <w:jc w:val="left"/>
        <w:rPr>
          <w:rStyle w:val="2a"/>
          <w:rFonts w:ascii="Times New Roman" w:hAnsi="Times New Roman"/>
          <w:sz w:val="24"/>
        </w:rPr>
      </w:pPr>
      <w:r>
        <w:rPr>
          <w:rStyle w:val="2a"/>
          <w:rFonts w:ascii="Times New Roman" w:hAnsi="Times New Roman"/>
          <w:sz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C1AE3" w:rsidRDefault="009C743C">
      <w:pPr>
        <w:pStyle w:val="aa"/>
        <w:ind w:right="829"/>
        <w:jc w:val="left"/>
        <w:rPr>
          <w:rStyle w:val="2a"/>
          <w:rFonts w:ascii="Times New Roman" w:hAnsi="Times New Roman"/>
          <w:sz w:val="24"/>
        </w:rPr>
      </w:pPr>
      <w:r>
        <w:rPr>
          <w:rStyle w:val="2a"/>
          <w:rFonts w:ascii="Times New Roman" w:hAnsi="Times New Roman"/>
          <w:i/>
          <w:sz w:val="24"/>
        </w:rPr>
        <w:t>Жанры текстов</w:t>
      </w:r>
      <w:r>
        <w:rPr>
          <w:rStyle w:val="2a"/>
          <w:rFonts w:ascii="Times New Roman" w:hAnsi="Times New Roman"/>
          <w:sz w:val="24"/>
        </w:rPr>
        <w:t>: научно-популярные, публицистические, художественные, прагматические.</w:t>
      </w:r>
    </w:p>
    <w:p w:rsidR="009C1AE3" w:rsidRDefault="009C743C">
      <w:pPr>
        <w:pStyle w:val="aa"/>
        <w:ind w:right="830"/>
        <w:jc w:val="left"/>
        <w:rPr>
          <w:rStyle w:val="2a"/>
          <w:rFonts w:ascii="Times New Roman" w:hAnsi="Times New Roman"/>
          <w:sz w:val="24"/>
        </w:rPr>
      </w:pPr>
      <w:r>
        <w:rPr>
          <w:rStyle w:val="2a"/>
          <w:rFonts w:ascii="Times New Roman" w:hAnsi="Times New Roman"/>
          <w:i/>
          <w:sz w:val="24"/>
        </w:rPr>
        <w:t>Типы текстов</w:t>
      </w:r>
      <w:r>
        <w:rPr>
          <w:rStyle w:val="2a"/>
          <w:rFonts w:ascii="Times New Roman" w:hAnsi="Times New Roman"/>
          <w:sz w:val="24"/>
        </w:rPr>
        <w:t>: статья, интервью, рассказ, отрывок из художественного произведения, объявление, рецепт, рекламный проспект, стихотворение и др.</w:t>
      </w:r>
    </w:p>
    <w:p w:rsidR="009C1AE3" w:rsidRDefault="009C743C">
      <w:pPr>
        <w:pStyle w:val="aa"/>
        <w:ind w:right="825"/>
        <w:jc w:val="left"/>
        <w:rPr>
          <w:rStyle w:val="2a"/>
          <w:rFonts w:ascii="Times New Roman" w:hAnsi="Times New Roman"/>
          <w:sz w:val="24"/>
        </w:rPr>
      </w:pPr>
      <w:r>
        <w:rPr>
          <w:rStyle w:val="2a"/>
          <w:rFonts w:ascii="Times New Roman" w:hAnsi="Times New Roman"/>
          <w:sz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C1AE3" w:rsidRDefault="009C743C">
      <w:pPr>
        <w:pStyle w:val="aa"/>
        <w:ind w:right="831"/>
        <w:jc w:val="left"/>
        <w:rPr>
          <w:rStyle w:val="2a"/>
          <w:rFonts w:ascii="Times New Roman" w:hAnsi="Times New Roman"/>
          <w:sz w:val="24"/>
        </w:rPr>
      </w:pPr>
      <w:r>
        <w:rPr>
          <w:rStyle w:val="2a"/>
          <w:rFonts w:ascii="Times New Roman" w:hAnsi="Times New Roman"/>
          <w:sz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w:t>
      </w:r>
    </w:p>
    <w:p w:rsidR="009C1AE3" w:rsidRDefault="009C743C">
      <w:pPr>
        <w:pStyle w:val="aa"/>
        <w:spacing w:before="62"/>
        <w:ind w:right="828"/>
        <w:jc w:val="left"/>
        <w:rPr>
          <w:rStyle w:val="2a"/>
          <w:rFonts w:ascii="Times New Roman" w:hAnsi="Times New Roman"/>
          <w:sz w:val="24"/>
        </w:rPr>
      </w:pPr>
      <w:r>
        <w:rPr>
          <w:rStyle w:val="2a"/>
          <w:rFonts w:ascii="Times New Roman" w:hAnsi="Times New Roman"/>
          <w:sz w:val="24"/>
        </w:rPr>
        <w:t>Тексты могут содержать некоторое количество неизученных языковых явлений. Объем текстов для чтения – до 700 слов. 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около 350 слов.</w:t>
      </w:r>
    </w:p>
    <w:p w:rsidR="009C1AE3" w:rsidRDefault="009C743C">
      <w:pPr>
        <w:pStyle w:val="aa"/>
        <w:spacing w:before="1"/>
        <w:ind w:right="830"/>
        <w:jc w:val="both"/>
        <w:rPr>
          <w:rStyle w:val="2a"/>
          <w:rFonts w:ascii="Times New Roman" w:hAnsi="Times New Roman"/>
          <w:sz w:val="24"/>
        </w:rPr>
      </w:pPr>
      <w:r>
        <w:rPr>
          <w:rStyle w:val="2a"/>
          <w:rFonts w:ascii="Times New Roman" w:hAnsi="Times New Roman"/>
          <w:sz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9C1AE3" w:rsidRDefault="009C743C">
      <w:pPr>
        <w:pStyle w:val="aa"/>
        <w:jc w:val="left"/>
        <w:rPr>
          <w:rStyle w:val="2a"/>
          <w:rFonts w:ascii="Times New Roman" w:hAnsi="Times New Roman"/>
          <w:sz w:val="24"/>
        </w:rPr>
      </w:pPr>
      <w:r>
        <w:rPr>
          <w:rStyle w:val="2a"/>
          <w:rFonts w:ascii="Times New Roman" w:hAnsi="Times New Roman"/>
          <w:sz w:val="24"/>
        </w:rPr>
        <w:t>Независимо от вида чтения возможно использование двуязычного словаря.</w:t>
      </w:r>
    </w:p>
    <w:p w:rsidR="009C1AE3" w:rsidRDefault="009C743C">
      <w:pPr>
        <w:pStyle w:val="10"/>
        <w:spacing w:before="4"/>
      </w:pPr>
      <w:r>
        <w:t>Письменная речь</w:t>
      </w:r>
    </w:p>
    <w:p w:rsidR="009C1AE3" w:rsidRDefault="009C743C">
      <w:pPr>
        <w:pStyle w:val="aa"/>
        <w:spacing w:line="274" w:lineRule="exact"/>
        <w:jc w:val="left"/>
        <w:rPr>
          <w:rStyle w:val="2a"/>
          <w:rFonts w:ascii="Times New Roman" w:hAnsi="Times New Roman"/>
          <w:sz w:val="24"/>
        </w:rPr>
      </w:pPr>
      <w:r>
        <w:rPr>
          <w:rStyle w:val="2a"/>
          <w:rFonts w:ascii="Times New Roman" w:hAnsi="Times New Roman"/>
          <w:sz w:val="24"/>
        </w:rPr>
        <w:t>Дальнейшее развитие и совершенствование письменной речи, а именно умений:</w:t>
      </w:r>
    </w:p>
    <w:p w:rsidR="009C1AE3" w:rsidRDefault="009C743C">
      <w:pPr>
        <w:pStyle w:val="ab"/>
        <w:widowControl w:val="0"/>
        <w:numPr>
          <w:ilvl w:val="1"/>
          <w:numId w:val="77"/>
        </w:numPr>
        <w:tabs>
          <w:tab w:val="left" w:pos="2215"/>
        </w:tabs>
        <w:spacing w:after="0" w:line="240" w:lineRule="auto"/>
        <w:ind w:right="832" w:firstLine="710"/>
        <w:contextualSpacing w:val="0"/>
        <w:jc w:val="both"/>
        <w:rPr>
          <w:rStyle w:val="2a"/>
          <w:rFonts w:ascii="Times New Roman" w:hAnsi="Times New Roman"/>
          <w:sz w:val="24"/>
        </w:rPr>
      </w:pPr>
      <w:r>
        <w:rPr>
          <w:rStyle w:val="2a"/>
          <w:rFonts w:ascii="Times New Roman" w:hAnsi="Times New Roman"/>
          <w:sz w:val="24"/>
        </w:rPr>
        <w:t>заполнение анкет и формуляров (указывать имя, фамилию, пол, гражданство, национальность,адрес);</w:t>
      </w:r>
    </w:p>
    <w:p w:rsidR="009C1AE3" w:rsidRDefault="009C743C">
      <w:pPr>
        <w:pStyle w:val="ab"/>
        <w:widowControl w:val="0"/>
        <w:numPr>
          <w:ilvl w:val="1"/>
          <w:numId w:val="77"/>
        </w:numPr>
        <w:tabs>
          <w:tab w:val="left" w:pos="2215"/>
        </w:tabs>
        <w:spacing w:before="1" w:after="0" w:line="240" w:lineRule="auto"/>
        <w:ind w:right="831" w:firstLine="710"/>
        <w:contextualSpacing w:val="0"/>
        <w:jc w:val="both"/>
        <w:rPr>
          <w:rStyle w:val="2a"/>
          <w:rFonts w:ascii="Times New Roman" w:hAnsi="Times New Roman"/>
          <w:sz w:val="24"/>
        </w:rPr>
      </w:pPr>
      <w:r>
        <w:rPr>
          <w:rStyle w:val="2a"/>
          <w:rFonts w:ascii="Times New Roman" w:hAnsi="Times New Roman"/>
          <w:sz w:val="24"/>
        </w:rPr>
        <w:t>написание коротких поздравлений с днем рождения и другими праздниками, выражение пожеланий (объемом 30–40 слов, включаяадрес);</w:t>
      </w:r>
    </w:p>
    <w:p w:rsidR="009C1AE3" w:rsidRDefault="009C743C">
      <w:pPr>
        <w:pStyle w:val="ab"/>
        <w:widowControl w:val="0"/>
        <w:numPr>
          <w:ilvl w:val="1"/>
          <w:numId w:val="77"/>
        </w:numPr>
        <w:tabs>
          <w:tab w:val="left" w:pos="2215"/>
        </w:tabs>
        <w:spacing w:after="0" w:line="240" w:lineRule="auto"/>
        <w:ind w:right="823" w:firstLine="710"/>
        <w:contextualSpacing w:val="0"/>
        <w:jc w:val="both"/>
        <w:rPr>
          <w:rStyle w:val="2a"/>
          <w:rFonts w:ascii="Times New Roman" w:hAnsi="Times New Roman"/>
          <w:sz w:val="24"/>
        </w:rPr>
      </w:pPr>
      <w:r>
        <w:rPr>
          <w:rStyle w:val="2a"/>
          <w:rFonts w:ascii="Times New Roman" w:hAnsi="Times New Roman"/>
          <w:sz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включаяадрес;</w:t>
      </w:r>
    </w:p>
    <w:p w:rsidR="009C1AE3" w:rsidRDefault="009C743C">
      <w:pPr>
        <w:pStyle w:val="ab"/>
        <w:widowControl w:val="0"/>
        <w:numPr>
          <w:ilvl w:val="1"/>
          <w:numId w:val="77"/>
        </w:numPr>
        <w:tabs>
          <w:tab w:val="left" w:pos="2215"/>
        </w:tabs>
        <w:spacing w:after="0" w:line="240" w:lineRule="auto"/>
        <w:ind w:right="826" w:firstLine="710"/>
        <w:contextualSpacing w:val="0"/>
        <w:jc w:val="both"/>
        <w:rPr>
          <w:rStyle w:val="2a"/>
          <w:rFonts w:ascii="Times New Roman" w:hAnsi="Times New Roman"/>
          <w:sz w:val="24"/>
        </w:rPr>
      </w:pPr>
      <w:r>
        <w:rPr>
          <w:rStyle w:val="2a"/>
          <w:rFonts w:ascii="Times New Roman" w:hAnsi="Times New Roman"/>
          <w:sz w:val="24"/>
        </w:rPr>
        <w:t>составление плана, тезисов устного/письменного сообщения; краткое изложение результатов проектнойдеятельности.</w:t>
      </w:r>
    </w:p>
    <w:p w:rsidR="009C1AE3" w:rsidRDefault="009C743C">
      <w:pPr>
        <w:pStyle w:val="ab"/>
        <w:widowControl w:val="0"/>
        <w:numPr>
          <w:ilvl w:val="1"/>
          <w:numId w:val="77"/>
        </w:numPr>
        <w:tabs>
          <w:tab w:val="left" w:pos="2215"/>
        </w:tabs>
        <w:spacing w:after="0" w:line="240" w:lineRule="auto"/>
        <w:ind w:right="829" w:firstLine="710"/>
        <w:contextualSpacing w:val="0"/>
        <w:jc w:val="both"/>
        <w:rPr>
          <w:rStyle w:val="2a"/>
          <w:rFonts w:ascii="Times New Roman" w:hAnsi="Times New Roman"/>
          <w:sz w:val="24"/>
        </w:rPr>
      </w:pPr>
      <w:r>
        <w:rPr>
          <w:rStyle w:val="2a"/>
          <w:rFonts w:ascii="Times New Roman" w:hAnsi="Times New Roman"/>
          <w:sz w:val="24"/>
        </w:rPr>
        <w:t>делать выписки из текстов; составлять небольшие письменные высказывания в соответствии с коммуникативной задачей.</w:t>
      </w:r>
    </w:p>
    <w:p w:rsidR="009C1AE3" w:rsidRDefault="009C743C">
      <w:pPr>
        <w:pStyle w:val="10"/>
        <w:spacing w:before="5" w:line="240" w:lineRule="auto"/>
        <w:ind w:right="3847"/>
      </w:pPr>
      <w:r>
        <w:t>Языковые средства и навыки оперирования ими Орфография и пунктуация</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9C1AE3" w:rsidRDefault="009C743C">
      <w:pPr>
        <w:pStyle w:val="10"/>
        <w:spacing w:before="1"/>
      </w:pPr>
      <w:r>
        <w:t>Фонетическая сторона речи</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C1AE3" w:rsidRDefault="009C743C">
      <w:pPr>
        <w:pStyle w:val="10"/>
        <w:spacing w:before="2"/>
      </w:pPr>
      <w:r>
        <w:t>Лексическая сторона речи</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начальнойшколе).</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9C1AE3" w:rsidRDefault="009C743C">
      <w:pPr>
        <w:pStyle w:val="10"/>
        <w:spacing w:before="1"/>
      </w:pPr>
      <w:r>
        <w:t>Грамматическая сторона речи</w:t>
      </w:r>
    </w:p>
    <w:p w:rsidR="009C1AE3" w:rsidRDefault="009C743C">
      <w:pPr>
        <w:pStyle w:val="aa"/>
        <w:ind w:right="831"/>
        <w:jc w:val="both"/>
        <w:rPr>
          <w:rStyle w:val="2a"/>
          <w:rFonts w:ascii="Times New Roman" w:hAnsi="Times New Roman"/>
          <w:sz w:val="24"/>
        </w:rPr>
      </w:pPr>
      <w:r>
        <w:rPr>
          <w:rStyle w:val="2a"/>
          <w:rFonts w:ascii="Times New Roman" w:hAnsi="Times New Roman"/>
          <w:sz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Навыки распознавания и употребления в речи коммуникативных типов предложения:</w:t>
      </w:r>
    </w:p>
    <w:p w:rsidR="009C1AE3" w:rsidRDefault="009C743C">
      <w:pPr>
        <w:pStyle w:val="aa"/>
        <w:spacing w:before="76" w:line="237" w:lineRule="auto"/>
        <w:ind w:right="826"/>
        <w:jc w:val="both"/>
        <w:rPr>
          <w:rStyle w:val="2a"/>
          <w:rFonts w:ascii="Times New Roman" w:hAnsi="Times New Roman"/>
        </w:rPr>
      </w:pPr>
      <w:r>
        <w:rPr>
          <w:rStyle w:val="2a"/>
          <w:rFonts w:ascii="Times New Roman" w:hAnsi="Times New Roman"/>
        </w:rPr>
        <w:t>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C1AE3" w:rsidRDefault="009C743C">
      <w:pPr>
        <w:pStyle w:val="aa"/>
        <w:spacing w:before="1"/>
        <w:ind w:right="823"/>
        <w:jc w:val="both"/>
        <w:rPr>
          <w:rStyle w:val="2a"/>
          <w:rFonts w:ascii="Times New Roman" w:hAnsi="Times New Roman"/>
        </w:rPr>
      </w:pPr>
      <w:r>
        <w:rPr>
          <w:rStyle w:val="2a"/>
          <w:rFonts w:ascii="Times New Roman" w:hAnsi="Times New Roman"/>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9C1AE3" w:rsidRDefault="009C1AE3">
      <w:pPr>
        <w:pStyle w:val="aa"/>
        <w:spacing w:before="5"/>
        <w:jc w:val="left"/>
        <w:rPr>
          <w:rStyle w:val="2a"/>
          <w:rFonts w:ascii="Times New Roman" w:hAnsi="Times New Roman"/>
        </w:rPr>
      </w:pPr>
    </w:p>
    <w:p w:rsidR="009C1AE3" w:rsidRDefault="009C743C">
      <w:pPr>
        <w:pStyle w:val="10"/>
        <w:spacing w:before="1"/>
      </w:pPr>
      <w:r>
        <w:t>Социокультурные знания и умения.</w:t>
      </w:r>
    </w:p>
    <w:p w:rsidR="009C1AE3" w:rsidRDefault="009C743C">
      <w:pPr>
        <w:pStyle w:val="aa"/>
        <w:ind w:right="832"/>
        <w:jc w:val="both"/>
        <w:rPr>
          <w:rStyle w:val="2a"/>
          <w:rFonts w:ascii="Times New Roman" w:hAnsi="Times New Roman"/>
        </w:rPr>
      </w:pPr>
      <w:r>
        <w:rPr>
          <w:rStyle w:val="2a"/>
          <w:rFonts w:ascii="Times New Roman" w:hAnsi="Times New Roman"/>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C1AE3" w:rsidRDefault="009C743C">
      <w:pPr>
        <w:pStyle w:val="ab"/>
        <w:widowControl w:val="0"/>
        <w:numPr>
          <w:ilvl w:val="0"/>
          <w:numId w:val="79"/>
        </w:numPr>
        <w:tabs>
          <w:tab w:val="left" w:pos="2215"/>
        </w:tabs>
        <w:spacing w:after="0" w:line="318" w:lineRule="exact"/>
        <w:ind w:firstLine="710"/>
        <w:contextualSpacing w:val="0"/>
        <w:jc w:val="left"/>
        <w:rPr>
          <w:rStyle w:val="2a"/>
          <w:rFonts w:ascii="Times New Roman" w:hAnsi="Times New Roman"/>
          <w:sz w:val="24"/>
        </w:rPr>
      </w:pPr>
      <w:r>
        <w:rPr>
          <w:rStyle w:val="2a"/>
          <w:rFonts w:ascii="Times New Roman" w:hAnsi="Times New Roman"/>
          <w:sz w:val="24"/>
        </w:rPr>
        <w:t>знаниями о значении родного и иностранного языков в современноммире;</w:t>
      </w:r>
    </w:p>
    <w:p w:rsidR="009C1AE3" w:rsidRDefault="009C743C">
      <w:pPr>
        <w:pStyle w:val="ab"/>
        <w:widowControl w:val="0"/>
        <w:numPr>
          <w:ilvl w:val="0"/>
          <w:numId w:val="79"/>
        </w:numPr>
        <w:tabs>
          <w:tab w:val="left" w:pos="2215"/>
        </w:tabs>
        <w:spacing w:before="5" w:after="0" w:line="227" w:lineRule="auto"/>
        <w:ind w:right="829" w:firstLine="710"/>
        <w:contextualSpacing w:val="0"/>
        <w:jc w:val="both"/>
        <w:rPr>
          <w:rStyle w:val="2a"/>
          <w:rFonts w:ascii="Times New Roman" w:hAnsi="Times New Roman"/>
          <w:sz w:val="24"/>
        </w:rPr>
      </w:pPr>
      <w:r>
        <w:rPr>
          <w:rStyle w:val="2a"/>
          <w:rFonts w:ascii="Times New Roman" w:hAnsi="Times New Roman"/>
          <w:sz w:val="24"/>
        </w:rPr>
        <w:t>сведениями о социокультурном портрете стран, говорящих на иностранном языке, их символике и культурномнаследии;</w:t>
      </w:r>
    </w:p>
    <w:p w:rsidR="009C1AE3" w:rsidRDefault="009C743C">
      <w:pPr>
        <w:pStyle w:val="ab"/>
        <w:widowControl w:val="0"/>
        <w:numPr>
          <w:ilvl w:val="0"/>
          <w:numId w:val="79"/>
        </w:numPr>
        <w:tabs>
          <w:tab w:val="left" w:pos="2215"/>
        </w:tabs>
        <w:spacing w:before="12" w:after="0" w:line="229" w:lineRule="auto"/>
        <w:ind w:right="829" w:firstLine="710"/>
        <w:contextualSpacing w:val="0"/>
        <w:jc w:val="both"/>
        <w:rPr>
          <w:rStyle w:val="2a"/>
          <w:rFonts w:ascii="Times New Roman" w:hAnsi="Times New Roman"/>
          <w:sz w:val="24"/>
        </w:rPr>
      </w:pPr>
      <w:r>
        <w:rPr>
          <w:rStyle w:val="2a"/>
          <w:rFonts w:ascii="Times New Roman" w:hAnsi="Times New Roman"/>
          <w:sz w:val="24"/>
        </w:rPr>
        <w:t>сведениями о социокультурном портрете стран, говорящих на иностранном языке, их символике и культурномнаследии;</w:t>
      </w:r>
    </w:p>
    <w:p w:rsidR="009C1AE3" w:rsidRDefault="009C743C">
      <w:pPr>
        <w:pStyle w:val="ab"/>
        <w:widowControl w:val="0"/>
        <w:numPr>
          <w:ilvl w:val="0"/>
          <w:numId w:val="79"/>
        </w:numPr>
        <w:tabs>
          <w:tab w:val="left" w:pos="2215"/>
        </w:tabs>
        <w:spacing w:before="7" w:after="0" w:line="235" w:lineRule="auto"/>
        <w:ind w:right="827" w:firstLine="710"/>
        <w:contextualSpacing w:val="0"/>
        <w:jc w:val="both"/>
        <w:rPr>
          <w:rStyle w:val="2a"/>
          <w:rFonts w:ascii="Times New Roman" w:hAnsi="Times New Roman"/>
          <w:sz w:val="24"/>
        </w:rPr>
      </w:pPr>
      <w:r>
        <w:rPr>
          <w:rStyle w:val="2a"/>
          <w:rFonts w:ascii="Times New Roman" w:hAnsi="Times New Roman"/>
          <w:sz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т.д.);</w:t>
      </w:r>
    </w:p>
    <w:p w:rsidR="009C1AE3" w:rsidRDefault="009C743C">
      <w:pPr>
        <w:pStyle w:val="ab"/>
        <w:widowControl w:val="0"/>
        <w:numPr>
          <w:ilvl w:val="0"/>
          <w:numId w:val="79"/>
        </w:numPr>
        <w:tabs>
          <w:tab w:val="left" w:pos="2215"/>
        </w:tabs>
        <w:spacing w:before="8" w:after="0" w:line="237" w:lineRule="auto"/>
        <w:ind w:right="830" w:firstLine="710"/>
        <w:contextualSpacing w:val="0"/>
        <w:jc w:val="both"/>
        <w:rPr>
          <w:rStyle w:val="2a"/>
          <w:rFonts w:ascii="Times New Roman" w:hAnsi="Times New Roman"/>
          <w:sz w:val="24"/>
        </w:rPr>
      </w:pPr>
      <w:r>
        <w:rPr>
          <w:rStyle w:val="2a"/>
          <w:rFonts w:ascii="Times New Roman" w:hAnsi="Times New Roman"/>
          <w:sz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иностранномязыке;</w:t>
      </w:r>
    </w:p>
    <w:p w:rsidR="009C1AE3" w:rsidRDefault="009C743C">
      <w:pPr>
        <w:pStyle w:val="ab"/>
        <w:widowControl w:val="0"/>
        <w:numPr>
          <w:ilvl w:val="0"/>
          <w:numId w:val="79"/>
        </w:numPr>
        <w:tabs>
          <w:tab w:val="left" w:pos="2215"/>
        </w:tabs>
        <w:spacing w:before="5" w:after="0" w:line="237" w:lineRule="auto"/>
        <w:ind w:right="830" w:firstLine="710"/>
        <w:contextualSpacing w:val="0"/>
        <w:jc w:val="both"/>
        <w:rPr>
          <w:rStyle w:val="2a"/>
          <w:rFonts w:ascii="Times New Roman" w:hAnsi="Times New Roman"/>
          <w:sz w:val="24"/>
        </w:rPr>
      </w:pPr>
      <w:r>
        <w:rPr>
          <w:rStyle w:val="2a"/>
          <w:rFonts w:ascii="Times New Roman" w:hAnsi="Times New Roman"/>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оценочнуюлексику);</w:t>
      </w:r>
    </w:p>
    <w:p w:rsidR="009C1AE3" w:rsidRDefault="009C743C">
      <w:pPr>
        <w:pStyle w:val="ab"/>
        <w:widowControl w:val="0"/>
        <w:numPr>
          <w:ilvl w:val="0"/>
          <w:numId w:val="79"/>
        </w:numPr>
        <w:tabs>
          <w:tab w:val="left" w:pos="2215"/>
        </w:tabs>
        <w:spacing w:before="4" w:after="0" w:line="237" w:lineRule="auto"/>
        <w:ind w:right="804" w:firstLine="710"/>
        <w:contextualSpacing w:val="0"/>
        <w:jc w:val="both"/>
        <w:rPr>
          <w:rStyle w:val="2a"/>
          <w:rFonts w:ascii="Times New Roman" w:hAnsi="Times New Roman"/>
          <w:sz w:val="24"/>
        </w:rPr>
      </w:pPr>
      <w:r>
        <w:rPr>
          <w:rStyle w:val="2a"/>
          <w:rFonts w:ascii="Times New Roman" w:hAnsi="Times New Roman"/>
          <w:sz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умением приобщаться к культурному наследию стран изучаемого иностранного языка, воспитать ценностное отношение к иностранному языку как инструменту Познания и достижения взаимопонимания между людьми и народами; (в ред. Приказа Минобрнауки РФ</w:t>
      </w:r>
      <w:hyperlink r:id="rId32">
        <w:r>
          <w:rPr>
            <w:rStyle w:val="2a"/>
            <w:rFonts w:ascii="Times New Roman" w:hAnsi="Times New Roman"/>
            <w:sz w:val="24"/>
            <w:u w:val="single"/>
          </w:rPr>
          <w:t xml:space="preserve"> от </w:t>
        </w:r>
      </w:hyperlink>
      <w:hyperlink r:id="rId33">
        <w:r>
          <w:rPr>
            <w:rStyle w:val="2a"/>
            <w:rFonts w:ascii="Times New Roman" w:hAnsi="Times New Roman"/>
            <w:sz w:val="24"/>
            <w:u w:val="single"/>
          </w:rPr>
          <w:t>31.12.2015 N1577</w:t>
        </w:r>
      </w:hyperlink>
      <w:hyperlink r:id="rId34">
        <w:r>
          <w:rPr>
            <w:rStyle w:val="2a"/>
            <w:rFonts w:ascii="Times New Roman" w:hAnsi="Times New Roman"/>
            <w:sz w:val="24"/>
          </w:rPr>
          <w:t>)</w:t>
        </w:r>
      </w:hyperlink>
      <w:r>
        <w:rPr>
          <w:rStyle w:val="2a"/>
          <w:rFonts w:ascii="Times New Roman" w:hAnsi="Times New Roman"/>
          <w:sz w:val="24"/>
        </w:rPr>
        <w:t>;</w:t>
      </w:r>
    </w:p>
    <w:p w:rsidR="009C1AE3" w:rsidRDefault="009C743C">
      <w:pPr>
        <w:pStyle w:val="ab"/>
        <w:widowControl w:val="0"/>
        <w:numPr>
          <w:ilvl w:val="0"/>
          <w:numId w:val="79"/>
        </w:numPr>
        <w:tabs>
          <w:tab w:val="left" w:pos="2215"/>
        </w:tabs>
        <w:spacing w:before="9" w:after="0" w:line="235" w:lineRule="auto"/>
        <w:ind w:right="796" w:firstLine="710"/>
        <w:contextualSpacing w:val="0"/>
        <w:jc w:val="both"/>
        <w:rPr>
          <w:rStyle w:val="2a"/>
          <w:rFonts w:ascii="Times New Roman" w:hAnsi="Times New Roman"/>
          <w:sz w:val="24"/>
        </w:rPr>
      </w:pPr>
      <w:r>
        <w:rPr>
          <w:rStyle w:val="2a"/>
          <w:rFonts w:ascii="Times New Roman" w:hAnsi="Times New Roman"/>
          <w:sz w:val="24"/>
        </w:rPr>
        <w:t>умением осознать тесную связь между овладением иностранными языками и личностным, социальным и профессиональным ростом</w:t>
      </w:r>
      <w:r>
        <w:rPr>
          <w:rStyle w:val="2a"/>
          <w:rFonts w:ascii="Times New Roman" w:hAnsi="Times New Roman"/>
          <w:color w:val="C00000"/>
          <w:sz w:val="24"/>
        </w:rPr>
        <w:t xml:space="preserve">; </w:t>
      </w:r>
      <w:r>
        <w:rPr>
          <w:rStyle w:val="2a"/>
          <w:rFonts w:ascii="Times New Roman" w:hAnsi="Times New Roman"/>
          <w:sz w:val="24"/>
        </w:rPr>
        <w:t>(в ред. Приказа Минобрнауки РФ</w:t>
      </w:r>
      <w:hyperlink r:id="rId35">
        <w:r>
          <w:rPr>
            <w:rStyle w:val="2a"/>
            <w:rFonts w:ascii="Times New Roman" w:hAnsi="Times New Roman"/>
            <w:sz w:val="24"/>
            <w:u w:val="single"/>
          </w:rPr>
          <w:t xml:space="preserve"> от </w:t>
        </w:r>
      </w:hyperlink>
      <w:hyperlink r:id="rId36">
        <w:r>
          <w:rPr>
            <w:rStyle w:val="2a"/>
            <w:rFonts w:ascii="Times New Roman" w:hAnsi="Times New Roman"/>
            <w:sz w:val="24"/>
            <w:u w:val="single"/>
          </w:rPr>
          <w:t>31.12.2015 N1577</w:t>
        </w:r>
      </w:hyperlink>
      <w:hyperlink r:id="rId37">
        <w:r>
          <w:rPr>
            <w:rStyle w:val="2a"/>
            <w:rFonts w:ascii="Times New Roman" w:hAnsi="Times New Roman"/>
            <w:sz w:val="24"/>
          </w:rPr>
          <w:t>)</w:t>
        </w:r>
      </w:hyperlink>
      <w:r>
        <w:rPr>
          <w:rStyle w:val="2a"/>
          <w:rFonts w:ascii="Times New Roman" w:hAnsi="Times New Roman"/>
          <w:sz w:val="24"/>
        </w:rPr>
        <w:t>;</w:t>
      </w:r>
    </w:p>
    <w:p w:rsidR="009C1AE3" w:rsidRDefault="009C743C">
      <w:pPr>
        <w:pStyle w:val="ab"/>
        <w:widowControl w:val="0"/>
        <w:numPr>
          <w:ilvl w:val="0"/>
          <w:numId w:val="79"/>
        </w:numPr>
        <w:tabs>
          <w:tab w:val="left" w:pos="2215"/>
        </w:tabs>
        <w:spacing w:before="11" w:after="0" w:line="235" w:lineRule="auto"/>
        <w:ind w:right="831" w:firstLine="710"/>
        <w:contextualSpacing w:val="0"/>
        <w:jc w:val="both"/>
        <w:rPr>
          <w:rStyle w:val="2a"/>
          <w:rFonts w:ascii="Times New Roman" w:hAnsi="Times New Roman"/>
          <w:sz w:val="24"/>
        </w:rPr>
      </w:pPr>
      <w:r>
        <w:rPr>
          <w:rStyle w:val="2a"/>
          <w:rFonts w:ascii="Times New Roman" w:hAnsi="Times New Roman"/>
          <w:sz w:val="24"/>
        </w:rPr>
        <w:t>умением формировать коммуникативную иноязычную компетенцию (говорение, аудирование, чтение и письмо), необходимую для успешной социализации и самореализации; (в ред. Приказа Минобрнауки РФ</w:t>
      </w:r>
      <w:hyperlink r:id="rId38">
        <w:r>
          <w:rPr>
            <w:rStyle w:val="2a"/>
            <w:rFonts w:ascii="Times New Roman" w:hAnsi="Times New Roman"/>
            <w:sz w:val="24"/>
            <w:u w:val="single"/>
          </w:rPr>
          <w:t xml:space="preserve"> от 31.12.2015 N1577</w:t>
        </w:r>
      </w:hyperlink>
      <w:hyperlink r:id="rId39">
        <w:r>
          <w:rPr>
            <w:rStyle w:val="2a"/>
            <w:rFonts w:ascii="Times New Roman" w:hAnsi="Times New Roman"/>
            <w:sz w:val="24"/>
          </w:rPr>
          <w:t>)</w:t>
        </w:r>
      </w:hyperlink>
      <w:r>
        <w:rPr>
          <w:rStyle w:val="2a"/>
          <w:rFonts w:ascii="Times New Roman" w:hAnsi="Times New Roman"/>
          <w:sz w:val="24"/>
        </w:rPr>
        <w:t>;</w:t>
      </w:r>
    </w:p>
    <w:p w:rsidR="009C1AE3" w:rsidRPr="00DA64CC" w:rsidRDefault="009C743C" w:rsidP="00DA64CC">
      <w:pPr>
        <w:pStyle w:val="ab"/>
        <w:widowControl w:val="0"/>
        <w:numPr>
          <w:ilvl w:val="0"/>
          <w:numId w:val="79"/>
        </w:numPr>
        <w:tabs>
          <w:tab w:val="left" w:pos="2215"/>
        </w:tabs>
        <w:spacing w:before="5" w:after="0" w:line="237" w:lineRule="auto"/>
        <w:ind w:right="797" w:firstLine="710"/>
        <w:contextualSpacing w:val="0"/>
        <w:jc w:val="both"/>
        <w:rPr>
          <w:rStyle w:val="2a"/>
          <w:rFonts w:ascii="Times New Roman" w:hAnsi="Times New Roman"/>
          <w:sz w:val="24"/>
        </w:rPr>
        <w:sectPr w:rsidR="009C1AE3" w:rsidRPr="00DA64CC">
          <w:footerReference w:type="even" r:id="rId40"/>
          <w:footerReference w:type="default" r:id="rId41"/>
          <w:footerReference w:type="first" r:id="rId42"/>
          <w:pgSz w:w="11920" w:h="16850" w:code="9"/>
          <w:pgMar w:top="1040" w:right="0" w:bottom="280" w:left="620" w:header="720" w:footer="720" w:gutter="0"/>
          <w:cols w:space="720"/>
        </w:sectPr>
      </w:pPr>
      <w:r>
        <w:rPr>
          <w:rStyle w:val="2a"/>
          <w:rFonts w:ascii="Times New Roman" w:hAnsi="Times New Roman"/>
          <w:sz w:val="24"/>
        </w:rPr>
        <w:t>умением обогащать активный и потенциальный словарный запас, развивать культуру владения иностранным языком в соответствии с требованиями к нормам устной и письменной речи, правилами речевого этике</w:t>
      </w:r>
      <w:r w:rsidR="00DA64CC">
        <w:rPr>
          <w:rStyle w:val="2a"/>
          <w:rFonts w:ascii="Times New Roman" w:hAnsi="Times New Roman"/>
          <w:sz w:val="24"/>
        </w:rPr>
        <w:t>та. (в ред. Приказа Минобрнаук</w:t>
      </w:r>
      <w:r>
        <w:rPr>
          <w:rStyle w:val="2a"/>
          <w:rFonts w:ascii="Times New Roman" w:hAnsi="Times New Roman"/>
          <w:sz w:val="24"/>
          <w:u w:val="single"/>
        </w:rPr>
        <w:t xml:space="preserve"> от </w:t>
      </w:r>
    </w:p>
    <w:p w:rsidR="009C1AE3" w:rsidRDefault="009C743C">
      <w:pPr>
        <w:pStyle w:val="10"/>
        <w:spacing w:before="5"/>
      </w:pPr>
      <w:r>
        <w:t>Компенсаторные умения</w:t>
      </w:r>
    </w:p>
    <w:p w:rsidR="009C1AE3" w:rsidRDefault="009C743C">
      <w:pPr>
        <w:pStyle w:val="aa"/>
        <w:spacing w:line="274" w:lineRule="exact"/>
        <w:jc w:val="left"/>
        <w:rPr>
          <w:rStyle w:val="2a"/>
          <w:rFonts w:ascii="Times New Roman" w:hAnsi="Times New Roman"/>
        </w:rPr>
      </w:pPr>
      <w:r>
        <w:rPr>
          <w:rStyle w:val="2a"/>
          <w:rFonts w:ascii="Times New Roman" w:hAnsi="Times New Roman"/>
        </w:rPr>
        <w:t xml:space="preserve">                   Совершенствование умений:</w:t>
      </w:r>
    </w:p>
    <w:p w:rsidR="009C1AE3" w:rsidRDefault="009C743C">
      <w:pPr>
        <w:pStyle w:val="ab"/>
        <w:widowControl w:val="0"/>
        <w:numPr>
          <w:ilvl w:val="0"/>
          <w:numId w:val="79"/>
        </w:numPr>
        <w:tabs>
          <w:tab w:val="left" w:pos="2215"/>
        </w:tabs>
        <w:spacing w:before="1" w:after="0" w:line="240" w:lineRule="auto"/>
        <w:ind w:firstLine="710"/>
        <w:contextualSpacing w:val="0"/>
        <w:jc w:val="left"/>
        <w:rPr>
          <w:rStyle w:val="2a"/>
          <w:rFonts w:ascii="Times New Roman" w:hAnsi="Times New Roman"/>
          <w:sz w:val="24"/>
        </w:rPr>
      </w:pPr>
      <w:r>
        <w:rPr>
          <w:rStyle w:val="2a"/>
          <w:rFonts w:ascii="Times New Roman" w:hAnsi="Times New Roman"/>
          <w:sz w:val="24"/>
        </w:rPr>
        <w:t>переспрашивать, просить повторить, уточняя значение незнакомых  слов;</w:t>
      </w:r>
    </w:p>
    <w:p w:rsidR="009C1AE3" w:rsidRDefault="009C743C">
      <w:pPr>
        <w:pStyle w:val="ab"/>
        <w:widowControl w:val="0"/>
        <w:numPr>
          <w:ilvl w:val="0"/>
          <w:numId w:val="79"/>
        </w:numPr>
        <w:tabs>
          <w:tab w:val="left" w:pos="2215"/>
        </w:tabs>
        <w:spacing w:before="74" w:after="0" w:line="227" w:lineRule="auto"/>
        <w:ind w:right="831" w:firstLine="710"/>
        <w:contextualSpacing w:val="0"/>
        <w:jc w:val="both"/>
        <w:rPr>
          <w:rStyle w:val="2a"/>
          <w:rFonts w:ascii="Times New Roman" w:hAnsi="Times New Roman"/>
          <w:sz w:val="24"/>
        </w:rPr>
      </w:pPr>
      <w:r>
        <w:rPr>
          <w:rStyle w:val="2a"/>
          <w:rFonts w:ascii="Times New Roman" w:hAnsi="Times New Roman"/>
          <w:sz w:val="24"/>
        </w:rPr>
        <w:t>использовать в качестве опоры при порождении собственных высказываний ключевые слова, план к тексту, тематический словарь и т.д.;</w:t>
      </w:r>
    </w:p>
    <w:p w:rsidR="009C1AE3" w:rsidRDefault="009C743C">
      <w:pPr>
        <w:pStyle w:val="ab"/>
        <w:widowControl w:val="0"/>
        <w:numPr>
          <w:ilvl w:val="0"/>
          <w:numId w:val="79"/>
        </w:numPr>
        <w:tabs>
          <w:tab w:val="left" w:pos="2215"/>
        </w:tabs>
        <w:spacing w:before="11" w:after="0" w:line="229" w:lineRule="auto"/>
        <w:ind w:right="829" w:firstLine="710"/>
        <w:contextualSpacing w:val="0"/>
        <w:jc w:val="both"/>
        <w:rPr>
          <w:rStyle w:val="2a"/>
          <w:rFonts w:ascii="Times New Roman" w:hAnsi="Times New Roman"/>
          <w:sz w:val="24"/>
        </w:rPr>
      </w:pPr>
      <w:r>
        <w:rPr>
          <w:rStyle w:val="2a"/>
          <w:rFonts w:ascii="Times New Roman" w:hAnsi="Times New Roman"/>
          <w:sz w:val="24"/>
        </w:rPr>
        <w:t>прогнозировать содержание текста на основе заголовка, предварительно поставленных вопросов и т.д.;</w:t>
      </w:r>
    </w:p>
    <w:p w:rsidR="009C1AE3" w:rsidRDefault="009C743C">
      <w:pPr>
        <w:pStyle w:val="ab"/>
        <w:widowControl w:val="0"/>
        <w:numPr>
          <w:ilvl w:val="0"/>
          <w:numId w:val="79"/>
        </w:numPr>
        <w:tabs>
          <w:tab w:val="left" w:pos="2215"/>
        </w:tabs>
        <w:spacing w:before="11" w:after="0" w:line="229" w:lineRule="auto"/>
        <w:ind w:right="830" w:firstLine="710"/>
        <w:contextualSpacing w:val="0"/>
        <w:jc w:val="both"/>
        <w:rPr>
          <w:rStyle w:val="2a"/>
          <w:rFonts w:ascii="Times New Roman" w:hAnsi="Times New Roman"/>
          <w:sz w:val="24"/>
        </w:rPr>
      </w:pPr>
      <w:r>
        <w:rPr>
          <w:rStyle w:val="2a"/>
          <w:rFonts w:ascii="Times New Roman" w:hAnsi="Times New Roman"/>
          <w:sz w:val="24"/>
        </w:rPr>
        <w:t>догадываться о значении незнакомых слов по контексту, по используемым собеседником жестам имимике;</w:t>
      </w:r>
    </w:p>
    <w:p w:rsidR="009C1AE3" w:rsidRDefault="009C743C">
      <w:pPr>
        <w:pStyle w:val="ab"/>
        <w:widowControl w:val="0"/>
        <w:numPr>
          <w:ilvl w:val="0"/>
          <w:numId w:val="79"/>
        </w:numPr>
        <w:tabs>
          <w:tab w:val="left" w:pos="2215"/>
        </w:tabs>
        <w:spacing w:before="13" w:after="0" w:line="227" w:lineRule="auto"/>
        <w:ind w:right="834" w:firstLine="710"/>
        <w:contextualSpacing w:val="0"/>
        <w:jc w:val="both"/>
        <w:rPr>
          <w:rStyle w:val="2a"/>
          <w:rFonts w:ascii="Times New Roman" w:hAnsi="Times New Roman"/>
          <w:sz w:val="24"/>
        </w:rPr>
      </w:pPr>
      <w:r>
        <w:rPr>
          <w:rStyle w:val="2a"/>
          <w:rFonts w:ascii="Times New Roman" w:hAnsi="Times New Roman"/>
          <w:sz w:val="24"/>
        </w:rPr>
        <w:t>использовать синонимы, антонимы, описание понятия при дефиците языковых средств.</w:t>
      </w:r>
    </w:p>
    <w:p w:rsidR="009C1AE3" w:rsidRDefault="009C743C">
      <w:pPr>
        <w:pStyle w:val="10"/>
        <w:tabs>
          <w:tab w:val="left" w:pos="3853"/>
          <w:tab w:val="left" w:pos="4898"/>
          <w:tab w:val="left" w:pos="5287"/>
          <w:tab w:val="left" w:pos="7220"/>
          <w:tab w:val="left" w:pos="8367"/>
        </w:tabs>
        <w:spacing w:before="7"/>
      </w:pPr>
      <w:r>
        <w:t>Общеучебные</w:t>
      </w:r>
      <w:r>
        <w:tab/>
        <w:t>умения</w:t>
      </w:r>
      <w:r>
        <w:tab/>
        <w:t>и</w:t>
      </w:r>
      <w:r>
        <w:tab/>
        <w:t>универсальные</w:t>
      </w:r>
      <w:r>
        <w:tab/>
        <w:t>способы</w:t>
      </w:r>
      <w:r>
        <w:tab/>
        <w:t>деятельности</w:t>
      </w:r>
    </w:p>
    <w:p w:rsidR="009C1AE3" w:rsidRDefault="009C743C">
      <w:pPr>
        <w:pStyle w:val="aa"/>
        <w:spacing w:line="274" w:lineRule="exact"/>
        <w:jc w:val="left"/>
        <w:rPr>
          <w:rStyle w:val="2a"/>
          <w:rFonts w:ascii="Times New Roman" w:hAnsi="Times New Roman"/>
          <w:sz w:val="24"/>
        </w:rPr>
      </w:pPr>
      <w:r>
        <w:rPr>
          <w:rStyle w:val="2a"/>
          <w:rFonts w:ascii="Times New Roman" w:hAnsi="Times New Roman"/>
          <w:sz w:val="24"/>
        </w:rPr>
        <w:t xml:space="preserve">               Формирование и совершенствование умений:</w:t>
      </w:r>
    </w:p>
    <w:p w:rsidR="009C1AE3" w:rsidRDefault="009C743C">
      <w:pPr>
        <w:pStyle w:val="ab"/>
        <w:widowControl w:val="0"/>
        <w:numPr>
          <w:ilvl w:val="0"/>
          <w:numId w:val="79"/>
        </w:numPr>
        <w:tabs>
          <w:tab w:val="left" w:pos="2215"/>
        </w:tabs>
        <w:spacing w:before="6" w:after="0" w:line="235" w:lineRule="auto"/>
        <w:ind w:right="830" w:firstLine="710"/>
        <w:contextualSpacing w:val="0"/>
        <w:jc w:val="both"/>
        <w:rPr>
          <w:rStyle w:val="2a"/>
          <w:rFonts w:ascii="Times New Roman" w:hAnsi="Times New Roman"/>
          <w:sz w:val="24"/>
        </w:rPr>
      </w:pPr>
      <w:r>
        <w:rPr>
          <w:rStyle w:val="2a"/>
          <w:rFonts w:ascii="Times New Roman" w:hAnsi="Times New Roman"/>
          <w:sz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заполнениетаблиц;</w:t>
      </w:r>
    </w:p>
    <w:p w:rsidR="009C1AE3" w:rsidRDefault="009C743C">
      <w:pPr>
        <w:pStyle w:val="ab"/>
        <w:widowControl w:val="0"/>
        <w:numPr>
          <w:ilvl w:val="0"/>
          <w:numId w:val="79"/>
        </w:numPr>
        <w:tabs>
          <w:tab w:val="left" w:pos="2215"/>
        </w:tabs>
        <w:spacing w:before="15" w:after="0" w:line="227" w:lineRule="auto"/>
        <w:ind w:right="833" w:firstLine="710"/>
        <w:contextualSpacing w:val="0"/>
        <w:jc w:val="both"/>
        <w:rPr>
          <w:rStyle w:val="2a"/>
          <w:rFonts w:ascii="Times New Roman" w:hAnsi="Times New Roman"/>
          <w:sz w:val="24"/>
        </w:rPr>
      </w:pPr>
      <w:r>
        <w:rPr>
          <w:rStyle w:val="2a"/>
          <w:rFonts w:ascii="Times New Roman" w:hAnsi="Times New Roman"/>
          <w:sz w:val="24"/>
        </w:rPr>
        <w:t>работать с разными источниками на иностранном языке: справочными материалами, словарями, интернет-ресурсами, литературой;</w:t>
      </w:r>
    </w:p>
    <w:p w:rsidR="009C1AE3" w:rsidRDefault="009C743C">
      <w:pPr>
        <w:pStyle w:val="ab"/>
        <w:widowControl w:val="0"/>
        <w:numPr>
          <w:ilvl w:val="0"/>
          <w:numId w:val="79"/>
        </w:numPr>
        <w:tabs>
          <w:tab w:val="left" w:pos="2215"/>
        </w:tabs>
        <w:spacing w:before="7" w:after="0" w:line="237" w:lineRule="auto"/>
        <w:ind w:right="826" w:firstLine="710"/>
        <w:contextualSpacing w:val="0"/>
        <w:jc w:val="both"/>
        <w:rPr>
          <w:rStyle w:val="2a"/>
          <w:rFonts w:ascii="Times New Roman" w:hAnsi="Times New Roman"/>
          <w:sz w:val="24"/>
        </w:rPr>
      </w:pPr>
      <w:r>
        <w:rPr>
          <w:rStyle w:val="2a"/>
          <w:rFonts w:ascii="Times New Roman" w:hAnsi="Times New Roman"/>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ихинтерпретация, разработка краткосрочного проекта и его устная презентация с аргументацией, ответы на вопросы по проекту;</w:t>
      </w:r>
    </w:p>
    <w:p w:rsidR="009C1AE3" w:rsidRDefault="009C743C">
      <w:pPr>
        <w:pStyle w:val="ab"/>
        <w:widowControl w:val="0"/>
        <w:numPr>
          <w:ilvl w:val="0"/>
          <w:numId w:val="79"/>
        </w:numPr>
        <w:tabs>
          <w:tab w:val="left" w:pos="2215"/>
        </w:tabs>
        <w:spacing w:before="15" w:after="0" w:line="227" w:lineRule="auto"/>
        <w:ind w:right="833" w:firstLine="710"/>
        <w:contextualSpacing w:val="0"/>
        <w:jc w:val="both"/>
        <w:rPr>
          <w:rStyle w:val="2a"/>
          <w:rFonts w:ascii="Times New Roman" w:hAnsi="Times New Roman"/>
          <w:sz w:val="24"/>
        </w:rPr>
      </w:pPr>
      <w:r>
        <w:rPr>
          <w:rStyle w:val="2a"/>
          <w:rFonts w:ascii="Times New Roman" w:hAnsi="Times New Roman"/>
          <w:sz w:val="24"/>
        </w:rPr>
        <w:t>участие в работе над долгосрочным проектом, взаимодействие в группе с другими участниками проектной деятельности;</w:t>
      </w:r>
    </w:p>
    <w:p w:rsidR="009C1AE3" w:rsidRDefault="009C743C">
      <w:pPr>
        <w:pStyle w:val="ab"/>
        <w:widowControl w:val="0"/>
        <w:numPr>
          <w:ilvl w:val="0"/>
          <w:numId w:val="79"/>
        </w:numPr>
        <w:tabs>
          <w:tab w:val="left" w:pos="2215"/>
        </w:tabs>
        <w:spacing w:before="9" w:after="0" w:line="235" w:lineRule="auto"/>
        <w:ind w:left="2075" w:right="4589" w:firstLine="0"/>
        <w:contextualSpacing w:val="0"/>
        <w:jc w:val="left"/>
        <w:rPr>
          <w:rStyle w:val="2a"/>
          <w:rFonts w:ascii="Times New Roman" w:hAnsi="Times New Roman"/>
          <w:sz w:val="24"/>
        </w:rPr>
      </w:pPr>
      <w:r>
        <w:rPr>
          <w:rStyle w:val="2a"/>
          <w:rFonts w:ascii="Times New Roman" w:hAnsi="Times New Roman"/>
          <w:sz w:val="24"/>
        </w:rPr>
        <w:t xml:space="preserve">самостоятельно работать в классе и дома. </w:t>
      </w:r>
      <w:r>
        <w:rPr>
          <w:rStyle w:val="2a"/>
          <w:rFonts w:ascii="Times New Roman" w:hAnsi="Times New Roman"/>
          <w:b/>
          <w:sz w:val="24"/>
        </w:rPr>
        <w:t xml:space="preserve">Специальные учебные умения </w:t>
      </w:r>
      <w:r>
        <w:rPr>
          <w:rStyle w:val="2a"/>
          <w:rFonts w:ascii="Times New Roman" w:hAnsi="Times New Roman"/>
          <w:sz w:val="24"/>
        </w:rPr>
        <w:t>Формирование и совершенствованиеумений:</w:t>
      </w:r>
    </w:p>
    <w:p w:rsidR="009C1AE3" w:rsidRDefault="009C743C">
      <w:pPr>
        <w:pStyle w:val="ab"/>
        <w:widowControl w:val="0"/>
        <w:numPr>
          <w:ilvl w:val="0"/>
          <w:numId w:val="79"/>
        </w:numPr>
        <w:tabs>
          <w:tab w:val="left" w:pos="2215"/>
        </w:tabs>
        <w:spacing w:before="4" w:after="0" w:line="317" w:lineRule="exact"/>
        <w:ind w:firstLine="710"/>
        <w:contextualSpacing w:val="0"/>
        <w:jc w:val="left"/>
        <w:rPr>
          <w:rStyle w:val="2a"/>
          <w:rFonts w:ascii="Times New Roman" w:hAnsi="Times New Roman"/>
          <w:sz w:val="24"/>
        </w:rPr>
      </w:pPr>
      <w:r>
        <w:rPr>
          <w:rStyle w:val="2a"/>
          <w:rFonts w:ascii="Times New Roman" w:hAnsi="Times New Roman"/>
          <w:sz w:val="24"/>
        </w:rPr>
        <w:t>находить ключевые слова и социокультурные реалии в работе надтекстом;</w:t>
      </w:r>
    </w:p>
    <w:p w:rsidR="009C1AE3" w:rsidRDefault="009C743C">
      <w:pPr>
        <w:pStyle w:val="ab"/>
        <w:widowControl w:val="0"/>
        <w:numPr>
          <w:ilvl w:val="0"/>
          <w:numId w:val="79"/>
        </w:numPr>
        <w:tabs>
          <w:tab w:val="left" w:pos="2215"/>
        </w:tabs>
        <w:spacing w:after="0" w:line="313" w:lineRule="exact"/>
        <w:ind w:firstLine="710"/>
        <w:contextualSpacing w:val="0"/>
        <w:jc w:val="left"/>
        <w:rPr>
          <w:rStyle w:val="2a"/>
          <w:rFonts w:ascii="Times New Roman" w:hAnsi="Times New Roman"/>
          <w:sz w:val="24"/>
        </w:rPr>
      </w:pPr>
      <w:r>
        <w:rPr>
          <w:rStyle w:val="2a"/>
          <w:rFonts w:ascii="Times New Roman" w:hAnsi="Times New Roman"/>
          <w:sz w:val="24"/>
        </w:rPr>
        <w:t>семантизировать слова на основе языковой догадки;</w:t>
      </w:r>
    </w:p>
    <w:p w:rsidR="009C1AE3" w:rsidRDefault="009C743C">
      <w:pPr>
        <w:pStyle w:val="ab"/>
        <w:widowControl w:val="0"/>
        <w:numPr>
          <w:ilvl w:val="0"/>
          <w:numId w:val="79"/>
        </w:numPr>
        <w:tabs>
          <w:tab w:val="left" w:pos="2215"/>
        </w:tabs>
        <w:spacing w:after="0" w:line="313" w:lineRule="exact"/>
        <w:ind w:firstLine="710"/>
        <w:contextualSpacing w:val="0"/>
        <w:jc w:val="left"/>
        <w:rPr>
          <w:rStyle w:val="2a"/>
          <w:rFonts w:ascii="Times New Roman" w:hAnsi="Times New Roman"/>
          <w:sz w:val="24"/>
        </w:rPr>
      </w:pPr>
      <w:r>
        <w:rPr>
          <w:rStyle w:val="2a"/>
          <w:rFonts w:ascii="Times New Roman" w:hAnsi="Times New Roman"/>
          <w:sz w:val="24"/>
        </w:rPr>
        <w:t>осуществлять словообразовательный анализ;</w:t>
      </w:r>
    </w:p>
    <w:p w:rsidR="009C1AE3" w:rsidRDefault="009C743C">
      <w:pPr>
        <w:pStyle w:val="ab"/>
        <w:widowControl w:val="0"/>
        <w:numPr>
          <w:ilvl w:val="0"/>
          <w:numId w:val="79"/>
        </w:numPr>
        <w:tabs>
          <w:tab w:val="left" w:pos="2215"/>
          <w:tab w:val="left" w:pos="4188"/>
          <w:tab w:val="left" w:pos="7921"/>
          <w:tab w:val="left" w:pos="10331"/>
        </w:tabs>
        <w:spacing w:after="0" w:line="235" w:lineRule="auto"/>
        <w:ind w:right="828" w:firstLine="710"/>
        <w:contextualSpacing w:val="0"/>
        <w:jc w:val="both"/>
        <w:rPr>
          <w:rStyle w:val="2a"/>
          <w:rFonts w:ascii="Times New Roman" w:hAnsi="Times New Roman"/>
          <w:sz w:val="24"/>
        </w:rPr>
      </w:pPr>
      <w:r>
        <w:rPr>
          <w:rStyle w:val="2a"/>
          <w:rFonts w:ascii="Times New Roman" w:hAnsi="Times New Roman"/>
          <w:sz w:val="24"/>
        </w:rPr>
        <w:t>пользоваться</w:t>
      </w:r>
      <w:r>
        <w:rPr>
          <w:rStyle w:val="2a"/>
          <w:rFonts w:ascii="Times New Roman" w:hAnsi="Times New Roman"/>
          <w:sz w:val="24"/>
        </w:rPr>
        <w:tab/>
        <w:t>справочным          материалом</w:t>
      </w:r>
      <w:r>
        <w:rPr>
          <w:rStyle w:val="2a"/>
          <w:rFonts w:ascii="Times New Roman" w:hAnsi="Times New Roman"/>
          <w:sz w:val="24"/>
        </w:rPr>
        <w:tab/>
        <w:t>(грамматическим</w:t>
      </w:r>
      <w:r>
        <w:rPr>
          <w:rStyle w:val="2a"/>
          <w:rFonts w:ascii="Times New Roman" w:hAnsi="Times New Roman"/>
          <w:sz w:val="24"/>
        </w:rPr>
        <w:tab/>
        <w:t xml:space="preserve">и </w:t>
      </w:r>
    </w:p>
    <w:p w:rsidR="009C1AE3" w:rsidRDefault="009C743C">
      <w:pPr>
        <w:pStyle w:val="ab"/>
        <w:widowControl w:val="0"/>
        <w:numPr>
          <w:ilvl w:val="0"/>
          <w:numId w:val="79"/>
        </w:numPr>
        <w:tabs>
          <w:tab w:val="left" w:pos="2215"/>
          <w:tab w:val="left" w:pos="4188"/>
          <w:tab w:val="left" w:pos="7921"/>
          <w:tab w:val="left" w:pos="10331"/>
        </w:tabs>
        <w:spacing w:after="0" w:line="235" w:lineRule="auto"/>
        <w:ind w:right="828" w:firstLine="710"/>
        <w:contextualSpacing w:val="0"/>
        <w:jc w:val="both"/>
        <w:rPr>
          <w:rStyle w:val="2a"/>
          <w:rFonts w:ascii="Times New Roman" w:hAnsi="Times New Roman"/>
          <w:sz w:val="24"/>
        </w:rPr>
      </w:pPr>
      <w:r>
        <w:rPr>
          <w:rStyle w:val="2a"/>
          <w:rFonts w:ascii="Times New Roman" w:hAnsi="Times New Roman"/>
          <w:sz w:val="24"/>
        </w:rPr>
        <w:t>справочниками, двуязычным и толковым словарями, мультимедийными средствами);</w:t>
      </w:r>
    </w:p>
    <w:p w:rsidR="009C1AE3" w:rsidRDefault="009C743C">
      <w:pPr>
        <w:pStyle w:val="ab"/>
        <w:widowControl w:val="0"/>
        <w:numPr>
          <w:ilvl w:val="0"/>
          <w:numId w:val="79"/>
        </w:numPr>
        <w:tabs>
          <w:tab w:val="left" w:pos="2215"/>
        </w:tabs>
        <w:spacing w:before="5" w:after="0" w:line="240" w:lineRule="auto"/>
        <w:ind w:firstLine="710"/>
        <w:contextualSpacing w:val="0"/>
        <w:jc w:val="left"/>
        <w:rPr>
          <w:rStyle w:val="2a"/>
          <w:rFonts w:ascii="Times New Roman" w:hAnsi="Times New Roman"/>
          <w:sz w:val="24"/>
        </w:rPr>
      </w:pPr>
      <w:r>
        <w:rPr>
          <w:rStyle w:val="2a"/>
          <w:rFonts w:ascii="Times New Roman" w:hAnsi="Times New Roman"/>
          <w:sz w:val="24"/>
        </w:rPr>
        <w:t>участвовать в проектной деятельности межи метапредметного характера.</w:t>
      </w:r>
    </w:p>
    <w:p w:rsidR="00655D4D" w:rsidRDefault="00655D4D" w:rsidP="00655D4D">
      <w:pPr>
        <w:pStyle w:val="ab"/>
        <w:widowControl w:val="0"/>
        <w:tabs>
          <w:tab w:val="left" w:pos="2215"/>
        </w:tabs>
        <w:spacing w:before="5" w:after="0" w:line="240" w:lineRule="auto"/>
        <w:ind w:left="2075"/>
        <w:contextualSpacing w:val="0"/>
        <w:jc w:val="left"/>
        <w:rPr>
          <w:rStyle w:val="2a"/>
          <w:rFonts w:ascii="Times New Roman" w:hAnsi="Times New Roman"/>
          <w:sz w:val="24"/>
        </w:rPr>
      </w:pPr>
    </w:p>
    <w:p w:rsidR="009C1AE3" w:rsidRDefault="009C743C">
      <w:pPr>
        <w:pStyle w:val="a8"/>
        <w:spacing w:before="0" w:beforeAutospacing="0" w:after="0" w:afterAutospacing="0"/>
        <w:jc w:val="both"/>
        <w:rPr>
          <w:rStyle w:val="1f7"/>
          <w:color w:val="000000"/>
        </w:rPr>
      </w:pPr>
      <w:r>
        <w:rPr>
          <w:rStyle w:val="1f7"/>
          <w:color w:val="000000"/>
        </w:rPr>
        <w:t>Английский, 5 класс</w:t>
      </w:r>
    </w:p>
    <w:p w:rsidR="009C1AE3" w:rsidRDefault="009C1AE3">
      <w:pPr>
        <w:pStyle w:val="a8"/>
        <w:spacing w:before="0" w:beforeAutospacing="0" w:after="0" w:afterAutospacing="0"/>
        <w:jc w:val="both"/>
        <w:rPr>
          <w:rStyle w:val="1f7"/>
          <w:color w:val="000000"/>
        </w:rPr>
      </w:pPr>
    </w:p>
    <w:p w:rsidR="009C1AE3" w:rsidRDefault="009C743C">
      <w:pPr>
        <w:pStyle w:val="a8"/>
        <w:spacing w:before="0" w:beforeAutospacing="0" w:after="0" w:afterAutospacing="0"/>
        <w:jc w:val="both"/>
        <w:rPr>
          <w:rStyle w:val="1f7"/>
        </w:rPr>
      </w:pPr>
      <w:r>
        <w:rPr>
          <w:rStyle w:val="1f7"/>
          <w:color w:val="000000"/>
        </w:rPr>
        <w:t>Предметное содержание речи</w:t>
      </w:r>
    </w:p>
    <w:p w:rsidR="009C1AE3" w:rsidRDefault="009C743C">
      <w:pPr>
        <w:pStyle w:val="2"/>
        <w:jc w:val="both"/>
        <w:rPr>
          <w:rStyle w:val="2a"/>
          <w:b/>
        </w:rPr>
      </w:pPr>
      <w:r>
        <w:t xml:space="preserve"> 1. Взаимоотношения в семье, с друзьями. Внешность. Досуг и увлечения (Праздники). Покупки. Переписка. </w:t>
      </w:r>
    </w:p>
    <w:p w:rsidR="009C1AE3" w:rsidRDefault="009C743C">
      <w:pPr>
        <w:pStyle w:val="2"/>
        <w:jc w:val="both"/>
      </w:pPr>
      <w:r>
        <w:t xml:space="preserve"> 2. Школа и школьная жизнь, изучаемые предметы и отношение к ним. </w:t>
      </w:r>
    </w:p>
    <w:p w:rsidR="009C1AE3" w:rsidRDefault="009C743C">
      <w:pPr>
        <w:pStyle w:val="2"/>
        <w:jc w:val="both"/>
      </w:pPr>
      <w:r>
        <w:t xml:space="preserve">3. Родная страна и страна/страны изучаемого языка. Их географическое положение, климат, погода, столицы, их достопримечательности. </w:t>
      </w:r>
    </w:p>
    <w:p w:rsidR="009C1AE3" w:rsidRDefault="009C1AE3">
      <w:pPr>
        <w:pStyle w:val="2"/>
        <w:jc w:val="both"/>
      </w:pPr>
    </w:p>
    <w:p w:rsidR="009C1AE3" w:rsidRDefault="009C743C">
      <w:pPr>
        <w:pStyle w:val="2"/>
        <w:jc w:val="both"/>
        <w:rPr>
          <w:rStyle w:val="2a"/>
          <w:b/>
        </w:rPr>
      </w:pPr>
      <w:r>
        <w:rPr>
          <w:rStyle w:val="2a"/>
          <w:b/>
        </w:rPr>
        <w:t xml:space="preserve">Графика и орфография </w:t>
      </w:r>
    </w:p>
    <w:p w:rsidR="009C1AE3" w:rsidRDefault="009C743C">
      <w:pPr>
        <w:pStyle w:val="2"/>
        <w:jc w:val="both"/>
      </w:pPr>
      <w:r>
        <w:t xml:space="preserve">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 </w:t>
      </w:r>
    </w:p>
    <w:p w:rsidR="009C1AE3" w:rsidRDefault="009C1AE3">
      <w:pPr>
        <w:pStyle w:val="2"/>
        <w:jc w:val="both"/>
        <w:rPr>
          <w:rStyle w:val="2a"/>
          <w:b/>
        </w:rPr>
      </w:pPr>
    </w:p>
    <w:p w:rsidR="009C1AE3" w:rsidRDefault="009C743C">
      <w:pPr>
        <w:pStyle w:val="2"/>
        <w:jc w:val="both"/>
        <w:rPr>
          <w:rStyle w:val="2a"/>
          <w:b/>
        </w:rPr>
      </w:pPr>
      <w:r>
        <w:rPr>
          <w:rStyle w:val="2a"/>
          <w:b/>
        </w:rPr>
        <w:t xml:space="preserve">Фонетическая сторона речи </w:t>
      </w:r>
    </w:p>
    <w:p w:rsidR="009C1AE3" w:rsidRDefault="009C743C">
      <w:pPr>
        <w:pStyle w:val="2"/>
        <w:jc w:val="both"/>
      </w:pPr>
      <w:r>
        <w:t xml:space="preserve"> 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w:t>
      </w:r>
    </w:p>
    <w:p w:rsidR="009C1AE3" w:rsidRDefault="009C1AE3">
      <w:pPr>
        <w:pStyle w:val="2"/>
        <w:jc w:val="both"/>
        <w:rPr>
          <w:rStyle w:val="2a"/>
          <w:b/>
        </w:rPr>
      </w:pPr>
    </w:p>
    <w:p w:rsidR="009C1AE3" w:rsidRDefault="009C743C">
      <w:pPr>
        <w:pStyle w:val="2"/>
        <w:jc w:val="both"/>
        <w:rPr>
          <w:rStyle w:val="2a"/>
          <w:b/>
        </w:rPr>
      </w:pPr>
      <w:r>
        <w:rPr>
          <w:rStyle w:val="2a"/>
          <w:b/>
        </w:rPr>
        <w:t xml:space="preserve">Лексическая сторона речи </w:t>
      </w:r>
    </w:p>
    <w:p w:rsidR="009C1AE3" w:rsidRDefault="009C743C">
      <w:pPr>
        <w:pStyle w:val="2"/>
        <w:jc w:val="both"/>
      </w:pPr>
      <w:r>
        <w:t xml:space="preserve"> Формирование объема продуктивного и рецептивного лексического минимума за счет лексических средств, обслуживающих новые темы, проблемы и ситуации общения. включающих устойчивые словосочетания, оценочную лексику, реплики-клише речевого этикета, отражающие культуру стран изучаемого языка (300 лексических единиц). Развитие навыков их распознавания и употребления в речи. </w:t>
      </w:r>
    </w:p>
    <w:p w:rsidR="009C1AE3" w:rsidRDefault="009C743C">
      <w:pPr>
        <w:pStyle w:val="2"/>
        <w:jc w:val="both"/>
      </w:pPr>
      <w:r>
        <w:t xml:space="preserve">Знание основных способов словообразования: </w:t>
      </w:r>
    </w:p>
    <w:p w:rsidR="009C1AE3" w:rsidRDefault="009C743C">
      <w:pPr>
        <w:pStyle w:val="2"/>
        <w:jc w:val="both"/>
      </w:pPr>
      <w:r>
        <w:t xml:space="preserve"> а) аффиксации: </w:t>
      </w:r>
    </w:p>
    <w:p w:rsidR="009C1AE3" w:rsidRDefault="009C743C">
      <w:pPr>
        <w:pStyle w:val="2"/>
        <w:widowControl/>
        <w:numPr>
          <w:ilvl w:val="0"/>
          <w:numId w:val="27"/>
        </w:numPr>
        <w:jc w:val="both"/>
      </w:pPr>
      <w:r>
        <w:t xml:space="preserve">существительные с суффиксами -ish, -ian, -er, -ese </w:t>
      </w:r>
    </w:p>
    <w:p w:rsidR="009C1AE3" w:rsidRPr="00655D4D" w:rsidRDefault="009C743C">
      <w:pPr>
        <w:pStyle w:val="2"/>
        <w:widowControl/>
        <w:numPr>
          <w:ilvl w:val="0"/>
          <w:numId w:val="27"/>
        </w:numPr>
        <w:jc w:val="both"/>
        <w:rPr>
          <w:lang w:val="en-US"/>
        </w:rPr>
      </w:pPr>
      <w:r>
        <w:t>числительные</w:t>
      </w:r>
      <w:r w:rsidRPr="00655D4D">
        <w:rPr>
          <w:lang w:val="en-US"/>
        </w:rPr>
        <w:t xml:space="preserve"> </w:t>
      </w:r>
      <w:r>
        <w:t>с</w:t>
      </w:r>
      <w:r w:rsidRPr="00655D4D">
        <w:rPr>
          <w:lang w:val="en-US"/>
        </w:rPr>
        <w:t xml:space="preserve"> </w:t>
      </w:r>
      <w:r>
        <w:t>суффиксами</w:t>
      </w:r>
      <w:r w:rsidRPr="00655D4D">
        <w:rPr>
          <w:lang w:val="en-US"/>
        </w:rPr>
        <w:t xml:space="preserve"> –teen (nineteen), -ty (sixty), -th (fifth) </w:t>
      </w:r>
    </w:p>
    <w:p w:rsidR="009C1AE3" w:rsidRDefault="009C743C">
      <w:pPr>
        <w:pStyle w:val="2"/>
        <w:widowControl/>
        <w:numPr>
          <w:ilvl w:val="1"/>
          <w:numId w:val="27"/>
        </w:numPr>
        <w:jc w:val="both"/>
      </w:pPr>
      <w:r>
        <w:t xml:space="preserve">ing (swimming, reading) </w:t>
      </w:r>
    </w:p>
    <w:p w:rsidR="009C1AE3" w:rsidRDefault="009C743C">
      <w:pPr>
        <w:pStyle w:val="2"/>
        <w:jc w:val="both"/>
      </w:pPr>
      <w:r>
        <w:t xml:space="preserve"> б) словосложения: существительное + существительное (football) </w:t>
      </w:r>
    </w:p>
    <w:p w:rsidR="009C1AE3" w:rsidRDefault="009C743C">
      <w:pPr>
        <w:pStyle w:val="2"/>
        <w:jc w:val="both"/>
      </w:pPr>
      <w:r>
        <w:t xml:space="preserve"> в) конверсии (образование существительных от неопределенной формы глагола – to change – change). </w:t>
      </w:r>
    </w:p>
    <w:p w:rsidR="009C1AE3" w:rsidRDefault="009C743C">
      <w:pPr>
        <w:pStyle w:val="2"/>
        <w:jc w:val="both"/>
      </w:pPr>
      <w:r>
        <w:t xml:space="preserve"> Распознавание и использование интернациональных слов (doctor). </w:t>
      </w:r>
    </w:p>
    <w:p w:rsidR="009C1AE3" w:rsidRDefault="009C1AE3">
      <w:pPr>
        <w:pStyle w:val="2"/>
        <w:jc w:val="both"/>
      </w:pPr>
    </w:p>
    <w:p w:rsidR="009C1AE3" w:rsidRDefault="009C743C">
      <w:pPr>
        <w:pStyle w:val="2"/>
        <w:jc w:val="both"/>
        <w:rPr>
          <w:rStyle w:val="2a"/>
          <w:b/>
        </w:rPr>
      </w:pPr>
      <w:r>
        <w:t xml:space="preserve"> </w:t>
      </w:r>
      <w:r>
        <w:rPr>
          <w:rStyle w:val="2a"/>
          <w:b/>
        </w:rPr>
        <w:t xml:space="preserve">Грамматическая сторона речи </w:t>
      </w:r>
    </w:p>
    <w:p w:rsidR="009C1AE3" w:rsidRPr="00655D4D" w:rsidRDefault="009C743C">
      <w:pPr>
        <w:pStyle w:val="2"/>
        <w:jc w:val="both"/>
        <w:rPr>
          <w:lang w:val="en-US"/>
        </w:rPr>
      </w:pPr>
      <w:r>
        <w:t xml:space="preserve"> Знание признаков и навыки распознавания и употребления в речи предложений с начальным It и с начальным There + to be ( It’s cold. </w:t>
      </w:r>
      <w:r w:rsidRPr="00655D4D">
        <w:rPr>
          <w:lang w:val="en-US"/>
        </w:rPr>
        <w:t xml:space="preserve">It’s five o’clock. It’s interesting. There are a lot of trees in the park); </w:t>
      </w:r>
    </w:p>
    <w:p w:rsidR="009C1AE3" w:rsidRDefault="009C743C">
      <w:pPr>
        <w:pStyle w:val="2"/>
        <w:widowControl/>
        <w:numPr>
          <w:ilvl w:val="0"/>
          <w:numId w:val="28"/>
        </w:numPr>
        <w:jc w:val="both"/>
      </w:pPr>
      <w:r>
        <w:t xml:space="preserve">различных типов вопросительных предложений (общий, специальный, </w:t>
      </w:r>
    </w:p>
    <w:p w:rsidR="009C1AE3" w:rsidRDefault="009C743C">
      <w:pPr>
        <w:pStyle w:val="2"/>
        <w:widowControl/>
        <w:numPr>
          <w:ilvl w:val="0"/>
          <w:numId w:val="28"/>
        </w:numPr>
        <w:jc w:val="both"/>
      </w:pPr>
      <w:r>
        <w:t xml:space="preserve">альтернативный, разделительный вопросы в Present Simple, Present Continuous, </w:t>
      </w:r>
    </w:p>
    <w:p w:rsidR="009C1AE3" w:rsidRDefault="009C743C">
      <w:pPr>
        <w:pStyle w:val="2"/>
        <w:widowControl/>
        <w:numPr>
          <w:ilvl w:val="0"/>
          <w:numId w:val="28"/>
        </w:numPr>
        <w:jc w:val="both"/>
      </w:pPr>
      <w:r>
        <w:t xml:space="preserve">оборота to be going для описания событий в будущем времени; </w:t>
      </w:r>
    </w:p>
    <w:p w:rsidR="009C1AE3" w:rsidRDefault="009C743C">
      <w:pPr>
        <w:pStyle w:val="2"/>
        <w:widowControl/>
        <w:numPr>
          <w:ilvl w:val="0"/>
          <w:numId w:val="28"/>
        </w:numPr>
        <w:jc w:val="both"/>
      </w:pPr>
      <w:r>
        <w:t xml:space="preserve">побудительных предложений в утвердительной (Be careful!) и отрицательной (Don’t worry.) форме. </w:t>
      </w:r>
    </w:p>
    <w:p w:rsidR="009C1AE3" w:rsidRDefault="009C743C">
      <w:pPr>
        <w:pStyle w:val="2"/>
        <w:widowControl/>
        <w:numPr>
          <w:ilvl w:val="0"/>
          <w:numId w:val="28"/>
        </w:numPr>
        <w:jc w:val="both"/>
      </w:pPr>
      <w:r>
        <w:t xml:space="preserve">знание признаков и навыки распознавания и употребления модальных глаголов can, must; </w:t>
      </w:r>
    </w:p>
    <w:p w:rsidR="009C1AE3" w:rsidRDefault="009C743C">
      <w:pPr>
        <w:pStyle w:val="2"/>
        <w:widowControl/>
        <w:numPr>
          <w:ilvl w:val="0"/>
          <w:numId w:val="28"/>
        </w:numPr>
        <w:jc w:val="both"/>
      </w:pPr>
      <w:r>
        <w:t xml:space="preserve">определенного, неопределенного и нулевого артиклей; </w:t>
      </w:r>
    </w:p>
    <w:p w:rsidR="009C1AE3" w:rsidRDefault="009C743C">
      <w:pPr>
        <w:pStyle w:val="2"/>
        <w:widowControl/>
        <w:numPr>
          <w:ilvl w:val="0"/>
          <w:numId w:val="28"/>
        </w:numPr>
        <w:jc w:val="both"/>
      </w:pPr>
      <w:r>
        <w:t xml:space="preserve">неисчисляемых и исчисляемых существительных (a flower, snow) существительных </w:t>
      </w:r>
    </w:p>
    <w:p w:rsidR="009C1AE3" w:rsidRDefault="009C743C">
      <w:pPr>
        <w:pStyle w:val="2"/>
        <w:widowControl/>
        <w:numPr>
          <w:ilvl w:val="0"/>
          <w:numId w:val="28"/>
        </w:numPr>
        <w:jc w:val="both"/>
      </w:pPr>
      <w:r>
        <w:t xml:space="preserve">в функции прилагательного (art gallery), притяжательного падежа имен </w:t>
      </w:r>
    </w:p>
    <w:p w:rsidR="009C1AE3" w:rsidRDefault="009C743C">
      <w:pPr>
        <w:pStyle w:val="2"/>
        <w:widowControl/>
        <w:numPr>
          <w:ilvl w:val="0"/>
          <w:numId w:val="28"/>
        </w:numPr>
        <w:jc w:val="both"/>
      </w:pPr>
      <w:r>
        <w:t xml:space="preserve">существительных, </w:t>
      </w:r>
    </w:p>
    <w:p w:rsidR="009C1AE3" w:rsidRDefault="009C743C">
      <w:pPr>
        <w:pStyle w:val="2"/>
        <w:widowControl/>
        <w:numPr>
          <w:ilvl w:val="0"/>
          <w:numId w:val="28"/>
        </w:numPr>
        <w:jc w:val="both"/>
      </w:pPr>
      <w:r>
        <w:t xml:space="preserve">степеней сравнения прилагательных, в том числе, образованных не по правилу (good-better- the best); </w:t>
      </w:r>
    </w:p>
    <w:p w:rsidR="009C1AE3" w:rsidRDefault="009C743C">
      <w:pPr>
        <w:pStyle w:val="2"/>
        <w:widowControl/>
        <w:numPr>
          <w:ilvl w:val="0"/>
          <w:numId w:val="28"/>
        </w:numPr>
        <w:jc w:val="both"/>
      </w:pPr>
      <w:r>
        <w:t xml:space="preserve">личных местоимения в именительном (my) и объектном (me) падежах, </w:t>
      </w:r>
    </w:p>
    <w:p w:rsidR="009C1AE3" w:rsidRDefault="009C743C">
      <w:pPr>
        <w:pStyle w:val="2"/>
        <w:widowControl/>
        <w:numPr>
          <w:ilvl w:val="0"/>
          <w:numId w:val="28"/>
        </w:numPr>
        <w:jc w:val="both"/>
      </w:pPr>
      <w:r>
        <w:t xml:space="preserve">наречий, оканчивающиеся на –ly (early), а также совпадающих по форме с </w:t>
      </w:r>
    </w:p>
    <w:p w:rsidR="009C1AE3" w:rsidRDefault="009C743C">
      <w:pPr>
        <w:pStyle w:val="2"/>
        <w:widowControl/>
        <w:numPr>
          <w:ilvl w:val="0"/>
          <w:numId w:val="28"/>
        </w:numPr>
        <w:jc w:val="both"/>
      </w:pPr>
      <w:r>
        <w:t xml:space="preserve">прилагательными (fast, high); </w:t>
      </w:r>
    </w:p>
    <w:p w:rsidR="009C1AE3" w:rsidRDefault="009C743C">
      <w:pPr>
        <w:pStyle w:val="2"/>
        <w:widowControl/>
        <w:numPr>
          <w:ilvl w:val="0"/>
          <w:numId w:val="28"/>
        </w:numPr>
        <w:jc w:val="both"/>
      </w:pPr>
      <w:r>
        <w:t xml:space="preserve">количественных числительных свыше 100; порядковых числительных свыше 20. </w:t>
      </w:r>
    </w:p>
    <w:p w:rsidR="009C1AE3" w:rsidRDefault="009C1AE3">
      <w:pPr>
        <w:pStyle w:val="2"/>
        <w:jc w:val="both"/>
      </w:pPr>
    </w:p>
    <w:p w:rsidR="009C1AE3" w:rsidRDefault="009C1AE3">
      <w:pPr>
        <w:pStyle w:val="2"/>
        <w:rPr>
          <w:rStyle w:val="2a"/>
          <w:b/>
        </w:rPr>
      </w:pPr>
    </w:p>
    <w:p w:rsidR="009C1AE3" w:rsidRDefault="009C743C">
      <w:pPr>
        <w:pStyle w:val="2"/>
        <w:rPr>
          <w:rStyle w:val="2a"/>
          <w:b/>
        </w:rPr>
      </w:pPr>
      <w:r>
        <w:rPr>
          <w:rStyle w:val="2a"/>
          <w:b/>
        </w:rPr>
        <w:t>6 класс</w:t>
      </w:r>
    </w:p>
    <w:p w:rsidR="009C1AE3" w:rsidRDefault="009C1AE3">
      <w:pPr>
        <w:pStyle w:val="2"/>
        <w:jc w:val="both"/>
        <w:rPr>
          <w:rStyle w:val="2a"/>
        </w:rPr>
      </w:pPr>
    </w:p>
    <w:p w:rsidR="009C1AE3" w:rsidRDefault="009C743C">
      <w:pPr>
        <w:pStyle w:val="2"/>
        <w:jc w:val="both"/>
        <w:rPr>
          <w:rStyle w:val="2a"/>
          <w:b/>
        </w:rPr>
      </w:pPr>
      <w:r>
        <w:rPr>
          <w:rStyle w:val="2a"/>
          <w:b/>
        </w:rPr>
        <w:t>Предметное содержание устной и письменной речи.</w:t>
      </w:r>
    </w:p>
    <w:p w:rsidR="009C1AE3" w:rsidRDefault="009C743C">
      <w:pPr>
        <w:pStyle w:val="2"/>
        <w:jc w:val="both"/>
      </w:pPr>
      <w:r>
        <w:t>Предметное содержание устной и письменной речи, предлагаемое в авторской программе, полностью включает темы, предусмотренные стандартом по иностранным языка. Ряд тем рассматривается более подробно.</w:t>
      </w:r>
    </w:p>
    <w:p w:rsidR="009C1AE3" w:rsidRDefault="009C743C">
      <w:pPr>
        <w:pStyle w:val="2"/>
        <w:jc w:val="both"/>
      </w:pPr>
      <w:r>
        <w:t>Учащиеся учатся общаться в ситуациях социально-бытовой, учебно-трудовой и социально-культурной сфер общения в рамках следующей тематики:</w:t>
      </w:r>
    </w:p>
    <w:tbl>
      <w:tblPr>
        <w:tblW w:w="10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261"/>
        <w:gridCol w:w="7514"/>
      </w:tblGrid>
      <w:tr w:rsidR="009C1AE3">
        <w:trPr>
          <w:trHeight w:val="620"/>
        </w:trPr>
        <w:tc>
          <w:tcPr>
            <w:tcW w:w="3261"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pPr>
            <w:r>
              <w:t>Название раздела</w:t>
            </w:r>
          </w:p>
        </w:tc>
        <w:tc>
          <w:tcPr>
            <w:tcW w:w="7514"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pPr>
            <w:r>
              <w:t>Краткое содержание</w:t>
            </w:r>
          </w:p>
        </w:tc>
      </w:tr>
      <w:tr w:rsidR="009C1AE3">
        <w:trPr>
          <w:trHeight w:val="281"/>
        </w:trPr>
        <w:tc>
          <w:tcPr>
            <w:tcW w:w="3261"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rPr>
                <w:rStyle w:val="2a"/>
              </w:rPr>
            </w:pPr>
            <w:r>
              <w:rPr>
                <w:rStyle w:val="2a"/>
                <w:b/>
              </w:rPr>
              <w:t>Моя семья</w:t>
            </w:r>
          </w:p>
        </w:tc>
        <w:tc>
          <w:tcPr>
            <w:tcW w:w="7514"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jc w:val="both"/>
            </w:pPr>
            <w:r>
              <w:t>Взаимоотношения в семье. Конфликтные ситуации и способы их решения.</w:t>
            </w:r>
          </w:p>
        </w:tc>
      </w:tr>
      <w:tr w:rsidR="009C1AE3">
        <w:trPr>
          <w:trHeight w:val="500"/>
        </w:trPr>
        <w:tc>
          <w:tcPr>
            <w:tcW w:w="3261"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rPr>
                <w:rStyle w:val="2a"/>
              </w:rPr>
            </w:pPr>
            <w:r>
              <w:rPr>
                <w:rStyle w:val="2a"/>
                <w:b/>
              </w:rPr>
              <w:t>Мои друзья</w:t>
            </w:r>
          </w:p>
        </w:tc>
        <w:tc>
          <w:tcPr>
            <w:tcW w:w="7514"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jc w:val="both"/>
            </w:pPr>
            <w:r>
              <w:t>Лучший друг/подруга. Внешность и черты характера. Межличностные взаимоотношения с друзьями и в школе.</w:t>
            </w:r>
          </w:p>
        </w:tc>
      </w:tr>
      <w:tr w:rsidR="009C1AE3">
        <w:trPr>
          <w:trHeight w:val="302"/>
        </w:trPr>
        <w:tc>
          <w:tcPr>
            <w:tcW w:w="3261"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rPr>
                <w:rStyle w:val="2a"/>
              </w:rPr>
            </w:pPr>
            <w:r>
              <w:rPr>
                <w:rStyle w:val="2a"/>
                <w:b/>
              </w:rPr>
              <w:t>Свободное время</w:t>
            </w:r>
          </w:p>
        </w:tc>
        <w:tc>
          <w:tcPr>
            <w:tcW w:w="7514"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jc w:val="both"/>
            </w:pPr>
            <w:r>
              <w:t>Досуг и увлечения (музыка, чтение; посещение театра, кинотеатра, музея, выставки). Виды отдыха. Поход по магазинам. Карманные деньги. Молодежная мода.</w:t>
            </w:r>
          </w:p>
        </w:tc>
      </w:tr>
      <w:tr w:rsidR="009C1AE3">
        <w:trPr>
          <w:trHeight w:val="233"/>
        </w:trPr>
        <w:tc>
          <w:tcPr>
            <w:tcW w:w="3261"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rPr>
                <w:rStyle w:val="2a"/>
              </w:rPr>
            </w:pPr>
            <w:r>
              <w:rPr>
                <w:rStyle w:val="2a"/>
                <w:b/>
              </w:rPr>
              <w:t>Здоровый образ жизни</w:t>
            </w:r>
          </w:p>
        </w:tc>
        <w:tc>
          <w:tcPr>
            <w:tcW w:w="7514"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jc w:val="both"/>
            </w:pPr>
            <w:r>
              <w:t>Режим труда и отдыха, занятия спортом, здоровое питание, отказ от вредных привычек.</w:t>
            </w:r>
          </w:p>
        </w:tc>
      </w:tr>
      <w:tr w:rsidR="009C1AE3">
        <w:trPr>
          <w:trHeight w:val="574"/>
        </w:trPr>
        <w:tc>
          <w:tcPr>
            <w:tcW w:w="3261"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rPr>
                <w:rStyle w:val="2a"/>
              </w:rPr>
            </w:pPr>
            <w:r>
              <w:rPr>
                <w:rStyle w:val="2a"/>
                <w:b/>
              </w:rPr>
              <w:t>Школа</w:t>
            </w:r>
          </w:p>
        </w:tc>
        <w:tc>
          <w:tcPr>
            <w:tcW w:w="7514"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jc w:val="both"/>
            </w:pPr>
            <w:r>
              <w:t>Школьная жизнь. Правила поведения в школе. Изучаемые предметы и отношения к ним. Внеклассные мероприятия. Кружки. Школьная форма</w:t>
            </w:r>
            <w:r>
              <w:rPr>
                <w:rStyle w:val="2a"/>
                <w:i/>
              </w:rPr>
              <w:t xml:space="preserve">. </w:t>
            </w:r>
            <w:r>
              <w:t>Каникулы. Переписка с зарубежными сверстниками.</w:t>
            </w:r>
          </w:p>
        </w:tc>
      </w:tr>
      <w:tr w:rsidR="009C1AE3">
        <w:trPr>
          <w:trHeight w:val="574"/>
        </w:trPr>
        <w:tc>
          <w:tcPr>
            <w:tcW w:w="3261"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rPr>
                <w:rStyle w:val="2a"/>
              </w:rPr>
            </w:pPr>
            <w:r>
              <w:rPr>
                <w:rStyle w:val="2a"/>
                <w:b/>
              </w:rPr>
              <w:t>Окружающий мир</w:t>
            </w:r>
          </w:p>
        </w:tc>
        <w:tc>
          <w:tcPr>
            <w:tcW w:w="7514"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jc w:val="both"/>
            </w:pPr>
            <w:r>
              <w:t>Природа: растения и животные. Погода. Проблемы экологии. Защита окружающей среды. Жизнь в городе/ в сельской местности.</w:t>
            </w:r>
          </w:p>
        </w:tc>
      </w:tr>
      <w:tr w:rsidR="009C1AE3">
        <w:trPr>
          <w:trHeight w:val="340"/>
        </w:trPr>
        <w:tc>
          <w:tcPr>
            <w:tcW w:w="3261"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rPr>
                <w:rStyle w:val="2a"/>
              </w:rPr>
            </w:pPr>
            <w:r>
              <w:rPr>
                <w:rStyle w:val="2a"/>
                <w:b/>
              </w:rPr>
              <w:t>Страны изучаемого языка и родная страна</w:t>
            </w:r>
          </w:p>
        </w:tc>
        <w:tc>
          <w:tcPr>
            <w:tcW w:w="7514" w:type="dxa"/>
            <w:tcBorders>
              <w:top w:val="single" w:sz="4" w:space="0" w:color="000000"/>
              <w:left w:val="single" w:sz="4" w:space="0" w:color="000000"/>
              <w:bottom w:val="single" w:sz="4" w:space="0" w:color="000000"/>
              <w:right w:val="single" w:sz="4" w:space="0" w:color="000000"/>
            </w:tcBorders>
          </w:tcPr>
          <w:p w:rsidR="009C1AE3" w:rsidRDefault="009C743C">
            <w:pPr>
              <w:pStyle w:val="2"/>
              <w:contextualSpacing/>
              <w:jc w:val="both"/>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tc>
      </w:tr>
    </w:tbl>
    <w:p w:rsidR="009C1AE3" w:rsidRDefault="009C1AE3">
      <w:pPr>
        <w:pStyle w:val="2"/>
        <w:jc w:val="both"/>
      </w:pPr>
    </w:p>
    <w:p w:rsidR="009C1AE3" w:rsidRDefault="009C1AE3">
      <w:pPr>
        <w:pStyle w:val="a3"/>
        <w:jc w:val="both"/>
        <w:rPr>
          <w:rStyle w:val="2a"/>
          <w:rFonts w:ascii="Times New Roman" w:hAnsi="Times New Roman"/>
          <w:b/>
          <w:sz w:val="24"/>
        </w:rPr>
      </w:pPr>
    </w:p>
    <w:p w:rsidR="009C1AE3" w:rsidRDefault="009C743C">
      <w:pPr>
        <w:pStyle w:val="a3"/>
        <w:jc w:val="both"/>
        <w:rPr>
          <w:rStyle w:val="2a"/>
          <w:rFonts w:ascii="Times New Roman" w:hAnsi="Times New Roman"/>
          <w:b/>
          <w:sz w:val="24"/>
        </w:rPr>
      </w:pPr>
      <w:r>
        <w:rPr>
          <w:rStyle w:val="2a"/>
          <w:rFonts w:ascii="Times New Roman" w:hAnsi="Times New Roman"/>
          <w:b/>
          <w:sz w:val="24"/>
        </w:rPr>
        <w:t>Лексическая сторона речи.</w:t>
      </w:r>
    </w:p>
    <w:p w:rsidR="009C1AE3" w:rsidRDefault="009C743C">
      <w:pPr>
        <w:pStyle w:val="a3"/>
        <w:jc w:val="both"/>
        <w:rPr>
          <w:rStyle w:val="2a"/>
          <w:rFonts w:ascii="Times New Roman" w:hAnsi="Times New Roman"/>
          <w:sz w:val="24"/>
        </w:rPr>
      </w:pPr>
      <w:r>
        <w:rPr>
          <w:rStyle w:val="2a"/>
          <w:rFonts w:ascii="Times New Roman" w:hAnsi="Times New Roman"/>
          <w:sz w:val="24"/>
        </w:rPr>
        <w:t>Учащиеся должны овладеть следующими словообразовательными средствами для создания и расширения потенциального словаря:</w:t>
      </w:r>
    </w:p>
    <w:p w:rsidR="009C1AE3" w:rsidRDefault="009C743C">
      <w:pPr>
        <w:pStyle w:val="a3"/>
        <w:jc w:val="both"/>
        <w:rPr>
          <w:rStyle w:val="2a"/>
          <w:rFonts w:ascii="Times New Roman" w:hAnsi="Times New Roman"/>
          <w:sz w:val="24"/>
        </w:rPr>
      </w:pPr>
      <w:r>
        <w:rPr>
          <w:rStyle w:val="2a"/>
          <w:rFonts w:ascii="Times New Roman" w:hAnsi="Times New Roman"/>
          <w:sz w:val="24"/>
        </w:rPr>
        <w:t>а) аффиксацией:</w:t>
      </w:r>
    </w:p>
    <w:p w:rsidR="009C1AE3" w:rsidRDefault="009C743C">
      <w:pPr>
        <w:pStyle w:val="a3"/>
        <w:jc w:val="both"/>
        <w:rPr>
          <w:rStyle w:val="2a"/>
          <w:rFonts w:ascii="Times New Roman" w:hAnsi="Times New Roman"/>
          <w:sz w:val="24"/>
        </w:rPr>
      </w:pPr>
      <w:r>
        <w:rPr>
          <w:rStyle w:val="2a"/>
          <w:rFonts w:ascii="Times New Roman" w:hAnsi="Times New Roman"/>
          <w:sz w:val="24"/>
        </w:rPr>
        <w:t>• суффиксами имен существительных: -ist, -ian, -ect, -er (-or), -tion / -sion, -ment, -ity, -ance / -ence, -ing;</w:t>
      </w:r>
    </w:p>
    <w:p w:rsidR="009C1AE3" w:rsidRDefault="009C743C">
      <w:pPr>
        <w:pStyle w:val="a3"/>
        <w:jc w:val="both"/>
        <w:rPr>
          <w:rStyle w:val="2a"/>
          <w:rFonts w:ascii="Times New Roman" w:hAnsi="Times New Roman"/>
          <w:sz w:val="24"/>
        </w:rPr>
      </w:pPr>
      <w:r>
        <w:rPr>
          <w:rStyle w:val="2a"/>
          <w:rFonts w:ascii="Times New Roman" w:hAnsi="Times New Roman"/>
          <w:sz w:val="24"/>
        </w:rPr>
        <w:t>• префиксами и суффиксами имен прилагательных: un-, in-, im-, -non-, ir-, -al / -il, -able / -ible, -ous, -ful, -ly, -y, -ic, -(i)an, -ing;</w:t>
      </w:r>
    </w:p>
    <w:p w:rsidR="009C1AE3" w:rsidRDefault="009C743C">
      <w:pPr>
        <w:pStyle w:val="a3"/>
        <w:jc w:val="both"/>
        <w:rPr>
          <w:rStyle w:val="2a"/>
          <w:rFonts w:ascii="Times New Roman" w:hAnsi="Times New Roman"/>
          <w:sz w:val="24"/>
        </w:rPr>
      </w:pPr>
      <w:r>
        <w:rPr>
          <w:rStyle w:val="2a"/>
          <w:rFonts w:ascii="Times New Roman" w:hAnsi="Times New Roman"/>
          <w:sz w:val="24"/>
        </w:rPr>
        <w:t>• префиксами и суффиксами глаголов: un-, re-, mis-, dis-, -ize (-ise), -en;</w:t>
      </w:r>
    </w:p>
    <w:p w:rsidR="009C1AE3" w:rsidRDefault="009C743C">
      <w:pPr>
        <w:pStyle w:val="a3"/>
        <w:jc w:val="both"/>
        <w:rPr>
          <w:rStyle w:val="2a"/>
          <w:rFonts w:ascii="Times New Roman" w:hAnsi="Times New Roman"/>
          <w:sz w:val="24"/>
        </w:rPr>
      </w:pPr>
      <w:r>
        <w:rPr>
          <w:rStyle w:val="2a"/>
          <w:rFonts w:ascii="Times New Roman" w:hAnsi="Times New Roman"/>
          <w:sz w:val="24"/>
        </w:rPr>
        <w:t>• префиксом и суффиксом наречий: un-, -ly;</w:t>
      </w:r>
    </w:p>
    <w:p w:rsidR="009C1AE3" w:rsidRDefault="009C743C">
      <w:pPr>
        <w:pStyle w:val="a3"/>
        <w:jc w:val="both"/>
        <w:rPr>
          <w:rStyle w:val="2a"/>
          <w:rFonts w:ascii="Times New Roman" w:hAnsi="Times New Roman"/>
          <w:sz w:val="24"/>
        </w:rPr>
      </w:pPr>
      <w:r>
        <w:rPr>
          <w:rStyle w:val="2a"/>
          <w:rFonts w:ascii="Times New Roman" w:hAnsi="Times New Roman"/>
          <w:sz w:val="24"/>
        </w:rPr>
        <w:t>б) конверсией:</w:t>
      </w:r>
    </w:p>
    <w:p w:rsidR="009C1AE3" w:rsidRDefault="009C743C">
      <w:pPr>
        <w:pStyle w:val="a3"/>
        <w:jc w:val="both"/>
        <w:rPr>
          <w:rStyle w:val="2a"/>
          <w:rFonts w:ascii="Times New Roman" w:hAnsi="Times New Roman"/>
          <w:i/>
          <w:sz w:val="24"/>
        </w:rPr>
      </w:pPr>
      <w:r>
        <w:rPr>
          <w:rStyle w:val="2a"/>
          <w:rFonts w:ascii="Times New Roman" w:hAnsi="Times New Roman"/>
          <w:sz w:val="24"/>
        </w:rPr>
        <w:t xml:space="preserve">• прилагательными, образованными от глаголов: </w:t>
      </w:r>
      <w:r>
        <w:rPr>
          <w:rStyle w:val="2a"/>
          <w:rFonts w:ascii="Times New Roman" w:hAnsi="Times New Roman"/>
          <w:i/>
          <w:sz w:val="24"/>
        </w:rPr>
        <w:t>to clean – a clean room;</w:t>
      </w:r>
    </w:p>
    <w:p w:rsidR="009C1AE3" w:rsidRDefault="009C743C">
      <w:pPr>
        <w:pStyle w:val="a3"/>
        <w:jc w:val="both"/>
        <w:rPr>
          <w:rStyle w:val="2a"/>
          <w:rFonts w:ascii="Times New Roman" w:hAnsi="Times New Roman"/>
          <w:i/>
          <w:sz w:val="24"/>
        </w:rPr>
      </w:pPr>
      <w:r>
        <w:rPr>
          <w:rStyle w:val="2a"/>
          <w:rFonts w:ascii="Times New Roman" w:hAnsi="Times New Roman"/>
          <w:sz w:val="24"/>
        </w:rPr>
        <w:t xml:space="preserve">• прилагательными, образованными от существительных: </w:t>
      </w:r>
      <w:r>
        <w:rPr>
          <w:rStyle w:val="2a"/>
          <w:rFonts w:ascii="Times New Roman" w:hAnsi="Times New Roman"/>
          <w:i/>
          <w:sz w:val="24"/>
        </w:rPr>
        <w:t>cold – cold weather;</w:t>
      </w:r>
    </w:p>
    <w:p w:rsidR="009C1AE3" w:rsidRDefault="009C743C">
      <w:pPr>
        <w:pStyle w:val="a3"/>
        <w:jc w:val="both"/>
        <w:rPr>
          <w:rStyle w:val="2a"/>
          <w:rFonts w:ascii="Times New Roman" w:hAnsi="Times New Roman"/>
          <w:sz w:val="24"/>
        </w:rPr>
      </w:pPr>
      <w:r>
        <w:rPr>
          <w:rStyle w:val="2a"/>
          <w:rFonts w:ascii="Times New Roman" w:hAnsi="Times New Roman"/>
          <w:sz w:val="24"/>
        </w:rPr>
        <w:t>в) словосложением типа:</w:t>
      </w:r>
    </w:p>
    <w:p w:rsidR="009C1AE3" w:rsidRDefault="009C743C">
      <w:pPr>
        <w:pStyle w:val="a3"/>
        <w:jc w:val="both"/>
        <w:rPr>
          <w:rStyle w:val="2a"/>
          <w:rFonts w:ascii="Times New Roman" w:hAnsi="Times New Roman"/>
          <w:i/>
          <w:sz w:val="24"/>
        </w:rPr>
      </w:pPr>
      <w:r>
        <w:rPr>
          <w:rStyle w:val="2a"/>
          <w:rFonts w:ascii="Times New Roman" w:hAnsi="Times New Roman"/>
          <w:sz w:val="24"/>
        </w:rPr>
        <w:t xml:space="preserve">• прилагательное + существительное: </w:t>
      </w:r>
      <w:r>
        <w:rPr>
          <w:rStyle w:val="2a"/>
          <w:rFonts w:ascii="Times New Roman" w:hAnsi="Times New Roman"/>
          <w:i/>
          <w:sz w:val="24"/>
        </w:rPr>
        <w:t>blackboard;</w:t>
      </w:r>
    </w:p>
    <w:p w:rsidR="009C1AE3" w:rsidRDefault="009C743C">
      <w:pPr>
        <w:pStyle w:val="a3"/>
        <w:jc w:val="both"/>
        <w:rPr>
          <w:rStyle w:val="2a"/>
          <w:rFonts w:ascii="Times New Roman" w:hAnsi="Times New Roman"/>
          <w:i/>
          <w:sz w:val="24"/>
        </w:rPr>
      </w:pPr>
      <w:r>
        <w:rPr>
          <w:rStyle w:val="2a"/>
          <w:rFonts w:ascii="Times New Roman" w:hAnsi="Times New Roman"/>
          <w:sz w:val="24"/>
        </w:rPr>
        <w:t xml:space="preserve">• прилагательное + прилагательное: </w:t>
      </w:r>
      <w:r>
        <w:rPr>
          <w:rStyle w:val="2a"/>
          <w:rFonts w:ascii="Times New Roman" w:hAnsi="Times New Roman"/>
          <w:i/>
          <w:sz w:val="24"/>
        </w:rPr>
        <w:t>well-known, good-looking.</w:t>
      </w:r>
    </w:p>
    <w:p w:rsidR="009C1AE3" w:rsidRDefault="009C1AE3">
      <w:pPr>
        <w:pStyle w:val="a3"/>
        <w:jc w:val="both"/>
        <w:rPr>
          <w:rStyle w:val="2a"/>
          <w:rFonts w:ascii="Times New Roman" w:hAnsi="Times New Roman"/>
          <w:b/>
          <w:sz w:val="24"/>
        </w:rPr>
      </w:pPr>
    </w:p>
    <w:p w:rsidR="009C1AE3" w:rsidRDefault="009C743C">
      <w:pPr>
        <w:pStyle w:val="a3"/>
        <w:jc w:val="both"/>
        <w:rPr>
          <w:rStyle w:val="2a"/>
          <w:rFonts w:ascii="Times New Roman" w:hAnsi="Times New Roman"/>
          <w:b/>
          <w:sz w:val="24"/>
        </w:rPr>
      </w:pPr>
      <w:r>
        <w:rPr>
          <w:rStyle w:val="2a"/>
          <w:rFonts w:ascii="Times New Roman" w:hAnsi="Times New Roman"/>
          <w:b/>
          <w:sz w:val="24"/>
        </w:rPr>
        <w:t>Грамматическая сторона речи.</w:t>
      </w:r>
    </w:p>
    <w:p w:rsidR="009C1AE3" w:rsidRDefault="009C743C">
      <w:pPr>
        <w:pStyle w:val="a3"/>
        <w:jc w:val="both"/>
        <w:rPr>
          <w:rStyle w:val="2a"/>
          <w:rFonts w:ascii="Times New Roman" w:hAnsi="Times New Roman"/>
          <w:sz w:val="24"/>
        </w:rPr>
      </w:pPr>
      <w:r>
        <w:rPr>
          <w:rStyle w:val="2a"/>
          <w:rFonts w:ascii="Times New Roman" w:hAnsi="Times New Roman"/>
          <w:sz w:val="24"/>
        </w:rPr>
        <w:t>Школьники учатся употреблять в речи:</w:t>
      </w:r>
    </w:p>
    <w:p w:rsidR="009C1AE3" w:rsidRDefault="009C743C">
      <w:pPr>
        <w:pStyle w:val="a3"/>
        <w:jc w:val="both"/>
        <w:rPr>
          <w:rStyle w:val="2a"/>
          <w:rFonts w:ascii="Times New Roman" w:hAnsi="Times New Roman"/>
          <w:sz w:val="24"/>
        </w:rPr>
      </w:pPr>
      <w:r>
        <w:rPr>
          <w:rStyle w:val="2a"/>
          <w:rFonts w:ascii="Times New Roman" w:hAnsi="Times New Roman"/>
          <w:sz w:val="24"/>
        </w:rPr>
        <w:t>– артикли: определенный и нулевой артикли с названиями планет, сторон света, океанов, морей, рек, каналов, горных цепей и вершин, государств, городов, улиц и площадей; с названиями национальностей и языков; исторических достопримечательностей; с именами собственными;</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существительные в функции прилагательного (например, </w:t>
      </w:r>
      <w:r>
        <w:rPr>
          <w:rStyle w:val="2a"/>
          <w:rFonts w:ascii="Times New Roman" w:hAnsi="Times New Roman"/>
          <w:i/>
          <w:sz w:val="24"/>
        </w:rPr>
        <w:t>teenage fashion, art gallery</w:t>
      </w:r>
      <w:r>
        <w:rPr>
          <w:rStyle w:val="2a"/>
          <w:rFonts w:ascii="Times New Roman" w:hAnsi="Times New Roman"/>
          <w:sz w:val="24"/>
        </w:rPr>
        <w:t>);</w:t>
      </w:r>
    </w:p>
    <w:p w:rsidR="009C1AE3" w:rsidRDefault="009C743C">
      <w:pPr>
        <w:pStyle w:val="a3"/>
        <w:jc w:val="both"/>
        <w:rPr>
          <w:rStyle w:val="2a"/>
          <w:rFonts w:ascii="Times New Roman" w:hAnsi="Times New Roman"/>
          <w:sz w:val="24"/>
        </w:rPr>
      </w:pPr>
      <w:r>
        <w:rPr>
          <w:rStyle w:val="2a"/>
          <w:rFonts w:ascii="Times New Roman" w:hAnsi="Times New Roman"/>
          <w:sz w:val="24"/>
        </w:rPr>
        <w:t>– глаголы в действительном залоге в Present Continuous, Present Perfect; глаголы в пассивном залоге в Present, Past, Future Simple; эквиваленты модальных глаголов (</w:t>
      </w:r>
      <w:r>
        <w:rPr>
          <w:rStyle w:val="2a"/>
          <w:rFonts w:ascii="Times New Roman" w:hAnsi="Times New Roman"/>
          <w:i/>
          <w:sz w:val="24"/>
        </w:rPr>
        <w:t>have to, should</w:t>
      </w:r>
      <w:r>
        <w:rPr>
          <w:rStyle w:val="2a"/>
          <w:rFonts w:ascii="Times New Roman" w:hAnsi="Times New Roman"/>
          <w:sz w:val="24"/>
        </w:rPr>
        <w:t xml:space="preserve">); некоторые фразовые глаголы (например, </w:t>
      </w:r>
      <w:r>
        <w:rPr>
          <w:rStyle w:val="2a"/>
          <w:rFonts w:ascii="Times New Roman" w:hAnsi="Times New Roman"/>
          <w:i/>
          <w:sz w:val="24"/>
        </w:rPr>
        <w:t>take care of, look for</w:t>
      </w:r>
      <w:r>
        <w:rPr>
          <w:rStyle w:val="2a"/>
          <w:rFonts w:ascii="Times New Roman" w:hAnsi="Times New Roman"/>
          <w:sz w:val="24"/>
        </w:rPr>
        <w:t xml:space="preserve">); конструкцию to be going to для выражения будущего действия; конструкцию </w:t>
      </w:r>
      <w:r>
        <w:rPr>
          <w:rStyle w:val="2a"/>
          <w:rFonts w:ascii="Times New Roman" w:hAnsi="Times New Roman"/>
          <w:i/>
          <w:sz w:val="24"/>
        </w:rPr>
        <w:t>there is / there are в Past Simple</w:t>
      </w:r>
      <w:r>
        <w:rPr>
          <w:rStyle w:val="2a"/>
          <w:rFonts w:ascii="Times New Roman" w:hAnsi="Times New Roman"/>
          <w:sz w:val="24"/>
        </w:rPr>
        <w:t>;</w:t>
      </w:r>
    </w:p>
    <w:p w:rsidR="009C1AE3" w:rsidRPr="00B42C1F" w:rsidRDefault="009C743C">
      <w:pPr>
        <w:pStyle w:val="a3"/>
        <w:jc w:val="both"/>
        <w:rPr>
          <w:rStyle w:val="2a"/>
          <w:rFonts w:ascii="Times New Roman" w:hAnsi="Times New Roman"/>
          <w:sz w:val="24"/>
          <w:lang w:val="en-US"/>
        </w:rPr>
      </w:pPr>
      <w:r w:rsidRPr="00B42C1F">
        <w:rPr>
          <w:rStyle w:val="2a"/>
          <w:rFonts w:ascii="Times New Roman" w:hAnsi="Times New Roman"/>
          <w:sz w:val="24"/>
          <w:lang w:val="en-US"/>
        </w:rPr>
        <w:t xml:space="preserve">– </w:t>
      </w:r>
      <w:r>
        <w:rPr>
          <w:rStyle w:val="2a"/>
          <w:rFonts w:ascii="Times New Roman" w:hAnsi="Times New Roman"/>
          <w:sz w:val="24"/>
        </w:rPr>
        <w:t>причастия</w:t>
      </w:r>
      <w:r w:rsidRPr="00B42C1F">
        <w:rPr>
          <w:rStyle w:val="2a"/>
          <w:rFonts w:ascii="Times New Roman" w:hAnsi="Times New Roman"/>
          <w:sz w:val="24"/>
          <w:lang w:val="en-US"/>
        </w:rPr>
        <w:t xml:space="preserve"> I </w:t>
      </w:r>
      <w:r>
        <w:rPr>
          <w:rStyle w:val="2a"/>
          <w:rFonts w:ascii="Times New Roman" w:hAnsi="Times New Roman"/>
          <w:sz w:val="24"/>
        </w:rPr>
        <w:t>и</w:t>
      </w:r>
      <w:r w:rsidRPr="00B42C1F">
        <w:rPr>
          <w:rStyle w:val="2a"/>
          <w:rFonts w:ascii="Times New Roman" w:hAnsi="Times New Roman"/>
          <w:sz w:val="24"/>
          <w:lang w:val="en-US"/>
        </w:rPr>
        <w:t xml:space="preserve"> II </w:t>
      </w:r>
      <w:r>
        <w:rPr>
          <w:rStyle w:val="2a"/>
          <w:rFonts w:ascii="Times New Roman" w:hAnsi="Times New Roman"/>
          <w:sz w:val="24"/>
        </w:rPr>
        <w:t>для</w:t>
      </w:r>
      <w:r w:rsidRPr="00B42C1F">
        <w:rPr>
          <w:rStyle w:val="2a"/>
          <w:rFonts w:ascii="Times New Roman" w:hAnsi="Times New Roman"/>
          <w:sz w:val="24"/>
          <w:lang w:val="en-US"/>
        </w:rPr>
        <w:t xml:space="preserve"> </w:t>
      </w:r>
      <w:r>
        <w:rPr>
          <w:rStyle w:val="2a"/>
          <w:rFonts w:ascii="Times New Roman" w:hAnsi="Times New Roman"/>
          <w:sz w:val="24"/>
        </w:rPr>
        <w:t>образования</w:t>
      </w:r>
      <w:r w:rsidRPr="00B42C1F">
        <w:rPr>
          <w:rStyle w:val="2a"/>
          <w:rFonts w:ascii="Times New Roman" w:hAnsi="Times New Roman"/>
          <w:sz w:val="24"/>
          <w:lang w:val="en-US"/>
        </w:rPr>
        <w:t xml:space="preserve"> Present Continuous Active </w:t>
      </w:r>
      <w:r>
        <w:rPr>
          <w:rStyle w:val="2a"/>
          <w:rFonts w:ascii="Times New Roman" w:hAnsi="Times New Roman"/>
          <w:sz w:val="24"/>
        </w:rPr>
        <w:t>и</w:t>
      </w:r>
      <w:r w:rsidRPr="00B42C1F">
        <w:rPr>
          <w:rStyle w:val="2a"/>
          <w:rFonts w:ascii="Times New Roman" w:hAnsi="Times New Roman"/>
          <w:sz w:val="24"/>
          <w:lang w:val="en-US"/>
        </w:rPr>
        <w:t xml:space="preserve"> Present Perfect Active, Present / Past / Future Simple Passive;</w:t>
      </w:r>
    </w:p>
    <w:p w:rsidR="009C1AE3" w:rsidRDefault="009C743C">
      <w:pPr>
        <w:pStyle w:val="a3"/>
        <w:jc w:val="both"/>
        <w:rPr>
          <w:rStyle w:val="2a"/>
          <w:rFonts w:ascii="Times New Roman" w:hAnsi="Times New Roman"/>
          <w:sz w:val="24"/>
        </w:rPr>
      </w:pPr>
      <w:r>
        <w:rPr>
          <w:rStyle w:val="2a"/>
          <w:rFonts w:ascii="Times New Roman" w:hAnsi="Times New Roman"/>
          <w:sz w:val="24"/>
        </w:rPr>
        <w:t>– числительные: большие количественные числительные (100–100.000.000.), даты;</w:t>
      </w:r>
    </w:p>
    <w:p w:rsidR="009C1AE3" w:rsidRPr="00B42C1F" w:rsidRDefault="009C743C">
      <w:pPr>
        <w:pStyle w:val="a3"/>
        <w:jc w:val="both"/>
        <w:rPr>
          <w:rStyle w:val="2a"/>
          <w:rFonts w:ascii="Times New Roman" w:hAnsi="Times New Roman"/>
          <w:sz w:val="24"/>
          <w:lang w:val="en-US"/>
        </w:rPr>
      </w:pPr>
      <w:r w:rsidRPr="00B42C1F">
        <w:rPr>
          <w:rStyle w:val="2a"/>
          <w:rFonts w:ascii="Times New Roman" w:hAnsi="Times New Roman"/>
          <w:sz w:val="24"/>
          <w:lang w:val="en-US"/>
        </w:rPr>
        <w:t xml:space="preserve">– </w:t>
      </w:r>
      <w:r>
        <w:rPr>
          <w:rStyle w:val="2a"/>
          <w:rFonts w:ascii="Times New Roman" w:hAnsi="Times New Roman"/>
          <w:sz w:val="24"/>
        </w:rPr>
        <w:t>специальные</w:t>
      </w:r>
      <w:r w:rsidRPr="00B42C1F">
        <w:rPr>
          <w:rStyle w:val="2a"/>
          <w:rFonts w:ascii="Times New Roman" w:hAnsi="Times New Roman"/>
          <w:sz w:val="24"/>
          <w:lang w:val="en-US"/>
        </w:rPr>
        <w:t xml:space="preserve"> </w:t>
      </w:r>
      <w:r>
        <w:rPr>
          <w:rStyle w:val="2a"/>
          <w:rFonts w:ascii="Times New Roman" w:hAnsi="Times New Roman"/>
          <w:sz w:val="24"/>
        </w:rPr>
        <w:t>вопросы</w:t>
      </w:r>
    </w:p>
    <w:p w:rsidR="009C1AE3" w:rsidRPr="00B42C1F" w:rsidRDefault="009C743C">
      <w:pPr>
        <w:pStyle w:val="a3"/>
        <w:jc w:val="both"/>
        <w:rPr>
          <w:rStyle w:val="2a"/>
          <w:rFonts w:ascii="Times New Roman" w:hAnsi="Times New Roman"/>
          <w:sz w:val="24"/>
          <w:lang w:val="en-US"/>
        </w:rPr>
      </w:pPr>
      <w:r w:rsidRPr="00B42C1F">
        <w:rPr>
          <w:rStyle w:val="2a"/>
          <w:rFonts w:ascii="Times New Roman" w:hAnsi="Times New Roman"/>
          <w:sz w:val="24"/>
          <w:lang w:val="en-US"/>
        </w:rPr>
        <w:t xml:space="preserve">– </w:t>
      </w:r>
      <w:r>
        <w:rPr>
          <w:rStyle w:val="2a"/>
          <w:rFonts w:ascii="Times New Roman" w:hAnsi="Times New Roman"/>
          <w:sz w:val="24"/>
        </w:rPr>
        <w:t>альтернативные</w:t>
      </w:r>
      <w:r w:rsidRPr="00B42C1F">
        <w:rPr>
          <w:rStyle w:val="2a"/>
          <w:rFonts w:ascii="Times New Roman" w:hAnsi="Times New Roman"/>
          <w:sz w:val="24"/>
          <w:lang w:val="en-US"/>
        </w:rPr>
        <w:t xml:space="preserve"> </w:t>
      </w:r>
      <w:r>
        <w:rPr>
          <w:rStyle w:val="2a"/>
          <w:rFonts w:ascii="Times New Roman" w:hAnsi="Times New Roman"/>
          <w:sz w:val="24"/>
        </w:rPr>
        <w:t>вопросы</w:t>
      </w:r>
      <w:r w:rsidRPr="00B42C1F">
        <w:rPr>
          <w:rStyle w:val="2a"/>
          <w:rFonts w:ascii="Times New Roman" w:hAnsi="Times New Roman"/>
          <w:sz w:val="24"/>
          <w:lang w:val="en-US"/>
        </w:rPr>
        <w:t>: Do you go to school by bus or by underground?</w:t>
      </w:r>
    </w:p>
    <w:p w:rsidR="009C1AE3" w:rsidRPr="00B42C1F" w:rsidRDefault="009C743C">
      <w:pPr>
        <w:pStyle w:val="a3"/>
        <w:jc w:val="both"/>
        <w:rPr>
          <w:rStyle w:val="2a"/>
          <w:rFonts w:ascii="Times New Roman" w:hAnsi="Times New Roman"/>
          <w:sz w:val="24"/>
          <w:lang w:val="en-US"/>
        </w:rPr>
      </w:pPr>
      <w:r w:rsidRPr="00B42C1F">
        <w:rPr>
          <w:rStyle w:val="2a"/>
          <w:rFonts w:ascii="Times New Roman" w:hAnsi="Times New Roman"/>
          <w:sz w:val="24"/>
          <w:lang w:val="en-US"/>
        </w:rPr>
        <w:t xml:space="preserve">– </w:t>
      </w:r>
      <w:r>
        <w:rPr>
          <w:rStyle w:val="2a"/>
          <w:rFonts w:ascii="Times New Roman" w:hAnsi="Times New Roman"/>
          <w:sz w:val="24"/>
        </w:rPr>
        <w:t>разделительные</w:t>
      </w:r>
      <w:r w:rsidRPr="00B42C1F">
        <w:rPr>
          <w:rStyle w:val="2a"/>
          <w:rFonts w:ascii="Times New Roman" w:hAnsi="Times New Roman"/>
          <w:sz w:val="24"/>
          <w:lang w:val="en-US"/>
        </w:rPr>
        <w:t xml:space="preserve"> </w:t>
      </w:r>
      <w:r>
        <w:rPr>
          <w:rStyle w:val="2a"/>
          <w:rFonts w:ascii="Times New Roman" w:hAnsi="Times New Roman"/>
          <w:sz w:val="24"/>
        </w:rPr>
        <w:t>вопросы</w:t>
      </w:r>
      <w:r w:rsidRPr="00B42C1F">
        <w:rPr>
          <w:rStyle w:val="2a"/>
          <w:rFonts w:ascii="Times New Roman" w:hAnsi="Times New Roman"/>
          <w:sz w:val="24"/>
          <w:lang w:val="en-US"/>
        </w:rPr>
        <w:t xml:space="preserve"> </w:t>
      </w:r>
      <w:r>
        <w:rPr>
          <w:rStyle w:val="2a"/>
          <w:rFonts w:ascii="Times New Roman" w:hAnsi="Times New Roman"/>
          <w:sz w:val="24"/>
        </w:rPr>
        <w:t>с</w:t>
      </w:r>
      <w:r w:rsidRPr="00B42C1F">
        <w:rPr>
          <w:rStyle w:val="2a"/>
          <w:rFonts w:ascii="Times New Roman" w:hAnsi="Times New Roman"/>
          <w:sz w:val="24"/>
          <w:lang w:val="en-US"/>
        </w:rPr>
        <w:t xml:space="preserve"> </w:t>
      </w:r>
      <w:r>
        <w:rPr>
          <w:rStyle w:val="2a"/>
          <w:rFonts w:ascii="Times New Roman" w:hAnsi="Times New Roman"/>
          <w:sz w:val="24"/>
        </w:rPr>
        <w:t>глаголами</w:t>
      </w:r>
      <w:r w:rsidRPr="00B42C1F">
        <w:rPr>
          <w:rStyle w:val="2a"/>
          <w:rFonts w:ascii="Times New Roman" w:hAnsi="Times New Roman"/>
          <w:sz w:val="24"/>
          <w:lang w:val="en-US"/>
        </w:rPr>
        <w:t xml:space="preserve"> </w:t>
      </w:r>
      <w:r>
        <w:rPr>
          <w:rStyle w:val="2a"/>
          <w:rFonts w:ascii="Times New Roman" w:hAnsi="Times New Roman"/>
          <w:sz w:val="24"/>
        </w:rPr>
        <w:t>в</w:t>
      </w:r>
      <w:r w:rsidRPr="00B42C1F">
        <w:rPr>
          <w:rStyle w:val="2a"/>
          <w:rFonts w:ascii="Times New Roman" w:hAnsi="Times New Roman"/>
          <w:sz w:val="24"/>
          <w:lang w:val="en-US"/>
        </w:rPr>
        <w:t xml:space="preserve"> Present, Past, Future Simple; Present Perfect; Present Continuous: She was nervous at the lesson, wasn’t she?</w:t>
      </w:r>
    </w:p>
    <w:p w:rsidR="009C1AE3" w:rsidRPr="00B42C1F" w:rsidRDefault="009C743C">
      <w:pPr>
        <w:pStyle w:val="a3"/>
        <w:jc w:val="both"/>
        <w:rPr>
          <w:rStyle w:val="2a"/>
          <w:rFonts w:ascii="Times New Roman" w:hAnsi="Times New Roman"/>
          <w:sz w:val="24"/>
          <w:lang w:val="en-US"/>
        </w:rPr>
      </w:pPr>
      <w:r w:rsidRPr="00B42C1F">
        <w:rPr>
          <w:rStyle w:val="2a"/>
          <w:rFonts w:ascii="Times New Roman" w:hAnsi="Times New Roman"/>
          <w:sz w:val="24"/>
          <w:lang w:val="en-US"/>
        </w:rPr>
        <w:t>They have never been to the USA, have they?</w:t>
      </w:r>
    </w:p>
    <w:p w:rsidR="009C1AE3" w:rsidRPr="00B42C1F" w:rsidRDefault="009C1AE3">
      <w:pPr>
        <w:pStyle w:val="2"/>
        <w:jc w:val="both"/>
        <w:rPr>
          <w:rStyle w:val="2a"/>
          <w:lang w:val="en-US"/>
        </w:rPr>
      </w:pPr>
    </w:p>
    <w:p w:rsidR="009C1AE3" w:rsidRDefault="009C743C">
      <w:pPr>
        <w:pStyle w:val="2"/>
        <w:rPr>
          <w:rStyle w:val="2a"/>
          <w:b/>
        </w:rPr>
      </w:pPr>
      <w:r>
        <w:rPr>
          <w:rStyle w:val="2a"/>
          <w:b/>
        </w:rPr>
        <w:t>7 класс</w:t>
      </w:r>
    </w:p>
    <w:p w:rsidR="009C1AE3" w:rsidRDefault="009C743C">
      <w:pPr>
        <w:pStyle w:val="2"/>
        <w:jc w:val="both"/>
        <w:rPr>
          <w:rStyle w:val="2a"/>
          <w:b/>
        </w:rPr>
      </w:pPr>
      <w:r>
        <w:rPr>
          <w:rStyle w:val="2a"/>
          <w:b/>
        </w:rPr>
        <w:t>Предметное содержание устной и письменной речи.</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513"/>
      </w:tblGrid>
      <w:tr w:rsidR="009C1AE3">
        <w:tc>
          <w:tcPr>
            <w:tcW w:w="3085" w:type="dxa"/>
          </w:tcPr>
          <w:p w:rsidR="009C1AE3" w:rsidRDefault="009C743C">
            <w:pPr>
              <w:pStyle w:val="2"/>
              <w:rPr>
                <w:rStyle w:val="2a"/>
                <w:b/>
              </w:rPr>
            </w:pPr>
            <w:r>
              <w:rPr>
                <w:rStyle w:val="2a"/>
                <w:b/>
              </w:rPr>
              <w:t>Раздел</w:t>
            </w:r>
          </w:p>
        </w:tc>
        <w:tc>
          <w:tcPr>
            <w:tcW w:w="7513" w:type="dxa"/>
          </w:tcPr>
          <w:p w:rsidR="009C1AE3" w:rsidRDefault="009C743C">
            <w:pPr>
              <w:pStyle w:val="2"/>
              <w:rPr>
                <w:rStyle w:val="2a"/>
                <w:b/>
              </w:rPr>
            </w:pPr>
            <w:r>
              <w:rPr>
                <w:rStyle w:val="2a"/>
                <w:b/>
              </w:rPr>
              <w:t>Краткое содержание</w:t>
            </w:r>
          </w:p>
        </w:tc>
      </w:tr>
      <w:tr w:rsidR="009C1AE3">
        <w:trPr>
          <w:trHeight w:val="486"/>
        </w:trPr>
        <w:tc>
          <w:tcPr>
            <w:tcW w:w="3085" w:type="dxa"/>
          </w:tcPr>
          <w:p w:rsidR="009C1AE3" w:rsidRDefault="009C743C">
            <w:pPr>
              <w:pStyle w:val="2"/>
              <w:rPr>
                <w:rStyle w:val="2a"/>
              </w:rPr>
            </w:pPr>
            <w:r>
              <w:rPr>
                <w:rStyle w:val="2a"/>
                <w:b/>
              </w:rPr>
              <w:t xml:space="preserve">Моя семья. </w:t>
            </w:r>
          </w:p>
          <w:p w:rsidR="009C1AE3" w:rsidRDefault="009C1AE3">
            <w:pPr>
              <w:pStyle w:val="2"/>
              <w:rPr>
                <w:rStyle w:val="2a"/>
                <w:b/>
              </w:rPr>
            </w:pPr>
          </w:p>
        </w:tc>
        <w:tc>
          <w:tcPr>
            <w:tcW w:w="7513" w:type="dxa"/>
          </w:tcPr>
          <w:p w:rsidR="009C1AE3" w:rsidRDefault="009C743C">
            <w:pPr>
              <w:pStyle w:val="2"/>
              <w:jc w:val="both"/>
            </w:pPr>
            <w:r>
              <w:t xml:space="preserve">Взаимоотношения в семье. Конфликтные ситуации и способы их решения. </w:t>
            </w:r>
          </w:p>
        </w:tc>
      </w:tr>
      <w:tr w:rsidR="009C1AE3">
        <w:trPr>
          <w:trHeight w:val="483"/>
        </w:trPr>
        <w:tc>
          <w:tcPr>
            <w:tcW w:w="3085" w:type="dxa"/>
          </w:tcPr>
          <w:p w:rsidR="009C1AE3" w:rsidRDefault="009C743C">
            <w:pPr>
              <w:pStyle w:val="2"/>
              <w:rPr>
                <w:rStyle w:val="2a"/>
                <w:b/>
              </w:rPr>
            </w:pPr>
            <w:r>
              <w:rPr>
                <w:rStyle w:val="2a"/>
                <w:b/>
              </w:rPr>
              <w:t>Мои друзья</w:t>
            </w:r>
          </w:p>
        </w:tc>
        <w:tc>
          <w:tcPr>
            <w:tcW w:w="7513" w:type="dxa"/>
          </w:tcPr>
          <w:p w:rsidR="009C1AE3" w:rsidRDefault="009C743C">
            <w:pPr>
              <w:pStyle w:val="2"/>
              <w:jc w:val="both"/>
            </w:pPr>
            <w:r>
              <w:t>Лучший друг/подруга. Внешность и черты характера. Межличностные взаимоотношения с друзьями и в школе.</w:t>
            </w:r>
          </w:p>
        </w:tc>
      </w:tr>
      <w:tr w:rsidR="009C1AE3">
        <w:trPr>
          <w:trHeight w:val="483"/>
        </w:trPr>
        <w:tc>
          <w:tcPr>
            <w:tcW w:w="3085" w:type="dxa"/>
          </w:tcPr>
          <w:p w:rsidR="009C1AE3" w:rsidRDefault="009C743C">
            <w:pPr>
              <w:pStyle w:val="2"/>
              <w:rPr>
                <w:rStyle w:val="2a"/>
                <w:b/>
              </w:rPr>
            </w:pPr>
            <w:r>
              <w:rPr>
                <w:rStyle w:val="2a"/>
                <w:b/>
              </w:rPr>
              <w:t>Свободное время</w:t>
            </w:r>
          </w:p>
          <w:p w:rsidR="009C1AE3" w:rsidRDefault="009C1AE3">
            <w:pPr>
              <w:pStyle w:val="2"/>
              <w:rPr>
                <w:rStyle w:val="2a"/>
                <w:b/>
              </w:rPr>
            </w:pPr>
          </w:p>
        </w:tc>
        <w:tc>
          <w:tcPr>
            <w:tcW w:w="7513" w:type="dxa"/>
          </w:tcPr>
          <w:p w:rsidR="009C1AE3" w:rsidRDefault="009C743C">
            <w:pPr>
              <w:pStyle w:val="2"/>
              <w:jc w:val="both"/>
            </w:pPr>
            <w:r>
              <w:t xml:space="preserve">Досуг и увлечения (музыка, чтение; посещение театра, кинотеатра, музея, выставки). Виды отдыха. Поход по магазинам. Карманные деньги. Молодежная мода. </w:t>
            </w:r>
          </w:p>
        </w:tc>
      </w:tr>
      <w:tr w:rsidR="009C1AE3">
        <w:trPr>
          <w:trHeight w:val="458"/>
        </w:trPr>
        <w:tc>
          <w:tcPr>
            <w:tcW w:w="3085" w:type="dxa"/>
          </w:tcPr>
          <w:p w:rsidR="009C1AE3" w:rsidRDefault="009C743C">
            <w:pPr>
              <w:pStyle w:val="2"/>
              <w:rPr>
                <w:rStyle w:val="2a"/>
                <w:b/>
              </w:rPr>
            </w:pPr>
            <w:r>
              <w:rPr>
                <w:rStyle w:val="2a"/>
                <w:b/>
              </w:rPr>
              <w:t>Спорт</w:t>
            </w:r>
          </w:p>
        </w:tc>
        <w:tc>
          <w:tcPr>
            <w:tcW w:w="7513" w:type="dxa"/>
          </w:tcPr>
          <w:p w:rsidR="009C1AE3" w:rsidRDefault="009C743C">
            <w:pPr>
              <w:pStyle w:val="2"/>
              <w:jc w:val="both"/>
            </w:pPr>
            <w:r>
              <w:t xml:space="preserve">Виды спорта. Спортивные игры. Спортивные соревнования. </w:t>
            </w:r>
          </w:p>
        </w:tc>
      </w:tr>
      <w:tr w:rsidR="009C1AE3">
        <w:trPr>
          <w:trHeight w:val="555"/>
        </w:trPr>
        <w:tc>
          <w:tcPr>
            <w:tcW w:w="3085" w:type="dxa"/>
          </w:tcPr>
          <w:p w:rsidR="009C1AE3" w:rsidRDefault="009C743C">
            <w:pPr>
              <w:pStyle w:val="2"/>
              <w:rPr>
                <w:rStyle w:val="2a"/>
              </w:rPr>
            </w:pPr>
            <w:r>
              <w:rPr>
                <w:rStyle w:val="2a"/>
                <w:b/>
              </w:rPr>
              <w:t>Школа</w:t>
            </w:r>
          </w:p>
          <w:p w:rsidR="009C1AE3" w:rsidRDefault="009C1AE3">
            <w:pPr>
              <w:pStyle w:val="2"/>
              <w:rPr>
                <w:rStyle w:val="2a"/>
              </w:rPr>
            </w:pPr>
          </w:p>
        </w:tc>
        <w:tc>
          <w:tcPr>
            <w:tcW w:w="7513" w:type="dxa"/>
          </w:tcPr>
          <w:p w:rsidR="009C1AE3" w:rsidRDefault="009C743C">
            <w:pPr>
              <w:pStyle w:val="2"/>
              <w:jc w:val="both"/>
            </w:pPr>
            <w:r>
              <w:t>Школьная жизнь. Правила поведения в школе. Изучаемые предметы и отношения к ним. Внеклассные мероприятия. Кружки. Школьная форма</w:t>
            </w:r>
            <w:r>
              <w:rPr>
                <w:rStyle w:val="2a"/>
                <w:i/>
              </w:rPr>
              <w:t xml:space="preserve">. </w:t>
            </w:r>
            <w:r>
              <w:t xml:space="preserve">Каникулы. Переписка с зарубежными сверстниками. </w:t>
            </w:r>
          </w:p>
        </w:tc>
      </w:tr>
      <w:tr w:rsidR="009C1AE3">
        <w:tc>
          <w:tcPr>
            <w:tcW w:w="3085" w:type="dxa"/>
          </w:tcPr>
          <w:p w:rsidR="009C1AE3" w:rsidRDefault="009C743C">
            <w:pPr>
              <w:pStyle w:val="2"/>
              <w:rPr>
                <w:rStyle w:val="2a"/>
              </w:rPr>
            </w:pPr>
            <w:r>
              <w:rPr>
                <w:rStyle w:val="2a"/>
                <w:b/>
              </w:rPr>
              <w:t>Страны изучаемого языка и родная страна</w:t>
            </w:r>
          </w:p>
        </w:tc>
        <w:tc>
          <w:tcPr>
            <w:tcW w:w="7513" w:type="dxa"/>
          </w:tcPr>
          <w:p w:rsidR="009C1AE3" w:rsidRDefault="009C743C">
            <w:pPr>
              <w:pStyle w:val="2"/>
              <w:jc w:val="both"/>
            </w:pPr>
            <w: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tc>
      </w:tr>
    </w:tbl>
    <w:p w:rsidR="009C1AE3" w:rsidRDefault="009C1AE3">
      <w:pPr>
        <w:pStyle w:val="2"/>
        <w:jc w:val="both"/>
        <w:rPr>
          <w:rStyle w:val="2a"/>
          <w:b/>
        </w:rPr>
      </w:pPr>
    </w:p>
    <w:p w:rsidR="009C1AE3" w:rsidRDefault="009C1AE3">
      <w:pPr>
        <w:pStyle w:val="2"/>
        <w:jc w:val="both"/>
        <w:rPr>
          <w:rStyle w:val="2a"/>
        </w:rPr>
      </w:pPr>
    </w:p>
    <w:p w:rsidR="009C1AE3" w:rsidRDefault="009C743C">
      <w:pPr>
        <w:pStyle w:val="a3"/>
        <w:jc w:val="both"/>
        <w:rPr>
          <w:rStyle w:val="2a"/>
          <w:rFonts w:ascii="Times New Roman" w:hAnsi="Times New Roman"/>
          <w:b/>
          <w:sz w:val="24"/>
        </w:rPr>
      </w:pPr>
      <w:r>
        <w:rPr>
          <w:rStyle w:val="2a"/>
          <w:rFonts w:ascii="Times New Roman" w:hAnsi="Times New Roman"/>
          <w:b/>
          <w:sz w:val="24"/>
        </w:rPr>
        <w:t>Грамматическая сторона речи.</w:t>
      </w:r>
    </w:p>
    <w:p w:rsidR="009C1AE3" w:rsidRDefault="009C1AE3">
      <w:pPr>
        <w:pStyle w:val="2"/>
        <w:jc w:val="both"/>
        <w:rPr>
          <w:rStyle w:val="2a"/>
        </w:rPr>
      </w:pPr>
    </w:p>
    <w:p w:rsidR="009C1AE3" w:rsidRDefault="009C743C">
      <w:pPr>
        <w:pStyle w:val="2"/>
        <w:jc w:val="both"/>
      </w:pPr>
      <w:r>
        <w:t>Времена группы Simple, Present Continuous; Present Perfect Tense, I would like to; Let's + -ing, использование выражения It’s worth doing smth, количественные и порядковые числительные, герундий, модальные глаголы can, need.</w:t>
      </w:r>
    </w:p>
    <w:p w:rsidR="009C1AE3" w:rsidRPr="00B42C1F" w:rsidRDefault="009C743C">
      <w:pPr>
        <w:pStyle w:val="2"/>
        <w:jc w:val="both"/>
        <w:rPr>
          <w:lang w:val="en-US"/>
        </w:rPr>
      </w:pPr>
      <w:r>
        <w:t>Артикли</w:t>
      </w:r>
      <w:r w:rsidRPr="00B42C1F">
        <w:rPr>
          <w:lang w:val="en-US"/>
        </w:rPr>
        <w:t xml:space="preserve">, Clauses with who/that/which, Future Simple (review) ,Synonyms, The Passive Voice 3 forms of irregular Verbs(review), </w:t>
      </w:r>
      <w:r>
        <w:t>Существительные</w:t>
      </w:r>
      <w:r w:rsidRPr="00B42C1F">
        <w:rPr>
          <w:lang w:val="en-US"/>
        </w:rPr>
        <w:t xml:space="preserve">, </w:t>
      </w:r>
      <w:r>
        <w:t>заканчивающиеся</w:t>
      </w:r>
      <w:r w:rsidRPr="00B42C1F">
        <w:rPr>
          <w:lang w:val="en-US"/>
        </w:rPr>
        <w:t xml:space="preserve"> </w:t>
      </w:r>
      <w:r>
        <w:t>на</w:t>
      </w:r>
      <w:r w:rsidRPr="00B42C1F">
        <w:rPr>
          <w:lang w:val="en-US"/>
        </w:rPr>
        <w:t xml:space="preserve"> : -tion/sion, -er/-or, -ance/-ence, -ment, -ing/ity. -ist.  </w:t>
      </w:r>
    </w:p>
    <w:p w:rsidR="009C1AE3" w:rsidRPr="00B42C1F" w:rsidRDefault="009C743C">
      <w:pPr>
        <w:pStyle w:val="2"/>
        <w:jc w:val="both"/>
        <w:rPr>
          <w:lang w:val="en-US"/>
        </w:rPr>
      </w:pPr>
      <w:r>
        <w:t>Предлоги</w:t>
      </w:r>
      <w:r w:rsidRPr="00B42C1F">
        <w:rPr>
          <w:lang w:val="en-US"/>
        </w:rPr>
        <w:t xml:space="preserve"> </w:t>
      </w:r>
      <w:r>
        <w:t>места</w:t>
      </w:r>
      <w:r w:rsidRPr="00B42C1F">
        <w:rPr>
          <w:lang w:val="en-US"/>
        </w:rPr>
        <w:t xml:space="preserve">, </w:t>
      </w:r>
      <w:r>
        <w:t>Модальные</w:t>
      </w:r>
      <w:r w:rsidRPr="00B42C1F">
        <w:rPr>
          <w:lang w:val="en-US"/>
        </w:rPr>
        <w:t xml:space="preserve"> </w:t>
      </w:r>
      <w:r>
        <w:t>глаголы</w:t>
      </w:r>
      <w:r w:rsidRPr="00B42C1F">
        <w:rPr>
          <w:lang w:val="en-US"/>
        </w:rPr>
        <w:t xml:space="preserve">: Must (have to), should, </w:t>
      </w:r>
      <w:r>
        <w:t>Абсолютные</w:t>
      </w:r>
      <w:r w:rsidRPr="00B42C1F">
        <w:rPr>
          <w:lang w:val="en-US"/>
        </w:rPr>
        <w:t xml:space="preserve"> </w:t>
      </w:r>
      <w:r>
        <w:t>формы</w:t>
      </w:r>
      <w:r w:rsidRPr="00B42C1F">
        <w:rPr>
          <w:lang w:val="en-US"/>
        </w:rPr>
        <w:t xml:space="preserve"> </w:t>
      </w:r>
      <w:r>
        <w:t>притяжательных</w:t>
      </w:r>
      <w:r w:rsidRPr="00B42C1F">
        <w:rPr>
          <w:lang w:val="en-US"/>
        </w:rPr>
        <w:t xml:space="preserve"> </w:t>
      </w:r>
      <w:r>
        <w:t>местоимений</w:t>
      </w:r>
      <w:r w:rsidRPr="00B42C1F">
        <w:rPr>
          <w:lang w:val="en-US"/>
        </w:rPr>
        <w:t xml:space="preserve">, </w:t>
      </w:r>
      <w:r>
        <w:t>степени</w:t>
      </w:r>
      <w:r w:rsidRPr="00B42C1F">
        <w:rPr>
          <w:lang w:val="en-US"/>
        </w:rPr>
        <w:t xml:space="preserve"> </w:t>
      </w:r>
      <w:r>
        <w:t>сравнения</w:t>
      </w:r>
      <w:r w:rsidRPr="00B42C1F">
        <w:rPr>
          <w:lang w:val="en-US"/>
        </w:rPr>
        <w:t xml:space="preserve"> </w:t>
      </w:r>
      <w:r>
        <w:t>прилагательных</w:t>
      </w:r>
      <w:r w:rsidRPr="00B42C1F">
        <w:rPr>
          <w:lang w:val="en-US"/>
        </w:rPr>
        <w:t xml:space="preserve">, Conditional II: If + Past Simple + would( might) + infinitive </w:t>
      </w:r>
    </w:p>
    <w:p w:rsidR="009C1AE3" w:rsidRDefault="009C743C">
      <w:pPr>
        <w:pStyle w:val="2"/>
        <w:jc w:val="both"/>
      </w:pPr>
      <w:r>
        <w:t>Наречия: образование и классификация. Прилагательные и наречия: Hard/hardly, Late/lately, Near/ nearly. High/ highly, степени сравнения наречий.</w:t>
      </w:r>
    </w:p>
    <w:p w:rsidR="009C1AE3" w:rsidRDefault="009C1AE3">
      <w:pPr>
        <w:pStyle w:val="2"/>
        <w:jc w:val="both"/>
        <w:rPr>
          <w:rStyle w:val="2a"/>
          <w:b/>
        </w:rPr>
      </w:pPr>
    </w:p>
    <w:p w:rsidR="009C1AE3" w:rsidRDefault="009C743C">
      <w:pPr>
        <w:pStyle w:val="2"/>
        <w:rPr>
          <w:rStyle w:val="2a"/>
          <w:b/>
        </w:rPr>
      </w:pPr>
      <w:r>
        <w:rPr>
          <w:rStyle w:val="2a"/>
          <w:b/>
        </w:rPr>
        <w:t>8 класс</w:t>
      </w:r>
    </w:p>
    <w:p w:rsidR="009C1AE3" w:rsidRDefault="009C1AE3">
      <w:pPr>
        <w:pStyle w:val="2"/>
        <w:jc w:val="both"/>
        <w:rPr>
          <w:rStyle w:val="2a"/>
          <w:b/>
        </w:rPr>
      </w:pPr>
    </w:p>
    <w:p w:rsidR="009C1AE3" w:rsidRDefault="009C743C">
      <w:pPr>
        <w:pStyle w:val="2"/>
        <w:jc w:val="both"/>
        <w:rPr>
          <w:rStyle w:val="2a"/>
          <w:b/>
        </w:rPr>
      </w:pPr>
      <w:r>
        <w:rPr>
          <w:rStyle w:val="2a"/>
          <w:b/>
        </w:rPr>
        <w:t>Предметное содержание устной и письменной речи.</w:t>
      </w:r>
    </w:p>
    <w:p w:rsidR="009C1AE3" w:rsidRDefault="009C743C">
      <w:pPr>
        <w:pStyle w:val="2"/>
        <w:jc w:val="both"/>
      </w:pPr>
      <w:r>
        <w:t>-Климат и погода в Великобритании, Австралии, Канаде и России.</w:t>
      </w:r>
    </w:p>
    <w:p w:rsidR="009C1AE3" w:rsidRDefault="009C743C">
      <w:pPr>
        <w:pStyle w:val="2"/>
        <w:jc w:val="both"/>
      </w:pPr>
      <w:r>
        <w:t>-Земля, Вселенная</w:t>
      </w:r>
    </w:p>
    <w:p w:rsidR="009C1AE3" w:rsidRDefault="009C743C">
      <w:pPr>
        <w:pStyle w:val="2"/>
        <w:jc w:val="both"/>
      </w:pPr>
      <w:r>
        <w:t>-Космос и человек</w:t>
      </w:r>
    </w:p>
    <w:p w:rsidR="009C1AE3" w:rsidRDefault="009C743C">
      <w:pPr>
        <w:pStyle w:val="2"/>
        <w:jc w:val="both"/>
      </w:pPr>
      <w:r>
        <w:t>-Природные стихийные бедствия</w:t>
      </w:r>
    </w:p>
    <w:p w:rsidR="009C1AE3" w:rsidRDefault="009C743C">
      <w:pPr>
        <w:pStyle w:val="2"/>
        <w:jc w:val="both"/>
      </w:pPr>
      <w:r>
        <w:t>-Природа и проблемы экологии</w:t>
      </w:r>
    </w:p>
    <w:p w:rsidR="009C1AE3" w:rsidRDefault="009C743C">
      <w:pPr>
        <w:pStyle w:val="2"/>
        <w:jc w:val="both"/>
      </w:pPr>
      <w:r>
        <w:t>-Средства массовой информации</w:t>
      </w:r>
    </w:p>
    <w:p w:rsidR="009C1AE3" w:rsidRDefault="009C743C">
      <w:pPr>
        <w:pStyle w:val="2"/>
        <w:jc w:val="both"/>
      </w:pPr>
      <w:r>
        <w:t>-Любимые писатели мои и моих зарубежных сверстников</w:t>
      </w:r>
    </w:p>
    <w:p w:rsidR="009C1AE3" w:rsidRDefault="009C743C">
      <w:pPr>
        <w:pStyle w:val="2"/>
        <w:jc w:val="both"/>
      </w:pPr>
      <w:r>
        <w:t>-Известные люди</w:t>
      </w:r>
    </w:p>
    <w:p w:rsidR="009C1AE3" w:rsidRDefault="009C743C">
      <w:pPr>
        <w:pStyle w:val="2"/>
        <w:jc w:val="both"/>
      </w:pPr>
      <w:r>
        <w:t xml:space="preserve">-Взаимоотношения в семье </w:t>
      </w:r>
    </w:p>
    <w:p w:rsidR="009C1AE3" w:rsidRDefault="009C743C">
      <w:pPr>
        <w:pStyle w:val="2"/>
        <w:jc w:val="both"/>
      </w:pPr>
      <w:r>
        <w:t xml:space="preserve">-Некоторые праздники и традиции англоговорящих стран </w:t>
      </w:r>
    </w:p>
    <w:p w:rsidR="009C1AE3" w:rsidRDefault="009C743C">
      <w:pPr>
        <w:pStyle w:val="2"/>
        <w:jc w:val="both"/>
      </w:pPr>
      <w:r>
        <w:t>- Проведение досуга</w:t>
      </w:r>
    </w:p>
    <w:p w:rsidR="009C1AE3" w:rsidRDefault="009C1AE3">
      <w:pPr>
        <w:pStyle w:val="2"/>
        <w:jc w:val="both"/>
      </w:pPr>
    </w:p>
    <w:p w:rsidR="009C1AE3" w:rsidRDefault="009C743C">
      <w:pPr>
        <w:pStyle w:val="a3"/>
        <w:jc w:val="both"/>
        <w:rPr>
          <w:rStyle w:val="2a"/>
          <w:rFonts w:ascii="Times New Roman" w:hAnsi="Times New Roman"/>
          <w:b/>
          <w:sz w:val="24"/>
        </w:rPr>
      </w:pPr>
      <w:r>
        <w:rPr>
          <w:rStyle w:val="2a"/>
          <w:rFonts w:ascii="Times New Roman" w:hAnsi="Times New Roman"/>
          <w:b/>
          <w:sz w:val="24"/>
        </w:rPr>
        <w:t>Грамматическая сторона речи.</w:t>
      </w:r>
    </w:p>
    <w:p w:rsidR="009C1AE3" w:rsidRPr="00B42C1F" w:rsidRDefault="009C743C">
      <w:pPr>
        <w:pStyle w:val="2"/>
        <w:jc w:val="both"/>
        <w:rPr>
          <w:lang w:val="en-US"/>
        </w:rPr>
      </w:pPr>
      <w:r w:rsidRPr="00B42C1F">
        <w:rPr>
          <w:lang w:val="en-US"/>
        </w:rPr>
        <w:t xml:space="preserve">Present Simple, Past Simple; Past Continuous, Present Perfect; Present Perfect Continuous; Future Simple; Past Perfect; </w:t>
      </w:r>
      <w:r>
        <w:t>числительные</w:t>
      </w:r>
      <w:r w:rsidRPr="00B42C1F">
        <w:rPr>
          <w:lang w:val="en-US"/>
        </w:rPr>
        <w:t xml:space="preserve"> </w:t>
      </w:r>
      <w:r>
        <w:t>для</w:t>
      </w:r>
      <w:r w:rsidRPr="00B42C1F">
        <w:rPr>
          <w:lang w:val="en-US"/>
        </w:rPr>
        <w:t xml:space="preserve"> </w:t>
      </w:r>
      <w:r>
        <w:t>обозначения</w:t>
      </w:r>
      <w:r w:rsidRPr="00B42C1F">
        <w:rPr>
          <w:lang w:val="en-US"/>
        </w:rPr>
        <w:t xml:space="preserve"> </w:t>
      </w:r>
      <w:r>
        <w:t>дат</w:t>
      </w:r>
      <w:r w:rsidRPr="00B42C1F">
        <w:rPr>
          <w:lang w:val="en-US"/>
        </w:rPr>
        <w:t xml:space="preserve"> </w:t>
      </w:r>
      <w:r>
        <w:t>и</w:t>
      </w:r>
      <w:r w:rsidRPr="00B42C1F">
        <w:rPr>
          <w:lang w:val="en-US"/>
        </w:rPr>
        <w:t xml:space="preserve"> </w:t>
      </w:r>
      <w:r>
        <w:t>больших</w:t>
      </w:r>
      <w:r w:rsidRPr="00B42C1F">
        <w:rPr>
          <w:lang w:val="en-US"/>
        </w:rPr>
        <w:t xml:space="preserve"> </w:t>
      </w:r>
      <w:r>
        <w:t>чисел</w:t>
      </w:r>
      <w:r w:rsidRPr="00B42C1F">
        <w:rPr>
          <w:lang w:val="en-US"/>
        </w:rPr>
        <w:t>;</w:t>
      </w:r>
    </w:p>
    <w:p w:rsidR="009C1AE3" w:rsidRDefault="009C743C">
      <w:pPr>
        <w:pStyle w:val="2"/>
        <w:jc w:val="both"/>
      </w:pPr>
      <w:r>
        <w:t>Conditional I, II , III;. словосочетания с формами на -ing без различения их функций; adjective;</w:t>
      </w:r>
    </w:p>
    <w:p w:rsidR="009C1AE3" w:rsidRDefault="009C743C">
      <w:pPr>
        <w:pStyle w:val="2"/>
        <w:jc w:val="both"/>
      </w:pPr>
      <w:r>
        <w:t>Неисчисляемые и исчисляемые существительные, Reported Speech</w:t>
      </w:r>
    </w:p>
    <w:p w:rsidR="009C1AE3" w:rsidRDefault="009C743C">
      <w:pPr>
        <w:pStyle w:val="2"/>
        <w:jc w:val="both"/>
      </w:pPr>
      <w:r>
        <w:t>Complex Object</w:t>
      </w:r>
    </w:p>
    <w:p w:rsidR="009C1AE3" w:rsidRDefault="009C1AE3">
      <w:pPr>
        <w:pStyle w:val="2"/>
        <w:jc w:val="both"/>
        <w:rPr>
          <w:rStyle w:val="2a"/>
          <w:b/>
        </w:rPr>
      </w:pPr>
    </w:p>
    <w:p w:rsidR="009C1AE3" w:rsidRDefault="009C743C">
      <w:pPr>
        <w:pStyle w:val="2"/>
        <w:rPr>
          <w:rStyle w:val="2a"/>
          <w:b/>
        </w:rPr>
      </w:pPr>
      <w:r>
        <w:rPr>
          <w:rStyle w:val="2a"/>
          <w:b/>
        </w:rPr>
        <w:t>9 класс</w:t>
      </w:r>
    </w:p>
    <w:p w:rsidR="009C1AE3" w:rsidRDefault="009C1AE3">
      <w:pPr>
        <w:pStyle w:val="2"/>
        <w:jc w:val="both"/>
        <w:rPr>
          <w:rStyle w:val="2a"/>
          <w:b/>
        </w:rPr>
      </w:pPr>
    </w:p>
    <w:p w:rsidR="009C1AE3" w:rsidRDefault="009C743C">
      <w:pPr>
        <w:pStyle w:val="2"/>
        <w:jc w:val="both"/>
        <w:rPr>
          <w:rStyle w:val="2a"/>
          <w:b/>
        </w:rPr>
      </w:pPr>
      <w:r>
        <w:rPr>
          <w:rStyle w:val="2a"/>
          <w:b/>
        </w:rPr>
        <w:t>Предметное содержание устной и письменной речи.</w:t>
      </w:r>
    </w:p>
    <w:p w:rsidR="009C1AE3" w:rsidRDefault="009C743C">
      <w:pPr>
        <w:pStyle w:val="2"/>
        <w:jc w:val="both"/>
      </w:pPr>
      <w:r>
        <w:t xml:space="preserve"> «Межличностные взаимоотношения с друзьями и в семье»</w:t>
      </w:r>
    </w:p>
    <w:p w:rsidR="009C1AE3" w:rsidRDefault="009C743C">
      <w:pPr>
        <w:pStyle w:val="2"/>
        <w:jc w:val="both"/>
      </w:pPr>
      <w:r>
        <w:t>«Досуг и увлечения»</w:t>
      </w:r>
    </w:p>
    <w:p w:rsidR="009C1AE3" w:rsidRDefault="009C743C">
      <w:pPr>
        <w:pStyle w:val="2"/>
        <w:jc w:val="both"/>
      </w:pPr>
      <w:r>
        <w:t>«Путешествия»</w:t>
      </w:r>
    </w:p>
    <w:p w:rsidR="009C1AE3" w:rsidRDefault="009C743C">
      <w:pPr>
        <w:pStyle w:val="2"/>
        <w:jc w:val="both"/>
      </w:pPr>
      <w:r>
        <w:t>«Родная страна и страны изучаемого языка»</w:t>
      </w:r>
    </w:p>
    <w:p w:rsidR="009C1AE3" w:rsidRDefault="009C743C">
      <w:pPr>
        <w:pStyle w:val="2"/>
        <w:jc w:val="both"/>
      </w:pPr>
      <w:r>
        <w:t>«Межличностные отношения»</w:t>
      </w:r>
    </w:p>
    <w:p w:rsidR="009C1AE3" w:rsidRDefault="009C743C">
      <w:pPr>
        <w:pStyle w:val="2"/>
        <w:jc w:val="both"/>
      </w:pPr>
      <w:r>
        <w:t>«Глобальные проблемы современности»</w:t>
      </w:r>
    </w:p>
    <w:p w:rsidR="009C1AE3" w:rsidRDefault="009C743C">
      <w:pPr>
        <w:pStyle w:val="2"/>
        <w:jc w:val="both"/>
      </w:pPr>
      <w:r>
        <w:t>"Проблема выбора профессии»</w:t>
      </w:r>
    </w:p>
    <w:p w:rsidR="009C1AE3" w:rsidRDefault="009C743C">
      <w:pPr>
        <w:pStyle w:val="2"/>
        <w:jc w:val="both"/>
      </w:pPr>
      <w:r>
        <w:t>«Мир моих увлечений»</w:t>
      </w:r>
    </w:p>
    <w:p w:rsidR="009C1AE3" w:rsidRDefault="009C1AE3">
      <w:pPr>
        <w:pStyle w:val="2"/>
        <w:jc w:val="both"/>
      </w:pPr>
    </w:p>
    <w:p w:rsidR="009C1AE3" w:rsidRDefault="009C743C">
      <w:pPr>
        <w:pStyle w:val="2"/>
        <w:jc w:val="both"/>
      </w:pPr>
      <w:r>
        <w:rPr>
          <w:rStyle w:val="2a"/>
          <w:b/>
        </w:rPr>
        <w:t>Грамматика</w:t>
      </w:r>
      <w:r>
        <w:t xml:space="preserve">: </w:t>
      </w:r>
    </w:p>
    <w:p w:rsidR="009C1AE3" w:rsidRDefault="009C743C">
      <w:pPr>
        <w:pStyle w:val="2"/>
        <w:jc w:val="both"/>
      </w:pPr>
      <w:r>
        <w:t>Видовременные формы действительного залога. Модальный глагол should. Использование Present Continuous для выражения будущего времени. Конструкция look/feel/be+ прилагательное. Типы вопросительных предложений. Разделительные вопросы.</w:t>
      </w:r>
    </w:p>
    <w:p w:rsidR="009C1AE3" w:rsidRDefault="009C743C">
      <w:pPr>
        <w:pStyle w:val="2"/>
        <w:jc w:val="both"/>
      </w:pPr>
      <w:r>
        <w:t>Видовременные формы страдательного залога.</w:t>
      </w:r>
    </w:p>
    <w:p w:rsidR="009C1AE3" w:rsidRPr="00B42C1F" w:rsidRDefault="009C743C">
      <w:pPr>
        <w:pStyle w:val="2"/>
        <w:jc w:val="both"/>
        <w:rPr>
          <w:lang w:val="en-US"/>
        </w:rPr>
      </w:pPr>
      <w:r>
        <w:t>Распознавание и употребление в речи видовременных форм Past Simple, Present Perfect/ Present Perfect Continuous. Определенный и нулевой артикли с географическими названиями. Отрицательный аффикс Un-. Суффиксы существительных и прилагательных   -sion, -tion, -ment, -ive, -able. Возвратные местоимения. Модальные</w:t>
      </w:r>
      <w:r w:rsidRPr="00B42C1F">
        <w:rPr>
          <w:lang w:val="en-US"/>
        </w:rPr>
        <w:t xml:space="preserve"> </w:t>
      </w:r>
      <w:r>
        <w:t>глаголы</w:t>
      </w:r>
      <w:r w:rsidRPr="00B42C1F">
        <w:rPr>
          <w:lang w:val="en-US"/>
        </w:rPr>
        <w:t xml:space="preserve"> can, must, should, ought to, need. </w:t>
      </w:r>
      <w:r>
        <w:t>Конструкции</w:t>
      </w:r>
      <w:r w:rsidRPr="00B42C1F">
        <w:rPr>
          <w:lang w:val="en-US"/>
        </w:rPr>
        <w:t xml:space="preserve"> I would rather…, I would prefer to…</w:t>
      </w:r>
    </w:p>
    <w:p w:rsidR="009C1AE3" w:rsidRDefault="009C743C">
      <w:pPr>
        <w:pStyle w:val="2"/>
        <w:jc w:val="both"/>
      </w:pPr>
      <w:r>
        <w:t>Функции инфинитива в предложении. Правила согласования времен в косвенной речи. Употребление сложноподчиненных предложений с придаточным предложением реального условия. Употребление инфинитива с частицей to и без частицы to; модальные глаголы can, must, may, should. Конструкция</w:t>
      </w:r>
      <w:r w:rsidRPr="00B42C1F">
        <w:rPr>
          <w:lang w:val="en-US"/>
        </w:rPr>
        <w:t xml:space="preserve"> </w:t>
      </w:r>
      <w:r>
        <w:t>с</w:t>
      </w:r>
      <w:r w:rsidRPr="00B42C1F">
        <w:rPr>
          <w:lang w:val="en-US"/>
        </w:rPr>
        <w:t xml:space="preserve"> </w:t>
      </w:r>
      <w:r>
        <w:t>инфинитивом</w:t>
      </w:r>
      <w:r w:rsidRPr="00B42C1F">
        <w:rPr>
          <w:lang w:val="en-US"/>
        </w:rPr>
        <w:t xml:space="preserve"> </w:t>
      </w:r>
      <w:r>
        <w:t>типа</w:t>
      </w:r>
      <w:r w:rsidRPr="00B42C1F">
        <w:rPr>
          <w:lang w:val="en-US"/>
        </w:rPr>
        <w:t xml:space="preserve"> I asked him to do it. </w:t>
      </w:r>
      <w:r>
        <w:t>Просьбы и приказания в косвенной речи. Специальные вопросы в косвенной речи. Образование наречий при помощи суффикса –ly.</w:t>
      </w:r>
    </w:p>
    <w:p w:rsidR="009C1AE3" w:rsidRDefault="009C743C">
      <w:pPr>
        <w:pStyle w:val="2"/>
        <w:jc w:val="both"/>
      </w:pPr>
      <w:r>
        <w:t xml:space="preserve">Притяжательные местоимения. Значения слов с формами на – ing. Употребление сложноподчиненных предложений с придаточным предложением реального условия. </w:t>
      </w:r>
    </w:p>
    <w:p w:rsidR="009C1AE3" w:rsidRDefault="009C743C">
      <w:pPr>
        <w:pStyle w:val="2"/>
        <w:jc w:val="both"/>
      </w:pPr>
      <w:r>
        <w:t>Модальные глаголы: must, may, can, can’t в функции выражения предположения.</w:t>
      </w:r>
    </w:p>
    <w:p w:rsidR="009C1AE3" w:rsidRDefault="009C743C">
      <w:pPr>
        <w:pStyle w:val="2"/>
        <w:jc w:val="both"/>
      </w:pPr>
      <w:r>
        <w:t>Конструкция</w:t>
      </w:r>
      <w:r w:rsidRPr="00B42C1F">
        <w:rPr>
          <w:lang w:val="en-US"/>
        </w:rPr>
        <w:t xml:space="preserve">: nothing can compare to… </w:t>
      </w:r>
      <w:r>
        <w:t>+noun or + ing form.</w:t>
      </w:r>
    </w:p>
    <w:p w:rsidR="009C1AE3" w:rsidRDefault="009C1AE3">
      <w:pPr>
        <w:pStyle w:val="3"/>
        <w:shd w:val="clear" w:color="auto" w:fill="auto"/>
        <w:spacing w:line="240" w:lineRule="auto"/>
        <w:ind w:right="20"/>
        <w:jc w:val="both"/>
        <w:rPr>
          <w:rStyle w:val="2a"/>
          <w:b/>
          <w:sz w:val="28"/>
        </w:rPr>
      </w:pPr>
    </w:p>
    <w:p w:rsidR="009C1AE3" w:rsidRDefault="009C743C">
      <w:pPr>
        <w:pStyle w:val="2"/>
        <w:spacing w:after="5" w:line="271" w:lineRule="auto"/>
        <w:ind w:left="1567"/>
        <w:jc w:val="both"/>
        <w:rPr>
          <w:rStyle w:val="2a"/>
          <w:sz w:val="28"/>
        </w:rPr>
      </w:pPr>
      <w:r>
        <w:rPr>
          <w:rStyle w:val="2a"/>
          <w:b/>
          <w:sz w:val="28"/>
        </w:rPr>
        <w:t xml:space="preserve">Второй иностранный язык (немецкий язык) </w:t>
      </w:r>
    </w:p>
    <w:p w:rsidR="009C1AE3" w:rsidRDefault="009C743C">
      <w:pPr>
        <w:pStyle w:val="2"/>
        <w:ind w:left="852" w:right="1"/>
        <w:jc w:val="both"/>
      </w:pPr>
      <w:r>
        <w:t xml:space="preserve">Освоение предмета «Иностранный язык (второй)»  предполагает применение коммуникативного подхода в обучении  иностранному языку.   </w:t>
      </w:r>
    </w:p>
    <w:p w:rsidR="009C1AE3" w:rsidRDefault="009C743C">
      <w:pPr>
        <w:pStyle w:val="2"/>
        <w:ind w:left="852" w:right="1"/>
        <w:jc w:val="both"/>
      </w:pPr>
      <w:r>
        <w:t xml:space="preserve"> 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9C1AE3" w:rsidRDefault="009C743C">
      <w:pPr>
        <w:pStyle w:val="2"/>
        <w:ind w:left="852" w:right="1"/>
        <w:jc w:val="both"/>
      </w:pPr>
      <w: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5 класса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C1AE3" w:rsidRDefault="009C743C">
      <w:pPr>
        <w:pStyle w:val="2"/>
        <w:ind w:left="852" w:right="1"/>
        <w:jc w:val="both"/>
      </w:pPr>
      <w:r>
        <w:t xml:space="preserve">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«Музыка», «Изобразительное искусство» и др. </w:t>
      </w:r>
    </w:p>
    <w:p w:rsidR="009C1AE3" w:rsidRDefault="009C743C">
      <w:pPr>
        <w:pStyle w:val="2"/>
        <w:spacing w:after="5" w:line="271" w:lineRule="auto"/>
        <w:ind w:left="1567"/>
        <w:jc w:val="both"/>
        <w:rPr>
          <w:rStyle w:val="2a"/>
        </w:rPr>
      </w:pPr>
      <w:r>
        <w:rPr>
          <w:rStyle w:val="2a"/>
          <w:b/>
        </w:rPr>
        <w:t xml:space="preserve">Предметное содержание речи </w:t>
      </w:r>
    </w:p>
    <w:p w:rsidR="009C1AE3" w:rsidRDefault="009C743C">
      <w:pPr>
        <w:pStyle w:val="2"/>
        <w:ind w:left="1560" w:right="1"/>
        <w:jc w:val="both"/>
      </w:pPr>
      <w:r>
        <w:rPr>
          <w:rStyle w:val="2a"/>
          <w:b/>
        </w:rPr>
        <w:t xml:space="preserve">Моя семья. </w:t>
      </w:r>
      <w:r>
        <w:t xml:space="preserve">Взаимоотношения в семье.  </w:t>
      </w:r>
    </w:p>
    <w:p w:rsidR="009C1AE3" w:rsidRDefault="009C743C">
      <w:pPr>
        <w:pStyle w:val="2"/>
        <w:ind w:left="1560" w:right="1"/>
        <w:jc w:val="both"/>
      </w:pPr>
      <w:r>
        <w:rPr>
          <w:rStyle w:val="2a"/>
          <w:b/>
        </w:rPr>
        <w:t xml:space="preserve">Мои друзья. </w:t>
      </w:r>
      <w:r>
        <w:t xml:space="preserve">Лучший друг/подруга. Внешность и черты характера.  </w:t>
      </w:r>
    </w:p>
    <w:p w:rsidR="009C1AE3" w:rsidRDefault="009C743C">
      <w:pPr>
        <w:pStyle w:val="2"/>
        <w:ind w:left="1560" w:right="1"/>
        <w:jc w:val="both"/>
      </w:pPr>
      <w:r>
        <w:rPr>
          <w:rStyle w:val="2a"/>
          <w:b/>
        </w:rPr>
        <w:t>Свободное время.</w:t>
      </w:r>
      <w:r>
        <w:t xml:space="preserve"> Досуг и увлечения (музыка, чтение). </w:t>
      </w:r>
    </w:p>
    <w:p w:rsidR="009C1AE3" w:rsidRDefault="009C743C">
      <w:pPr>
        <w:pStyle w:val="2"/>
        <w:ind w:left="1560" w:right="1"/>
        <w:jc w:val="both"/>
      </w:pPr>
      <w:r>
        <w:rPr>
          <w:rStyle w:val="2a"/>
          <w:b/>
        </w:rPr>
        <w:t>Здоровый образ жизни.</w:t>
      </w:r>
      <w:r>
        <w:t xml:space="preserve"> Режим труда и отдыха, занятия спортом. </w:t>
      </w:r>
    </w:p>
    <w:p w:rsidR="009C1AE3" w:rsidRDefault="009C743C">
      <w:pPr>
        <w:pStyle w:val="2"/>
        <w:ind w:left="1560" w:right="1"/>
        <w:jc w:val="both"/>
      </w:pPr>
      <w:r>
        <w:rPr>
          <w:rStyle w:val="2a"/>
          <w:b/>
        </w:rPr>
        <w:t>Школа.</w:t>
      </w:r>
      <w:r>
        <w:t xml:space="preserve"> Школьная жизнь. Изучаемые предметы и отношения к ним.  </w:t>
      </w:r>
    </w:p>
    <w:p w:rsidR="009C1AE3" w:rsidRDefault="009C743C">
      <w:pPr>
        <w:pStyle w:val="2"/>
        <w:ind w:left="1560" w:right="1"/>
        <w:jc w:val="both"/>
      </w:pPr>
      <w:r>
        <w:rPr>
          <w:rStyle w:val="2a"/>
          <w:b/>
        </w:rPr>
        <w:t xml:space="preserve">Окружающий мир </w:t>
      </w:r>
      <w:r>
        <w:t xml:space="preserve">Природа: растения и животные. </w:t>
      </w:r>
    </w:p>
    <w:p w:rsidR="009C1AE3" w:rsidRDefault="009C743C">
      <w:pPr>
        <w:pStyle w:val="2"/>
        <w:spacing w:after="5" w:line="271" w:lineRule="auto"/>
        <w:ind w:left="1567"/>
        <w:jc w:val="both"/>
        <w:rPr>
          <w:rStyle w:val="2a"/>
        </w:rPr>
      </w:pPr>
      <w:r>
        <w:rPr>
          <w:rStyle w:val="2a"/>
          <w:b/>
        </w:rPr>
        <w:t xml:space="preserve">Страны изучаемого языка и родная страна </w:t>
      </w:r>
    </w:p>
    <w:p w:rsidR="009C1AE3" w:rsidRDefault="009C743C">
      <w:pPr>
        <w:pStyle w:val="2"/>
        <w:ind w:left="852" w:right="1"/>
        <w:jc w:val="both"/>
      </w:pPr>
      <w:r>
        <w:t xml:space="preserve">Страны, столицы, крупные города. Государственные символы. Географическое положение. Достопримечательности. Культурные особенности: национальные праздники, памятные даты, исторические события, традиции и обычаи. </w:t>
      </w:r>
    </w:p>
    <w:p w:rsidR="009C1AE3" w:rsidRDefault="009C743C">
      <w:pPr>
        <w:pStyle w:val="2"/>
        <w:spacing w:after="5" w:line="271" w:lineRule="auto"/>
        <w:ind w:left="1567"/>
        <w:jc w:val="both"/>
        <w:rPr>
          <w:rStyle w:val="2a"/>
        </w:rPr>
      </w:pPr>
      <w:r>
        <w:rPr>
          <w:rStyle w:val="2a"/>
          <w:b/>
        </w:rPr>
        <w:t xml:space="preserve">Коммуникативные умения  </w:t>
      </w:r>
    </w:p>
    <w:p w:rsidR="009C1AE3" w:rsidRDefault="009C743C">
      <w:pPr>
        <w:pStyle w:val="2"/>
        <w:spacing w:after="5" w:line="271" w:lineRule="auto"/>
        <w:ind w:left="1567"/>
        <w:jc w:val="both"/>
        <w:rPr>
          <w:rStyle w:val="2a"/>
        </w:rPr>
      </w:pPr>
      <w:r>
        <w:rPr>
          <w:rStyle w:val="2a"/>
          <w:b/>
        </w:rPr>
        <w:t xml:space="preserve">Говорение  </w:t>
      </w:r>
    </w:p>
    <w:p w:rsidR="009C1AE3" w:rsidRDefault="009C743C">
      <w:pPr>
        <w:pStyle w:val="2"/>
        <w:spacing w:after="5" w:line="271" w:lineRule="auto"/>
        <w:ind w:left="1567"/>
        <w:jc w:val="both"/>
        <w:rPr>
          <w:rStyle w:val="2a"/>
        </w:rPr>
      </w:pPr>
      <w:r>
        <w:rPr>
          <w:rStyle w:val="2a"/>
          <w:b/>
        </w:rPr>
        <w:t xml:space="preserve">Диалогическая речь </w:t>
      </w:r>
    </w:p>
    <w:p w:rsidR="009C1AE3" w:rsidRDefault="009C743C">
      <w:pPr>
        <w:pStyle w:val="2"/>
        <w:ind w:left="852" w:right="1"/>
        <w:jc w:val="both"/>
      </w:pPr>
      <w:r>
        <w:t xml:space="preserve">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w:t>
      </w:r>
    </w:p>
    <w:p w:rsidR="009C1AE3" w:rsidRDefault="009C743C">
      <w:pPr>
        <w:pStyle w:val="2"/>
        <w:ind w:left="852" w:right="1"/>
        <w:jc w:val="both"/>
      </w:pPr>
      <w:r>
        <w:t xml:space="preserve">Объем диалога от 3 реплик. Продолжительность диалога – до 1–1,5 минут.  </w:t>
      </w:r>
    </w:p>
    <w:p w:rsidR="009C1AE3" w:rsidRDefault="009C743C">
      <w:pPr>
        <w:pStyle w:val="2"/>
        <w:spacing w:after="5" w:line="271" w:lineRule="auto"/>
        <w:ind w:left="1567"/>
        <w:jc w:val="both"/>
        <w:rPr>
          <w:rStyle w:val="2a"/>
        </w:rPr>
      </w:pPr>
      <w:r>
        <w:rPr>
          <w:rStyle w:val="2a"/>
          <w:b/>
        </w:rPr>
        <w:t>Монологическая речь</w:t>
      </w:r>
    </w:p>
    <w:p w:rsidR="009C1AE3" w:rsidRDefault="009C743C">
      <w:pPr>
        <w:pStyle w:val="2"/>
        <w:spacing w:after="5"/>
        <w:ind w:left="852" w:right="1"/>
        <w:jc w:val="both"/>
      </w:pPr>
      <w:r>
        <w:t xml:space="preserve">Формирование и развитие умений строить связные высказывания с использованием основных коммуникативных типов речи (повествование, описание), с высказыванием своего мнения и краткой аргументацией с опорой на зрительную наглядность, прочитанный/прослушанный текст и/или вербальные опоры (ключевые слова, план, вопросы). </w:t>
      </w:r>
    </w:p>
    <w:p w:rsidR="009C1AE3" w:rsidRDefault="009C743C">
      <w:pPr>
        <w:pStyle w:val="2"/>
        <w:ind w:left="852" w:right="1"/>
        <w:jc w:val="both"/>
      </w:pPr>
      <w:r>
        <w:t xml:space="preserve">Объем монологического высказывания от 8 фраз. Продолжительность монологического высказывания –1,5 минуты.  </w:t>
      </w:r>
    </w:p>
    <w:p w:rsidR="009C1AE3" w:rsidRDefault="009C743C">
      <w:pPr>
        <w:pStyle w:val="2"/>
        <w:spacing w:after="5" w:line="271" w:lineRule="auto"/>
        <w:ind w:left="1567"/>
        <w:jc w:val="both"/>
        <w:rPr>
          <w:rStyle w:val="2a"/>
        </w:rPr>
      </w:pPr>
      <w:r>
        <w:rPr>
          <w:rStyle w:val="2a"/>
          <w:b/>
        </w:rPr>
        <w:t xml:space="preserve">Аудирование </w:t>
      </w:r>
    </w:p>
    <w:p w:rsidR="009C1AE3" w:rsidRDefault="009C743C">
      <w:pPr>
        <w:pStyle w:val="2"/>
        <w:ind w:left="852" w:right="1"/>
        <w:jc w:val="both"/>
      </w:pPr>
      <w: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C1AE3" w:rsidRDefault="009C743C">
      <w:pPr>
        <w:pStyle w:val="2"/>
        <w:spacing w:after="7"/>
        <w:ind w:left="1560" w:right="1"/>
        <w:jc w:val="both"/>
      </w:pPr>
      <w:r>
        <w:rPr>
          <w:rStyle w:val="2a"/>
          <w:i/>
        </w:rPr>
        <w:t>Жанры текстов</w:t>
      </w:r>
      <w:r>
        <w:t xml:space="preserve">: публицистические, художественные. </w:t>
      </w:r>
    </w:p>
    <w:p w:rsidR="009C1AE3" w:rsidRDefault="009C743C">
      <w:pPr>
        <w:pStyle w:val="2"/>
        <w:ind w:left="852" w:right="1"/>
        <w:jc w:val="both"/>
      </w:pPr>
      <w:r>
        <w:rPr>
          <w:rStyle w:val="2a"/>
          <w:i/>
        </w:rPr>
        <w:t>Типы текстов</w:t>
      </w:r>
      <w:r>
        <w:t xml:space="preserve">: высказывания собеседников в ситуациях повседневного общения, сообщение, беседа, интервью и др. </w:t>
      </w:r>
    </w:p>
    <w:p w:rsidR="009C1AE3" w:rsidRDefault="009C743C">
      <w:pPr>
        <w:pStyle w:val="2"/>
        <w:ind w:left="852" w:right="1"/>
        <w:jc w:val="both"/>
      </w:pPr>
      <w: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9C1AE3" w:rsidRDefault="009C743C">
      <w:pPr>
        <w:pStyle w:val="2"/>
        <w:ind w:left="852" w:right="1"/>
        <w:jc w:val="both"/>
      </w:pPr>
      <w:r>
        <w:t>Аудирование</w:t>
      </w:r>
      <w:r>
        <w:rPr>
          <w:rStyle w:val="2a"/>
          <w:i/>
        </w:rPr>
        <w:t xml:space="preserve">с пониманием основного содержания </w:t>
      </w:r>
      <w: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1 минуты.  </w:t>
      </w:r>
    </w:p>
    <w:p w:rsidR="009C1AE3" w:rsidRDefault="009C743C">
      <w:pPr>
        <w:pStyle w:val="2"/>
        <w:spacing w:after="13"/>
        <w:ind w:left="852" w:right="1"/>
        <w:jc w:val="both"/>
      </w:pPr>
      <w:r>
        <w:t>Аудирование</w:t>
      </w:r>
      <w:r>
        <w:rPr>
          <w:rStyle w:val="2a"/>
          <w:i/>
        </w:rPr>
        <w:t>с выборочным пониманием нужной/ интересующей/ запрашиваемой информации</w:t>
      </w:r>
      <w: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 минуты. </w:t>
      </w:r>
    </w:p>
    <w:p w:rsidR="009C1AE3" w:rsidRDefault="009C743C">
      <w:pPr>
        <w:pStyle w:val="2"/>
        <w:ind w:left="852" w:right="1"/>
        <w:jc w:val="both"/>
      </w:pPr>
      <w: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(до 10%) количество незнакомых языковых явлений. </w:t>
      </w:r>
    </w:p>
    <w:p w:rsidR="009C1AE3" w:rsidRDefault="009C743C">
      <w:pPr>
        <w:pStyle w:val="2"/>
        <w:spacing w:after="5" w:line="271" w:lineRule="auto"/>
        <w:ind w:left="1567"/>
        <w:jc w:val="both"/>
        <w:rPr>
          <w:rStyle w:val="2a"/>
        </w:rPr>
      </w:pPr>
      <w:r>
        <w:rPr>
          <w:rStyle w:val="2a"/>
          <w:b/>
        </w:rPr>
        <w:t xml:space="preserve">Чтение </w:t>
      </w:r>
    </w:p>
    <w:p w:rsidR="009C1AE3" w:rsidRDefault="009C743C">
      <w:pPr>
        <w:pStyle w:val="2"/>
        <w:ind w:left="852" w:right="1"/>
        <w:jc w:val="both"/>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C1AE3" w:rsidRDefault="009C743C">
      <w:pPr>
        <w:pStyle w:val="2"/>
        <w:spacing w:after="7"/>
        <w:ind w:left="1560" w:right="1"/>
        <w:jc w:val="both"/>
      </w:pPr>
      <w:r>
        <w:rPr>
          <w:rStyle w:val="2a"/>
          <w:b/>
        </w:rPr>
        <w:t>Жанры текстов</w:t>
      </w:r>
      <w:r>
        <w:t xml:space="preserve">: публицистические, художественные. </w:t>
      </w:r>
    </w:p>
    <w:p w:rsidR="009C1AE3" w:rsidRDefault="009C743C">
      <w:pPr>
        <w:pStyle w:val="2"/>
        <w:ind w:left="852" w:right="1"/>
        <w:jc w:val="both"/>
      </w:pPr>
      <w:r>
        <w:rPr>
          <w:rStyle w:val="2a"/>
          <w:b/>
        </w:rPr>
        <w:t>Типы текстов</w:t>
      </w:r>
      <w:r>
        <w:t>: статья, интервью, рассказ, отрывок из художественного произведения, стихотворение и др.</w:t>
      </w:r>
    </w:p>
    <w:p w:rsidR="009C1AE3" w:rsidRDefault="009C743C">
      <w:pPr>
        <w:pStyle w:val="2"/>
        <w:spacing w:after="5"/>
        <w:ind w:left="852" w:right="1"/>
        <w:jc w:val="both"/>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C1AE3" w:rsidRDefault="009C743C">
      <w:pPr>
        <w:pStyle w:val="2"/>
        <w:ind w:left="852" w:right="1"/>
        <w:jc w:val="both"/>
      </w:pPr>
      <w: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100 слов. </w:t>
      </w:r>
    </w:p>
    <w:p w:rsidR="009C1AE3" w:rsidRDefault="009C743C">
      <w:pPr>
        <w:pStyle w:val="2"/>
        <w:ind w:left="852" w:right="1"/>
        <w:jc w:val="both"/>
      </w:pPr>
      <w: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100 слов. </w:t>
      </w:r>
    </w:p>
    <w:p w:rsidR="009C1AE3" w:rsidRDefault="009C743C">
      <w:pPr>
        <w:pStyle w:val="2"/>
        <w:spacing w:after="6"/>
        <w:ind w:left="852" w:right="1"/>
        <w:jc w:val="both"/>
      </w:pPr>
      <w: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100 слов.  </w:t>
      </w:r>
    </w:p>
    <w:p w:rsidR="009C1AE3" w:rsidRDefault="009C743C">
      <w:pPr>
        <w:pStyle w:val="2"/>
        <w:ind w:left="852" w:right="1"/>
        <w:jc w:val="both"/>
      </w:pPr>
      <w:r>
        <w:t xml:space="preserve">Независимо от вида чтения возможно использование двуязычного словаря.  </w:t>
      </w:r>
    </w:p>
    <w:p w:rsidR="009C1AE3" w:rsidRDefault="009C743C">
      <w:pPr>
        <w:pStyle w:val="2"/>
        <w:spacing w:after="5" w:line="271" w:lineRule="auto"/>
        <w:ind w:left="1567"/>
        <w:jc w:val="both"/>
        <w:rPr>
          <w:rStyle w:val="2a"/>
        </w:rPr>
      </w:pPr>
      <w:r>
        <w:rPr>
          <w:rStyle w:val="2a"/>
          <w:b/>
        </w:rPr>
        <w:t xml:space="preserve">Письменная речь </w:t>
      </w:r>
    </w:p>
    <w:p w:rsidR="009C1AE3" w:rsidRDefault="009C743C">
      <w:pPr>
        <w:pStyle w:val="2"/>
        <w:spacing w:after="7"/>
        <w:ind w:left="1560" w:right="1"/>
        <w:jc w:val="both"/>
      </w:pPr>
      <w:r>
        <w:t xml:space="preserve">Формирование и развитие письменной речи, а именно умений: </w:t>
      </w:r>
    </w:p>
    <w:p w:rsidR="009C1AE3" w:rsidRDefault="009C743C">
      <w:pPr>
        <w:pStyle w:val="2"/>
        <w:widowControl/>
        <w:numPr>
          <w:ilvl w:val="0"/>
          <w:numId w:val="89"/>
        </w:numPr>
        <w:spacing w:after="38" w:line="249" w:lineRule="auto"/>
        <w:ind w:right="10" w:hanging="286"/>
        <w:jc w:val="both"/>
      </w:pPr>
      <w:r>
        <w:t xml:space="preserve">     заполнение анкет и формуляров (указывать имя, фамилию, возраст,  </w:t>
      </w:r>
    </w:p>
    <w:p w:rsidR="009C1AE3" w:rsidRDefault="009C743C">
      <w:pPr>
        <w:pStyle w:val="2"/>
        <w:spacing w:after="7"/>
        <w:ind w:left="852" w:right="1"/>
        <w:jc w:val="both"/>
      </w:pPr>
      <w:r>
        <w:t xml:space="preserve">адрес); </w:t>
      </w:r>
    </w:p>
    <w:p w:rsidR="009C1AE3" w:rsidRDefault="009C743C">
      <w:pPr>
        <w:pStyle w:val="2"/>
        <w:widowControl/>
        <w:numPr>
          <w:ilvl w:val="0"/>
          <w:numId w:val="89"/>
        </w:numPr>
        <w:spacing w:after="38" w:line="249" w:lineRule="auto"/>
        <w:ind w:right="10" w:hanging="286"/>
        <w:jc w:val="both"/>
      </w:pPr>
      <w:r>
        <w:t xml:space="preserve">       написание коротких поздравлений с днем рождения и другими </w:t>
      </w:r>
    </w:p>
    <w:p w:rsidR="009C1AE3" w:rsidRDefault="009C743C">
      <w:pPr>
        <w:pStyle w:val="2"/>
        <w:ind w:left="852" w:right="1"/>
        <w:jc w:val="both"/>
      </w:pPr>
      <w:r>
        <w:t xml:space="preserve">праздниками, выражение пожеланий (объемом 30–40 слов, включая адрес). </w:t>
      </w:r>
    </w:p>
    <w:p w:rsidR="009C1AE3" w:rsidRDefault="009C743C">
      <w:pPr>
        <w:pStyle w:val="2"/>
        <w:spacing w:after="5" w:line="271" w:lineRule="auto"/>
        <w:ind w:left="1567"/>
        <w:jc w:val="both"/>
        <w:rPr>
          <w:rStyle w:val="2a"/>
        </w:rPr>
      </w:pPr>
      <w:r>
        <w:rPr>
          <w:rStyle w:val="2a"/>
          <w:b/>
        </w:rPr>
        <w:t xml:space="preserve">Языковые средства и навыки оперирования ими </w:t>
      </w:r>
    </w:p>
    <w:p w:rsidR="009C1AE3" w:rsidRDefault="009C743C">
      <w:pPr>
        <w:pStyle w:val="2"/>
        <w:spacing w:after="5" w:line="271" w:lineRule="auto"/>
        <w:ind w:left="1567"/>
        <w:jc w:val="both"/>
        <w:rPr>
          <w:rStyle w:val="2a"/>
        </w:rPr>
      </w:pPr>
      <w:r>
        <w:rPr>
          <w:rStyle w:val="2a"/>
          <w:b/>
        </w:rPr>
        <w:t>Орфография и пунктуация</w:t>
      </w:r>
    </w:p>
    <w:p w:rsidR="009C1AE3" w:rsidRDefault="009C743C">
      <w:pPr>
        <w:pStyle w:val="2"/>
        <w:ind w:left="852" w:right="1"/>
        <w:jc w:val="both"/>
        <w:rPr>
          <w:rStyle w:val="2a"/>
        </w:rPr>
      </w:pPr>
      <w:r>
        <w:t xml:space="preserve">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 </w:t>
      </w:r>
      <w:r>
        <w:rPr>
          <w:rStyle w:val="2a"/>
          <w:b/>
        </w:rPr>
        <w:t>Фонетическая сторона речи.</w:t>
      </w:r>
    </w:p>
    <w:p w:rsidR="009C1AE3" w:rsidRDefault="009C743C">
      <w:pPr>
        <w:pStyle w:val="2"/>
        <w:ind w:left="852" w:right="1"/>
        <w:jc w:val="both"/>
      </w:pPr>
      <w: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w:t>
      </w:r>
    </w:p>
    <w:p w:rsidR="009C1AE3" w:rsidRDefault="009C743C">
      <w:pPr>
        <w:pStyle w:val="2"/>
        <w:spacing w:after="5" w:line="271" w:lineRule="auto"/>
        <w:ind w:left="1567"/>
        <w:jc w:val="both"/>
        <w:rPr>
          <w:rStyle w:val="2a"/>
        </w:rPr>
      </w:pPr>
      <w:r>
        <w:rPr>
          <w:rStyle w:val="2a"/>
          <w:b/>
        </w:rPr>
        <w:t>Лексическая сторона речи</w:t>
      </w:r>
    </w:p>
    <w:p w:rsidR="009C1AE3" w:rsidRDefault="009C743C">
      <w:pPr>
        <w:pStyle w:val="2"/>
        <w:spacing w:after="5"/>
        <w:ind w:left="852" w:right="1"/>
        <w:jc w:val="both"/>
      </w:pPr>
      <w:r>
        <w:t xml:space="preserve">Навыки распознавания и употребления в речи лексических единиц, обслуживающих ситуации общения в рамках тематики 5 класса,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100-150  единиц. </w:t>
      </w:r>
    </w:p>
    <w:p w:rsidR="009C1AE3" w:rsidRDefault="009C743C">
      <w:pPr>
        <w:pStyle w:val="2"/>
        <w:ind w:left="852" w:right="1"/>
        <w:jc w:val="both"/>
      </w:pPr>
      <w:r>
        <w:t xml:space="preserve">Основные способы словообразования: аффиксация, словосложение, конверсия. Синонимы. Антонимы.  </w:t>
      </w:r>
    </w:p>
    <w:p w:rsidR="009C1AE3" w:rsidRDefault="009C743C">
      <w:pPr>
        <w:pStyle w:val="2"/>
        <w:spacing w:after="5" w:line="271" w:lineRule="auto"/>
        <w:ind w:left="1567"/>
        <w:jc w:val="both"/>
        <w:rPr>
          <w:rStyle w:val="2a"/>
        </w:rPr>
      </w:pPr>
      <w:r>
        <w:rPr>
          <w:rStyle w:val="2a"/>
          <w:b/>
        </w:rPr>
        <w:t>Грамматическая сторона речи</w:t>
      </w:r>
    </w:p>
    <w:p w:rsidR="009C1AE3" w:rsidRDefault="009C743C">
      <w:pPr>
        <w:pStyle w:val="2"/>
        <w:ind w:left="852" w:right="1"/>
        <w:jc w:val="both"/>
      </w:pPr>
      <w: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9C1AE3" w:rsidRDefault="009C743C">
      <w:pPr>
        <w:pStyle w:val="2"/>
        <w:ind w:left="852" w:right="1"/>
        <w:jc w:val="both"/>
      </w:pPr>
      <w:r>
        <w:t xml:space="preserve">Навыки распознавания и употребления в речи существительных в единственном и множественном числе, местоимений, количественных и порядковых числительных, глаголов в наиболее употребительных видовременных формах действительного залога, модальных глаголов, предлогов.  </w:t>
      </w:r>
    </w:p>
    <w:p w:rsidR="009C1AE3" w:rsidRDefault="009C743C">
      <w:pPr>
        <w:pStyle w:val="2"/>
        <w:spacing w:after="5" w:line="271" w:lineRule="auto"/>
        <w:ind w:left="1567"/>
        <w:jc w:val="both"/>
        <w:rPr>
          <w:rStyle w:val="2a"/>
        </w:rPr>
      </w:pPr>
      <w:r>
        <w:rPr>
          <w:rStyle w:val="2a"/>
          <w:b/>
        </w:rPr>
        <w:t>Социокультурные знания и умения.</w:t>
      </w:r>
    </w:p>
    <w:p w:rsidR="009C1AE3" w:rsidRDefault="009C743C">
      <w:pPr>
        <w:pStyle w:val="2"/>
        <w:spacing w:after="5"/>
        <w:ind w:left="852" w:right="1"/>
        <w:jc w:val="both"/>
      </w:pPr>
      <w: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9C1AE3" w:rsidRDefault="009C743C">
      <w:pPr>
        <w:pStyle w:val="2"/>
        <w:widowControl/>
        <w:numPr>
          <w:ilvl w:val="0"/>
          <w:numId w:val="90"/>
        </w:numPr>
        <w:spacing w:after="38" w:line="249" w:lineRule="auto"/>
        <w:ind w:right="1" w:hanging="286"/>
        <w:jc w:val="both"/>
      </w:pPr>
      <w:r>
        <w:t>знаниями о значении родного и иностранного языков в современном мире;</w:t>
      </w:r>
    </w:p>
    <w:p w:rsidR="009C1AE3" w:rsidRDefault="009C743C">
      <w:pPr>
        <w:pStyle w:val="2"/>
        <w:widowControl/>
        <w:numPr>
          <w:ilvl w:val="0"/>
          <w:numId w:val="90"/>
        </w:numPr>
        <w:spacing w:after="38" w:line="249" w:lineRule="auto"/>
        <w:ind w:right="1" w:hanging="286"/>
        <w:jc w:val="both"/>
      </w:pPr>
      <w:r>
        <w:t xml:space="preserve">сведениями о социокультурном портрете стран, говорящих на иностранном языке, их символике и культурном наследии; </w:t>
      </w:r>
    </w:p>
    <w:p w:rsidR="009C1AE3" w:rsidRDefault="009C743C">
      <w:pPr>
        <w:pStyle w:val="2"/>
        <w:widowControl/>
        <w:numPr>
          <w:ilvl w:val="0"/>
          <w:numId w:val="90"/>
        </w:numPr>
        <w:spacing w:after="38" w:line="249" w:lineRule="auto"/>
        <w:ind w:right="1" w:hanging="286"/>
        <w:jc w:val="both"/>
      </w:pPr>
      <w: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9C1AE3" w:rsidRDefault="009C743C">
      <w:pPr>
        <w:pStyle w:val="2"/>
        <w:widowControl/>
        <w:numPr>
          <w:ilvl w:val="0"/>
          <w:numId w:val="90"/>
        </w:numPr>
        <w:spacing w:after="38" w:line="249" w:lineRule="auto"/>
        <w:ind w:right="1"/>
        <w:jc w:val="both"/>
      </w:pPr>
      <w: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C1AE3" w:rsidRDefault="009C743C">
      <w:pPr>
        <w:pStyle w:val="2"/>
        <w:ind w:left="852" w:right="1"/>
        <w:jc w:val="both"/>
        <w:rPr>
          <w:rStyle w:val="2a"/>
        </w:rPr>
      </w:pPr>
      <w:r>
        <w:rPr>
          <w:rStyle w:val="2a"/>
          <w:b/>
        </w:rPr>
        <w:t>Компенсаторные умения</w:t>
      </w:r>
    </w:p>
    <w:p w:rsidR="009C1AE3" w:rsidRDefault="009C743C">
      <w:pPr>
        <w:pStyle w:val="2"/>
        <w:spacing w:after="7"/>
        <w:ind w:left="1560" w:right="1"/>
        <w:jc w:val="both"/>
      </w:pPr>
      <w:r>
        <w:t xml:space="preserve">Совершенствование умений: </w:t>
      </w:r>
    </w:p>
    <w:p w:rsidR="009C1AE3" w:rsidRDefault="009C743C">
      <w:pPr>
        <w:pStyle w:val="2"/>
        <w:widowControl/>
        <w:numPr>
          <w:ilvl w:val="0"/>
          <w:numId w:val="90"/>
        </w:numPr>
        <w:spacing w:after="35" w:line="253" w:lineRule="auto"/>
        <w:ind w:right="1" w:hanging="286"/>
        <w:jc w:val="both"/>
      </w:pPr>
      <w:r>
        <w:t xml:space="preserve">переспрашивать, просить повторить, уточняя значение незнакомых </w:t>
      </w:r>
    </w:p>
    <w:p w:rsidR="009C1AE3" w:rsidRDefault="009C743C">
      <w:pPr>
        <w:pStyle w:val="2"/>
        <w:spacing w:after="7"/>
        <w:ind w:left="852" w:right="8538"/>
        <w:jc w:val="both"/>
      </w:pPr>
      <w:r>
        <w:t xml:space="preserve">слов; </w:t>
      </w:r>
    </w:p>
    <w:p w:rsidR="009C1AE3" w:rsidRDefault="009C743C">
      <w:pPr>
        <w:pStyle w:val="2"/>
        <w:widowControl/>
        <w:numPr>
          <w:ilvl w:val="0"/>
          <w:numId w:val="90"/>
        </w:numPr>
        <w:spacing w:after="35" w:line="253" w:lineRule="auto"/>
        <w:ind w:right="1" w:hanging="286"/>
        <w:jc w:val="both"/>
      </w:pPr>
      <w:r>
        <w:t xml:space="preserve">использовать в качестве опоры при порождении собственных </w:t>
      </w:r>
    </w:p>
    <w:p w:rsidR="009C1AE3" w:rsidRDefault="009C743C">
      <w:pPr>
        <w:pStyle w:val="2"/>
        <w:spacing w:after="7"/>
        <w:ind w:left="852" w:right="1"/>
        <w:jc w:val="both"/>
      </w:pPr>
      <w:r>
        <w:t xml:space="preserve">высказываний ключевые слова, план к тексту, тематический словарь и т. д.;  </w:t>
      </w:r>
    </w:p>
    <w:p w:rsidR="009C1AE3" w:rsidRDefault="009C743C">
      <w:pPr>
        <w:pStyle w:val="2"/>
        <w:widowControl/>
        <w:numPr>
          <w:ilvl w:val="0"/>
          <w:numId w:val="90"/>
        </w:numPr>
        <w:spacing w:after="35" w:line="253" w:lineRule="auto"/>
        <w:ind w:right="1" w:hanging="286"/>
        <w:jc w:val="both"/>
      </w:pPr>
      <w:r>
        <w:t xml:space="preserve">прогнозировать </w:t>
      </w:r>
      <w:r>
        <w:tab/>
        <w:t xml:space="preserve">содержание </w:t>
      </w:r>
      <w:r>
        <w:tab/>
        <w:t xml:space="preserve">текста </w:t>
      </w:r>
      <w:r>
        <w:tab/>
        <w:t xml:space="preserve">на </w:t>
      </w:r>
      <w:r>
        <w:tab/>
        <w:t xml:space="preserve">основе </w:t>
      </w:r>
      <w:r>
        <w:tab/>
        <w:t xml:space="preserve">заголовка, </w:t>
      </w:r>
    </w:p>
    <w:p w:rsidR="009C1AE3" w:rsidRDefault="009C743C">
      <w:pPr>
        <w:pStyle w:val="2"/>
        <w:ind w:left="1560" w:right="1" w:hanging="708"/>
        <w:jc w:val="both"/>
      </w:pPr>
      <w:r>
        <w:t xml:space="preserve">предварительно поставленных вопросов и т. д.; </w:t>
      </w:r>
      <w:r>
        <w:rPr>
          <w:noProof/>
        </w:rPr>
        <w:drawing>
          <wp:inline distT="0" distB="0" distL="0" distR="0">
            <wp:extent cx="164465" cy="21653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3"/>
                    <a:stretch>
                      <a:fillRect/>
                    </a:stretch>
                  </pic:blipFill>
                  <pic:spPr>
                    <a:xfrm>
                      <a:off x="0" y="0"/>
                      <a:ext cx="164465" cy="216535"/>
                    </a:xfrm>
                    <a:prstGeom prst="rect">
                      <a:avLst/>
                    </a:prstGeom>
                    <a:noFill/>
                  </pic:spPr>
                </pic:pic>
              </a:graphicData>
            </a:graphic>
          </wp:inline>
        </w:drawing>
      </w:r>
      <w:r>
        <w:t xml:space="preserve">догадываться о значении незнакомых слов по контексту, по </w:t>
      </w:r>
    </w:p>
    <w:p w:rsidR="009C1AE3" w:rsidRDefault="009C743C">
      <w:pPr>
        <w:pStyle w:val="2"/>
        <w:ind w:left="1560" w:right="1" w:hanging="708"/>
        <w:jc w:val="both"/>
      </w:pPr>
      <w:r>
        <w:t xml:space="preserve">используемым собеседником жестам и мимике; </w:t>
      </w:r>
      <w:r>
        <w:rPr>
          <w:noProof/>
        </w:rPr>
        <w:drawing>
          <wp:inline distT="0" distB="0" distL="0" distR="0">
            <wp:extent cx="164465" cy="21653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3"/>
                    <a:stretch>
                      <a:fillRect/>
                    </a:stretch>
                  </pic:blipFill>
                  <pic:spPr>
                    <a:xfrm>
                      <a:off x="0" y="0"/>
                      <a:ext cx="164465" cy="216535"/>
                    </a:xfrm>
                    <a:prstGeom prst="rect">
                      <a:avLst/>
                    </a:prstGeom>
                    <a:noFill/>
                  </pic:spPr>
                </pic:pic>
              </a:graphicData>
            </a:graphic>
          </wp:inline>
        </w:drawing>
      </w:r>
      <w:r>
        <w:t xml:space="preserve">использовать синонимы, антонимы, описание понятия при дефиците </w:t>
      </w:r>
    </w:p>
    <w:p w:rsidR="009C1AE3" w:rsidRDefault="009C743C">
      <w:pPr>
        <w:pStyle w:val="2"/>
        <w:ind w:left="852" w:right="1"/>
        <w:jc w:val="both"/>
      </w:pPr>
      <w:r>
        <w:t xml:space="preserve">языковых средств. </w:t>
      </w:r>
    </w:p>
    <w:p w:rsidR="009C1AE3" w:rsidRDefault="009C743C">
      <w:pPr>
        <w:pStyle w:val="2"/>
        <w:spacing w:line="271" w:lineRule="auto"/>
        <w:ind w:left="1567" w:hanging="1567"/>
        <w:jc w:val="both"/>
      </w:pPr>
      <w:r>
        <w:rPr>
          <w:rStyle w:val="2a"/>
          <w:b/>
        </w:rPr>
        <w:t xml:space="preserve">                         Общеучебные умения и универсальные способы деятельности</w:t>
      </w:r>
      <w:r>
        <w:t xml:space="preserve">                                  Формирование и совершенствование умений: </w:t>
      </w:r>
    </w:p>
    <w:p w:rsidR="009C1AE3" w:rsidRDefault="009C743C">
      <w:pPr>
        <w:pStyle w:val="2"/>
        <w:widowControl/>
        <w:spacing w:line="253" w:lineRule="auto"/>
        <w:ind w:right="1"/>
        <w:jc w:val="both"/>
      </w:pPr>
      <w:r>
        <w:t xml:space="preserve">                    работать с информацией: поиск и выделение нужной информации, </w:t>
      </w:r>
    </w:p>
    <w:p w:rsidR="009C1AE3" w:rsidRDefault="009C743C">
      <w:pPr>
        <w:pStyle w:val="2"/>
        <w:ind w:left="1560" w:right="1" w:hanging="708"/>
        <w:jc w:val="both"/>
      </w:pPr>
      <w:r>
        <w:t xml:space="preserve">     создание второго текста по аналогии, заполнение таблиц;                                                                    работать с разными источниками на иностранном языке: справочными </w:t>
      </w:r>
    </w:p>
    <w:p w:rsidR="009C1AE3" w:rsidRDefault="009C743C">
      <w:pPr>
        <w:pStyle w:val="2"/>
        <w:spacing w:line="255" w:lineRule="auto"/>
        <w:ind w:left="862" w:right="-1"/>
        <w:jc w:val="both"/>
      </w:pPr>
      <w:r>
        <w:t>материалами, словарями, интернет-ресурсами, литературой;</w:t>
      </w:r>
    </w:p>
    <w:p w:rsidR="009C1AE3" w:rsidRDefault="009C743C">
      <w:pPr>
        <w:pStyle w:val="2"/>
        <w:spacing w:line="255" w:lineRule="auto"/>
        <w:ind w:left="862" w:right="-1"/>
        <w:jc w:val="both"/>
      </w:pPr>
      <w:r>
        <w:t xml:space="preserve">планировать и осуществлять учебно-исследовательскую работу: выбор </w:t>
      </w:r>
      <w:r>
        <w:tab/>
        <w:t xml:space="preserve">темы </w:t>
      </w:r>
      <w:r>
        <w:tab/>
        <w:t xml:space="preserve">исследования, </w:t>
      </w:r>
      <w:r>
        <w:tab/>
        <w:t xml:space="preserve">составление </w:t>
      </w:r>
      <w:r>
        <w:tab/>
        <w:t xml:space="preserve">плана </w:t>
      </w:r>
      <w:r>
        <w:tab/>
        <w:t xml:space="preserve">работы, </w:t>
      </w:r>
      <w:r>
        <w:tab/>
        <w:t xml:space="preserve">разработка краткосрочного проекта и его устная презентация с аргументацией, ответы на вопросы по проекту; </w:t>
      </w:r>
    </w:p>
    <w:p w:rsidR="009C1AE3" w:rsidRDefault="009C743C">
      <w:pPr>
        <w:pStyle w:val="2"/>
        <w:spacing w:line="255" w:lineRule="auto"/>
        <w:ind w:left="862" w:right="-1"/>
        <w:jc w:val="both"/>
      </w:pPr>
      <w:r>
        <w:t xml:space="preserve">самостоятельно работать в классе и дома.  </w:t>
      </w:r>
    </w:p>
    <w:p w:rsidR="009C1AE3" w:rsidRDefault="009C743C">
      <w:pPr>
        <w:pStyle w:val="2"/>
        <w:spacing w:line="271" w:lineRule="auto"/>
        <w:ind w:left="1567"/>
        <w:jc w:val="both"/>
        <w:rPr>
          <w:rStyle w:val="2a"/>
        </w:rPr>
      </w:pPr>
      <w:r>
        <w:rPr>
          <w:rStyle w:val="2a"/>
          <w:b/>
        </w:rPr>
        <w:t xml:space="preserve">Специальные учебные умения </w:t>
      </w:r>
    </w:p>
    <w:p w:rsidR="009C1AE3" w:rsidRDefault="009C743C">
      <w:pPr>
        <w:pStyle w:val="2"/>
        <w:ind w:right="1"/>
        <w:jc w:val="both"/>
      </w:pPr>
      <w:r>
        <w:t xml:space="preserve">          Формирование и совершенствование умений: находить ключевые слова  в работе над текстом;</w:t>
      </w:r>
    </w:p>
    <w:p w:rsidR="009C1AE3" w:rsidRDefault="009C743C">
      <w:pPr>
        <w:pStyle w:val="2"/>
        <w:ind w:right="1"/>
        <w:jc w:val="both"/>
      </w:pPr>
      <w:r>
        <w:t xml:space="preserve">        семантизировать слова на основе языковой догадки; </w:t>
      </w:r>
    </w:p>
    <w:p w:rsidR="009C1AE3" w:rsidRDefault="009C1AE3">
      <w:pPr>
        <w:pStyle w:val="2"/>
        <w:ind w:right="1"/>
        <w:jc w:val="both"/>
      </w:pPr>
    </w:p>
    <w:p w:rsidR="009C1AE3" w:rsidRDefault="009C743C">
      <w:pPr>
        <w:pStyle w:val="3"/>
        <w:shd w:val="clear" w:color="auto" w:fill="auto"/>
        <w:spacing w:line="240" w:lineRule="auto"/>
        <w:ind w:left="426" w:right="20"/>
        <w:jc w:val="both"/>
        <w:rPr>
          <w:rStyle w:val="2a"/>
          <w:sz w:val="24"/>
        </w:rPr>
      </w:pPr>
      <w:r>
        <w:rPr>
          <w:rStyle w:val="2a"/>
          <w:sz w:val="24"/>
        </w:rPr>
        <w:t xml:space="preserve">         пользоваться справочным </w:t>
      </w:r>
      <w:r>
        <w:rPr>
          <w:rStyle w:val="2a"/>
          <w:sz w:val="24"/>
        </w:rPr>
        <w:tab/>
        <w:t xml:space="preserve">материалом </w:t>
      </w:r>
      <w:r>
        <w:rPr>
          <w:rStyle w:val="2a"/>
          <w:sz w:val="24"/>
        </w:rPr>
        <w:tab/>
        <w:t xml:space="preserve">(грамматическим </w:t>
      </w:r>
      <w:r>
        <w:rPr>
          <w:rStyle w:val="2a"/>
          <w:sz w:val="24"/>
        </w:rPr>
        <w:tab/>
        <w:t>лингвострановедческим    справочниками,    двуязычным и толковым словарями,          мультимедийными средствами).</w:t>
      </w:r>
    </w:p>
    <w:p w:rsidR="009C1AE3" w:rsidRDefault="009C1AE3">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6A373F" w:rsidRDefault="006A373F">
      <w:pPr>
        <w:pStyle w:val="3"/>
        <w:shd w:val="clear" w:color="auto" w:fill="auto"/>
        <w:spacing w:line="240" w:lineRule="auto"/>
        <w:ind w:left="20" w:right="20" w:firstLine="460"/>
        <w:rPr>
          <w:rStyle w:val="2a"/>
        </w:rPr>
      </w:pPr>
    </w:p>
    <w:p w:rsidR="009C1AE3" w:rsidRDefault="009C1AE3">
      <w:pPr>
        <w:pStyle w:val="3"/>
        <w:shd w:val="clear" w:color="auto" w:fill="auto"/>
        <w:spacing w:line="240" w:lineRule="auto"/>
        <w:ind w:left="20" w:right="20" w:firstLine="460"/>
        <w:rPr>
          <w:rStyle w:val="2a"/>
        </w:rPr>
      </w:pPr>
    </w:p>
    <w:p w:rsidR="009C1AE3" w:rsidRDefault="009C1AE3">
      <w:pPr>
        <w:pStyle w:val="3"/>
        <w:shd w:val="clear" w:color="auto" w:fill="auto"/>
        <w:spacing w:line="240" w:lineRule="auto"/>
        <w:ind w:left="20" w:right="20" w:firstLine="460"/>
        <w:rPr>
          <w:rStyle w:val="2a"/>
        </w:rPr>
      </w:pPr>
    </w:p>
    <w:p w:rsidR="009C1AE3" w:rsidRDefault="009C743C">
      <w:pPr>
        <w:pStyle w:val="3"/>
        <w:shd w:val="clear" w:color="auto" w:fill="auto"/>
        <w:spacing w:line="240" w:lineRule="auto"/>
        <w:ind w:left="20" w:right="20" w:firstLine="460"/>
        <w:rPr>
          <w:rStyle w:val="2a"/>
          <w:b/>
          <w:sz w:val="24"/>
        </w:rPr>
      </w:pPr>
      <w:r>
        <w:rPr>
          <w:rStyle w:val="2a"/>
          <w:b/>
          <w:sz w:val="24"/>
        </w:rPr>
        <w:t>2.2.6.</w:t>
      </w:r>
      <w:r w:rsidR="006A373F">
        <w:rPr>
          <w:rStyle w:val="2a"/>
          <w:b/>
          <w:sz w:val="24"/>
        </w:rPr>
        <w:t xml:space="preserve"> </w:t>
      </w:r>
      <w:r>
        <w:rPr>
          <w:rStyle w:val="2a"/>
          <w:b/>
          <w:sz w:val="24"/>
        </w:rPr>
        <w:t>ИСТОРИЯ</w:t>
      </w:r>
    </w:p>
    <w:p w:rsidR="009C1AE3" w:rsidRDefault="009C1AE3">
      <w:pPr>
        <w:pStyle w:val="3"/>
        <w:shd w:val="clear" w:color="auto" w:fill="auto"/>
        <w:spacing w:line="240" w:lineRule="auto"/>
        <w:ind w:left="20" w:right="20" w:firstLine="460"/>
        <w:rPr>
          <w:rStyle w:val="2a"/>
          <w:b/>
          <w:sz w:val="24"/>
        </w:rPr>
      </w:pPr>
    </w:p>
    <w:p w:rsidR="009C1AE3" w:rsidRDefault="009C743C" w:rsidP="006A373F">
      <w:pPr>
        <w:pStyle w:val="10"/>
        <w:numPr>
          <w:ilvl w:val="3"/>
          <w:numId w:val="78"/>
        </w:numPr>
        <w:tabs>
          <w:tab w:val="left" w:pos="2864"/>
        </w:tabs>
        <w:spacing w:before="1"/>
        <w:ind w:left="2495" w:firstLine="710"/>
      </w:pPr>
      <w:r>
        <w:t>История России. Всеобщая история</w:t>
      </w:r>
    </w:p>
    <w:p w:rsidR="009C1AE3" w:rsidRDefault="009C743C" w:rsidP="006A373F">
      <w:pPr>
        <w:pStyle w:val="10"/>
        <w:tabs>
          <w:tab w:val="left" w:pos="2864"/>
        </w:tabs>
        <w:spacing w:before="1"/>
        <w:ind w:left="0"/>
        <w:rPr>
          <w:rStyle w:val="2a"/>
        </w:rPr>
      </w:pPr>
      <w:r>
        <w:rPr>
          <w:rStyle w:val="2a"/>
          <w:b w:val="0"/>
        </w:rPr>
        <w:t>Изучение</w:t>
      </w:r>
      <w:r>
        <w:rPr>
          <w:rStyle w:val="2a"/>
          <w:b w:val="0"/>
        </w:rPr>
        <w:tab/>
        <w:t>предметной</w:t>
      </w:r>
      <w:r>
        <w:rPr>
          <w:rStyle w:val="2a"/>
          <w:b w:val="0"/>
        </w:rPr>
        <w:tab/>
        <w:t>област</w:t>
      </w:r>
      <w:r w:rsidR="006A373F">
        <w:rPr>
          <w:rStyle w:val="2a"/>
          <w:b w:val="0"/>
        </w:rPr>
        <w:t>и</w:t>
      </w:r>
      <w:r w:rsidR="006A373F">
        <w:rPr>
          <w:rStyle w:val="2a"/>
          <w:b w:val="0"/>
        </w:rPr>
        <w:tab/>
        <w:t>"Общественно-научные</w:t>
      </w:r>
      <w:r w:rsidR="006A373F">
        <w:rPr>
          <w:rStyle w:val="2a"/>
          <w:b w:val="0"/>
        </w:rPr>
        <w:tab/>
        <w:t>предметы»</w:t>
      </w:r>
      <w:r>
        <w:rPr>
          <w:rStyle w:val="2a"/>
          <w:b w:val="0"/>
        </w:rPr>
        <w:t xml:space="preserve"> (в.ред.  Приказа Минобрнауки РФ</w:t>
      </w:r>
      <w:hyperlink r:id="rId44">
        <w:r>
          <w:rPr>
            <w:rStyle w:val="2a"/>
            <w:b w:val="0"/>
            <w:u w:val="single"/>
          </w:rPr>
          <w:t xml:space="preserve"> от 31.12.2015 N 1577</w:t>
        </w:r>
      </w:hyperlink>
      <w:hyperlink r:id="rId45">
        <w:r>
          <w:rPr>
            <w:rStyle w:val="2a"/>
            <w:b w:val="0"/>
          </w:rPr>
          <w:t xml:space="preserve">) </w:t>
        </w:r>
      </w:hyperlink>
      <w:r>
        <w:rPr>
          <w:rStyle w:val="2a"/>
          <w:b w:val="0"/>
        </w:rPr>
        <w:t>должно обеспечить</w:t>
      </w:r>
      <w:r>
        <w:t>:</w:t>
      </w:r>
    </w:p>
    <w:p w:rsidR="009C1AE3" w:rsidRDefault="009C743C">
      <w:pPr>
        <w:pStyle w:val="aa"/>
        <w:ind w:right="826"/>
        <w:jc w:val="both"/>
        <w:rPr>
          <w:rStyle w:val="2a"/>
          <w:rFonts w:ascii="Times New Roman" w:hAnsi="Times New Roman"/>
        </w:rPr>
      </w:pPr>
      <w:r>
        <w:rPr>
          <w:rStyle w:val="2a"/>
          <w:rFonts w:ascii="Times New Roman" w:hAnsi="Times New Roman"/>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9C1AE3" w:rsidRDefault="009C743C">
      <w:pPr>
        <w:pStyle w:val="aa"/>
        <w:ind w:right="833"/>
        <w:jc w:val="both"/>
        <w:rPr>
          <w:rStyle w:val="2a"/>
          <w:rFonts w:ascii="Times New Roman" w:hAnsi="Times New Roman"/>
        </w:rPr>
      </w:pPr>
      <w:r>
        <w:rPr>
          <w:rStyle w:val="2a"/>
          <w:rFonts w:ascii="Times New Roman" w:hAnsi="Times New Roman"/>
        </w:rPr>
        <w:t>-понимание основных принципов жизни общества, роли окружающей среды как важного фактора формирования качеств личности, ее социализации;</w:t>
      </w:r>
    </w:p>
    <w:p w:rsidR="009C1AE3" w:rsidRDefault="009C743C">
      <w:pPr>
        <w:pStyle w:val="aa"/>
        <w:ind w:right="831"/>
        <w:jc w:val="both"/>
        <w:rPr>
          <w:rStyle w:val="2a"/>
          <w:rFonts w:ascii="Times New Roman" w:hAnsi="Times New Roman"/>
        </w:rPr>
      </w:pPr>
      <w:r>
        <w:rPr>
          <w:rStyle w:val="2a"/>
          <w:rFonts w:ascii="Times New Roman" w:hAnsi="Times New Roman"/>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9C1AE3" w:rsidRDefault="009C743C">
      <w:pPr>
        <w:pStyle w:val="aa"/>
        <w:ind w:right="831"/>
        <w:jc w:val="both"/>
        <w:rPr>
          <w:rStyle w:val="2a"/>
          <w:rFonts w:ascii="Times New Roman" w:hAnsi="Times New Roman"/>
        </w:rPr>
      </w:pPr>
      <w:r>
        <w:rPr>
          <w:rStyle w:val="2a"/>
          <w:rFonts w:ascii="Times New Roman" w:hAnsi="Times New Roman"/>
        </w:rPr>
        <w:t>-осознание своей роли в целостном, многообразном и быстро изменяющемся глобальном мире;</w:t>
      </w:r>
    </w:p>
    <w:p w:rsidR="009C1AE3" w:rsidRDefault="009C743C">
      <w:pPr>
        <w:pStyle w:val="aa"/>
        <w:ind w:right="832"/>
        <w:jc w:val="both"/>
        <w:rPr>
          <w:rStyle w:val="2a"/>
          <w:rFonts w:ascii="Times New Roman" w:hAnsi="Times New Roman"/>
        </w:rPr>
      </w:pPr>
      <w:r>
        <w:rPr>
          <w:rStyle w:val="2a"/>
          <w:rFonts w:ascii="Times New Roman" w:hAnsi="Times New Roman"/>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w:t>
      </w:r>
    </w:p>
    <w:p w:rsidR="009C1AE3" w:rsidRDefault="009C743C">
      <w:pPr>
        <w:pStyle w:val="aa"/>
        <w:spacing w:before="76" w:line="237" w:lineRule="auto"/>
        <w:ind w:right="828"/>
        <w:jc w:val="both"/>
        <w:rPr>
          <w:rStyle w:val="2a"/>
          <w:rFonts w:ascii="Times New Roman" w:hAnsi="Times New Roman"/>
          <w:sz w:val="24"/>
        </w:rPr>
      </w:pPr>
      <w:r>
        <w:rPr>
          <w:rStyle w:val="2a"/>
          <w:rFonts w:ascii="Times New Roman" w:hAnsi="Times New Roman"/>
          <w:sz w:val="24"/>
        </w:rPr>
        <w:t>собственной активной позиции в общественной жизни при решении задач в области социальных отношений.</w:t>
      </w:r>
    </w:p>
    <w:p w:rsidR="009C1AE3" w:rsidRDefault="009C743C">
      <w:pPr>
        <w:pStyle w:val="10"/>
        <w:spacing w:before="6"/>
      </w:pPr>
      <w:r>
        <w:t>История России. Всеобщая история</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9C1AE3" w:rsidRDefault="009C743C">
      <w:pPr>
        <w:pStyle w:val="10"/>
        <w:spacing w:before="3"/>
        <w:jc w:val="both"/>
      </w:pPr>
      <w:r>
        <w:t>Общая характеристика примерной программы по истории.</w:t>
      </w:r>
    </w:p>
    <w:p w:rsidR="009C1AE3" w:rsidRDefault="009C743C">
      <w:pPr>
        <w:pStyle w:val="aa"/>
        <w:ind w:right="818"/>
        <w:jc w:val="both"/>
        <w:rPr>
          <w:rStyle w:val="2a"/>
          <w:rFonts w:ascii="Times New Roman" w:hAnsi="Times New Roman"/>
          <w:sz w:val="24"/>
        </w:rPr>
      </w:pPr>
      <w:r>
        <w:rPr>
          <w:rStyle w:val="2a"/>
          <w:rFonts w:ascii="Times New Roman" w:hAnsi="Times New Roman"/>
          <w:b/>
          <w:sz w:val="24"/>
        </w:rPr>
        <w:t xml:space="preserve">Целью школьного исторического образования </w:t>
      </w:r>
      <w:r>
        <w:rPr>
          <w:rStyle w:val="2a"/>
          <w:rFonts w:ascii="Times New Roman" w:hAnsi="Times New Roman"/>
          <w:sz w:val="24"/>
        </w:rP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9C1AE3" w:rsidRDefault="009C743C">
      <w:pPr>
        <w:pStyle w:val="aa"/>
        <w:ind w:right="833"/>
        <w:jc w:val="both"/>
        <w:rPr>
          <w:rStyle w:val="2a"/>
          <w:rFonts w:ascii="Times New Roman" w:hAnsi="Times New Roman"/>
          <w:sz w:val="24"/>
        </w:rPr>
      </w:pPr>
      <w:r>
        <w:rPr>
          <w:rStyle w:val="2a"/>
          <w:rFonts w:ascii="Times New Roman" w:hAnsi="Times New Roman"/>
          <w:sz w:val="24"/>
        </w:rPr>
        <w:t>Структурно предмет «История» включает учебные курсы по всеобщей истории и истории России.</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 xml:space="preserve">Знакомство учащихся при получении основного общего образования с предметом «История» начинается с курса </w:t>
      </w:r>
      <w:r>
        <w:rPr>
          <w:rStyle w:val="2a"/>
          <w:rFonts w:ascii="Times New Roman" w:hAnsi="Times New Roman"/>
          <w:b/>
          <w:sz w:val="24"/>
        </w:rPr>
        <w:t>всеобщей истории</w:t>
      </w:r>
      <w:r>
        <w:rPr>
          <w:rStyle w:val="2a"/>
          <w:rFonts w:ascii="Times New Roman" w:hAnsi="Times New Roman"/>
          <w:sz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учащимся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териториальных и иных условиях.</w:t>
      </w:r>
    </w:p>
    <w:p w:rsidR="009C1AE3" w:rsidRDefault="009C1AE3">
      <w:pPr>
        <w:pStyle w:val="2"/>
        <w:jc w:val="left"/>
        <w:rPr>
          <w:rStyle w:val="2a"/>
        </w:rPr>
        <w:sectPr w:rsidR="009C1AE3" w:rsidSect="00655D4D">
          <w:footerReference w:type="even" r:id="rId46"/>
          <w:footerReference w:type="default" r:id="rId47"/>
          <w:footerReference w:type="first" r:id="rId48"/>
          <w:pgSz w:w="11920" w:h="16850" w:code="9"/>
          <w:pgMar w:top="1440" w:right="1080" w:bottom="1440" w:left="1080" w:header="720" w:footer="720" w:gutter="0"/>
          <w:cols w:space="720"/>
          <w:docGrid w:linePitch="272"/>
        </w:sectPr>
      </w:pPr>
    </w:p>
    <w:p w:rsidR="009C1AE3" w:rsidRDefault="009C743C">
      <w:pPr>
        <w:pStyle w:val="aa"/>
        <w:spacing w:before="74"/>
        <w:ind w:right="831"/>
        <w:jc w:val="both"/>
        <w:rPr>
          <w:rStyle w:val="2a"/>
          <w:rFonts w:ascii="Times New Roman" w:hAnsi="Times New Roman"/>
          <w:sz w:val="24"/>
        </w:rPr>
      </w:pPr>
      <w:r>
        <w:rPr>
          <w:rStyle w:val="2a"/>
          <w:rFonts w:ascii="Times New Roman" w:hAnsi="Times New Roman"/>
          <w:sz w:val="24"/>
        </w:rPr>
        <w:t>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осознанииучащимися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9C1AE3" w:rsidRDefault="009C743C">
      <w:pPr>
        <w:pStyle w:val="2"/>
        <w:tabs>
          <w:tab w:val="left" w:pos="2785"/>
          <w:tab w:val="left" w:pos="4583"/>
          <w:tab w:val="left" w:pos="5693"/>
          <w:tab w:val="left" w:pos="6780"/>
          <w:tab w:val="left" w:pos="8199"/>
          <w:tab w:val="left" w:pos="9514"/>
        </w:tabs>
        <w:ind w:left="2075"/>
        <w:jc w:val="both"/>
      </w:pPr>
      <w:r>
        <w:t>Курс</w:t>
      </w:r>
      <w:r>
        <w:tab/>
      </w:r>
      <w:r>
        <w:rPr>
          <w:rStyle w:val="2a"/>
          <w:b/>
        </w:rPr>
        <w:t>отечественной</w:t>
      </w:r>
      <w:r>
        <w:rPr>
          <w:rStyle w:val="2a"/>
          <w:b/>
        </w:rPr>
        <w:tab/>
        <w:t>истории</w:t>
      </w:r>
      <w:r>
        <w:rPr>
          <w:rStyle w:val="2a"/>
          <w:b/>
        </w:rPr>
        <w:tab/>
      </w:r>
      <w:r>
        <w:t>является</w:t>
      </w:r>
      <w:r>
        <w:tab/>
        <w:t>важнейшим</w:t>
      </w:r>
      <w:r>
        <w:tab/>
        <w:t>слагаемым</w:t>
      </w:r>
      <w:r>
        <w:tab/>
        <w:t>предмета</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9C1AE3" w:rsidRDefault="009C743C">
      <w:pPr>
        <w:pStyle w:val="aa"/>
        <w:spacing w:before="1"/>
        <w:ind w:right="823"/>
        <w:jc w:val="both"/>
        <w:rPr>
          <w:rStyle w:val="2a"/>
          <w:rFonts w:ascii="Times New Roman" w:hAnsi="Times New Roman"/>
          <w:sz w:val="24"/>
        </w:rPr>
      </w:pPr>
      <w:r>
        <w:rPr>
          <w:rStyle w:val="2a"/>
          <w:rFonts w:ascii="Times New Roman" w:hAnsi="Times New Roman"/>
          <w:sz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Style w:val="2a"/>
          <w:rFonts w:ascii="Times New Roman" w:hAnsi="Times New Roman"/>
          <w:b/>
          <w:sz w:val="24"/>
        </w:rPr>
        <w:t>синхронизации курсов истории России и всеобщей истории</w:t>
      </w:r>
      <w:r>
        <w:rPr>
          <w:rStyle w:val="2a"/>
          <w:rFonts w:ascii="Times New Roman" w:hAnsi="Times New Roman"/>
          <w:sz w:val="24"/>
        </w:rPr>
        <w:t>,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9C1AE3" w:rsidRDefault="009C743C">
      <w:pPr>
        <w:pStyle w:val="aa"/>
        <w:ind w:right="822"/>
        <w:jc w:val="both"/>
        <w:rPr>
          <w:rStyle w:val="2a"/>
          <w:rFonts w:ascii="Times New Roman" w:hAnsi="Times New Roman"/>
          <w:sz w:val="24"/>
        </w:rPr>
      </w:pPr>
      <w:r>
        <w:rPr>
          <w:rStyle w:val="2a"/>
          <w:rFonts w:ascii="Times New Roman" w:hAnsi="Times New Roman"/>
          <w:b/>
          <w:sz w:val="24"/>
        </w:rPr>
        <w:t xml:space="preserve">Патриотическая основа </w:t>
      </w:r>
      <w:r>
        <w:rPr>
          <w:rStyle w:val="2a"/>
          <w:rFonts w:ascii="Times New Roman" w:hAnsi="Times New Roman"/>
          <w:sz w:val="24"/>
        </w:rP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9C1AE3" w:rsidRDefault="009C743C">
      <w:pPr>
        <w:pStyle w:val="aa"/>
        <w:spacing w:before="1"/>
        <w:ind w:right="824"/>
        <w:jc w:val="both"/>
        <w:rPr>
          <w:rStyle w:val="2a"/>
          <w:rFonts w:ascii="Times New Roman" w:hAnsi="Times New Roman"/>
          <w:sz w:val="24"/>
        </w:rPr>
      </w:pPr>
      <w:r>
        <w:rPr>
          <w:rStyle w:val="2a"/>
          <w:rFonts w:ascii="Times New Roman" w:hAnsi="Times New Roman"/>
          <w:sz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C1AE3" w:rsidRDefault="009C743C">
      <w:pPr>
        <w:pStyle w:val="aa"/>
        <w:spacing w:before="1"/>
        <w:ind w:right="831"/>
        <w:jc w:val="both"/>
        <w:rPr>
          <w:rStyle w:val="2a"/>
          <w:rFonts w:ascii="Times New Roman" w:hAnsi="Times New Roman"/>
          <w:sz w:val="24"/>
        </w:rPr>
        <w:sectPr w:rsidR="009C1AE3">
          <w:footerReference w:type="even" r:id="rId49"/>
          <w:footerReference w:type="default" r:id="rId50"/>
          <w:footerReference w:type="first" r:id="rId51"/>
          <w:pgSz w:w="11920" w:h="16850" w:code="9"/>
          <w:pgMar w:top="800" w:right="0" w:bottom="280" w:left="620" w:header="720" w:footer="720" w:gutter="0"/>
          <w:cols w:space="720"/>
        </w:sectPr>
      </w:pPr>
      <w:r>
        <w:rPr>
          <w:rStyle w:val="2a"/>
          <w:rFonts w:ascii="Times New Roman" w:hAnsi="Times New Roman"/>
          <w:sz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w:t>
      </w:r>
    </w:p>
    <w:p w:rsidR="009C1AE3" w:rsidRDefault="009C743C">
      <w:pPr>
        <w:pStyle w:val="aa"/>
        <w:spacing w:before="62"/>
        <w:ind w:right="826"/>
        <w:jc w:val="both"/>
        <w:rPr>
          <w:rStyle w:val="2a"/>
          <w:rFonts w:ascii="Times New Roman" w:hAnsi="Times New Roman"/>
          <w:sz w:val="24"/>
        </w:rPr>
      </w:pPr>
      <w:r>
        <w:rPr>
          <w:rStyle w:val="2a"/>
          <w:rFonts w:ascii="Times New Roman" w:hAnsi="Times New Roman"/>
          <w:sz w:val="24"/>
        </w:rPr>
        <w:t xml:space="preserve">народов России, делая акцент на </w:t>
      </w:r>
      <w:r>
        <w:rPr>
          <w:rStyle w:val="2a"/>
          <w:rFonts w:ascii="Times New Roman" w:hAnsi="Times New Roman"/>
          <w:b/>
          <w:sz w:val="24"/>
        </w:rPr>
        <w:t>взаимодействии культур и религий</w:t>
      </w:r>
      <w:r>
        <w:rPr>
          <w:rStyle w:val="2a"/>
          <w:rFonts w:ascii="Times New Roman" w:hAnsi="Times New Roman"/>
          <w:sz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C1AE3" w:rsidRDefault="009C743C">
      <w:pPr>
        <w:pStyle w:val="aa"/>
        <w:spacing w:before="1"/>
        <w:ind w:right="821"/>
        <w:jc w:val="both"/>
        <w:rPr>
          <w:rStyle w:val="2a"/>
          <w:rFonts w:ascii="Times New Roman" w:hAnsi="Times New Roman"/>
          <w:sz w:val="24"/>
        </w:rPr>
      </w:pPr>
      <w:r>
        <w:rPr>
          <w:rStyle w:val="2a"/>
          <w:rFonts w:ascii="Times New Roman" w:hAnsi="Times New Roman"/>
          <w:sz w:val="24"/>
        </w:rPr>
        <w:t xml:space="preserve">Одной из главных задач школьного курса истории является </w:t>
      </w:r>
      <w:r>
        <w:rPr>
          <w:rStyle w:val="2a"/>
          <w:rFonts w:ascii="Times New Roman" w:hAnsi="Times New Roman"/>
          <w:b/>
          <w:sz w:val="24"/>
        </w:rPr>
        <w:t>формирование гражданской общероссийской идентичности</w:t>
      </w:r>
      <w:r>
        <w:rPr>
          <w:rStyle w:val="2a"/>
          <w:rFonts w:ascii="Times New Roman" w:hAnsi="Times New Roman"/>
          <w:sz w:val="24"/>
        </w:rPr>
        <w:t>,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 xml:space="preserve">Необходимо увеличить количество учебного времени на изучение материалов по </w:t>
      </w:r>
      <w:r>
        <w:rPr>
          <w:rStyle w:val="2a"/>
          <w:rFonts w:ascii="Times New Roman" w:hAnsi="Times New Roman"/>
          <w:b/>
          <w:sz w:val="24"/>
        </w:rPr>
        <w:t>истории культуры</w:t>
      </w:r>
      <w:r>
        <w:rPr>
          <w:rStyle w:val="2a"/>
          <w:rFonts w:ascii="Times New Roman" w:hAnsi="Times New Roman"/>
          <w:sz w:val="24"/>
        </w:rPr>
        <w:t>,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мировойкультуры.</w:t>
      </w:r>
    </w:p>
    <w:p w:rsidR="009C1AE3" w:rsidRDefault="009C743C">
      <w:pPr>
        <w:pStyle w:val="aa"/>
        <w:spacing w:before="1"/>
        <w:ind w:right="830"/>
        <w:jc w:val="both"/>
        <w:rPr>
          <w:rStyle w:val="2a"/>
          <w:rFonts w:ascii="Times New Roman" w:hAnsi="Times New Roman"/>
          <w:sz w:val="24"/>
        </w:rPr>
      </w:pPr>
      <w:r>
        <w:rPr>
          <w:rStyle w:val="2a"/>
          <w:rFonts w:ascii="Times New Roman" w:hAnsi="Times New Roman"/>
          <w:sz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 xml:space="preserve">Концепцией нового учебно-методического комплекса по отечественной истории в оптимальной предложена модель, при которой </w:t>
      </w:r>
      <w:r>
        <w:rPr>
          <w:rStyle w:val="2a"/>
          <w:rFonts w:ascii="Times New Roman" w:hAnsi="Times New Roman"/>
          <w:b/>
          <w:sz w:val="24"/>
        </w:rPr>
        <w:t>изучение истории будет строиться по линейной системе с 5 по 10 классы</w:t>
      </w:r>
      <w:r>
        <w:rPr>
          <w:rStyle w:val="2a"/>
          <w:rFonts w:ascii="Times New Roman" w:hAnsi="Times New Roman"/>
          <w:sz w:val="24"/>
        </w:rPr>
        <w:t>. За счет более подробного изучения исторических периодов учащиеся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rsidR="009C1AE3" w:rsidRDefault="009C743C">
      <w:pPr>
        <w:pStyle w:val="aa"/>
        <w:ind w:right="827"/>
        <w:jc w:val="both"/>
        <w:rPr>
          <w:rStyle w:val="2a"/>
          <w:rFonts w:ascii="Times New Roman" w:hAnsi="Times New Roman"/>
          <w:sz w:val="24"/>
        </w:rPr>
        <w:sectPr w:rsidR="009C1AE3">
          <w:footerReference w:type="even" r:id="rId52"/>
          <w:footerReference w:type="default" r:id="rId53"/>
          <w:footerReference w:type="first" r:id="rId54"/>
          <w:pgSz w:w="11920" w:h="16850" w:code="9"/>
          <w:pgMar w:top="1040" w:right="0" w:bottom="280" w:left="620" w:header="720" w:footer="720" w:gutter="0"/>
          <w:cols w:space="720"/>
        </w:sectPr>
      </w:pPr>
      <w:r>
        <w:rPr>
          <w:rStyle w:val="2a"/>
          <w:rFonts w:ascii="Times New Roman" w:hAnsi="Times New Roman"/>
          <w:sz w:val="24"/>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 </w:t>
      </w:r>
      <w:r>
        <w:rPr>
          <w:rStyle w:val="2a"/>
          <w:b/>
        </w:rPr>
        <w:t xml:space="preserve">                                                                                                                                      </w:t>
      </w:r>
      <w:r>
        <w:rPr>
          <w:rStyle w:val="2a"/>
          <w:rFonts w:ascii="Times New Roman" w:hAnsi="Times New Roman"/>
          <w:sz w:val="24"/>
        </w:rPr>
        <w:t xml:space="preserve">Предмет «История» изучается на уровне основного общего образования в качестве обязательного предмета в 5-9 классах.    </w:t>
      </w:r>
      <w:r>
        <w:rPr>
          <w:rStyle w:val="2a"/>
          <w:rFonts w:ascii="Times New Roman" w:hAnsi="Times New Roman"/>
          <w:b/>
          <w:sz w:val="24"/>
        </w:rPr>
        <w:t>Всеобщая история История России От Древней Руси к Российскому государству</w:t>
      </w:r>
    </w:p>
    <w:p w:rsidR="009C1AE3" w:rsidRDefault="009C1AE3">
      <w:pPr>
        <w:pStyle w:val="2"/>
        <w:spacing w:before="79" w:line="272" w:lineRule="exact"/>
        <w:jc w:val="left"/>
        <w:rPr>
          <w:rStyle w:val="2a"/>
          <w:b/>
        </w:rPr>
      </w:pPr>
    </w:p>
    <w:p w:rsidR="009C1AE3" w:rsidRDefault="009C743C">
      <w:pPr>
        <w:pStyle w:val="2"/>
        <w:spacing w:before="79" w:line="272" w:lineRule="exact"/>
        <w:jc w:val="left"/>
        <w:rPr>
          <w:rStyle w:val="2a"/>
          <w:b/>
        </w:rPr>
      </w:pPr>
      <w:r>
        <w:rPr>
          <w:rStyle w:val="2a"/>
          <w:b/>
        </w:rPr>
        <w:t>Введение</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9C1AE3" w:rsidRDefault="009C743C">
      <w:pPr>
        <w:pStyle w:val="10"/>
        <w:spacing w:before="2"/>
        <w:ind w:left="0"/>
        <w:jc w:val="both"/>
      </w:pPr>
      <w:r>
        <w:t>Народы и государства на территории нашей страны в древности</w:t>
      </w:r>
    </w:p>
    <w:p w:rsidR="009C1AE3" w:rsidRDefault="009C743C">
      <w:pPr>
        <w:pStyle w:val="2"/>
        <w:ind w:right="822"/>
        <w:jc w:val="both"/>
      </w:pPr>
      <w: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C1AE3" w:rsidRDefault="009C743C">
      <w:pPr>
        <w:pStyle w:val="2"/>
        <w:ind w:right="821"/>
        <w:jc w:val="both"/>
      </w:pPr>
      <w:r>
        <w:t>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w:t>
      </w:r>
    </w:p>
    <w:p w:rsidR="009C1AE3" w:rsidRDefault="009C743C">
      <w:pPr>
        <w:pStyle w:val="2"/>
        <w:jc w:val="both"/>
      </w:pPr>
      <w:r>
        <w:t>Дербент.</w:t>
      </w:r>
    </w:p>
    <w:p w:rsidR="009C1AE3" w:rsidRDefault="009C743C">
      <w:pPr>
        <w:pStyle w:val="10"/>
        <w:spacing w:before="2"/>
        <w:ind w:left="0"/>
        <w:jc w:val="both"/>
      </w:pPr>
      <w:r>
        <w:t>Восточная Европа в середине I тыс. н.э.</w:t>
      </w:r>
    </w:p>
    <w:p w:rsidR="009C1AE3" w:rsidRDefault="009C743C">
      <w:pPr>
        <w:pStyle w:val="2"/>
        <w:ind w:right="824"/>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w:t>
      </w:r>
    </w:p>
    <w:p w:rsidR="009C1AE3" w:rsidRDefault="009C743C">
      <w:pPr>
        <w:pStyle w:val="2"/>
        <w:jc w:val="both"/>
      </w:pPr>
      <w:r>
        <w:t>Волжская Булгария.</w:t>
      </w:r>
    </w:p>
    <w:p w:rsidR="009C1AE3" w:rsidRDefault="009C743C">
      <w:pPr>
        <w:pStyle w:val="10"/>
        <w:spacing w:before="3"/>
        <w:ind w:left="0"/>
        <w:jc w:val="both"/>
      </w:pPr>
      <w:r>
        <w:t>Образование государства Русь</w:t>
      </w:r>
    </w:p>
    <w:p w:rsidR="009C1AE3" w:rsidRDefault="009C743C">
      <w:pPr>
        <w:pStyle w:val="2"/>
        <w:ind w:right="820"/>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9C1AE3" w:rsidRDefault="009C743C">
      <w:pPr>
        <w:pStyle w:val="2"/>
        <w:jc w:val="both"/>
      </w:pPr>
      <w:r>
        <w:t>Государства Центральной и Западной Европы. Первые известия о Руси.</w:t>
      </w:r>
    </w:p>
    <w:p w:rsidR="009C1AE3" w:rsidRDefault="009C743C">
      <w:pPr>
        <w:pStyle w:val="aa"/>
        <w:jc w:val="both"/>
        <w:rPr>
          <w:rStyle w:val="2a"/>
          <w:rFonts w:ascii="Times New Roman" w:hAnsi="Times New Roman"/>
          <w:sz w:val="24"/>
        </w:rPr>
      </w:pPr>
      <w:r>
        <w:rPr>
          <w:rStyle w:val="2a"/>
          <w:rFonts w:ascii="Times New Roman" w:hAnsi="Times New Roman"/>
          <w:sz w:val="24"/>
        </w:rPr>
        <w:t>Проблема образования Древнерусского государства. Начало династии Рюриковичей.</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w:t>
      </w:r>
    </w:p>
    <w:p w:rsidR="009C1AE3" w:rsidRDefault="009C743C">
      <w:pPr>
        <w:pStyle w:val="aa"/>
        <w:jc w:val="both"/>
        <w:rPr>
          <w:rStyle w:val="2a"/>
          <w:rFonts w:ascii="Times New Roman" w:hAnsi="Times New Roman"/>
          <w:sz w:val="24"/>
        </w:rPr>
      </w:pPr>
      <w:r>
        <w:rPr>
          <w:rStyle w:val="2a"/>
          <w:rFonts w:ascii="Times New Roman" w:hAnsi="Times New Roman"/>
          <w:sz w:val="24"/>
        </w:rPr>
        <w:t>Волжский торговый путь.</w:t>
      </w:r>
    </w:p>
    <w:p w:rsidR="009C1AE3" w:rsidRDefault="009C743C">
      <w:pPr>
        <w:pStyle w:val="2"/>
        <w:ind w:right="2215"/>
        <w:jc w:val="both"/>
        <w:rPr>
          <w:rStyle w:val="2a"/>
          <w:b/>
        </w:rPr>
      </w:pPr>
      <w:r>
        <w:t xml:space="preserve">Принятие христианства и его значение. Византийское наследие на Руси. </w:t>
      </w:r>
      <w:r>
        <w:rPr>
          <w:rStyle w:val="2a"/>
          <w:b/>
        </w:rPr>
        <w:t>Русь в конце X – начале XII в.</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9C1AE3" w:rsidRDefault="009C743C">
      <w:pPr>
        <w:pStyle w:val="2"/>
        <w:ind w:right="827"/>
        <w:jc w:val="both"/>
      </w:pPr>
      <w:r>
        <w:t>Русь в социально-политическом контексте Евразии. Внешняя политика и международные связи: отношения с Византией, печенегами, половцами (Дешт-и- Кипчак), странами Центральной, Западной и Северной Европы.</w:t>
      </w:r>
    </w:p>
    <w:p w:rsidR="009C1AE3" w:rsidRDefault="009C743C">
      <w:pPr>
        <w:pStyle w:val="10"/>
        <w:spacing w:before="4" w:line="240" w:lineRule="auto"/>
        <w:ind w:left="0"/>
        <w:jc w:val="both"/>
      </w:pPr>
      <w:r>
        <w:t>Культурное пространство</w:t>
      </w:r>
    </w:p>
    <w:p w:rsidR="009C1AE3" w:rsidRDefault="009C1AE3">
      <w:pPr>
        <w:pStyle w:val="2"/>
        <w:jc w:val="both"/>
        <w:sectPr w:rsidR="009C1AE3">
          <w:footerReference w:type="even" r:id="rId55"/>
          <w:footerReference w:type="default" r:id="rId56"/>
          <w:footerReference w:type="first" r:id="rId57"/>
          <w:pgSz w:w="11920" w:h="16850" w:code="9"/>
          <w:pgMar w:top="800" w:right="0" w:bottom="280" w:left="620" w:header="720" w:footer="720" w:gutter="0"/>
          <w:cols w:space="720"/>
        </w:sectPr>
      </w:pPr>
    </w:p>
    <w:p w:rsidR="009C1AE3" w:rsidRDefault="009C743C">
      <w:pPr>
        <w:pStyle w:val="aa"/>
        <w:spacing w:before="62"/>
        <w:ind w:right="831"/>
        <w:jc w:val="both"/>
        <w:rPr>
          <w:rStyle w:val="2a"/>
          <w:rFonts w:ascii="Times New Roman" w:hAnsi="Times New Roman"/>
          <w:sz w:val="24"/>
        </w:rPr>
      </w:pPr>
      <w:r>
        <w:rPr>
          <w:rStyle w:val="2a"/>
          <w:rFonts w:ascii="Times New Roman" w:hAnsi="Times New Roman"/>
          <w:sz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C1AE3" w:rsidRDefault="009C743C">
      <w:pPr>
        <w:pStyle w:val="aa"/>
        <w:spacing w:before="1"/>
        <w:ind w:right="826"/>
        <w:jc w:val="both"/>
        <w:rPr>
          <w:rStyle w:val="2a"/>
          <w:rFonts w:ascii="Times New Roman" w:hAnsi="Times New Roman"/>
          <w:sz w:val="24"/>
        </w:rPr>
      </w:pPr>
      <w:r>
        <w:rPr>
          <w:rStyle w:val="2a"/>
          <w:rFonts w:ascii="Times New Roman" w:hAnsi="Times New Roman"/>
          <w:sz w:val="24"/>
        </w:rPr>
        <w:t>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9C1AE3" w:rsidRDefault="009C743C">
      <w:pPr>
        <w:pStyle w:val="10"/>
        <w:spacing w:before="4"/>
        <w:ind w:left="0"/>
        <w:jc w:val="both"/>
      </w:pPr>
      <w:r>
        <w:t>Русь в середине XII – начале XIII в.</w:t>
      </w:r>
    </w:p>
    <w:p w:rsidR="009C1AE3" w:rsidRDefault="009C743C">
      <w:pPr>
        <w:pStyle w:val="2"/>
        <w:ind w:right="824"/>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C1AE3" w:rsidRDefault="009C743C">
      <w:pPr>
        <w:pStyle w:val="aa"/>
        <w:ind w:right="826"/>
        <w:jc w:val="both"/>
        <w:rPr>
          <w:rStyle w:val="2a"/>
          <w:rFonts w:ascii="Times New Roman" w:hAnsi="Times New Roman"/>
          <w:sz w:val="24"/>
        </w:rPr>
      </w:pPr>
      <w:r>
        <w:rPr>
          <w:rStyle w:val="2a"/>
          <w:rFonts w:ascii="Times New Roman" w:hAnsi="Times New Roman"/>
          <w:b/>
          <w:sz w:val="24"/>
        </w:rPr>
        <w:t>Русские земли в середине XIII XIV в</w:t>
      </w:r>
      <w:r>
        <w:rPr>
          <w:rStyle w:val="2a"/>
          <w:rFonts w:ascii="Times New Roman" w:hAnsi="Times New Roman"/>
          <w:sz w:val="24"/>
        </w:rPr>
        <w:t>.</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9C1AE3" w:rsidRDefault="009C743C">
      <w:pPr>
        <w:pStyle w:val="2"/>
        <w:ind w:right="824"/>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9C1AE3" w:rsidRDefault="009C743C">
      <w:pPr>
        <w:pStyle w:val="10"/>
        <w:spacing w:before="4" w:line="240" w:lineRule="auto"/>
        <w:ind w:left="0"/>
        <w:jc w:val="both"/>
      </w:pPr>
      <w:r>
        <w:t>Народы и государства степной зоны Восточной Европы и Сибири в XIII-XVвв.</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Золотая орда: государственный строй, население, экономика, культура. Города и</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кочевые степи. Принятие ислама. Ослабление государства во второй половине XIV в., нашествие Тимура.</w:t>
      </w:r>
    </w:p>
    <w:p w:rsidR="009C1AE3" w:rsidRDefault="009C743C">
      <w:pPr>
        <w:pStyle w:val="2"/>
        <w:ind w:right="825"/>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Дикое поле. Народы Северного Кавказа. Система торговых и политических связей Руси с Западом и Востоком.</w:t>
      </w:r>
    </w:p>
    <w:p w:rsidR="009C1AE3" w:rsidRDefault="009C743C">
      <w:pPr>
        <w:pStyle w:val="10"/>
        <w:spacing w:before="3"/>
        <w:ind w:left="0"/>
        <w:jc w:val="both"/>
      </w:pPr>
      <w:r>
        <w:t>Культурное пространство</w:t>
      </w:r>
    </w:p>
    <w:p w:rsidR="009C1AE3" w:rsidRDefault="009C743C">
      <w:pPr>
        <w:pStyle w:val="2"/>
        <w:ind w:right="830"/>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9C1AE3" w:rsidRDefault="009C1AE3">
      <w:pPr>
        <w:pStyle w:val="2"/>
        <w:jc w:val="left"/>
        <w:sectPr w:rsidR="009C1AE3">
          <w:footerReference w:type="even" r:id="rId58"/>
          <w:footerReference w:type="default" r:id="rId59"/>
          <w:footerReference w:type="first" r:id="rId60"/>
          <w:pgSz w:w="11920" w:h="16850" w:code="9"/>
          <w:pgMar w:top="1040" w:right="0" w:bottom="280" w:left="620" w:header="720" w:footer="720" w:gutter="0"/>
          <w:cols w:space="720"/>
        </w:sectPr>
      </w:pPr>
    </w:p>
    <w:p w:rsidR="009C1AE3" w:rsidRDefault="009C743C">
      <w:pPr>
        <w:pStyle w:val="10"/>
        <w:spacing w:before="79" w:line="272" w:lineRule="exact"/>
        <w:ind w:left="0"/>
      </w:pPr>
      <w:r>
        <w:t>Формирование единого Русского государства в XV веке</w:t>
      </w:r>
    </w:p>
    <w:p w:rsidR="009C1AE3" w:rsidRDefault="009C743C">
      <w:pPr>
        <w:pStyle w:val="2"/>
        <w:ind w:right="823"/>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9C1AE3" w:rsidRDefault="009C743C">
      <w:pPr>
        <w:pStyle w:val="10"/>
        <w:spacing w:before="2"/>
        <w:jc w:val="both"/>
      </w:pPr>
      <w:r>
        <w:t>Культурное  пространство</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w:t>
      </w:r>
    </w:p>
    <w:p w:rsidR="009C1AE3" w:rsidRDefault="009C743C">
      <w:pPr>
        <w:pStyle w:val="2"/>
        <w:ind w:right="828"/>
        <w:jc w:val="both"/>
      </w:pPr>
      <w:r>
        <w:t>«Хожение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9C1AE3" w:rsidRDefault="009C743C">
      <w:pPr>
        <w:pStyle w:val="10"/>
        <w:spacing w:before="3"/>
        <w:jc w:val="both"/>
      </w:pPr>
      <w:r>
        <w:t>Региональный компонент</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Наш регион в древности и средневековье.</w:t>
      </w:r>
    </w:p>
    <w:p w:rsidR="009C1AE3" w:rsidRDefault="009C743C">
      <w:pPr>
        <w:pStyle w:val="aa"/>
        <w:jc w:val="both"/>
        <w:rPr>
          <w:rStyle w:val="2a"/>
          <w:rFonts w:ascii="Times New Roman" w:hAnsi="Times New Roman"/>
          <w:sz w:val="24"/>
        </w:rPr>
      </w:pPr>
      <w:r>
        <w:rPr>
          <w:rStyle w:val="2a"/>
          <w:rFonts w:ascii="Times New Roman" w:hAnsi="Times New Roman"/>
          <w:sz w:val="24"/>
        </w:rPr>
        <w:t>Древнейшие люди на берегах Волги и Камы. Хунская держава в Азии.</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Древний период края. На берегах Волги и Камы. Древние тюрки и ранние тюркские государства. ВолжскаяБулгария (X – XIII в.) Булгарские государства на Средней Волге. Волжская Булгария: города, международные связи, культура. Волжская Булгария и монгольские завоевания (золотая Орда) Золотая Орда периода расцвета. Образование Казанского ханства. Территория и население. Хозяйственная жизнь и культура Казанского ханства.</w:t>
      </w:r>
    </w:p>
    <w:p w:rsidR="009C1AE3" w:rsidRDefault="009C743C">
      <w:pPr>
        <w:pStyle w:val="10"/>
        <w:spacing w:before="5" w:line="240" w:lineRule="auto"/>
        <w:ind w:left="0"/>
        <w:jc w:val="both"/>
      </w:pPr>
      <w:r>
        <w:t>Россия в XVI – XVII вв.: от великого княжества к царству. Россия в XVI</w:t>
      </w:r>
    </w:p>
    <w:p w:rsidR="009C1AE3" w:rsidRDefault="009C743C">
      <w:pPr>
        <w:pStyle w:val="2"/>
        <w:spacing w:line="274" w:lineRule="exact"/>
        <w:ind w:left="1365"/>
        <w:jc w:val="both"/>
        <w:rPr>
          <w:rStyle w:val="2a"/>
          <w:b/>
        </w:rPr>
      </w:pPr>
      <w:r>
        <w:rPr>
          <w:rStyle w:val="2a"/>
          <w:b/>
        </w:rPr>
        <w:t>веке.</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Княжение Василия III. Завершение объединения русских земель вокруг Москвы:</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C1AE3" w:rsidRDefault="009C743C">
      <w:pPr>
        <w:pStyle w:val="2"/>
        <w:spacing w:before="1"/>
        <w:ind w:right="826"/>
        <w:jc w:val="both"/>
      </w:pPr>
      <w: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9C1AE3" w:rsidRDefault="009C743C">
      <w:pPr>
        <w:pStyle w:val="2"/>
        <w:ind w:right="823"/>
        <w:jc w:val="both"/>
      </w:pPr>
      <w:r>
        <w:t>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местногосамоуправления.</w:t>
      </w:r>
    </w:p>
    <w:p w:rsidR="009C1AE3" w:rsidRDefault="009C1AE3">
      <w:pPr>
        <w:pStyle w:val="2"/>
        <w:jc w:val="left"/>
        <w:rPr>
          <w:rStyle w:val="2a"/>
        </w:rPr>
        <w:sectPr w:rsidR="009C1AE3">
          <w:footerReference w:type="even" r:id="rId61"/>
          <w:footerReference w:type="default" r:id="rId62"/>
          <w:footerReference w:type="first" r:id="rId63"/>
          <w:pgSz w:w="11920" w:h="16850" w:code="9"/>
          <w:pgMar w:top="800" w:right="0" w:bottom="280" w:left="620" w:header="720" w:footer="720" w:gutter="0"/>
          <w:cols w:space="720"/>
        </w:sectPr>
      </w:pPr>
    </w:p>
    <w:p w:rsidR="009C1AE3" w:rsidRDefault="009C743C">
      <w:pPr>
        <w:pStyle w:val="aa"/>
        <w:spacing w:before="62"/>
        <w:ind w:right="830"/>
        <w:jc w:val="both"/>
        <w:rPr>
          <w:rStyle w:val="2a"/>
          <w:rFonts w:ascii="Times New Roman" w:hAnsi="Times New Roman"/>
          <w:sz w:val="24"/>
        </w:rPr>
      </w:pPr>
      <w:r>
        <w:rPr>
          <w:rStyle w:val="2a"/>
          <w:rFonts w:ascii="Times New Roman" w:hAnsi="Times New Roman"/>
          <w:sz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C1AE3" w:rsidRDefault="009C743C">
      <w:pPr>
        <w:pStyle w:val="2"/>
        <w:spacing w:before="1"/>
        <w:ind w:right="825"/>
        <w:jc w:val="both"/>
      </w:pPr>
      <w:r>
        <w:t>Социальная структура российского общества. Дворянство. Служилые и неслужилые люди. Формирование Государева двора и «служилых городов». Торгово- ремесленное население городов. Духовенство. Начало закрепощения крестьян: указ о</w:t>
      </w:r>
    </w:p>
    <w:p w:rsidR="009C1AE3" w:rsidRDefault="009C743C">
      <w:pPr>
        <w:pStyle w:val="aa"/>
        <w:jc w:val="both"/>
        <w:rPr>
          <w:rStyle w:val="2a"/>
          <w:rFonts w:ascii="Times New Roman" w:hAnsi="Times New Roman"/>
          <w:sz w:val="24"/>
        </w:rPr>
      </w:pPr>
      <w:r>
        <w:rPr>
          <w:rStyle w:val="2a"/>
          <w:rFonts w:ascii="Times New Roman" w:hAnsi="Times New Roman"/>
          <w:sz w:val="24"/>
        </w:rPr>
        <w:t>«заповедных летах». Формирование вольного казачества.</w:t>
      </w:r>
    </w:p>
    <w:p w:rsidR="009C1AE3" w:rsidRDefault="009C743C">
      <w:pPr>
        <w:pStyle w:val="2"/>
        <w:ind w:right="820"/>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p w:rsidR="009C1AE3" w:rsidRDefault="009C743C">
      <w:pPr>
        <w:pStyle w:val="2"/>
        <w:ind w:right="825"/>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C1AE3" w:rsidRDefault="009C743C">
      <w:pPr>
        <w:pStyle w:val="10"/>
        <w:spacing w:before="5"/>
        <w:ind w:left="0"/>
      </w:pPr>
      <w:r>
        <w:t>Смута в России</w:t>
      </w:r>
    </w:p>
    <w:p w:rsidR="009C1AE3" w:rsidRDefault="009C743C">
      <w:pPr>
        <w:pStyle w:val="2"/>
        <w:ind w:right="829"/>
        <w:jc w:val="both"/>
      </w:pPr>
      <w:r>
        <w:t>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9C1AE3" w:rsidRDefault="009C743C">
      <w:pPr>
        <w:pStyle w:val="aa"/>
        <w:ind w:right="822"/>
        <w:jc w:val="both"/>
        <w:rPr>
          <w:rStyle w:val="2a"/>
          <w:rFonts w:ascii="Times New Roman" w:hAnsi="Times New Roman"/>
          <w:sz w:val="24"/>
        </w:rPr>
      </w:pPr>
      <w:r>
        <w:rPr>
          <w:rStyle w:val="2a"/>
          <w:rFonts w:ascii="Times New Roman" w:hAnsi="Times New Roman"/>
          <w:sz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9C1AE3" w:rsidRDefault="009C743C">
      <w:pPr>
        <w:pStyle w:val="2"/>
        <w:ind w:right="827"/>
        <w:jc w:val="both"/>
      </w:pPr>
      <w:r>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C1AE3" w:rsidRDefault="009C1AE3">
      <w:pPr>
        <w:pStyle w:val="10"/>
        <w:spacing w:before="2" w:line="240" w:lineRule="auto"/>
        <w:ind w:left="0"/>
      </w:pPr>
    </w:p>
    <w:p w:rsidR="009C1AE3" w:rsidRDefault="009C1AE3">
      <w:pPr>
        <w:pStyle w:val="10"/>
        <w:spacing w:before="2" w:line="240" w:lineRule="auto"/>
      </w:pPr>
    </w:p>
    <w:p w:rsidR="009C1AE3" w:rsidRDefault="009C743C">
      <w:pPr>
        <w:pStyle w:val="10"/>
        <w:spacing w:before="2" w:line="240" w:lineRule="auto"/>
        <w:sectPr w:rsidR="009C1AE3">
          <w:footerReference w:type="even" r:id="rId64"/>
          <w:footerReference w:type="default" r:id="rId65"/>
          <w:footerReference w:type="first" r:id="rId66"/>
          <w:pgSz w:w="11920" w:h="16850" w:code="9"/>
          <w:pgMar w:top="1040" w:right="0" w:bottom="280" w:left="620" w:header="720" w:footer="720" w:gutter="0"/>
          <w:cols w:space="720"/>
        </w:sectPr>
      </w:pPr>
      <w:r>
        <w:t>Россия в XVII веке</w:t>
      </w:r>
    </w:p>
    <w:p w:rsidR="009C1AE3" w:rsidRDefault="009C743C">
      <w:pPr>
        <w:pStyle w:val="aa"/>
        <w:spacing w:before="74"/>
        <w:ind w:right="827"/>
        <w:jc w:val="left"/>
        <w:rPr>
          <w:rStyle w:val="2a"/>
          <w:rFonts w:ascii="Times New Roman" w:hAnsi="Times New Roman"/>
          <w:sz w:val="24"/>
        </w:rPr>
      </w:pPr>
      <w:r>
        <w:rPr>
          <w:rStyle w:val="2a"/>
          <w:rFonts w:ascii="Times New Roman" w:hAnsi="Times New Roman"/>
          <w:sz w:val="24"/>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C1AE3" w:rsidRDefault="009C743C">
      <w:pPr>
        <w:pStyle w:val="2"/>
        <w:ind w:right="823"/>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w:t>
      </w:r>
    </w:p>
    <w:p w:rsidR="009C1AE3" w:rsidRDefault="009C743C">
      <w:pPr>
        <w:pStyle w:val="aa"/>
        <w:jc w:val="left"/>
        <w:rPr>
          <w:rStyle w:val="2a"/>
          <w:rFonts w:ascii="Times New Roman" w:hAnsi="Times New Roman"/>
          <w:sz w:val="24"/>
        </w:rPr>
      </w:pPr>
      <w:r>
        <w:rPr>
          <w:rStyle w:val="2a"/>
          <w:rFonts w:ascii="Times New Roman" w:hAnsi="Times New Roman"/>
          <w:sz w:val="24"/>
        </w:rPr>
        <w:t>Царь Федор Алексеевич. Отмена местничества. Налоговая (податная) реформа. Экономическое                        развитие России в XVII в. Первые мануфактуры. Ярмарки.</w:t>
      </w:r>
    </w:p>
    <w:p w:rsidR="009C1AE3" w:rsidRDefault="009C743C">
      <w:pPr>
        <w:pStyle w:val="aa"/>
        <w:ind w:right="825"/>
        <w:jc w:val="left"/>
        <w:rPr>
          <w:rStyle w:val="2a"/>
          <w:rFonts w:ascii="Times New Roman" w:hAnsi="Times New Roman"/>
          <w:sz w:val="24"/>
        </w:rPr>
      </w:pPr>
      <w:r>
        <w:rPr>
          <w:rStyle w:val="2a"/>
          <w:rFonts w:ascii="Times New Roman" w:hAnsi="Times New Roman"/>
          <w:sz w:val="24"/>
        </w:rPr>
        <w:t>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9C1AE3" w:rsidRDefault="009C743C">
      <w:pPr>
        <w:pStyle w:val="aa"/>
        <w:ind w:right="826"/>
        <w:jc w:val="left"/>
        <w:rPr>
          <w:rStyle w:val="2a"/>
          <w:rFonts w:ascii="Times New Roman" w:hAnsi="Times New Roman"/>
          <w:sz w:val="24"/>
        </w:rPr>
      </w:pPr>
      <w:r>
        <w:rPr>
          <w:rStyle w:val="2a"/>
          <w:rFonts w:ascii="Times New Roman" w:hAnsi="Times New Roman"/>
          <w:sz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w:t>
      </w:r>
    </w:p>
    <w:p w:rsidR="009C1AE3" w:rsidRDefault="009C743C">
      <w:pPr>
        <w:pStyle w:val="2"/>
        <w:ind w:right="825"/>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9C1AE3" w:rsidRDefault="009C743C">
      <w:pPr>
        <w:pStyle w:val="10"/>
        <w:spacing w:before="5"/>
      </w:pPr>
      <w:r>
        <w:t>Культурное пространство</w:t>
      </w:r>
    </w:p>
    <w:p w:rsidR="009C1AE3" w:rsidRDefault="009C743C">
      <w:pPr>
        <w:pStyle w:val="2"/>
        <w:ind w:right="826"/>
        <w:jc w:val="left"/>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C1AE3" w:rsidRDefault="009C743C">
      <w:pPr>
        <w:pStyle w:val="2"/>
        <w:ind w:right="824"/>
        <w:jc w:val="left"/>
      </w:pPr>
      <w:r>
        <w:t>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9C1AE3" w:rsidRDefault="009C743C">
      <w:pPr>
        <w:pStyle w:val="aa"/>
        <w:ind w:right="821"/>
        <w:jc w:val="left"/>
        <w:rPr>
          <w:rStyle w:val="2a"/>
          <w:rFonts w:ascii="Times New Roman" w:hAnsi="Times New Roman"/>
          <w:sz w:val="24"/>
        </w:rPr>
      </w:pPr>
      <w:r>
        <w:rPr>
          <w:rStyle w:val="2a"/>
          <w:rFonts w:ascii="Times New Roman" w:hAnsi="Times New Roman"/>
          <w:sz w:val="24"/>
        </w:rPr>
        <w:t>Архитектура. Дворцово-храмовый ансамбль Соборной площади в Москве. Шатровый стиль в архитектуре.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9C1AE3" w:rsidRDefault="009C743C">
      <w:pPr>
        <w:pStyle w:val="aa"/>
        <w:jc w:val="left"/>
        <w:rPr>
          <w:rStyle w:val="2a"/>
          <w:rFonts w:ascii="Times New Roman" w:hAnsi="Times New Roman"/>
          <w:sz w:val="24"/>
        </w:rPr>
      </w:pPr>
      <w:r>
        <w:rPr>
          <w:rStyle w:val="2a"/>
          <w:rFonts w:ascii="Times New Roman" w:hAnsi="Times New Roman"/>
          <w:sz w:val="24"/>
        </w:rPr>
        <w:t>Изобразительное искусство. Симон Ушаков. Ярославская школа иконописи.</w:t>
      </w:r>
    </w:p>
    <w:p w:rsidR="009C1AE3" w:rsidRDefault="009C743C">
      <w:pPr>
        <w:pStyle w:val="aa"/>
        <w:jc w:val="left"/>
        <w:rPr>
          <w:rStyle w:val="2a"/>
          <w:rFonts w:ascii="Times New Roman" w:hAnsi="Times New Roman"/>
          <w:sz w:val="24"/>
        </w:rPr>
      </w:pPr>
      <w:r>
        <w:rPr>
          <w:rStyle w:val="2a"/>
          <w:rFonts w:ascii="Times New Roman" w:hAnsi="Times New Roman"/>
          <w:sz w:val="24"/>
        </w:rPr>
        <w:t>Парсунная живопись.</w:t>
      </w:r>
    </w:p>
    <w:p w:rsidR="009C1AE3" w:rsidRDefault="009C743C">
      <w:pPr>
        <w:pStyle w:val="2"/>
        <w:ind w:right="824"/>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w:t>
      </w:r>
    </w:p>
    <w:p w:rsidR="009C1AE3" w:rsidRDefault="009C1AE3">
      <w:pPr>
        <w:pStyle w:val="2"/>
        <w:jc w:val="left"/>
        <w:sectPr w:rsidR="009C1AE3">
          <w:footerReference w:type="even" r:id="rId67"/>
          <w:footerReference w:type="default" r:id="rId68"/>
          <w:footerReference w:type="first" r:id="rId69"/>
          <w:pgSz w:w="11920" w:h="16850" w:code="9"/>
          <w:pgMar w:top="800" w:right="0" w:bottom="280" w:left="620" w:header="720" w:footer="720" w:gutter="0"/>
          <w:cols w:space="720"/>
        </w:sectPr>
      </w:pPr>
    </w:p>
    <w:p w:rsidR="009C1AE3" w:rsidRDefault="009C743C">
      <w:pPr>
        <w:pStyle w:val="aa"/>
        <w:spacing w:before="62"/>
        <w:ind w:right="828"/>
        <w:jc w:val="both"/>
        <w:rPr>
          <w:rStyle w:val="2a"/>
          <w:rFonts w:ascii="Times New Roman" w:hAnsi="Times New Roman"/>
          <w:i/>
          <w:sz w:val="24"/>
        </w:rPr>
      </w:pPr>
      <w:r>
        <w:rPr>
          <w:rStyle w:val="2a"/>
          <w:rFonts w:ascii="Times New Roman" w:hAnsi="Times New Roman"/>
          <w:sz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rStyle w:val="2a"/>
          <w:rFonts w:ascii="Times New Roman" w:hAnsi="Times New Roman"/>
          <w:i/>
          <w:sz w:val="24"/>
        </w:rPr>
        <w:t>Посадская сатира XVII в.</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9C1AE3" w:rsidRDefault="009C743C">
      <w:pPr>
        <w:pStyle w:val="10"/>
        <w:spacing w:before="5"/>
        <w:jc w:val="both"/>
      </w:pPr>
      <w:r>
        <w:t>Региональный компонент</w:t>
      </w:r>
    </w:p>
    <w:p w:rsidR="009C1AE3" w:rsidRDefault="009C743C">
      <w:pPr>
        <w:pStyle w:val="aa"/>
        <w:spacing w:line="274" w:lineRule="exact"/>
        <w:ind w:left="2075"/>
        <w:jc w:val="both"/>
        <w:rPr>
          <w:rStyle w:val="2a"/>
          <w:rFonts w:ascii="Times New Roman" w:hAnsi="Times New Roman"/>
          <w:sz w:val="24"/>
        </w:rPr>
      </w:pPr>
      <w:r>
        <w:rPr>
          <w:rStyle w:val="2a"/>
          <w:rFonts w:ascii="Times New Roman" w:hAnsi="Times New Roman"/>
          <w:sz w:val="24"/>
        </w:rPr>
        <w:t>Наш регион в XVI – XVII вв.</w:t>
      </w:r>
    </w:p>
    <w:p w:rsidR="009C1AE3" w:rsidRDefault="009C743C">
      <w:pPr>
        <w:pStyle w:val="aa"/>
        <w:ind w:right="826"/>
        <w:jc w:val="both"/>
        <w:rPr>
          <w:rStyle w:val="2a"/>
          <w:rFonts w:ascii="Times New Roman" w:hAnsi="Times New Roman"/>
          <w:b/>
          <w:sz w:val="24"/>
        </w:rPr>
      </w:pPr>
      <w:r>
        <w:rPr>
          <w:rStyle w:val="2a"/>
          <w:rFonts w:ascii="Times New Roman" w:hAnsi="Times New Roman"/>
          <w:sz w:val="24"/>
        </w:rPr>
        <w:t xml:space="preserve">Казанское ханство от самостоятельности к гибели. Казанский край во второй половине XVI – XVII вв. Социальная и религиозная политика властей в крае. Экономическое и культурное развитие края во второй пол. XVI в. Казанский край в смутное время. Казанский край в XVII столетии. Крестьянская война К. Булавина в Поволжье. </w:t>
      </w:r>
      <w:r>
        <w:rPr>
          <w:rStyle w:val="2a"/>
          <w:rFonts w:ascii="Times New Roman" w:hAnsi="Times New Roman"/>
          <w:b/>
          <w:sz w:val="24"/>
        </w:rPr>
        <w:t>Россия в концеXVII XVIII вв: от царства к империи</w:t>
      </w:r>
    </w:p>
    <w:p w:rsidR="009C1AE3" w:rsidRDefault="009C743C">
      <w:pPr>
        <w:pStyle w:val="10"/>
        <w:spacing w:before="5"/>
        <w:jc w:val="both"/>
      </w:pPr>
      <w:r>
        <w:t>Россия в эпоху преобразований Петра I</w:t>
      </w:r>
    </w:p>
    <w:p w:rsidR="009C1AE3" w:rsidRDefault="009C743C">
      <w:pPr>
        <w:pStyle w:val="aa"/>
        <w:ind w:right="833"/>
        <w:jc w:val="both"/>
        <w:rPr>
          <w:rStyle w:val="2a"/>
          <w:rFonts w:ascii="Times New Roman" w:hAnsi="Times New Roman"/>
          <w:sz w:val="24"/>
        </w:rPr>
      </w:pPr>
      <w:r>
        <w:rPr>
          <w:rStyle w:val="2a"/>
          <w:rFonts w:ascii="Times New Roman" w:hAnsi="Times New Roman"/>
          <w:sz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C1AE3" w:rsidRDefault="009C743C">
      <w:pPr>
        <w:pStyle w:val="aa"/>
        <w:ind w:right="822"/>
        <w:jc w:val="both"/>
        <w:rPr>
          <w:rStyle w:val="2a"/>
          <w:rFonts w:ascii="Times New Roman" w:hAnsi="Times New Roman"/>
          <w:sz w:val="24"/>
        </w:rPr>
      </w:pPr>
      <w:r>
        <w:rPr>
          <w:rStyle w:val="2a"/>
          <w:rFonts w:ascii="Times New Roman" w:hAnsi="Times New Roman"/>
          <w:b/>
          <w:sz w:val="24"/>
        </w:rPr>
        <w:t xml:space="preserve">Экономическая политика. </w:t>
      </w:r>
      <w:r>
        <w:rPr>
          <w:rStyle w:val="2a"/>
          <w:rFonts w:ascii="Times New Roman" w:hAnsi="Times New Roman"/>
          <w:sz w:val="24"/>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9C1AE3" w:rsidRDefault="009C743C">
      <w:pPr>
        <w:pStyle w:val="aa"/>
        <w:ind w:right="827"/>
        <w:jc w:val="both"/>
        <w:rPr>
          <w:rStyle w:val="2a"/>
          <w:rFonts w:ascii="Times New Roman" w:hAnsi="Times New Roman"/>
          <w:sz w:val="24"/>
        </w:rPr>
      </w:pPr>
      <w:r>
        <w:rPr>
          <w:rStyle w:val="2a"/>
          <w:rFonts w:ascii="Times New Roman" w:hAnsi="Times New Roman"/>
          <w:b/>
          <w:sz w:val="24"/>
        </w:rPr>
        <w:t xml:space="preserve">Социальная политика. </w:t>
      </w:r>
      <w:r>
        <w:rPr>
          <w:rStyle w:val="2a"/>
          <w:rFonts w:ascii="Times New Roman" w:hAnsi="Times New Roman"/>
          <w:sz w:val="24"/>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C1AE3" w:rsidRDefault="009C743C">
      <w:pPr>
        <w:pStyle w:val="aa"/>
        <w:ind w:right="828"/>
        <w:jc w:val="both"/>
        <w:rPr>
          <w:rStyle w:val="2a"/>
          <w:rFonts w:ascii="Times New Roman" w:hAnsi="Times New Roman"/>
          <w:sz w:val="24"/>
        </w:rPr>
      </w:pPr>
      <w:r>
        <w:rPr>
          <w:rStyle w:val="2a"/>
          <w:rFonts w:ascii="Times New Roman" w:hAnsi="Times New Roman"/>
          <w:b/>
          <w:sz w:val="24"/>
        </w:rPr>
        <w:t xml:space="preserve">Реформы управления. </w:t>
      </w:r>
      <w:r>
        <w:rPr>
          <w:rStyle w:val="2a"/>
          <w:rFonts w:ascii="Times New Roman" w:hAnsi="Times New Roman"/>
          <w:sz w:val="24"/>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C1AE3" w:rsidRDefault="009C743C">
      <w:pPr>
        <w:pStyle w:val="aa"/>
        <w:jc w:val="both"/>
        <w:rPr>
          <w:rStyle w:val="2a"/>
          <w:rFonts w:ascii="Times New Roman" w:hAnsi="Times New Roman"/>
          <w:sz w:val="24"/>
        </w:rPr>
      </w:pPr>
      <w:r>
        <w:rPr>
          <w:rStyle w:val="2a"/>
          <w:rFonts w:ascii="Times New Roman" w:hAnsi="Times New Roman"/>
          <w:sz w:val="24"/>
        </w:rPr>
        <w:t>Первые гвардейские полки. Создание регулярной армии, военного флота.Рекрутские наборы.</w:t>
      </w:r>
    </w:p>
    <w:p w:rsidR="009C1AE3" w:rsidRDefault="009C743C">
      <w:pPr>
        <w:pStyle w:val="2"/>
        <w:tabs>
          <w:tab w:val="left" w:pos="3531"/>
          <w:tab w:val="left" w:pos="4790"/>
          <w:tab w:val="left" w:pos="6375"/>
          <w:tab w:val="left" w:pos="8222"/>
          <w:tab w:val="left" w:pos="9692"/>
        </w:tabs>
        <w:jc w:val="both"/>
      </w:pPr>
      <w:r>
        <w:rPr>
          <w:rStyle w:val="2a"/>
          <w:b/>
        </w:rPr>
        <w:t xml:space="preserve">Церковная реформа. </w:t>
      </w:r>
      <w:r>
        <w:t>Упразднение</w:t>
      </w:r>
      <w:r>
        <w:tab/>
        <w:t>патриаршества,</w:t>
      </w:r>
      <w:r>
        <w:tab/>
        <w:t>учреждение</w:t>
      </w:r>
      <w:r>
        <w:tab/>
        <w:t>синода.</w:t>
      </w:r>
    </w:p>
    <w:p w:rsidR="009C1AE3" w:rsidRDefault="009C743C">
      <w:pPr>
        <w:pStyle w:val="aa"/>
        <w:jc w:val="both"/>
        <w:rPr>
          <w:rStyle w:val="2a"/>
          <w:rFonts w:ascii="Times New Roman" w:hAnsi="Times New Roman"/>
          <w:sz w:val="24"/>
        </w:rPr>
      </w:pPr>
      <w:r>
        <w:rPr>
          <w:rStyle w:val="2a"/>
          <w:rFonts w:ascii="Times New Roman" w:hAnsi="Times New Roman"/>
          <w:sz w:val="24"/>
        </w:rPr>
        <w:t>Положение концессий.</w:t>
      </w:r>
    </w:p>
    <w:p w:rsidR="009C1AE3" w:rsidRDefault="009C743C">
      <w:pPr>
        <w:pStyle w:val="2"/>
        <w:ind w:right="1477"/>
        <w:jc w:val="both"/>
      </w:pPr>
      <w:r>
        <w:rPr>
          <w:rStyle w:val="2a"/>
          <w:b/>
        </w:rPr>
        <w:t>Оппозиция реформам Петра I.</w:t>
      </w:r>
      <w:r>
        <w:t>Социальные движения в  первой  четверти XVIII в.</w:t>
      </w:r>
    </w:p>
    <w:p w:rsidR="009C1AE3" w:rsidRDefault="009C743C">
      <w:pPr>
        <w:pStyle w:val="2"/>
        <w:ind w:left="2075"/>
        <w:jc w:val="both"/>
      </w:pPr>
      <w:r>
        <w:rPr>
          <w:rStyle w:val="2a"/>
          <w:i/>
        </w:rPr>
        <w:t xml:space="preserve">Восстания в Астрахани, Башкирии, на Дону. </w:t>
      </w:r>
      <w:r>
        <w:t>Дело царевича Алексея.</w:t>
      </w:r>
    </w:p>
    <w:p w:rsidR="009C1AE3" w:rsidRDefault="009C743C">
      <w:pPr>
        <w:pStyle w:val="aa"/>
        <w:ind w:right="824"/>
        <w:jc w:val="both"/>
        <w:rPr>
          <w:rStyle w:val="2a"/>
          <w:rFonts w:ascii="Times New Roman" w:hAnsi="Times New Roman"/>
          <w:sz w:val="24"/>
        </w:rPr>
      </w:pPr>
      <w:r>
        <w:rPr>
          <w:rStyle w:val="2a"/>
          <w:rFonts w:ascii="Times New Roman" w:hAnsi="Times New Roman"/>
          <w:b/>
          <w:sz w:val="24"/>
        </w:rPr>
        <w:t xml:space="preserve">Внешняя политика. </w:t>
      </w:r>
      <w:r>
        <w:rPr>
          <w:rStyle w:val="2a"/>
          <w:rFonts w:ascii="Times New Roman" w:hAnsi="Times New Roman"/>
          <w:sz w:val="24"/>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Закрепление России на берегах Балтики. Провозглашение России империей. Каспийский поход Петра I.</w:t>
      </w:r>
    </w:p>
    <w:p w:rsidR="009C1AE3" w:rsidRDefault="009C743C">
      <w:pPr>
        <w:pStyle w:val="aa"/>
        <w:ind w:right="823"/>
        <w:jc w:val="both"/>
        <w:rPr>
          <w:rStyle w:val="2a"/>
          <w:rFonts w:ascii="Times New Roman" w:hAnsi="Times New Roman"/>
          <w:sz w:val="24"/>
        </w:rPr>
        <w:sectPr w:rsidR="009C1AE3">
          <w:footerReference w:type="even" r:id="rId70"/>
          <w:footerReference w:type="default" r:id="rId71"/>
          <w:footerReference w:type="first" r:id="rId72"/>
          <w:pgSz w:w="11920" w:h="16850" w:code="9"/>
          <w:pgMar w:top="1040" w:right="0" w:bottom="280" w:left="620" w:header="720" w:footer="720" w:gutter="0"/>
          <w:cols w:space="720"/>
        </w:sectPr>
      </w:pPr>
      <w:r>
        <w:rPr>
          <w:rStyle w:val="2a"/>
          <w:rFonts w:ascii="Times New Roman" w:hAnsi="Times New Roman"/>
          <w:b/>
          <w:sz w:val="24"/>
        </w:rPr>
        <w:t xml:space="preserve">Преобразования Петра I в области культуры. </w:t>
      </w:r>
      <w:r>
        <w:rPr>
          <w:rStyle w:val="2a"/>
          <w:rFonts w:ascii="Times New Roman" w:hAnsi="Times New Roman"/>
          <w:sz w:val="24"/>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C1AE3" w:rsidRDefault="009C743C">
      <w:pPr>
        <w:pStyle w:val="aa"/>
        <w:spacing w:before="74"/>
        <w:ind w:right="825"/>
        <w:jc w:val="both"/>
        <w:rPr>
          <w:rStyle w:val="2a"/>
          <w:rFonts w:ascii="Times New Roman" w:hAnsi="Times New Roman"/>
          <w:sz w:val="24"/>
        </w:rPr>
      </w:pPr>
      <w:r>
        <w:rPr>
          <w:rStyle w:val="2a"/>
          <w:rFonts w:ascii="Times New Roman" w:hAnsi="Times New Roman"/>
          <w:sz w:val="24"/>
        </w:rPr>
        <w:t xml:space="preserve">Повседневная жизнь и быт правящей элиты и основной массы населения. Перемены в образе жизни российского дворянства. </w:t>
      </w:r>
      <w:r>
        <w:rPr>
          <w:rStyle w:val="2a"/>
          <w:rFonts w:ascii="Times New Roman" w:hAnsi="Times New Roman"/>
          <w:i/>
          <w:sz w:val="24"/>
        </w:rPr>
        <w:t xml:space="preserve">Новые формы социальной коммуникации в дворянской среде. </w:t>
      </w:r>
      <w:r>
        <w:rPr>
          <w:rStyle w:val="2a"/>
          <w:rFonts w:ascii="Times New Roman" w:hAnsi="Times New Roman"/>
          <w:sz w:val="24"/>
        </w:rP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Итоги, последствия и значение петровских преобразований. Образ Петра I в русской культуре.</w:t>
      </w:r>
    </w:p>
    <w:p w:rsidR="009C1AE3" w:rsidRDefault="009C743C">
      <w:pPr>
        <w:pStyle w:val="10"/>
        <w:spacing w:before="3"/>
        <w:jc w:val="both"/>
      </w:pPr>
      <w:r>
        <w:t>После Петра Великого: эпоха «дворцовых переворотов»</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9C1AE3" w:rsidRDefault="009C743C">
      <w:pPr>
        <w:pStyle w:val="2"/>
        <w:ind w:right="813"/>
        <w:jc w:val="both"/>
        <w:rPr>
          <w:rStyle w:val="2a"/>
          <w:i/>
        </w:rPr>
      </w:pPr>
      <w:r>
        <w:t xml:space="preserve">Укрепление границ империи на Украине и на юго-восточной окраине. </w:t>
      </w:r>
      <w:r>
        <w:rPr>
          <w:rStyle w:val="2a"/>
          <w:i/>
        </w:rPr>
        <w:t>Переход Младшего жуза в Казахстане под суверенитет Российской империи. Война с Османской империей.</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Россия в международных конфликтах 1740-х – 1750-х гг.  Участие  в  Семилетней войне.</w:t>
      </w:r>
    </w:p>
    <w:p w:rsidR="009C1AE3" w:rsidRDefault="009C743C">
      <w:pPr>
        <w:pStyle w:val="aa"/>
        <w:jc w:val="both"/>
        <w:rPr>
          <w:rStyle w:val="2a"/>
          <w:rFonts w:ascii="Times New Roman" w:hAnsi="Times New Roman"/>
          <w:sz w:val="24"/>
        </w:rPr>
      </w:pPr>
      <w:r>
        <w:rPr>
          <w:rStyle w:val="2a"/>
          <w:rFonts w:ascii="Times New Roman" w:hAnsi="Times New Roman"/>
          <w:sz w:val="24"/>
        </w:rPr>
        <w:t>Петр III. Манифест «о вольности дворянской». Переворот 28 июня 1762 г.</w:t>
      </w:r>
    </w:p>
    <w:p w:rsidR="009C1AE3" w:rsidRDefault="009C743C">
      <w:pPr>
        <w:pStyle w:val="10"/>
        <w:spacing w:before="3"/>
        <w:jc w:val="both"/>
      </w:pPr>
      <w:r>
        <w:t>Россия в 1760-х – 1790гг. Правление Екатерины II и Павла I</w:t>
      </w:r>
    </w:p>
    <w:p w:rsidR="009C1AE3" w:rsidRDefault="009C743C">
      <w:pPr>
        <w:pStyle w:val="aa"/>
        <w:ind w:right="917"/>
        <w:jc w:val="both"/>
        <w:rPr>
          <w:rStyle w:val="2a"/>
          <w:rFonts w:ascii="Times New Roman" w:hAnsi="Times New Roman"/>
          <w:sz w:val="24"/>
        </w:rPr>
      </w:pPr>
      <w:r>
        <w:rPr>
          <w:rStyle w:val="2a"/>
          <w:rFonts w:ascii="Times New Roman" w:hAnsi="Times New Roman"/>
          <w:sz w:val="24"/>
        </w:rPr>
        <w:t>Внутренняя политика Екатерины II. Личность императрицы. Идеи Просвещения.</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p>
    <w:p w:rsidR="009C1AE3" w:rsidRDefault="009C743C">
      <w:pPr>
        <w:pStyle w:val="2"/>
        <w:ind w:right="830"/>
        <w:jc w:val="both"/>
        <w:rPr>
          <w:rStyle w:val="2a"/>
          <w:i/>
        </w:rPr>
      </w:pPr>
      <w:r>
        <w:t xml:space="preserve">«первенствующее сословие» империи. </w:t>
      </w:r>
      <w:r>
        <w:rPr>
          <w:rStyle w:val="2a"/>
          <w:i/>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9C1AE3" w:rsidRDefault="009C743C">
      <w:pPr>
        <w:pStyle w:val="2"/>
        <w:ind w:right="820"/>
        <w:jc w:val="both"/>
      </w:pPr>
      <w:r>
        <w:t xml:space="preserve">Национальная политика. </w:t>
      </w:r>
      <w:r>
        <w:rPr>
          <w:rStyle w:val="2a"/>
          <w:i/>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Style w:val="2a"/>
          <w:rFonts w:ascii="Times New Roman" w:hAnsi="Times New Roman"/>
          <w:i/>
          <w:sz w:val="24"/>
        </w:rPr>
        <w:t xml:space="preserve">Дворовые люди. </w:t>
      </w:r>
      <w:r>
        <w:rPr>
          <w:rStyle w:val="2a"/>
          <w:rFonts w:ascii="Times New Roman" w:hAnsi="Times New Roman"/>
          <w:sz w:val="24"/>
        </w:rPr>
        <w:t>Роль крепостного строя в экономике страны.</w:t>
      </w:r>
    </w:p>
    <w:p w:rsidR="009C1AE3" w:rsidRDefault="009C743C">
      <w:pPr>
        <w:pStyle w:val="2"/>
        <w:ind w:right="826"/>
        <w:jc w:val="both"/>
      </w:pPr>
      <w:r>
        <w:t xml:space="preserve">Промышленность в городе и деревне. Роль государства, купечества, помещиков в развитии промышленности. </w:t>
      </w:r>
      <w:r>
        <w:rPr>
          <w:rStyle w:val="2a"/>
          <w:i/>
        </w:rPr>
        <w:t xml:space="preserve">Крепостной и вольнонаемный труд. Привлечение крепостных оброчных крестьян к работе на мануфактурах. </w:t>
      </w:r>
      <w: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9C1AE3" w:rsidRDefault="009C1AE3">
      <w:pPr>
        <w:pStyle w:val="2"/>
        <w:jc w:val="left"/>
        <w:sectPr w:rsidR="009C1AE3">
          <w:footerReference w:type="even" r:id="rId73"/>
          <w:footerReference w:type="default" r:id="rId74"/>
          <w:footerReference w:type="first" r:id="rId75"/>
          <w:pgSz w:w="11920" w:h="16850" w:code="9"/>
          <w:pgMar w:top="800" w:right="0" w:bottom="280" w:left="620" w:header="720" w:footer="720" w:gutter="0"/>
          <w:cols w:space="720"/>
        </w:sectPr>
      </w:pPr>
    </w:p>
    <w:p w:rsidR="009C1AE3" w:rsidRDefault="009C743C">
      <w:pPr>
        <w:pStyle w:val="2"/>
        <w:spacing w:before="62"/>
        <w:ind w:right="822"/>
        <w:jc w:val="both"/>
        <w:rPr>
          <w:rStyle w:val="2a"/>
          <w:i/>
        </w:rPr>
      </w:pPr>
      <w:r>
        <w:t xml:space="preserve">Внутренняя и внешняя торговля. Торговые пути внутри страны. </w:t>
      </w:r>
      <w:r>
        <w:rPr>
          <w:rStyle w:val="2a"/>
          <w:i/>
        </w:rPr>
        <w:t xml:space="preserve">Водно- транспортные системы: Вышневолоцкая, Тихвинская, Мариинская и др. </w:t>
      </w:r>
      <w:r>
        <w:t xml:space="preserve">Ярмарки и их роль во внутренней торговле. Макарьевская, Ирбитская, Свенская, Коренная ярмарки. Ярмарки на Украине. </w:t>
      </w:r>
      <w:r>
        <w:rPr>
          <w:rStyle w:val="2a"/>
          <w:i/>
        </w:rPr>
        <w:t>Партнеры России во внешней торговле в Европе и в мире. Обеспечение активного внешнеторгового баланса.</w:t>
      </w:r>
    </w:p>
    <w:p w:rsidR="009C1AE3" w:rsidRDefault="009C743C">
      <w:pPr>
        <w:pStyle w:val="2"/>
        <w:spacing w:before="1"/>
        <w:ind w:right="821"/>
        <w:jc w:val="both"/>
      </w:pPr>
      <w:r>
        <w:t xml:space="preserve">Обострение социальных противоречий. </w:t>
      </w:r>
      <w:r>
        <w:rPr>
          <w:rStyle w:val="2a"/>
          <w:i/>
        </w:rPr>
        <w:t xml:space="preserve">Чумной бунт в Москве. </w:t>
      </w:r>
      <w:r>
        <w:t xml:space="preserve">Восстание под предводительством Емельяна Пугачева. </w:t>
      </w:r>
      <w:r>
        <w:rPr>
          <w:rStyle w:val="2a"/>
          <w:i/>
        </w:rPr>
        <w:t xml:space="preserve">Антидворянский и антикрепостнический характер движения. Роль казачества, народов Урала и Поволжья в восстании. </w:t>
      </w:r>
      <w:r>
        <w:t>Влияние восстания на внутреннюю политику и развитие общественной мысли.</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Внешняя политика России второй половины XVIII в., ее основные задачи. Н.И. Панин и А.А.Безбородко.</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9C1AE3" w:rsidRDefault="009C743C">
      <w:pPr>
        <w:pStyle w:val="2"/>
        <w:ind w:right="822"/>
        <w:jc w:val="both"/>
      </w:pPr>
      <w:r>
        <w:t xml:space="preserve">Участие России в разделах Речи Посполитой. </w:t>
      </w:r>
      <w:r>
        <w:rPr>
          <w:rStyle w:val="2a"/>
          <w:i/>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t>Вхождение в состав России украинских и белорусских земель. Присоединение Литвы и Курляндии. Борьба Польши за национальную независимость.</w:t>
      </w:r>
    </w:p>
    <w:p w:rsidR="009C1AE3" w:rsidRDefault="009C743C">
      <w:pPr>
        <w:pStyle w:val="aa"/>
        <w:spacing w:before="1"/>
        <w:ind w:right="833"/>
        <w:jc w:val="both"/>
        <w:rPr>
          <w:rStyle w:val="2a"/>
          <w:rFonts w:ascii="Times New Roman" w:hAnsi="Times New Roman"/>
          <w:sz w:val="24"/>
        </w:rPr>
      </w:pPr>
      <w:r>
        <w:rPr>
          <w:rStyle w:val="2a"/>
          <w:rFonts w:ascii="Times New Roman" w:hAnsi="Times New Roman"/>
          <w:sz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9C1AE3" w:rsidRDefault="009C743C">
      <w:pPr>
        <w:pStyle w:val="10"/>
        <w:spacing w:before="4"/>
        <w:jc w:val="both"/>
      </w:pPr>
      <w:r>
        <w:t>Культурное пространство Российской империи в XVIII в.</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Style w:val="2a"/>
          <w:rFonts w:ascii="Times New Roman" w:hAnsi="Times New Roman"/>
          <w:i/>
          <w:sz w:val="24"/>
        </w:rPr>
        <w:t xml:space="preserve">Н.И.Новиков, материалы о положении крепостных крестьян в его журналах. </w:t>
      </w:r>
      <w:r>
        <w:rPr>
          <w:rStyle w:val="2a"/>
          <w:rFonts w:ascii="Times New Roman" w:hAnsi="Times New Roman"/>
          <w:sz w:val="24"/>
        </w:rPr>
        <w:t>А.Н.Радищев и его «Путешествие из Петербурга в Москву».</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Style w:val="2a"/>
          <w:rFonts w:ascii="Times New Roman" w:hAnsi="Times New Roman"/>
          <w:i/>
          <w:sz w:val="24"/>
        </w:rPr>
        <w:t xml:space="preserve">Вклад в развитие русской культуры ученых, художников, мастеров, прибывших из-за рубежа. </w:t>
      </w:r>
      <w:r>
        <w:rPr>
          <w:rStyle w:val="2a"/>
          <w:rFonts w:ascii="Times New Roman" w:hAnsi="Times New Roman"/>
          <w:sz w:val="24"/>
        </w:rPr>
        <w:t>Усиление внимания к жизни и культуре русского народа и историческому прошлому России к концу столетия.</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Культура и быт российских сословий. Дворянство: жизнь и быт дворянской усадьбы.</w:t>
      </w:r>
    </w:p>
    <w:p w:rsidR="009C1AE3" w:rsidRDefault="009C743C">
      <w:pPr>
        <w:pStyle w:val="aa"/>
        <w:spacing w:line="275" w:lineRule="exact"/>
        <w:jc w:val="both"/>
        <w:rPr>
          <w:rStyle w:val="2a"/>
          <w:rFonts w:ascii="Times New Roman" w:hAnsi="Times New Roman"/>
          <w:sz w:val="24"/>
        </w:rPr>
      </w:pPr>
      <w:r>
        <w:rPr>
          <w:rStyle w:val="2a"/>
          <w:rFonts w:ascii="Times New Roman" w:hAnsi="Times New Roman"/>
          <w:sz w:val="24"/>
        </w:rPr>
        <w:t>Духовенство. Купечество. Крестьянство.</w:t>
      </w:r>
    </w:p>
    <w:p w:rsidR="009C1AE3" w:rsidRDefault="009C743C">
      <w:pPr>
        <w:pStyle w:val="2"/>
        <w:ind w:right="820"/>
        <w:jc w:val="both"/>
        <w:rPr>
          <w:rStyle w:val="2a"/>
          <w:i/>
        </w:rPr>
      </w:pPr>
      <w: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 американская компания. </w:t>
      </w:r>
      <w:r>
        <w:rPr>
          <w:rStyle w:val="2a"/>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C1AE3" w:rsidRDefault="009C743C">
      <w:pPr>
        <w:pStyle w:val="aa"/>
        <w:ind w:right="833"/>
        <w:jc w:val="both"/>
        <w:rPr>
          <w:rStyle w:val="2a"/>
          <w:rFonts w:ascii="Times New Roman" w:hAnsi="Times New Roman"/>
          <w:sz w:val="24"/>
        </w:rPr>
      </w:pPr>
      <w:r>
        <w:rPr>
          <w:rStyle w:val="2a"/>
          <w:rFonts w:ascii="Times New Roman" w:hAnsi="Times New Roman"/>
          <w:sz w:val="24"/>
        </w:rPr>
        <w:t>М.В. Ломоносов и его выдающаяся роль в становлении российской науки и образования.</w:t>
      </w:r>
    </w:p>
    <w:p w:rsidR="009C1AE3" w:rsidRDefault="009C743C">
      <w:pPr>
        <w:pStyle w:val="2"/>
        <w:tabs>
          <w:tab w:val="left" w:pos="5861"/>
        </w:tabs>
        <w:jc w:val="both"/>
        <w:rPr>
          <w:rStyle w:val="2a"/>
          <w:i/>
        </w:rPr>
      </w:pPr>
      <w:r>
        <w:t>Образование в России в  XVIII в.</w:t>
      </w:r>
      <w:r>
        <w:rPr>
          <w:rStyle w:val="2a"/>
          <w:i/>
        </w:rPr>
        <w:t>Основные  педагогические идеи. Воспитание</w:t>
      </w:r>
    </w:p>
    <w:p w:rsidR="009C1AE3" w:rsidRDefault="009C743C">
      <w:pPr>
        <w:pStyle w:val="2"/>
        <w:ind w:left="1365"/>
        <w:jc w:val="both"/>
        <w:rPr>
          <w:rStyle w:val="2a"/>
          <w:i/>
        </w:rPr>
      </w:pPr>
      <w:r>
        <w:rPr>
          <w:rStyle w:val="2a"/>
          <w:i/>
        </w:rPr>
        <w:t>«новой  породы»  людей.  Основание  воспитательных  домов  в  Санкт-Петербурге  и</w:t>
      </w:r>
    </w:p>
    <w:p w:rsidR="009C1AE3" w:rsidRDefault="009C1AE3">
      <w:pPr>
        <w:pStyle w:val="2"/>
        <w:jc w:val="both"/>
        <w:rPr>
          <w:rStyle w:val="2a"/>
          <w:i/>
        </w:rPr>
        <w:sectPr w:rsidR="009C1AE3">
          <w:footerReference w:type="even" r:id="rId76"/>
          <w:footerReference w:type="default" r:id="rId77"/>
          <w:footerReference w:type="first" r:id="rId78"/>
          <w:pgSz w:w="11920" w:h="16850" w:code="9"/>
          <w:pgMar w:top="1040" w:right="0" w:bottom="280" w:left="620" w:header="720" w:footer="720" w:gutter="0"/>
          <w:cols w:space="720"/>
        </w:sectPr>
      </w:pPr>
    </w:p>
    <w:p w:rsidR="009C1AE3" w:rsidRDefault="009C743C">
      <w:pPr>
        <w:pStyle w:val="2"/>
        <w:spacing w:before="74"/>
        <w:ind w:right="820"/>
        <w:jc w:val="both"/>
      </w:pPr>
      <w:r>
        <w:rPr>
          <w:rStyle w:val="2a"/>
          <w:i/>
        </w:rPr>
        <w:t xml:space="preserve">Москве, Института «благородных девиц» в Смольном монастыре. Сословные учебные заведения для юношества из дворянства. </w:t>
      </w:r>
      <w:r>
        <w:t>Московский университет – первый российский университет.</w:t>
      </w:r>
    </w:p>
    <w:p w:rsidR="009C1AE3" w:rsidRDefault="009C743C">
      <w:pPr>
        <w:pStyle w:val="2"/>
        <w:ind w:right="821"/>
        <w:jc w:val="both"/>
      </w:pPr>
      <w:r>
        <w:t xml:space="preserve">Русская архитектура XVIII в. Строительство Петербурга, формирование его городского плана. </w:t>
      </w:r>
      <w:r>
        <w:rPr>
          <w:rStyle w:val="2a"/>
          <w:i/>
        </w:rPr>
        <w:t xml:space="preserve">Регулярный характер застройки Петербурга и других городов. Барокко в архитектуре Москвы и Петербурга. </w:t>
      </w:r>
      <w:r>
        <w:t xml:space="preserve">Переход к классицизму, </w:t>
      </w:r>
      <w:r>
        <w:rPr>
          <w:rStyle w:val="2a"/>
          <w:i/>
        </w:rPr>
        <w:t xml:space="preserve">создание архитектурных ассамблей в стиле классицизма в обеих столицах. </w:t>
      </w:r>
      <w:r>
        <w:t>В.И. Баженов, М.Ф.Казаков.</w:t>
      </w:r>
    </w:p>
    <w:p w:rsidR="009C1AE3" w:rsidRDefault="009C743C">
      <w:pPr>
        <w:pStyle w:val="2"/>
        <w:ind w:right="825"/>
        <w:jc w:val="both"/>
        <w:rPr>
          <w:rStyle w:val="2a"/>
          <w:i/>
        </w:rPr>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Style w:val="2a"/>
          <w:i/>
        </w:rPr>
        <w:t>Новые веяния в изобразительном искусстве в конце столетия.</w:t>
      </w:r>
    </w:p>
    <w:p w:rsidR="009C1AE3" w:rsidRDefault="009C743C">
      <w:pPr>
        <w:pStyle w:val="10"/>
        <w:spacing w:before="3"/>
        <w:jc w:val="both"/>
      </w:pPr>
      <w:r>
        <w:t>Народы России в XVIII в.</w:t>
      </w:r>
    </w:p>
    <w:p w:rsidR="009C1AE3" w:rsidRDefault="009C743C">
      <w:pPr>
        <w:pStyle w:val="aa"/>
        <w:ind w:right="831"/>
        <w:jc w:val="both"/>
        <w:rPr>
          <w:rStyle w:val="2a"/>
          <w:rFonts w:ascii="Times New Roman" w:hAnsi="Times New Roman"/>
          <w:sz w:val="24"/>
        </w:rPr>
      </w:pPr>
      <w:r>
        <w:rPr>
          <w:rStyle w:val="2a"/>
          <w:rFonts w:ascii="Times New Roman" w:hAnsi="Times New Roman"/>
          <w:sz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9C1AE3" w:rsidRDefault="009C743C">
      <w:pPr>
        <w:pStyle w:val="10"/>
        <w:spacing w:before="3"/>
        <w:jc w:val="both"/>
      </w:pPr>
      <w:r>
        <w:t>Россия при Павле I</w:t>
      </w:r>
    </w:p>
    <w:p w:rsidR="009C1AE3" w:rsidRDefault="009C743C">
      <w:pPr>
        <w:pStyle w:val="aa"/>
        <w:ind w:right="822"/>
        <w:jc w:val="both"/>
        <w:rPr>
          <w:rStyle w:val="2a"/>
          <w:rFonts w:ascii="Times New Roman" w:hAnsi="Times New Roman"/>
          <w:sz w:val="24"/>
        </w:rPr>
      </w:pPr>
      <w:r>
        <w:rPr>
          <w:rStyle w:val="2a"/>
          <w:rFonts w:ascii="Times New Roman" w:hAnsi="Times New Roman"/>
          <w:sz w:val="24"/>
        </w:rPr>
        <w:t xml:space="preserve">Основные принципы внутренней политики Павла I. Укрепление абсолютизма </w:t>
      </w:r>
      <w:r>
        <w:rPr>
          <w:rStyle w:val="2a"/>
          <w:rFonts w:ascii="Times New Roman" w:hAnsi="Times New Roman"/>
          <w:i/>
          <w:sz w:val="24"/>
        </w:rPr>
        <w:t xml:space="preserve">через отказ от принципов «просвещенного абсолютизма» и </w:t>
      </w:r>
      <w:r>
        <w:rPr>
          <w:rStyle w:val="2a"/>
          <w:rFonts w:ascii="Times New Roman" w:hAnsi="Times New Roman"/>
          <w:sz w:val="24"/>
        </w:rPr>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w:t>
      </w:r>
    </w:p>
    <w:p w:rsidR="009C1AE3" w:rsidRDefault="009C743C">
      <w:pPr>
        <w:pStyle w:val="aa"/>
        <w:jc w:val="both"/>
        <w:rPr>
          <w:rStyle w:val="2a"/>
          <w:rFonts w:ascii="Times New Roman" w:hAnsi="Times New Roman"/>
          <w:sz w:val="24"/>
        </w:rPr>
      </w:pPr>
      <w:r>
        <w:rPr>
          <w:rStyle w:val="2a"/>
          <w:rFonts w:ascii="Times New Roman" w:hAnsi="Times New Roman"/>
          <w:sz w:val="24"/>
        </w:rPr>
        <w:t>«трехдневной барщине».</w:t>
      </w:r>
    </w:p>
    <w:p w:rsidR="009C1AE3" w:rsidRDefault="009C743C">
      <w:pPr>
        <w:pStyle w:val="aa"/>
        <w:ind w:right="831"/>
        <w:jc w:val="both"/>
        <w:rPr>
          <w:rStyle w:val="2a"/>
          <w:rFonts w:ascii="Times New Roman" w:hAnsi="Times New Roman"/>
          <w:sz w:val="24"/>
        </w:rPr>
      </w:pPr>
      <w:r>
        <w:rPr>
          <w:rStyle w:val="2a"/>
          <w:rFonts w:ascii="Times New Roman" w:hAnsi="Times New Roman"/>
          <w:sz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9C1AE3" w:rsidRDefault="009C743C">
      <w:pPr>
        <w:pStyle w:val="aa"/>
        <w:ind w:left="2075"/>
        <w:jc w:val="both"/>
        <w:rPr>
          <w:rStyle w:val="2a"/>
          <w:rFonts w:ascii="Times New Roman" w:hAnsi="Times New Roman"/>
          <w:sz w:val="24"/>
        </w:rPr>
      </w:pPr>
      <w:r>
        <w:rPr>
          <w:rStyle w:val="2a"/>
          <w:rFonts w:ascii="Times New Roman" w:hAnsi="Times New Roman"/>
          <w:sz w:val="24"/>
        </w:rPr>
        <w:t>Внутренняя политика. Ограничение дворянских привилегий.</w:t>
      </w:r>
    </w:p>
    <w:p w:rsidR="009C1AE3" w:rsidRDefault="009C743C">
      <w:pPr>
        <w:pStyle w:val="2"/>
        <w:ind w:left="2075"/>
        <w:jc w:val="both"/>
      </w:pPr>
      <w:r>
        <w:rPr>
          <w:rStyle w:val="2a"/>
          <w:b/>
        </w:rPr>
        <w:t xml:space="preserve">Региональный компонент </w:t>
      </w:r>
      <w:r>
        <w:t>Наш регион в XVIII в.</w:t>
      </w:r>
    </w:p>
    <w:p w:rsidR="009C1AE3" w:rsidRDefault="009C743C">
      <w:pPr>
        <w:pStyle w:val="aa"/>
        <w:ind w:right="834"/>
        <w:jc w:val="both"/>
        <w:rPr>
          <w:rStyle w:val="2a"/>
          <w:rFonts w:ascii="Times New Roman" w:hAnsi="Times New Roman"/>
          <w:sz w:val="24"/>
        </w:rPr>
      </w:pPr>
      <w:r>
        <w:rPr>
          <w:rStyle w:val="2a"/>
          <w:rFonts w:ascii="Times New Roman" w:hAnsi="Times New Roman"/>
          <w:sz w:val="24"/>
        </w:rPr>
        <w:t>Край в период петровских преобразований. Создание Казанской губернии: территория и население; создание мануфактур; лашманы; реформы в крае. Политическое и социальноэкономическое развитие края в XVIII в. Участие народов края в освободительной борьбе в XVIII в. Емельян Пугачев и его движение в Среднем Поволжье. Культурная жизнь края; татарское просветительство. И. Хальфин.</w:t>
      </w:r>
    </w:p>
    <w:p w:rsidR="009C1AE3" w:rsidRDefault="009C743C">
      <w:pPr>
        <w:pStyle w:val="10"/>
        <w:spacing w:before="3" w:line="240" w:lineRule="auto"/>
        <w:ind w:right="4369"/>
        <w:jc w:val="both"/>
      </w:pPr>
      <w:r>
        <w:t>Российсская империя в XIX – начале XX вв. Россия на пути к реформам (1801–1861)</w:t>
      </w:r>
    </w:p>
    <w:p w:rsidR="009C1AE3" w:rsidRDefault="009C743C">
      <w:pPr>
        <w:pStyle w:val="2"/>
        <w:spacing w:line="274" w:lineRule="exact"/>
        <w:ind w:left="2075"/>
        <w:jc w:val="both"/>
        <w:rPr>
          <w:rStyle w:val="2a"/>
          <w:b/>
        </w:rPr>
      </w:pPr>
      <w:r>
        <w:rPr>
          <w:rStyle w:val="2a"/>
          <w:b/>
        </w:rPr>
        <w:t>Александровская эпоха: государственный либерализм</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9C1AE3" w:rsidRDefault="009C743C">
      <w:pPr>
        <w:pStyle w:val="10"/>
        <w:spacing w:before="3"/>
        <w:jc w:val="both"/>
      </w:pPr>
      <w:r>
        <w:t>Отечественная война 1812 г.</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9C1AE3" w:rsidRDefault="009C743C">
      <w:pPr>
        <w:pStyle w:val="2"/>
        <w:ind w:left="1365" w:right="825" w:firstLine="710"/>
        <w:jc w:val="both"/>
      </w:pPr>
      <w:r>
        <w:t xml:space="preserve">Либеральные и охранительные тенденции во внутренней политике. Польская конституция 1815 г. </w:t>
      </w:r>
      <w:r>
        <w:rPr>
          <w:rStyle w:val="2a"/>
          <w:i/>
        </w:rPr>
        <w:t xml:space="preserve">Военные поселения. Дворянская оппозиция самодержавию. </w:t>
      </w:r>
      <w:r>
        <w:t>Тайные организации: Союз спасения, Союз благоденствия, Северное и Южное общества. Восстание декабристов 14 декабря 1825 г.</w:t>
      </w:r>
    </w:p>
    <w:p w:rsidR="009C1AE3" w:rsidRDefault="009C743C">
      <w:pPr>
        <w:pStyle w:val="10"/>
        <w:spacing w:before="3"/>
        <w:jc w:val="both"/>
      </w:pPr>
      <w:r>
        <w:t>Николаевское самодержавие: государственный консерватизм</w:t>
      </w:r>
    </w:p>
    <w:p w:rsidR="009C1AE3" w:rsidRDefault="009C743C">
      <w:pPr>
        <w:pStyle w:val="aa"/>
        <w:ind w:right="828"/>
        <w:jc w:val="both"/>
        <w:rPr>
          <w:rStyle w:val="2a"/>
          <w:rFonts w:ascii="Times New Roman" w:hAnsi="Times New Roman"/>
          <w:i/>
          <w:sz w:val="24"/>
        </w:rPr>
      </w:pPr>
      <w:r>
        <w:rPr>
          <w:rStyle w:val="2a"/>
          <w:rFonts w:ascii="Times New Roman" w:hAnsi="Times New Roman"/>
          <w:sz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Style w:val="2a"/>
          <w:rFonts w:ascii="Times New Roman" w:hAnsi="Times New Roman"/>
          <w:i/>
          <w:sz w:val="24"/>
        </w:rPr>
        <w:t>централизация управления, политическая</w:t>
      </w:r>
    </w:p>
    <w:p w:rsidR="009C1AE3" w:rsidRDefault="009C1AE3">
      <w:pPr>
        <w:pStyle w:val="2"/>
        <w:jc w:val="both"/>
        <w:rPr>
          <w:rStyle w:val="2a"/>
          <w:i/>
        </w:rPr>
        <w:sectPr w:rsidR="009C1AE3">
          <w:footerReference w:type="even" r:id="rId79"/>
          <w:footerReference w:type="default" r:id="rId80"/>
          <w:footerReference w:type="first" r:id="rId81"/>
          <w:pgSz w:w="11920" w:h="16850" w:code="9"/>
          <w:pgMar w:top="800" w:right="0" w:bottom="280" w:left="620" w:header="720" w:footer="720" w:gutter="0"/>
          <w:cols w:space="720"/>
        </w:sectPr>
      </w:pPr>
    </w:p>
    <w:p w:rsidR="009C1AE3" w:rsidRDefault="009C743C">
      <w:pPr>
        <w:pStyle w:val="2"/>
        <w:spacing w:before="62"/>
        <w:ind w:right="823"/>
        <w:jc w:val="both"/>
        <w:rPr>
          <w:rStyle w:val="2a"/>
          <w:i/>
        </w:rPr>
      </w:pPr>
      <w:r>
        <w:rPr>
          <w:rStyle w:val="2a"/>
          <w:i/>
        </w:rPr>
        <w:t xml:space="preserve">полиция, кодификация законов, цензура, попечительство об образовании. </w:t>
      </w:r>
      <w:r>
        <w:t xml:space="preserve">Крестьянский вопрос. Реформа государственных крестьян П.Д.Киселева 1837-1841 гг. Официальная идеология: «православие, самодержавие, народность». </w:t>
      </w:r>
      <w:r>
        <w:rPr>
          <w:rStyle w:val="2a"/>
          <w:i/>
        </w:rPr>
        <w:t>Формирование профессиональной бюрократии. Прогрессивное чиновничество: у истоков либерального реформаторства.</w:t>
      </w:r>
    </w:p>
    <w:p w:rsidR="009C1AE3" w:rsidRDefault="009C743C">
      <w:pPr>
        <w:pStyle w:val="aa"/>
        <w:spacing w:before="1"/>
        <w:ind w:right="825"/>
        <w:jc w:val="both"/>
        <w:rPr>
          <w:rStyle w:val="2a"/>
          <w:rFonts w:ascii="Times New Roman" w:hAnsi="Times New Roman"/>
          <w:sz w:val="24"/>
        </w:rPr>
      </w:pPr>
      <w:r>
        <w:rPr>
          <w:rStyle w:val="2a"/>
          <w:rFonts w:ascii="Times New Roman" w:hAnsi="Times New Roman"/>
          <w:sz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9C1AE3" w:rsidRDefault="009C743C">
      <w:pPr>
        <w:pStyle w:val="10"/>
        <w:spacing w:before="4"/>
        <w:jc w:val="both"/>
      </w:pPr>
      <w:r>
        <w:t>Крепостнический социум. Деревня и город</w:t>
      </w:r>
    </w:p>
    <w:p w:rsidR="009C1AE3" w:rsidRDefault="009C743C">
      <w:pPr>
        <w:pStyle w:val="2"/>
        <w:ind w:right="824"/>
        <w:jc w:val="both"/>
      </w:pPr>
      <w:r>
        <w:t xml:space="preserve">Сословная структура российского общества. Крепостное хозяйство. </w:t>
      </w:r>
      <w:r>
        <w:rPr>
          <w:rStyle w:val="2a"/>
          <w:i/>
        </w:rPr>
        <w:t xml:space="preserve">Помещик и крестьянин, конфликты и сотрудничество. </w:t>
      </w:r>
      <w:r>
        <w:t xml:space="preserve">Промышленный переворот и его особенности в России. Начало железнодорожного строительства. </w:t>
      </w:r>
      <w:r>
        <w:rPr>
          <w:rStyle w:val="2a"/>
          <w:i/>
        </w:rPr>
        <w:t xml:space="preserve">Москва и Петербург: спор двух столиц. </w:t>
      </w:r>
      <w:r>
        <w:t>Города как административные, торговые и промышленные центры. Городское самоуправление.</w:t>
      </w:r>
    </w:p>
    <w:p w:rsidR="009C1AE3" w:rsidRDefault="009C743C">
      <w:pPr>
        <w:pStyle w:val="10"/>
        <w:spacing w:before="4"/>
        <w:jc w:val="both"/>
      </w:pPr>
      <w:r>
        <w:t>Культурное пространство империи в первой половине XIX в.</w:t>
      </w:r>
    </w:p>
    <w:p w:rsidR="009C1AE3" w:rsidRDefault="009C743C">
      <w:pPr>
        <w:pStyle w:val="aa"/>
        <w:ind w:right="822"/>
        <w:jc w:val="both"/>
        <w:rPr>
          <w:rStyle w:val="2a"/>
          <w:rFonts w:ascii="Times New Roman" w:hAnsi="Times New Roman"/>
          <w:sz w:val="24"/>
        </w:rPr>
      </w:pPr>
      <w:r>
        <w:rPr>
          <w:rStyle w:val="2a"/>
          <w:rFonts w:ascii="Times New Roman" w:hAnsi="Times New Roman"/>
          <w:sz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Style w:val="2a"/>
          <w:rFonts w:ascii="Times New Roman" w:hAnsi="Times New Roman"/>
          <w:i/>
          <w:sz w:val="24"/>
        </w:rPr>
        <w:t xml:space="preserve">Культура повседневности: обретение комфорта. Жизнь в городе и в усадьбе. </w:t>
      </w:r>
      <w:r>
        <w:rPr>
          <w:rStyle w:val="2a"/>
          <w:rFonts w:ascii="Times New Roman" w:hAnsi="Times New Roman"/>
          <w:sz w:val="24"/>
        </w:rPr>
        <w:t>Российская культура как часть европейской культуры.</w:t>
      </w:r>
    </w:p>
    <w:p w:rsidR="009C1AE3" w:rsidRDefault="009C743C">
      <w:pPr>
        <w:pStyle w:val="10"/>
        <w:spacing w:before="2"/>
        <w:jc w:val="both"/>
      </w:pPr>
      <w:r>
        <w:t>Пространство империи: этнокультурный облик страны</w:t>
      </w:r>
    </w:p>
    <w:p w:rsidR="009C1AE3" w:rsidRDefault="009C743C">
      <w:pPr>
        <w:pStyle w:val="aa"/>
        <w:ind w:right="821"/>
        <w:jc w:val="both"/>
        <w:rPr>
          <w:rStyle w:val="2a"/>
          <w:rFonts w:ascii="Times New Roman" w:hAnsi="Times New Roman"/>
          <w:sz w:val="24"/>
        </w:rPr>
      </w:pPr>
      <w:r>
        <w:rPr>
          <w:rStyle w:val="2a"/>
          <w:rFonts w:ascii="Times New Roman" w:hAnsi="Times New Roman"/>
          <w:sz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Style w:val="2a"/>
          <w:rFonts w:ascii="Times New Roman" w:hAnsi="Times New Roman"/>
          <w:i/>
          <w:sz w:val="24"/>
        </w:rPr>
        <w:t xml:space="preserve">Польское восстание 1830–1831 гг. </w:t>
      </w:r>
      <w:r>
        <w:rPr>
          <w:rStyle w:val="2a"/>
          <w:rFonts w:ascii="Times New Roman" w:hAnsi="Times New Roman"/>
          <w:sz w:val="24"/>
        </w:rPr>
        <w:t>Присоединение Грузии и Закавказья. Кавказская война. Движение Шамиля.</w:t>
      </w:r>
    </w:p>
    <w:p w:rsidR="009C1AE3" w:rsidRDefault="009C743C">
      <w:pPr>
        <w:pStyle w:val="10"/>
        <w:spacing w:before="3" w:line="240" w:lineRule="auto"/>
        <w:ind w:left="1365" w:right="817" w:firstLine="710"/>
        <w:jc w:val="both"/>
      </w:pPr>
      <w:r>
        <w:t>Формирование гражданского правосознания. Основные течения общественной мысли</w:t>
      </w:r>
    </w:p>
    <w:p w:rsidR="009C1AE3" w:rsidRDefault="009C743C">
      <w:pPr>
        <w:pStyle w:val="2"/>
        <w:ind w:right="821"/>
        <w:jc w:val="both"/>
        <w:rPr>
          <w:rStyle w:val="2a"/>
          <w:i/>
        </w:rPr>
      </w:pPr>
      <w: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Style w:val="2a"/>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C1AE3" w:rsidRDefault="009C743C">
      <w:pPr>
        <w:pStyle w:val="2"/>
        <w:ind w:right="826"/>
        <w:jc w:val="both"/>
        <w:rPr>
          <w:rStyle w:val="2a"/>
          <w:i/>
        </w:rPr>
      </w:pPr>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Style w:val="2a"/>
          <w:i/>
        </w:rPr>
        <w:t>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C1AE3" w:rsidRDefault="009C743C">
      <w:pPr>
        <w:pStyle w:val="10"/>
        <w:spacing w:line="240" w:lineRule="auto"/>
        <w:jc w:val="both"/>
      </w:pPr>
      <w:r>
        <w:t>Россия в эпоху реформ</w:t>
      </w:r>
    </w:p>
    <w:p w:rsidR="009C1AE3" w:rsidRDefault="009C743C">
      <w:pPr>
        <w:pStyle w:val="2"/>
        <w:spacing w:line="274" w:lineRule="exact"/>
        <w:ind w:left="2075"/>
        <w:jc w:val="both"/>
        <w:rPr>
          <w:rStyle w:val="2a"/>
          <w:b/>
        </w:rPr>
      </w:pPr>
      <w:r>
        <w:rPr>
          <w:rStyle w:val="2a"/>
          <w:b/>
        </w:rPr>
        <w:t>Преобразования Александра II: социальная и правовая модернизация</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w:t>
      </w:r>
    </w:p>
    <w:p w:rsidR="009C1AE3" w:rsidRDefault="009C1AE3">
      <w:pPr>
        <w:pStyle w:val="2"/>
        <w:jc w:val="both"/>
        <w:rPr>
          <w:rStyle w:val="2a"/>
        </w:rPr>
        <w:sectPr w:rsidR="009C1AE3">
          <w:footerReference w:type="even" r:id="rId82"/>
          <w:footerReference w:type="default" r:id="rId83"/>
          <w:footerReference w:type="first" r:id="rId84"/>
          <w:pgSz w:w="11920" w:h="16850" w:code="9"/>
          <w:pgMar w:top="1040" w:right="0" w:bottom="280" w:left="620" w:header="720" w:footer="720" w:gutter="0"/>
          <w:cols w:space="720"/>
        </w:sectPr>
      </w:pPr>
    </w:p>
    <w:p w:rsidR="009C1AE3" w:rsidRDefault="009C743C">
      <w:pPr>
        <w:pStyle w:val="2"/>
        <w:spacing w:before="76" w:line="237" w:lineRule="auto"/>
        <w:ind w:left="1365"/>
        <w:jc w:val="both"/>
      </w:pPr>
      <w:r>
        <w:t xml:space="preserve">реформа и развитие правового сознания. Военные реформы. </w:t>
      </w:r>
      <w:r>
        <w:rPr>
          <w:rStyle w:val="2a"/>
          <w:i/>
        </w:rPr>
        <w:t xml:space="preserve">Утверждение начал всесословности в правовом строе страны. </w:t>
      </w:r>
      <w:r>
        <w:t>Конституционный вопрос.</w:t>
      </w:r>
    </w:p>
    <w:p w:rsidR="009C1AE3" w:rsidRDefault="009C743C">
      <w:pPr>
        <w:pStyle w:val="aa"/>
        <w:spacing w:before="1"/>
        <w:ind w:right="826"/>
        <w:jc w:val="both"/>
        <w:rPr>
          <w:rStyle w:val="2a"/>
          <w:rFonts w:ascii="Times New Roman" w:hAnsi="Times New Roman"/>
          <w:sz w:val="24"/>
        </w:rPr>
      </w:pPr>
      <w:r>
        <w:rPr>
          <w:rStyle w:val="2a"/>
          <w:rFonts w:ascii="Times New Roman" w:hAnsi="Times New Roman"/>
          <w:sz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C1AE3" w:rsidRDefault="009C743C">
      <w:pPr>
        <w:pStyle w:val="10"/>
        <w:spacing w:before="5"/>
        <w:jc w:val="both"/>
      </w:pPr>
      <w:r>
        <w:t>«Народное самодержавие» Александра III</w:t>
      </w:r>
    </w:p>
    <w:p w:rsidR="009C1AE3" w:rsidRDefault="009C743C">
      <w:pPr>
        <w:pStyle w:val="2"/>
        <w:ind w:right="827"/>
        <w:jc w:val="both"/>
        <w:rPr>
          <w:rStyle w:val="2a"/>
          <w:i/>
        </w:rPr>
      </w:pPr>
      <w:r>
        <w:t xml:space="preserve">Идеология самобытного развития России. Государственный национализм.Реформы и «контрреформы». </w:t>
      </w:r>
      <w:r>
        <w:rPr>
          <w:rStyle w:val="2a"/>
          <w:i/>
        </w:rPr>
        <w:t xml:space="preserve">Политика консервативной стабилизации. Ограничение общественной самодеятельности. </w:t>
      </w:r>
      <w:r>
        <w:t xml:space="preserve">Местное самоуправление и самодержавие. Независимость суда и администрация. </w:t>
      </w:r>
      <w:r>
        <w:rPr>
          <w:rStyle w:val="2a"/>
          <w:i/>
        </w:rPr>
        <w:t xml:space="preserve">Права университетов и власть попечителей. </w:t>
      </w:r>
      <w:r>
        <w:t xml:space="preserve">Печать и цензура. Экономическая модернизация через государственное вмешательство в экономику. Форсированное развитие промышленности. </w:t>
      </w:r>
      <w:r>
        <w:rPr>
          <w:rStyle w:val="2a"/>
          <w:i/>
        </w:rPr>
        <w:t>Финансовая политика</w:t>
      </w:r>
      <w:r>
        <w:t xml:space="preserve">. </w:t>
      </w:r>
      <w:r>
        <w:rPr>
          <w:rStyle w:val="2a"/>
          <w:i/>
        </w:rPr>
        <w:t>Консервация аграрных отношений.</w:t>
      </w:r>
    </w:p>
    <w:p w:rsidR="009C1AE3" w:rsidRDefault="009C743C">
      <w:pPr>
        <w:pStyle w:val="2"/>
        <w:ind w:right="828"/>
        <w:jc w:val="both"/>
        <w:rPr>
          <w:rStyle w:val="2a"/>
          <w:i/>
        </w:rPr>
      </w:pPr>
      <w:r>
        <w:t xml:space="preserve">Пространство империи. Основные сферы и направления внешнеполитических интересов. Упрочение статуса великой державы. </w:t>
      </w:r>
      <w:r>
        <w:rPr>
          <w:rStyle w:val="2a"/>
          <w:i/>
        </w:rPr>
        <w:t>Освоение государственной территории.</w:t>
      </w:r>
    </w:p>
    <w:p w:rsidR="009C1AE3" w:rsidRDefault="009C743C">
      <w:pPr>
        <w:pStyle w:val="10"/>
        <w:spacing w:before="4"/>
        <w:jc w:val="both"/>
      </w:pPr>
      <w:r>
        <w:t>Пореформенный социум. Сельское хозяйство и промышленность</w:t>
      </w:r>
    </w:p>
    <w:p w:rsidR="009C1AE3" w:rsidRDefault="009C743C">
      <w:pPr>
        <w:pStyle w:val="2"/>
        <w:ind w:right="825"/>
        <w:jc w:val="both"/>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Style w:val="2a"/>
          <w:i/>
        </w:rPr>
        <w:t xml:space="preserve">Помещичье «оскудение». Социальные типы крестьян и помещиков. </w:t>
      </w:r>
      <w:r>
        <w:t>Дворяне- предприниматели.</w:t>
      </w:r>
    </w:p>
    <w:p w:rsidR="009C1AE3" w:rsidRDefault="009C743C">
      <w:pPr>
        <w:pStyle w:val="2"/>
        <w:ind w:right="829"/>
        <w:jc w:val="both"/>
        <w:rPr>
          <w:rStyle w:val="2a"/>
          <w:i/>
        </w:rPr>
      </w:pPr>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Style w:val="2a"/>
          <w:i/>
        </w:rPr>
        <w:t>Государственные, общественные и частнопредпринимательские способы его решения.</w:t>
      </w:r>
    </w:p>
    <w:p w:rsidR="009C1AE3" w:rsidRDefault="009C743C">
      <w:pPr>
        <w:pStyle w:val="10"/>
        <w:spacing w:before="2"/>
        <w:jc w:val="both"/>
      </w:pPr>
      <w:r>
        <w:t>Культурное пространство империи во второй половине XIX в.</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Style w:val="2a"/>
          <w:rFonts w:ascii="Times New Roman" w:hAnsi="Times New Roman"/>
          <w:i/>
          <w:sz w:val="24"/>
        </w:rPr>
        <w:t xml:space="preserve">Роль печатного слова в формировании общественного мнения. Народная, элитарная и массовая культура. </w:t>
      </w:r>
      <w:r>
        <w:rPr>
          <w:rStyle w:val="2a"/>
          <w:rFonts w:ascii="Times New Roman" w:hAnsi="Times New Roman"/>
          <w:sz w:val="24"/>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9C1AE3" w:rsidRDefault="009C743C">
      <w:pPr>
        <w:pStyle w:val="10"/>
        <w:spacing w:before="3"/>
        <w:jc w:val="both"/>
      </w:pPr>
      <w:r>
        <w:t>Этнокультурный облик империи</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Основные регионы Российской империи и их роль в жизни страны. Поляки.</w:t>
      </w:r>
    </w:p>
    <w:p w:rsidR="009C1AE3" w:rsidRDefault="009C743C">
      <w:pPr>
        <w:pStyle w:val="aa"/>
        <w:jc w:val="both"/>
        <w:rPr>
          <w:rStyle w:val="2a"/>
          <w:rFonts w:ascii="Times New Roman" w:hAnsi="Times New Roman"/>
          <w:sz w:val="24"/>
        </w:rPr>
      </w:pPr>
      <w:r>
        <w:rPr>
          <w:rStyle w:val="2a"/>
          <w:rFonts w:ascii="Times New Roman" w:hAnsi="Times New Roman"/>
          <w:sz w:val="24"/>
        </w:rPr>
        <w:t>Евреи.</w:t>
      </w:r>
    </w:p>
    <w:p w:rsidR="009C1AE3" w:rsidRDefault="009C743C">
      <w:pPr>
        <w:pStyle w:val="aa"/>
        <w:jc w:val="both"/>
        <w:rPr>
          <w:rStyle w:val="2a"/>
          <w:rFonts w:ascii="Times New Roman" w:hAnsi="Times New Roman"/>
          <w:sz w:val="24"/>
        </w:rPr>
      </w:pPr>
      <w:r>
        <w:rPr>
          <w:rStyle w:val="2a"/>
          <w:rFonts w:ascii="Times New Roman" w:hAnsi="Times New Roman"/>
          <w:sz w:val="24"/>
        </w:rPr>
        <w:t>Армяне. Татары и другие народы Волго-Уралья. Кавказские народы. Народы</w:t>
      </w:r>
    </w:p>
    <w:p w:rsidR="009C1AE3" w:rsidRDefault="009C743C">
      <w:pPr>
        <w:pStyle w:val="2"/>
        <w:ind w:right="824"/>
        <w:jc w:val="both"/>
      </w:pPr>
      <w:r>
        <w:t xml:space="preserve">Средней Азии. Народы Сибири и Дальнего Востока. Народы Российской империи во второй половине XIX в. </w:t>
      </w:r>
      <w:r>
        <w:rPr>
          <w:rStyle w:val="2a"/>
          <w:i/>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t>Национальные движения народов России. Взаимодействие национальных культур и народов.</w:t>
      </w:r>
    </w:p>
    <w:p w:rsidR="009C1AE3" w:rsidRDefault="009C743C">
      <w:pPr>
        <w:pStyle w:val="10"/>
        <w:spacing w:before="6" w:line="240" w:lineRule="auto"/>
        <w:ind w:left="1365" w:right="815" w:firstLine="710"/>
        <w:jc w:val="both"/>
      </w:pPr>
      <w:r>
        <w:t>Формирование гражданского общества и основные направления общественных движений</w:t>
      </w:r>
    </w:p>
    <w:p w:rsidR="009C1AE3" w:rsidRDefault="009C743C">
      <w:pPr>
        <w:pStyle w:val="2"/>
        <w:ind w:right="824"/>
        <w:jc w:val="both"/>
        <w:rPr>
          <w:rStyle w:val="2a"/>
          <w:i/>
        </w:rPr>
      </w:pPr>
      <w: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Style w:val="2a"/>
          <w:i/>
        </w:rPr>
        <w:t>Студенческое движение. Рабочее движение. Женское движение.</w:t>
      </w:r>
    </w:p>
    <w:p w:rsidR="009C1AE3" w:rsidRDefault="009C1AE3">
      <w:pPr>
        <w:pStyle w:val="2"/>
        <w:jc w:val="both"/>
        <w:rPr>
          <w:rStyle w:val="2a"/>
          <w:i/>
        </w:rPr>
        <w:sectPr w:rsidR="009C1AE3">
          <w:footerReference w:type="even" r:id="rId85"/>
          <w:footerReference w:type="default" r:id="rId86"/>
          <w:footerReference w:type="first" r:id="rId87"/>
          <w:pgSz w:w="11920" w:h="16850" w:code="9"/>
          <w:pgMar w:top="800" w:right="0" w:bottom="280" w:left="620" w:header="720" w:footer="720" w:gutter="0"/>
          <w:cols w:space="720"/>
        </w:sectPr>
      </w:pPr>
    </w:p>
    <w:p w:rsidR="009C1AE3" w:rsidRDefault="009C743C">
      <w:pPr>
        <w:pStyle w:val="2"/>
        <w:spacing w:before="62"/>
        <w:ind w:right="823"/>
        <w:jc w:val="both"/>
        <w:rPr>
          <w:rStyle w:val="2a"/>
          <w:i/>
        </w:rPr>
      </w:pPr>
      <w:r>
        <w:t xml:space="preserve">Идейные течения и общественное движение. </w:t>
      </w:r>
      <w:r>
        <w:rPr>
          <w:rStyle w:val="2a"/>
          <w:i/>
        </w:rPr>
        <w:t xml:space="preserve">Влияние позитивизма, дарвинизма, марксизма и других направлений европейской общественной мысли. </w:t>
      </w:r>
      <w: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Style w:val="2a"/>
          <w:i/>
        </w:rPr>
        <w:t>Народнические кружки: идеология и практика. Большое общество пропаганды. «Хождение в народ».</w:t>
      </w:r>
    </w:p>
    <w:p w:rsidR="009C1AE3" w:rsidRDefault="009C743C">
      <w:pPr>
        <w:pStyle w:val="2"/>
        <w:spacing w:before="1"/>
        <w:ind w:right="821"/>
        <w:jc w:val="both"/>
        <w:rPr>
          <w:rStyle w:val="2a"/>
          <w:i/>
        </w:rPr>
      </w:pPr>
      <w:r>
        <w:rPr>
          <w:rStyle w:val="2a"/>
          <w:i/>
        </w:rPr>
        <w:t xml:space="preserve">«Земля и воля» и ее раскол. «Черный передел» и «Народная воля». </w:t>
      </w:r>
      <w:r>
        <w:t xml:space="preserve">Политический терроризм.  Распространение  марксизма  и  формирование  социал-демократии. </w:t>
      </w:r>
      <w:r>
        <w:rPr>
          <w:rStyle w:val="2a"/>
          <w:i/>
        </w:rPr>
        <w:t>Группа</w:t>
      </w:r>
    </w:p>
    <w:p w:rsidR="009C1AE3" w:rsidRDefault="009C743C">
      <w:pPr>
        <w:pStyle w:val="2"/>
        <w:ind w:right="834"/>
        <w:jc w:val="both"/>
        <w:rPr>
          <w:rStyle w:val="2a"/>
          <w:i/>
        </w:rPr>
      </w:pPr>
      <w:r>
        <w:rPr>
          <w:rStyle w:val="2a"/>
          <w:i/>
        </w:rPr>
        <w:t>«Освобождение труда». «Союз борьбы за освобождение рабочего класса». I съезд РСДРП.</w:t>
      </w:r>
    </w:p>
    <w:p w:rsidR="009C1AE3" w:rsidRDefault="009C743C">
      <w:pPr>
        <w:pStyle w:val="10"/>
        <w:spacing w:before="4"/>
        <w:jc w:val="both"/>
      </w:pPr>
      <w:r>
        <w:t>Кризис империи в начале ХХ века</w:t>
      </w:r>
    </w:p>
    <w:p w:rsidR="009C1AE3" w:rsidRDefault="009C743C">
      <w:pPr>
        <w:pStyle w:val="2"/>
        <w:ind w:right="824"/>
        <w:jc w:val="both"/>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Style w:val="2a"/>
          <w:i/>
        </w:rPr>
        <w:t xml:space="preserve">Отечественный и иностранный капитал, его роль в индустриализации страны. </w:t>
      </w:r>
      <w:r>
        <w:t>Россия – мировой экспортер хлеба. Аграрный вопрос.</w:t>
      </w:r>
    </w:p>
    <w:p w:rsidR="009C1AE3" w:rsidRDefault="009C743C">
      <w:pPr>
        <w:pStyle w:val="2"/>
        <w:ind w:right="825"/>
        <w:jc w:val="both"/>
        <w:rPr>
          <w:rStyle w:val="2a"/>
          <w:i/>
        </w:rPr>
      </w:pPr>
      <w: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Style w:val="2a"/>
          <w:i/>
        </w:rPr>
        <w:t>Положение женщины в обществе. Церковь в условиях кризиса имперской идеологии. Распространение светской этики и культуры.</w:t>
      </w:r>
    </w:p>
    <w:p w:rsidR="009C1AE3" w:rsidRDefault="009C743C">
      <w:pPr>
        <w:pStyle w:val="aa"/>
        <w:ind w:right="822"/>
        <w:jc w:val="both"/>
        <w:rPr>
          <w:rStyle w:val="2a"/>
          <w:rFonts w:ascii="Times New Roman" w:hAnsi="Times New Roman"/>
          <w:sz w:val="24"/>
        </w:rPr>
      </w:pPr>
      <w:r>
        <w:rPr>
          <w:rStyle w:val="2a"/>
          <w:rFonts w:ascii="Times New Roman" w:hAnsi="Times New Roman"/>
          <w:sz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 Артура. Цусимское сражение.</w:t>
      </w:r>
    </w:p>
    <w:p w:rsidR="009C1AE3" w:rsidRDefault="009C743C">
      <w:pPr>
        <w:pStyle w:val="10"/>
        <w:spacing w:before="4"/>
        <w:jc w:val="both"/>
      </w:pPr>
      <w:r>
        <w:t>Первая российская революция 1905-1907 гг. Начало парламентаризма</w:t>
      </w:r>
    </w:p>
    <w:p w:rsidR="009C1AE3" w:rsidRDefault="009C743C">
      <w:pPr>
        <w:pStyle w:val="aa"/>
        <w:ind w:right="825"/>
        <w:jc w:val="both"/>
        <w:rPr>
          <w:rStyle w:val="2a"/>
          <w:rFonts w:ascii="Times New Roman" w:hAnsi="Times New Roman"/>
          <w:i/>
          <w:sz w:val="24"/>
        </w:rPr>
      </w:pPr>
      <w:r>
        <w:rPr>
          <w:rStyle w:val="2a"/>
          <w:rFonts w:ascii="Times New Roman" w:hAnsi="Times New Roman"/>
          <w:sz w:val="24"/>
        </w:rPr>
        <w:t xml:space="preserve">Николай II и его окружение. Деятельность В.К. Плеве на посту министра внутренних дел. Оппозиционное либеральное движение. </w:t>
      </w:r>
      <w:r>
        <w:rPr>
          <w:rStyle w:val="2a"/>
          <w:rFonts w:ascii="Times New Roman" w:hAnsi="Times New Roman"/>
          <w:i/>
          <w:sz w:val="24"/>
        </w:rPr>
        <w:t>«Союз освобождения».</w:t>
      </w:r>
    </w:p>
    <w:p w:rsidR="009C1AE3" w:rsidRDefault="009C743C">
      <w:pPr>
        <w:pStyle w:val="2"/>
        <w:ind w:left="1365"/>
        <w:jc w:val="both"/>
        <w:rPr>
          <w:rStyle w:val="2a"/>
          <w:i/>
        </w:rPr>
      </w:pPr>
      <w:r>
        <w:rPr>
          <w:rStyle w:val="2a"/>
          <w:i/>
        </w:rPr>
        <w:t>«Банкетная кампания».</w:t>
      </w:r>
    </w:p>
    <w:p w:rsidR="009C1AE3" w:rsidRDefault="009C743C">
      <w:pPr>
        <w:pStyle w:val="aa"/>
        <w:ind w:right="830"/>
        <w:jc w:val="both"/>
        <w:rPr>
          <w:rStyle w:val="2a"/>
          <w:rFonts w:ascii="Times New Roman" w:hAnsi="Times New Roman"/>
          <w:i/>
          <w:sz w:val="24"/>
        </w:rPr>
      </w:pPr>
      <w:r>
        <w:rPr>
          <w:rStyle w:val="2a"/>
          <w:rFonts w:ascii="Times New Roman" w:hAnsi="Times New Roman"/>
          <w:sz w:val="24"/>
        </w:rPr>
        <w:t xml:space="preserve">Предпосылки Первой российской революции. Формы социальных протестов. Борьба профессиональных революционеров с государством. </w:t>
      </w:r>
      <w:r>
        <w:rPr>
          <w:rStyle w:val="2a"/>
          <w:rFonts w:ascii="Times New Roman" w:hAnsi="Times New Roman"/>
          <w:i/>
          <w:sz w:val="24"/>
        </w:rPr>
        <w:t>Политический терроризм.</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 xml:space="preserve">Формирование многопартийной системы. Политические партии, массовые движения и их лидеры. </w:t>
      </w:r>
      <w:r>
        <w:rPr>
          <w:rStyle w:val="2a"/>
          <w:rFonts w:ascii="Times New Roman" w:hAnsi="Times New Roman"/>
          <w:i/>
          <w:sz w:val="24"/>
        </w:rPr>
        <w:t xml:space="preserve">Неонароднические партии и организации (социалисты- революционеры). </w:t>
      </w:r>
      <w:r>
        <w:rPr>
          <w:rStyle w:val="2a"/>
          <w:rFonts w:ascii="Times New Roman" w:hAnsi="Times New Roman"/>
          <w:sz w:val="24"/>
        </w:rPr>
        <w:t xml:space="preserve">Социал-демократия: большевики и меньшевики. Либеральные партии (кадеты, октябристы). </w:t>
      </w:r>
      <w:r>
        <w:rPr>
          <w:rStyle w:val="2a"/>
          <w:rFonts w:ascii="Times New Roman" w:hAnsi="Times New Roman"/>
          <w:i/>
          <w:sz w:val="24"/>
        </w:rPr>
        <w:t>Национальные партии</w:t>
      </w:r>
      <w:r>
        <w:rPr>
          <w:rStyle w:val="2a"/>
          <w:rFonts w:ascii="Times New Roman" w:hAnsi="Times New Roman"/>
          <w:sz w:val="24"/>
        </w:rP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1906-1907гг.</w:t>
      </w:r>
    </w:p>
    <w:p w:rsidR="009C1AE3" w:rsidRDefault="009C743C">
      <w:pPr>
        <w:pStyle w:val="2"/>
        <w:tabs>
          <w:tab w:val="left" w:pos="2155"/>
        </w:tabs>
        <w:ind w:right="820"/>
        <w:jc w:val="both"/>
      </w:pPr>
      <w:r>
        <w:rPr>
          <w:rStyle w:val="2a"/>
          <w:i/>
        </w:rPr>
        <w:t>Избирательный    закон    11    декабря    1905    г.    Избирательная    кампания   в</w:t>
      </w:r>
      <w:r>
        <w:rPr>
          <w:rStyle w:val="2a"/>
          <w:i/>
        </w:rPr>
        <w:tab/>
        <w:t xml:space="preserve">I Государственную думу. Основные государственные законы 23 апреля 1906 г. </w:t>
      </w:r>
      <w:r>
        <w:t>Деятельность I и II Государственной думы: итоги иуроки.</w:t>
      </w:r>
    </w:p>
    <w:p w:rsidR="009C1AE3" w:rsidRDefault="009C743C">
      <w:pPr>
        <w:pStyle w:val="10"/>
        <w:spacing w:before="1"/>
        <w:jc w:val="both"/>
        <w:rPr>
          <w:rStyle w:val="2a"/>
        </w:rPr>
      </w:pPr>
      <w:r>
        <w:rPr>
          <w:rStyle w:val="2a"/>
          <w:b w:val="0"/>
        </w:rPr>
        <w:t>Общество и власть после революции</w:t>
      </w:r>
    </w:p>
    <w:p w:rsidR="009C1AE3" w:rsidRDefault="009C743C">
      <w:pPr>
        <w:pStyle w:val="10"/>
        <w:spacing w:before="1"/>
        <w:ind w:left="0"/>
        <w:jc w:val="both"/>
        <w:rPr>
          <w:rStyle w:val="2a"/>
        </w:rPr>
      </w:pPr>
      <w:r>
        <w:rPr>
          <w:rStyle w:val="2a"/>
          <w:b w:val="0"/>
        </w:rPr>
        <w:t>Уроки революции: политическая стабилизация и социальные преобразования. П.А.Столыпин:</w:t>
      </w:r>
      <w:r>
        <w:rPr>
          <w:rStyle w:val="2a"/>
          <w:b w:val="0"/>
        </w:rPr>
        <w:tab/>
        <w:t>программа</w:t>
      </w:r>
      <w:r>
        <w:rPr>
          <w:rStyle w:val="2a"/>
          <w:b w:val="0"/>
        </w:rPr>
        <w:tab/>
        <w:t>системных</w:t>
      </w:r>
      <w:r>
        <w:rPr>
          <w:rStyle w:val="2a"/>
          <w:b w:val="0"/>
        </w:rPr>
        <w:tab/>
        <w:t>реформ,</w:t>
      </w:r>
      <w:r>
        <w:rPr>
          <w:rStyle w:val="2a"/>
          <w:b w:val="0"/>
        </w:rPr>
        <w:tab/>
        <w:t>масштаб</w:t>
      </w:r>
      <w:r>
        <w:rPr>
          <w:rStyle w:val="2a"/>
          <w:b w:val="0"/>
        </w:rPr>
        <w:tab/>
        <w:t>и</w:t>
      </w:r>
      <w:r>
        <w:rPr>
          <w:rStyle w:val="2a"/>
          <w:b w:val="0"/>
        </w:rPr>
        <w:tab/>
        <w:t>результаты.</w:t>
      </w:r>
    </w:p>
    <w:p w:rsidR="009C1AE3" w:rsidRDefault="009C743C">
      <w:pPr>
        <w:pStyle w:val="2"/>
        <w:ind w:right="828"/>
        <w:jc w:val="both"/>
        <w:rPr>
          <w:rStyle w:val="2a"/>
          <w:i/>
        </w:rPr>
      </w:pPr>
      <w:r>
        <w:t xml:space="preserve">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Style w:val="2a"/>
          <w:i/>
        </w:rPr>
        <w:t>Национальные партии и фракции в Государственной Думе.</w:t>
      </w:r>
    </w:p>
    <w:p w:rsidR="009C1AE3" w:rsidRDefault="009C743C">
      <w:pPr>
        <w:pStyle w:val="aa"/>
        <w:ind w:right="833"/>
        <w:jc w:val="both"/>
        <w:rPr>
          <w:rStyle w:val="2a"/>
          <w:rFonts w:ascii="Times New Roman" w:hAnsi="Times New Roman"/>
          <w:sz w:val="24"/>
        </w:rPr>
      </w:pPr>
      <w:r>
        <w:rPr>
          <w:rStyle w:val="2a"/>
          <w:rFonts w:ascii="Times New Roman" w:hAnsi="Times New Roman"/>
          <w:sz w:val="24"/>
        </w:rPr>
        <w:t>Обострение международной обстановки. Блоковая система и участие в ней России.</w:t>
      </w:r>
    </w:p>
    <w:p w:rsidR="009C1AE3" w:rsidRDefault="009C1AE3">
      <w:pPr>
        <w:pStyle w:val="2"/>
        <w:jc w:val="both"/>
        <w:rPr>
          <w:rStyle w:val="2a"/>
        </w:rPr>
        <w:sectPr w:rsidR="009C1AE3">
          <w:footerReference w:type="even" r:id="rId88"/>
          <w:footerReference w:type="default" r:id="rId89"/>
          <w:footerReference w:type="first" r:id="rId90"/>
          <w:pgSz w:w="11920" w:h="16850" w:code="9"/>
          <w:pgMar w:top="1040" w:right="0" w:bottom="280" w:left="620" w:header="720" w:footer="720" w:gutter="0"/>
          <w:cols w:space="720"/>
        </w:sectPr>
      </w:pPr>
    </w:p>
    <w:p w:rsidR="009C1AE3" w:rsidRDefault="009C743C">
      <w:pPr>
        <w:pStyle w:val="aa"/>
        <w:spacing w:before="74"/>
        <w:ind w:left="2075"/>
        <w:jc w:val="both"/>
        <w:rPr>
          <w:rStyle w:val="2a"/>
          <w:rFonts w:ascii="Times New Roman" w:hAnsi="Times New Roman"/>
          <w:sz w:val="24"/>
        </w:rPr>
      </w:pPr>
      <w:r>
        <w:rPr>
          <w:rStyle w:val="2a"/>
          <w:rFonts w:ascii="Times New Roman" w:hAnsi="Times New Roman"/>
          <w:sz w:val="24"/>
        </w:rPr>
        <w:t>Россия в преддверии мировой катастрофы.</w:t>
      </w:r>
    </w:p>
    <w:p w:rsidR="009C1AE3" w:rsidRDefault="009C743C">
      <w:pPr>
        <w:pStyle w:val="10"/>
        <w:spacing w:before="2"/>
        <w:jc w:val="both"/>
      </w:pPr>
      <w:r>
        <w:t>«Серебряный век» российской культуры</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w:t>
      </w:r>
    </w:p>
    <w:p w:rsidR="009C1AE3" w:rsidRDefault="009C743C">
      <w:pPr>
        <w:pStyle w:val="aa"/>
        <w:jc w:val="both"/>
        <w:rPr>
          <w:rStyle w:val="2a"/>
          <w:rFonts w:ascii="Times New Roman" w:hAnsi="Times New Roman"/>
          <w:sz w:val="24"/>
        </w:rPr>
      </w:pPr>
      <w:r>
        <w:rPr>
          <w:rStyle w:val="2a"/>
          <w:rFonts w:ascii="Times New Roman" w:hAnsi="Times New Roman"/>
          <w:sz w:val="24"/>
        </w:rPr>
        <w:t>«Русские сезоны» в Париже. Зарождение российского кинематографа.</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Развитие народного просвещения: попытка преодоления разрыва между образованным обществом и народом.</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9C1AE3" w:rsidRDefault="009C743C">
      <w:pPr>
        <w:pStyle w:val="2"/>
        <w:ind w:left="2075"/>
        <w:jc w:val="both"/>
      </w:pPr>
      <w:r>
        <w:rPr>
          <w:rStyle w:val="2a"/>
          <w:b/>
        </w:rPr>
        <w:t xml:space="preserve">Региональный компонент </w:t>
      </w:r>
      <w:r>
        <w:t>Наш регион в XIX в.</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Край в Отечественной войне 1812 г. Н.А. Дурова. Декабристы.Д.И. Завалишин, П.А. Арбузов, В.П. Ивашев.Культурная жизнь края.Сагитт и Ибрагим Хальфины, А. Вагапов. Казанский университет. Социально-экономическое развитие Казанской губернии в пореформенный период.Н.К. Крестовников, Т.К. Акчурин, И.И. Алафузов.Татарское национальное движение. Культурная жизнь края во второй половине XIX в.Н.И. Ильминский, Б.Х. Ваисов, Ш. Марджани, К. Насыри, И. Гаспринский. Край в началеXX в. Подъем национального движения, новые  направления общественной мысли.</w:t>
      </w:r>
    </w:p>
    <w:p w:rsidR="009C1AE3" w:rsidRDefault="009C743C">
      <w:pPr>
        <w:pStyle w:val="aa"/>
        <w:jc w:val="both"/>
        <w:rPr>
          <w:rStyle w:val="2a"/>
          <w:rFonts w:ascii="Times New Roman" w:hAnsi="Times New Roman"/>
          <w:sz w:val="24"/>
        </w:rPr>
      </w:pPr>
      <w:r>
        <w:rPr>
          <w:rStyle w:val="2a"/>
          <w:rFonts w:ascii="Times New Roman" w:hAnsi="Times New Roman"/>
          <w:sz w:val="24"/>
        </w:rPr>
        <w:t>Новое в экономике края. Становление татарской периодической печати.</w:t>
      </w:r>
    </w:p>
    <w:p w:rsidR="009C1AE3" w:rsidRDefault="009C743C">
      <w:pPr>
        <w:pStyle w:val="aa"/>
        <w:jc w:val="both"/>
        <w:rPr>
          <w:rStyle w:val="2a"/>
          <w:rFonts w:ascii="Times New Roman" w:hAnsi="Times New Roman"/>
          <w:sz w:val="24"/>
        </w:rPr>
      </w:pPr>
      <w:r>
        <w:rPr>
          <w:rStyle w:val="2a"/>
          <w:rFonts w:ascii="Times New Roman" w:hAnsi="Times New Roman"/>
          <w:sz w:val="24"/>
        </w:rPr>
        <w:t>Создание татарского театра. Г. Камал.</w:t>
      </w:r>
    </w:p>
    <w:p w:rsidR="009C1AE3" w:rsidRDefault="009C743C">
      <w:pPr>
        <w:pStyle w:val="10"/>
        <w:spacing w:before="4" w:line="240" w:lineRule="auto"/>
        <w:jc w:val="both"/>
      </w:pPr>
      <w:r>
        <w:t>Всеобщая история</w:t>
      </w:r>
    </w:p>
    <w:p w:rsidR="009C1AE3" w:rsidRDefault="009C743C">
      <w:pPr>
        <w:pStyle w:val="2"/>
        <w:spacing w:line="274" w:lineRule="exact"/>
        <w:ind w:left="2075"/>
        <w:jc w:val="both"/>
        <w:rPr>
          <w:rStyle w:val="2a"/>
          <w:b/>
        </w:rPr>
      </w:pPr>
      <w:r>
        <w:rPr>
          <w:rStyle w:val="2a"/>
          <w:b/>
        </w:rPr>
        <w:t>История Древнего мира</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9C1AE3" w:rsidRDefault="009C743C">
      <w:pPr>
        <w:pStyle w:val="aa"/>
        <w:ind w:right="829"/>
        <w:jc w:val="both"/>
        <w:rPr>
          <w:rStyle w:val="2a"/>
          <w:rFonts w:ascii="Times New Roman" w:hAnsi="Times New Roman"/>
          <w:sz w:val="24"/>
        </w:rPr>
      </w:pPr>
      <w:r>
        <w:rPr>
          <w:rStyle w:val="2a"/>
          <w:rFonts w:ascii="Times New Roman" w:hAnsi="Times New Roman"/>
          <w:b/>
          <w:sz w:val="24"/>
        </w:rPr>
        <w:t xml:space="preserve">Первобытность. </w:t>
      </w:r>
      <w:r>
        <w:rPr>
          <w:rStyle w:val="2a"/>
          <w:rFonts w:ascii="Times New Roman" w:hAnsi="Times New Roman"/>
          <w:sz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C1AE3" w:rsidRDefault="009C743C">
      <w:pPr>
        <w:pStyle w:val="2"/>
        <w:jc w:val="both"/>
      </w:pPr>
      <w:r>
        <w:rPr>
          <w:rStyle w:val="2a"/>
          <w:b/>
        </w:rPr>
        <w:t xml:space="preserve">Древний мир: </w:t>
      </w:r>
      <w:r>
        <w:t>понятие и хронология. Карта Древнего мира.  Древний Восток</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Pr>
          <w:rStyle w:val="2a"/>
          <w:rFonts w:ascii="Times New Roman" w:hAnsi="Times New Roman"/>
          <w:i/>
          <w:sz w:val="24"/>
        </w:rPr>
        <w:t xml:space="preserve">Фараон-реформатор Эхнатон. </w:t>
      </w:r>
      <w:r>
        <w:rPr>
          <w:rStyle w:val="2a"/>
          <w:rFonts w:ascii="Times New Roman" w:hAnsi="Times New Roman"/>
          <w:sz w:val="24"/>
        </w:rPr>
        <w:t>Военные походы. Рабы. Познания древних египтян. Письменность. Храмы и пирамиды.</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w:t>
      </w:r>
    </w:p>
    <w:p w:rsidR="009C1AE3" w:rsidRDefault="009C743C">
      <w:pPr>
        <w:pStyle w:val="aa"/>
        <w:jc w:val="both"/>
        <w:rPr>
          <w:rStyle w:val="2a"/>
          <w:rFonts w:ascii="Times New Roman" w:hAnsi="Times New Roman"/>
          <w:sz w:val="24"/>
        </w:rPr>
      </w:pPr>
      <w:r>
        <w:rPr>
          <w:rStyle w:val="2a"/>
          <w:rFonts w:ascii="Times New Roman" w:hAnsi="Times New Roman"/>
          <w:sz w:val="24"/>
        </w:rPr>
        <w:t xml:space="preserve">Персидская держава: военные походы, управление империей. Древняя Индия. Природные условия, </w:t>
      </w:r>
    </w:p>
    <w:p w:rsidR="009C1AE3" w:rsidRDefault="009C743C">
      <w:pPr>
        <w:pStyle w:val="aa"/>
        <w:jc w:val="both"/>
        <w:rPr>
          <w:rStyle w:val="2a"/>
          <w:rFonts w:ascii="Times New Roman" w:hAnsi="Times New Roman"/>
          <w:sz w:val="24"/>
        </w:rPr>
      </w:pPr>
      <w:r>
        <w:rPr>
          <w:rStyle w:val="2a"/>
          <w:rFonts w:ascii="Times New Roman" w:hAnsi="Times New Roman"/>
          <w:sz w:val="24"/>
        </w:rPr>
        <w:t xml:space="preserve">занятия населения. Древние города- государства. Общественное устройство, варны. Религиозные </w:t>
      </w:r>
    </w:p>
    <w:p w:rsidR="009C1AE3" w:rsidRDefault="009C743C">
      <w:pPr>
        <w:pStyle w:val="aa"/>
        <w:jc w:val="both"/>
        <w:rPr>
          <w:rStyle w:val="2a"/>
          <w:rFonts w:ascii="Times New Roman" w:hAnsi="Times New Roman"/>
          <w:sz w:val="24"/>
        </w:rPr>
      </w:pPr>
      <w:r>
        <w:rPr>
          <w:rStyle w:val="2a"/>
          <w:rFonts w:ascii="Times New Roman" w:hAnsi="Times New Roman"/>
          <w:sz w:val="24"/>
        </w:rPr>
        <w:t>верования, легенды и сказания. Возникновение буддизма. Культурное наследие Древней Индии.</w:t>
      </w:r>
    </w:p>
    <w:p w:rsidR="009C1AE3" w:rsidRDefault="009C1AE3">
      <w:pPr>
        <w:pStyle w:val="2"/>
        <w:jc w:val="left"/>
        <w:rPr>
          <w:rStyle w:val="2a"/>
        </w:rPr>
        <w:sectPr w:rsidR="009C1AE3">
          <w:footerReference w:type="even" r:id="rId91"/>
          <w:footerReference w:type="default" r:id="rId92"/>
          <w:footerReference w:type="first" r:id="rId93"/>
          <w:pgSz w:w="11920" w:h="16850" w:code="9"/>
          <w:pgMar w:top="800" w:right="0" w:bottom="280" w:left="620" w:header="720" w:footer="720" w:gutter="0"/>
          <w:cols w:space="720"/>
        </w:sectPr>
      </w:pPr>
    </w:p>
    <w:p w:rsidR="009C1AE3" w:rsidRDefault="009C743C">
      <w:pPr>
        <w:pStyle w:val="aa"/>
        <w:spacing w:before="62"/>
        <w:ind w:right="827"/>
        <w:jc w:val="left"/>
        <w:rPr>
          <w:rStyle w:val="2a"/>
          <w:rFonts w:ascii="Times New Roman" w:hAnsi="Times New Roman"/>
          <w:sz w:val="24"/>
        </w:rPr>
      </w:pPr>
      <w:r>
        <w:rPr>
          <w:rStyle w:val="2a"/>
          <w:rFonts w:ascii="Times New Roman" w:hAnsi="Times New Roman"/>
          <w:sz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w:t>
      </w:r>
    </w:p>
    <w:p w:rsidR="009C1AE3" w:rsidRDefault="009C743C">
      <w:pPr>
        <w:pStyle w:val="aa"/>
        <w:spacing w:before="1"/>
        <w:ind w:left="2075"/>
        <w:jc w:val="left"/>
        <w:rPr>
          <w:rStyle w:val="2a"/>
          <w:rFonts w:ascii="Times New Roman" w:hAnsi="Times New Roman"/>
          <w:sz w:val="24"/>
        </w:rPr>
      </w:pPr>
      <w:r>
        <w:rPr>
          <w:rStyle w:val="2a"/>
          <w:rFonts w:ascii="Times New Roman" w:hAnsi="Times New Roman"/>
          <w:sz w:val="24"/>
        </w:rPr>
        <w:t>Храмы. Великая Китайская стена.</w:t>
      </w:r>
    </w:p>
    <w:p w:rsidR="009C1AE3" w:rsidRDefault="009C743C">
      <w:pPr>
        <w:pStyle w:val="2"/>
        <w:ind w:left="2075"/>
        <w:jc w:val="left"/>
      </w:pPr>
      <w:r>
        <w:rPr>
          <w:rStyle w:val="2a"/>
          <w:b/>
        </w:rPr>
        <w:t xml:space="preserve">Античный мир: </w:t>
      </w:r>
      <w:r>
        <w:t>понятие. Карта античного мира.</w:t>
      </w:r>
    </w:p>
    <w:p w:rsidR="009C1AE3" w:rsidRDefault="009C743C">
      <w:pPr>
        <w:pStyle w:val="10"/>
        <w:spacing w:before="4"/>
      </w:pPr>
      <w:r>
        <w:t>Древняя Греция</w:t>
      </w:r>
    </w:p>
    <w:p w:rsidR="009C1AE3" w:rsidRDefault="009C743C">
      <w:pPr>
        <w:pStyle w:val="2"/>
        <w:ind w:right="827"/>
        <w:jc w:val="left"/>
      </w:pPr>
      <w:r>
        <w:t xml:space="preserve">Население Древней Греции: условия жизни и занятия. Древнейшие государства на Крите. </w:t>
      </w:r>
      <w:r>
        <w:rPr>
          <w:rStyle w:val="2a"/>
          <w:i/>
        </w:rPr>
        <w:t xml:space="preserve">Государства ахейской Греции (Микены, Тиринф и др.). </w:t>
      </w:r>
      <w:r>
        <w:t>Троянская война.</w:t>
      </w:r>
    </w:p>
    <w:p w:rsidR="009C1AE3" w:rsidRDefault="009C743C">
      <w:pPr>
        <w:pStyle w:val="aa"/>
        <w:jc w:val="left"/>
        <w:rPr>
          <w:rStyle w:val="2a"/>
          <w:rFonts w:ascii="Times New Roman" w:hAnsi="Times New Roman"/>
          <w:sz w:val="24"/>
        </w:rPr>
      </w:pPr>
      <w:r>
        <w:rPr>
          <w:rStyle w:val="2a"/>
          <w:rFonts w:ascii="Times New Roman" w:hAnsi="Times New Roman"/>
          <w:sz w:val="24"/>
        </w:rPr>
        <w:t>«Илиада» и «Одиссея». Верования древних греков. Сказания о богах и героях.</w:t>
      </w:r>
    </w:p>
    <w:p w:rsidR="009C1AE3" w:rsidRDefault="009C743C">
      <w:pPr>
        <w:pStyle w:val="aa"/>
        <w:ind w:right="824"/>
        <w:jc w:val="left"/>
        <w:rPr>
          <w:rStyle w:val="2a"/>
          <w:rFonts w:ascii="Times New Roman" w:hAnsi="Times New Roman"/>
          <w:sz w:val="24"/>
        </w:rPr>
      </w:pPr>
      <w:r>
        <w:rPr>
          <w:rStyle w:val="2a"/>
          <w:rFonts w:ascii="Times New Roman" w:hAnsi="Times New Roman"/>
          <w:sz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Style w:val="2a"/>
          <w:rFonts w:ascii="Times New Roman" w:hAnsi="Times New Roman"/>
          <w:i/>
          <w:sz w:val="24"/>
        </w:rPr>
        <w:t xml:space="preserve">реформы Клисфена. </w:t>
      </w:r>
      <w:r>
        <w:rPr>
          <w:rStyle w:val="2a"/>
          <w:rFonts w:ascii="Times New Roman" w:hAnsi="Times New Roman"/>
          <w:sz w:val="24"/>
        </w:rPr>
        <w:t>Спарта: основные группы населения, политическое устройство. Спартанское воспитание. Организация военного дела.</w:t>
      </w:r>
    </w:p>
    <w:p w:rsidR="009C1AE3" w:rsidRDefault="009C743C">
      <w:pPr>
        <w:pStyle w:val="aa"/>
        <w:ind w:right="826"/>
        <w:jc w:val="left"/>
        <w:rPr>
          <w:rStyle w:val="2a"/>
          <w:rFonts w:ascii="Times New Roman" w:hAnsi="Times New Roman"/>
          <w:sz w:val="24"/>
        </w:rPr>
      </w:pPr>
      <w:r>
        <w:rPr>
          <w:rStyle w:val="2a"/>
          <w:rFonts w:ascii="Times New Roman" w:hAnsi="Times New Roman"/>
          <w:sz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C1AE3" w:rsidRDefault="009C743C">
      <w:pPr>
        <w:pStyle w:val="aa"/>
        <w:ind w:right="831"/>
        <w:jc w:val="left"/>
        <w:rPr>
          <w:rStyle w:val="2a"/>
          <w:rFonts w:ascii="Times New Roman" w:hAnsi="Times New Roman"/>
          <w:sz w:val="24"/>
        </w:rPr>
      </w:pPr>
      <w:r>
        <w:rPr>
          <w:rStyle w:val="2a"/>
          <w:rFonts w:ascii="Times New Roman" w:hAnsi="Times New Roman"/>
          <w:sz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C1AE3" w:rsidRDefault="009C743C">
      <w:pPr>
        <w:pStyle w:val="aa"/>
        <w:ind w:right="825"/>
        <w:jc w:val="left"/>
        <w:rPr>
          <w:rStyle w:val="2a"/>
          <w:rFonts w:ascii="Times New Roman" w:hAnsi="Times New Roman"/>
          <w:sz w:val="24"/>
        </w:rPr>
      </w:pPr>
      <w:r>
        <w:rPr>
          <w:rStyle w:val="2a"/>
          <w:rFonts w:ascii="Times New Roman" w:hAnsi="Times New Roman"/>
          <w:sz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9C1AE3" w:rsidRDefault="009C743C">
      <w:pPr>
        <w:pStyle w:val="10"/>
        <w:spacing w:before="4"/>
      </w:pPr>
      <w:r>
        <w:t>Древний Рим</w:t>
      </w:r>
    </w:p>
    <w:p w:rsidR="009C1AE3" w:rsidRDefault="009C743C">
      <w:pPr>
        <w:pStyle w:val="aa"/>
        <w:ind w:right="830"/>
        <w:jc w:val="left"/>
        <w:rPr>
          <w:rStyle w:val="2a"/>
          <w:rFonts w:ascii="Times New Roman" w:hAnsi="Times New Roman"/>
          <w:sz w:val="24"/>
        </w:rPr>
      </w:pPr>
      <w:r>
        <w:rPr>
          <w:rStyle w:val="2a"/>
          <w:rFonts w:ascii="Times New Roman" w:hAnsi="Times New Roman"/>
          <w:sz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C1AE3" w:rsidRDefault="009C743C">
      <w:pPr>
        <w:pStyle w:val="2"/>
        <w:ind w:right="827"/>
        <w:jc w:val="left"/>
        <w:rPr>
          <w:rStyle w:val="2a"/>
          <w:i/>
        </w:rPr>
      </w:pPr>
      <w:r>
        <w:t xml:space="preserve">Завоевание Римом Италии. Войны с Карфагеном; Ганнибал. Римская армия. Установление господства Рима в Средиземноморье. </w:t>
      </w:r>
      <w:r>
        <w:rPr>
          <w:rStyle w:val="2a"/>
          <w:i/>
        </w:rPr>
        <w:t>Реформы Гракхов. Рабство в Древнем Риме.</w:t>
      </w:r>
    </w:p>
    <w:p w:rsidR="009C1AE3" w:rsidRDefault="009C743C">
      <w:pPr>
        <w:pStyle w:val="aa"/>
        <w:ind w:right="822"/>
        <w:jc w:val="left"/>
        <w:rPr>
          <w:rStyle w:val="2a"/>
          <w:rFonts w:ascii="Times New Roman" w:hAnsi="Times New Roman"/>
          <w:sz w:val="24"/>
        </w:rPr>
      </w:pPr>
      <w:r>
        <w:rPr>
          <w:rStyle w:val="2a"/>
          <w:rFonts w:ascii="Times New Roman" w:hAnsi="Times New Roman"/>
          <w:sz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C1AE3" w:rsidRDefault="009C743C">
      <w:pPr>
        <w:pStyle w:val="aa"/>
        <w:ind w:right="832"/>
        <w:jc w:val="left"/>
        <w:rPr>
          <w:rStyle w:val="2a"/>
          <w:rFonts w:ascii="Times New Roman" w:hAnsi="Times New Roman"/>
          <w:sz w:val="24"/>
        </w:rPr>
      </w:pPr>
      <w:r>
        <w:rPr>
          <w:rStyle w:val="2a"/>
          <w:rFonts w:ascii="Times New Roman" w:hAnsi="Times New Roman"/>
          <w:sz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9C1AE3" w:rsidRDefault="009C743C">
      <w:pPr>
        <w:pStyle w:val="10"/>
        <w:spacing w:before="4" w:line="272" w:lineRule="exact"/>
        <w:ind w:left="0"/>
      </w:pPr>
      <w:r>
        <w:t>История средних веков</w:t>
      </w:r>
    </w:p>
    <w:p w:rsidR="009C1AE3" w:rsidRDefault="009C743C">
      <w:pPr>
        <w:pStyle w:val="aa"/>
        <w:spacing w:line="272" w:lineRule="exact"/>
        <w:jc w:val="left"/>
        <w:rPr>
          <w:rStyle w:val="2a"/>
          <w:rFonts w:ascii="Times New Roman" w:hAnsi="Times New Roman"/>
          <w:sz w:val="24"/>
        </w:rPr>
      </w:pPr>
      <w:r>
        <w:rPr>
          <w:rStyle w:val="2a"/>
          <w:rFonts w:ascii="Times New Roman" w:hAnsi="Times New Roman"/>
          <w:sz w:val="24"/>
        </w:rPr>
        <w:t>Средние века: понятие и хронологические рамки.</w:t>
      </w:r>
    </w:p>
    <w:p w:rsidR="009C1AE3" w:rsidRDefault="009C743C">
      <w:pPr>
        <w:pStyle w:val="10"/>
        <w:spacing w:before="4"/>
      </w:pPr>
      <w:r>
        <w:t>Раннее Средневековье</w:t>
      </w:r>
    </w:p>
    <w:p w:rsidR="009C1AE3" w:rsidRDefault="009C743C">
      <w:pPr>
        <w:pStyle w:val="aa"/>
        <w:ind w:right="831"/>
        <w:jc w:val="left"/>
        <w:rPr>
          <w:rStyle w:val="2a"/>
          <w:rFonts w:ascii="Times New Roman" w:hAnsi="Times New Roman"/>
          <w:sz w:val="24"/>
        </w:rPr>
      </w:pPr>
      <w:r>
        <w:rPr>
          <w:rStyle w:val="2a"/>
          <w:rFonts w:ascii="Times New Roman" w:hAnsi="Times New Roman"/>
          <w:sz w:val="24"/>
        </w:rPr>
        <w:t>Начало Средневековья. Великое переселение народов. Образование варварских королевств.</w:t>
      </w:r>
    </w:p>
    <w:p w:rsidR="009C1AE3" w:rsidRDefault="009C743C">
      <w:pPr>
        <w:pStyle w:val="aa"/>
        <w:ind w:right="825"/>
        <w:jc w:val="left"/>
        <w:rPr>
          <w:rStyle w:val="2a"/>
          <w:rFonts w:ascii="Times New Roman" w:hAnsi="Times New Roman"/>
          <w:sz w:val="24"/>
        </w:rPr>
      </w:pPr>
      <w:r>
        <w:rPr>
          <w:rStyle w:val="2a"/>
          <w:rFonts w:ascii="Times New Roman" w:hAnsi="Times New Roman"/>
          <w:sz w:val="24"/>
        </w:rPr>
        <w:t xml:space="preserve">Народы Европы в раннее Средневековье. Франки: расселение, занятия, общественное устройство. </w:t>
      </w:r>
      <w:r>
        <w:rPr>
          <w:rStyle w:val="2a"/>
          <w:rFonts w:ascii="Times New Roman" w:hAnsi="Times New Roman"/>
          <w:i/>
          <w:sz w:val="24"/>
        </w:rPr>
        <w:t xml:space="preserve">Законы франков; «Салическая правда». </w:t>
      </w:r>
      <w:r>
        <w:rPr>
          <w:rStyle w:val="2a"/>
          <w:rFonts w:ascii="Times New Roman" w:hAnsi="Times New Roman"/>
          <w:sz w:val="24"/>
        </w:rP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w:t>
      </w:r>
    </w:p>
    <w:p w:rsidR="009C1AE3" w:rsidRDefault="009C1AE3">
      <w:pPr>
        <w:pStyle w:val="2"/>
        <w:jc w:val="left"/>
        <w:rPr>
          <w:rStyle w:val="2a"/>
        </w:rPr>
        <w:sectPr w:rsidR="009C1AE3">
          <w:footerReference w:type="even" r:id="rId94"/>
          <w:footerReference w:type="default" r:id="rId95"/>
          <w:footerReference w:type="first" r:id="rId96"/>
          <w:pgSz w:w="11920" w:h="16850" w:code="9"/>
          <w:pgMar w:top="1040" w:right="0" w:bottom="280" w:left="620" w:header="720" w:footer="720" w:gutter="0"/>
          <w:cols w:space="720"/>
        </w:sectPr>
      </w:pPr>
    </w:p>
    <w:p w:rsidR="009C1AE3" w:rsidRDefault="009C743C">
      <w:pPr>
        <w:pStyle w:val="aa"/>
        <w:spacing w:before="76" w:line="237" w:lineRule="auto"/>
        <w:ind w:right="828"/>
        <w:jc w:val="both"/>
        <w:rPr>
          <w:rStyle w:val="2a"/>
          <w:rFonts w:ascii="Times New Roman" w:hAnsi="Times New Roman"/>
          <w:sz w:val="24"/>
        </w:rPr>
      </w:pPr>
      <w:r>
        <w:rPr>
          <w:rStyle w:val="2a"/>
          <w:rFonts w:ascii="Times New Roman" w:hAnsi="Times New Roman"/>
          <w:sz w:val="24"/>
        </w:rPr>
        <w:t>Складывание феодальных отношений в странах Европы. Христианизация Европы. Светские правители и папы. Культура раннего Средневековья.</w:t>
      </w:r>
    </w:p>
    <w:p w:rsidR="009C1AE3" w:rsidRDefault="009C743C">
      <w:pPr>
        <w:pStyle w:val="aa"/>
        <w:spacing w:before="1"/>
        <w:ind w:right="825"/>
        <w:jc w:val="both"/>
        <w:rPr>
          <w:rStyle w:val="2a"/>
          <w:rFonts w:ascii="Times New Roman" w:hAnsi="Times New Roman"/>
          <w:sz w:val="24"/>
        </w:rPr>
      </w:pPr>
      <w:r>
        <w:rPr>
          <w:rStyle w:val="2a"/>
          <w:rFonts w:ascii="Times New Roman" w:hAnsi="Times New Roman"/>
          <w:sz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C1AE3" w:rsidRDefault="009C743C">
      <w:pPr>
        <w:pStyle w:val="aa"/>
        <w:spacing w:before="1"/>
        <w:ind w:right="824"/>
        <w:jc w:val="both"/>
        <w:rPr>
          <w:rStyle w:val="2a"/>
          <w:rFonts w:ascii="Times New Roman" w:hAnsi="Times New Roman"/>
          <w:sz w:val="24"/>
        </w:rPr>
      </w:pPr>
      <w:r>
        <w:rPr>
          <w:rStyle w:val="2a"/>
          <w:rFonts w:ascii="Times New Roman" w:hAnsi="Times New Roman"/>
          <w:sz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C1AE3" w:rsidRDefault="009C743C">
      <w:pPr>
        <w:pStyle w:val="10"/>
        <w:spacing w:before="5"/>
        <w:jc w:val="both"/>
      </w:pPr>
      <w:r>
        <w:t>Зрелое Средневековье</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w:t>
      </w:r>
      <w:r>
        <w:rPr>
          <w:rStyle w:val="2a"/>
          <w:rFonts w:ascii="Times New Roman" w:hAnsi="Times New Roman"/>
          <w:sz w:val="24"/>
        </w:rPr>
        <w:tab/>
        <w:t>повинности,</w:t>
      </w:r>
      <w:r>
        <w:rPr>
          <w:rStyle w:val="2a"/>
          <w:rFonts w:ascii="Times New Roman" w:hAnsi="Times New Roman"/>
          <w:sz w:val="24"/>
        </w:rPr>
        <w:tab/>
        <w:t>условия</w:t>
      </w:r>
      <w:r>
        <w:rPr>
          <w:rStyle w:val="2a"/>
          <w:rFonts w:ascii="Times New Roman" w:hAnsi="Times New Roman"/>
          <w:sz w:val="24"/>
        </w:rPr>
        <w:tab/>
        <w:t>жизни. Крестьянская община.</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 республики. Облик средневековых городов. Быт горожан.</w:t>
      </w:r>
    </w:p>
    <w:p w:rsidR="009C1AE3" w:rsidRDefault="009C743C">
      <w:pPr>
        <w:pStyle w:val="2"/>
        <w:ind w:right="830"/>
        <w:jc w:val="both"/>
        <w:rPr>
          <w:rStyle w:val="2a"/>
          <w:i/>
        </w:rPr>
      </w:pPr>
      <w: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rStyle w:val="2a"/>
          <w:i/>
        </w:rPr>
        <w:t>Ереси: причины возникновения и распространения. Преследование еретиков.</w:t>
      </w:r>
    </w:p>
    <w:p w:rsidR="009C1AE3" w:rsidRDefault="009C743C">
      <w:pPr>
        <w:pStyle w:val="aa"/>
        <w:spacing w:before="1"/>
        <w:ind w:right="823"/>
        <w:jc w:val="both"/>
        <w:rPr>
          <w:rStyle w:val="2a"/>
          <w:rFonts w:ascii="Times New Roman" w:hAnsi="Times New Roman"/>
          <w:sz w:val="24"/>
        </w:rPr>
      </w:pPr>
      <w:r>
        <w:rPr>
          <w:rStyle w:val="2a"/>
          <w:rFonts w:ascii="Times New Roman" w:hAnsi="Times New Roman"/>
          <w:sz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Style w:val="2a"/>
          <w:rFonts w:ascii="Times New Roman" w:hAnsi="Times New Roman"/>
          <w:i/>
          <w:sz w:val="24"/>
        </w:rPr>
        <w:t xml:space="preserve">(Жакерия, восстание Уота Тайлера). </w:t>
      </w:r>
      <w:r>
        <w:rPr>
          <w:rStyle w:val="2a"/>
          <w:rFonts w:ascii="Times New Roman" w:hAnsi="Times New Roman"/>
          <w:sz w:val="24"/>
        </w:rPr>
        <w:t>Гуситское движение в Чехии.</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Византийская империя и славянские государства в XII—XV вв. Экспансия турокосманов и падение Византии.</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C1AE3" w:rsidRDefault="009C743C">
      <w:pPr>
        <w:pStyle w:val="aa"/>
        <w:ind w:right="825"/>
        <w:jc w:val="both"/>
        <w:rPr>
          <w:rStyle w:val="2a"/>
          <w:rFonts w:ascii="Times New Roman" w:hAnsi="Times New Roman"/>
          <w:sz w:val="24"/>
        </w:rPr>
      </w:pPr>
      <w:r>
        <w:rPr>
          <w:rStyle w:val="2a"/>
          <w:rFonts w:ascii="Times New Roman" w:hAnsi="Times New Roman"/>
          <w:b/>
          <w:sz w:val="24"/>
        </w:rPr>
        <w:t xml:space="preserve">Страны Востока в Средние века. </w:t>
      </w:r>
      <w:r>
        <w:rPr>
          <w:rStyle w:val="2a"/>
          <w:rFonts w:ascii="Times New Roman" w:hAnsi="Times New Roman"/>
          <w:sz w:val="24"/>
        </w:rPr>
        <w:t xml:space="preserve">Османская империя: завоевания турок- османов, управление империей, </w:t>
      </w:r>
      <w:r>
        <w:rPr>
          <w:rStyle w:val="2a"/>
          <w:rFonts w:ascii="Times New Roman" w:hAnsi="Times New Roman"/>
          <w:i/>
          <w:sz w:val="24"/>
        </w:rPr>
        <w:t>положение покоренных народов</w:t>
      </w:r>
      <w:r>
        <w:rPr>
          <w:rStyle w:val="2a"/>
          <w:rFonts w:ascii="Times New Roman" w:hAnsi="Times New Roman"/>
          <w:sz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Style w:val="2a"/>
          <w:rFonts w:ascii="Times New Roman" w:hAnsi="Times New Roman"/>
          <w:i/>
          <w:sz w:val="24"/>
        </w:rPr>
        <w:t xml:space="preserve">Делийский султанат. </w:t>
      </w:r>
      <w:r>
        <w:rPr>
          <w:rStyle w:val="2a"/>
          <w:rFonts w:ascii="Times New Roman" w:hAnsi="Times New Roman"/>
          <w:sz w:val="24"/>
        </w:rPr>
        <w:t>Культура народов Востока. Литература. Архитектура. Традиционные искусства и ремесла.</w:t>
      </w:r>
    </w:p>
    <w:p w:rsidR="009C1AE3" w:rsidRDefault="009C743C">
      <w:pPr>
        <w:pStyle w:val="2"/>
        <w:spacing w:before="1"/>
        <w:ind w:right="826"/>
        <w:jc w:val="both"/>
      </w:pPr>
      <w:r>
        <w:rPr>
          <w:rStyle w:val="2a"/>
          <w:b/>
        </w:rPr>
        <w:t>Государства доколумбовой Америки.</w:t>
      </w:r>
      <w:r>
        <w:t>Общественный строй. Религиозные верования населения. Культура.   Историческое и культурное наследие Средневековья.</w:t>
      </w:r>
    </w:p>
    <w:p w:rsidR="009C1AE3" w:rsidRDefault="009C743C">
      <w:pPr>
        <w:pStyle w:val="10"/>
        <w:spacing w:before="5"/>
        <w:ind w:left="0"/>
        <w:jc w:val="both"/>
      </w:pPr>
      <w:r>
        <w:t>История Нового времени</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Новое время: понятие и хронологические рамки.</w:t>
      </w:r>
    </w:p>
    <w:p w:rsidR="009C1AE3" w:rsidRDefault="009C743C">
      <w:pPr>
        <w:pStyle w:val="10"/>
        <w:spacing w:before="5" w:line="240" w:lineRule="auto"/>
        <w:ind w:left="0"/>
        <w:jc w:val="both"/>
      </w:pPr>
      <w:r>
        <w:t>Европа в конце ХV— начале XVII в.</w:t>
      </w:r>
    </w:p>
    <w:p w:rsidR="009C1AE3" w:rsidRDefault="009C1AE3">
      <w:pPr>
        <w:pStyle w:val="2"/>
        <w:jc w:val="both"/>
        <w:sectPr w:rsidR="009C1AE3">
          <w:footerReference w:type="even" r:id="rId97"/>
          <w:footerReference w:type="default" r:id="rId98"/>
          <w:footerReference w:type="first" r:id="rId99"/>
          <w:pgSz w:w="11920" w:h="16850" w:code="9"/>
          <w:pgMar w:top="800" w:right="0" w:bottom="280" w:left="620" w:header="720" w:footer="720" w:gutter="0"/>
          <w:cols w:space="720"/>
        </w:sectPr>
      </w:pPr>
    </w:p>
    <w:p w:rsidR="009C1AE3" w:rsidRDefault="009C743C">
      <w:pPr>
        <w:pStyle w:val="aa"/>
        <w:spacing w:before="62"/>
        <w:ind w:right="832"/>
        <w:jc w:val="both"/>
        <w:rPr>
          <w:rStyle w:val="2a"/>
          <w:rFonts w:ascii="Times New Roman" w:hAnsi="Times New Roman"/>
          <w:sz w:val="24"/>
        </w:rPr>
      </w:pPr>
      <w:r>
        <w:rPr>
          <w:rStyle w:val="2a"/>
          <w:rFonts w:ascii="Times New Roman" w:hAnsi="Times New Roman"/>
          <w:sz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начале XVII в. Возникновение мануфактур. Развитие товарного производства. Расширение внутреннего и мирового рынка.</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C1AE3" w:rsidRDefault="009C743C">
      <w:pPr>
        <w:pStyle w:val="aa"/>
        <w:ind w:right="822"/>
        <w:jc w:val="both"/>
        <w:rPr>
          <w:rStyle w:val="2a"/>
          <w:rFonts w:ascii="Times New Roman" w:hAnsi="Times New Roman"/>
          <w:sz w:val="24"/>
        </w:rPr>
      </w:pPr>
      <w:r>
        <w:rPr>
          <w:rStyle w:val="2a"/>
          <w:rFonts w:ascii="Times New Roman" w:hAnsi="Times New Roman"/>
          <w:sz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Нидерландская революция: цели, участники, формы борьбы. Итоги и значение революции.</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C1AE3" w:rsidRDefault="009C743C">
      <w:pPr>
        <w:pStyle w:val="10"/>
        <w:spacing w:before="5"/>
        <w:jc w:val="both"/>
      </w:pPr>
      <w:r>
        <w:t>Страны Европы и Северной Америки в середине XVII—ХVIII в.</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9C1AE3" w:rsidRDefault="009C743C">
      <w:pPr>
        <w:pStyle w:val="2"/>
        <w:ind w:right="824"/>
        <w:jc w:val="both"/>
      </w:pPr>
      <w:r>
        <w:t xml:space="preserve">Французская революция XVIII в.: причины, участники. Начало и основные этапы революции. Политические течения и деятели революции. </w:t>
      </w:r>
      <w:r>
        <w:rPr>
          <w:rStyle w:val="2a"/>
          <w:i/>
        </w:rPr>
        <w:t xml:space="preserve">Программные и государственные документы. Революционные войны. </w:t>
      </w:r>
      <w:r>
        <w:t>Итоги и значение революции.</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C1AE3" w:rsidRDefault="009C743C">
      <w:pPr>
        <w:pStyle w:val="10"/>
        <w:spacing w:before="3"/>
        <w:jc w:val="both"/>
      </w:pPr>
      <w:r>
        <w:t>Страны Востока в XVI—XVIII вв.</w:t>
      </w:r>
    </w:p>
    <w:p w:rsidR="009C1AE3" w:rsidRDefault="009C743C">
      <w:pPr>
        <w:pStyle w:val="2"/>
        <w:ind w:right="828"/>
        <w:jc w:val="both"/>
        <w:rPr>
          <w:rStyle w:val="2a"/>
          <w:i/>
        </w:rPr>
      </w:pPr>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Style w:val="2a"/>
          <w:i/>
        </w:rPr>
        <w:t>Образование централизованного государства и установление сегуната Токугава в Японии.</w:t>
      </w:r>
    </w:p>
    <w:p w:rsidR="009C1AE3" w:rsidRDefault="009C743C">
      <w:pPr>
        <w:pStyle w:val="10"/>
        <w:spacing w:before="3"/>
        <w:jc w:val="both"/>
      </w:pPr>
      <w:r>
        <w:t>Страны Европы и Северной Америки в первой половине ХIХ в.</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C1AE3" w:rsidRDefault="009C743C">
      <w:pPr>
        <w:pStyle w:val="10"/>
        <w:spacing w:before="1"/>
        <w:jc w:val="both"/>
      </w:pPr>
      <w:r>
        <w:t>Страны Европы и Северной Америки во второй половине ХIХ в.</w:t>
      </w:r>
    </w:p>
    <w:p w:rsidR="009C1AE3" w:rsidRDefault="009C743C">
      <w:pPr>
        <w:pStyle w:val="aa"/>
        <w:ind w:right="821"/>
        <w:jc w:val="both"/>
        <w:rPr>
          <w:rStyle w:val="2a"/>
          <w:rFonts w:ascii="Times New Roman" w:hAnsi="Times New Roman"/>
          <w:sz w:val="24"/>
        </w:rPr>
        <w:sectPr w:rsidR="009C1AE3">
          <w:footerReference w:type="even" r:id="rId100"/>
          <w:footerReference w:type="default" r:id="rId101"/>
          <w:footerReference w:type="first" r:id="rId102"/>
          <w:pgSz w:w="11920" w:h="16850" w:code="9"/>
          <w:pgMar w:top="1040" w:right="0" w:bottom="280" w:left="620" w:header="720" w:footer="720" w:gutter="0"/>
          <w:cols w:space="720"/>
        </w:sectPr>
      </w:pPr>
      <w:r>
        <w:rPr>
          <w:rStyle w:val="2a"/>
          <w:rFonts w:ascii="Times New Roman" w:hAnsi="Times New Roman"/>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w:t>
      </w:r>
    </w:p>
    <w:p w:rsidR="009C1AE3" w:rsidRDefault="009C743C">
      <w:pPr>
        <w:pStyle w:val="2"/>
        <w:spacing w:before="74"/>
        <w:ind w:right="822"/>
        <w:jc w:val="both"/>
        <w:rPr>
          <w:rStyle w:val="2a"/>
          <w:i/>
        </w:rPr>
      </w:pPr>
      <w:r>
        <w:t xml:space="preserve">О Второй империи к Третьей республике: </w:t>
      </w:r>
      <w:r>
        <w:rPr>
          <w:rStyle w:val="2a"/>
          <w:i/>
        </w:rPr>
        <w:t xml:space="preserve">внутренняя и внешняя политика, франко- германская война, колониальные войны. </w:t>
      </w:r>
      <w:r>
        <w:t xml:space="preserve">Образование единого государства в Италии; </w:t>
      </w:r>
      <w:r>
        <w:rPr>
          <w:rStyle w:val="2a"/>
          <w:i/>
        </w:rPr>
        <w:t>К. Кавур, Дж. Гарибальди.</w:t>
      </w:r>
    </w:p>
    <w:p w:rsidR="009C1AE3" w:rsidRDefault="009C743C">
      <w:pPr>
        <w:pStyle w:val="2"/>
        <w:ind w:right="829"/>
        <w:jc w:val="both"/>
        <w:rPr>
          <w:rStyle w:val="2a"/>
          <w:i/>
        </w:rPr>
      </w:pPr>
      <w:r>
        <w:t xml:space="preserve">Объединение германских государств, провозглашение Германской империи; О. Бисмарк. </w:t>
      </w:r>
      <w:r>
        <w:rPr>
          <w:rStyle w:val="2a"/>
          <w:i/>
        </w:rPr>
        <w:t>Габсбургская монархия: австро-венгерский дуализм.</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Соединенные Штаты Америки во второй половине ХIХ в.: экономика, социальные отношения, политическая жизнь. Север и Юг. Гражданская война (1861—1865). А.Линкольн.</w:t>
      </w:r>
    </w:p>
    <w:p w:rsidR="009C1AE3" w:rsidRDefault="009C743C">
      <w:pPr>
        <w:pStyle w:val="10"/>
        <w:spacing w:before="3" w:line="240" w:lineRule="auto"/>
        <w:ind w:left="1365" w:right="814" w:firstLine="710"/>
        <w:jc w:val="both"/>
      </w:pPr>
      <w:r>
        <w:t>Экономическое и социально-политическое развитие стран Европы и США в конце ХIХ в.</w:t>
      </w:r>
    </w:p>
    <w:p w:rsidR="009C1AE3" w:rsidRDefault="009C743C">
      <w:pPr>
        <w:pStyle w:val="aa"/>
        <w:tabs>
          <w:tab w:val="left" w:pos="4054"/>
          <w:tab w:val="left" w:pos="6506"/>
          <w:tab w:val="left" w:pos="8470"/>
        </w:tabs>
        <w:ind w:right="826"/>
        <w:jc w:val="both"/>
        <w:rPr>
          <w:rStyle w:val="2a"/>
          <w:rFonts w:ascii="Times New Roman" w:hAnsi="Times New Roman"/>
          <w:sz w:val="24"/>
        </w:rPr>
      </w:pPr>
      <w:r>
        <w:rPr>
          <w:rStyle w:val="2a"/>
          <w:rFonts w:ascii="Times New Roman" w:hAnsi="Times New Roman"/>
          <w:sz w:val="24"/>
        </w:rPr>
        <w:t>Завершение промышленного</w:t>
      </w:r>
      <w:r>
        <w:rPr>
          <w:rStyle w:val="2a"/>
          <w:rFonts w:ascii="Times New Roman" w:hAnsi="Times New Roman"/>
          <w:sz w:val="24"/>
        </w:rPr>
        <w:tab/>
        <w:t>переворота.</w:t>
      </w:r>
      <w:r>
        <w:rPr>
          <w:rStyle w:val="2a"/>
          <w:rFonts w:ascii="Times New Roman" w:hAnsi="Times New Roman"/>
          <w:sz w:val="24"/>
        </w:rPr>
        <w:tab/>
        <w:t xml:space="preserve">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Style w:val="2a"/>
          <w:rFonts w:ascii="Times New Roman" w:hAnsi="Times New Roman"/>
          <w:i/>
          <w:sz w:val="24"/>
        </w:rPr>
        <w:t xml:space="preserve">Расширение спектра общественных движений. </w:t>
      </w:r>
      <w:r>
        <w:rPr>
          <w:rStyle w:val="2a"/>
          <w:rFonts w:ascii="Times New Roman" w:hAnsi="Times New Roman"/>
          <w:sz w:val="24"/>
        </w:rPr>
        <w:t>Рабочее движение и профсоюзы. Образование социалистических партий; идеологи и руководители социалистического движения.</w:t>
      </w:r>
    </w:p>
    <w:p w:rsidR="009C1AE3" w:rsidRDefault="009C743C">
      <w:pPr>
        <w:pStyle w:val="10"/>
        <w:spacing w:before="1"/>
        <w:jc w:val="both"/>
      </w:pPr>
      <w:r>
        <w:t>Страны Азии в ХIХ в.</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w:t>
      </w:r>
      <w:r>
        <w:t xml:space="preserve">«опиумные войны», движение тайпинов. </w:t>
      </w:r>
      <w:r>
        <w:rPr>
          <w:rStyle w:val="2a"/>
          <w:i/>
        </w:rPr>
        <w:t>Япония: внутренняя и внешняя политика сегуната Токугава, преобразования эпохи Мэйдзи.</w:t>
      </w:r>
    </w:p>
    <w:p w:rsidR="009C1AE3" w:rsidRDefault="009C743C">
      <w:pPr>
        <w:pStyle w:val="10"/>
        <w:spacing w:before="2"/>
        <w:ind w:left="0"/>
        <w:jc w:val="both"/>
      </w:pPr>
      <w:r>
        <w:t>Война за независимость в Латинской Америке</w:t>
      </w:r>
    </w:p>
    <w:p w:rsidR="009C1AE3" w:rsidRDefault="009C743C">
      <w:pPr>
        <w:pStyle w:val="2"/>
        <w:ind w:right="826"/>
        <w:jc w:val="both"/>
      </w:pPr>
      <w:r>
        <w:t xml:space="preserve">Колониальное общество. Освободительная борьба: задачи, участники, формы выступлений. </w:t>
      </w:r>
      <w:r>
        <w:rPr>
          <w:rStyle w:val="2a"/>
          <w:i/>
        </w:rPr>
        <w:t xml:space="preserve">П. Д. Туссен-Лувертюр, С. Боливар. </w:t>
      </w:r>
      <w:r>
        <w:t>Провозглашение независимых государств.</w:t>
      </w:r>
    </w:p>
    <w:p w:rsidR="009C1AE3" w:rsidRDefault="009C743C">
      <w:pPr>
        <w:pStyle w:val="10"/>
        <w:spacing w:before="3"/>
        <w:jc w:val="both"/>
      </w:pPr>
      <w:r>
        <w:t>Народы Африки в Новое время</w:t>
      </w:r>
    </w:p>
    <w:p w:rsidR="009C1AE3" w:rsidRDefault="009C743C">
      <w:pPr>
        <w:pStyle w:val="aa"/>
        <w:ind w:right="831"/>
        <w:jc w:val="both"/>
        <w:rPr>
          <w:rStyle w:val="2a"/>
          <w:rFonts w:ascii="Times New Roman" w:hAnsi="Times New Roman"/>
          <w:sz w:val="24"/>
        </w:rPr>
      </w:pPr>
      <w:r>
        <w:rPr>
          <w:rStyle w:val="2a"/>
          <w:rFonts w:ascii="Times New Roman" w:hAnsi="Times New Roman"/>
          <w:sz w:val="24"/>
        </w:rPr>
        <w:t>Колониальные империи. Колониальные порядки и традиционные общественные отношения. Выступления против колонизаторов.</w:t>
      </w:r>
    </w:p>
    <w:p w:rsidR="009C1AE3" w:rsidRDefault="009C743C">
      <w:pPr>
        <w:pStyle w:val="10"/>
        <w:spacing w:before="3"/>
        <w:jc w:val="both"/>
      </w:pPr>
      <w:r>
        <w:t>Развитие культуры в XIX в.</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C1AE3" w:rsidRDefault="009C743C">
      <w:pPr>
        <w:pStyle w:val="10"/>
        <w:spacing w:before="2"/>
        <w:jc w:val="both"/>
      </w:pPr>
      <w:r>
        <w:t>Международные отношения в XIX в.</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C1AE3" w:rsidRDefault="009C743C">
      <w:pPr>
        <w:pStyle w:val="aa"/>
        <w:jc w:val="both"/>
        <w:rPr>
          <w:rStyle w:val="2a"/>
          <w:rFonts w:ascii="Times New Roman" w:hAnsi="Times New Roman"/>
          <w:sz w:val="24"/>
        </w:rPr>
      </w:pPr>
      <w:r>
        <w:rPr>
          <w:rStyle w:val="2a"/>
          <w:rFonts w:ascii="Times New Roman" w:hAnsi="Times New Roman"/>
          <w:sz w:val="24"/>
        </w:rPr>
        <w:t>Историческое и культурное наследие Нового времени.</w:t>
      </w:r>
    </w:p>
    <w:p w:rsidR="009C1AE3" w:rsidRDefault="009C743C">
      <w:pPr>
        <w:pStyle w:val="10"/>
        <w:spacing w:before="3"/>
        <w:jc w:val="both"/>
      </w:pPr>
      <w:r>
        <w:t>Новейшая история.</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Мир к началу XX в. Новейшая история: понятие, периодизация.</w:t>
      </w:r>
    </w:p>
    <w:p w:rsidR="009C1AE3" w:rsidRDefault="009C743C">
      <w:pPr>
        <w:pStyle w:val="10"/>
        <w:spacing w:before="5"/>
        <w:jc w:val="both"/>
      </w:pPr>
      <w:r>
        <w:t>Мир в 1900—1914 гг.</w:t>
      </w:r>
    </w:p>
    <w:p w:rsidR="009C1AE3" w:rsidRDefault="009C743C">
      <w:pPr>
        <w:pStyle w:val="2"/>
        <w:ind w:right="824"/>
        <w:jc w:val="both"/>
        <w:rPr>
          <w:rStyle w:val="2a"/>
          <w:i/>
        </w:rPr>
      </w:pPr>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Style w:val="2a"/>
          <w:i/>
        </w:rPr>
        <w:t>Социальные и политические реформы; Д. Ллойд Джордж.</w:t>
      </w:r>
    </w:p>
    <w:p w:rsidR="009C1AE3" w:rsidRDefault="009C743C">
      <w:pPr>
        <w:pStyle w:val="aa"/>
        <w:ind w:right="822"/>
        <w:jc w:val="both"/>
        <w:rPr>
          <w:rStyle w:val="2a"/>
          <w:rFonts w:ascii="Times New Roman" w:hAnsi="Times New Roman"/>
          <w:i/>
          <w:sz w:val="24"/>
        </w:rPr>
      </w:pPr>
      <w:r>
        <w:rPr>
          <w:rStyle w:val="2a"/>
          <w:rFonts w:ascii="Times New Roman" w:hAnsi="Times New Roman"/>
          <w:sz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rStyle w:val="2a"/>
          <w:rFonts w:ascii="Times New Roman" w:hAnsi="Times New Roman"/>
          <w:i/>
          <w:sz w:val="24"/>
        </w:rPr>
        <w:t>Руководители освободительной борьбы (Сунь Ятсен, Э. Сапата, Ф.Вилья).</w:t>
      </w:r>
    </w:p>
    <w:p w:rsidR="009C1AE3" w:rsidRDefault="009C1AE3">
      <w:pPr>
        <w:pStyle w:val="3"/>
        <w:shd w:val="clear" w:color="auto" w:fill="auto"/>
        <w:spacing w:line="240" w:lineRule="auto"/>
        <w:ind w:right="20"/>
        <w:jc w:val="both"/>
        <w:rPr>
          <w:rStyle w:val="2a"/>
          <w:b/>
          <w:sz w:val="24"/>
        </w:rPr>
      </w:pPr>
    </w:p>
    <w:p w:rsidR="009C1AE3" w:rsidRDefault="009C1AE3">
      <w:pPr>
        <w:pStyle w:val="2"/>
        <w:jc w:val="both"/>
        <w:rPr>
          <w:rStyle w:val="2a"/>
          <w:b/>
        </w:rPr>
      </w:pPr>
    </w:p>
    <w:p w:rsidR="009C1AE3" w:rsidRDefault="009C743C">
      <w:pPr>
        <w:pStyle w:val="2"/>
        <w:jc w:val="both"/>
        <w:rPr>
          <w:rStyle w:val="2a"/>
          <w:b/>
        </w:rPr>
      </w:pPr>
      <w:r>
        <w:rPr>
          <w:rStyle w:val="2a"/>
          <w:b/>
        </w:rPr>
        <w:t>История древнего мира, 5 класс</w:t>
      </w:r>
    </w:p>
    <w:tbl>
      <w:tblPr>
        <w:tblW w:w="10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0"/>
        <w:gridCol w:w="7090"/>
      </w:tblGrid>
      <w:tr w:rsidR="009C1AE3">
        <w:trPr>
          <w:trHeight w:val="513"/>
          <w:jc w:val="center"/>
        </w:trPr>
        <w:tc>
          <w:tcPr>
            <w:tcW w:w="294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rPr>
                <w:rStyle w:val="2a"/>
                <w:b/>
              </w:rPr>
            </w:pPr>
            <w:r>
              <w:rPr>
                <w:rStyle w:val="2a"/>
                <w:b/>
              </w:rPr>
              <w:t>Название раздела</w:t>
            </w:r>
          </w:p>
        </w:tc>
        <w:tc>
          <w:tcPr>
            <w:tcW w:w="7090" w:type="dxa"/>
            <w:tcBorders>
              <w:top w:val="single" w:sz="4" w:space="0" w:color="000000"/>
              <w:left w:val="single" w:sz="4" w:space="0" w:color="000000"/>
              <w:bottom w:val="single" w:sz="4" w:space="0" w:color="000000"/>
              <w:right w:val="single" w:sz="4" w:space="0" w:color="000000"/>
            </w:tcBorders>
          </w:tcPr>
          <w:p w:rsidR="009C1AE3" w:rsidRDefault="009C1AE3">
            <w:pPr>
              <w:pStyle w:val="2"/>
              <w:spacing w:line="275" w:lineRule="auto"/>
              <w:rPr>
                <w:rStyle w:val="2a"/>
                <w:b/>
              </w:rPr>
            </w:pPr>
          </w:p>
        </w:tc>
      </w:tr>
      <w:tr w:rsidR="009C1AE3">
        <w:trPr>
          <w:trHeight w:val="262"/>
          <w:jc w:val="center"/>
        </w:trPr>
        <w:tc>
          <w:tcPr>
            <w:tcW w:w="294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jc w:val="both"/>
              <w:rPr>
                <w:rStyle w:val="2a"/>
                <w:b/>
              </w:rPr>
            </w:pPr>
            <w:r>
              <w:rPr>
                <w:rStyle w:val="2a"/>
                <w:b/>
              </w:rPr>
              <w:t>История Древнего мира</w:t>
            </w:r>
          </w:p>
        </w:tc>
        <w:tc>
          <w:tcPr>
            <w:tcW w:w="709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jc w:val="both"/>
              <w:rPr>
                <w:rStyle w:val="1f8"/>
                <w:i w:val="0"/>
              </w:rPr>
            </w:pPr>
            <w:r>
              <w:rPr>
                <w:rStyle w:val="1f8"/>
                <w:i w:val="0"/>
              </w:rPr>
              <w:t xml:space="preserve">Что изучает история. </w:t>
            </w:r>
            <w:r>
              <w:rPr>
                <w:rStyle w:val="2a"/>
                <w:i/>
              </w:rPr>
              <w:t>Древний мир: понятие и хронология. Карта Древнего мира.</w:t>
            </w:r>
            <w:r>
              <w:rPr>
                <w:rStyle w:val="1f8"/>
                <w:i w:val="0"/>
              </w:rPr>
              <w:t>Историческая хронология (счет лет «до н. э.» и «н. э.»). Историческая карта. Источники исторических знаний. Вспомогательные исторические науки.</w:t>
            </w:r>
          </w:p>
        </w:tc>
      </w:tr>
      <w:tr w:rsidR="009C1AE3">
        <w:trPr>
          <w:trHeight w:val="262"/>
          <w:jc w:val="center"/>
        </w:trPr>
        <w:tc>
          <w:tcPr>
            <w:tcW w:w="294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jc w:val="both"/>
              <w:rPr>
                <w:rStyle w:val="2a"/>
                <w:b/>
              </w:rPr>
            </w:pPr>
            <w:r>
              <w:rPr>
                <w:rStyle w:val="2a"/>
                <w:b/>
              </w:rPr>
              <w:t>Первобытность.</w:t>
            </w:r>
          </w:p>
        </w:tc>
        <w:tc>
          <w:tcPr>
            <w:tcW w:w="709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jc w:val="both"/>
              <w:rPr>
                <w:rStyle w:val="1f8"/>
                <w:i w:val="0"/>
              </w:rPr>
            </w:pPr>
            <w:r>
              <w:rPr>
                <w:rStyle w:val="1f8"/>
                <w:i w:val="0"/>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w:t>
            </w:r>
            <w:r>
              <w:rPr>
                <w:rStyle w:val="2a"/>
                <w:i/>
              </w:rPr>
              <w:t>Древнейшие люди на берегах Волги и Камы</w:t>
            </w:r>
          </w:p>
        </w:tc>
      </w:tr>
      <w:tr w:rsidR="009C1AE3">
        <w:trPr>
          <w:trHeight w:val="262"/>
          <w:jc w:val="center"/>
        </w:trPr>
        <w:tc>
          <w:tcPr>
            <w:tcW w:w="294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rPr>
                <w:rStyle w:val="1f8"/>
                <w:b/>
                <w:i w:val="0"/>
              </w:rPr>
            </w:pPr>
            <w:r>
              <w:rPr>
                <w:rStyle w:val="1f8"/>
                <w:b/>
              </w:rPr>
              <w:t>Древний Восток</w:t>
            </w:r>
          </w:p>
        </w:tc>
        <w:tc>
          <w:tcPr>
            <w:tcW w:w="7090" w:type="dxa"/>
            <w:tcBorders>
              <w:top w:val="single" w:sz="4" w:space="0" w:color="000000"/>
              <w:left w:val="single" w:sz="4" w:space="0" w:color="000000"/>
              <w:bottom w:val="single" w:sz="4" w:space="0" w:color="000000"/>
              <w:right w:val="single" w:sz="4" w:space="0" w:color="000000"/>
            </w:tcBorders>
          </w:tcPr>
          <w:p w:rsidR="009C1AE3" w:rsidRDefault="009C743C">
            <w:pPr>
              <w:pStyle w:val="2"/>
              <w:jc w:val="both"/>
            </w:pPr>
            <w:r>
              <w:t xml:space="preserve">Хуннская держава в Азии.Степь  и  ее  роль  в  распространении  культурных взаимовлияний. </w:t>
            </w:r>
          </w:p>
          <w:p w:rsidR="009C1AE3" w:rsidRDefault="009C743C">
            <w:pPr>
              <w:pStyle w:val="2"/>
              <w:jc w:val="both"/>
              <w:rPr>
                <w:rStyle w:val="1f8"/>
                <w:i w:val="0"/>
              </w:rPr>
            </w:pPr>
            <w:r>
              <w:rPr>
                <w:rStyle w:val="1f8"/>
                <w:i w:val="0"/>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C1AE3" w:rsidRDefault="009C743C">
            <w:pPr>
              <w:pStyle w:val="2"/>
              <w:spacing w:line="275" w:lineRule="auto"/>
              <w:jc w:val="both"/>
              <w:rPr>
                <w:rStyle w:val="1f8"/>
                <w:i w:val="0"/>
              </w:rPr>
            </w:pPr>
            <w:r>
              <w:rPr>
                <w:rStyle w:val="1f8"/>
                <w:i w:val="0"/>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C1AE3" w:rsidRDefault="009C743C">
            <w:pPr>
              <w:pStyle w:val="2"/>
              <w:spacing w:line="275" w:lineRule="auto"/>
              <w:jc w:val="both"/>
              <w:rPr>
                <w:rStyle w:val="1f8"/>
                <w:i w:val="0"/>
              </w:rPr>
            </w:pPr>
            <w:r>
              <w:rPr>
                <w:rStyle w:val="1f8"/>
                <w:i w:val="0"/>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C1AE3" w:rsidRDefault="009C743C">
            <w:pPr>
              <w:pStyle w:val="2"/>
              <w:spacing w:line="275" w:lineRule="auto"/>
              <w:jc w:val="both"/>
              <w:rPr>
                <w:rStyle w:val="1f8"/>
                <w:i w:val="0"/>
              </w:rPr>
            </w:pPr>
            <w:r>
              <w:rPr>
                <w:rStyle w:val="1f8"/>
                <w:i w:val="0"/>
              </w:rPr>
              <w:t>Ассирия: завоевания ассирийцев, культурные сокровища Ниневии, гибель империи. Персидская держава: военные походы, управление империей.</w:t>
            </w:r>
          </w:p>
          <w:p w:rsidR="009C1AE3" w:rsidRDefault="009C743C">
            <w:pPr>
              <w:pStyle w:val="2"/>
              <w:spacing w:line="275" w:lineRule="auto"/>
              <w:jc w:val="both"/>
              <w:rPr>
                <w:rStyle w:val="1f8"/>
                <w:i w:val="0"/>
              </w:rPr>
            </w:pPr>
            <w:r>
              <w:rPr>
                <w:rStyle w:val="1f8"/>
                <w:i w:val="0"/>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C1AE3" w:rsidRDefault="009C743C">
            <w:pPr>
              <w:pStyle w:val="2"/>
              <w:spacing w:line="275" w:lineRule="auto"/>
              <w:jc w:val="both"/>
              <w:rPr>
                <w:rStyle w:val="1f8"/>
                <w:i w:val="0"/>
              </w:rPr>
            </w:pPr>
            <w:r>
              <w:rPr>
                <w:rStyle w:val="1f8"/>
                <w:i w:val="0"/>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tc>
      </w:tr>
      <w:tr w:rsidR="009C1AE3">
        <w:trPr>
          <w:trHeight w:val="262"/>
          <w:jc w:val="center"/>
        </w:trPr>
        <w:tc>
          <w:tcPr>
            <w:tcW w:w="2940" w:type="dxa"/>
            <w:tcBorders>
              <w:top w:val="single" w:sz="4" w:space="0" w:color="000000"/>
              <w:left w:val="single" w:sz="4" w:space="0" w:color="000000"/>
              <w:bottom w:val="single" w:sz="4" w:space="0" w:color="000000"/>
              <w:right w:val="single" w:sz="4" w:space="0" w:color="000000"/>
            </w:tcBorders>
          </w:tcPr>
          <w:p w:rsidR="009C1AE3" w:rsidRDefault="009C743C">
            <w:pPr>
              <w:pStyle w:val="2"/>
              <w:shd w:val="clear" w:color="auto" w:fill="FFFFFF"/>
              <w:jc w:val="both"/>
              <w:rPr>
                <w:rStyle w:val="1f8"/>
                <w:b/>
                <w:i w:val="0"/>
              </w:rPr>
            </w:pPr>
            <w:r>
              <w:rPr>
                <w:rStyle w:val="1f8"/>
                <w:b/>
              </w:rPr>
              <w:t xml:space="preserve">Античный мир. </w:t>
            </w:r>
          </w:p>
          <w:p w:rsidR="009C1AE3" w:rsidRDefault="009C743C">
            <w:pPr>
              <w:pStyle w:val="2"/>
              <w:shd w:val="clear" w:color="auto" w:fill="FFFFFF"/>
              <w:jc w:val="both"/>
              <w:rPr>
                <w:rStyle w:val="1f8"/>
                <w:b/>
                <w:i w:val="0"/>
              </w:rPr>
            </w:pPr>
            <w:r>
              <w:rPr>
                <w:rStyle w:val="1f8"/>
                <w:b/>
              </w:rPr>
              <w:t>Древняя Греция</w:t>
            </w:r>
          </w:p>
        </w:tc>
        <w:tc>
          <w:tcPr>
            <w:tcW w:w="709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jc w:val="both"/>
              <w:rPr>
                <w:rStyle w:val="1f8"/>
                <w:i w:val="0"/>
              </w:rPr>
            </w:pPr>
            <w:r>
              <w:rPr>
                <w:rStyle w:val="1f8"/>
                <w:i w:val="0"/>
              </w:rPr>
              <w:t>Понятие античного мира. Карта античного мира.Население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C1AE3" w:rsidRDefault="009C743C">
            <w:pPr>
              <w:pStyle w:val="2"/>
              <w:spacing w:line="275" w:lineRule="auto"/>
              <w:jc w:val="both"/>
              <w:rPr>
                <w:rStyle w:val="1f8"/>
                <w:i w:val="0"/>
              </w:rPr>
            </w:pPr>
            <w:r>
              <w:rPr>
                <w:rStyle w:val="1f8"/>
                <w:i w:val="0"/>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C1AE3" w:rsidRDefault="009C743C">
            <w:pPr>
              <w:pStyle w:val="2"/>
              <w:spacing w:line="275" w:lineRule="auto"/>
              <w:jc w:val="both"/>
              <w:rPr>
                <w:rStyle w:val="1f8"/>
                <w:i w:val="0"/>
              </w:rPr>
            </w:pPr>
            <w:r>
              <w:rPr>
                <w:rStyle w:val="1f8"/>
                <w:i w:val="0"/>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C1AE3" w:rsidRDefault="009C743C">
            <w:pPr>
              <w:pStyle w:val="2"/>
              <w:spacing w:line="275" w:lineRule="auto"/>
              <w:jc w:val="both"/>
              <w:rPr>
                <w:rStyle w:val="1f8"/>
                <w:i w:val="0"/>
              </w:rPr>
            </w:pPr>
            <w:r>
              <w:rPr>
                <w:rStyle w:val="1f8"/>
                <w:i w:val="0"/>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C1AE3" w:rsidRDefault="009C743C">
            <w:pPr>
              <w:pStyle w:val="2"/>
              <w:spacing w:line="275" w:lineRule="auto"/>
              <w:jc w:val="both"/>
              <w:rPr>
                <w:rStyle w:val="1f8"/>
                <w:i w:val="0"/>
              </w:rPr>
            </w:pPr>
            <w:r>
              <w:rPr>
                <w:rStyle w:val="1f8"/>
                <w:i w:val="0"/>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tc>
      </w:tr>
      <w:tr w:rsidR="009C1AE3">
        <w:trPr>
          <w:trHeight w:val="262"/>
          <w:jc w:val="center"/>
        </w:trPr>
        <w:tc>
          <w:tcPr>
            <w:tcW w:w="294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rPr>
                <w:rStyle w:val="1f8"/>
                <w:b/>
                <w:i w:val="0"/>
              </w:rPr>
            </w:pPr>
            <w:r>
              <w:rPr>
                <w:rStyle w:val="1f8"/>
                <w:b/>
              </w:rPr>
              <w:t>Древний Рим</w:t>
            </w:r>
          </w:p>
        </w:tc>
        <w:tc>
          <w:tcPr>
            <w:tcW w:w="7090" w:type="dxa"/>
            <w:tcBorders>
              <w:top w:val="single" w:sz="4" w:space="0" w:color="000000"/>
              <w:left w:val="single" w:sz="4" w:space="0" w:color="000000"/>
              <w:bottom w:val="single" w:sz="4" w:space="0" w:color="000000"/>
              <w:right w:val="single" w:sz="4" w:space="0" w:color="000000"/>
            </w:tcBorders>
          </w:tcPr>
          <w:p w:rsidR="009C1AE3" w:rsidRDefault="009C743C">
            <w:pPr>
              <w:pStyle w:val="2"/>
              <w:spacing w:line="275" w:lineRule="auto"/>
              <w:jc w:val="both"/>
              <w:rPr>
                <w:rStyle w:val="1f8"/>
                <w:i w:val="0"/>
              </w:rPr>
            </w:pPr>
            <w:r>
              <w:rPr>
                <w:rStyle w:val="1f8"/>
                <w:i w:val="0"/>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C1AE3" w:rsidRDefault="009C743C">
            <w:pPr>
              <w:pStyle w:val="2"/>
              <w:spacing w:line="275" w:lineRule="auto"/>
              <w:jc w:val="both"/>
              <w:rPr>
                <w:rStyle w:val="1f8"/>
                <w:i w:val="0"/>
              </w:rPr>
            </w:pPr>
            <w:r>
              <w:rPr>
                <w:rStyle w:val="1f8"/>
                <w:i w:val="0"/>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C1AE3" w:rsidRDefault="009C743C">
            <w:pPr>
              <w:pStyle w:val="2"/>
              <w:spacing w:line="275" w:lineRule="auto"/>
              <w:jc w:val="both"/>
              <w:rPr>
                <w:rStyle w:val="1f8"/>
                <w:i w:val="0"/>
              </w:rPr>
            </w:pPr>
            <w:r>
              <w:rPr>
                <w:rStyle w:val="1f8"/>
                <w:i w:val="0"/>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C1AE3" w:rsidRDefault="009C743C">
            <w:pPr>
              <w:pStyle w:val="2"/>
              <w:spacing w:line="275" w:lineRule="auto"/>
              <w:jc w:val="both"/>
              <w:rPr>
                <w:rStyle w:val="1f8"/>
                <w:i w:val="0"/>
              </w:rPr>
            </w:pPr>
            <w:r>
              <w:rPr>
                <w:rStyle w:val="1f8"/>
                <w:i w:val="0"/>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C1AE3" w:rsidRDefault="009C743C">
            <w:pPr>
              <w:pStyle w:val="2"/>
              <w:spacing w:line="275" w:lineRule="auto"/>
              <w:jc w:val="both"/>
              <w:rPr>
                <w:rStyle w:val="1f8"/>
                <w:i w:val="0"/>
              </w:rPr>
            </w:pPr>
            <w:r>
              <w:rPr>
                <w:rStyle w:val="1f8"/>
                <w:i w:val="0"/>
              </w:rPr>
              <w:t>Историческое и культурное наследие древних цивилизаций.</w:t>
            </w:r>
          </w:p>
        </w:tc>
      </w:tr>
    </w:tbl>
    <w:p w:rsidR="009C1AE3" w:rsidRDefault="009C1AE3">
      <w:pPr>
        <w:pStyle w:val="2"/>
        <w:jc w:val="both"/>
        <w:rPr>
          <w:rStyle w:val="2a"/>
          <w:b/>
        </w:rPr>
      </w:pPr>
    </w:p>
    <w:p w:rsidR="009C1AE3" w:rsidRDefault="009C743C">
      <w:pPr>
        <w:pStyle w:val="2"/>
        <w:jc w:val="both"/>
        <w:rPr>
          <w:rStyle w:val="2a"/>
          <w:b/>
        </w:rPr>
      </w:pPr>
      <w:r>
        <w:rPr>
          <w:rStyle w:val="2a"/>
          <w:b/>
        </w:rPr>
        <w:t>История средних веков и история России, 6 класс</w:t>
      </w:r>
    </w:p>
    <w:tbl>
      <w:tblPr>
        <w:tblW w:w="0" w:type="auto"/>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176"/>
      </w:tblGrid>
      <w:tr w:rsidR="009C1AE3">
        <w:tc>
          <w:tcPr>
            <w:tcW w:w="2694" w:type="dxa"/>
          </w:tcPr>
          <w:p w:rsidR="009C1AE3" w:rsidRDefault="009C743C">
            <w:pPr>
              <w:pStyle w:val="2"/>
              <w:rPr>
                <w:rStyle w:val="2a"/>
                <w:b/>
                <w:sz w:val="20"/>
              </w:rPr>
            </w:pPr>
            <w:r>
              <w:rPr>
                <w:rStyle w:val="2a"/>
                <w:b/>
                <w:sz w:val="20"/>
              </w:rPr>
              <w:t>Название раздела</w:t>
            </w:r>
          </w:p>
        </w:tc>
        <w:tc>
          <w:tcPr>
            <w:tcW w:w="7176" w:type="dxa"/>
          </w:tcPr>
          <w:p w:rsidR="009C1AE3" w:rsidRDefault="009C743C">
            <w:pPr>
              <w:pStyle w:val="2"/>
              <w:rPr>
                <w:rStyle w:val="2a"/>
                <w:b/>
                <w:sz w:val="20"/>
              </w:rPr>
            </w:pPr>
            <w:r>
              <w:rPr>
                <w:rStyle w:val="2a"/>
                <w:b/>
                <w:sz w:val="20"/>
              </w:rPr>
              <w:t>Краткое содержание</w:t>
            </w:r>
          </w:p>
        </w:tc>
      </w:tr>
      <w:tr w:rsidR="009C1AE3">
        <w:tc>
          <w:tcPr>
            <w:tcW w:w="2694" w:type="dxa"/>
          </w:tcPr>
          <w:p w:rsidR="009C1AE3" w:rsidRDefault="009C743C">
            <w:pPr>
              <w:pStyle w:val="aa"/>
              <w:spacing w:after="0"/>
              <w:jc w:val="both"/>
              <w:rPr>
                <w:rStyle w:val="2a"/>
                <w:rFonts w:ascii="Times New Roman" w:hAnsi="Times New Roman"/>
                <w:b/>
                <w:i/>
                <w:sz w:val="24"/>
              </w:rPr>
            </w:pPr>
            <w:r>
              <w:rPr>
                <w:rStyle w:val="2a"/>
                <w:rFonts w:ascii="Times New Roman" w:hAnsi="Times New Roman"/>
                <w:b/>
                <w:i/>
                <w:sz w:val="24"/>
              </w:rPr>
              <w:t>Раннее  Средневековье</w:t>
            </w:r>
          </w:p>
          <w:p w:rsidR="009C1AE3" w:rsidRDefault="009C1AE3">
            <w:pPr>
              <w:pStyle w:val="aa"/>
              <w:spacing w:after="0"/>
              <w:jc w:val="both"/>
              <w:rPr>
                <w:rStyle w:val="2a"/>
                <w:rFonts w:ascii="Times New Roman" w:hAnsi="Times New Roman"/>
                <w:b/>
                <w:i/>
                <w:sz w:val="24"/>
              </w:rPr>
            </w:pPr>
          </w:p>
          <w:p w:rsidR="009C1AE3" w:rsidRDefault="009C1AE3">
            <w:pPr>
              <w:pStyle w:val="aa"/>
              <w:spacing w:after="0"/>
              <w:jc w:val="both"/>
              <w:rPr>
                <w:rStyle w:val="2a"/>
                <w:rFonts w:ascii="Times New Roman" w:hAnsi="Times New Roman"/>
                <w:i/>
                <w:sz w:val="24"/>
              </w:rPr>
            </w:pPr>
          </w:p>
        </w:tc>
        <w:tc>
          <w:tcPr>
            <w:tcW w:w="7176" w:type="dxa"/>
          </w:tcPr>
          <w:p w:rsidR="009C1AE3" w:rsidRDefault="009C743C">
            <w:pPr>
              <w:pStyle w:val="2"/>
              <w:shd w:val="clear" w:color="auto" w:fill="FFFFFF"/>
              <w:jc w:val="both"/>
            </w:pPr>
            <w:r>
              <w:t>Средние века: понятие и хронологические рамки. Источники по истории Средних веков</w:t>
            </w:r>
          </w:p>
          <w:p w:rsidR="009C1AE3" w:rsidRDefault="009C743C">
            <w:pPr>
              <w:pStyle w:val="2"/>
              <w:shd w:val="clear" w:color="auto" w:fill="FFFFFF"/>
              <w:jc w:val="both"/>
            </w:pPr>
            <w:r>
              <w:t>Начало Средневековья. Великое переселение народов. Падение Западной Римской империи. Образование варварских королевств.</w:t>
            </w:r>
          </w:p>
          <w:p w:rsidR="009C1AE3" w:rsidRDefault="009C743C">
            <w:pPr>
              <w:pStyle w:val="2"/>
              <w:shd w:val="clear" w:color="auto" w:fill="FFFFFF"/>
              <w:jc w:val="both"/>
              <w:rPr>
                <w:rStyle w:val="2a"/>
              </w:rPr>
            </w:pPr>
            <w:r>
              <w:t xml:space="preserve">Народы Европы в раннее Средневековье. Франки: расселение, занятия, общественное устройство. </w:t>
            </w:r>
            <w:r>
              <w:rPr>
                <w:rStyle w:val="2a"/>
                <w:i/>
              </w:rPr>
              <w:t>Законы франков; «Салическая правда».</w:t>
            </w:r>
          </w:p>
          <w:p w:rsidR="009C1AE3" w:rsidRDefault="009C743C">
            <w:pPr>
              <w:pStyle w:val="2"/>
              <w:shd w:val="clear" w:color="auto" w:fill="FFFFFF"/>
              <w:jc w:val="both"/>
            </w:pPr>
            <w:r>
              <w:t xml:space="preserve">Держава Каролингов: этапы формирования, короли и подданные. Карл Великий. Распад Каролингской империи. </w:t>
            </w:r>
          </w:p>
          <w:p w:rsidR="009C1AE3" w:rsidRDefault="009C743C">
            <w:pPr>
              <w:pStyle w:val="2"/>
              <w:shd w:val="clear" w:color="auto" w:fill="FFFFFF"/>
              <w:jc w:val="both"/>
            </w:pPr>
            <w: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p>
          <w:p w:rsidR="009C1AE3" w:rsidRDefault="009C743C">
            <w:pPr>
              <w:pStyle w:val="2"/>
              <w:shd w:val="clear" w:color="auto" w:fill="FFFFFF"/>
              <w:jc w:val="both"/>
            </w:pPr>
            <w:r>
              <w:t>Складывание феодальных отношений в странах Европы. Христианизация Европы. Светские правители и папы. Культура раннего Средневековья.</w:t>
            </w:r>
          </w:p>
          <w:p w:rsidR="009C1AE3" w:rsidRDefault="009C743C">
            <w:pPr>
              <w:pStyle w:val="2"/>
              <w:shd w:val="clear" w:color="auto" w:fill="FFFFFF"/>
              <w:jc w:val="both"/>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C1AE3" w:rsidRDefault="009C743C">
            <w:pPr>
              <w:pStyle w:val="2"/>
              <w:tabs>
                <w:tab w:val="left" w:pos="540"/>
              </w:tabs>
              <w:jc w:val="both"/>
            </w:pPr>
            <w: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tc>
      </w:tr>
      <w:tr w:rsidR="009C1AE3">
        <w:tc>
          <w:tcPr>
            <w:tcW w:w="2694" w:type="dxa"/>
          </w:tcPr>
          <w:p w:rsidR="009C1AE3" w:rsidRDefault="009C743C">
            <w:pPr>
              <w:pStyle w:val="aa"/>
              <w:spacing w:after="0"/>
              <w:jc w:val="both"/>
              <w:rPr>
                <w:rStyle w:val="2a"/>
                <w:rFonts w:ascii="Times New Roman" w:hAnsi="Times New Roman"/>
                <w:b/>
                <w:i/>
                <w:sz w:val="24"/>
              </w:rPr>
            </w:pPr>
            <w:r>
              <w:rPr>
                <w:rStyle w:val="2a"/>
                <w:rFonts w:ascii="Times New Roman" w:hAnsi="Times New Roman"/>
                <w:b/>
                <w:i/>
                <w:sz w:val="24"/>
              </w:rPr>
              <w:t>Зрелое Средневековье</w:t>
            </w:r>
          </w:p>
          <w:p w:rsidR="009C1AE3" w:rsidRDefault="009C1AE3">
            <w:pPr>
              <w:pStyle w:val="aa"/>
              <w:spacing w:after="0"/>
              <w:jc w:val="both"/>
              <w:rPr>
                <w:rStyle w:val="2a"/>
                <w:rFonts w:ascii="Times New Roman" w:hAnsi="Times New Roman"/>
                <w:i/>
                <w:sz w:val="24"/>
              </w:rPr>
            </w:pPr>
          </w:p>
        </w:tc>
        <w:tc>
          <w:tcPr>
            <w:tcW w:w="7176" w:type="dxa"/>
          </w:tcPr>
          <w:p w:rsidR="009C1AE3" w:rsidRDefault="009C743C">
            <w:pPr>
              <w:pStyle w:val="2"/>
              <w:shd w:val="clear" w:color="auto" w:fill="FFFFFF"/>
              <w:jc w:val="both"/>
            </w:pPr>
            <w: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w:t>
            </w:r>
          </w:p>
          <w:p w:rsidR="009C1AE3" w:rsidRDefault="009C743C">
            <w:pPr>
              <w:pStyle w:val="2"/>
              <w:shd w:val="clear" w:color="auto" w:fill="FFFFFF"/>
              <w:jc w:val="both"/>
            </w:pPr>
            <w: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Жизнь и быт горожан.</w:t>
            </w:r>
          </w:p>
          <w:p w:rsidR="009C1AE3" w:rsidRDefault="009C743C">
            <w:pPr>
              <w:pStyle w:val="2"/>
              <w:shd w:val="clear" w:color="auto" w:fill="FFFFFF"/>
              <w:jc w:val="both"/>
            </w:pPr>
            <w: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C1AE3" w:rsidRDefault="009C743C">
            <w:pPr>
              <w:pStyle w:val="2"/>
              <w:shd w:val="clear" w:color="auto" w:fill="FFFFFF"/>
              <w:jc w:val="both"/>
            </w:pPr>
            <w: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C1AE3" w:rsidRDefault="009C743C">
            <w:pPr>
              <w:pStyle w:val="2"/>
              <w:shd w:val="clear" w:color="auto" w:fill="FFFFFF"/>
              <w:jc w:val="both"/>
            </w:pPr>
            <w:r>
              <w:t>Византийская империя и славянские государства в XII—XV вв. Экспансия турок-османов на Балканы и падение Византии.</w:t>
            </w:r>
          </w:p>
          <w:p w:rsidR="009C1AE3" w:rsidRDefault="009C743C">
            <w:pPr>
              <w:pStyle w:val="2"/>
              <w:tabs>
                <w:tab w:val="left" w:pos="540"/>
              </w:tabs>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tc>
      </w:tr>
      <w:tr w:rsidR="009C1AE3">
        <w:tc>
          <w:tcPr>
            <w:tcW w:w="2694" w:type="dxa"/>
          </w:tcPr>
          <w:p w:rsidR="009C1AE3" w:rsidRDefault="009C743C">
            <w:pPr>
              <w:pStyle w:val="aa"/>
              <w:spacing w:after="0"/>
              <w:jc w:val="both"/>
              <w:rPr>
                <w:rStyle w:val="2a"/>
                <w:rFonts w:ascii="Times New Roman" w:hAnsi="Times New Roman"/>
                <w:b/>
                <w:i/>
                <w:sz w:val="24"/>
              </w:rPr>
            </w:pPr>
            <w:r>
              <w:rPr>
                <w:rStyle w:val="2a"/>
                <w:rFonts w:ascii="Times New Roman" w:hAnsi="Times New Roman"/>
                <w:b/>
                <w:i/>
                <w:sz w:val="24"/>
              </w:rPr>
              <w:t>Страны Востока, народы Америки в Средние века</w:t>
            </w:r>
          </w:p>
        </w:tc>
        <w:tc>
          <w:tcPr>
            <w:tcW w:w="7176" w:type="dxa"/>
          </w:tcPr>
          <w:p w:rsidR="009C1AE3" w:rsidRDefault="009C743C">
            <w:pPr>
              <w:pStyle w:val="2"/>
              <w:shd w:val="clear" w:color="auto" w:fill="FFFFFF"/>
              <w:jc w:val="both"/>
            </w:pPr>
            <w:r>
              <w:t>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w:t>
            </w:r>
          </w:p>
          <w:p w:rsidR="009C1AE3" w:rsidRDefault="009C743C">
            <w:pPr>
              <w:pStyle w:val="2"/>
              <w:shd w:val="clear" w:color="auto" w:fill="FFFFFF"/>
              <w:jc w:val="both"/>
            </w:pPr>
            <w:r>
              <w:t xml:space="preserve">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w:t>
            </w:r>
          </w:p>
          <w:p w:rsidR="009C1AE3" w:rsidRDefault="009C743C">
            <w:pPr>
              <w:pStyle w:val="2"/>
              <w:shd w:val="clear" w:color="auto" w:fill="FFFFFF"/>
              <w:jc w:val="both"/>
            </w:pPr>
            <w:r>
              <w:t xml:space="preserve">Традиционные искусства и ремесла. </w:t>
            </w:r>
          </w:p>
          <w:p w:rsidR="009C1AE3" w:rsidRDefault="009C743C">
            <w:pPr>
              <w:pStyle w:val="2"/>
              <w:shd w:val="clear" w:color="auto" w:fill="FFFFFF"/>
              <w:jc w:val="both"/>
            </w:pPr>
            <w:r>
              <w:t>Государства доколумбовой Америки. Общественный строй. Религиозные верования населения. Культура.</w:t>
            </w:r>
          </w:p>
        </w:tc>
      </w:tr>
      <w:tr w:rsidR="009C1AE3">
        <w:tc>
          <w:tcPr>
            <w:tcW w:w="2694" w:type="dxa"/>
          </w:tcPr>
          <w:p w:rsidR="009C1AE3" w:rsidRDefault="009C743C">
            <w:pPr>
              <w:pStyle w:val="aa"/>
              <w:spacing w:after="0"/>
              <w:jc w:val="both"/>
              <w:rPr>
                <w:rStyle w:val="2a"/>
                <w:rFonts w:ascii="Times New Roman" w:hAnsi="Times New Roman"/>
                <w:b/>
                <w:i/>
                <w:sz w:val="24"/>
              </w:rPr>
            </w:pPr>
            <w:r>
              <w:rPr>
                <w:rStyle w:val="2a"/>
                <w:rFonts w:ascii="Times New Roman" w:hAnsi="Times New Roman"/>
                <w:b/>
                <w:i/>
                <w:sz w:val="24"/>
              </w:rPr>
              <w:t>Историческое и культурное наследие Средневековья</w:t>
            </w:r>
          </w:p>
        </w:tc>
        <w:tc>
          <w:tcPr>
            <w:tcW w:w="7176" w:type="dxa"/>
          </w:tcPr>
          <w:p w:rsidR="009C1AE3" w:rsidRDefault="009C743C">
            <w:pPr>
              <w:pStyle w:val="2"/>
              <w:shd w:val="clear" w:color="auto" w:fill="FFFFFF"/>
              <w:jc w:val="both"/>
            </w:pPr>
            <w:r>
              <w:t>Историческое и культурное наследие Средневековья.</w:t>
            </w:r>
          </w:p>
        </w:tc>
      </w:tr>
      <w:tr w:rsidR="009C1AE3">
        <w:tc>
          <w:tcPr>
            <w:tcW w:w="2694" w:type="dxa"/>
          </w:tcPr>
          <w:p w:rsidR="009C1AE3" w:rsidRDefault="009C743C">
            <w:pPr>
              <w:pStyle w:val="2"/>
              <w:jc w:val="both"/>
              <w:rPr>
                <w:rStyle w:val="2a"/>
                <w:b/>
                <w:i/>
              </w:rPr>
            </w:pPr>
            <w:r>
              <w:rPr>
                <w:rStyle w:val="2a"/>
                <w:b/>
                <w:i/>
              </w:rPr>
              <w:t>Древнейшие народы на территории России</w:t>
            </w:r>
          </w:p>
          <w:p w:rsidR="009C1AE3" w:rsidRDefault="009C1AE3">
            <w:pPr>
              <w:pStyle w:val="314"/>
              <w:ind w:left="0" w:right="0"/>
              <w:jc w:val="both"/>
              <w:rPr>
                <w:rStyle w:val="2a"/>
                <w:rFonts w:ascii="Times New Roman" w:hAnsi="Times New Roman"/>
                <w:i/>
                <w:sz w:val="24"/>
              </w:rPr>
            </w:pPr>
          </w:p>
          <w:p w:rsidR="009C1AE3" w:rsidRDefault="009C1AE3">
            <w:pPr>
              <w:pStyle w:val="2"/>
              <w:jc w:val="both"/>
              <w:rPr>
                <w:rStyle w:val="2a"/>
                <w:i/>
              </w:rPr>
            </w:pPr>
          </w:p>
        </w:tc>
        <w:tc>
          <w:tcPr>
            <w:tcW w:w="7176" w:type="dxa"/>
          </w:tcPr>
          <w:p w:rsidR="009C1AE3" w:rsidRDefault="009C743C">
            <w:pPr>
              <w:pStyle w:val="a8"/>
              <w:spacing w:before="0" w:beforeAutospacing="0" w:after="0" w:afterAutospacing="0"/>
              <w:jc w:val="both"/>
            </w:pPr>
            <w:r>
              <w:rPr>
                <w:rStyle w:val="c2"/>
              </w:rPr>
              <w:t xml:space="preserve">История России —  часть всемирной истории. </w:t>
            </w:r>
            <w:r>
              <w:t>Факторы самобытности российской истории. История региона — часть истории России. Источники по российской истории.</w:t>
            </w:r>
          </w:p>
          <w:p w:rsidR="009C1AE3" w:rsidRDefault="009C743C">
            <w:pPr>
              <w:pStyle w:val="2"/>
              <w:jc w:val="both"/>
            </w:pPr>
            <w:r>
              <w:t xml:space="preserve">Древнейшие народы на территории России. Появление и расселение человека на территории России.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w:t>
            </w:r>
          </w:p>
          <w:p w:rsidR="009C1AE3" w:rsidRDefault="009C743C">
            <w:pPr>
              <w:pStyle w:val="c3"/>
              <w:spacing w:before="0" w:beforeAutospacing="0" w:after="0" w:afterAutospacing="0"/>
              <w:jc w:val="both"/>
            </w:pPr>
            <w:r>
              <w:t>Народы, проживавшие на этой территории до середины I тысячелетия до н.э. Античные города-государства Северного Причерноморья.</w:t>
            </w:r>
          </w:p>
        </w:tc>
      </w:tr>
      <w:tr w:rsidR="009C1AE3">
        <w:tc>
          <w:tcPr>
            <w:tcW w:w="2694" w:type="dxa"/>
          </w:tcPr>
          <w:p w:rsidR="009C1AE3" w:rsidRDefault="009C743C">
            <w:pPr>
              <w:pStyle w:val="2"/>
              <w:jc w:val="both"/>
              <w:rPr>
                <w:rStyle w:val="2a"/>
                <w:b/>
                <w:i/>
              </w:rPr>
            </w:pPr>
            <w:r>
              <w:rPr>
                <w:rStyle w:val="2a"/>
                <w:b/>
                <w:i/>
              </w:rPr>
              <w:t>Древняя Русь в VIII-первой половине XII в.</w:t>
            </w:r>
          </w:p>
        </w:tc>
        <w:tc>
          <w:tcPr>
            <w:tcW w:w="7176" w:type="dxa"/>
          </w:tcPr>
          <w:p w:rsidR="009C1AE3" w:rsidRDefault="009C743C">
            <w:pPr>
              <w:pStyle w:val="c3"/>
              <w:spacing w:before="0" w:beforeAutospacing="0" w:after="0" w:afterAutospacing="0"/>
              <w:jc w:val="both"/>
              <w:rPr>
                <w:rStyle w:val="c2"/>
              </w:rPr>
            </w:pPr>
            <w:r>
              <w:rPr>
                <w:rStyle w:val="c21"/>
              </w:rPr>
              <w:t> </w:t>
            </w:r>
            <w:r>
              <w:rPr>
                <w:rStyle w:val="c2"/>
              </w:rPr>
              <w:t xml:space="preserve">Восточные славяне: расселение, занятия, быт, верования, общественное устройство. </w:t>
            </w:r>
          </w:p>
          <w:p w:rsidR="009C1AE3" w:rsidRDefault="009C743C">
            <w:pPr>
              <w:pStyle w:val="c3"/>
              <w:spacing w:before="0" w:beforeAutospacing="0" w:after="0" w:afterAutospacing="0"/>
              <w:jc w:val="both"/>
              <w:rPr>
                <w:rStyle w:val="c2"/>
              </w:rPr>
            </w:pPr>
            <w:r>
              <w:rPr>
                <w:rStyle w:val="c2"/>
              </w:rPr>
              <w:t>Взаимоотношения с соседними народами и государствами</w:t>
            </w:r>
          </w:p>
          <w:p w:rsidR="009C1AE3" w:rsidRDefault="009C743C">
            <w:pPr>
              <w:pStyle w:val="c3"/>
              <w:spacing w:before="0" w:beforeAutospacing="0" w:after="0" w:afterAutospacing="0"/>
              <w:jc w:val="both"/>
            </w:pPr>
            <w:r>
              <w:rPr>
                <w:rStyle w:val="c2"/>
              </w:rPr>
              <w:t>Образование Древнерусского государства: предпосылки,</w:t>
            </w:r>
            <w:r>
              <w:t xml:space="preserve"> причины, значение.</w:t>
            </w:r>
          </w:p>
          <w:p w:rsidR="009C1AE3" w:rsidRDefault="009C743C">
            <w:pPr>
              <w:pStyle w:val="c3"/>
              <w:spacing w:before="0" w:beforeAutospacing="0" w:after="0" w:afterAutospacing="0"/>
              <w:jc w:val="both"/>
            </w:pPr>
            <w:r>
              <w:rPr>
                <w:rStyle w:val="c2"/>
              </w:rPr>
              <w:t>Новгород и Киев — центры древнерусской</w:t>
            </w:r>
            <w:r>
              <w:t xml:space="preserve"> государственности. Формирование княжеской власти</w:t>
            </w:r>
          </w:p>
          <w:p w:rsidR="009C1AE3" w:rsidRDefault="009C743C">
            <w:pPr>
              <w:pStyle w:val="c3"/>
              <w:spacing w:before="0" w:beforeAutospacing="0" w:after="0" w:afterAutospacing="0"/>
              <w:jc w:val="both"/>
            </w:pPr>
            <w:r>
              <w:rPr>
                <w:rStyle w:val="c2"/>
              </w:rPr>
              <w:t>Первые русские князья, их внутренняя</w:t>
            </w:r>
            <w:r>
              <w:t xml:space="preserve"> и внешняя политика.</w:t>
            </w:r>
          </w:p>
          <w:p w:rsidR="009C1AE3" w:rsidRDefault="009C743C">
            <w:pPr>
              <w:pStyle w:val="c3"/>
              <w:spacing w:before="0" w:beforeAutospacing="0" w:after="0" w:afterAutospacing="0"/>
              <w:jc w:val="both"/>
              <w:rPr>
                <w:rStyle w:val="c2"/>
              </w:rPr>
            </w:pPr>
            <w:r>
              <w:rPr>
                <w:rStyle w:val="c2"/>
              </w:rPr>
              <w:t>Владимир Святославич Крещение Руси: причины и значение. Христианство и язычество.</w:t>
            </w:r>
          </w:p>
          <w:p w:rsidR="009C1AE3" w:rsidRDefault="009C743C">
            <w:pPr>
              <w:pStyle w:val="c3"/>
              <w:spacing w:before="0" w:beforeAutospacing="0" w:after="0" w:afterAutospacing="0"/>
              <w:jc w:val="both"/>
              <w:rPr>
                <w:rStyle w:val="c2"/>
              </w:rPr>
            </w:pPr>
            <w:r>
              <w:rPr>
                <w:rStyle w:val="c2"/>
              </w:rPr>
              <w:t>Социально-экономический и политический строй Древней Руси. Земельные отношения. Свободное и зависимое население. Русская Правда</w:t>
            </w:r>
          </w:p>
          <w:p w:rsidR="009C1AE3" w:rsidRDefault="009C743C">
            <w:pPr>
              <w:pStyle w:val="c3"/>
              <w:spacing w:before="0" w:beforeAutospacing="0" w:after="0" w:afterAutospacing="0"/>
              <w:jc w:val="both"/>
              <w:rPr>
                <w:rStyle w:val="c2"/>
              </w:rPr>
            </w:pPr>
            <w:r>
              <w:rPr>
                <w:rStyle w:val="c2"/>
              </w:rPr>
              <w:t>Политика Ярослава Мудрого.</w:t>
            </w:r>
          </w:p>
          <w:p w:rsidR="009C1AE3" w:rsidRDefault="009C743C">
            <w:pPr>
              <w:pStyle w:val="c3"/>
              <w:spacing w:before="0" w:beforeAutospacing="0" w:after="0" w:afterAutospacing="0"/>
              <w:jc w:val="both"/>
              <w:rPr>
                <w:rStyle w:val="c2"/>
              </w:rPr>
            </w:pPr>
            <w:r>
              <w:rPr>
                <w:rStyle w:val="c2"/>
              </w:rPr>
              <w:t>Внутренняя и внешняя политика Владимира Мономаха.</w:t>
            </w:r>
          </w:p>
          <w:p w:rsidR="009C1AE3" w:rsidRDefault="009C743C">
            <w:pPr>
              <w:pStyle w:val="a8"/>
              <w:spacing w:before="0" w:beforeAutospacing="0" w:after="0" w:afterAutospacing="0"/>
              <w:jc w:val="both"/>
            </w:pPr>
            <w:r>
              <w:t xml:space="preserve">Древнерусская культура. Былинный эпос. Возникновение письменности. Летописание. Литература. </w:t>
            </w:r>
          </w:p>
          <w:p w:rsidR="009C1AE3" w:rsidRDefault="009C743C">
            <w:pPr>
              <w:pStyle w:val="2"/>
              <w:tabs>
                <w:tab w:val="left" w:pos="540"/>
              </w:tabs>
              <w:jc w:val="both"/>
            </w:pPr>
            <w:r>
              <w:t>Деревянное и каменное зодчество. Монументальная живопись. Икона. Быт</w:t>
            </w:r>
          </w:p>
        </w:tc>
      </w:tr>
      <w:tr w:rsidR="009C1AE3">
        <w:tc>
          <w:tcPr>
            <w:tcW w:w="2694" w:type="dxa"/>
          </w:tcPr>
          <w:p w:rsidR="009C1AE3" w:rsidRDefault="009C743C">
            <w:pPr>
              <w:pStyle w:val="2"/>
              <w:jc w:val="both"/>
              <w:rPr>
                <w:rStyle w:val="2a"/>
                <w:b/>
                <w:i/>
              </w:rPr>
            </w:pPr>
            <w:r>
              <w:rPr>
                <w:rStyle w:val="2a"/>
                <w:b/>
                <w:i/>
              </w:rPr>
              <w:t>Русь Удельная в 30-е гг. XII-XIII в.</w:t>
            </w:r>
          </w:p>
        </w:tc>
        <w:tc>
          <w:tcPr>
            <w:tcW w:w="7176" w:type="dxa"/>
          </w:tcPr>
          <w:p w:rsidR="009C1AE3" w:rsidRDefault="009C743C">
            <w:pPr>
              <w:pStyle w:val="c3"/>
              <w:spacing w:before="0" w:beforeAutospacing="0" w:after="0" w:afterAutospacing="0"/>
              <w:jc w:val="both"/>
              <w:rPr>
                <w:rStyle w:val="c2"/>
              </w:rPr>
            </w:pPr>
            <w:r>
              <w:rPr>
                <w:rStyle w:val="c2"/>
              </w:rPr>
              <w:t xml:space="preserve">Политическая раздробленность: причины и последствия. </w:t>
            </w:r>
          </w:p>
          <w:p w:rsidR="009C1AE3" w:rsidRDefault="009C743C">
            <w:pPr>
              <w:pStyle w:val="c3"/>
              <w:spacing w:before="0" w:beforeAutospacing="0" w:after="0" w:afterAutospacing="0"/>
              <w:jc w:val="both"/>
            </w:pPr>
            <w:r>
              <w:rPr>
                <w:rStyle w:val="c2"/>
              </w:rPr>
              <w:t>Крупнейшие самостоятельные</w:t>
            </w:r>
            <w:r>
              <w:t xml:space="preserve"> центры Руси. Идея единства русских земель в памятниках культуры.</w:t>
            </w:r>
          </w:p>
          <w:p w:rsidR="009C1AE3" w:rsidRDefault="009C743C">
            <w:pPr>
              <w:pStyle w:val="c3"/>
              <w:spacing w:before="0" w:beforeAutospacing="0" w:after="0" w:afterAutospacing="0"/>
              <w:jc w:val="both"/>
              <w:rPr>
                <w:rStyle w:val="c2"/>
              </w:rPr>
            </w:pPr>
            <w:r>
              <w:rPr>
                <w:rStyle w:val="c2"/>
              </w:rPr>
              <w:t>Русь в системе международных связей и отношений: между</w:t>
            </w:r>
            <w:r>
              <w:t xml:space="preserve"> Востоком и Западом. Монгольские завоевания в Азии и на европейских рубежах. </w:t>
            </w:r>
            <w:r>
              <w:rPr>
                <w:rStyle w:val="c2"/>
              </w:rPr>
              <w:t>Битва на Калке. Нашествие монголов на Северо-Западную Русь.</w:t>
            </w:r>
          </w:p>
          <w:p w:rsidR="009C1AE3" w:rsidRDefault="009C743C">
            <w:pPr>
              <w:pStyle w:val="c3"/>
              <w:spacing w:before="0" w:beforeAutospacing="0" w:after="0" w:afterAutospacing="0"/>
              <w:jc w:val="both"/>
            </w:pPr>
            <w:r>
              <w:rPr>
                <w:rStyle w:val="c2"/>
              </w:rPr>
              <w:t>Русь и Запад: отношения Новгорода с западными соседями. Борьба Руси против экспансии</w:t>
            </w:r>
            <w:r>
              <w:t xml:space="preserve"> с Запада.  Александр Ярославович. Невская битва. Ледовое побоище</w:t>
            </w:r>
          </w:p>
          <w:p w:rsidR="009C1AE3" w:rsidRDefault="009C743C">
            <w:pPr>
              <w:pStyle w:val="c3"/>
              <w:spacing w:before="0" w:beforeAutospacing="0" w:after="0" w:afterAutospacing="0"/>
              <w:jc w:val="both"/>
              <w:rPr>
                <w:rStyle w:val="c2"/>
              </w:rPr>
            </w:pPr>
            <w:r>
              <w:t>Русь и Золотая Орда</w:t>
            </w:r>
            <w:r>
              <w:rPr>
                <w:rStyle w:val="c2"/>
              </w:rPr>
              <w:t>. Борьба населения русских земель против ордынского владычества</w:t>
            </w:r>
          </w:p>
          <w:p w:rsidR="009C1AE3" w:rsidRDefault="009C743C">
            <w:pPr>
              <w:pStyle w:val="c3"/>
              <w:spacing w:before="0" w:beforeAutospacing="0" w:after="0" w:afterAutospacing="0"/>
              <w:jc w:val="both"/>
            </w:pPr>
            <w:r>
              <w:rPr>
                <w:rStyle w:val="c2"/>
              </w:rPr>
              <w:t>Русь и Литва. Русские земли в составе Великого княжества</w:t>
            </w:r>
            <w:r>
              <w:t xml:space="preserve"> Литовского.</w:t>
            </w:r>
          </w:p>
          <w:p w:rsidR="009C1AE3" w:rsidRDefault="009C743C">
            <w:pPr>
              <w:pStyle w:val="c3"/>
              <w:spacing w:before="0" w:beforeAutospacing="0" w:after="0" w:afterAutospacing="0"/>
              <w:jc w:val="both"/>
            </w:pPr>
            <w:r>
              <w:t>Культура Руси в 30-е гг. XII—XIII в. Летописание. Каменное строительство. Развитие местных художественных школ и складывание общерусского художественного стиля</w:t>
            </w:r>
          </w:p>
        </w:tc>
      </w:tr>
      <w:tr w:rsidR="009C1AE3">
        <w:tc>
          <w:tcPr>
            <w:tcW w:w="2694" w:type="dxa"/>
          </w:tcPr>
          <w:p w:rsidR="009C1AE3" w:rsidRDefault="009C743C">
            <w:pPr>
              <w:pStyle w:val="2"/>
              <w:jc w:val="both"/>
              <w:rPr>
                <w:rStyle w:val="2a"/>
                <w:b/>
                <w:i/>
              </w:rPr>
            </w:pPr>
            <w:r>
              <w:rPr>
                <w:rStyle w:val="2a"/>
                <w:b/>
                <w:i/>
              </w:rPr>
              <w:t>Московская Русь в XIV-XV вв.</w:t>
            </w:r>
          </w:p>
        </w:tc>
        <w:tc>
          <w:tcPr>
            <w:tcW w:w="7176" w:type="dxa"/>
          </w:tcPr>
          <w:p w:rsidR="009C1AE3" w:rsidRDefault="009C743C">
            <w:pPr>
              <w:pStyle w:val="c3"/>
              <w:spacing w:before="0" w:beforeAutospacing="0" w:after="0" w:afterAutospacing="0"/>
              <w:jc w:val="both"/>
              <w:rPr>
                <w:rStyle w:val="c2"/>
              </w:rPr>
            </w:pPr>
            <w:r>
              <w:rPr>
                <w:rStyle w:val="c2"/>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w:t>
            </w:r>
          </w:p>
          <w:p w:rsidR="009C1AE3" w:rsidRDefault="009C743C">
            <w:pPr>
              <w:pStyle w:val="c3"/>
              <w:spacing w:before="0" w:beforeAutospacing="0" w:after="0" w:afterAutospacing="0"/>
              <w:jc w:val="both"/>
              <w:rPr>
                <w:rStyle w:val="c2"/>
              </w:rPr>
            </w:pPr>
            <w:r>
              <w:rPr>
                <w:rStyle w:val="c2"/>
              </w:rPr>
              <w:t>Дмитрий Донской и Сергий Радонежский. Куликовская битва, ее значение. Русь при преемниках Дмитрия Донского.</w:t>
            </w:r>
          </w:p>
          <w:p w:rsidR="009C1AE3" w:rsidRDefault="009C743C">
            <w:pPr>
              <w:pStyle w:val="c3"/>
              <w:spacing w:before="0" w:beforeAutospacing="0" w:after="0" w:afterAutospacing="0"/>
              <w:jc w:val="both"/>
              <w:rPr>
                <w:rStyle w:val="c2"/>
              </w:rPr>
            </w:pPr>
            <w:r>
              <w:rPr>
                <w:rStyle w:val="c2"/>
              </w:rPr>
              <w:t>Феодальная война второй четверти XV в., ее итоги.</w:t>
            </w:r>
          </w:p>
          <w:p w:rsidR="009C1AE3" w:rsidRDefault="009C743C">
            <w:pPr>
              <w:pStyle w:val="c3"/>
              <w:spacing w:before="0" w:beforeAutospacing="0" w:after="0" w:afterAutospacing="0"/>
              <w:jc w:val="both"/>
              <w:rPr>
                <w:rStyle w:val="c2"/>
              </w:rPr>
            </w:pPr>
            <w:r>
              <w:rPr>
                <w:rStyle w:val="c2"/>
              </w:rPr>
              <w:t>Образование русской, украинской и белорусской народностей.</w:t>
            </w:r>
          </w:p>
          <w:p w:rsidR="009C1AE3" w:rsidRDefault="009C743C">
            <w:pPr>
              <w:pStyle w:val="c3"/>
              <w:spacing w:before="0" w:beforeAutospacing="0" w:after="0" w:afterAutospacing="0"/>
              <w:jc w:val="both"/>
              <w:rPr>
                <w:rStyle w:val="c2"/>
              </w:rPr>
            </w:pPr>
            <w:r>
              <w:rPr>
                <w:rStyle w:val="c2"/>
              </w:rPr>
              <w:t xml:space="preserve">Завершение объединения русских земель. Прекращение зависимости Руси от Золотой Орды. </w:t>
            </w:r>
          </w:p>
          <w:p w:rsidR="009C1AE3" w:rsidRDefault="009C743C">
            <w:pPr>
              <w:pStyle w:val="c3"/>
              <w:spacing w:before="0" w:beforeAutospacing="0" w:after="0" w:afterAutospacing="0"/>
              <w:jc w:val="both"/>
              <w:rPr>
                <w:rStyle w:val="c2"/>
              </w:rPr>
            </w:pPr>
            <w:r>
              <w:rPr>
                <w:rStyle w:val="c2"/>
              </w:rPr>
              <w:t xml:space="preserve">Иван III. Образование единого Русского государства и его значение. </w:t>
            </w:r>
          </w:p>
          <w:p w:rsidR="009C1AE3" w:rsidRDefault="009C743C">
            <w:pPr>
              <w:pStyle w:val="c3"/>
              <w:spacing w:before="0" w:beforeAutospacing="0" w:after="0" w:afterAutospacing="0"/>
              <w:jc w:val="both"/>
              <w:rPr>
                <w:rStyle w:val="c2"/>
              </w:rPr>
            </w:pPr>
            <w:r>
              <w:rPr>
                <w:rStyle w:val="c2"/>
              </w:rPr>
              <w:t>Становление самодержавия. Судебник 1497 г.</w:t>
            </w:r>
          </w:p>
          <w:p w:rsidR="009C1AE3" w:rsidRDefault="009C743C">
            <w:pPr>
              <w:pStyle w:val="c3"/>
              <w:spacing w:before="0" w:beforeAutospacing="0" w:after="0" w:afterAutospacing="0"/>
              <w:jc w:val="both"/>
              <w:rPr>
                <w:rStyle w:val="c2"/>
              </w:rPr>
            </w:pPr>
            <w:r>
              <w:rPr>
                <w:rStyle w:val="c2"/>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C1AE3" w:rsidRDefault="009C743C">
            <w:pPr>
              <w:pStyle w:val="c3"/>
              <w:spacing w:before="0" w:beforeAutospacing="0" w:after="0" w:afterAutospacing="0"/>
              <w:jc w:val="both"/>
            </w:pPr>
            <w:r>
              <w:rPr>
                <w:rStyle w:val="c2"/>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«Москва-Третий Рим». Культура и быт Руси в XIV—XV вв. Начало формирования</w:t>
            </w:r>
            <w:r>
              <w:t xml:space="preserve"> великорусской культуры. Летописание. Важнейшие памятники литературы.  Развитие зодчества. Расцвет иконописи</w:t>
            </w:r>
          </w:p>
        </w:tc>
      </w:tr>
      <w:tr w:rsidR="009C1AE3">
        <w:tc>
          <w:tcPr>
            <w:tcW w:w="2694" w:type="dxa"/>
          </w:tcPr>
          <w:p w:rsidR="009C1AE3" w:rsidRDefault="009C743C">
            <w:pPr>
              <w:pStyle w:val="2"/>
              <w:jc w:val="both"/>
              <w:rPr>
                <w:rStyle w:val="2a"/>
                <w:b/>
                <w:i/>
              </w:rPr>
            </w:pPr>
            <w:r>
              <w:rPr>
                <w:rStyle w:val="2a"/>
                <w:b/>
                <w:i/>
              </w:rPr>
              <w:t>Региональный компонент:</w:t>
            </w:r>
          </w:p>
          <w:p w:rsidR="009C1AE3" w:rsidRDefault="009C743C">
            <w:pPr>
              <w:pStyle w:val="2"/>
              <w:jc w:val="both"/>
              <w:rPr>
                <w:rStyle w:val="2a"/>
                <w:b/>
                <w:i/>
              </w:rPr>
            </w:pPr>
            <w:r>
              <w:rPr>
                <w:rStyle w:val="2a"/>
                <w:b/>
                <w:i/>
              </w:rPr>
              <w:t>История татарского народа и Татарстана с древнейших времен до конца XVI в.</w:t>
            </w:r>
          </w:p>
        </w:tc>
        <w:tc>
          <w:tcPr>
            <w:tcW w:w="7176" w:type="dxa"/>
          </w:tcPr>
          <w:p w:rsidR="009C1AE3" w:rsidRDefault="009C743C">
            <w:pPr>
              <w:pStyle w:val="2"/>
              <w:ind w:firstLine="397"/>
              <w:jc w:val="both"/>
              <w:rPr>
                <w:rStyle w:val="2a"/>
                <w:i/>
              </w:rPr>
            </w:pPr>
            <w:r>
              <w:rPr>
                <w:rStyle w:val="2a"/>
                <w:b/>
              </w:rPr>
              <w:t>Волго-Уральский регион и тюркоязычные народы Евразии в древности и раннем средневековье.</w:t>
            </w:r>
            <w:r>
              <w:t xml:space="preserve"> Древние люди на территории Волго-Уральского регионав эпоху камня, бронзы и раннего железа: расселение, хозяйство, общественный строй, контакты с соседями, духовная культура. </w:t>
            </w:r>
          </w:p>
          <w:p w:rsidR="009C1AE3" w:rsidRDefault="009C743C">
            <w:pPr>
              <w:pStyle w:val="2"/>
              <w:ind w:firstLine="397"/>
              <w:jc w:val="both"/>
              <w:rPr>
                <w:rStyle w:val="2a"/>
                <w:i/>
              </w:rPr>
            </w:pPr>
            <w:r>
              <w:t xml:space="preserve">Хунну (гунны) в Азии и Европе. Древние тюрки и ранние тюркские государства евразийских степей. Великая Болгария и Хазарский каганат. Продвижение болгар в Среднее Поволжье. </w:t>
            </w:r>
          </w:p>
          <w:p w:rsidR="009C1AE3" w:rsidRDefault="009C743C">
            <w:pPr>
              <w:pStyle w:val="14"/>
              <w:spacing w:after="0"/>
              <w:ind w:left="0" w:firstLine="397"/>
              <w:jc w:val="both"/>
              <w:rPr>
                <w:rStyle w:val="2a"/>
                <w:i/>
              </w:rPr>
            </w:pPr>
            <w:r>
              <w:rPr>
                <w:rStyle w:val="2a"/>
                <w:b/>
              </w:rPr>
              <w:t>Волжско-Камская Булгария и Великая степь в Х – начале XIII в.</w:t>
            </w:r>
            <w:r>
              <w:t xml:space="preserve"> Образование и развитие Булгарского государства: территория, образ жизни населения, города, общественно-политический строй. Духовная и материальная культура Волжской Булгарии. </w:t>
            </w:r>
          </w:p>
          <w:p w:rsidR="009C1AE3" w:rsidRDefault="009C743C">
            <w:pPr>
              <w:pStyle w:val="14"/>
              <w:spacing w:after="0"/>
              <w:ind w:left="0" w:firstLine="397"/>
              <w:jc w:val="both"/>
            </w:pPr>
            <w:r>
              <w:rPr>
                <w:rStyle w:val="2a"/>
                <w:b/>
              </w:rPr>
              <w:t xml:space="preserve">Эпоха Золотой Орды (XIII – первая половина XV в.). </w:t>
            </w:r>
            <w:r>
              <w:t>Древние татары и монголы, возникновение империи Чингисхана и ее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общественно-политический строй, культура. Значение принятия ислама и конфессиональная политика в Улусе Джучи. Волго-Уральский регионв составе Улуса Джучи. Распад Золотой Орды и образование татарских государств.</w:t>
            </w:r>
          </w:p>
          <w:p w:rsidR="009C1AE3" w:rsidRDefault="009C743C">
            <w:pPr>
              <w:pStyle w:val="14"/>
              <w:spacing w:after="0"/>
              <w:ind w:left="0" w:firstLine="397"/>
              <w:jc w:val="both"/>
              <w:rPr>
                <w:rStyle w:val="2a"/>
              </w:rPr>
            </w:pPr>
            <w:r>
              <w:rPr>
                <w:rStyle w:val="2a"/>
                <w:b/>
              </w:rPr>
              <w:t>Казанское ханство и другие тюрко-татарские государства.</w:t>
            </w:r>
            <w:r>
              <w:t xml:space="preserve"> 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w:t>
            </w:r>
            <w:r>
              <w:rPr>
                <w:rStyle w:val="2a"/>
                <w:b/>
              </w:rPr>
              <w:t>.</w:t>
            </w:r>
          </w:p>
        </w:tc>
      </w:tr>
    </w:tbl>
    <w:p w:rsidR="009C1AE3" w:rsidRDefault="009C1AE3">
      <w:pPr>
        <w:pStyle w:val="2"/>
        <w:jc w:val="both"/>
        <w:rPr>
          <w:rStyle w:val="2a"/>
          <w:b/>
        </w:rPr>
      </w:pPr>
    </w:p>
    <w:p w:rsidR="009C1AE3" w:rsidRDefault="009C743C">
      <w:pPr>
        <w:pStyle w:val="2"/>
        <w:jc w:val="both"/>
        <w:rPr>
          <w:rStyle w:val="2a"/>
          <w:b/>
        </w:rPr>
      </w:pPr>
      <w:r>
        <w:rPr>
          <w:rStyle w:val="2a"/>
          <w:b/>
        </w:rPr>
        <w:t xml:space="preserve">                                                           История нового времени, 7 класс</w:t>
      </w:r>
    </w:p>
    <w:tbl>
      <w:tblPr>
        <w:tblW w:w="9781"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87"/>
      </w:tblGrid>
      <w:tr w:rsidR="009C1AE3">
        <w:tc>
          <w:tcPr>
            <w:tcW w:w="2694" w:type="dxa"/>
          </w:tcPr>
          <w:p w:rsidR="009C1AE3" w:rsidRDefault="009C743C">
            <w:pPr>
              <w:pStyle w:val="2"/>
              <w:shd w:val="clear" w:color="auto" w:fill="FFFFFF"/>
              <w:jc w:val="both"/>
              <w:rPr>
                <w:rStyle w:val="2a"/>
                <w:b/>
                <w:i/>
              </w:rPr>
            </w:pPr>
            <w:r>
              <w:rPr>
                <w:rStyle w:val="2a"/>
                <w:b/>
                <w:i/>
              </w:rPr>
              <w:t>Европа в конце ХV— начале XVII в.</w:t>
            </w:r>
          </w:p>
          <w:p w:rsidR="009C1AE3" w:rsidRDefault="009C1AE3">
            <w:pPr>
              <w:pStyle w:val="2"/>
              <w:rPr>
                <w:rStyle w:val="2a"/>
                <w:b/>
                <w:i/>
              </w:rPr>
            </w:pPr>
          </w:p>
        </w:tc>
        <w:tc>
          <w:tcPr>
            <w:tcW w:w="7087" w:type="dxa"/>
          </w:tcPr>
          <w:p w:rsidR="009C1AE3" w:rsidRDefault="009C743C">
            <w:pPr>
              <w:pStyle w:val="2"/>
              <w:shd w:val="clear" w:color="auto" w:fill="FFFFFF"/>
              <w:jc w:val="both"/>
            </w:pPr>
            <w:r>
              <w:t>Новое время: понятие и хронологические рамки. 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C1AE3" w:rsidRDefault="009C743C">
            <w:pPr>
              <w:pStyle w:val="2"/>
              <w:shd w:val="clear" w:color="auto" w:fill="FFFFFF"/>
              <w:jc w:val="both"/>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C1AE3" w:rsidRDefault="009C743C">
            <w:pPr>
              <w:pStyle w:val="2"/>
              <w:shd w:val="clear" w:color="auto" w:fill="FFFFFF"/>
              <w:jc w:val="both"/>
            </w:pPr>
            <w: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C1AE3" w:rsidRDefault="009C743C">
            <w:pPr>
              <w:pStyle w:val="2"/>
              <w:shd w:val="clear" w:color="auto" w:fill="FFFFFF"/>
              <w:jc w:val="both"/>
            </w:pPr>
            <w:r>
              <w:t>Нидерландская революция: цели, участники, формы борьбы. Итоги и значение революции.</w:t>
            </w:r>
          </w:p>
          <w:p w:rsidR="009C1AE3" w:rsidRDefault="009C743C">
            <w:pPr>
              <w:pStyle w:val="2"/>
              <w:shd w:val="clear" w:color="auto" w:fill="FFFFFF"/>
              <w:jc w:val="both"/>
            </w:pPr>
            <w: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tc>
      </w:tr>
      <w:tr w:rsidR="009C1AE3">
        <w:tc>
          <w:tcPr>
            <w:tcW w:w="2694" w:type="dxa"/>
          </w:tcPr>
          <w:p w:rsidR="009C1AE3" w:rsidRDefault="009C743C">
            <w:pPr>
              <w:pStyle w:val="2"/>
              <w:shd w:val="clear" w:color="auto" w:fill="FFFFFF"/>
              <w:jc w:val="both"/>
              <w:rPr>
                <w:rStyle w:val="2a"/>
                <w:b/>
                <w:i/>
              </w:rPr>
            </w:pPr>
            <w:r>
              <w:rPr>
                <w:rStyle w:val="2a"/>
                <w:b/>
                <w:i/>
              </w:rPr>
              <w:t>Страны Европы и Северной Америки в середине XVII—ХVIII в.</w:t>
            </w:r>
          </w:p>
          <w:p w:rsidR="009C1AE3" w:rsidRDefault="009C1AE3">
            <w:pPr>
              <w:pStyle w:val="314"/>
              <w:ind w:left="0" w:right="0"/>
              <w:rPr>
                <w:rStyle w:val="2a"/>
                <w:rFonts w:ascii="Times New Roman" w:hAnsi="Times New Roman"/>
                <w:i/>
                <w:sz w:val="24"/>
              </w:rPr>
            </w:pPr>
          </w:p>
        </w:tc>
        <w:tc>
          <w:tcPr>
            <w:tcW w:w="7087" w:type="dxa"/>
          </w:tcPr>
          <w:p w:rsidR="009C1AE3" w:rsidRDefault="009C743C">
            <w:pPr>
              <w:pStyle w:val="2"/>
              <w:shd w:val="clear" w:color="auto" w:fill="FFFFFF"/>
              <w:jc w:val="both"/>
            </w:pPr>
            <w:r>
              <w:t xml:space="preserve">Английская революция XVII в.: причины, участники, этапы. О. Кромвель. Итоги и значение революции. Экономическое и социальное развитие Европы в XVII в.: начало промышленного переворота, развитие мануфактурного производства, положение сословий. </w:t>
            </w:r>
          </w:p>
          <w:p w:rsidR="009C1AE3" w:rsidRDefault="009C743C">
            <w:pPr>
              <w:pStyle w:val="2"/>
              <w:shd w:val="clear" w:color="auto" w:fill="FFFFFF"/>
              <w:jc w:val="both"/>
            </w:pPr>
            <w:r>
              <w:t>Европейская культура XVI—XVII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 вв. (барокко). Становление театра. Международные отношения XVII в. Европейские конфликты и дипломатия. Колониальные захваты европейских держав.</w:t>
            </w:r>
          </w:p>
        </w:tc>
      </w:tr>
      <w:tr w:rsidR="009C1AE3">
        <w:tc>
          <w:tcPr>
            <w:tcW w:w="2694" w:type="dxa"/>
          </w:tcPr>
          <w:p w:rsidR="009C1AE3" w:rsidRDefault="009C743C">
            <w:pPr>
              <w:pStyle w:val="2"/>
              <w:shd w:val="clear" w:color="auto" w:fill="FFFFFF"/>
              <w:jc w:val="both"/>
              <w:rPr>
                <w:rStyle w:val="2a"/>
                <w:b/>
                <w:i/>
              </w:rPr>
            </w:pPr>
            <w:r>
              <w:rPr>
                <w:rStyle w:val="2a"/>
                <w:b/>
                <w:i/>
              </w:rPr>
              <w:t>Страны Востока в XVI—XVII вв.</w:t>
            </w:r>
          </w:p>
          <w:p w:rsidR="009C1AE3" w:rsidRDefault="009C1AE3">
            <w:pPr>
              <w:pStyle w:val="314"/>
              <w:ind w:left="0" w:right="0"/>
              <w:rPr>
                <w:rStyle w:val="2a"/>
                <w:rFonts w:ascii="Times New Roman" w:hAnsi="Times New Roman"/>
                <w:i/>
                <w:sz w:val="24"/>
              </w:rPr>
            </w:pPr>
          </w:p>
        </w:tc>
        <w:tc>
          <w:tcPr>
            <w:tcW w:w="7087" w:type="dxa"/>
          </w:tcPr>
          <w:p w:rsidR="009C1AE3" w:rsidRDefault="009C743C">
            <w:pPr>
              <w:pStyle w:val="2"/>
              <w:shd w:val="clear" w:color="auto" w:fill="FFFFFF"/>
              <w:jc w:val="both"/>
            </w:pPr>
            <w: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tc>
      </w:tr>
      <w:tr w:rsidR="009C1AE3">
        <w:tc>
          <w:tcPr>
            <w:tcW w:w="2694" w:type="dxa"/>
          </w:tcPr>
          <w:p w:rsidR="009C1AE3" w:rsidRDefault="009C743C">
            <w:pPr>
              <w:pStyle w:val="2"/>
              <w:rPr>
                <w:rStyle w:val="2a"/>
                <w:b/>
                <w:i/>
              </w:rPr>
            </w:pPr>
            <w:r>
              <w:rPr>
                <w:rStyle w:val="2a"/>
                <w:b/>
                <w:i/>
              </w:rPr>
              <w:t xml:space="preserve">Россия в XVI веке. </w:t>
            </w:r>
          </w:p>
          <w:p w:rsidR="009C1AE3" w:rsidRDefault="009C1AE3">
            <w:pPr>
              <w:pStyle w:val="314"/>
              <w:ind w:left="0" w:right="0"/>
              <w:rPr>
                <w:rStyle w:val="2a"/>
                <w:rFonts w:ascii="Times New Roman" w:hAnsi="Times New Roman"/>
                <w:i/>
                <w:sz w:val="24"/>
              </w:rPr>
            </w:pPr>
          </w:p>
        </w:tc>
        <w:tc>
          <w:tcPr>
            <w:tcW w:w="7087" w:type="dxa"/>
          </w:tcPr>
          <w:p w:rsidR="009C1AE3" w:rsidRDefault="009C743C">
            <w:pPr>
              <w:pStyle w:val="2"/>
              <w:jc w:val="both"/>
            </w:pPr>
            <w: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C1AE3" w:rsidRDefault="009C743C">
            <w:pPr>
              <w:pStyle w:val="2"/>
              <w:jc w:val="both"/>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C1AE3" w:rsidRDefault="009C743C">
            <w:pPr>
              <w:pStyle w:val="2"/>
              <w:jc w:val="both"/>
            </w:pPr>
            <w: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9C1AE3" w:rsidRDefault="009C743C">
            <w:pPr>
              <w:pStyle w:val="2"/>
              <w:jc w:val="both"/>
            </w:pPr>
            <w: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C1AE3" w:rsidRDefault="009C743C">
            <w:pPr>
              <w:pStyle w:val="2"/>
              <w:jc w:val="both"/>
            </w:pPr>
            <w: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C1AE3" w:rsidRDefault="009C743C">
            <w:pPr>
              <w:pStyle w:val="2"/>
              <w:jc w:val="both"/>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C1AE3" w:rsidRDefault="009C743C">
            <w:pPr>
              <w:pStyle w:val="2"/>
              <w:jc w:val="both"/>
            </w:pPr>
            <w: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C1AE3" w:rsidRDefault="009C743C">
            <w:pPr>
              <w:pStyle w:val="2"/>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9C1AE3" w:rsidRDefault="009C743C">
            <w:pPr>
              <w:pStyle w:val="2"/>
              <w:jc w:val="both"/>
            </w:pPr>
            <w: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C1AE3" w:rsidRDefault="009C743C">
            <w:pPr>
              <w:pStyle w:val="2"/>
              <w:jc w:val="both"/>
            </w:pPr>
            <w: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tc>
      </w:tr>
      <w:tr w:rsidR="009C1AE3">
        <w:tc>
          <w:tcPr>
            <w:tcW w:w="2694" w:type="dxa"/>
          </w:tcPr>
          <w:p w:rsidR="009C1AE3" w:rsidRDefault="009C743C">
            <w:pPr>
              <w:pStyle w:val="314"/>
              <w:ind w:left="0" w:right="0"/>
              <w:rPr>
                <w:rStyle w:val="2a"/>
                <w:rFonts w:ascii="Times New Roman" w:hAnsi="Times New Roman"/>
                <w:i/>
                <w:sz w:val="24"/>
              </w:rPr>
            </w:pPr>
            <w:r>
              <w:rPr>
                <w:rStyle w:val="2a"/>
                <w:rFonts w:ascii="Times New Roman" w:hAnsi="Times New Roman"/>
                <w:i/>
                <w:sz w:val="24"/>
              </w:rPr>
              <w:t xml:space="preserve">Смута в России </w:t>
            </w:r>
          </w:p>
          <w:p w:rsidR="009C1AE3" w:rsidRDefault="009C1AE3">
            <w:pPr>
              <w:pStyle w:val="aa"/>
              <w:rPr>
                <w:rStyle w:val="2a"/>
                <w:rFonts w:ascii="Times New Roman" w:hAnsi="Times New Roman"/>
                <w:sz w:val="24"/>
              </w:rPr>
            </w:pPr>
          </w:p>
          <w:p w:rsidR="009C1AE3" w:rsidRDefault="009C1AE3">
            <w:pPr>
              <w:pStyle w:val="2"/>
              <w:rPr>
                <w:rStyle w:val="2a"/>
              </w:rPr>
            </w:pPr>
          </w:p>
        </w:tc>
        <w:tc>
          <w:tcPr>
            <w:tcW w:w="7087" w:type="dxa"/>
          </w:tcPr>
          <w:p w:rsidR="009C1AE3" w:rsidRDefault="009C743C">
            <w:pPr>
              <w:pStyle w:val="2"/>
              <w:jc w:val="both"/>
            </w:pPr>
            <w:r>
              <w:t xml:space="preserve">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социально-экономического кризиса. </w:t>
            </w:r>
          </w:p>
          <w:p w:rsidR="009C1AE3" w:rsidRDefault="009C743C">
            <w:pPr>
              <w:pStyle w:val="2"/>
              <w:jc w:val="both"/>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C1AE3" w:rsidRDefault="009C743C">
            <w:pPr>
              <w:pStyle w:val="2"/>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C1AE3" w:rsidRDefault="009C743C">
            <w:pPr>
              <w:pStyle w:val="2"/>
              <w:jc w:val="both"/>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C1AE3" w:rsidRDefault="009C743C">
            <w:pPr>
              <w:pStyle w:val="2"/>
              <w:jc w:val="both"/>
            </w:pPr>
            <w: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tc>
      </w:tr>
      <w:tr w:rsidR="009C1AE3">
        <w:tc>
          <w:tcPr>
            <w:tcW w:w="2694" w:type="dxa"/>
          </w:tcPr>
          <w:p w:rsidR="009C1AE3" w:rsidRDefault="009C743C">
            <w:pPr>
              <w:pStyle w:val="2"/>
              <w:jc w:val="both"/>
              <w:rPr>
                <w:rStyle w:val="2a"/>
                <w:b/>
                <w:i/>
              </w:rPr>
            </w:pPr>
            <w:r>
              <w:rPr>
                <w:rStyle w:val="2a"/>
                <w:b/>
                <w:i/>
              </w:rPr>
              <w:t xml:space="preserve">Россия в XVII веке </w:t>
            </w:r>
          </w:p>
          <w:p w:rsidR="009C1AE3" w:rsidRDefault="009C1AE3">
            <w:pPr>
              <w:pStyle w:val="314"/>
              <w:ind w:left="0" w:right="0"/>
              <w:rPr>
                <w:rStyle w:val="2a"/>
                <w:rFonts w:ascii="Times New Roman" w:hAnsi="Times New Roman"/>
                <w:sz w:val="24"/>
              </w:rPr>
            </w:pPr>
          </w:p>
        </w:tc>
        <w:tc>
          <w:tcPr>
            <w:tcW w:w="7087" w:type="dxa"/>
          </w:tcPr>
          <w:p w:rsidR="009C1AE3" w:rsidRDefault="009C743C">
            <w:pPr>
              <w:pStyle w:val="2"/>
              <w:jc w:val="both"/>
            </w:pPr>
            <w: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C1AE3" w:rsidRDefault="009C743C">
            <w:pPr>
              <w:pStyle w:val="2"/>
              <w:jc w:val="both"/>
            </w:pPr>
            <w: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C1AE3" w:rsidRDefault="009C743C">
            <w:pPr>
              <w:pStyle w:val="2"/>
              <w:jc w:val="both"/>
            </w:pPr>
            <w:r>
              <w:t xml:space="preserve">Царь Федор Алексеевич. Отмена местничества. Налоговая (податная) реформа. </w:t>
            </w:r>
          </w:p>
          <w:p w:rsidR="009C1AE3" w:rsidRDefault="009C743C">
            <w:pPr>
              <w:pStyle w:val="2"/>
              <w:jc w:val="both"/>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C1AE3" w:rsidRDefault="009C743C">
            <w:pPr>
              <w:pStyle w:val="2"/>
              <w:jc w:val="both"/>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C1AE3" w:rsidRDefault="009C743C">
            <w:pPr>
              <w:pStyle w:val="2"/>
              <w:jc w:val="both"/>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tc>
      </w:tr>
      <w:tr w:rsidR="009C1AE3">
        <w:tc>
          <w:tcPr>
            <w:tcW w:w="2694" w:type="dxa"/>
          </w:tcPr>
          <w:p w:rsidR="009C1AE3" w:rsidRDefault="009C743C">
            <w:pPr>
              <w:pStyle w:val="2"/>
              <w:jc w:val="both"/>
              <w:rPr>
                <w:rStyle w:val="2a"/>
                <w:b/>
                <w:i/>
                <w:color w:val="231F20"/>
              </w:rPr>
            </w:pPr>
            <w:r>
              <w:rPr>
                <w:rStyle w:val="2a"/>
                <w:b/>
                <w:i/>
              </w:rPr>
              <w:t xml:space="preserve">Культурное пространство </w:t>
            </w:r>
          </w:p>
        </w:tc>
        <w:tc>
          <w:tcPr>
            <w:tcW w:w="7087" w:type="dxa"/>
          </w:tcPr>
          <w:p w:rsidR="009C1AE3" w:rsidRDefault="009C743C">
            <w:pPr>
              <w:pStyle w:val="2"/>
              <w:jc w:val="both"/>
            </w:pPr>
            <w: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C1AE3" w:rsidRDefault="009C743C">
            <w:pPr>
              <w:pStyle w:val="2"/>
              <w:jc w:val="both"/>
            </w:pPr>
            <w: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C1AE3" w:rsidRDefault="009C743C">
            <w:pPr>
              <w:pStyle w:val="2"/>
              <w:jc w:val="both"/>
            </w:pPr>
            <w: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C1AE3" w:rsidRDefault="009C743C">
            <w:pPr>
              <w:pStyle w:val="2"/>
              <w:jc w:val="both"/>
            </w:pPr>
            <w:r>
              <w:t xml:space="preserve">Изобразительное искусство. Симон Ушаков. Ярославская школа иконописи. Парсунная живопись. </w:t>
            </w:r>
          </w:p>
          <w:p w:rsidR="009C1AE3" w:rsidRDefault="009C743C">
            <w:pPr>
              <w:pStyle w:val="2"/>
              <w:jc w:val="both"/>
            </w:pPr>
            <w: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C1AE3" w:rsidRDefault="009C743C">
            <w:pPr>
              <w:pStyle w:val="2"/>
              <w:jc w:val="both"/>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tc>
      </w:tr>
      <w:tr w:rsidR="009C1AE3">
        <w:tc>
          <w:tcPr>
            <w:tcW w:w="2694" w:type="dxa"/>
          </w:tcPr>
          <w:p w:rsidR="009C1AE3" w:rsidRDefault="009C743C">
            <w:pPr>
              <w:pStyle w:val="314"/>
              <w:ind w:left="0" w:right="0"/>
              <w:rPr>
                <w:rStyle w:val="2a"/>
                <w:rFonts w:ascii="Times New Roman" w:hAnsi="Times New Roman"/>
                <w:i/>
                <w:sz w:val="24"/>
              </w:rPr>
            </w:pPr>
            <w:r>
              <w:rPr>
                <w:rStyle w:val="2a"/>
                <w:rFonts w:ascii="Times New Roman" w:hAnsi="Times New Roman"/>
                <w:i/>
                <w:sz w:val="24"/>
              </w:rPr>
              <w:t>Региональный компонент:</w:t>
            </w:r>
          </w:p>
          <w:p w:rsidR="009C1AE3" w:rsidRDefault="009C743C">
            <w:pPr>
              <w:pStyle w:val="2"/>
              <w:shd w:val="clear" w:color="auto" w:fill="FFFFFF"/>
              <w:jc w:val="both"/>
              <w:rPr>
                <w:rStyle w:val="2a"/>
              </w:rPr>
            </w:pPr>
            <w:r>
              <w:rPr>
                <w:rStyle w:val="2a"/>
                <w:i/>
              </w:rPr>
              <w:t>История Татарстана XVI-XVII вв</w:t>
            </w:r>
          </w:p>
        </w:tc>
        <w:tc>
          <w:tcPr>
            <w:tcW w:w="7087" w:type="dxa"/>
          </w:tcPr>
          <w:p w:rsidR="009C1AE3" w:rsidRDefault="009C743C">
            <w:pPr>
              <w:pStyle w:val="14"/>
              <w:spacing w:after="0"/>
              <w:ind w:left="0"/>
              <w:jc w:val="both"/>
              <w:rPr>
                <w:rStyle w:val="2a"/>
                <w:i/>
              </w:rPr>
            </w:pPr>
            <w:r>
              <w:t>Включение Волго-Уральского региона</w:t>
            </w:r>
            <w:r>
              <w:rPr>
                <w:rStyle w:val="2a"/>
                <w:b/>
              </w:rPr>
              <w:t xml:space="preserve"> </w:t>
            </w:r>
            <w:r>
              <w:t xml:space="preserve">и Западной Сибири в состав Российского государства. Социально-экономические и культурные перемены в жизни региона. </w:t>
            </w:r>
          </w:p>
          <w:p w:rsidR="009C1AE3" w:rsidRDefault="009C743C">
            <w:pPr>
              <w:pStyle w:val="14"/>
              <w:spacing w:after="0"/>
              <w:ind w:left="0"/>
              <w:jc w:val="both"/>
            </w:pPr>
            <w:r>
              <w:t xml:space="preserve">Татары и Волго-Уральский регион в Смутное время. Участие татар в утверждении династии Романовых. Основные группы населения: занятия, быт, изменения в социальном положении и численности. Служилые и ясачные татары. Народы Волго-Уральского региона в социальных движениях и восстаниях XVII в. </w:t>
            </w:r>
          </w:p>
          <w:p w:rsidR="009C1AE3" w:rsidRDefault="009C743C">
            <w:pPr>
              <w:pStyle w:val="14"/>
              <w:spacing w:after="0"/>
              <w:ind w:left="0"/>
              <w:jc w:val="both"/>
            </w:pPr>
            <w:r>
              <w:t>Культура татар и народов Волго-Уральского региона</w:t>
            </w:r>
            <w:r>
              <w:rPr>
                <w:rStyle w:val="2a"/>
                <w:b/>
              </w:rPr>
              <w:t xml:space="preserve"> </w:t>
            </w:r>
            <w:r>
              <w:t xml:space="preserve">во второй половине XVI – XVII в. </w:t>
            </w:r>
          </w:p>
        </w:tc>
      </w:tr>
    </w:tbl>
    <w:p w:rsidR="009C1AE3" w:rsidRDefault="009C1AE3">
      <w:pPr>
        <w:pStyle w:val="10"/>
        <w:spacing w:before="67" w:after="3" w:line="240" w:lineRule="auto"/>
        <w:ind w:left="0"/>
      </w:pPr>
    </w:p>
    <w:p w:rsidR="009C1AE3" w:rsidRDefault="009C743C">
      <w:pPr>
        <w:pStyle w:val="10"/>
        <w:spacing w:before="67" w:after="3" w:line="240" w:lineRule="auto"/>
      </w:pPr>
      <w:r>
        <w:t>Синхронизация курсов всеобщей истории и истории России в 8-9 классах</w:t>
      </w:r>
    </w:p>
    <w:tbl>
      <w:tblPr>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3848"/>
        <w:gridCol w:w="4954"/>
      </w:tblGrid>
      <w:tr w:rsidR="009C1AE3">
        <w:trPr>
          <w:trHeight w:val="275"/>
        </w:trPr>
        <w:tc>
          <w:tcPr>
            <w:tcW w:w="1128" w:type="dxa"/>
          </w:tcPr>
          <w:p w:rsidR="009C1AE3" w:rsidRDefault="009C1AE3">
            <w:pPr>
              <w:pStyle w:val="TableParagraph"/>
              <w:rPr>
                <w:rStyle w:val="2a"/>
                <w:sz w:val="20"/>
              </w:rPr>
            </w:pPr>
          </w:p>
        </w:tc>
        <w:tc>
          <w:tcPr>
            <w:tcW w:w="3848" w:type="dxa"/>
          </w:tcPr>
          <w:p w:rsidR="009C1AE3" w:rsidRDefault="009C743C">
            <w:pPr>
              <w:pStyle w:val="TableParagraph"/>
              <w:spacing w:line="251" w:lineRule="exact"/>
              <w:ind w:left="1284"/>
              <w:rPr>
                <w:rStyle w:val="2a"/>
                <w:b/>
              </w:rPr>
            </w:pPr>
            <w:r>
              <w:rPr>
                <w:rStyle w:val="2a"/>
                <w:b/>
              </w:rPr>
              <w:t>Всеобщая история</w:t>
            </w:r>
          </w:p>
        </w:tc>
        <w:tc>
          <w:tcPr>
            <w:tcW w:w="4954" w:type="dxa"/>
          </w:tcPr>
          <w:p w:rsidR="009C1AE3" w:rsidRDefault="009C743C">
            <w:pPr>
              <w:pStyle w:val="TableParagraph"/>
              <w:spacing w:line="251" w:lineRule="exact"/>
              <w:ind w:left="1283"/>
              <w:rPr>
                <w:rStyle w:val="2a"/>
                <w:b/>
              </w:rPr>
            </w:pPr>
            <w:r>
              <w:rPr>
                <w:rStyle w:val="2a"/>
                <w:b/>
              </w:rPr>
              <w:t>История России</w:t>
            </w:r>
          </w:p>
        </w:tc>
      </w:tr>
      <w:tr w:rsidR="009C1AE3">
        <w:trPr>
          <w:trHeight w:val="3793"/>
        </w:trPr>
        <w:tc>
          <w:tcPr>
            <w:tcW w:w="1128" w:type="dxa"/>
          </w:tcPr>
          <w:p w:rsidR="009C1AE3" w:rsidRDefault="009C1AE3">
            <w:pPr>
              <w:pStyle w:val="TableParagraph"/>
              <w:rPr>
                <w:rStyle w:val="2a"/>
                <w:b/>
                <w:sz w:val="24"/>
              </w:rPr>
            </w:pPr>
          </w:p>
          <w:p w:rsidR="009C1AE3" w:rsidRDefault="009C1AE3">
            <w:pPr>
              <w:pStyle w:val="TableParagraph"/>
              <w:spacing w:before="2"/>
              <w:rPr>
                <w:rStyle w:val="2a"/>
                <w:b/>
                <w:sz w:val="19"/>
              </w:rPr>
            </w:pPr>
          </w:p>
          <w:p w:rsidR="009C1AE3" w:rsidRDefault="009C743C">
            <w:pPr>
              <w:pStyle w:val="TableParagraph"/>
              <w:ind w:right="34"/>
              <w:jc w:val="right"/>
            </w:pPr>
            <w:r>
              <w:t>8класс</w:t>
            </w:r>
          </w:p>
        </w:tc>
        <w:tc>
          <w:tcPr>
            <w:tcW w:w="3848" w:type="dxa"/>
          </w:tcPr>
          <w:p w:rsidR="009C1AE3" w:rsidRDefault="009C743C">
            <w:pPr>
              <w:pStyle w:val="TableParagraph"/>
              <w:spacing w:line="241" w:lineRule="auto"/>
              <w:ind w:left="573" w:right="33" w:firstLine="711"/>
              <w:jc w:val="both"/>
              <w:rPr>
                <w:rStyle w:val="2a"/>
                <w:b/>
              </w:rPr>
            </w:pPr>
            <w:r>
              <w:rPr>
                <w:rStyle w:val="2a"/>
                <w:b/>
              </w:rPr>
              <w:t>ИСТОРИЯ НОВОГО ВРЕМЕНИ.</w:t>
            </w:r>
          </w:p>
          <w:p w:rsidR="009C1AE3" w:rsidRDefault="009C743C">
            <w:pPr>
              <w:pStyle w:val="TableParagraph"/>
              <w:spacing w:line="247" w:lineRule="exact"/>
              <w:ind w:left="1284"/>
              <w:rPr>
                <w:rStyle w:val="2a"/>
                <w:b/>
              </w:rPr>
            </w:pPr>
            <w:r>
              <w:rPr>
                <w:rStyle w:val="2a"/>
                <w:b/>
              </w:rPr>
              <w:t>XVIIIв.</w:t>
            </w:r>
          </w:p>
          <w:p w:rsidR="009C1AE3" w:rsidRDefault="009C743C">
            <w:pPr>
              <w:pStyle w:val="TableParagraph"/>
              <w:ind w:left="573" w:right="1908"/>
            </w:pPr>
            <w:r>
              <w:t>Эпоха Просвещения.</w:t>
            </w:r>
          </w:p>
          <w:p w:rsidR="009C1AE3" w:rsidRDefault="009C743C">
            <w:pPr>
              <w:pStyle w:val="TableParagraph"/>
              <w:ind w:left="573" w:right="32" w:firstLine="711"/>
              <w:jc w:val="both"/>
            </w:pPr>
            <w:r>
              <w:t>Эпоха промышленного переворота Великая французская революция</w:t>
            </w:r>
          </w:p>
        </w:tc>
        <w:tc>
          <w:tcPr>
            <w:tcW w:w="4954" w:type="dxa"/>
          </w:tcPr>
          <w:p w:rsidR="009C1AE3" w:rsidRDefault="009C743C">
            <w:pPr>
              <w:pStyle w:val="TableParagraph"/>
              <w:spacing w:line="241" w:lineRule="auto"/>
              <w:ind w:left="573" w:firstLine="710"/>
              <w:rPr>
                <w:rStyle w:val="2a"/>
                <w:b/>
              </w:rPr>
            </w:pPr>
            <w:r>
              <w:rPr>
                <w:rStyle w:val="2a"/>
                <w:b/>
              </w:rPr>
              <w:t>РОССИЯ В КОНЦЕ XVII XVIII ВЕКАХ: ОТ</w:t>
            </w:r>
          </w:p>
          <w:p w:rsidR="009C1AE3" w:rsidRDefault="009C743C">
            <w:pPr>
              <w:pStyle w:val="TableParagraph"/>
              <w:spacing w:line="247" w:lineRule="exact"/>
              <w:ind w:left="1283"/>
              <w:rPr>
                <w:rStyle w:val="2a"/>
                <w:b/>
              </w:rPr>
            </w:pPr>
            <w:r>
              <w:rPr>
                <w:rStyle w:val="2a"/>
                <w:b/>
              </w:rPr>
              <w:t>ЦАРСТВА К ИМПЕРИИ</w:t>
            </w:r>
          </w:p>
          <w:p w:rsidR="009C1AE3" w:rsidRDefault="009C743C">
            <w:pPr>
              <w:pStyle w:val="TableParagraph"/>
              <w:spacing w:line="251" w:lineRule="exact"/>
              <w:ind w:left="1283"/>
            </w:pPr>
            <w:r>
              <w:t>Россия в эпоху преобразований Петра</w:t>
            </w:r>
          </w:p>
          <w:p w:rsidR="009C1AE3" w:rsidRDefault="009C743C">
            <w:pPr>
              <w:pStyle w:val="TableParagraph"/>
              <w:spacing w:line="252" w:lineRule="exact"/>
              <w:ind w:left="573"/>
            </w:pPr>
            <w:r>
              <w:t>I</w:t>
            </w:r>
          </w:p>
          <w:p w:rsidR="009C1AE3" w:rsidRDefault="009C743C">
            <w:pPr>
              <w:pStyle w:val="TableParagraph"/>
              <w:tabs>
                <w:tab w:val="left" w:pos="2195"/>
                <w:tab w:val="left" w:pos="3092"/>
                <w:tab w:val="left" w:pos="4378"/>
              </w:tabs>
              <w:ind w:left="1283"/>
            </w:pPr>
            <w:r>
              <w:t>После</w:t>
            </w:r>
            <w:r>
              <w:tab/>
              <w:t>Петра</w:t>
            </w:r>
            <w:r>
              <w:tab/>
              <w:t>Великого:</w:t>
            </w:r>
            <w:r>
              <w:tab/>
              <w:t>эпоха</w:t>
            </w:r>
          </w:p>
          <w:p w:rsidR="009C1AE3" w:rsidRDefault="009C743C">
            <w:pPr>
              <w:pStyle w:val="TableParagraph"/>
              <w:spacing w:line="252" w:lineRule="exact"/>
              <w:ind w:left="573"/>
            </w:pPr>
            <w:r>
              <w:t>«дворцовых переворотов»</w:t>
            </w:r>
          </w:p>
          <w:p w:rsidR="009C1AE3" w:rsidRDefault="009C743C">
            <w:pPr>
              <w:pStyle w:val="TableParagraph"/>
              <w:ind w:left="573" w:firstLine="710"/>
            </w:pPr>
            <w:r>
              <w:t>Россия в 1760-х – 1790гг. Правление Екатерины II и</w:t>
            </w:r>
          </w:p>
          <w:p w:rsidR="009C1AE3" w:rsidRDefault="009C743C">
            <w:pPr>
              <w:pStyle w:val="TableParagraph"/>
              <w:ind w:left="573" w:firstLine="710"/>
            </w:pPr>
            <w:r>
              <w:t>Павла I Культурное пространство Российской империи в XVIIIв.</w:t>
            </w:r>
          </w:p>
          <w:p w:rsidR="009C1AE3" w:rsidRDefault="009C743C">
            <w:pPr>
              <w:pStyle w:val="TableParagraph"/>
              <w:ind w:left="573" w:right="1996" w:firstLine="710"/>
              <w:jc w:val="both"/>
            </w:pPr>
            <w:r>
              <w:t>Народы России в XVIII в. Россия при Павле I</w:t>
            </w:r>
          </w:p>
          <w:p w:rsidR="009C1AE3" w:rsidRDefault="009C743C">
            <w:pPr>
              <w:pStyle w:val="TableParagraph"/>
              <w:spacing w:line="240" w:lineRule="exact"/>
              <w:ind w:left="1283"/>
            </w:pPr>
            <w:r>
              <w:t>Региональный компонент</w:t>
            </w:r>
          </w:p>
        </w:tc>
      </w:tr>
      <w:tr w:rsidR="009C1AE3">
        <w:trPr>
          <w:trHeight w:val="3793"/>
        </w:trPr>
        <w:tc>
          <w:tcPr>
            <w:tcW w:w="1128" w:type="dxa"/>
            <w:tcBorders>
              <w:top w:val="single" w:sz="4" w:space="0" w:color="000000"/>
              <w:left w:val="single" w:sz="4" w:space="0" w:color="000000"/>
              <w:bottom w:val="single" w:sz="4" w:space="0" w:color="000000"/>
              <w:right w:val="single" w:sz="4" w:space="0" w:color="000000"/>
            </w:tcBorders>
          </w:tcPr>
          <w:p w:rsidR="009C1AE3" w:rsidRDefault="009C1AE3">
            <w:pPr>
              <w:pStyle w:val="TableParagraph"/>
              <w:rPr>
                <w:rStyle w:val="2a"/>
                <w:b/>
                <w:sz w:val="24"/>
              </w:rPr>
            </w:pPr>
          </w:p>
          <w:p w:rsidR="009C1AE3" w:rsidRDefault="009C1AE3">
            <w:pPr>
              <w:pStyle w:val="TableParagraph"/>
              <w:rPr>
                <w:rStyle w:val="2a"/>
                <w:b/>
                <w:sz w:val="24"/>
              </w:rPr>
            </w:pPr>
          </w:p>
          <w:p w:rsidR="009C1AE3" w:rsidRDefault="009C743C">
            <w:pPr>
              <w:pStyle w:val="TableParagraph"/>
              <w:rPr>
                <w:rStyle w:val="2a"/>
                <w:b/>
                <w:sz w:val="24"/>
              </w:rPr>
            </w:pPr>
            <w:r>
              <w:rPr>
                <w:rStyle w:val="2a"/>
                <w:b/>
                <w:sz w:val="24"/>
              </w:rPr>
              <w:t>9</w:t>
            </w:r>
          </w:p>
          <w:p w:rsidR="009C1AE3" w:rsidRDefault="009C743C">
            <w:pPr>
              <w:pStyle w:val="TableParagraph"/>
              <w:rPr>
                <w:rStyle w:val="2a"/>
                <w:b/>
                <w:sz w:val="24"/>
              </w:rPr>
            </w:pPr>
            <w:r>
              <w:rPr>
                <w:rStyle w:val="2a"/>
                <w:b/>
                <w:sz w:val="24"/>
              </w:rPr>
              <w:t>класс</w:t>
            </w:r>
          </w:p>
        </w:tc>
        <w:tc>
          <w:tcPr>
            <w:tcW w:w="3848" w:type="dxa"/>
            <w:tcBorders>
              <w:top w:val="single" w:sz="4" w:space="0" w:color="000000"/>
              <w:left w:val="single" w:sz="4" w:space="0" w:color="000000"/>
              <w:bottom w:val="single" w:sz="4" w:space="0" w:color="000000"/>
              <w:right w:val="single" w:sz="4" w:space="0" w:color="000000"/>
            </w:tcBorders>
          </w:tcPr>
          <w:p w:rsidR="009C1AE3" w:rsidRDefault="009C743C">
            <w:pPr>
              <w:pStyle w:val="TableParagraph"/>
              <w:spacing w:line="241" w:lineRule="auto"/>
              <w:ind w:left="573" w:right="33" w:firstLine="711"/>
              <w:jc w:val="both"/>
            </w:pPr>
            <w:r>
              <w:t>ИСТОРИЯ НОВОГО ВРЕМЕНИ.</w:t>
            </w:r>
          </w:p>
          <w:p w:rsidR="009C1AE3" w:rsidRDefault="009C743C">
            <w:pPr>
              <w:pStyle w:val="TableParagraph"/>
              <w:spacing w:line="241" w:lineRule="auto"/>
              <w:ind w:left="573" w:right="33" w:firstLine="711"/>
              <w:jc w:val="both"/>
            </w:pPr>
            <w:r>
              <w:t>XIX в.</w:t>
            </w:r>
          </w:p>
          <w:p w:rsidR="009C1AE3" w:rsidRDefault="009C743C">
            <w:pPr>
              <w:pStyle w:val="TableParagraph"/>
              <w:spacing w:line="241" w:lineRule="auto"/>
              <w:ind w:left="573" w:right="33" w:firstLine="711"/>
              <w:jc w:val="both"/>
            </w:pPr>
            <w:r>
              <w:t>Мир к началу XX в.</w:t>
            </w:r>
          </w:p>
          <w:p w:rsidR="009C1AE3" w:rsidRDefault="009C743C">
            <w:pPr>
              <w:pStyle w:val="TableParagraph"/>
              <w:spacing w:line="241" w:lineRule="auto"/>
              <w:ind w:left="573" w:right="33" w:firstLine="711"/>
              <w:jc w:val="both"/>
            </w:pPr>
            <w:r>
              <w:t>Новейшая история.</w:t>
            </w:r>
          </w:p>
          <w:p w:rsidR="009C1AE3" w:rsidRDefault="009C1AE3">
            <w:pPr>
              <w:pStyle w:val="TableParagraph"/>
              <w:spacing w:line="241" w:lineRule="auto"/>
              <w:ind w:left="573" w:right="33" w:firstLine="711"/>
              <w:jc w:val="both"/>
            </w:pPr>
          </w:p>
          <w:p w:rsidR="009C1AE3" w:rsidRDefault="009C743C">
            <w:pPr>
              <w:pStyle w:val="TableParagraph"/>
              <w:spacing w:line="241" w:lineRule="auto"/>
              <w:ind w:left="573" w:right="33" w:firstLine="711"/>
              <w:jc w:val="both"/>
            </w:pPr>
            <w:r>
              <w:t>Становление и расцвет индустриального общества. До начала Первой мировой войны</w:t>
            </w:r>
          </w:p>
          <w:p w:rsidR="009C1AE3" w:rsidRDefault="009C1AE3">
            <w:pPr>
              <w:pStyle w:val="TableParagraph"/>
              <w:spacing w:line="241" w:lineRule="auto"/>
              <w:ind w:left="573" w:right="33" w:firstLine="711"/>
              <w:jc w:val="both"/>
            </w:pPr>
          </w:p>
          <w:p w:rsidR="009C1AE3" w:rsidRDefault="009C743C">
            <w:pPr>
              <w:pStyle w:val="TableParagraph"/>
              <w:spacing w:line="241" w:lineRule="auto"/>
              <w:ind w:left="573" w:right="33" w:firstLine="711"/>
              <w:jc w:val="both"/>
            </w:pPr>
            <w:r>
              <w:t>Страны Европы и Северной Америки в первой половине ХIХ в.</w:t>
            </w:r>
          </w:p>
          <w:p w:rsidR="009C1AE3" w:rsidRDefault="009C743C">
            <w:pPr>
              <w:pStyle w:val="TableParagraph"/>
              <w:spacing w:line="241" w:lineRule="auto"/>
              <w:ind w:left="573" w:right="33" w:firstLine="711"/>
              <w:jc w:val="both"/>
            </w:pPr>
            <w:r>
              <w:t>Страны Европы и Северной Америки во второй половине ХIХ в.</w:t>
            </w:r>
          </w:p>
          <w:p w:rsidR="009C1AE3" w:rsidRDefault="009C743C">
            <w:pPr>
              <w:pStyle w:val="TableParagraph"/>
              <w:spacing w:line="241" w:lineRule="auto"/>
              <w:ind w:left="573" w:right="33" w:firstLine="711"/>
              <w:jc w:val="both"/>
            </w:pPr>
            <w:r>
              <w:t>Экономическое и социальнополитическое</w:t>
            </w:r>
          </w:p>
          <w:p w:rsidR="009C1AE3" w:rsidRDefault="009C743C">
            <w:pPr>
              <w:pStyle w:val="TableParagraph"/>
              <w:spacing w:line="241" w:lineRule="auto"/>
              <w:ind w:left="573" w:right="33" w:firstLine="711"/>
              <w:jc w:val="both"/>
            </w:pPr>
            <w:r>
              <w:t>развитие стран Европы и США в конце ХIХ в.</w:t>
            </w:r>
          </w:p>
          <w:p w:rsidR="009C1AE3" w:rsidRDefault="009C743C">
            <w:pPr>
              <w:pStyle w:val="TableParagraph"/>
              <w:spacing w:line="241" w:lineRule="auto"/>
              <w:ind w:left="573" w:right="33" w:firstLine="711"/>
              <w:jc w:val="both"/>
            </w:pPr>
            <w:r>
              <w:t>Страны Азии в ХIХ в. Война за независимость в</w:t>
            </w:r>
          </w:p>
          <w:p w:rsidR="009C1AE3" w:rsidRDefault="009C743C">
            <w:pPr>
              <w:pStyle w:val="TableParagraph"/>
              <w:spacing w:line="241" w:lineRule="auto"/>
              <w:ind w:left="573" w:right="33" w:firstLine="711"/>
              <w:jc w:val="both"/>
            </w:pPr>
            <w:r>
              <w:t>Латинской</w:t>
            </w:r>
          </w:p>
          <w:p w:rsidR="009C1AE3" w:rsidRDefault="009C743C">
            <w:pPr>
              <w:pStyle w:val="TableParagraph"/>
              <w:spacing w:line="241" w:lineRule="auto"/>
              <w:ind w:left="573" w:right="33" w:firstLine="711"/>
              <w:jc w:val="both"/>
            </w:pPr>
            <w:r>
              <w:t>Америке</w:t>
            </w:r>
          </w:p>
          <w:p w:rsidR="009C1AE3" w:rsidRDefault="009C743C">
            <w:pPr>
              <w:pStyle w:val="TableParagraph"/>
              <w:spacing w:line="241" w:lineRule="auto"/>
              <w:ind w:left="573" w:right="33" w:firstLine="711"/>
              <w:jc w:val="both"/>
            </w:pPr>
            <w:r>
              <w:t>Народы Африки в Новое время Развитие культуры в XIX в.</w:t>
            </w:r>
          </w:p>
          <w:p w:rsidR="009C1AE3" w:rsidRDefault="009C743C">
            <w:pPr>
              <w:pStyle w:val="TableParagraph"/>
              <w:spacing w:line="241" w:lineRule="auto"/>
              <w:ind w:left="573" w:right="33" w:firstLine="711"/>
              <w:jc w:val="both"/>
            </w:pPr>
            <w:r>
              <w:t>Международные отношения в XIX в.</w:t>
            </w:r>
          </w:p>
          <w:p w:rsidR="009C1AE3" w:rsidRDefault="009C743C">
            <w:pPr>
              <w:pStyle w:val="TableParagraph"/>
              <w:spacing w:line="241" w:lineRule="auto"/>
              <w:ind w:left="573" w:right="33" w:firstLine="711"/>
              <w:jc w:val="both"/>
            </w:pPr>
            <w:r>
              <w:t>Мир в 1900—1914 гг.</w:t>
            </w:r>
          </w:p>
        </w:tc>
        <w:tc>
          <w:tcPr>
            <w:tcW w:w="4954" w:type="dxa"/>
            <w:tcBorders>
              <w:top w:val="single" w:sz="4" w:space="0" w:color="000000"/>
              <w:left w:val="single" w:sz="4" w:space="0" w:color="000000"/>
              <w:bottom w:val="single" w:sz="4" w:space="0" w:color="000000"/>
              <w:right w:val="single" w:sz="4" w:space="0" w:color="000000"/>
            </w:tcBorders>
          </w:tcPr>
          <w:p w:rsidR="009C1AE3" w:rsidRDefault="009C743C">
            <w:pPr>
              <w:pStyle w:val="TableParagraph"/>
              <w:spacing w:line="241" w:lineRule="auto"/>
              <w:ind w:left="573" w:firstLine="710"/>
            </w:pPr>
            <w:r>
              <w:t>IV. РОССИЙСКАЯ ИМПЕРИЯ В XIX – НАЧАЛЕ XX ВВ.</w:t>
            </w:r>
          </w:p>
          <w:p w:rsidR="009C1AE3" w:rsidRDefault="009C743C">
            <w:pPr>
              <w:pStyle w:val="TableParagraph"/>
              <w:spacing w:line="241" w:lineRule="auto"/>
              <w:ind w:left="573" w:firstLine="710"/>
            </w:pPr>
            <w:r>
              <w:t xml:space="preserve"> Россия на пути к реформам (1801–</w:t>
            </w:r>
          </w:p>
          <w:p w:rsidR="009C1AE3" w:rsidRDefault="009C743C">
            <w:pPr>
              <w:pStyle w:val="TableParagraph"/>
              <w:spacing w:line="241" w:lineRule="auto"/>
              <w:ind w:left="573" w:firstLine="710"/>
            </w:pPr>
            <w:r>
              <w:t>1861)</w:t>
            </w:r>
          </w:p>
          <w:p w:rsidR="009C1AE3" w:rsidRDefault="009C743C">
            <w:pPr>
              <w:pStyle w:val="TableParagraph"/>
              <w:spacing w:line="241" w:lineRule="auto"/>
              <w:ind w:left="573" w:firstLine="710"/>
            </w:pPr>
            <w:r>
              <w:t>Александровская</w:t>
            </w:r>
            <w:r>
              <w:tab/>
              <w:t>эпоха: государственный либерализм</w:t>
            </w:r>
          </w:p>
          <w:p w:rsidR="009C1AE3" w:rsidRDefault="009C743C">
            <w:pPr>
              <w:pStyle w:val="TableParagraph"/>
              <w:spacing w:line="241" w:lineRule="auto"/>
              <w:ind w:left="573" w:firstLine="710"/>
            </w:pPr>
            <w:r>
              <w:t>Отечественная война 1812 г.</w:t>
            </w:r>
          </w:p>
          <w:p w:rsidR="009C1AE3" w:rsidRDefault="009C743C">
            <w:pPr>
              <w:pStyle w:val="TableParagraph"/>
              <w:spacing w:line="241" w:lineRule="auto"/>
              <w:ind w:left="573" w:firstLine="710"/>
            </w:pPr>
            <w:r>
              <w:t>Николаевское</w:t>
            </w:r>
            <w:r>
              <w:tab/>
              <w:t>самодержавие: государственный консерватизм</w:t>
            </w:r>
          </w:p>
          <w:p w:rsidR="009C1AE3" w:rsidRDefault="009C743C">
            <w:pPr>
              <w:pStyle w:val="TableParagraph"/>
              <w:spacing w:line="241" w:lineRule="auto"/>
              <w:ind w:left="573" w:firstLine="710"/>
            </w:pPr>
            <w:r>
              <w:t>Крепостнический социум. Деревня и город Культурное пространство империи в первой половине XIX в.</w:t>
            </w:r>
          </w:p>
          <w:p w:rsidR="009C1AE3" w:rsidRDefault="009C743C">
            <w:pPr>
              <w:pStyle w:val="TableParagraph"/>
              <w:spacing w:line="241" w:lineRule="auto"/>
              <w:ind w:left="573" w:firstLine="710"/>
            </w:pPr>
            <w:r>
              <w:t>Пространство</w:t>
            </w:r>
            <w:r>
              <w:tab/>
              <w:t>империи: этнокультурный облик страны</w:t>
            </w:r>
          </w:p>
          <w:p w:rsidR="009C1AE3" w:rsidRDefault="009C743C">
            <w:pPr>
              <w:pStyle w:val="TableParagraph"/>
              <w:spacing w:line="241" w:lineRule="auto"/>
              <w:ind w:left="573" w:firstLine="710"/>
            </w:pPr>
            <w:r>
              <w:t>Формирование</w:t>
            </w:r>
            <w:r>
              <w:tab/>
              <w:t>гражданского правосознания.</w:t>
            </w:r>
            <w:r>
              <w:tab/>
              <w:t>Основные</w:t>
            </w:r>
            <w:r>
              <w:tab/>
            </w:r>
            <w:r>
              <w:tab/>
              <w:t>течения общественной мысли</w:t>
            </w:r>
          </w:p>
          <w:p w:rsidR="009C1AE3" w:rsidRDefault="009C743C">
            <w:pPr>
              <w:pStyle w:val="TableParagraph"/>
              <w:spacing w:line="241" w:lineRule="auto"/>
              <w:ind w:left="573" w:firstLine="710"/>
            </w:pPr>
            <w:r>
              <w:t xml:space="preserve"> Россия в эпоху реформ</w:t>
            </w:r>
          </w:p>
          <w:p w:rsidR="009C1AE3" w:rsidRDefault="009C743C">
            <w:pPr>
              <w:pStyle w:val="TableParagraph"/>
              <w:spacing w:line="241" w:lineRule="auto"/>
              <w:ind w:left="573" w:firstLine="710"/>
            </w:pPr>
            <w:r>
              <w:t>Преобразования</w:t>
            </w:r>
            <w:r>
              <w:tab/>
              <w:t>Александра</w:t>
            </w:r>
            <w:r>
              <w:tab/>
              <w:t>II: социальная и правовая модернизация</w:t>
            </w:r>
          </w:p>
          <w:p w:rsidR="009C1AE3" w:rsidRDefault="009C743C">
            <w:pPr>
              <w:pStyle w:val="TableParagraph"/>
              <w:spacing w:line="241" w:lineRule="auto"/>
              <w:ind w:left="573" w:firstLine="710"/>
            </w:pPr>
            <w:r>
              <w:t>«Народное</w:t>
            </w:r>
            <w:r>
              <w:tab/>
              <w:t>самодержавие» Александра III</w:t>
            </w:r>
          </w:p>
          <w:p w:rsidR="009C1AE3" w:rsidRDefault="009C743C">
            <w:pPr>
              <w:pStyle w:val="TableParagraph"/>
              <w:spacing w:line="241" w:lineRule="auto"/>
              <w:ind w:left="573" w:firstLine="710"/>
            </w:pPr>
            <w:r>
              <w:t>Пореформенный</w:t>
            </w:r>
            <w:r>
              <w:tab/>
              <w:t>социум.</w:t>
            </w:r>
            <w:r>
              <w:tab/>
              <w:t>Сельское хозяйство и промышленность</w:t>
            </w:r>
          </w:p>
          <w:p w:rsidR="009C1AE3" w:rsidRDefault="009C743C">
            <w:pPr>
              <w:pStyle w:val="TableParagraph"/>
              <w:spacing w:line="241" w:lineRule="auto"/>
              <w:ind w:left="573" w:firstLine="710"/>
            </w:pPr>
            <w:r>
              <w:t>Культурное пространство империи во второй половине XIX в.</w:t>
            </w:r>
          </w:p>
          <w:p w:rsidR="009C1AE3" w:rsidRDefault="009C743C">
            <w:pPr>
              <w:pStyle w:val="TableParagraph"/>
              <w:spacing w:line="241" w:lineRule="auto"/>
              <w:ind w:left="573" w:firstLine="710"/>
            </w:pPr>
            <w:r>
              <w:t>Этнокультурный облик империи Формирование</w:t>
            </w:r>
            <w:r>
              <w:tab/>
              <w:t>гражданского</w:t>
            </w:r>
          </w:p>
          <w:p w:rsidR="009C1AE3" w:rsidRDefault="009C743C">
            <w:pPr>
              <w:pStyle w:val="TableParagraph"/>
              <w:spacing w:line="241" w:lineRule="auto"/>
              <w:ind w:left="573" w:firstLine="710"/>
            </w:pPr>
            <w:r>
              <w:t>общества</w:t>
            </w:r>
            <w:r>
              <w:tab/>
              <w:t>и</w:t>
            </w:r>
            <w:r>
              <w:tab/>
              <w:t>основные</w:t>
            </w:r>
            <w:r>
              <w:tab/>
              <w:t>направления общественных движений</w:t>
            </w:r>
          </w:p>
          <w:p w:rsidR="009C1AE3" w:rsidRDefault="009C743C">
            <w:pPr>
              <w:pStyle w:val="TableParagraph"/>
              <w:spacing w:line="241" w:lineRule="auto"/>
              <w:ind w:left="573" w:firstLine="710"/>
            </w:pPr>
            <w:r>
              <w:t xml:space="preserve"> Кризис империи в начале ХХ века</w:t>
            </w:r>
          </w:p>
          <w:p w:rsidR="009C1AE3" w:rsidRDefault="009C743C">
            <w:pPr>
              <w:pStyle w:val="TableParagraph"/>
              <w:spacing w:line="241" w:lineRule="auto"/>
              <w:ind w:left="573" w:firstLine="710"/>
            </w:pPr>
            <w:r>
              <w:t>Первая российская революция 1905- 1907 гг. Начало парламентаризма</w:t>
            </w:r>
          </w:p>
          <w:p w:rsidR="009C1AE3" w:rsidRDefault="009C743C">
            <w:pPr>
              <w:pStyle w:val="TableParagraph"/>
              <w:spacing w:line="241" w:lineRule="auto"/>
              <w:ind w:left="573" w:firstLine="710"/>
            </w:pPr>
            <w:r>
              <w:t>Общество</w:t>
            </w:r>
            <w:r>
              <w:tab/>
              <w:t>и</w:t>
            </w:r>
            <w:r>
              <w:tab/>
              <w:t>власть</w:t>
            </w:r>
            <w:r>
              <w:tab/>
              <w:t>после</w:t>
            </w:r>
          </w:p>
          <w:p w:rsidR="009C1AE3" w:rsidRDefault="009C743C">
            <w:pPr>
              <w:pStyle w:val="TableParagraph"/>
              <w:spacing w:line="241" w:lineRule="auto"/>
              <w:ind w:left="573" w:firstLine="710"/>
            </w:pPr>
            <w:r>
              <w:t>революции «Серебряный век» российской культуры Региональный компонент</w:t>
            </w:r>
          </w:p>
        </w:tc>
      </w:tr>
    </w:tbl>
    <w:p w:rsidR="009C1AE3" w:rsidRDefault="009C1AE3">
      <w:pPr>
        <w:pStyle w:val="2"/>
        <w:spacing w:line="240" w:lineRule="exact"/>
        <w:sectPr w:rsidR="009C1AE3">
          <w:footerReference w:type="even" r:id="rId103"/>
          <w:footerReference w:type="default" r:id="rId104"/>
          <w:footerReference w:type="first" r:id="rId105"/>
          <w:pgSz w:w="11920" w:h="16850" w:code="9"/>
          <w:pgMar w:top="1040" w:right="0" w:bottom="280" w:left="620" w:header="720" w:footer="720" w:gutter="0"/>
          <w:cols w:space="720"/>
        </w:sectPr>
      </w:pPr>
    </w:p>
    <w:p w:rsidR="009C1AE3" w:rsidRDefault="009C1AE3">
      <w:pPr>
        <w:pStyle w:val="2"/>
        <w:jc w:val="both"/>
      </w:pPr>
    </w:p>
    <w:p w:rsidR="009C1AE3" w:rsidRDefault="009C743C">
      <w:pPr>
        <w:pStyle w:val="2"/>
        <w:jc w:val="both"/>
        <w:rPr>
          <w:rStyle w:val="2a"/>
          <w:b/>
        </w:rPr>
      </w:pPr>
      <w:r>
        <w:rPr>
          <w:rStyle w:val="2a"/>
          <w:b/>
        </w:rPr>
        <w:t>История Татарстана и татарского народа.</w:t>
      </w:r>
    </w:p>
    <w:p w:rsidR="009C1AE3" w:rsidRDefault="009C743C">
      <w:pPr>
        <w:pStyle w:val="2"/>
        <w:jc w:val="both"/>
      </w:pPr>
      <w:r>
        <w:t xml:space="preserve">6 класс. </w:t>
      </w:r>
    </w:p>
    <w:p w:rsidR="009C1AE3" w:rsidRDefault="009C743C">
      <w:pPr>
        <w:pStyle w:val="2"/>
        <w:jc w:val="both"/>
      </w:pPr>
      <w:r>
        <w:t>Введение. Древние люди на территории Среднего Поволжья.</w:t>
      </w:r>
    </w:p>
    <w:p w:rsidR="009C1AE3" w:rsidRDefault="009C743C">
      <w:pPr>
        <w:pStyle w:val="2"/>
        <w:jc w:val="both"/>
      </w:pPr>
      <w:r>
        <w:t>Древние тюрки и ранние тюркские государства.</w:t>
      </w:r>
    </w:p>
    <w:p w:rsidR="009C1AE3" w:rsidRDefault="009C743C">
      <w:pPr>
        <w:pStyle w:val="2"/>
        <w:jc w:val="both"/>
      </w:pPr>
      <w:r>
        <w:t>Волжская  Булгария в X – начале XIII вв.</w:t>
      </w:r>
    </w:p>
    <w:p w:rsidR="009C1AE3" w:rsidRDefault="009C743C">
      <w:pPr>
        <w:pStyle w:val="2"/>
        <w:jc w:val="both"/>
      </w:pPr>
      <w:r>
        <w:t>ВолжскаяБулгария и монгольские завоевания.</w:t>
      </w:r>
    </w:p>
    <w:p w:rsidR="009C1AE3" w:rsidRDefault="009C743C">
      <w:pPr>
        <w:pStyle w:val="2"/>
        <w:jc w:val="both"/>
      </w:pPr>
      <w:r>
        <w:t>Золотая Орда.</w:t>
      </w:r>
    </w:p>
    <w:p w:rsidR="009C1AE3" w:rsidRDefault="009C743C">
      <w:pPr>
        <w:pStyle w:val="2"/>
        <w:jc w:val="both"/>
      </w:pPr>
      <w:r>
        <w:t>Булгарские земли в составе Золотой Орды.</w:t>
      </w:r>
    </w:p>
    <w:p w:rsidR="009C1AE3" w:rsidRDefault="009C743C">
      <w:pPr>
        <w:pStyle w:val="2"/>
        <w:jc w:val="both"/>
      </w:pPr>
      <w:r>
        <w:t>Образование Казанского ханства.</w:t>
      </w:r>
    </w:p>
    <w:p w:rsidR="009C1AE3" w:rsidRDefault="009C743C">
      <w:pPr>
        <w:pStyle w:val="2"/>
        <w:tabs>
          <w:tab w:val="left" w:pos="3165"/>
        </w:tabs>
        <w:jc w:val="both"/>
      </w:pPr>
      <w:r>
        <w:t>Казанское ханство: хозяйство, управление, культура.</w:t>
      </w:r>
    </w:p>
    <w:p w:rsidR="009C1AE3" w:rsidRDefault="009C743C">
      <w:pPr>
        <w:pStyle w:val="2"/>
        <w:tabs>
          <w:tab w:val="left" w:pos="3165"/>
        </w:tabs>
        <w:jc w:val="both"/>
      </w:pPr>
      <w:r>
        <w:t>Казанское ханство второй половины XV– первой половины XVI вв.</w:t>
      </w:r>
    </w:p>
    <w:p w:rsidR="009C1AE3" w:rsidRDefault="009C743C">
      <w:pPr>
        <w:pStyle w:val="2"/>
        <w:tabs>
          <w:tab w:val="left" w:pos="3165"/>
        </w:tabs>
        <w:jc w:val="both"/>
      </w:pPr>
      <w:r>
        <w:t>Древняя и средневековая история края и татарского народа.(обобщения)</w:t>
      </w:r>
    </w:p>
    <w:p w:rsidR="009C1AE3" w:rsidRDefault="009C1AE3">
      <w:pPr>
        <w:pStyle w:val="2"/>
        <w:tabs>
          <w:tab w:val="left" w:pos="3165"/>
        </w:tabs>
        <w:jc w:val="both"/>
      </w:pPr>
    </w:p>
    <w:p w:rsidR="009C1AE3" w:rsidRDefault="009C743C">
      <w:pPr>
        <w:pStyle w:val="2"/>
        <w:tabs>
          <w:tab w:val="left" w:pos="3165"/>
        </w:tabs>
        <w:jc w:val="both"/>
      </w:pPr>
      <w:r>
        <w:t>7 класс.</w:t>
      </w:r>
    </w:p>
    <w:p w:rsidR="009C1AE3" w:rsidRDefault="009C743C">
      <w:pPr>
        <w:pStyle w:val="2"/>
        <w:tabs>
          <w:tab w:val="left" w:pos="3165"/>
        </w:tabs>
        <w:jc w:val="both"/>
      </w:pPr>
      <w:r>
        <w:t>Освободительная борьба народов края во второй половине XVIв.</w:t>
      </w:r>
    </w:p>
    <w:p w:rsidR="009C1AE3" w:rsidRDefault="009C743C">
      <w:pPr>
        <w:pStyle w:val="2"/>
        <w:tabs>
          <w:tab w:val="left" w:pos="3165"/>
        </w:tabs>
        <w:jc w:val="both"/>
      </w:pPr>
      <w:r>
        <w:t>Управление Казанским краем во второй половине  XVIв.</w:t>
      </w:r>
    </w:p>
    <w:p w:rsidR="009C1AE3" w:rsidRDefault="009C743C">
      <w:pPr>
        <w:pStyle w:val="2"/>
        <w:tabs>
          <w:tab w:val="left" w:pos="3165"/>
        </w:tabs>
        <w:jc w:val="both"/>
      </w:pPr>
      <w:r>
        <w:t>Социально-экономическая и религиозная  политика царизма в Среднем  Поволжье  во второй половине XVI  - начале XVII вв.</w:t>
      </w:r>
    </w:p>
    <w:p w:rsidR="009C1AE3" w:rsidRDefault="009C743C">
      <w:pPr>
        <w:pStyle w:val="2"/>
        <w:tabs>
          <w:tab w:val="left" w:pos="3165"/>
        </w:tabs>
        <w:jc w:val="both"/>
      </w:pPr>
      <w:r>
        <w:t>«Крестьянская  война» начала XVII в. В Среднем Поволжье.</w:t>
      </w:r>
    </w:p>
    <w:p w:rsidR="009C1AE3" w:rsidRDefault="009C743C">
      <w:pPr>
        <w:pStyle w:val="2"/>
        <w:tabs>
          <w:tab w:val="left" w:pos="3165"/>
        </w:tabs>
        <w:jc w:val="both"/>
      </w:pPr>
      <w:r>
        <w:t>Изменения в положении населения края в XVII в.</w:t>
      </w:r>
    </w:p>
    <w:p w:rsidR="009C1AE3" w:rsidRDefault="009C743C">
      <w:pPr>
        <w:pStyle w:val="2"/>
        <w:tabs>
          <w:tab w:val="left" w:pos="3165"/>
        </w:tabs>
        <w:jc w:val="both"/>
      </w:pPr>
      <w:r>
        <w:t>Край в период  петровских преобразований.</w:t>
      </w:r>
    </w:p>
    <w:p w:rsidR="009C1AE3" w:rsidRDefault="009C743C">
      <w:pPr>
        <w:pStyle w:val="2"/>
        <w:tabs>
          <w:tab w:val="left" w:pos="3165"/>
        </w:tabs>
        <w:jc w:val="both"/>
      </w:pPr>
      <w:r>
        <w:t>Религиозная политика царизма в крае.</w:t>
      </w:r>
    </w:p>
    <w:p w:rsidR="009C1AE3" w:rsidRDefault="009C743C">
      <w:pPr>
        <w:pStyle w:val="2"/>
        <w:tabs>
          <w:tab w:val="left" w:pos="3165"/>
        </w:tabs>
        <w:jc w:val="both"/>
      </w:pPr>
      <w:r>
        <w:t>Социально-экономическаяразвитие края в XVIII.  Крестьянская война Е.Пугачева.</w:t>
      </w:r>
    </w:p>
    <w:p w:rsidR="009C1AE3" w:rsidRDefault="009C743C">
      <w:pPr>
        <w:pStyle w:val="2"/>
        <w:tabs>
          <w:tab w:val="left" w:pos="3165"/>
        </w:tabs>
        <w:jc w:val="both"/>
      </w:pPr>
      <w:r>
        <w:t>Культурная жизнь края.</w:t>
      </w:r>
    </w:p>
    <w:p w:rsidR="009C1AE3" w:rsidRDefault="009C743C">
      <w:pPr>
        <w:pStyle w:val="2"/>
        <w:tabs>
          <w:tab w:val="left" w:pos="3165"/>
        </w:tabs>
        <w:jc w:val="both"/>
      </w:pPr>
      <w:r>
        <w:t>Народы Среднего Поволжья в составе Русского государства вXVII -XVII I вв.</w:t>
      </w:r>
    </w:p>
    <w:p w:rsidR="009C1AE3" w:rsidRDefault="009C1AE3">
      <w:pPr>
        <w:pStyle w:val="2"/>
        <w:tabs>
          <w:tab w:val="left" w:pos="3165"/>
        </w:tabs>
        <w:jc w:val="both"/>
      </w:pPr>
    </w:p>
    <w:p w:rsidR="009C1AE3" w:rsidRDefault="009C743C">
      <w:pPr>
        <w:pStyle w:val="2"/>
        <w:tabs>
          <w:tab w:val="left" w:pos="3165"/>
        </w:tabs>
        <w:jc w:val="both"/>
      </w:pPr>
      <w:r>
        <w:t>8 класс.</w:t>
      </w:r>
    </w:p>
    <w:p w:rsidR="009C1AE3" w:rsidRDefault="009C743C">
      <w:pPr>
        <w:pStyle w:val="2"/>
        <w:tabs>
          <w:tab w:val="left" w:pos="3165"/>
        </w:tabs>
        <w:jc w:val="both"/>
      </w:pPr>
      <w:r>
        <w:t>Социально-экономическое развитие губернии в 1801-1860 гг.</w:t>
      </w:r>
    </w:p>
    <w:p w:rsidR="009C1AE3" w:rsidRDefault="009C743C">
      <w:pPr>
        <w:pStyle w:val="2"/>
        <w:tabs>
          <w:tab w:val="left" w:pos="3165"/>
        </w:tabs>
        <w:jc w:val="both"/>
      </w:pPr>
      <w:r>
        <w:t>Край в Отечественной войне 1812г. Декабристы.</w:t>
      </w:r>
    </w:p>
    <w:p w:rsidR="009C1AE3" w:rsidRDefault="009C743C">
      <w:pPr>
        <w:pStyle w:val="2"/>
        <w:tabs>
          <w:tab w:val="left" w:pos="3165"/>
        </w:tabs>
        <w:jc w:val="both"/>
      </w:pPr>
      <w:r>
        <w:t>Культура края в первой половине XIX в.</w:t>
      </w:r>
    </w:p>
    <w:p w:rsidR="009C1AE3" w:rsidRDefault="009C743C">
      <w:pPr>
        <w:pStyle w:val="2"/>
        <w:tabs>
          <w:tab w:val="left" w:pos="3165"/>
        </w:tabs>
        <w:jc w:val="both"/>
      </w:pPr>
      <w:r>
        <w:t>Крестьянские реформы 60-х гг XIX.</w:t>
      </w:r>
    </w:p>
    <w:p w:rsidR="009C1AE3" w:rsidRDefault="009C743C">
      <w:pPr>
        <w:pStyle w:val="2"/>
        <w:tabs>
          <w:tab w:val="left" w:pos="3165"/>
        </w:tabs>
        <w:jc w:val="both"/>
      </w:pPr>
      <w:r>
        <w:t>Социально-экономическое  развитие Казанской губернии в пореформенный период.</w:t>
      </w:r>
    </w:p>
    <w:p w:rsidR="009C1AE3" w:rsidRDefault="009C743C">
      <w:pPr>
        <w:pStyle w:val="2"/>
        <w:tabs>
          <w:tab w:val="left" w:pos="3165"/>
        </w:tabs>
        <w:jc w:val="both"/>
      </w:pPr>
      <w:r>
        <w:t>Общественное движение 70-90-х гг. XIX в.</w:t>
      </w:r>
    </w:p>
    <w:p w:rsidR="009C1AE3" w:rsidRDefault="009C743C">
      <w:pPr>
        <w:pStyle w:val="2"/>
        <w:tabs>
          <w:tab w:val="left" w:pos="3165"/>
        </w:tabs>
        <w:jc w:val="both"/>
      </w:pPr>
      <w:r>
        <w:t>Татарское национальное движение.</w:t>
      </w:r>
    </w:p>
    <w:p w:rsidR="009C1AE3" w:rsidRDefault="009C743C">
      <w:pPr>
        <w:pStyle w:val="2"/>
        <w:tabs>
          <w:tab w:val="left" w:pos="3165"/>
        </w:tabs>
        <w:jc w:val="both"/>
      </w:pPr>
      <w:r>
        <w:t>Развитие культуры в Казанской губернии во второй половине XIX века.</w:t>
      </w:r>
    </w:p>
    <w:p w:rsidR="009C1AE3" w:rsidRDefault="009C1AE3">
      <w:pPr>
        <w:pStyle w:val="2"/>
        <w:tabs>
          <w:tab w:val="left" w:pos="3165"/>
        </w:tabs>
        <w:jc w:val="both"/>
      </w:pPr>
    </w:p>
    <w:p w:rsidR="009C1AE3" w:rsidRDefault="009C743C">
      <w:pPr>
        <w:pStyle w:val="2"/>
        <w:tabs>
          <w:tab w:val="left" w:pos="3165"/>
        </w:tabs>
        <w:jc w:val="both"/>
      </w:pPr>
      <w:r>
        <w:t xml:space="preserve">9 класс. </w:t>
      </w:r>
    </w:p>
    <w:p w:rsidR="009C1AE3" w:rsidRDefault="009C743C">
      <w:pPr>
        <w:pStyle w:val="2"/>
        <w:tabs>
          <w:tab w:val="left" w:pos="3165"/>
        </w:tabs>
        <w:jc w:val="both"/>
      </w:pPr>
      <w:r>
        <w:t>1.Казанская губерния в начале XX в.</w:t>
      </w:r>
    </w:p>
    <w:p w:rsidR="009C1AE3" w:rsidRDefault="009C743C">
      <w:pPr>
        <w:pStyle w:val="a3"/>
        <w:jc w:val="both"/>
        <w:rPr>
          <w:rStyle w:val="2a"/>
          <w:rFonts w:ascii="Times New Roman" w:hAnsi="Times New Roman"/>
          <w:sz w:val="24"/>
        </w:rPr>
      </w:pPr>
      <w:r>
        <w:rPr>
          <w:rStyle w:val="2a"/>
          <w:rFonts w:ascii="Times New Roman" w:hAnsi="Times New Roman"/>
          <w:sz w:val="24"/>
        </w:rPr>
        <w:t>Социально-экономическое развитие Казанской губернии в 1900-1914 гг.</w:t>
      </w:r>
    </w:p>
    <w:p w:rsidR="009C1AE3" w:rsidRDefault="009C743C">
      <w:pPr>
        <w:pStyle w:val="a3"/>
        <w:jc w:val="both"/>
        <w:rPr>
          <w:rStyle w:val="2a"/>
          <w:rFonts w:ascii="Times New Roman" w:hAnsi="Times New Roman"/>
          <w:sz w:val="24"/>
        </w:rPr>
      </w:pPr>
      <w:r>
        <w:rPr>
          <w:rStyle w:val="2a"/>
          <w:rFonts w:ascii="Times New Roman" w:hAnsi="Times New Roman"/>
          <w:sz w:val="24"/>
        </w:rPr>
        <w:t>События революции 1905-1907 гг. в Казанской губернии.</w:t>
      </w:r>
    </w:p>
    <w:p w:rsidR="009C1AE3" w:rsidRDefault="009C743C">
      <w:pPr>
        <w:pStyle w:val="a3"/>
        <w:jc w:val="both"/>
        <w:rPr>
          <w:rStyle w:val="2a"/>
          <w:rFonts w:ascii="Times New Roman" w:hAnsi="Times New Roman"/>
          <w:sz w:val="24"/>
        </w:rPr>
      </w:pPr>
      <w:r>
        <w:rPr>
          <w:rStyle w:val="2a"/>
          <w:rFonts w:ascii="Times New Roman" w:hAnsi="Times New Roman"/>
          <w:sz w:val="24"/>
        </w:rPr>
        <w:t>Общественное движение в регионе на рубеже веков.</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Развитие татарской культуры в начале  XX века. </w:t>
      </w:r>
    </w:p>
    <w:p w:rsidR="009C1AE3" w:rsidRDefault="009C743C">
      <w:pPr>
        <w:pStyle w:val="a3"/>
        <w:jc w:val="both"/>
        <w:rPr>
          <w:rStyle w:val="2a"/>
          <w:rFonts w:ascii="Times New Roman" w:hAnsi="Times New Roman"/>
          <w:sz w:val="24"/>
        </w:rPr>
      </w:pPr>
      <w:r>
        <w:rPr>
          <w:rStyle w:val="2a"/>
          <w:rFonts w:ascii="Times New Roman" w:hAnsi="Times New Roman"/>
          <w:sz w:val="24"/>
        </w:rPr>
        <w:t>2. Край в период революции и гражданской войны.</w:t>
      </w:r>
    </w:p>
    <w:p w:rsidR="009C1AE3" w:rsidRDefault="009C743C">
      <w:pPr>
        <w:pStyle w:val="a3"/>
        <w:jc w:val="both"/>
        <w:rPr>
          <w:rStyle w:val="2a"/>
          <w:rFonts w:ascii="Times New Roman" w:hAnsi="Times New Roman"/>
          <w:sz w:val="24"/>
        </w:rPr>
      </w:pPr>
      <w:r>
        <w:rPr>
          <w:rStyle w:val="2a"/>
          <w:rFonts w:ascii="Times New Roman" w:hAnsi="Times New Roman"/>
          <w:sz w:val="24"/>
        </w:rPr>
        <w:t>Февраль 1917г.</w:t>
      </w:r>
    </w:p>
    <w:p w:rsidR="009C1AE3" w:rsidRDefault="009C743C">
      <w:pPr>
        <w:pStyle w:val="a3"/>
        <w:jc w:val="both"/>
        <w:rPr>
          <w:rStyle w:val="2a"/>
          <w:rFonts w:ascii="Times New Roman" w:hAnsi="Times New Roman"/>
          <w:sz w:val="24"/>
        </w:rPr>
      </w:pPr>
      <w:r>
        <w:rPr>
          <w:rStyle w:val="2a"/>
          <w:rFonts w:ascii="Times New Roman" w:hAnsi="Times New Roman"/>
          <w:sz w:val="24"/>
        </w:rPr>
        <w:t>Казанский Октябрь. Гражданская война на территории края. Образование ТАССР..</w:t>
      </w:r>
    </w:p>
    <w:p w:rsidR="009C1AE3" w:rsidRDefault="009C743C">
      <w:pPr>
        <w:pStyle w:val="a3"/>
        <w:jc w:val="both"/>
        <w:rPr>
          <w:rStyle w:val="2a"/>
          <w:rFonts w:ascii="Times New Roman" w:hAnsi="Times New Roman"/>
          <w:sz w:val="24"/>
        </w:rPr>
      </w:pPr>
      <w:r>
        <w:rPr>
          <w:rStyle w:val="2a"/>
          <w:rFonts w:ascii="Times New Roman" w:hAnsi="Times New Roman"/>
          <w:sz w:val="24"/>
        </w:rPr>
        <w:t>3. ТАССР в 20-е годы.</w:t>
      </w:r>
    </w:p>
    <w:p w:rsidR="009C1AE3" w:rsidRDefault="009C743C">
      <w:pPr>
        <w:pStyle w:val="a3"/>
        <w:jc w:val="both"/>
        <w:rPr>
          <w:rStyle w:val="2a"/>
          <w:rFonts w:ascii="Times New Roman" w:hAnsi="Times New Roman"/>
          <w:sz w:val="24"/>
        </w:rPr>
      </w:pPr>
      <w:r>
        <w:rPr>
          <w:rStyle w:val="2a"/>
          <w:rFonts w:ascii="Times New Roman" w:hAnsi="Times New Roman"/>
          <w:sz w:val="24"/>
        </w:rPr>
        <w:t>В условиях изменения экономической и национальной политики. Восстановление народного хозяйства. Культура.</w:t>
      </w:r>
    </w:p>
    <w:p w:rsidR="009C1AE3" w:rsidRDefault="009C743C">
      <w:pPr>
        <w:pStyle w:val="a3"/>
        <w:jc w:val="both"/>
        <w:rPr>
          <w:rStyle w:val="2a"/>
          <w:rFonts w:ascii="Times New Roman" w:hAnsi="Times New Roman"/>
          <w:sz w:val="24"/>
        </w:rPr>
      </w:pPr>
      <w:r>
        <w:rPr>
          <w:rStyle w:val="2a"/>
          <w:rFonts w:ascii="Times New Roman" w:hAnsi="Times New Roman"/>
          <w:sz w:val="24"/>
        </w:rPr>
        <w:t>4. Республика в условиях ускоренной модернизации.</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Индустриализация республики. Коллективизация сельского хозяйства. На новом этапе культурной революции. Политические репрессии в республике. Республика в предвоенные годы. </w:t>
      </w:r>
    </w:p>
    <w:p w:rsidR="009C1AE3" w:rsidRDefault="009C1AE3">
      <w:pPr>
        <w:pStyle w:val="a3"/>
        <w:jc w:val="both"/>
        <w:rPr>
          <w:rStyle w:val="2a"/>
          <w:rFonts w:ascii="Times New Roman" w:hAnsi="Times New Roman"/>
          <w:sz w:val="24"/>
        </w:rPr>
      </w:pPr>
    </w:p>
    <w:p w:rsidR="009C1AE3" w:rsidRDefault="009C743C">
      <w:pPr>
        <w:pStyle w:val="a3"/>
        <w:jc w:val="both"/>
        <w:rPr>
          <w:rStyle w:val="2a"/>
          <w:rFonts w:ascii="Times New Roman" w:hAnsi="Times New Roman"/>
          <w:sz w:val="24"/>
        </w:rPr>
      </w:pPr>
      <w:r>
        <w:rPr>
          <w:rStyle w:val="2a"/>
          <w:rFonts w:ascii="Times New Roman" w:hAnsi="Times New Roman"/>
          <w:sz w:val="24"/>
        </w:rPr>
        <w:t>5.Республика в годы Великой  Отечественной войны.</w:t>
      </w:r>
    </w:p>
    <w:p w:rsidR="009C1AE3" w:rsidRDefault="009C743C">
      <w:pPr>
        <w:pStyle w:val="a3"/>
        <w:jc w:val="both"/>
        <w:rPr>
          <w:rStyle w:val="2a"/>
          <w:rFonts w:ascii="Times New Roman" w:hAnsi="Times New Roman"/>
          <w:sz w:val="24"/>
        </w:rPr>
      </w:pPr>
      <w:r>
        <w:rPr>
          <w:rStyle w:val="2a"/>
          <w:rFonts w:ascii="Times New Roman" w:hAnsi="Times New Roman"/>
          <w:sz w:val="24"/>
        </w:rPr>
        <w:t>Перестройка жизни на военный лад. Уроженцы на полях сражений и за линией фронта. Экономика республики в военные годы. Всенародная помощь фронту. Культура республики в годы войны.</w:t>
      </w:r>
    </w:p>
    <w:p w:rsidR="009C1AE3" w:rsidRDefault="009C1AE3">
      <w:pPr>
        <w:pStyle w:val="2"/>
        <w:tabs>
          <w:tab w:val="left" w:pos="3165"/>
        </w:tabs>
        <w:jc w:val="both"/>
        <w:rPr>
          <w:rStyle w:val="2a"/>
        </w:rPr>
      </w:pPr>
    </w:p>
    <w:p w:rsidR="009C1AE3" w:rsidRDefault="009C743C">
      <w:pPr>
        <w:pStyle w:val="ab"/>
        <w:numPr>
          <w:ilvl w:val="0"/>
          <w:numId w:val="24"/>
        </w:numPr>
        <w:tabs>
          <w:tab w:val="left" w:pos="0"/>
        </w:tabs>
        <w:spacing w:after="0" w:line="240" w:lineRule="auto"/>
        <w:jc w:val="both"/>
        <w:rPr>
          <w:rStyle w:val="2a"/>
          <w:rFonts w:ascii="Times New Roman" w:hAnsi="Times New Roman"/>
          <w:sz w:val="24"/>
        </w:rPr>
      </w:pPr>
      <w:r>
        <w:rPr>
          <w:rStyle w:val="2a"/>
          <w:rFonts w:ascii="Times New Roman" w:hAnsi="Times New Roman"/>
          <w:sz w:val="24"/>
        </w:rPr>
        <w:t>Республика в послевоенный период.</w:t>
      </w:r>
    </w:p>
    <w:p w:rsidR="009C1AE3" w:rsidRDefault="009C743C">
      <w:pPr>
        <w:pStyle w:val="ab"/>
        <w:numPr>
          <w:ilvl w:val="0"/>
          <w:numId w:val="24"/>
        </w:numPr>
        <w:tabs>
          <w:tab w:val="left" w:pos="0"/>
        </w:tabs>
        <w:spacing w:after="0" w:line="240" w:lineRule="auto"/>
        <w:jc w:val="both"/>
        <w:rPr>
          <w:rStyle w:val="2a"/>
          <w:rFonts w:ascii="Times New Roman" w:hAnsi="Times New Roman"/>
          <w:sz w:val="24"/>
        </w:rPr>
      </w:pPr>
      <w:r>
        <w:rPr>
          <w:rStyle w:val="2a"/>
          <w:rFonts w:ascii="Times New Roman" w:hAnsi="Times New Roman"/>
          <w:sz w:val="24"/>
        </w:rPr>
        <w:t>ТАССР во второй половине 50-х – начале 60-х гг.</w:t>
      </w:r>
    </w:p>
    <w:p w:rsidR="009C1AE3" w:rsidRDefault="009C743C">
      <w:pPr>
        <w:pStyle w:val="ab"/>
        <w:numPr>
          <w:ilvl w:val="0"/>
          <w:numId w:val="24"/>
        </w:numPr>
        <w:tabs>
          <w:tab w:val="left" w:pos="0"/>
        </w:tabs>
        <w:spacing w:after="0" w:line="240" w:lineRule="auto"/>
        <w:jc w:val="both"/>
        <w:rPr>
          <w:rStyle w:val="2a"/>
          <w:rFonts w:ascii="Times New Roman" w:hAnsi="Times New Roman"/>
          <w:sz w:val="24"/>
        </w:rPr>
      </w:pPr>
      <w:r>
        <w:rPr>
          <w:rStyle w:val="2a"/>
          <w:rFonts w:ascii="Times New Roman" w:hAnsi="Times New Roman"/>
          <w:sz w:val="24"/>
        </w:rPr>
        <w:t>Республика во второй половине 60-х- первой половине 80-х гг.</w:t>
      </w:r>
    </w:p>
    <w:p w:rsidR="009C1AE3" w:rsidRDefault="009C743C">
      <w:pPr>
        <w:pStyle w:val="ab"/>
        <w:numPr>
          <w:ilvl w:val="0"/>
          <w:numId w:val="24"/>
        </w:numPr>
        <w:tabs>
          <w:tab w:val="left" w:pos="0"/>
        </w:tabs>
        <w:spacing w:after="0" w:line="240" w:lineRule="auto"/>
        <w:jc w:val="both"/>
        <w:rPr>
          <w:rStyle w:val="2a"/>
          <w:rFonts w:ascii="Times New Roman" w:hAnsi="Times New Roman"/>
          <w:sz w:val="24"/>
        </w:rPr>
      </w:pPr>
      <w:r>
        <w:rPr>
          <w:rStyle w:val="2a"/>
          <w:rFonts w:ascii="Times New Roman" w:hAnsi="Times New Roman"/>
          <w:sz w:val="24"/>
        </w:rPr>
        <w:t>Республика на путях обновления.</w:t>
      </w:r>
    </w:p>
    <w:p w:rsidR="009C1AE3" w:rsidRDefault="009C743C">
      <w:pPr>
        <w:pStyle w:val="ab"/>
        <w:numPr>
          <w:ilvl w:val="0"/>
          <w:numId w:val="24"/>
        </w:numPr>
        <w:tabs>
          <w:tab w:val="left" w:pos="0"/>
        </w:tabs>
        <w:spacing w:after="0" w:line="240" w:lineRule="auto"/>
        <w:jc w:val="both"/>
        <w:rPr>
          <w:rStyle w:val="2a"/>
          <w:rFonts w:ascii="Times New Roman" w:hAnsi="Times New Roman"/>
          <w:sz w:val="24"/>
        </w:rPr>
      </w:pPr>
      <w:r>
        <w:rPr>
          <w:rStyle w:val="2a"/>
          <w:rFonts w:ascii="Times New Roman" w:hAnsi="Times New Roman"/>
          <w:sz w:val="24"/>
        </w:rPr>
        <w:t>Республика Татарстан  в началеXXI вв.</w:t>
      </w:r>
    </w:p>
    <w:p w:rsidR="009C1AE3" w:rsidRDefault="009C1AE3">
      <w:pPr>
        <w:pStyle w:val="ab"/>
        <w:tabs>
          <w:tab w:val="left" w:pos="0"/>
        </w:tabs>
        <w:spacing w:after="0" w:line="240" w:lineRule="auto"/>
        <w:ind w:left="0"/>
        <w:jc w:val="both"/>
        <w:rPr>
          <w:rStyle w:val="2a"/>
          <w:rFonts w:ascii="Times New Roman" w:hAnsi="Times New Roman"/>
          <w:sz w:val="24"/>
        </w:rPr>
      </w:pPr>
    </w:p>
    <w:p w:rsidR="009C1AE3" w:rsidRDefault="009C1AE3">
      <w:pPr>
        <w:pStyle w:val="20"/>
        <w:shd w:val="clear" w:color="auto" w:fill="auto"/>
        <w:tabs>
          <w:tab w:val="left" w:pos="3323"/>
        </w:tabs>
        <w:spacing w:line="240" w:lineRule="auto"/>
        <w:ind w:left="2560" w:firstLine="0"/>
        <w:jc w:val="both"/>
        <w:rPr>
          <w:rStyle w:val="2a"/>
          <w:b/>
          <w:sz w:val="24"/>
        </w:rPr>
      </w:pPr>
    </w:p>
    <w:p w:rsidR="009C1AE3" w:rsidRDefault="009C743C">
      <w:pPr>
        <w:pStyle w:val="3"/>
        <w:shd w:val="clear" w:color="auto" w:fill="auto"/>
        <w:spacing w:line="240" w:lineRule="auto"/>
        <w:ind w:left="20" w:right="20" w:firstLine="460"/>
        <w:jc w:val="both"/>
        <w:rPr>
          <w:rStyle w:val="2a"/>
          <w:b/>
          <w:sz w:val="28"/>
        </w:rPr>
      </w:pPr>
      <w:r>
        <w:rPr>
          <w:rStyle w:val="2a"/>
          <w:b/>
          <w:sz w:val="24"/>
        </w:rPr>
        <w:t xml:space="preserve">                                                           2.2.7.</w:t>
      </w:r>
      <w:r>
        <w:rPr>
          <w:rStyle w:val="2a"/>
          <w:b/>
          <w:sz w:val="28"/>
        </w:rPr>
        <w:t>Обществознание</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учащихся,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учащихся целостной картины мира и жизни человека в нем.</w:t>
      </w:r>
    </w:p>
    <w:p w:rsidR="009C1AE3" w:rsidRDefault="009C743C">
      <w:pPr>
        <w:pStyle w:val="aa"/>
        <w:ind w:right="830"/>
        <w:jc w:val="both"/>
        <w:rPr>
          <w:rStyle w:val="2a"/>
          <w:rFonts w:ascii="Times New Roman" w:hAnsi="Times New Roman"/>
          <w:sz w:val="24"/>
        </w:rPr>
        <w:sectPr w:rsidR="009C1AE3">
          <w:footerReference w:type="even" r:id="rId106"/>
          <w:footerReference w:type="default" r:id="rId107"/>
          <w:footerReference w:type="first" r:id="rId108"/>
          <w:pgSz w:w="11920" w:h="16850" w:code="9"/>
          <w:pgMar w:top="880" w:right="0" w:bottom="280" w:left="620" w:header="720" w:footer="720" w:gutter="0"/>
          <w:cols w:space="720"/>
        </w:sectPr>
      </w:pPr>
      <w:r>
        <w:rPr>
          <w:rStyle w:val="2a"/>
          <w:rFonts w:ascii="Times New Roman" w:hAnsi="Times New Roman"/>
          <w:sz w:val="24"/>
        </w:rPr>
        <w:t>Освоение учебного предмета «Обществознание» направлено на развитие личности учащихся, воспитание, усвоени</w:t>
      </w:r>
      <w:r w:rsidR="00850974">
        <w:rPr>
          <w:rStyle w:val="2a"/>
          <w:rFonts w:ascii="Times New Roman" w:hAnsi="Times New Roman"/>
          <w:sz w:val="24"/>
        </w:rPr>
        <w:t>е основ научных знаний, развити</w:t>
      </w:r>
    </w:p>
    <w:p w:rsidR="009C1AE3" w:rsidRDefault="009C743C">
      <w:pPr>
        <w:pStyle w:val="aa"/>
        <w:spacing w:before="62"/>
        <w:ind w:right="826"/>
        <w:jc w:val="both"/>
        <w:rPr>
          <w:rStyle w:val="2a"/>
          <w:rFonts w:ascii="Times New Roman" w:hAnsi="Times New Roman"/>
          <w:sz w:val="24"/>
        </w:rPr>
      </w:pPr>
      <w:r>
        <w:rPr>
          <w:rStyle w:val="2a"/>
          <w:rFonts w:ascii="Times New Roman" w:hAnsi="Times New Roman"/>
          <w:sz w:val="24"/>
        </w:rPr>
        <w:t>способности учащихся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C1AE3" w:rsidRDefault="009C743C">
      <w:pPr>
        <w:pStyle w:val="aa"/>
        <w:spacing w:before="1"/>
        <w:ind w:right="823"/>
        <w:jc w:val="both"/>
        <w:rPr>
          <w:rStyle w:val="2a"/>
          <w:rFonts w:ascii="Times New Roman" w:hAnsi="Times New Roman"/>
          <w:sz w:val="24"/>
        </w:rPr>
      </w:pPr>
      <w:r>
        <w:rPr>
          <w:rStyle w:val="2a"/>
          <w:rFonts w:ascii="Times New Roman" w:hAnsi="Times New Roman"/>
          <w:sz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В соответствии с документом Министерства образования и науки РФ, Департамента государственной политики в сфере общего образования от 12.08.2014 г.</w:t>
      </w:r>
    </w:p>
    <w:p w:rsidR="009C1AE3" w:rsidRDefault="009C743C">
      <w:pPr>
        <w:pStyle w:val="2"/>
        <w:ind w:right="823"/>
        <w:jc w:val="both"/>
        <w:rPr>
          <w:rStyle w:val="2a"/>
          <w:i/>
        </w:rPr>
      </w:pPr>
      <w:r>
        <w:t xml:space="preserve">№ 16025/14 в раздел «Экономика» включены дополнительные темы: </w:t>
      </w:r>
      <w:r>
        <w:rPr>
          <w:rStyle w:val="2a"/>
          <w:i/>
        </w:rPr>
        <w:t>Карманные деньги: за и против. Государственный бюджет РФ. Банковская система России. Пенсионные программы. Бюджет моей семьи.</w:t>
      </w:r>
    </w:p>
    <w:p w:rsidR="009C1AE3" w:rsidRDefault="009C743C">
      <w:pPr>
        <w:pStyle w:val="10"/>
        <w:spacing w:before="5"/>
        <w:jc w:val="both"/>
      </w:pPr>
      <w:r>
        <w:t>Человек. Деятельность человека</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 xml:space="preserve">Биологическое и социальное в человеке. </w:t>
      </w:r>
      <w:r>
        <w:rPr>
          <w:rStyle w:val="2a"/>
          <w:rFonts w:ascii="Times New Roman" w:hAnsi="Times New Roman"/>
          <w:i/>
          <w:sz w:val="24"/>
        </w:rPr>
        <w:t xml:space="preserve">Черты сходства и различий человека и животного. Индивид, индивидуальность, личность. </w:t>
      </w:r>
      <w:r>
        <w:rPr>
          <w:rStyle w:val="2a"/>
          <w:rFonts w:ascii="Times New Roman" w:hAnsi="Times New Roman"/>
          <w:sz w:val="24"/>
        </w:rP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Style w:val="2a"/>
          <w:rFonts w:ascii="Times New Roman" w:hAnsi="Times New Roman"/>
          <w:i/>
          <w:sz w:val="24"/>
        </w:rPr>
        <w:t xml:space="preserve">Личные и деловые отношения. </w:t>
      </w:r>
      <w:r>
        <w:rPr>
          <w:rStyle w:val="2a"/>
          <w:rFonts w:ascii="Times New Roman" w:hAnsi="Times New Roman"/>
          <w:sz w:val="24"/>
        </w:rPr>
        <w:t>Лидерство. Межличностные конфликты и способы ихразрешения.</w:t>
      </w:r>
    </w:p>
    <w:p w:rsidR="009C1AE3" w:rsidRDefault="009C743C">
      <w:pPr>
        <w:pStyle w:val="10"/>
        <w:spacing w:before="2"/>
        <w:jc w:val="both"/>
      </w:pPr>
      <w:r>
        <w:t>Общество</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 xml:space="preserve">Общество как форма жизнедеятельности людей. Взаимосвязь общества и природы. Развитие общества. </w:t>
      </w:r>
      <w:r>
        <w:rPr>
          <w:rStyle w:val="2a"/>
          <w:rFonts w:ascii="Times New Roman" w:hAnsi="Times New Roman"/>
          <w:i/>
          <w:sz w:val="24"/>
        </w:rPr>
        <w:t xml:space="preserve">Общественный прогресс. </w:t>
      </w:r>
      <w:r>
        <w:rPr>
          <w:rStyle w:val="2a"/>
          <w:rFonts w:ascii="Times New Roman" w:hAnsi="Times New Roman"/>
          <w:sz w:val="24"/>
        </w:rP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9C1AE3" w:rsidRDefault="009C743C">
      <w:pPr>
        <w:pStyle w:val="10"/>
        <w:spacing w:before="3"/>
        <w:jc w:val="both"/>
      </w:pPr>
      <w:r>
        <w:t>Социальные нормы</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 xml:space="preserve">Социальные нормы как регуляторы поведения человека в обществе. </w:t>
      </w:r>
      <w:r>
        <w:rPr>
          <w:rStyle w:val="2a"/>
          <w:rFonts w:ascii="Times New Roman" w:hAnsi="Times New Roman"/>
          <w:i/>
          <w:sz w:val="24"/>
        </w:rPr>
        <w:t xml:space="preserve">Общественные нравы, традиции и обычаи. </w:t>
      </w:r>
      <w:r>
        <w:rPr>
          <w:rStyle w:val="2a"/>
          <w:rFonts w:ascii="Times New Roman" w:hAnsi="Times New Roman"/>
          <w:sz w:val="24"/>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Style w:val="2a"/>
          <w:rFonts w:ascii="Times New Roman" w:hAnsi="Times New Roman"/>
          <w:i/>
          <w:sz w:val="24"/>
        </w:rPr>
        <w:t xml:space="preserve">Особенности социализации в подростковом возрасте. </w:t>
      </w:r>
      <w:r>
        <w:rPr>
          <w:rStyle w:val="2a"/>
          <w:rFonts w:ascii="Times New Roman" w:hAnsi="Times New Roman"/>
          <w:sz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9C1AE3" w:rsidRDefault="009C743C">
      <w:pPr>
        <w:pStyle w:val="10"/>
        <w:spacing w:before="1"/>
        <w:jc w:val="both"/>
      </w:pPr>
      <w:r>
        <w:t>Сфера духовной культуры</w:t>
      </w:r>
    </w:p>
    <w:p w:rsidR="009C1AE3" w:rsidRDefault="009C743C">
      <w:pPr>
        <w:pStyle w:val="2"/>
        <w:ind w:right="825"/>
        <w:jc w:val="both"/>
        <w:rPr>
          <w:rStyle w:val="2a"/>
          <w:i/>
        </w:rPr>
      </w:pPr>
      <w:r>
        <w:t xml:space="preserve">Культура, ее многообразие и основные формы. Наука в жизни современного общества. </w:t>
      </w:r>
      <w:r>
        <w:rPr>
          <w:rStyle w:val="2a"/>
          <w:i/>
        </w:rPr>
        <w:t xml:space="preserve">Научно-технический прогресс в современном обществе. </w:t>
      </w:r>
      <w: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Style w:val="2a"/>
          <w:i/>
        </w:rPr>
        <w:t>Государственная итоговая аттестация</w:t>
      </w:r>
      <w:r>
        <w:t xml:space="preserve">. Самообразование. Религия как форма культуры. </w:t>
      </w:r>
      <w:r>
        <w:rPr>
          <w:rStyle w:val="2a"/>
          <w:i/>
        </w:rPr>
        <w:t xml:space="preserve">Мировые религии. </w:t>
      </w:r>
      <w:r>
        <w:t xml:space="preserve">Роль религии в жизни общества. Свобода совести. Искусство как элемент духовной культуры общества. </w:t>
      </w:r>
      <w:r>
        <w:rPr>
          <w:rStyle w:val="2a"/>
          <w:i/>
        </w:rPr>
        <w:t>Влияние искусства на развитие личности.</w:t>
      </w:r>
    </w:p>
    <w:p w:rsidR="009C1AE3" w:rsidRDefault="009C743C">
      <w:pPr>
        <w:pStyle w:val="10"/>
        <w:spacing w:before="3" w:line="240" w:lineRule="auto"/>
        <w:jc w:val="both"/>
      </w:pPr>
      <w:r>
        <w:t>Социальная сфера жизни общества</w:t>
      </w:r>
    </w:p>
    <w:p w:rsidR="009C1AE3" w:rsidRDefault="009C1AE3">
      <w:pPr>
        <w:pStyle w:val="2"/>
        <w:jc w:val="both"/>
        <w:sectPr w:rsidR="009C1AE3">
          <w:footerReference w:type="even" r:id="rId109"/>
          <w:footerReference w:type="default" r:id="rId110"/>
          <w:footerReference w:type="first" r:id="rId111"/>
          <w:pgSz w:w="11920" w:h="16850" w:code="9"/>
          <w:pgMar w:top="1040" w:right="0" w:bottom="280" w:left="620" w:header="720" w:footer="720" w:gutter="0"/>
          <w:cols w:space="720"/>
        </w:sectPr>
      </w:pPr>
    </w:p>
    <w:p w:rsidR="009C1AE3" w:rsidRDefault="009C743C">
      <w:pPr>
        <w:pStyle w:val="aa"/>
        <w:spacing w:before="74"/>
        <w:ind w:right="823"/>
        <w:jc w:val="both"/>
        <w:rPr>
          <w:rStyle w:val="2a"/>
          <w:rFonts w:ascii="Times New Roman" w:hAnsi="Times New Roman"/>
          <w:sz w:val="24"/>
        </w:rPr>
      </w:pPr>
      <w:r>
        <w:rPr>
          <w:rStyle w:val="2a"/>
          <w:rFonts w:ascii="Times New Roman" w:hAnsi="Times New Roman"/>
          <w:sz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Style w:val="2a"/>
          <w:rFonts w:ascii="Times New Roman" w:hAnsi="Times New Roman"/>
          <w:i/>
          <w:sz w:val="24"/>
        </w:rPr>
        <w:t xml:space="preserve">Досуг семьи. </w:t>
      </w:r>
      <w:r>
        <w:rPr>
          <w:rStyle w:val="2a"/>
          <w:rFonts w:ascii="Times New Roman" w:hAnsi="Times New Roman"/>
          <w:sz w:val="24"/>
        </w:rPr>
        <w:t xml:space="preserve">Социальные конфликты и пути их разрешения. Этнос и нация. </w:t>
      </w:r>
      <w:r>
        <w:rPr>
          <w:rStyle w:val="2a"/>
          <w:rFonts w:ascii="Times New Roman" w:hAnsi="Times New Roman"/>
          <w:i/>
          <w:sz w:val="24"/>
        </w:rPr>
        <w:t>Национальное самосознание</w:t>
      </w:r>
      <w:r>
        <w:rPr>
          <w:rStyle w:val="2a"/>
          <w:rFonts w:ascii="Times New Roman" w:hAnsi="Times New Roman"/>
          <w:sz w:val="24"/>
        </w:rPr>
        <w:t>. Отношения между нациями. Россия – многонациональное государство. Социальная политика Российского государства.</w:t>
      </w:r>
    </w:p>
    <w:p w:rsidR="009C1AE3" w:rsidRDefault="009C743C">
      <w:pPr>
        <w:pStyle w:val="10"/>
        <w:spacing w:before="3"/>
        <w:jc w:val="both"/>
      </w:pPr>
      <w:r>
        <w:t>Политическая сфера жизни общества</w:t>
      </w:r>
    </w:p>
    <w:p w:rsidR="009C1AE3" w:rsidRDefault="009C743C">
      <w:pPr>
        <w:pStyle w:val="aa"/>
        <w:ind w:right="823"/>
        <w:jc w:val="both"/>
        <w:rPr>
          <w:rStyle w:val="2a"/>
          <w:rFonts w:ascii="Times New Roman" w:hAnsi="Times New Roman"/>
          <w:i/>
          <w:sz w:val="24"/>
        </w:rPr>
      </w:pPr>
      <w:r>
        <w:rPr>
          <w:rStyle w:val="2a"/>
          <w:rFonts w:ascii="Times New Roman" w:hAnsi="Times New Roman"/>
          <w:sz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Style w:val="2a"/>
          <w:rFonts w:ascii="Times New Roman" w:hAnsi="Times New Roman"/>
          <w:i/>
          <w:sz w:val="24"/>
        </w:rPr>
        <w:t xml:space="preserve">Правовое государство. </w:t>
      </w:r>
      <w:r>
        <w:rPr>
          <w:rStyle w:val="2a"/>
          <w:rFonts w:ascii="Times New Roman" w:hAnsi="Times New Roman"/>
          <w:sz w:val="24"/>
        </w:rPr>
        <w:t xml:space="preserve">Местное самоуправление. </w:t>
      </w:r>
      <w:r>
        <w:rPr>
          <w:rStyle w:val="2a"/>
          <w:rFonts w:ascii="Times New Roman" w:hAnsi="Times New Roman"/>
          <w:i/>
          <w:sz w:val="24"/>
        </w:rPr>
        <w:t>Межгосударственные отношения. Межгосударственные конфликты и способы их разрешения.</w:t>
      </w:r>
    </w:p>
    <w:p w:rsidR="009C1AE3" w:rsidRDefault="009C743C">
      <w:pPr>
        <w:pStyle w:val="10"/>
        <w:spacing w:before="3"/>
        <w:jc w:val="both"/>
      </w:pPr>
      <w:r>
        <w:t>Гражданин и государство</w:t>
      </w:r>
    </w:p>
    <w:p w:rsidR="009C1AE3" w:rsidRDefault="009C743C">
      <w:pPr>
        <w:pStyle w:val="10"/>
        <w:spacing w:before="3"/>
        <w:ind w:left="0"/>
        <w:jc w:val="both"/>
      </w:pPr>
      <w:r>
        <w:t>Наше государство – Российская Федерация. Конституция Российской Федерации</w:t>
      </w:r>
    </w:p>
    <w:p w:rsidR="009C1AE3" w:rsidRDefault="009C743C">
      <w:pPr>
        <w:pStyle w:val="ab"/>
        <w:widowControl w:val="0"/>
        <w:tabs>
          <w:tab w:val="left" w:pos="1651"/>
        </w:tabs>
        <w:spacing w:after="0" w:line="240" w:lineRule="auto"/>
        <w:ind w:left="0" w:right="823"/>
        <w:contextualSpacing w:val="0"/>
        <w:jc w:val="both"/>
        <w:rPr>
          <w:rStyle w:val="2a"/>
          <w:rFonts w:ascii="Times New Roman" w:hAnsi="Times New Roman"/>
          <w:sz w:val="24"/>
        </w:rPr>
      </w:pPr>
      <w:r>
        <w:rPr>
          <w:rStyle w:val="2a"/>
          <w:rFonts w:ascii="Times New Roman" w:hAnsi="Times New Roman"/>
          <w:sz w:val="24"/>
        </w:rPr>
        <w:t>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w:t>
      </w:r>
    </w:p>
    <w:p w:rsidR="009C1AE3" w:rsidRDefault="009C743C">
      <w:pPr>
        <w:pStyle w:val="2"/>
        <w:spacing w:before="1"/>
        <w:jc w:val="both"/>
        <w:rPr>
          <w:rStyle w:val="2a"/>
          <w:i/>
        </w:rPr>
      </w:pPr>
      <w:r>
        <w:rPr>
          <w:rStyle w:val="2a"/>
          <w:i/>
        </w:rPr>
        <w:t>Основные международные документы о правах человека и правах ребенка.</w:t>
      </w:r>
    </w:p>
    <w:p w:rsidR="009C1AE3" w:rsidRDefault="009C743C">
      <w:pPr>
        <w:pStyle w:val="10"/>
        <w:spacing w:before="5"/>
        <w:jc w:val="both"/>
      </w:pPr>
      <w:r>
        <w:t>Основы российского законодательства</w:t>
      </w:r>
    </w:p>
    <w:p w:rsidR="009C1AE3" w:rsidRDefault="009C743C">
      <w:pPr>
        <w:pStyle w:val="aa"/>
        <w:ind w:right="822"/>
        <w:jc w:val="both"/>
        <w:rPr>
          <w:rStyle w:val="2a"/>
          <w:rFonts w:ascii="Times New Roman" w:hAnsi="Times New Roman"/>
          <w:i/>
          <w:sz w:val="24"/>
        </w:rPr>
      </w:pPr>
      <w:r>
        <w:rPr>
          <w:rStyle w:val="2a"/>
          <w:rFonts w:ascii="Times New Roman" w:hAnsi="Times New Roman"/>
          <w:sz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 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Style w:val="2a"/>
          <w:rFonts w:ascii="Times New Roman" w:hAnsi="Times New Roman"/>
          <w:i/>
          <w:sz w:val="24"/>
        </w:rPr>
        <w:t>Международное гуманитарное право. Международно-правовая защита жертв вооруженныхконфликтов.</w:t>
      </w:r>
    </w:p>
    <w:p w:rsidR="009C1AE3" w:rsidRDefault="009C743C">
      <w:pPr>
        <w:pStyle w:val="10"/>
        <w:spacing w:before="3" w:line="240" w:lineRule="auto"/>
        <w:ind w:left="2135"/>
        <w:jc w:val="both"/>
        <w:sectPr w:rsidR="009C1AE3">
          <w:footerReference w:type="even" r:id="rId112"/>
          <w:footerReference w:type="default" r:id="rId113"/>
          <w:footerReference w:type="first" r:id="rId114"/>
          <w:pgSz w:w="11920" w:h="16850" w:code="9"/>
          <w:pgMar w:top="800" w:right="0" w:bottom="280" w:left="620" w:header="720" w:footer="720" w:gutter="0"/>
          <w:cols w:space="720"/>
        </w:sectPr>
      </w:pPr>
      <w:r>
        <w:t>Экономика</w:t>
      </w:r>
    </w:p>
    <w:p w:rsidR="009C1AE3" w:rsidRDefault="009C743C">
      <w:pPr>
        <w:pStyle w:val="aa"/>
        <w:spacing w:before="62"/>
        <w:ind w:right="826"/>
        <w:jc w:val="both"/>
        <w:rPr>
          <w:rStyle w:val="2a"/>
          <w:rFonts w:ascii="Times New Roman" w:hAnsi="Times New Roman"/>
          <w:sz w:val="24"/>
        </w:rPr>
      </w:pPr>
      <w:r>
        <w:rPr>
          <w:rStyle w:val="2a"/>
          <w:rFonts w:ascii="Times New Roman" w:hAnsi="Times New Roman"/>
          <w:sz w:val="24"/>
        </w:rPr>
        <w:t xml:space="preserve">Понятие экономики. Роль экономики в жизни общества. Товары и услуги. Ресурсы и потребности, ограниченность ресурсов. Производство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Style w:val="2a"/>
          <w:rFonts w:ascii="Times New Roman" w:hAnsi="Times New Roman"/>
          <w:i/>
          <w:sz w:val="24"/>
        </w:rPr>
        <w:t xml:space="preserve">Виды рынков. Рынок капиталов. </w:t>
      </w:r>
      <w:r>
        <w:rPr>
          <w:rStyle w:val="2a"/>
          <w:rFonts w:ascii="Times New Roman" w:hAnsi="Times New Roman"/>
          <w:sz w:val="24"/>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Style w:val="2a"/>
          <w:rFonts w:ascii="Times New Roman" w:hAnsi="Times New Roman"/>
          <w:i/>
          <w:sz w:val="24"/>
        </w:rPr>
        <w:t>функции, налоговые системы разных эпох</w:t>
      </w:r>
      <w:r>
        <w:rPr>
          <w:rStyle w:val="2a"/>
          <w:rFonts w:ascii="Times New Roman" w:hAnsi="Times New Roman"/>
          <w:sz w:val="24"/>
        </w:rPr>
        <w:t>.</w:t>
      </w:r>
    </w:p>
    <w:p w:rsidR="009C1AE3" w:rsidRDefault="009C743C">
      <w:pPr>
        <w:pStyle w:val="2"/>
        <w:spacing w:before="1"/>
        <w:ind w:right="822"/>
        <w:jc w:val="both"/>
      </w:pPr>
      <w: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Style w:val="2a"/>
          <w:i/>
        </w:rPr>
        <w:t>банкинг, онлайн-банкинг</w:t>
      </w:r>
      <w:r>
        <w:t xml:space="preserve">. </w:t>
      </w:r>
      <w:r>
        <w:rPr>
          <w:rStyle w:val="2a"/>
          <w:i/>
        </w:rPr>
        <w:t xml:space="preserve">Страховые услуги: страхование жизни, здоровья, имущества, ответственности. Инвестиции в реальные и финансовые активы. </w:t>
      </w:r>
      <w: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Сбережения.Инфляция.</w:t>
      </w:r>
    </w:p>
    <w:p w:rsidR="009C1AE3" w:rsidRDefault="009C1AE3">
      <w:pPr>
        <w:pStyle w:val="3"/>
        <w:shd w:val="clear" w:color="auto" w:fill="auto"/>
        <w:spacing w:line="240" w:lineRule="auto"/>
        <w:ind w:left="20" w:right="20" w:firstLine="460"/>
        <w:rPr>
          <w:rStyle w:val="2a"/>
          <w:b/>
          <w:sz w:val="24"/>
        </w:rPr>
      </w:pPr>
    </w:p>
    <w:p w:rsidR="009C1AE3" w:rsidRDefault="009C743C">
      <w:pPr>
        <w:pStyle w:val="2"/>
        <w:rPr>
          <w:rStyle w:val="2a"/>
          <w:b/>
        </w:rPr>
      </w:pPr>
      <w:r>
        <w:rPr>
          <w:rStyle w:val="2a"/>
          <w:b/>
        </w:rPr>
        <w:t>5 класс</w:t>
      </w:r>
    </w:p>
    <w:tbl>
      <w:tblPr>
        <w:tblW w:w="10207" w:type="dxa"/>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9C1AE3">
        <w:trPr>
          <w:trHeight w:val="262"/>
        </w:trPr>
        <w:tc>
          <w:tcPr>
            <w:tcW w:w="10207" w:type="dxa"/>
          </w:tcPr>
          <w:p w:rsidR="009C1AE3" w:rsidRDefault="009C743C">
            <w:pPr>
              <w:pStyle w:val="2"/>
              <w:shd w:val="clear" w:color="auto" w:fill="FFFFFF"/>
              <w:jc w:val="both"/>
              <w:rPr>
                <w:rStyle w:val="2a"/>
                <w:b/>
              </w:rPr>
            </w:pPr>
            <w:r>
              <w:rPr>
                <w:rStyle w:val="2a"/>
                <w:b/>
              </w:rPr>
              <w:t>Человек. Деятельность человека</w:t>
            </w:r>
          </w:p>
          <w:p w:rsidR="009C1AE3" w:rsidRDefault="009C743C">
            <w:pPr>
              <w:pStyle w:val="2"/>
              <w:shd w:val="clear" w:color="auto" w:fill="FFFFFF"/>
              <w:jc w:val="both"/>
            </w:pPr>
            <w:r>
              <w:t xml:space="preserve">Биологическое и социальное в человеке. </w:t>
            </w:r>
            <w:r>
              <w:rPr>
                <w:rStyle w:val="2a"/>
                <w:i/>
              </w:rPr>
              <w:t>Черты сходства и различий человека и животного.</w:t>
            </w:r>
            <w:r>
              <w:t xml:space="preserve"> Основные возрастные периоды жизни человека. Отношения между поколениями. Особенности подросткового возраста.</w:t>
            </w:r>
          </w:p>
        </w:tc>
      </w:tr>
      <w:tr w:rsidR="009C1AE3">
        <w:trPr>
          <w:trHeight w:val="262"/>
        </w:trPr>
        <w:tc>
          <w:tcPr>
            <w:tcW w:w="10207" w:type="dxa"/>
          </w:tcPr>
          <w:p w:rsidR="009C1AE3" w:rsidRDefault="009C743C">
            <w:pPr>
              <w:pStyle w:val="2"/>
              <w:jc w:val="both"/>
              <w:rPr>
                <w:rStyle w:val="2a"/>
                <w:b/>
              </w:rPr>
            </w:pPr>
            <w:r>
              <w:rPr>
                <w:rStyle w:val="2a"/>
                <w:b/>
              </w:rPr>
              <w:t>Социальная сфера жизни общества</w:t>
            </w:r>
          </w:p>
          <w:p w:rsidR="009C1AE3" w:rsidRDefault="009C743C">
            <w:pPr>
              <w:pStyle w:val="2"/>
              <w:shd w:val="clear" w:color="auto" w:fill="FFFFFF"/>
              <w:jc w:val="both"/>
              <w:rPr>
                <w:rStyle w:val="2a"/>
                <w:b/>
              </w:rPr>
            </w:pPr>
            <w:r>
              <w:t xml:space="preserve">Семья и семейные отношения. Функции семьи. Семейные ценности и традиции. Основные роли членов семьи. </w:t>
            </w:r>
            <w:r>
              <w:rPr>
                <w:rStyle w:val="2a"/>
                <w:i/>
              </w:rPr>
              <w:t xml:space="preserve">Досуг семьи. </w:t>
            </w:r>
          </w:p>
        </w:tc>
      </w:tr>
      <w:tr w:rsidR="009C1AE3">
        <w:trPr>
          <w:trHeight w:val="273"/>
        </w:trPr>
        <w:tc>
          <w:tcPr>
            <w:tcW w:w="10207" w:type="dxa"/>
          </w:tcPr>
          <w:p w:rsidR="009C1AE3" w:rsidRDefault="009C743C">
            <w:pPr>
              <w:pStyle w:val="2"/>
              <w:shd w:val="clear" w:color="auto" w:fill="FFFFFF"/>
              <w:jc w:val="both"/>
              <w:rPr>
                <w:rStyle w:val="2a"/>
                <w:b/>
              </w:rPr>
            </w:pPr>
            <w:r>
              <w:rPr>
                <w:rStyle w:val="2a"/>
                <w:b/>
              </w:rPr>
              <w:t>Сфера духовной культуры</w:t>
            </w:r>
          </w:p>
          <w:p w:rsidR="009C1AE3" w:rsidRDefault="009C743C">
            <w:pPr>
              <w:pStyle w:val="2"/>
              <w:shd w:val="clear" w:color="auto" w:fill="FFFFFF"/>
              <w:jc w:val="both"/>
              <w:rPr>
                <w:rStyle w:val="2a"/>
                <w:b/>
              </w:rPr>
            </w:pPr>
            <w:r>
              <w:t>Система образования в Российской Федерации. Уровни общего образования. Самообразование. Ученический коллектив, группа сверстников.</w:t>
            </w:r>
          </w:p>
        </w:tc>
      </w:tr>
      <w:tr w:rsidR="009C1AE3">
        <w:trPr>
          <w:trHeight w:val="273"/>
        </w:trPr>
        <w:tc>
          <w:tcPr>
            <w:tcW w:w="10207" w:type="dxa"/>
          </w:tcPr>
          <w:p w:rsidR="009C1AE3" w:rsidRDefault="009C743C">
            <w:pPr>
              <w:pStyle w:val="2"/>
              <w:jc w:val="both"/>
              <w:rPr>
                <w:rStyle w:val="2a"/>
                <w:b/>
                <w:shd w:val="clear" w:color="auto" w:fill="FFFFFF"/>
              </w:rPr>
            </w:pPr>
            <w:r>
              <w:rPr>
                <w:rStyle w:val="2a"/>
                <w:b/>
                <w:shd w:val="clear" w:color="auto" w:fill="FFFFFF"/>
              </w:rPr>
              <w:t>Гражданин и государство</w:t>
            </w:r>
          </w:p>
          <w:p w:rsidR="009C1AE3" w:rsidRDefault="009C743C">
            <w:pPr>
              <w:pStyle w:val="2"/>
              <w:shd w:val="clear" w:color="auto" w:fill="FFFFFF"/>
              <w:jc w:val="both"/>
              <w:rPr>
                <w:rStyle w:val="2a"/>
                <w:b/>
              </w:rPr>
            </w:pPr>
            <w:r>
              <w:t>Наше государство – Российская Федерация. Конституция Российской Федерации – основной закон государства. Государственные символы России. Россия – федеративное государство. Субъекты федерации. Конституционные права и свободы человека и гражданина в Российской Федерации. Конституционные обязанности гражданина Российской Федерации.</w:t>
            </w:r>
          </w:p>
        </w:tc>
      </w:tr>
    </w:tbl>
    <w:p w:rsidR="009C1AE3" w:rsidRDefault="009C1AE3">
      <w:pPr>
        <w:pStyle w:val="2"/>
        <w:rPr>
          <w:rStyle w:val="2a"/>
        </w:rPr>
      </w:pPr>
    </w:p>
    <w:p w:rsidR="009C1AE3" w:rsidRDefault="009C1AE3">
      <w:pPr>
        <w:pStyle w:val="2"/>
        <w:jc w:val="both"/>
        <w:rPr>
          <w:rStyle w:val="2a"/>
          <w:b/>
        </w:rPr>
      </w:pPr>
    </w:p>
    <w:p w:rsidR="009C1AE3" w:rsidRDefault="009C743C">
      <w:pPr>
        <w:pStyle w:val="2"/>
        <w:rPr>
          <w:rStyle w:val="2a"/>
          <w:b/>
        </w:rPr>
      </w:pPr>
      <w:r>
        <w:rPr>
          <w:rStyle w:val="2a"/>
          <w:b/>
        </w:rPr>
        <w:t>6 класс.</w:t>
      </w:r>
    </w:p>
    <w:p w:rsidR="009C1AE3" w:rsidRDefault="009C1AE3">
      <w:pPr>
        <w:pStyle w:val="2"/>
        <w:jc w:val="both"/>
        <w:rPr>
          <w:rStyle w:val="2a"/>
        </w:rPr>
      </w:pP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6837"/>
      </w:tblGrid>
      <w:tr w:rsidR="009C1AE3">
        <w:trPr>
          <w:jc w:val="center"/>
        </w:trPr>
        <w:tc>
          <w:tcPr>
            <w:tcW w:w="3224" w:type="dxa"/>
          </w:tcPr>
          <w:p w:rsidR="009C1AE3" w:rsidRDefault="009C743C">
            <w:pPr>
              <w:pStyle w:val="2"/>
              <w:jc w:val="both"/>
              <w:rPr>
                <w:rStyle w:val="2a"/>
              </w:rPr>
            </w:pPr>
            <w:r>
              <w:rPr>
                <w:rStyle w:val="2a"/>
                <w:b/>
                <w:shd w:val="clear" w:color="auto" w:fill="FFFFFF"/>
              </w:rPr>
              <w:t>Человек. Деятельность человека</w:t>
            </w:r>
          </w:p>
        </w:tc>
        <w:tc>
          <w:tcPr>
            <w:tcW w:w="6837" w:type="dxa"/>
          </w:tcPr>
          <w:p w:rsidR="009C1AE3" w:rsidRDefault="009C743C">
            <w:pPr>
              <w:pStyle w:val="2"/>
              <w:tabs>
                <w:tab w:val="left" w:pos="1114"/>
              </w:tabs>
              <w:jc w:val="both"/>
            </w:pPr>
            <w:r>
              <w:rPr>
                <w:rStyle w:val="2a"/>
                <w:i/>
              </w:rPr>
              <w:t>Индивид, индивидуальность, личность.</w:t>
            </w:r>
            <w:r>
              <w:t xml:space="preserve">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Style w:val="2a"/>
                <w:i/>
              </w:rPr>
              <w:t xml:space="preserve">Личные и деловые отношения. </w:t>
            </w:r>
            <w:r>
              <w:t>Лидерство. Межличностные конфликты и способы их разрешения.</w:t>
            </w:r>
          </w:p>
        </w:tc>
      </w:tr>
      <w:tr w:rsidR="009C1AE3">
        <w:trPr>
          <w:jc w:val="center"/>
        </w:trPr>
        <w:tc>
          <w:tcPr>
            <w:tcW w:w="3224" w:type="dxa"/>
          </w:tcPr>
          <w:p w:rsidR="009C1AE3" w:rsidRDefault="009C743C">
            <w:pPr>
              <w:pStyle w:val="2"/>
              <w:rPr>
                <w:rStyle w:val="2a"/>
              </w:rPr>
            </w:pPr>
            <w:r>
              <w:rPr>
                <w:rStyle w:val="2a"/>
                <w:b/>
                <w:shd w:val="clear" w:color="auto" w:fill="FFFFFF"/>
              </w:rPr>
              <w:t>Социальные нормы</w:t>
            </w:r>
          </w:p>
        </w:tc>
        <w:tc>
          <w:tcPr>
            <w:tcW w:w="6837" w:type="dxa"/>
          </w:tcPr>
          <w:p w:rsidR="009C1AE3" w:rsidRDefault="009C743C">
            <w:pPr>
              <w:pStyle w:val="2"/>
              <w:tabs>
                <w:tab w:val="left" w:pos="1311"/>
              </w:tabs>
              <w:jc w:val="both"/>
              <w:rPr>
                <w:rStyle w:val="2a"/>
                <w:i/>
              </w:rPr>
            </w:pPr>
            <w:r>
              <w:t>Социальные нормы как регуляторы поведения человека в обществе.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w:t>
            </w:r>
          </w:p>
        </w:tc>
      </w:tr>
    </w:tbl>
    <w:p w:rsidR="009C1AE3" w:rsidRDefault="009C1AE3">
      <w:pPr>
        <w:pStyle w:val="2"/>
        <w:jc w:val="both"/>
        <w:rPr>
          <w:rStyle w:val="2a"/>
          <w:b/>
        </w:rPr>
      </w:pPr>
    </w:p>
    <w:p w:rsidR="009C1AE3" w:rsidRDefault="009C1AE3">
      <w:pPr>
        <w:pStyle w:val="2"/>
        <w:rPr>
          <w:rStyle w:val="2a"/>
          <w:b/>
        </w:rPr>
      </w:pPr>
    </w:p>
    <w:p w:rsidR="009C1AE3" w:rsidRDefault="009C1AE3">
      <w:pPr>
        <w:pStyle w:val="2"/>
        <w:rPr>
          <w:rStyle w:val="2a"/>
          <w:b/>
        </w:rPr>
      </w:pPr>
    </w:p>
    <w:p w:rsidR="009C1AE3" w:rsidRDefault="009C743C">
      <w:pPr>
        <w:pStyle w:val="2"/>
        <w:rPr>
          <w:rStyle w:val="2a"/>
          <w:b/>
        </w:rPr>
      </w:pPr>
      <w:r>
        <w:rPr>
          <w:rStyle w:val="2a"/>
          <w:b/>
        </w:rPr>
        <w:t>7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5610"/>
      </w:tblGrid>
      <w:tr w:rsidR="009C1AE3">
        <w:trPr>
          <w:jc w:val="center"/>
        </w:trPr>
        <w:tc>
          <w:tcPr>
            <w:tcW w:w="4151" w:type="dxa"/>
          </w:tcPr>
          <w:p w:rsidR="009C1AE3" w:rsidRDefault="009C743C">
            <w:pPr>
              <w:pStyle w:val="Bodytext3"/>
              <w:shd w:val="clear" w:color="auto" w:fill="auto"/>
              <w:spacing w:line="240" w:lineRule="auto"/>
              <w:ind w:right="253"/>
              <w:jc w:val="center"/>
              <w:rPr>
                <w:rStyle w:val="2a"/>
                <w:rFonts w:ascii="Times New Roman" w:hAnsi="Times New Roman"/>
                <w:sz w:val="24"/>
              </w:rPr>
            </w:pPr>
            <w:r>
              <w:rPr>
                <w:rStyle w:val="2a"/>
                <w:rFonts w:ascii="Times New Roman" w:hAnsi="Times New Roman"/>
                <w:sz w:val="24"/>
              </w:rPr>
              <w:t>Гражданин  и государство</w:t>
            </w:r>
          </w:p>
          <w:p w:rsidR="009C1AE3" w:rsidRDefault="009C1AE3">
            <w:pPr>
              <w:pStyle w:val="Bodytext3"/>
              <w:shd w:val="clear" w:color="auto" w:fill="auto"/>
              <w:spacing w:line="240" w:lineRule="auto"/>
              <w:ind w:right="253"/>
              <w:jc w:val="center"/>
              <w:rPr>
                <w:rStyle w:val="2a"/>
                <w:rFonts w:ascii="Times New Roman" w:hAnsi="Times New Roman"/>
                <w:sz w:val="24"/>
              </w:rPr>
            </w:pPr>
          </w:p>
        </w:tc>
        <w:tc>
          <w:tcPr>
            <w:tcW w:w="5610" w:type="dxa"/>
          </w:tcPr>
          <w:p w:rsidR="009C1AE3" w:rsidRDefault="009C743C">
            <w:pPr>
              <w:pStyle w:val="2"/>
              <w:tabs>
                <w:tab w:val="left" w:pos="1114"/>
              </w:tabs>
              <w:jc w:val="both"/>
              <w:rPr>
                <w:rStyle w:val="2a"/>
              </w:rPr>
            </w:pPr>
            <w:r>
              <w:t xml:space="preserve">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Style w:val="2a"/>
                <w:i/>
              </w:rPr>
              <w:t>Основные международные документы о правах человека и правах ребенка.</w:t>
            </w:r>
          </w:p>
        </w:tc>
      </w:tr>
      <w:tr w:rsidR="009C1AE3">
        <w:trPr>
          <w:jc w:val="center"/>
        </w:trPr>
        <w:tc>
          <w:tcPr>
            <w:tcW w:w="4151" w:type="dxa"/>
          </w:tcPr>
          <w:p w:rsidR="009C1AE3" w:rsidRDefault="009C743C">
            <w:pPr>
              <w:pStyle w:val="Bodytext3"/>
              <w:shd w:val="clear" w:color="auto" w:fill="auto"/>
              <w:spacing w:line="240" w:lineRule="auto"/>
              <w:ind w:right="253"/>
              <w:jc w:val="center"/>
              <w:rPr>
                <w:rStyle w:val="2a"/>
                <w:rFonts w:ascii="Times New Roman" w:hAnsi="Times New Roman"/>
                <w:sz w:val="24"/>
              </w:rPr>
            </w:pPr>
            <w:r>
              <w:rPr>
                <w:rStyle w:val="2a"/>
                <w:rFonts w:ascii="Times New Roman" w:hAnsi="Times New Roman"/>
                <w:sz w:val="24"/>
              </w:rPr>
              <w:t>Основы российского законодательства</w:t>
            </w:r>
          </w:p>
          <w:p w:rsidR="009C1AE3" w:rsidRDefault="009C1AE3">
            <w:pPr>
              <w:pStyle w:val="Bodytext3"/>
              <w:shd w:val="clear" w:color="auto" w:fill="auto"/>
              <w:spacing w:line="240" w:lineRule="auto"/>
              <w:ind w:right="253"/>
              <w:jc w:val="center"/>
              <w:rPr>
                <w:rStyle w:val="2a"/>
                <w:rFonts w:ascii="Times New Roman" w:hAnsi="Times New Roman"/>
                <w:sz w:val="24"/>
              </w:rPr>
            </w:pPr>
          </w:p>
        </w:tc>
        <w:tc>
          <w:tcPr>
            <w:tcW w:w="5610" w:type="dxa"/>
          </w:tcPr>
          <w:p w:rsidR="009C1AE3" w:rsidRDefault="009C743C">
            <w:pPr>
              <w:pStyle w:val="2"/>
              <w:tabs>
                <w:tab w:val="left" w:pos="1114"/>
              </w:tabs>
              <w:jc w:val="both"/>
            </w:pPr>
            <w:r>
              <w:t>Правоспособность и дееспособность. Признаки и виды правонарушений. Понятие, виды и функции юридической ответственности. Презумпция невиновности. Семья под защитой государства. Права и обязанности детей и родителей. Защита интересов и прав детей, оставшихся без попечения родителей.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уголовной ответственности и наказания несовершеннолетних.</w:t>
            </w:r>
          </w:p>
        </w:tc>
      </w:tr>
      <w:tr w:rsidR="009C1AE3">
        <w:trPr>
          <w:jc w:val="center"/>
        </w:trPr>
        <w:tc>
          <w:tcPr>
            <w:tcW w:w="4151" w:type="dxa"/>
          </w:tcPr>
          <w:p w:rsidR="009C1AE3" w:rsidRDefault="009C743C">
            <w:pPr>
              <w:pStyle w:val="2"/>
              <w:rPr>
                <w:rStyle w:val="2a"/>
                <w:b/>
              </w:rPr>
            </w:pPr>
            <w:r>
              <w:rPr>
                <w:rStyle w:val="2a"/>
                <w:b/>
              </w:rPr>
              <w:t>Экономика</w:t>
            </w:r>
          </w:p>
        </w:tc>
        <w:tc>
          <w:tcPr>
            <w:tcW w:w="5610" w:type="dxa"/>
          </w:tcPr>
          <w:p w:rsidR="009C1AE3" w:rsidRDefault="009C743C">
            <w:pPr>
              <w:pStyle w:val="2"/>
              <w:tabs>
                <w:tab w:val="left" w:pos="1114"/>
              </w:tabs>
              <w:jc w:val="both"/>
            </w:pPr>
            <w:r>
              <w:rPr>
                <w:rStyle w:val="2a"/>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Предпринимательская деятельность. Издержки, выручка, прибыль. Заработная плата и стимулирование труда. Экономические функции домохозяйства. Потребление домашних хозяйств. </w:t>
            </w:r>
            <w:r>
              <w:t>Семейный бюджет. Источники доходов и расходов семьи. Активы и пассивы. Личный финансовый план. Сбережения.</w:t>
            </w:r>
          </w:p>
        </w:tc>
      </w:tr>
      <w:tr w:rsidR="009C1AE3">
        <w:trPr>
          <w:jc w:val="center"/>
        </w:trPr>
        <w:tc>
          <w:tcPr>
            <w:tcW w:w="4151" w:type="dxa"/>
          </w:tcPr>
          <w:p w:rsidR="009C1AE3" w:rsidRDefault="009C743C">
            <w:pPr>
              <w:pStyle w:val="2"/>
              <w:rPr>
                <w:rStyle w:val="2a"/>
                <w:b/>
              </w:rPr>
            </w:pPr>
            <w:r>
              <w:rPr>
                <w:rStyle w:val="2a"/>
                <w:b/>
              </w:rPr>
              <w:t>Общество</w:t>
            </w:r>
          </w:p>
        </w:tc>
        <w:tc>
          <w:tcPr>
            <w:tcW w:w="5610" w:type="dxa"/>
          </w:tcPr>
          <w:p w:rsidR="009C1AE3" w:rsidRDefault="009C743C">
            <w:pPr>
              <w:pStyle w:val="2"/>
              <w:tabs>
                <w:tab w:val="left" w:pos="1311"/>
              </w:tabs>
              <w:jc w:val="both"/>
              <w:rPr>
                <w:rStyle w:val="2a"/>
                <w:i/>
              </w:rPr>
            </w:pPr>
            <w:r>
              <w:t>Взаимосвязь общества и природы. Глобальные проблемы современности. Экологический кризис и пути его разрешения.</w:t>
            </w:r>
          </w:p>
        </w:tc>
      </w:tr>
    </w:tbl>
    <w:p w:rsidR="009C1AE3" w:rsidRDefault="009C1AE3">
      <w:pPr>
        <w:pStyle w:val="2"/>
        <w:rPr>
          <w:rStyle w:val="2a"/>
          <w:sz w:val="20"/>
        </w:rPr>
      </w:pPr>
    </w:p>
    <w:p w:rsidR="009C1AE3" w:rsidRDefault="009C1AE3">
      <w:pPr>
        <w:pStyle w:val="2"/>
        <w:rPr>
          <w:rStyle w:val="2a"/>
          <w:b/>
        </w:rPr>
      </w:pPr>
    </w:p>
    <w:p w:rsidR="009C1AE3" w:rsidRDefault="009C743C">
      <w:pPr>
        <w:pStyle w:val="2"/>
        <w:rPr>
          <w:rStyle w:val="2a"/>
          <w:b/>
        </w:rPr>
      </w:pPr>
      <w:r>
        <w:rPr>
          <w:rStyle w:val="2a"/>
          <w:b/>
        </w:rPr>
        <w:t>8 класс.</w:t>
      </w:r>
    </w:p>
    <w:p w:rsidR="009C1AE3" w:rsidRDefault="009C743C">
      <w:pPr>
        <w:pStyle w:val="2"/>
        <w:rPr>
          <w:rStyle w:val="2a"/>
          <w:b/>
        </w:rPr>
      </w:pPr>
      <w:r>
        <w:rPr>
          <w:rStyle w:val="2a"/>
          <w:b/>
        </w:rPr>
        <w:t>Введение.</w:t>
      </w:r>
    </w:p>
    <w:p w:rsidR="009C1AE3" w:rsidRDefault="009C743C">
      <w:pPr>
        <w:pStyle w:val="2"/>
        <w:rPr>
          <w:rStyle w:val="2a"/>
          <w:b/>
        </w:rPr>
      </w:pPr>
      <w:r>
        <w:rPr>
          <w:rStyle w:val="2a"/>
          <w:b/>
        </w:rPr>
        <w:t xml:space="preserve">Мир социальных отношений </w:t>
      </w:r>
    </w:p>
    <w:p w:rsidR="00CC5CA4" w:rsidRDefault="009C743C">
      <w:pPr>
        <w:pStyle w:val="2"/>
        <w:jc w:val="both"/>
      </w:pPr>
      <w:r>
        <w:t>Социальная неоднородность общества: причины и проявления. Общество как взаимодействие</w:t>
      </w:r>
    </w:p>
    <w:p w:rsidR="00CC5CA4" w:rsidRDefault="009C743C">
      <w:pPr>
        <w:pStyle w:val="2"/>
        <w:jc w:val="both"/>
      </w:pPr>
      <w:r>
        <w:t xml:space="preserve"> индивидов и групп. Многообразие социальных общностей и групп в обществе. Изменения</w:t>
      </w:r>
    </w:p>
    <w:p w:rsidR="00CC5CA4" w:rsidRDefault="009C743C">
      <w:pPr>
        <w:pStyle w:val="2"/>
        <w:jc w:val="both"/>
      </w:pPr>
      <w:r>
        <w:t xml:space="preserve"> социальной структуры общества с переходом в постиндустриальное общество. Влияние </w:t>
      </w:r>
    </w:p>
    <w:p w:rsidR="00CC5CA4" w:rsidRDefault="009C743C">
      <w:pPr>
        <w:pStyle w:val="2"/>
        <w:jc w:val="both"/>
      </w:pPr>
      <w:r>
        <w:t xml:space="preserve">экономики на социальный состав общества. Историзм понятий «социальная справедливость» </w:t>
      </w:r>
    </w:p>
    <w:p w:rsidR="00CC5CA4" w:rsidRDefault="009C743C">
      <w:pPr>
        <w:pStyle w:val="2"/>
        <w:jc w:val="both"/>
      </w:pPr>
      <w:r>
        <w:t>и «равенство». Средний класс и его место в современном обществе. Основные социальные</w:t>
      </w:r>
    </w:p>
    <w:p w:rsidR="00CC5CA4" w:rsidRDefault="009C743C">
      <w:pPr>
        <w:pStyle w:val="2"/>
        <w:jc w:val="both"/>
      </w:pPr>
      <w:r>
        <w:t xml:space="preserve"> группы современного российского общества. Социальная политика Российского государства. </w:t>
      </w:r>
    </w:p>
    <w:p w:rsidR="00CC5CA4" w:rsidRDefault="009C743C">
      <w:pPr>
        <w:pStyle w:val="2"/>
        <w:jc w:val="both"/>
      </w:pPr>
      <w:r>
        <w:t xml:space="preserve">Нации и межнациональные отношения. Характеристика межнациональных отношений </w:t>
      </w:r>
    </w:p>
    <w:p w:rsidR="009C1AE3" w:rsidRDefault="009C743C">
      <w:pPr>
        <w:pStyle w:val="2"/>
        <w:jc w:val="both"/>
      </w:pPr>
      <w:r>
        <w:t>в современной России. Понятие толерантности.</w:t>
      </w:r>
    </w:p>
    <w:p w:rsidR="009C1AE3" w:rsidRDefault="009C743C">
      <w:pPr>
        <w:pStyle w:val="2"/>
        <w:rPr>
          <w:rStyle w:val="2a"/>
          <w:b/>
        </w:rPr>
      </w:pPr>
      <w:r>
        <w:rPr>
          <w:rStyle w:val="2a"/>
          <w:b/>
        </w:rPr>
        <w:t xml:space="preserve"> Общество, в котором мы  живем </w:t>
      </w:r>
    </w:p>
    <w:p w:rsidR="00CC5CA4" w:rsidRDefault="009C743C">
      <w:pPr>
        <w:pStyle w:val="2"/>
        <w:jc w:val="both"/>
      </w:pPr>
      <w:r>
        <w:t xml:space="preserve">Мир как единое целое. Ускорение мирового общественного развития. Современные </w:t>
      </w:r>
    </w:p>
    <w:p w:rsidR="00CC5CA4" w:rsidRDefault="009C743C">
      <w:pPr>
        <w:pStyle w:val="2"/>
        <w:jc w:val="both"/>
      </w:pPr>
      <w:r>
        <w:t>средства связи и коммуникации, их влияние на нашу жизнь. Глобальные проблемы</w:t>
      </w:r>
    </w:p>
    <w:p w:rsidR="009C1AE3" w:rsidRDefault="009C743C">
      <w:pPr>
        <w:pStyle w:val="2"/>
        <w:jc w:val="both"/>
      </w:pPr>
      <w:r>
        <w:t xml:space="preserve"> современности. Экологическая ситуация в современном глобальном мире: как спасти природу.</w:t>
      </w:r>
    </w:p>
    <w:p w:rsidR="00CC5CA4" w:rsidRDefault="009C743C">
      <w:pPr>
        <w:pStyle w:val="2"/>
        <w:jc w:val="both"/>
      </w:pPr>
      <w:r>
        <w:t>Российское общество в начале XXI в. Ресурсы и возможности развития нашей страны: какие</w:t>
      </w:r>
    </w:p>
    <w:p w:rsidR="00CC5CA4" w:rsidRDefault="009C743C">
      <w:pPr>
        <w:pStyle w:val="2"/>
        <w:jc w:val="both"/>
      </w:pPr>
      <w:r>
        <w:t xml:space="preserve"> задачи стоят перед отечественной экономикой. Основы конституционного строя Российской </w:t>
      </w:r>
    </w:p>
    <w:p w:rsidR="00CC5CA4" w:rsidRDefault="009C743C">
      <w:pPr>
        <w:pStyle w:val="2"/>
        <w:jc w:val="both"/>
      </w:pPr>
      <w:r>
        <w:t>Федерации. Государственное устройство нашей страны, многонациональный состав ее населения.</w:t>
      </w:r>
    </w:p>
    <w:p w:rsidR="00CC5CA4" w:rsidRDefault="009C743C">
      <w:pPr>
        <w:pStyle w:val="2"/>
        <w:jc w:val="both"/>
      </w:pPr>
      <w:r>
        <w:t xml:space="preserve"> Что зна</w:t>
      </w:r>
    </w:p>
    <w:p w:rsidR="00CC5CA4" w:rsidRDefault="009C743C">
      <w:pPr>
        <w:pStyle w:val="2"/>
        <w:jc w:val="both"/>
      </w:pPr>
      <w:r>
        <w:t xml:space="preserve">чит сегодня быть гражданином своего Отечества? Духовные ценности российского народа. </w:t>
      </w:r>
    </w:p>
    <w:p w:rsidR="00CC5CA4" w:rsidRDefault="009C743C">
      <w:pPr>
        <w:pStyle w:val="2"/>
        <w:jc w:val="both"/>
      </w:pPr>
      <w:r>
        <w:t xml:space="preserve">Культурные достижения народов России: как их сохранить и приумножить. Место России </w:t>
      </w:r>
    </w:p>
    <w:p w:rsidR="009C1AE3" w:rsidRDefault="009C743C">
      <w:pPr>
        <w:pStyle w:val="2"/>
        <w:jc w:val="both"/>
      </w:pPr>
      <w:r>
        <w:t>среди других государств мира.</w:t>
      </w:r>
    </w:p>
    <w:p w:rsidR="009C1AE3" w:rsidRDefault="009C743C">
      <w:pPr>
        <w:pStyle w:val="2"/>
        <w:rPr>
          <w:rStyle w:val="2a"/>
          <w:b/>
        </w:rPr>
      </w:pPr>
      <w:r>
        <w:rPr>
          <w:rStyle w:val="2a"/>
          <w:b/>
        </w:rPr>
        <w:t xml:space="preserve"> Мир экономики </w:t>
      </w:r>
    </w:p>
    <w:p w:rsidR="00CC5CA4" w:rsidRDefault="009C743C">
      <w:pPr>
        <w:pStyle w:val="2"/>
        <w:jc w:val="both"/>
      </w:pPr>
      <w:r>
        <w:t xml:space="preserve">Экономика и ее роль в жизни общества. Экономические ресурсы и потребности. </w:t>
      </w:r>
    </w:p>
    <w:p w:rsidR="00CC5CA4" w:rsidRDefault="009C743C">
      <w:pPr>
        <w:pStyle w:val="2"/>
        <w:jc w:val="both"/>
      </w:pPr>
      <w:r>
        <w:t>Товары и услуги. Цикличность экономического развития. Современное производство.</w:t>
      </w:r>
    </w:p>
    <w:p w:rsidR="00CC5CA4" w:rsidRDefault="009C743C">
      <w:pPr>
        <w:pStyle w:val="2"/>
        <w:jc w:val="both"/>
      </w:pPr>
      <w:r>
        <w:t xml:space="preserve"> Факторы производства. Новые технологии и их возможности. Предприятия и их современные </w:t>
      </w:r>
    </w:p>
    <w:p w:rsidR="009C1AE3" w:rsidRDefault="009C743C">
      <w:pPr>
        <w:pStyle w:val="2"/>
        <w:jc w:val="both"/>
      </w:pPr>
      <w:r>
        <w:t>формы.</w:t>
      </w:r>
    </w:p>
    <w:p w:rsidR="00CC5CA4" w:rsidRDefault="009C743C">
      <w:pPr>
        <w:pStyle w:val="2"/>
        <w:jc w:val="both"/>
      </w:pPr>
      <w:r>
        <w:t>Типы экономических систем. Собственность и ее формы. Рыночное регулирование экономики</w:t>
      </w:r>
    </w:p>
    <w:p w:rsidR="00CC5CA4" w:rsidRDefault="009C743C">
      <w:pPr>
        <w:pStyle w:val="2"/>
        <w:jc w:val="both"/>
      </w:pPr>
      <w:r>
        <w:t xml:space="preserve">: возможности и границы. Виды рынков. Законы рыночной экономики. Деньги и их функции. </w:t>
      </w:r>
    </w:p>
    <w:p w:rsidR="00CC5CA4" w:rsidRDefault="009C743C">
      <w:pPr>
        <w:pStyle w:val="2"/>
        <w:jc w:val="both"/>
      </w:pPr>
      <w:r>
        <w:t xml:space="preserve">Инфляция. Роль банков в экономике. Роль государства в рыночной экономике. Государственный </w:t>
      </w:r>
    </w:p>
    <w:p w:rsidR="00CC5CA4" w:rsidRDefault="009C743C">
      <w:pPr>
        <w:pStyle w:val="2"/>
        <w:jc w:val="both"/>
      </w:pPr>
      <w:r>
        <w:t>бюджет. Налоги. Занятость и безработица: какие профессии востребованы на рынке труда</w:t>
      </w:r>
    </w:p>
    <w:p w:rsidR="00CC5CA4" w:rsidRDefault="009C743C">
      <w:pPr>
        <w:pStyle w:val="2"/>
        <w:jc w:val="both"/>
      </w:pPr>
      <w:r>
        <w:t xml:space="preserve"> в начале XXI в. Причины безработицы. Роль государства в обеспечении занятости. </w:t>
      </w:r>
    </w:p>
    <w:p w:rsidR="009C1AE3" w:rsidRDefault="009C743C">
      <w:pPr>
        <w:pStyle w:val="2"/>
        <w:jc w:val="both"/>
      </w:pPr>
      <w:r>
        <w:t>Особенности экономического развития России.</w:t>
      </w:r>
    </w:p>
    <w:p w:rsidR="009C1AE3" w:rsidRDefault="009C1AE3">
      <w:pPr>
        <w:pStyle w:val="2"/>
      </w:pPr>
    </w:p>
    <w:p w:rsidR="009C1AE3" w:rsidRDefault="009C743C">
      <w:pPr>
        <w:pStyle w:val="2"/>
        <w:rPr>
          <w:rStyle w:val="2a"/>
          <w:b/>
        </w:rPr>
      </w:pPr>
      <w:r>
        <w:rPr>
          <w:rStyle w:val="2a"/>
          <w:b/>
        </w:rPr>
        <w:t>9 класс.</w:t>
      </w:r>
    </w:p>
    <w:p w:rsidR="009C1AE3" w:rsidRDefault="009C743C">
      <w:pPr>
        <w:pStyle w:val="2"/>
        <w:rPr>
          <w:rStyle w:val="2a"/>
          <w:b/>
        </w:rPr>
      </w:pPr>
      <w:r>
        <w:rPr>
          <w:rStyle w:val="2a"/>
          <w:b/>
        </w:rPr>
        <w:t>Введение.</w:t>
      </w:r>
    </w:p>
    <w:p w:rsidR="009C1AE3" w:rsidRDefault="009C743C">
      <w:pPr>
        <w:pStyle w:val="2"/>
        <w:rPr>
          <w:rStyle w:val="2a"/>
          <w:b/>
        </w:rPr>
      </w:pPr>
      <w:r>
        <w:rPr>
          <w:rStyle w:val="2a"/>
          <w:b/>
        </w:rPr>
        <w:t>Политика. Культура.</w:t>
      </w:r>
    </w:p>
    <w:p w:rsidR="009C1AE3" w:rsidRDefault="009C743C">
      <w:pPr>
        <w:pStyle w:val="2"/>
        <w:rPr>
          <w:rStyle w:val="2a"/>
          <w:b/>
        </w:rPr>
      </w:pPr>
      <w:r>
        <w:rPr>
          <w:rStyle w:val="2a"/>
          <w:b/>
        </w:rPr>
        <w:t xml:space="preserve">Политическая жизнь общества </w:t>
      </w:r>
    </w:p>
    <w:p w:rsidR="00CC5CA4" w:rsidRDefault="009C743C">
      <w:pPr>
        <w:pStyle w:val="2"/>
        <w:jc w:val="both"/>
      </w:pPr>
      <w:r>
        <w:t>Власть. Властные отношения. Политика. Внутренняя и внешняя политика. Сущность</w:t>
      </w:r>
    </w:p>
    <w:p w:rsidR="009C1AE3" w:rsidRDefault="009C743C">
      <w:pPr>
        <w:pStyle w:val="2"/>
        <w:jc w:val="both"/>
      </w:pPr>
      <w:r>
        <w:t>— Российская Федерация. Государственное устройство России.</w:t>
      </w:r>
    </w:p>
    <w:p w:rsidR="009C1AE3" w:rsidRDefault="009C743C">
      <w:pPr>
        <w:pStyle w:val="2"/>
      </w:pPr>
      <w:r>
        <w:t>Гражданство Российской Федерации. Политический режим. Демократия. Парламентаризм.</w:t>
      </w:r>
    </w:p>
    <w:p w:rsidR="00CC5CA4" w:rsidRDefault="009C743C">
      <w:pPr>
        <w:pStyle w:val="2"/>
      </w:pPr>
      <w:r>
        <w:t>Республика. Выборы и избирательные системы. Политические партии. Правовое государство</w:t>
      </w:r>
    </w:p>
    <w:p w:rsidR="009C1AE3" w:rsidRDefault="009C743C">
      <w:pPr>
        <w:pStyle w:val="2"/>
      </w:pPr>
      <w:r>
        <w:t>. Верховенство права. Разделение властей. Гражданское общество и правовое государство. Местное самоуправление. Органы власти Российской Федерации. Органы законодательной власти. Органы исполнительной власти. Правоохранительные органы. Судебная система.</w:t>
      </w:r>
    </w:p>
    <w:p w:rsidR="00CC5CA4" w:rsidRDefault="009C743C">
      <w:pPr>
        <w:pStyle w:val="2"/>
        <w:jc w:val="both"/>
      </w:pPr>
      <w:r>
        <w:t>Межгосударственные отношения. Международные политические организации. Войны и</w:t>
      </w:r>
    </w:p>
    <w:p w:rsidR="00CC5CA4" w:rsidRDefault="009C743C">
      <w:pPr>
        <w:pStyle w:val="2"/>
        <w:jc w:val="both"/>
      </w:pPr>
      <w:r>
        <w:t xml:space="preserve"> вооруженные конфликты. Национальная безопасность. Сепаратизм. Международно-правовая</w:t>
      </w:r>
    </w:p>
    <w:p w:rsidR="009C1AE3" w:rsidRDefault="009C743C">
      <w:pPr>
        <w:pStyle w:val="2"/>
        <w:jc w:val="both"/>
      </w:pPr>
      <w:r>
        <w:t xml:space="preserve"> защита жертв вооруженных конфликтов. Глобализация и ее противоречия. </w:t>
      </w:r>
    </w:p>
    <w:p w:rsidR="009C1AE3" w:rsidRDefault="009C743C">
      <w:pPr>
        <w:pStyle w:val="2"/>
        <w:jc w:val="both"/>
      </w:pPr>
      <w:r>
        <w:t>Человек и политика. Политические события и судьбы людей. Гражданская активность. Патриотизм.</w:t>
      </w:r>
    </w:p>
    <w:p w:rsidR="009C1AE3" w:rsidRDefault="009C743C">
      <w:pPr>
        <w:pStyle w:val="2"/>
        <w:jc w:val="both"/>
        <w:rPr>
          <w:rStyle w:val="2a"/>
          <w:b/>
        </w:rPr>
      </w:pPr>
      <w:r>
        <w:rPr>
          <w:rStyle w:val="2a"/>
          <w:b/>
        </w:rPr>
        <w:t xml:space="preserve">Культурно-информационная среда общественной жизни </w:t>
      </w:r>
    </w:p>
    <w:p w:rsidR="00CC5CA4" w:rsidRDefault="009C743C">
      <w:pPr>
        <w:pStyle w:val="2"/>
        <w:jc w:val="both"/>
      </w:pPr>
      <w:r>
        <w:t xml:space="preserve">Информация и способы ее распространения. Средства массовой информации. Интернет. </w:t>
      </w:r>
    </w:p>
    <w:p w:rsidR="009C1AE3" w:rsidRDefault="009C743C">
      <w:pPr>
        <w:pStyle w:val="2"/>
        <w:jc w:val="both"/>
      </w:pPr>
      <w:r>
        <w:t>Культура, е многообразие и формы. Культурные различия. Диалог культур как черта</w:t>
      </w:r>
    </w:p>
    <w:p w:rsidR="00CC5CA4" w:rsidRDefault="009C743C">
      <w:pPr>
        <w:pStyle w:val="2"/>
        <w:jc w:val="both"/>
      </w:pPr>
      <w:r>
        <w:t xml:space="preserve">современного мира. Роль религии в культурном развитии. Религиозные нормы. Мировые </w:t>
      </w:r>
    </w:p>
    <w:p w:rsidR="00CC5CA4" w:rsidRDefault="009C743C">
      <w:pPr>
        <w:pStyle w:val="2"/>
        <w:jc w:val="both"/>
      </w:pPr>
      <w:r>
        <w:t xml:space="preserve">религии. Веротерпимость.  Культура Российской Федерации. Образование и наука. Искусство. </w:t>
      </w:r>
    </w:p>
    <w:p w:rsidR="009C1AE3" w:rsidRDefault="009C743C">
      <w:pPr>
        <w:pStyle w:val="2"/>
        <w:jc w:val="both"/>
      </w:pPr>
      <w:r>
        <w:t>Возрождение религиозной жизни в нашей стране.</w:t>
      </w:r>
    </w:p>
    <w:p w:rsidR="009C1AE3" w:rsidRDefault="009C743C">
      <w:pPr>
        <w:pStyle w:val="2"/>
        <w:jc w:val="both"/>
        <w:rPr>
          <w:rStyle w:val="2a"/>
          <w:b/>
        </w:rPr>
      </w:pPr>
      <w:r>
        <w:rPr>
          <w:rStyle w:val="2a"/>
          <w:b/>
        </w:rPr>
        <w:t xml:space="preserve">Основы российского законодательства </w:t>
      </w:r>
    </w:p>
    <w:p w:rsidR="00CC5CA4" w:rsidRDefault="009C743C">
      <w:pPr>
        <w:pStyle w:val="2"/>
      </w:pPr>
      <w:r>
        <w:t xml:space="preserve">Гражданские правоотношения. Гражданско-правовые споры. Семейные правоотношения. </w:t>
      </w:r>
    </w:p>
    <w:p w:rsidR="00CC5CA4" w:rsidRDefault="009C743C">
      <w:pPr>
        <w:pStyle w:val="2"/>
      </w:pPr>
      <w:r>
        <w:t xml:space="preserve">Права и обязанности родителей и детей. Защита прав и интересов детей, оставшихся </w:t>
      </w:r>
    </w:p>
    <w:p w:rsidR="009C1AE3" w:rsidRDefault="009C743C">
      <w:pPr>
        <w:pStyle w:val="2"/>
      </w:pPr>
      <w:r>
        <w:t>без родителей.</w:t>
      </w:r>
    </w:p>
    <w:p w:rsidR="00CC5CA4" w:rsidRDefault="009C743C">
      <w:pPr>
        <w:pStyle w:val="2"/>
        <w:jc w:val="both"/>
      </w:pPr>
      <w:r>
        <w:t xml:space="preserve">Трудовые правоотношения. Права, обязанности и ответственность работника и работодателя. </w:t>
      </w:r>
    </w:p>
    <w:p w:rsidR="00CC5CA4" w:rsidRDefault="009C743C">
      <w:pPr>
        <w:pStyle w:val="2"/>
        <w:jc w:val="both"/>
      </w:pPr>
      <w:r>
        <w:t xml:space="preserve">Особенности положения несовершеннолетних в трудовых правоотношениях. </w:t>
      </w:r>
    </w:p>
    <w:p w:rsidR="00CC5CA4" w:rsidRDefault="009C743C">
      <w:pPr>
        <w:pStyle w:val="2"/>
        <w:jc w:val="both"/>
      </w:pPr>
      <w:r>
        <w:t xml:space="preserve">Административные правоотношения. Административное правонарушение. Преступление </w:t>
      </w:r>
    </w:p>
    <w:p w:rsidR="00CC5CA4" w:rsidRDefault="009C743C">
      <w:pPr>
        <w:pStyle w:val="2"/>
        <w:jc w:val="both"/>
      </w:pPr>
      <w:r>
        <w:t xml:space="preserve">и наказание. Правовая ответственность несовершеннолетних. Правоохранительные органы. </w:t>
      </w:r>
    </w:p>
    <w:p w:rsidR="009C1AE3" w:rsidRDefault="009C743C">
      <w:pPr>
        <w:pStyle w:val="2"/>
        <w:jc w:val="both"/>
      </w:pPr>
      <w:r>
        <w:t>Судебная система.</w:t>
      </w:r>
    </w:p>
    <w:p w:rsidR="009C1AE3" w:rsidRDefault="009C1AE3">
      <w:pPr>
        <w:pStyle w:val="3"/>
        <w:shd w:val="clear" w:color="auto" w:fill="auto"/>
        <w:spacing w:line="240" w:lineRule="auto"/>
        <w:ind w:left="20" w:right="20" w:firstLine="460"/>
        <w:jc w:val="both"/>
        <w:rPr>
          <w:rStyle w:val="2a"/>
          <w:b/>
          <w:sz w:val="24"/>
        </w:rPr>
      </w:pPr>
    </w:p>
    <w:p w:rsidR="009C1AE3" w:rsidRDefault="009C1AE3">
      <w:pPr>
        <w:pStyle w:val="3"/>
        <w:shd w:val="clear" w:color="auto" w:fill="auto"/>
        <w:spacing w:line="240" w:lineRule="auto"/>
        <w:ind w:left="20" w:right="20" w:firstLine="460"/>
        <w:rPr>
          <w:rStyle w:val="2a"/>
          <w:b/>
          <w:sz w:val="24"/>
        </w:rPr>
      </w:pPr>
    </w:p>
    <w:p w:rsidR="009C1AE3" w:rsidRDefault="009C1AE3">
      <w:pPr>
        <w:pStyle w:val="3"/>
        <w:shd w:val="clear" w:color="auto" w:fill="auto"/>
        <w:spacing w:line="240" w:lineRule="auto"/>
        <w:ind w:left="20" w:right="20" w:firstLine="460"/>
        <w:rPr>
          <w:rStyle w:val="2a"/>
          <w:b/>
          <w:sz w:val="24"/>
        </w:rPr>
      </w:pPr>
    </w:p>
    <w:p w:rsidR="009C1AE3" w:rsidRDefault="009C743C">
      <w:pPr>
        <w:pStyle w:val="3"/>
        <w:shd w:val="clear" w:color="auto" w:fill="auto"/>
        <w:spacing w:line="240" w:lineRule="auto"/>
        <w:ind w:left="20" w:right="20" w:firstLine="460"/>
        <w:jc w:val="both"/>
        <w:rPr>
          <w:rStyle w:val="2a"/>
          <w:b/>
          <w:sz w:val="24"/>
        </w:rPr>
      </w:pPr>
      <w:r>
        <w:rPr>
          <w:rStyle w:val="2a"/>
          <w:b/>
          <w:sz w:val="24"/>
        </w:rPr>
        <w:t xml:space="preserve">                                                   2.2.8.ГЕОГРАФИЯ</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Учащиеся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C1AE3" w:rsidRDefault="009C743C">
      <w:pPr>
        <w:pStyle w:val="aa"/>
        <w:ind w:right="820"/>
        <w:jc w:val="both"/>
        <w:rPr>
          <w:rStyle w:val="2a"/>
          <w:rFonts w:ascii="Times New Roman" w:hAnsi="Times New Roman"/>
          <w:sz w:val="24"/>
        </w:rPr>
      </w:pPr>
      <w:r>
        <w:rPr>
          <w:rStyle w:val="2a"/>
          <w:rFonts w:ascii="Times New Roman" w:hAnsi="Times New Roman"/>
          <w:sz w:val="24"/>
        </w:rPr>
        <w:t>География синтезирует элементы общественно-научного и естественно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Учебный предмет «География» способствует формированию у учащихся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C1AE3" w:rsidRDefault="009C743C">
      <w:pPr>
        <w:pStyle w:val="aa"/>
        <w:ind w:right="831"/>
        <w:jc w:val="both"/>
        <w:rPr>
          <w:rStyle w:val="2a"/>
          <w:rFonts w:ascii="Times New Roman" w:hAnsi="Times New Roman"/>
          <w:sz w:val="24"/>
        </w:rPr>
      </w:pPr>
      <w:r>
        <w:rPr>
          <w:rStyle w:val="2a"/>
          <w:rFonts w:ascii="Times New Roman" w:hAnsi="Times New Roman"/>
          <w:sz w:val="24"/>
        </w:rPr>
        <w:t>Изучение предмета «География» в части формирования у учащихся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w:t>
      </w:r>
      <w:r w:rsidR="00655D4D" w:rsidRPr="00655D4D">
        <w:rPr>
          <w:rStyle w:val="2a"/>
          <w:rFonts w:ascii="Times New Roman" w:hAnsi="Times New Roman"/>
          <w:sz w:val="24"/>
        </w:rPr>
        <w:t xml:space="preserve"> </w:t>
      </w:r>
      <w:r>
        <w:rPr>
          <w:rStyle w:val="2a"/>
          <w:rFonts w:ascii="Times New Roman" w:hAnsi="Times New Roman"/>
          <w:sz w:val="24"/>
        </w:rPr>
        <w:t>«Литература» и др.</w:t>
      </w:r>
    </w:p>
    <w:p w:rsidR="009C1AE3" w:rsidRDefault="009C743C" w:rsidP="00655D4D">
      <w:pPr>
        <w:pStyle w:val="2"/>
        <w:ind w:right="4636"/>
        <w:jc w:val="left"/>
      </w:pPr>
      <w:r>
        <w:rPr>
          <w:rStyle w:val="2a"/>
          <w:b/>
        </w:rPr>
        <w:t>Развитие географических знаний о Земле</w:t>
      </w:r>
      <w:r w:rsidR="00655D4D">
        <w:t>. Введение</w:t>
      </w:r>
      <w:r w:rsidR="00655D4D" w:rsidRPr="00655D4D">
        <w:t xml:space="preserve">. </w:t>
      </w:r>
      <w:r>
        <w:t>Что изучает география.</w:t>
      </w:r>
    </w:p>
    <w:p w:rsidR="009C1AE3" w:rsidRDefault="009C743C">
      <w:pPr>
        <w:pStyle w:val="2"/>
        <w:spacing w:before="76" w:line="237" w:lineRule="auto"/>
        <w:ind w:left="284" w:right="828"/>
        <w:jc w:val="both"/>
      </w:pPr>
      <w:r>
        <w:t>Представления о мире в древности (</w:t>
      </w:r>
      <w:r>
        <w:rPr>
          <w:rStyle w:val="2a"/>
          <w:i/>
        </w:rPr>
        <w:t>Древний Китай, Древний Египет, Древняя Греция, Древний Рим</w:t>
      </w:r>
      <w:r>
        <w:t>). Появление первых географических карт.</w:t>
      </w:r>
    </w:p>
    <w:p w:rsidR="009C1AE3" w:rsidRDefault="009C743C">
      <w:pPr>
        <w:pStyle w:val="2"/>
        <w:spacing w:before="1"/>
        <w:ind w:right="821"/>
        <w:jc w:val="both"/>
        <w:rPr>
          <w:rStyle w:val="2a"/>
          <w:i/>
        </w:rPr>
      </w:pPr>
      <w:r>
        <w:t xml:space="preserve">География в эпоху Средневековья: </w:t>
      </w:r>
      <w:r>
        <w:rPr>
          <w:rStyle w:val="2a"/>
          <w:i/>
        </w:rPr>
        <w:t>путешествия и открытия викингов, древних арабов, русских землепроходцев. Путешествия Марко Поло и Афанасия Никитина.</w:t>
      </w:r>
    </w:p>
    <w:p w:rsidR="009C1AE3" w:rsidRDefault="009C743C">
      <w:pPr>
        <w:pStyle w:val="2"/>
        <w:spacing w:before="1"/>
        <w:ind w:right="827"/>
        <w:jc w:val="both"/>
      </w:pPr>
      <w:r>
        <w:t>Эпоха Великих географических открытий (</w:t>
      </w:r>
      <w:r>
        <w:rPr>
          <w:rStyle w:val="2a"/>
          <w:i/>
        </w:rPr>
        <w:t>открытие Нового света, морского пути в Индию, кругосветные путешествия</w:t>
      </w:r>
      <w:r>
        <w:t>). Значение Великих географических открытий.</w:t>
      </w:r>
    </w:p>
    <w:p w:rsidR="009C1AE3" w:rsidRDefault="009C743C">
      <w:pPr>
        <w:pStyle w:val="2"/>
        <w:ind w:right="821"/>
        <w:jc w:val="both"/>
      </w:pPr>
      <w:r>
        <w:t>Географические открытия XVII–XIX вв. (</w:t>
      </w:r>
      <w:r>
        <w:rPr>
          <w:rStyle w:val="2a"/>
          <w:i/>
        </w:rPr>
        <w:t>исследования и открытия на территории Евразии (в том числе на территории России), Австралии и Океании, Антарктиды</w:t>
      </w:r>
      <w:r>
        <w:t>). Первое русское кругосветное путешествие (</w:t>
      </w:r>
      <w:r>
        <w:rPr>
          <w:rStyle w:val="2a"/>
          <w:i/>
        </w:rPr>
        <w:t>И.Ф. Крузенштерн и Ю.Ф. Лисянский</w:t>
      </w:r>
      <w:r>
        <w:t>).</w:t>
      </w:r>
    </w:p>
    <w:p w:rsidR="009C1AE3" w:rsidRDefault="009C743C">
      <w:pPr>
        <w:pStyle w:val="2"/>
        <w:ind w:right="818"/>
        <w:jc w:val="both"/>
      </w:pPr>
      <w:r>
        <w:t>Географические исследования в ХХ веке (</w:t>
      </w:r>
      <w:r>
        <w:rPr>
          <w:rStyle w:val="2a"/>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t xml:space="preserve">). </w:t>
      </w:r>
      <w:r>
        <w:rPr>
          <w:rStyle w:val="2a"/>
          <w:i/>
        </w:rPr>
        <w:t>Значение освоения космоса для географической науки</w:t>
      </w:r>
      <w:r>
        <w:t>.</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Географические знания в современном мире. Современные географические методы исследования Земли.</w:t>
      </w:r>
    </w:p>
    <w:p w:rsidR="009C1AE3" w:rsidRDefault="009C743C">
      <w:pPr>
        <w:pStyle w:val="10"/>
        <w:spacing w:before="5"/>
        <w:ind w:left="0"/>
      </w:pPr>
      <w:r>
        <w:t>Земля во Вселенной. Движения Земли и их следствия.</w:t>
      </w:r>
    </w:p>
    <w:p w:rsidR="009C1AE3" w:rsidRDefault="009C743C">
      <w:pPr>
        <w:pStyle w:val="2"/>
        <w:ind w:right="824"/>
        <w:jc w:val="both"/>
      </w:pPr>
      <w:r>
        <w:t xml:space="preserve">Земля – часть Солнечной системы. Земля и Луна. </w:t>
      </w:r>
      <w:r>
        <w:rPr>
          <w:rStyle w:val="2a"/>
          <w:i/>
        </w:rPr>
        <w:t xml:space="preserve">Влияние космоса на нашу планету и жизнь людей. </w:t>
      </w:r>
      <w: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Style w:val="2a"/>
          <w:i/>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t>Осевое вращение Земли. Смена дня и ночи, сутки, календарный год.</w:t>
      </w:r>
    </w:p>
    <w:p w:rsidR="009C1AE3" w:rsidRDefault="009C743C">
      <w:pPr>
        <w:pStyle w:val="2"/>
        <w:ind w:right="824"/>
        <w:jc w:val="both"/>
      </w:pPr>
      <w:r>
        <w:t>Изображение земной поверхности.</w:t>
      </w:r>
    </w:p>
    <w:p w:rsidR="009C1AE3" w:rsidRDefault="009C743C">
      <w:pPr>
        <w:pStyle w:val="2"/>
        <w:ind w:right="824"/>
        <w:jc w:val="both"/>
      </w:pPr>
      <w:r>
        <w:t xml:space="preserve">Виды изображения земной поверхности: план местности, глобус, географическая карта, аэрофотои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Style w:val="2a"/>
          <w:i/>
        </w:rPr>
        <w:t xml:space="preserve">Особенности ориентирования в мегаполисе и в природе. </w:t>
      </w:r>
      <w:r>
        <w:t xml:space="preserve">План местности. Условные знаки. Как составить план местности. </w:t>
      </w:r>
      <w:r>
        <w:rPr>
          <w:rStyle w:val="2a"/>
          <w:i/>
        </w:rPr>
        <w:t xml:space="preserve">Составление простейшего плана местности/учебного кабинета/комнаты. </w:t>
      </w:r>
      <w:r>
        <w:t xml:space="preserve">Географическая карта – особый источник информации. </w:t>
      </w:r>
      <w:r>
        <w:rPr>
          <w:rStyle w:val="2a"/>
          <w:i/>
        </w:rPr>
        <w:t xml:space="preserve">Содержание и значение карт. Топографические карты. </w:t>
      </w:r>
      <w:r>
        <w:t xml:space="preserve">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9C1AE3" w:rsidRDefault="009C743C">
      <w:pPr>
        <w:pStyle w:val="2"/>
        <w:ind w:right="824"/>
        <w:jc w:val="both"/>
        <w:rPr>
          <w:rStyle w:val="2a"/>
          <w:b/>
        </w:rPr>
      </w:pPr>
      <w:r>
        <w:rPr>
          <w:rStyle w:val="2a"/>
          <w:b/>
        </w:rPr>
        <w:t>Природа Земли.</w:t>
      </w:r>
    </w:p>
    <w:p w:rsidR="009C1AE3" w:rsidRDefault="009C743C">
      <w:pPr>
        <w:pStyle w:val="2"/>
        <w:ind w:right="825"/>
        <w:jc w:val="both"/>
      </w:pPr>
      <w:r>
        <w:rPr>
          <w:rStyle w:val="2a"/>
          <w:b/>
        </w:rPr>
        <w:t xml:space="preserve">Литосфера. </w:t>
      </w:r>
      <w:r>
        <w:t xml:space="preserve">Литосфера – «каменная» оболочка Земли. Внутреннее строение Земли. Земная кора. Разнообразие горных пород и минералов на Земле. </w:t>
      </w:r>
      <w:r>
        <w:rPr>
          <w:rStyle w:val="2a"/>
          <w:i/>
        </w:rPr>
        <w:t xml:space="preserve">Полезные ископаемые и их значение в жизни современного общества. </w:t>
      </w:r>
      <w:r>
        <w:t>Движения земной коры и их проявления на земной поверхности: землетрясения, вулканы, гейзеры.</w:t>
      </w:r>
    </w:p>
    <w:p w:rsidR="009C1AE3" w:rsidRDefault="009C743C">
      <w:pPr>
        <w:pStyle w:val="2"/>
        <w:ind w:right="821"/>
        <w:jc w:val="both"/>
        <w:rPr>
          <w:rStyle w:val="2a"/>
          <w:i/>
        </w:rPr>
      </w:pPr>
      <w: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Style w:val="2a"/>
          <w:i/>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9C1AE3" w:rsidRPr="00655D4D" w:rsidRDefault="009C743C" w:rsidP="00655D4D">
      <w:pPr>
        <w:pStyle w:val="2"/>
        <w:ind w:right="824"/>
        <w:jc w:val="both"/>
        <w:rPr>
          <w:rStyle w:val="2a"/>
        </w:rPr>
      </w:pPr>
      <w:r>
        <w:rPr>
          <w:rStyle w:val="2a"/>
          <w:b/>
        </w:rPr>
        <w:t xml:space="preserve">Гидросфера. </w:t>
      </w:r>
      <w:r>
        <w:t xml:space="preserve">Строение гидросферы. </w:t>
      </w:r>
      <w:r>
        <w:rPr>
          <w:rStyle w:val="2a"/>
          <w:i/>
        </w:rPr>
        <w:t xml:space="preserve">Особенности Мирового круговорота воды. </w:t>
      </w:r>
      <w:r>
        <w:t>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в природе:</w:t>
      </w:r>
      <w:r w:rsidR="00655D4D" w:rsidRPr="00655D4D">
        <w:t xml:space="preserve"> </w:t>
      </w:r>
      <w:r>
        <w:rPr>
          <w:rStyle w:val="2a"/>
        </w:rPr>
        <w:t xml:space="preserve">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Style w:val="2a"/>
          <w:i/>
        </w:rPr>
        <w:t>Человек и гидросфера.</w:t>
      </w:r>
    </w:p>
    <w:p w:rsidR="009C1AE3" w:rsidRDefault="009C743C">
      <w:pPr>
        <w:pStyle w:val="2"/>
        <w:spacing w:before="1"/>
        <w:ind w:right="822"/>
        <w:jc w:val="both"/>
      </w:pPr>
      <w:r>
        <w:rPr>
          <w:rStyle w:val="2a"/>
          <w:b/>
        </w:rPr>
        <w:t xml:space="preserve">Атмосфера. </w:t>
      </w:r>
      <w:r>
        <w:t>Строение воздушной оболочки Земли</w:t>
      </w:r>
      <w:r>
        <w:rPr>
          <w:rStyle w:val="2a"/>
          <w:i/>
        </w:rPr>
        <w:t xml:space="preserve">. </w:t>
      </w:r>
      <w: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Style w:val="2a"/>
          <w:i/>
        </w:rPr>
        <w:t xml:space="preserve">Графическое отображение направления ветра. Роза ветров. </w:t>
      </w:r>
      <w:r>
        <w:t xml:space="preserve">Циркуляция атмосферы. Влажность воздуха. Понятие погоды. </w:t>
      </w:r>
      <w:r>
        <w:rPr>
          <w:rStyle w:val="2a"/>
          <w:i/>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t xml:space="preserve">Понятие климата. Погода и климат. Климатообразующие факторы. Зависимость климата от абсолютной высоты местности. Климаты Земли. </w:t>
      </w:r>
      <w:r>
        <w:rPr>
          <w:rStyle w:val="2a"/>
          <w:i/>
        </w:rPr>
        <w:t>Влияние климата на здоровье людей</w:t>
      </w:r>
      <w:r>
        <w:t>. Человек и атмосфера.</w:t>
      </w:r>
    </w:p>
    <w:p w:rsidR="009C1AE3" w:rsidRDefault="009C743C">
      <w:pPr>
        <w:pStyle w:val="2"/>
        <w:ind w:right="827"/>
        <w:jc w:val="both"/>
        <w:rPr>
          <w:rStyle w:val="2a"/>
          <w:i/>
        </w:rPr>
      </w:pPr>
      <w:r>
        <w:rPr>
          <w:rStyle w:val="2a"/>
          <w:b/>
        </w:rPr>
        <w:t xml:space="preserve">Биосфера. </w:t>
      </w:r>
      <w: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Style w:val="2a"/>
          <w:i/>
        </w:rPr>
        <w:t>Воздействие организмов на земные оболочки. Воздействие человека на природу. Охрана природы.</w:t>
      </w:r>
    </w:p>
    <w:p w:rsidR="009C1AE3" w:rsidRDefault="009C743C">
      <w:pPr>
        <w:pStyle w:val="aa"/>
        <w:spacing w:before="1"/>
        <w:ind w:right="824"/>
        <w:jc w:val="both"/>
        <w:rPr>
          <w:rStyle w:val="2a"/>
          <w:rFonts w:ascii="Times New Roman" w:hAnsi="Times New Roman"/>
          <w:sz w:val="24"/>
        </w:rPr>
      </w:pPr>
      <w:r>
        <w:rPr>
          <w:rStyle w:val="2a"/>
          <w:rFonts w:ascii="Times New Roman" w:hAnsi="Times New Roman"/>
          <w:b/>
          <w:sz w:val="24"/>
        </w:rPr>
        <w:t xml:space="preserve">Географическая оболочка как среда жизни. </w:t>
      </w:r>
      <w:r>
        <w:rPr>
          <w:rStyle w:val="2a"/>
          <w:rFonts w:ascii="Times New Roman" w:hAnsi="Times New Roman"/>
          <w:sz w:val="24"/>
        </w:rPr>
        <w:t>Понятие о географической оболочке. Взаимодействие</w:t>
      </w:r>
      <w:r w:rsidR="00655D4D" w:rsidRPr="00B42C1F">
        <w:rPr>
          <w:rStyle w:val="2a"/>
          <w:rFonts w:ascii="Times New Roman" w:hAnsi="Times New Roman"/>
          <w:sz w:val="24"/>
        </w:rPr>
        <w:t xml:space="preserve"> </w:t>
      </w:r>
      <w:r>
        <w:rPr>
          <w:rStyle w:val="2a"/>
          <w:rFonts w:ascii="Times New Roman" w:hAnsi="Times New Roman"/>
          <w:sz w:val="24"/>
        </w:rPr>
        <w:t xml:space="preserve">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C1AE3" w:rsidRDefault="009C743C">
      <w:pPr>
        <w:pStyle w:val="aa"/>
        <w:spacing w:before="1"/>
        <w:ind w:right="824"/>
        <w:jc w:val="both"/>
        <w:rPr>
          <w:rStyle w:val="2a"/>
          <w:rFonts w:ascii="Times New Roman" w:hAnsi="Times New Roman"/>
          <w:b/>
          <w:sz w:val="24"/>
        </w:rPr>
      </w:pPr>
      <w:r>
        <w:rPr>
          <w:rStyle w:val="2a"/>
          <w:rFonts w:ascii="Times New Roman" w:hAnsi="Times New Roman"/>
          <w:b/>
          <w:sz w:val="24"/>
        </w:rPr>
        <w:t xml:space="preserve">Человечество на Земле. </w:t>
      </w:r>
      <w:r>
        <w:rPr>
          <w:rStyle w:val="2a"/>
          <w:rFonts w:ascii="Times New Roman" w:hAnsi="Times New Roman"/>
          <w:sz w:val="24"/>
        </w:rPr>
        <w:t>Численность населения Земли. Расовый состав. Нации и народы планеты.</w:t>
      </w:r>
    </w:p>
    <w:p w:rsidR="009C1AE3" w:rsidRDefault="009C743C">
      <w:pPr>
        <w:pStyle w:val="aa"/>
        <w:jc w:val="left"/>
        <w:rPr>
          <w:rStyle w:val="2a"/>
          <w:rFonts w:ascii="Times New Roman" w:hAnsi="Times New Roman"/>
          <w:sz w:val="24"/>
        </w:rPr>
      </w:pPr>
      <w:r>
        <w:rPr>
          <w:rStyle w:val="2a"/>
          <w:rFonts w:ascii="Times New Roman" w:hAnsi="Times New Roman"/>
          <w:sz w:val="24"/>
        </w:rPr>
        <w:t>Страны на карте мира.</w:t>
      </w:r>
    </w:p>
    <w:p w:rsidR="009C1AE3" w:rsidRDefault="009C743C">
      <w:pPr>
        <w:pStyle w:val="10"/>
        <w:spacing w:before="5"/>
        <w:ind w:left="0"/>
      </w:pPr>
      <w:r>
        <w:t>Освоение Земли человеком.</w:t>
      </w:r>
    </w:p>
    <w:p w:rsidR="009C1AE3" w:rsidRDefault="009C743C">
      <w:pPr>
        <w:pStyle w:val="2"/>
        <w:ind w:right="827"/>
        <w:jc w:val="both"/>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Style w:val="2a"/>
          <w:i/>
        </w:rPr>
        <w:t>древние египтяне, греки, финикийцы, идеи и труды Парменида, Эратосфена, вклад Кратеса Малосского, Страбона</w:t>
      </w:r>
      <w:r>
        <w:t>).</w:t>
      </w:r>
    </w:p>
    <w:p w:rsidR="009C1AE3" w:rsidRDefault="009C743C">
      <w:pPr>
        <w:pStyle w:val="2"/>
        <w:ind w:right="823"/>
        <w:jc w:val="both"/>
      </w:pPr>
      <w:r>
        <w:t>Важнейшие географические открытия и путешествия в эпоху Средневековья (</w:t>
      </w:r>
      <w:r>
        <w:rPr>
          <w:rStyle w:val="2a"/>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t>).</w:t>
      </w:r>
    </w:p>
    <w:p w:rsidR="009C1AE3" w:rsidRDefault="009C743C">
      <w:pPr>
        <w:pStyle w:val="2"/>
        <w:ind w:right="819"/>
        <w:jc w:val="both"/>
        <w:rPr>
          <w:rStyle w:val="2a"/>
          <w:i/>
        </w:rPr>
      </w:pPr>
      <w:r>
        <w:t>Важнейшие географические открытия и путешествия в XVI–XIX вв. (</w:t>
      </w:r>
      <w:r>
        <w:rPr>
          <w:rStyle w:val="2a"/>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C1AE3" w:rsidRDefault="009C743C">
      <w:pPr>
        <w:pStyle w:val="2"/>
        <w:ind w:right="822"/>
        <w:jc w:val="both"/>
      </w:pPr>
      <w:r>
        <w:rPr>
          <w:rStyle w:val="2a"/>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t>).</w:t>
      </w:r>
    </w:p>
    <w:p w:rsidR="009C1AE3" w:rsidRDefault="009C743C">
      <w:pPr>
        <w:pStyle w:val="2"/>
        <w:ind w:right="817"/>
        <w:jc w:val="both"/>
      </w:pPr>
      <w:r>
        <w:t>Важнейшие географические открытия и путешествия в XX веке (</w:t>
      </w:r>
      <w:r>
        <w:rPr>
          <w:rStyle w:val="2a"/>
          <w:i/>
        </w:rPr>
        <w:t>И.Д. Папанин, Н.И. Вавилов, Р. Амундсен, Р. Скотт, И.М. Сомов и А.Ф. Трешников (руководители 1 и 2 советской антарктической экспедиций), В.А. Обручев</w:t>
      </w:r>
      <w:r>
        <w:t>).</w:t>
      </w:r>
    </w:p>
    <w:p w:rsidR="009C1AE3" w:rsidRDefault="009C743C">
      <w:pPr>
        <w:pStyle w:val="aa"/>
        <w:ind w:right="832"/>
        <w:jc w:val="both"/>
        <w:rPr>
          <w:rStyle w:val="2a"/>
          <w:rFonts w:ascii="Times New Roman" w:hAnsi="Times New Roman"/>
          <w:sz w:val="24"/>
        </w:rPr>
      </w:pPr>
      <w:r>
        <w:rPr>
          <w:rStyle w:val="2a"/>
          <w:rFonts w:ascii="Times New Roman" w:hAnsi="Times New Roman"/>
          <w:sz w:val="24"/>
        </w:rPr>
        <w:t>Описание и нанесение на контурную карту географических объектов одного из изученных маршрутов.</w:t>
      </w:r>
    </w:p>
    <w:p w:rsidR="009C1AE3" w:rsidRDefault="009C743C">
      <w:pPr>
        <w:pStyle w:val="10"/>
        <w:spacing w:before="1" w:line="240" w:lineRule="auto"/>
        <w:ind w:left="0"/>
      </w:pPr>
      <w:r>
        <w:t>Главные закономерности природы Земли.</w:t>
      </w:r>
    </w:p>
    <w:p w:rsidR="009C1AE3" w:rsidRDefault="009C1AE3">
      <w:pPr>
        <w:pStyle w:val="2"/>
      </w:pPr>
    </w:p>
    <w:p w:rsidR="009C1AE3" w:rsidRDefault="009C743C">
      <w:pPr>
        <w:pStyle w:val="2"/>
        <w:spacing w:before="74"/>
        <w:ind w:right="825"/>
        <w:jc w:val="both"/>
        <w:rPr>
          <w:rStyle w:val="2a"/>
          <w:i/>
        </w:rPr>
      </w:pPr>
      <w:r>
        <w:rPr>
          <w:rStyle w:val="2a"/>
          <w:b/>
        </w:rPr>
        <w:t xml:space="preserve">Литосфера и рельеф Земли. </w:t>
      </w:r>
      <w: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Style w:val="2a"/>
          <w:i/>
        </w:rPr>
        <w:t>Влияние строения земной коры на облик Земли.</w:t>
      </w:r>
    </w:p>
    <w:p w:rsidR="009C1AE3" w:rsidRDefault="009C743C">
      <w:pPr>
        <w:pStyle w:val="2"/>
        <w:ind w:right="822"/>
        <w:jc w:val="both"/>
        <w:rPr>
          <w:rStyle w:val="2a"/>
          <w:i/>
        </w:rPr>
      </w:pPr>
      <w:r>
        <w:rPr>
          <w:rStyle w:val="2a"/>
          <w:b/>
        </w:rPr>
        <w:t xml:space="preserve">Атмосфера и климаты Земли. </w:t>
      </w:r>
      <w: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Style w:val="2a"/>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C1AE3" w:rsidRDefault="009C743C">
      <w:pPr>
        <w:pStyle w:val="aa"/>
        <w:ind w:right="824"/>
        <w:jc w:val="both"/>
        <w:rPr>
          <w:rStyle w:val="2a"/>
          <w:rFonts w:ascii="Times New Roman" w:hAnsi="Times New Roman"/>
          <w:sz w:val="24"/>
        </w:rPr>
      </w:pPr>
      <w:r>
        <w:rPr>
          <w:rStyle w:val="2a"/>
          <w:rFonts w:ascii="Times New Roman" w:hAnsi="Times New Roman"/>
          <w:b/>
          <w:sz w:val="24"/>
        </w:rPr>
        <w:t xml:space="preserve">Мировой океан – основная часть гидросферы. </w:t>
      </w:r>
      <w:r>
        <w:rPr>
          <w:rStyle w:val="2a"/>
          <w:rFonts w:ascii="Times New Roman" w:hAnsi="Times New Roman"/>
          <w:sz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C1AE3" w:rsidRDefault="009C743C">
      <w:pPr>
        <w:pStyle w:val="aa"/>
        <w:ind w:right="830"/>
        <w:jc w:val="both"/>
        <w:rPr>
          <w:rStyle w:val="2a"/>
          <w:rFonts w:ascii="Times New Roman" w:hAnsi="Times New Roman"/>
          <w:sz w:val="24"/>
        </w:rPr>
      </w:pPr>
      <w:r>
        <w:rPr>
          <w:rStyle w:val="2a"/>
          <w:rFonts w:ascii="Times New Roman" w:hAnsi="Times New Roman"/>
          <w:b/>
          <w:sz w:val="24"/>
        </w:rPr>
        <w:t xml:space="preserve">Географическая оболочка. </w:t>
      </w:r>
      <w:r>
        <w:rPr>
          <w:rStyle w:val="2a"/>
          <w:rFonts w:ascii="Times New Roman" w:hAnsi="Times New Roman"/>
          <w:sz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9C1AE3" w:rsidRDefault="009C743C">
      <w:pPr>
        <w:pStyle w:val="10"/>
        <w:spacing w:before="4"/>
        <w:ind w:left="0"/>
      </w:pPr>
      <w:r>
        <w:t>Характеристика материков Земли.</w:t>
      </w:r>
    </w:p>
    <w:p w:rsidR="009C1AE3" w:rsidRDefault="009C743C">
      <w:pPr>
        <w:pStyle w:val="2"/>
        <w:spacing w:line="274" w:lineRule="exact"/>
        <w:jc w:val="both"/>
      </w:pPr>
      <w:r>
        <w:rPr>
          <w:rStyle w:val="2a"/>
          <w:b/>
        </w:rPr>
        <w:t xml:space="preserve">Южные материки. </w:t>
      </w:r>
      <w:r>
        <w:t>Особенности южных материков Земли.</w:t>
      </w:r>
    </w:p>
    <w:p w:rsidR="009C1AE3" w:rsidRDefault="009C743C">
      <w:pPr>
        <w:pStyle w:val="aa"/>
        <w:ind w:right="823"/>
        <w:jc w:val="both"/>
        <w:rPr>
          <w:rStyle w:val="2a"/>
          <w:rFonts w:ascii="Times New Roman" w:hAnsi="Times New Roman"/>
          <w:sz w:val="24"/>
        </w:rPr>
      </w:pPr>
      <w:r>
        <w:rPr>
          <w:rStyle w:val="2a"/>
          <w:rFonts w:ascii="Times New Roman" w:hAnsi="Times New Roman"/>
          <w:b/>
          <w:sz w:val="24"/>
        </w:rPr>
        <w:t xml:space="preserve">Африка. </w:t>
      </w:r>
      <w:r>
        <w:rPr>
          <w:rStyle w:val="2a"/>
          <w:rFonts w:ascii="Times New Roman" w:hAnsi="Times New Roman"/>
          <w:sz w:val="24"/>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9C1AE3" w:rsidRDefault="009C743C">
      <w:pPr>
        <w:pStyle w:val="aa"/>
        <w:ind w:right="828"/>
        <w:jc w:val="both"/>
        <w:rPr>
          <w:rStyle w:val="2a"/>
          <w:rFonts w:ascii="Times New Roman" w:hAnsi="Times New Roman"/>
          <w:sz w:val="24"/>
        </w:rPr>
      </w:pPr>
      <w:r>
        <w:rPr>
          <w:rStyle w:val="2a"/>
          <w:rFonts w:ascii="Times New Roman" w:hAnsi="Times New Roman"/>
          <w:b/>
          <w:sz w:val="24"/>
        </w:rPr>
        <w:t xml:space="preserve">Австралия и Океания. </w:t>
      </w:r>
      <w:r>
        <w:rPr>
          <w:rStyle w:val="2a"/>
          <w:rFonts w:ascii="Times New Roman" w:hAnsi="Times New Roman"/>
          <w:sz w:val="24"/>
        </w:rPr>
        <w:t>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9C1AE3" w:rsidRDefault="009C743C">
      <w:pPr>
        <w:pStyle w:val="aa"/>
        <w:spacing w:before="1"/>
        <w:ind w:right="825"/>
        <w:jc w:val="both"/>
        <w:rPr>
          <w:rStyle w:val="2a"/>
          <w:rFonts w:ascii="Times New Roman" w:hAnsi="Times New Roman"/>
          <w:sz w:val="24"/>
        </w:rPr>
      </w:pPr>
      <w:r>
        <w:rPr>
          <w:rStyle w:val="2a"/>
          <w:rFonts w:ascii="Times New Roman" w:hAnsi="Times New Roman"/>
          <w:sz w:val="24"/>
        </w:rPr>
        <w:t>Океания (уникальное природное образование – крупнейшее в мире скопление островов; специфические особенности трех островных групп:</w:t>
      </w:r>
      <w:r w:rsidR="00655D4D" w:rsidRPr="00655D4D">
        <w:rPr>
          <w:rStyle w:val="2a"/>
          <w:rFonts w:ascii="Times New Roman" w:hAnsi="Times New Roman"/>
          <w:sz w:val="24"/>
        </w:rPr>
        <w:t xml:space="preserve"> </w:t>
      </w:r>
      <w:r>
        <w:rPr>
          <w:rStyle w:val="2a"/>
          <w:rFonts w:ascii="Times New Roman" w:hAnsi="Times New Roman"/>
          <w:sz w:val="24"/>
        </w:rPr>
        <w:t>Меланезия – «черные</w:t>
      </w:r>
    </w:p>
    <w:p w:rsidR="009C1AE3" w:rsidRDefault="009C743C">
      <w:pPr>
        <w:pStyle w:val="aa"/>
        <w:spacing w:before="62"/>
        <w:ind w:right="828"/>
        <w:jc w:val="left"/>
        <w:rPr>
          <w:rStyle w:val="2a"/>
          <w:rFonts w:ascii="Times New Roman" w:hAnsi="Times New Roman"/>
          <w:sz w:val="24"/>
        </w:rPr>
      </w:pPr>
      <w:r>
        <w:rPr>
          <w:rStyle w:val="2a"/>
          <w:rFonts w:ascii="Times New Roman" w:hAnsi="Times New Roman"/>
          <w:sz w:val="24"/>
        </w:rPr>
        <w:t>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9C1AE3" w:rsidRDefault="009C743C">
      <w:pPr>
        <w:pStyle w:val="aa"/>
        <w:spacing w:before="1"/>
        <w:ind w:right="822"/>
        <w:jc w:val="both"/>
        <w:rPr>
          <w:rStyle w:val="2a"/>
          <w:rFonts w:ascii="Times New Roman" w:hAnsi="Times New Roman"/>
          <w:sz w:val="24"/>
        </w:rPr>
      </w:pPr>
      <w:r>
        <w:rPr>
          <w:rStyle w:val="2a"/>
          <w:rFonts w:ascii="Times New Roman" w:hAnsi="Times New Roman"/>
          <w:b/>
          <w:sz w:val="24"/>
        </w:rPr>
        <w:t xml:space="preserve">Южная Америка. </w:t>
      </w:r>
      <w:r>
        <w:rPr>
          <w:rStyle w:val="2a"/>
          <w:rFonts w:ascii="Times New Roman" w:hAnsi="Times New Roman"/>
          <w:sz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9C1AE3" w:rsidRDefault="009C743C">
      <w:pPr>
        <w:pStyle w:val="aa"/>
        <w:ind w:right="826"/>
        <w:jc w:val="both"/>
        <w:rPr>
          <w:rStyle w:val="2a"/>
          <w:rFonts w:ascii="Times New Roman" w:hAnsi="Times New Roman"/>
          <w:sz w:val="24"/>
        </w:rPr>
      </w:pPr>
      <w:r>
        <w:rPr>
          <w:rStyle w:val="2a"/>
          <w:rFonts w:ascii="Times New Roman" w:hAnsi="Times New Roman"/>
          <w:b/>
          <w:sz w:val="24"/>
        </w:rPr>
        <w:t xml:space="preserve">Антарктида. </w:t>
      </w:r>
      <w:r>
        <w:rPr>
          <w:rStyle w:val="2a"/>
          <w:rFonts w:ascii="Times New Roman" w:hAnsi="Times New Roman"/>
          <w:sz w:val="24"/>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9C1AE3" w:rsidRDefault="009C743C">
      <w:pPr>
        <w:pStyle w:val="2"/>
        <w:jc w:val="both"/>
      </w:pPr>
      <w:r>
        <w:rPr>
          <w:rStyle w:val="2a"/>
          <w:b/>
        </w:rPr>
        <w:t xml:space="preserve">Северные материки. </w:t>
      </w:r>
      <w:r>
        <w:t>Особенности северных материков Земли.</w:t>
      </w:r>
    </w:p>
    <w:p w:rsidR="009C1AE3" w:rsidRDefault="009C743C">
      <w:pPr>
        <w:pStyle w:val="aa"/>
        <w:ind w:right="824"/>
        <w:jc w:val="both"/>
        <w:rPr>
          <w:rStyle w:val="2a"/>
          <w:rFonts w:ascii="Times New Roman" w:hAnsi="Times New Roman"/>
          <w:sz w:val="24"/>
        </w:rPr>
      </w:pPr>
      <w:r>
        <w:rPr>
          <w:rStyle w:val="2a"/>
          <w:rFonts w:ascii="Times New Roman" w:hAnsi="Times New Roman"/>
          <w:b/>
          <w:sz w:val="24"/>
        </w:rPr>
        <w:t xml:space="preserve">Северная Америка. </w:t>
      </w:r>
      <w:r>
        <w:rPr>
          <w:rStyle w:val="2a"/>
          <w:rFonts w:ascii="Times New Roman" w:hAnsi="Times New Roman"/>
          <w:sz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9C1AE3" w:rsidRDefault="009C743C">
      <w:pPr>
        <w:pStyle w:val="aa"/>
        <w:spacing w:before="1"/>
        <w:ind w:right="822"/>
        <w:jc w:val="both"/>
        <w:rPr>
          <w:rStyle w:val="2a"/>
          <w:rFonts w:ascii="Times New Roman" w:hAnsi="Times New Roman"/>
          <w:sz w:val="24"/>
        </w:rPr>
      </w:pPr>
      <w:r>
        <w:rPr>
          <w:rStyle w:val="2a"/>
          <w:rFonts w:ascii="Times New Roman" w:hAnsi="Times New Roman"/>
          <w:sz w:val="24"/>
        </w:rPr>
        <w:t>Характеристика двух стран материка: Канады и Мексики. Описание США – как одной из ведущих стран современного мира.</w:t>
      </w:r>
    </w:p>
    <w:p w:rsidR="009C1AE3" w:rsidRDefault="009C743C">
      <w:pPr>
        <w:pStyle w:val="aa"/>
        <w:ind w:right="829"/>
        <w:jc w:val="both"/>
        <w:rPr>
          <w:rStyle w:val="2a"/>
          <w:rFonts w:ascii="Times New Roman" w:hAnsi="Times New Roman"/>
          <w:sz w:val="24"/>
        </w:rPr>
      </w:pPr>
      <w:r>
        <w:rPr>
          <w:rStyle w:val="2a"/>
          <w:rFonts w:ascii="Times New Roman" w:hAnsi="Times New Roman"/>
          <w:b/>
          <w:sz w:val="24"/>
        </w:rPr>
        <w:t xml:space="preserve">Евразия. </w:t>
      </w:r>
      <w:r>
        <w:rPr>
          <w:rStyle w:val="2a"/>
          <w:rFonts w:ascii="Times New Roman" w:hAnsi="Times New Roman"/>
          <w:sz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9C1AE3" w:rsidRDefault="009C743C">
      <w:pPr>
        <w:pStyle w:val="aa"/>
        <w:ind w:right="831"/>
        <w:jc w:val="both"/>
        <w:rPr>
          <w:rStyle w:val="2a"/>
          <w:rFonts w:ascii="Times New Roman" w:hAnsi="Times New Roman"/>
          <w:sz w:val="24"/>
        </w:rPr>
      </w:pPr>
      <w:r>
        <w:rPr>
          <w:rStyle w:val="2a"/>
          <w:rFonts w:ascii="Times New Roman" w:hAnsi="Times New Roman"/>
          <w:sz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9C1AE3" w:rsidRDefault="009C743C">
      <w:pPr>
        <w:pStyle w:val="aa"/>
        <w:spacing w:before="1"/>
        <w:ind w:right="825"/>
        <w:jc w:val="both"/>
        <w:rPr>
          <w:rStyle w:val="2a"/>
          <w:rFonts w:ascii="Times New Roman" w:hAnsi="Times New Roman"/>
          <w:sz w:val="24"/>
        </w:rPr>
      </w:pPr>
      <w:r>
        <w:rPr>
          <w:rStyle w:val="2a"/>
          <w:rFonts w:ascii="Times New Roman" w:hAnsi="Times New Roman"/>
          <w:sz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Страны Восточной Азии (население (большая численность населения), образ жизни (влияние колониального и полуколониального прошлого, глубоких феодальных</w:t>
      </w:r>
    </w:p>
    <w:p w:rsidR="009C1AE3" w:rsidRDefault="009C743C">
      <w:pPr>
        <w:pStyle w:val="aa"/>
        <w:spacing w:before="74"/>
        <w:ind w:right="824"/>
        <w:jc w:val="both"/>
        <w:rPr>
          <w:rStyle w:val="2a"/>
          <w:rFonts w:ascii="Times New Roman" w:hAnsi="Times New Roman"/>
          <w:sz w:val="24"/>
        </w:rPr>
      </w:pPr>
      <w:r>
        <w:rPr>
          <w:rStyle w:val="2a"/>
          <w:rFonts w:ascii="Times New Roman" w:hAnsi="Times New Roman"/>
          <w:sz w:val="24"/>
        </w:rPr>
        <w:t>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Страны Южной Азии (влияние рельефа на расселение людей (концентрация населения в плодородных речных долинах), население (большая численность и</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иКитая).</w:t>
      </w:r>
    </w:p>
    <w:p w:rsidR="009C1AE3" w:rsidRDefault="009C743C">
      <w:pPr>
        <w:pStyle w:val="10"/>
        <w:spacing w:before="3"/>
      </w:pPr>
      <w:r>
        <w:t>Взаимодействие природы и общества.</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C1AE3" w:rsidRDefault="009C743C">
      <w:pPr>
        <w:pStyle w:val="10"/>
        <w:spacing w:before="3"/>
      </w:pPr>
      <w:r>
        <w:t>Территория России на карте мира.</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9C1AE3" w:rsidRDefault="009C743C">
      <w:pPr>
        <w:pStyle w:val="10"/>
        <w:spacing w:before="3"/>
      </w:pPr>
      <w:r>
        <w:t>Общая характеристика природы России.</w:t>
      </w:r>
    </w:p>
    <w:p w:rsidR="009C1AE3" w:rsidRDefault="009C743C">
      <w:pPr>
        <w:pStyle w:val="aa"/>
        <w:ind w:right="825"/>
        <w:jc w:val="both"/>
        <w:rPr>
          <w:rStyle w:val="2a"/>
          <w:rFonts w:ascii="Times New Roman" w:hAnsi="Times New Roman"/>
          <w:sz w:val="24"/>
        </w:rPr>
      </w:pPr>
      <w:r>
        <w:rPr>
          <w:rStyle w:val="2a"/>
          <w:rFonts w:ascii="Times New Roman" w:hAnsi="Times New Roman"/>
          <w:b/>
          <w:sz w:val="24"/>
        </w:rPr>
        <w:t xml:space="preserve">Рельеф и полезные ископаемые России. </w:t>
      </w:r>
      <w:r>
        <w:rPr>
          <w:rStyle w:val="2a"/>
          <w:rFonts w:ascii="Times New Roman" w:hAnsi="Times New Roman"/>
          <w:sz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9C1AE3" w:rsidRDefault="009C743C">
      <w:pPr>
        <w:pStyle w:val="aa"/>
        <w:ind w:right="828"/>
        <w:jc w:val="both"/>
        <w:rPr>
          <w:rStyle w:val="2a"/>
          <w:rFonts w:ascii="Times New Roman" w:hAnsi="Times New Roman"/>
          <w:sz w:val="24"/>
        </w:rPr>
      </w:pPr>
      <w:r>
        <w:rPr>
          <w:rStyle w:val="2a"/>
          <w:rFonts w:ascii="Times New Roman" w:hAnsi="Times New Roman"/>
          <w:b/>
          <w:sz w:val="24"/>
        </w:rPr>
        <w:t xml:space="preserve">Климат России. </w:t>
      </w:r>
      <w:r>
        <w:rPr>
          <w:rStyle w:val="2a"/>
          <w:rFonts w:ascii="Times New Roman" w:hAnsi="Times New Roman"/>
          <w:sz w:val="24"/>
        </w:rP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9C1AE3" w:rsidRDefault="009C743C">
      <w:pPr>
        <w:pStyle w:val="aa"/>
        <w:ind w:right="831"/>
        <w:jc w:val="both"/>
        <w:rPr>
          <w:rStyle w:val="2a"/>
          <w:rFonts w:ascii="Times New Roman" w:hAnsi="Times New Roman"/>
          <w:sz w:val="24"/>
        </w:rPr>
      </w:pPr>
      <w:r>
        <w:rPr>
          <w:rStyle w:val="2a"/>
          <w:rFonts w:ascii="Times New Roman" w:hAnsi="Times New Roman"/>
          <w:b/>
          <w:sz w:val="24"/>
        </w:rPr>
        <w:t xml:space="preserve">Внутренние воды России. </w:t>
      </w:r>
      <w:r>
        <w:rPr>
          <w:rStyle w:val="2a"/>
          <w:rFonts w:ascii="Times New Roman" w:hAnsi="Times New Roman"/>
          <w:sz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9C1AE3" w:rsidRDefault="009C743C">
      <w:pPr>
        <w:pStyle w:val="aa"/>
        <w:ind w:right="829"/>
        <w:jc w:val="both"/>
        <w:rPr>
          <w:rStyle w:val="2a"/>
          <w:rFonts w:ascii="Times New Roman" w:hAnsi="Times New Roman"/>
          <w:sz w:val="24"/>
        </w:rPr>
      </w:pPr>
      <w:r>
        <w:rPr>
          <w:rStyle w:val="2a"/>
          <w:rFonts w:ascii="Times New Roman" w:hAnsi="Times New Roman"/>
          <w:b/>
          <w:sz w:val="24"/>
        </w:rPr>
        <w:t xml:space="preserve">Почвы России. </w:t>
      </w:r>
      <w:r>
        <w:rPr>
          <w:rStyle w:val="2a"/>
          <w:rFonts w:ascii="Times New Roman" w:hAnsi="Times New Roman"/>
          <w:sz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9C1AE3" w:rsidRDefault="009C743C">
      <w:pPr>
        <w:pStyle w:val="2"/>
        <w:spacing w:before="62"/>
        <w:ind w:right="826"/>
        <w:jc w:val="both"/>
      </w:pPr>
      <w:r>
        <w:rPr>
          <w:rStyle w:val="2a"/>
          <w:b/>
        </w:rPr>
        <w:t xml:space="preserve">Растительный и животный мир России. </w:t>
      </w:r>
      <w:r>
        <w:t>Разнообразие растительного и животного мира России. Охрана растительного и животного мира. Биологические ресурсы России.</w:t>
      </w:r>
    </w:p>
    <w:p w:rsidR="009C1AE3" w:rsidRDefault="009C743C">
      <w:pPr>
        <w:pStyle w:val="10"/>
        <w:spacing w:before="5"/>
      </w:pPr>
      <w:r>
        <w:t>Природно-территориальные комплексы России.</w:t>
      </w:r>
    </w:p>
    <w:p w:rsidR="009C1AE3" w:rsidRDefault="009C743C">
      <w:pPr>
        <w:pStyle w:val="aa"/>
        <w:ind w:right="826"/>
        <w:jc w:val="both"/>
        <w:rPr>
          <w:rStyle w:val="2a"/>
          <w:rFonts w:ascii="Times New Roman" w:hAnsi="Times New Roman"/>
          <w:sz w:val="24"/>
        </w:rPr>
      </w:pPr>
      <w:r>
        <w:rPr>
          <w:rStyle w:val="2a"/>
          <w:rFonts w:ascii="Times New Roman" w:hAnsi="Times New Roman"/>
          <w:b/>
          <w:sz w:val="24"/>
        </w:rPr>
        <w:t xml:space="preserve">Природное районирование. </w:t>
      </w:r>
      <w:r>
        <w:rPr>
          <w:rStyle w:val="2a"/>
          <w:rFonts w:ascii="Times New Roman" w:hAnsi="Times New Roman"/>
          <w:sz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9C1AE3" w:rsidRDefault="009C743C">
      <w:pPr>
        <w:pStyle w:val="aa"/>
        <w:ind w:right="825"/>
        <w:jc w:val="both"/>
        <w:rPr>
          <w:rStyle w:val="2a"/>
          <w:rFonts w:ascii="Times New Roman" w:hAnsi="Times New Roman"/>
          <w:sz w:val="24"/>
        </w:rPr>
      </w:pPr>
      <w:r>
        <w:rPr>
          <w:rStyle w:val="2a"/>
          <w:rFonts w:ascii="Times New Roman" w:hAnsi="Times New Roman"/>
          <w:b/>
          <w:sz w:val="24"/>
        </w:rPr>
        <w:t xml:space="preserve">Крупные природные комплексы России. </w:t>
      </w:r>
      <w:r>
        <w:rPr>
          <w:rStyle w:val="2a"/>
          <w:rFonts w:ascii="Times New Roman" w:hAnsi="Times New Roman"/>
          <w:sz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9C1AE3" w:rsidRDefault="009C743C">
      <w:pPr>
        <w:pStyle w:val="aa"/>
        <w:ind w:right="823"/>
        <w:jc w:val="both"/>
        <w:rPr>
          <w:rStyle w:val="2a"/>
          <w:rFonts w:ascii="Times New Roman" w:hAnsi="Times New Roman"/>
          <w:sz w:val="24"/>
        </w:rPr>
      </w:pPr>
      <w:r>
        <w:rPr>
          <w:rStyle w:val="2a"/>
          <w:rFonts w:ascii="Times New Roman" w:hAnsi="Times New Roman"/>
          <w:sz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9C1AE3" w:rsidRDefault="009C743C">
      <w:pPr>
        <w:pStyle w:val="aa"/>
        <w:ind w:right="833"/>
        <w:jc w:val="both"/>
        <w:rPr>
          <w:rStyle w:val="2a"/>
          <w:rFonts w:ascii="Times New Roman" w:hAnsi="Times New Roman"/>
          <w:sz w:val="24"/>
        </w:rPr>
      </w:pPr>
      <w:r>
        <w:rPr>
          <w:rStyle w:val="2a"/>
          <w:rFonts w:ascii="Times New Roman" w:hAnsi="Times New Roman"/>
          <w:sz w:val="24"/>
        </w:rPr>
        <w:t>Южные моря России: история освоения, особенности природы морей, ресурсы, значение.</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9C1AE3" w:rsidRDefault="009C743C">
      <w:pPr>
        <w:pStyle w:val="aa"/>
        <w:ind w:right="1155"/>
        <w:jc w:val="left"/>
        <w:rPr>
          <w:rStyle w:val="2a"/>
          <w:rFonts w:ascii="Times New Roman" w:hAnsi="Times New Roman"/>
          <w:sz w:val="24"/>
        </w:rPr>
      </w:pPr>
      <w:r>
        <w:rPr>
          <w:rStyle w:val="2a"/>
          <w:rFonts w:ascii="Times New Roman" w:hAnsi="Times New Roman"/>
          <w:sz w:val="24"/>
        </w:rPr>
        <w:t>Урал (изменение природных особенностей с запада на восток, с севера на юг). Обобщение знаний по особенностям природы европейской части России.</w:t>
      </w:r>
    </w:p>
    <w:p w:rsidR="009C1AE3" w:rsidRDefault="009C743C">
      <w:pPr>
        <w:pStyle w:val="aa"/>
        <w:ind w:right="829"/>
        <w:jc w:val="both"/>
        <w:rPr>
          <w:rStyle w:val="2a"/>
          <w:rFonts w:ascii="Times New Roman" w:hAnsi="Times New Roman"/>
          <w:sz w:val="24"/>
        </w:rPr>
      </w:pPr>
      <w:r>
        <w:rPr>
          <w:rStyle w:val="2a"/>
          <w:rFonts w:ascii="Times New Roman" w:hAnsi="Times New Roman"/>
          <w:sz w:val="24"/>
        </w:rPr>
        <w:t>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9C1AE3" w:rsidRDefault="009C743C">
      <w:pPr>
        <w:pStyle w:val="aa"/>
        <w:spacing w:before="74"/>
        <w:ind w:right="826"/>
        <w:jc w:val="both"/>
        <w:rPr>
          <w:rStyle w:val="2a"/>
          <w:rFonts w:ascii="Times New Roman" w:hAnsi="Times New Roman"/>
          <w:sz w:val="24"/>
        </w:rPr>
      </w:pPr>
      <w:r>
        <w:rPr>
          <w:rStyle w:val="2a"/>
          <w:rFonts w:ascii="Times New Roman" w:hAnsi="Times New Roman"/>
          <w:sz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w:t>
      </w:r>
      <w:r w:rsidR="00655D4D" w:rsidRPr="00655D4D">
        <w:rPr>
          <w:rStyle w:val="2a"/>
          <w:rFonts w:ascii="Times New Roman" w:hAnsi="Times New Roman"/>
          <w:sz w:val="24"/>
        </w:rPr>
        <w:t xml:space="preserve"> </w:t>
      </w:r>
      <w:r>
        <w:rPr>
          <w:rStyle w:val="2a"/>
          <w:rFonts w:ascii="Times New Roman" w:hAnsi="Times New Roman"/>
          <w:sz w:val="24"/>
        </w:rPr>
        <w:t>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9C1AE3" w:rsidRDefault="009C743C">
      <w:pPr>
        <w:pStyle w:val="aa"/>
        <w:ind w:right="830"/>
        <w:jc w:val="both"/>
        <w:rPr>
          <w:rStyle w:val="2a"/>
          <w:rFonts w:ascii="Times New Roman" w:hAnsi="Times New Roman"/>
          <w:sz w:val="24"/>
        </w:rPr>
      </w:pPr>
      <w:r>
        <w:rPr>
          <w:rStyle w:val="2a"/>
          <w:rFonts w:ascii="Times New Roman" w:hAnsi="Times New Roman"/>
          <w:sz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rsidR="009C1AE3" w:rsidRDefault="009C743C">
      <w:pPr>
        <w:pStyle w:val="10"/>
        <w:spacing w:before="6"/>
      </w:pPr>
      <w:r>
        <w:t>Население России.</w:t>
      </w:r>
    </w:p>
    <w:p w:rsidR="009C1AE3" w:rsidRDefault="009C743C">
      <w:pPr>
        <w:pStyle w:val="aa"/>
        <w:ind w:right="827"/>
        <w:jc w:val="both"/>
        <w:rPr>
          <w:rStyle w:val="2a"/>
          <w:rFonts w:ascii="Times New Roman" w:hAnsi="Times New Roman"/>
          <w:b/>
          <w:sz w:val="24"/>
        </w:rPr>
      </w:pPr>
      <w:r>
        <w:rPr>
          <w:rStyle w:val="2a"/>
          <w:rFonts w:ascii="Times New Roman" w:hAnsi="Times New Roman"/>
          <w:sz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 </w:t>
      </w:r>
      <w:r>
        <w:rPr>
          <w:rStyle w:val="2a"/>
          <w:rFonts w:ascii="Times New Roman" w:hAnsi="Times New Roman"/>
          <w:b/>
          <w:sz w:val="24"/>
        </w:rPr>
        <w:t>География своей местности.</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9C1AE3" w:rsidRDefault="009C743C">
      <w:pPr>
        <w:pStyle w:val="10"/>
        <w:spacing w:before="3" w:line="240" w:lineRule="auto"/>
      </w:pPr>
      <w:r>
        <w:t>Хозяйство России.</w:t>
      </w:r>
    </w:p>
    <w:p w:rsidR="009C1AE3" w:rsidRDefault="009C743C">
      <w:pPr>
        <w:pStyle w:val="aa"/>
        <w:ind w:right="826"/>
        <w:jc w:val="both"/>
        <w:rPr>
          <w:rStyle w:val="2a"/>
          <w:rFonts w:ascii="Times New Roman" w:hAnsi="Times New Roman"/>
          <w:sz w:val="24"/>
        </w:rPr>
      </w:pPr>
      <w:r>
        <w:rPr>
          <w:rStyle w:val="2a"/>
          <w:rFonts w:ascii="Times New Roman" w:hAnsi="Times New Roman"/>
          <w:b/>
          <w:sz w:val="24"/>
        </w:rPr>
        <w:t xml:space="preserve">Общая характеристика хозяйства. Географическое районирование. </w:t>
      </w:r>
      <w:r>
        <w:rPr>
          <w:rStyle w:val="2a"/>
          <w:rFonts w:ascii="Times New Roman" w:hAnsi="Times New Roman"/>
          <w:sz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9C1AE3" w:rsidRDefault="009C743C">
      <w:pPr>
        <w:pStyle w:val="aa"/>
        <w:ind w:right="820"/>
        <w:jc w:val="both"/>
        <w:rPr>
          <w:rStyle w:val="2a"/>
          <w:rFonts w:ascii="Times New Roman" w:hAnsi="Times New Roman"/>
          <w:sz w:val="24"/>
        </w:rPr>
      </w:pPr>
      <w:r>
        <w:rPr>
          <w:rStyle w:val="2a"/>
          <w:rFonts w:ascii="Times New Roman" w:hAnsi="Times New Roman"/>
          <w:b/>
          <w:sz w:val="24"/>
        </w:rPr>
        <w:t xml:space="preserve">Главные отрасли и межотраслевые комплексы. </w:t>
      </w:r>
      <w:r>
        <w:rPr>
          <w:rStyle w:val="2a"/>
          <w:rFonts w:ascii="Times New Roman" w:hAnsi="Times New Roman"/>
          <w:sz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 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 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w:t>
      </w:r>
    </w:p>
    <w:p w:rsidR="009C1AE3" w:rsidRDefault="009C743C">
      <w:pPr>
        <w:pStyle w:val="aa"/>
        <w:spacing w:before="62"/>
        <w:jc w:val="left"/>
        <w:rPr>
          <w:rStyle w:val="2a"/>
          <w:rFonts w:ascii="Times New Roman" w:hAnsi="Times New Roman"/>
          <w:sz w:val="24"/>
        </w:rPr>
      </w:pPr>
      <w:r>
        <w:rPr>
          <w:rStyle w:val="2a"/>
          <w:rFonts w:ascii="Times New Roman" w:hAnsi="Times New Roman"/>
          <w:sz w:val="24"/>
        </w:rPr>
        <w:t xml:space="preserve">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w:t>
      </w:r>
      <w:r>
        <w:rPr>
          <w:rStyle w:val="2a"/>
          <w:rFonts w:ascii="Times New Roman" w:hAnsi="Times New Roman"/>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C1AE3" w:rsidRDefault="009C743C">
      <w:pPr>
        <w:pStyle w:val="10"/>
        <w:spacing w:before="3"/>
      </w:pPr>
      <w:r>
        <w:t>Районы России.</w:t>
      </w:r>
    </w:p>
    <w:p w:rsidR="009C1AE3" w:rsidRDefault="009C743C">
      <w:pPr>
        <w:pStyle w:val="aa"/>
        <w:ind w:right="826"/>
        <w:jc w:val="both"/>
        <w:rPr>
          <w:rStyle w:val="2a"/>
          <w:rFonts w:ascii="Times New Roman" w:hAnsi="Times New Roman"/>
          <w:sz w:val="24"/>
        </w:rPr>
      </w:pPr>
      <w:r>
        <w:rPr>
          <w:rStyle w:val="2a"/>
          <w:rFonts w:ascii="Times New Roman" w:hAnsi="Times New Roman"/>
          <w:b/>
          <w:sz w:val="24"/>
        </w:rPr>
        <w:t xml:space="preserve">Европейская часть России. </w:t>
      </w:r>
      <w:r>
        <w:rPr>
          <w:rStyle w:val="2a"/>
          <w:rFonts w:ascii="Times New Roman" w:hAnsi="Times New Roman"/>
          <w:sz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w:t>
      </w:r>
      <w:r>
        <w:rPr>
          <w:rStyle w:val="2a"/>
          <w:rFonts w:ascii="Times New Roman" w:hAnsi="Times New Roman"/>
          <w:i/>
          <w:sz w:val="24"/>
        </w:rPr>
        <w:t xml:space="preserve">Города Центрального района. Древние города, промышленные и научные центры. </w:t>
      </w:r>
      <w:r>
        <w:rPr>
          <w:rStyle w:val="2a"/>
          <w:rFonts w:ascii="Times New Roman" w:hAnsi="Times New Roman"/>
          <w:sz w:val="24"/>
        </w:rPr>
        <w:t>Функциональное значение городов. Москва – столица Российской Федерации.</w:t>
      </w:r>
    </w:p>
    <w:p w:rsidR="009C1AE3" w:rsidRDefault="009C743C">
      <w:pPr>
        <w:pStyle w:val="aa"/>
        <w:tabs>
          <w:tab w:val="left" w:pos="2712"/>
          <w:tab w:val="left" w:pos="3128"/>
          <w:tab w:val="left" w:pos="4005"/>
          <w:tab w:val="left" w:pos="5032"/>
          <w:tab w:val="left" w:pos="5506"/>
          <w:tab w:val="left" w:pos="5960"/>
          <w:tab w:val="left" w:pos="6245"/>
          <w:tab w:val="left" w:pos="7507"/>
          <w:tab w:val="left" w:pos="8294"/>
          <w:tab w:val="left" w:pos="8623"/>
        </w:tabs>
        <w:ind w:right="823"/>
        <w:jc w:val="both"/>
        <w:rPr>
          <w:rStyle w:val="2a"/>
          <w:rFonts w:ascii="Times New Roman" w:hAnsi="Times New Roman"/>
          <w:sz w:val="24"/>
        </w:rPr>
      </w:pPr>
      <w:r>
        <w:rPr>
          <w:rStyle w:val="2a"/>
          <w:rFonts w:ascii="Times New Roman" w:hAnsi="Times New Roman"/>
          <w:sz w:val="24"/>
        </w:rPr>
        <w:t>Центрально-Черноземный</w:t>
      </w:r>
      <w:r>
        <w:rPr>
          <w:rStyle w:val="2a"/>
          <w:rFonts w:ascii="Times New Roman" w:hAnsi="Times New Roman"/>
          <w:sz w:val="24"/>
        </w:rPr>
        <w:tab/>
        <w:t>район:</w:t>
      </w:r>
      <w:r>
        <w:rPr>
          <w:rStyle w:val="2a"/>
          <w:rFonts w:ascii="Times New Roman" w:hAnsi="Times New Roman"/>
          <w:sz w:val="24"/>
        </w:rPr>
        <w:tab/>
        <w:t>особенности</w:t>
      </w:r>
      <w:r>
        <w:rPr>
          <w:rStyle w:val="2a"/>
          <w:rFonts w:ascii="Times New Roman" w:hAnsi="Times New Roman"/>
          <w:sz w:val="24"/>
        </w:rPr>
        <w:tab/>
        <w:t>ЭГП,</w:t>
      </w:r>
      <w:r>
        <w:rPr>
          <w:rStyle w:val="2a"/>
          <w:rFonts w:ascii="Times New Roman" w:hAnsi="Times New Roman"/>
          <w:sz w:val="24"/>
        </w:rPr>
        <w:tab/>
        <w:t>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w:t>
      </w:r>
      <w:r>
        <w:rPr>
          <w:rStyle w:val="2a"/>
          <w:rFonts w:ascii="Times New Roman" w:hAnsi="Times New Roman"/>
          <w:sz w:val="24"/>
        </w:rPr>
        <w:tab/>
        <w:t>район: особенности</w:t>
      </w:r>
      <w:r>
        <w:rPr>
          <w:rStyle w:val="2a"/>
          <w:rFonts w:ascii="Times New Roman" w:hAnsi="Times New Roman"/>
          <w:sz w:val="24"/>
        </w:rPr>
        <w:tab/>
        <w:t>ЭГП,</w:t>
      </w:r>
      <w:r>
        <w:rPr>
          <w:rStyle w:val="2a"/>
          <w:rFonts w:ascii="Times New Roman" w:hAnsi="Times New Roman"/>
          <w:sz w:val="24"/>
        </w:rPr>
        <w:tab/>
        <w:t>природно-ресурсный</w:t>
      </w:r>
      <w:r>
        <w:rPr>
          <w:rStyle w:val="2a"/>
          <w:rFonts w:ascii="Times New Roman" w:hAnsi="Times New Roman"/>
          <w:sz w:val="24"/>
        </w:rPr>
        <w:tab/>
        <w:t>потенциал, население</w:t>
      </w:r>
      <w:r>
        <w:rPr>
          <w:rStyle w:val="2a"/>
          <w:rFonts w:ascii="Times New Roman" w:hAnsi="Times New Roman"/>
          <w:sz w:val="24"/>
        </w:rPr>
        <w:tab/>
        <w:t>и характеристика хозяйства. Особенности территориальной структуры хозяйства, специализация района. География важнейших отраслейхозяйства.</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9C1AE3" w:rsidRDefault="009C743C">
      <w:pPr>
        <w:pStyle w:val="2"/>
        <w:ind w:right="817"/>
        <w:jc w:val="both"/>
        <w:rPr>
          <w:rStyle w:val="2a"/>
          <w:i/>
        </w:rPr>
      </w:pPr>
      <w:r>
        <w:rPr>
          <w:rStyle w:val="2a"/>
          <w:i/>
        </w:rPr>
        <w:t>Моря Атлантического океана, омывающие Россию: транспортное значение, ресурсы.</w:t>
      </w:r>
    </w:p>
    <w:p w:rsidR="009C1AE3" w:rsidRDefault="009C743C">
      <w:pPr>
        <w:pStyle w:val="aa"/>
        <w:ind w:right="822"/>
        <w:jc w:val="both"/>
        <w:rPr>
          <w:rStyle w:val="2a"/>
          <w:rFonts w:ascii="Times New Roman" w:hAnsi="Times New Roman"/>
          <w:sz w:val="24"/>
        </w:rPr>
      </w:pPr>
      <w:r>
        <w:rPr>
          <w:rStyle w:val="2a"/>
          <w:rFonts w:ascii="Times New Roman" w:hAnsi="Times New Roman"/>
          <w:sz w:val="24"/>
        </w:rPr>
        <w:t>Европейский Север: история освоения, особенности ЭГП, природно- ресурсныйпо-тенциал,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C1AE3" w:rsidRDefault="009C743C">
      <w:pPr>
        <w:pStyle w:val="aa"/>
        <w:ind w:right="827"/>
        <w:jc w:val="both"/>
        <w:rPr>
          <w:rStyle w:val="2a"/>
          <w:rFonts w:ascii="Times New Roman" w:hAnsi="Times New Roman"/>
          <w:sz w:val="24"/>
        </w:rPr>
      </w:pPr>
      <w:r>
        <w:rPr>
          <w:rStyle w:val="2a"/>
          <w:rFonts w:ascii="Times New Roman" w:hAnsi="Times New Roman"/>
          <w:sz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9C1AE3" w:rsidRDefault="009C743C">
      <w:pPr>
        <w:pStyle w:val="aa"/>
        <w:ind w:right="825"/>
        <w:jc w:val="both"/>
        <w:rPr>
          <w:rStyle w:val="2a"/>
          <w:rFonts w:ascii="Times New Roman" w:hAnsi="Times New Roman"/>
          <w:sz w:val="24"/>
        </w:rPr>
      </w:pPr>
      <w:r>
        <w:rPr>
          <w:rStyle w:val="2a"/>
          <w:rFonts w:ascii="Times New Roman" w:hAnsi="Times New Roman"/>
          <w:sz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9C1AE3" w:rsidRDefault="009C743C">
      <w:pPr>
        <w:pStyle w:val="2"/>
        <w:jc w:val="both"/>
        <w:rPr>
          <w:rStyle w:val="2a"/>
          <w:i/>
        </w:rPr>
      </w:pPr>
      <w:r>
        <w:rPr>
          <w:rStyle w:val="2a"/>
          <w:i/>
        </w:rPr>
        <w:t>Южные моря России: транспортное значение, ресурсы.</w:t>
      </w:r>
    </w:p>
    <w:p w:rsidR="009C1AE3" w:rsidRDefault="009C743C" w:rsidP="00655D4D">
      <w:pPr>
        <w:pStyle w:val="aa"/>
        <w:ind w:right="824"/>
        <w:jc w:val="both"/>
        <w:rPr>
          <w:rStyle w:val="2a"/>
          <w:rFonts w:ascii="Times New Roman" w:hAnsi="Times New Roman"/>
          <w:sz w:val="24"/>
        </w:rPr>
      </w:pPr>
      <w:r>
        <w:rPr>
          <w:rStyle w:val="2a"/>
          <w:rFonts w:ascii="Times New Roman" w:hAnsi="Times New Roman"/>
          <w:sz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Азиатская часть России.</w:t>
      </w:r>
      <w:r>
        <w:t xml:space="preserve">                                                              </w:t>
      </w:r>
      <w:r>
        <w:rPr>
          <w:rStyle w:val="2a"/>
          <w:rFonts w:ascii="Times New Roman" w:hAnsi="Times New Roman"/>
          <w:b/>
          <w:sz w:val="24"/>
        </w:rPr>
        <w:t>Западная Сибирь: особенности ЭГП, природно-ресурсный потенциал</w:t>
      </w:r>
      <w:r>
        <w:rPr>
          <w:rStyle w:val="2a"/>
          <w:rFonts w:ascii="Times New Roman" w:hAnsi="Times New Roman"/>
          <w:sz w:val="24"/>
        </w:rPr>
        <w:t>, этапы и проблемы освоения, население и характеристика хозяйства. Особенности</w:t>
      </w:r>
      <w:r w:rsidR="00655D4D" w:rsidRPr="00B42C1F">
        <w:rPr>
          <w:rStyle w:val="2a"/>
          <w:rFonts w:ascii="Times New Roman" w:hAnsi="Times New Roman"/>
          <w:sz w:val="24"/>
        </w:rPr>
        <w:t xml:space="preserve"> </w:t>
      </w:r>
      <w:r>
        <w:rPr>
          <w:rStyle w:val="2a"/>
          <w:rFonts w:ascii="Times New Roman" w:hAnsi="Times New Roman"/>
          <w:sz w:val="24"/>
        </w:rPr>
        <w:t xml:space="preserve">территориальной структуры хозяйства, специализация района. География важнейших отраслей хозяйства. </w:t>
      </w:r>
      <w:r>
        <w:rPr>
          <w:rStyle w:val="2a"/>
          <w:rFonts w:ascii="Times New Roman" w:hAnsi="Times New Roman"/>
          <w:i/>
          <w:sz w:val="24"/>
        </w:rPr>
        <w:t>Моря Северного Ледовитого океана: транспортное значение, ресурсы.</w:t>
      </w:r>
    </w:p>
    <w:p w:rsidR="009C1AE3" w:rsidRDefault="009C743C">
      <w:pPr>
        <w:pStyle w:val="aa"/>
        <w:spacing w:before="1"/>
        <w:ind w:right="826"/>
        <w:jc w:val="both"/>
        <w:rPr>
          <w:rStyle w:val="2a"/>
          <w:rFonts w:ascii="Times New Roman" w:hAnsi="Times New Roman"/>
          <w:sz w:val="24"/>
        </w:rPr>
      </w:pPr>
      <w:r>
        <w:rPr>
          <w:rStyle w:val="2a"/>
          <w:rFonts w:ascii="Times New Roman" w:hAnsi="Times New Roman"/>
          <w:sz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C1AE3" w:rsidRDefault="009C743C">
      <w:pPr>
        <w:pStyle w:val="2"/>
        <w:jc w:val="both"/>
        <w:rPr>
          <w:rStyle w:val="2a"/>
          <w:i/>
        </w:rPr>
      </w:pPr>
      <w:r>
        <w:rPr>
          <w:rStyle w:val="2a"/>
          <w:i/>
        </w:rPr>
        <w:t>Моря Тихого океана: транспортное значение, ресурсы.</w:t>
      </w:r>
    </w:p>
    <w:p w:rsidR="009C1AE3" w:rsidRDefault="009C743C">
      <w:pPr>
        <w:pStyle w:val="aa"/>
        <w:ind w:right="828"/>
        <w:jc w:val="both"/>
        <w:rPr>
          <w:rStyle w:val="2a"/>
          <w:rFonts w:ascii="Times New Roman" w:hAnsi="Times New Roman"/>
          <w:sz w:val="24"/>
        </w:rPr>
      </w:pPr>
      <w:r>
        <w:rPr>
          <w:rStyle w:val="2a"/>
          <w:rFonts w:ascii="Times New Roman" w:hAnsi="Times New Roman"/>
          <w:sz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9C1AE3" w:rsidRDefault="009C743C">
      <w:pPr>
        <w:pStyle w:val="10"/>
        <w:spacing w:before="5"/>
      </w:pPr>
      <w:r>
        <w:t>Россия в мире.</w:t>
      </w:r>
    </w:p>
    <w:p w:rsidR="009C1AE3" w:rsidRDefault="009C743C">
      <w:pPr>
        <w:pStyle w:val="aa"/>
        <w:ind w:right="826"/>
        <w:jc w:val="both"/>
        <w:rPr>
          <w:rStyle w:val="2a"/>
          <w:rFonts w:ascii="Times New Roman" w:hAnsi="Times New Roman"/>
          <w:sz w:val="24"/>
        </w:rPr>
      </w:pPr>
      <w:r>
        <w:rPr>
          <w:rStyle w:val="2a"/>
          <w:rFonts w:ascii="Times New Roman" w:hAnsi="Times New Roman"/>
          <w:sz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9C1AE3" w:rsidRDefault="009C743C">
      <w:pPr>
        <w:pStyle w:val="10"/>
        <w:spacing w:before="3"/>
      </w:pPr>
      <w:r>
        <w:t>Темы практических работ</w:t>
      </w:r>
    </w:p>
    <w:p w:rsidR="009C1AE3" w:rsidRDefault="009C743C">
      <w:pPr>
        <w:pStyle w:val="ab"/>
        <w:widowControl w:val="0"/>
        <w:tabs>
          <w:tab w:val="left" w:pos="2923"/>
          <w:tab w:val="left" w:pos="2924"/>
        </w:tabs>
        <w:spacing w:after="0" w:line="274" w:lineRule="exact"/>
        <w:contextualSpacing w:val="0"/>
        <w:jc w:val="both"/>
        <w:rPr>
          <w:rStyle w:val="2a"/>
          <w:rFonts w:ascii="Times New Roman" w:hAnsi="Times New Roman"/>
          <w:sz w:val="24"/>
        </w:rPr>
      </w:pPr>
      <w:r>
        <w:rPr>
          <w:rStyle w:val="2a"/>
          <w:rFonts w:ascii="Times New Roman" w:hAnsi="Times New Roman"/>
          <w:sz w:val="24"/>
        </w:rPr>
        <w:t>Работа с картой «Имена накарте».</w:t>
      </w:r>
    </w:p>
    <w:p w:rsidR="009C1AE3" w:rsidRDefault="009C743C">
      <w:pPr>
        <w:pStyle w:val="ab"/>
        <w:widowControl w:val="0"/>
        <w:tabs>
          <w:tab w:val="left" w:pos="2923"/>
          <w:tab w:val="left" w:pos="2924"/>
        </w:tabs>
        <w:spacing w:after="0" w:line="240" w:lineRule="auto"/>
        <w:ind w:right="831"/>
        <w:contextualSpacing w:val="0"/>
        <w:jc w:val="both"/>
        <w:rPr>
          <w:rStyle w:val="2a"/>
          <w:rFonts w:ascii="Times New Roman" w:hAnsi="Times New Roman"/>
          <w:sz w:val="24"/>
        </w:rPr>
      </w:pPr>
      <w:r>
        <w:rPr>
          <w:rStyle w:val="2a"/>
          <w:rFonts w:ascii="Times New Roman" w:hAnsi="Times New Roman"/>
          <w:sz w:val="24"/>
        </w:rPr>
        <w:t>Описание и нанесение на контурную карту географических объектов изученных маршрутовпутешественников.</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Определение зенитального положения Солнца в разные периодыгода.</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Определение координат географических объектов покарте.</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Определение положения объектов относительно другдруга:</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Определение направлений и расстояний по глобусу икарте.</w:t>
      </w:r>
    </w:p>
    <w:p w:rsidR="009C1AE3" w:rsidRDefault="009C743C">
      <w:pPr>
        <w:pStyle w:val="ab"/>
        <w:widowControl w:val="0"/>
        <w:tabs>
          <w:tab w:val="left" w:pos="2923"/>
          <w:tab w:val="left" w:pos="2924"/>
          <w:tab w:val="left" w:pos="4614"/>
          <w:tab w:val="left" w:pos="5566"/>
          <w:tab w:val="left" w:pos="6041"/>
          <w:tab w:val="left" w:pos="7103"/>
          <w:tab w:val="left" w:pos="9082"/>
          <w:tab w:val="left" w:pos="10353"/>
        </w:tabs>
        <w:spacing w:after="0" w:line="240" w:lineRule="auto"/>
        <w:ind w:right="828"/>
        <w:contextualSpacing w:val="0"/>
        <w:jc w:val="both"/>
        <w:rPr>
          <w:rStyle w:val="2a"/>
          <w:rFonts w:ascii="Times New Roman" w:hAnsi="Times New Roman"/>
          <w:sz w:val="24"/>
        </w:rPr>
      </w:pPr>
      <w:r>
        <w:rPr>
          <w:rStyle w:val="2a"/>
          <w:rFonts w:ascii="Times New Roman" w:hAnsi="Times New Roman"/>
          <w:sz w:val="24"/>
        </w:rPr>
        <w:t>Определение</w:t>
      </w:r>
      <w:r>
        <w:rPr>
          <w:rStyle w:val="2a"/>
          <w:rFonts w:ascii="Times New Roman" w:hAnsi="Times New Roman"/>
          <w:sz w:val="24"/>
        </w:rPr>
        <w:tab/>
        <w:t>высот</w:t>
      </w:r>
      <w:r>
        <w:rPr>
          <w:rStyle w:val="2a"/>
          <w:rFonts w:ascii="Times New Roman" w:hAnsi="Times New Roman"/>
          <w:sz w:val="24"/>
        </w:rPr>
        <w:tab/>
        <w:t>и</w:t>
      </w:r>
      <w:r>
        <w:rPr>
          <w:rStyle w:val="2a"/>
          <w:rFonts w:ascii="Times New Roman" w:hAnsi="Times New Roman"/>
          <w:sz w:val="24"/>
        </w:rPr>
        <w:tab/>
        <w:t>глубин</w:t>
      </w:r>
      <w:r>
        <w:rPr>
          <w:rStyle w:val="2a"/>
          <w:rFonts w:ascii="Times New Roman" w:hAnsi="Times New Roman"/>
          <w:sz w:val="24"/>
        </w:rPr>
        <w:tab/>
        <w:t>географических</w:t>
      </w:r>
      <w:r>
        <w:rPr>
          <w:rStyle w:val="2a"/>
          <w:rFonts w:ascii="Times New Roman" w:hAnsi="Times New Roman"/>
          <w:sz w:val="24"/>
        </w:rPr>
        <w:tab/>
        <w:t>объектов</w:t>
      </w:r>
      <w:r>
        <w:rPr>
          <w:rStyle w:val="2a"/>
          <w:rFonts w:ascii="Times New Roman" w:hAnsi="Times New Roman"/>
          <w:sz w:val="24"/>
        </w:rPr>
        <w:tab/>
        <w:t>с использованием шкалы высот иглубин.</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Определениеазимута.</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Ориентирование наместности.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Составление планаместности.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Работа с коллекциями минералов, горных пород, полезныхископаемых.</w:t>
      </w:r>
    </w:p>
    <w:p w:rsidR="009C1AE3" w:rsidRDefault="009C743C">
      <w:pPr>
        <w:pStyle w:val="ab"/>
        <w:widowControl w:val="0"/>
        <w:tabs>
          <w:tab w:val="left" w:pos="2923"/>
          <w:tab w:val="left" w:pos="2924"/>
        </w:tabs>
        <w:spacing w:before="1" w:after="0" w:line="240" w:lineRule="auto"/>
        <w:contextualSpacing w:val="0"/>
        <w:jc w:val="both"/>
        <w:rPr>
          <w:rStyle w:val="2a"/>
          <w:rFonts w:ascii="Times New Roman" w:hAnsi="Times New Roman"/>
          <w:sz w:val="24"/>
        </w:rPr>
      </w:pPr>
      <w:r>
        <w:rPr>
          <w:rStyle w:val="2a"/>
          <w:rFonts w:ascii="Times New Roman" w:hAnsi="Times New Roman"/>
          <w:sz w:val="24"/>
        </w:rPr>
        <w:t>Работа с картографическими источниками: нанесение элементоврельефа.</w:t>
      </w:r>
    </w:p>
    <w:p w:rsidR="009C1AE3" w:rsidRDefault="009C743C">
      <w:pPr>
        <w:pStyle w:val="ab"/>
        <w:widowControl w:val="0"/>
        <w:tabs>
          <w:tab w:val="left" w:pos="2924"/>
        </w:tabs>
        <w:spacing w:after="0" w:line="240" w:lineRule="auto"/>
        <w:ind w:right="830"/>
        <w:contextualSpacing w:val="0"/>
        <w:jc w:val="both"/>
        <w:rPr>
          <w:rStyle w:val="2a"/>
          <w:rFonts w:ascii="Times New Roman" w:hAnsi="Times New Roman"/>
          <w:sz w:val="24"/>
        </w:rPr>
      </w:pPr>
      <w:r>
        <w:rPr>
          <w:rStyle w:val="2a"/>
          <w:rFonts w:ascii="Times New Roman" w:hAnsi="Times New Roman"/>
          <w:sz w:val="24"/>
        </w:rPr>
        <w:t>Описание элементов рельефа. Определение и объяснение изменений элементов рельефа своей местности под воздействием хозяйственной деятельностичеловека.</w:t>
      </w:r>
    </w:p>
    <w:p w:rsidR="009C1AE3" w:rsidRDefault="009C743C">
      <w:pPr>
        <w:pStyle w:val="ab"/>
        <w:widowControl w:val="0"/>
        <w:tabs>
          <w:tab w:val="left" w:pos="2923"/>
          <w:tab w:val="left" w:pos="2924"/>
          <w:tab w:val="left" w:pos="4177"/>
          <w:tab w:val="left" w:pos="4844"/>
          <w:tab w:val="left" w:pos="7444"/>
          <w:tab w:val="left" w:pos="9415"/>
        </w:tabs>
        <w:spacing w:after="0" w:line="240" w:lineRule="auto"/>
        <w:ind w:right="827"/>
        <w:contextualSpacing w:val="0"/>
        <w:jc w:val="both"/>
        <w:rPr>
          <w:rStyle w:val="2a"/>
          <w:rFonts w:ascii="Times New Roman" w:hAnsi="Times New Roman"/>
          <w:sz w:val="24"/>
        </w:rPr>
      </w:pPr>
      <w:r>
        <w:rPr>
          <w:rStyle w:val="2a"/>
          <w:rFonts w:ascii="Times New Roman" w:hAnsi="Times New Roman"/>
          <w:sz w:val="24"/>
        </w:rPr>
        <w:t>Работа</w:t>
      </w:r>
      <w:r>
        <w:rPr>
          <w:rStyle w:val="2a"/>
          <w:rFonts w:ascii="Times New Roman" w:hAnsi="Times New Roman"/>
          <w:sz w:val="24"/>
        </w:rPr>
        <w:tab/>
        <w:t>с</w:t>
      </w:r>
      <w:r>
        <w:rPr>
          <w:rStyle w:val="2a"/>
          <w:rFonts w:ascii="Times New Roman" w:hAnsi="Times New Roman"/>
          <w:sz w:val="24"/>
        </w:rPr>
        <w:tab/>
        <w:t>картографическими</w:t>
      </w:r>
      <w:r>
        <w:rPr>
          <w:rStyle w:val="2a"/>
          <w:rFonts w:ascii="Times New Roman" w:hAnsi="Times New Roman"/>
          <w:sz w:val="24"/>
        </w:rPr>
        <w:tab/>
        <w:t>источниками:</w:t>
      </w:r>
      <w:r>
        <w:rPr>
          <w:rStyle w:val="2a"/>
          <w:rFonts w:ascii="Times New Roman" w:hAnsi="Times New Roman"/>
          <w:sz w:val="24"/>
        </w:rPr>
        <w:tab/>
        <w:t>нанесение объектовгидрографии.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Описание объектовгидрографии.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Ведение дневника погоды.</w:t>
      </w:r>
    </w:p>
    <w:p w:rsidR="009C1AE3" w:rsidRDefault="009C743C">
      <w:pPr>
        <w:pStyle w:val="ab"/>
        <w:widowControl w:val="0"/>
        <w:tabs>
          <w:tab w:val="left" w:pos="2923"/>
          <w:tab w:val="left" w:pos="2924"/>
          <w:tab w:val="left" w:pos="3817"/>
          <w:tab w:val="left" w:pos="4124"/>
          <w:tab w:val="left" w:pos="6041"/>
          <w:tab w:val="left" w:pos="7502"/>
          <w:tab w:val="left" w:pos="8976"/>
          <w:tab w:val="left" w:pos="9307"/>
        </w:tabs>
        <w:spacing w:after="0" w:line="240" w:lineRule="auto"/>
        <w:ind w:right="828"/>
        <w:contextualSpacing w:val="0"/>
        <w:jc w:val="both"/>
        <w:rPr>
          <w:rStyle w:val="2a"/>
          <w:rFonts w:ascii="Times New Roman" w:hAnsi="Times New Roman"/>
          <w:sz w:val="24"/>
        </w:rPr>
      </w:pPr>
      <w:r>
        <w:rPr>
          <w:rStyle w:val="2a"/>
          <w:rFonts w:ascii="Times New Roman" w:hAnsi="Times New Roman"/>
          <w:sz w:val="24"/>
        </w:rPr>
        <w:t>Работа</w:t>
      </w:r>
      <w:r>
        <w:rPr>
          <w:rStyle w:val="2a"/>
          <w:rFonts w:ascii="Times New Roman" w:hAnsi="Times New Roman"/>
          <w:sz w:val="24"/>
        </w:rPr>
        <w:tab/>
        <w:t>с</w:t>
      </w:r>
      <w:r>
        <w:rPr>
          <w:rStyle w:val="2a"/>
          <w:rFonts w:ascii="Times New Roman" w:hAnsi="Times New Roman"/>
          <w:sz w:val="24"/>
        </w:rPr>
        <w:tab/>
        <w:t>метеоприборами</w:t>
      </w:r>
      <w:r>
        <w:rPr>
          <w:rStyle w:val="2a"/>
          <w:rFonts w:ascii="Times New Roman" w:hAnsi="Times New Roman"/>
          <w:sz w:val="24"/>
        </w:rPr>
        <w:tab/>
        <w:t>(проведение</w:t>
      </w:r>
      <w:r>
        <w:rPr>
          <w:rStyle w:val="2a"/>
          <w:rFonts w:ascii="Times New Roman" w:hAnsi="Times New Roman"/>
          <w:sz w:val="24"/>
        </w:rPr>
        <w:tab/>
        <w:t>наблюдений</w:t>
      </w:r>
      <w:r>
        <w:rPr>
          <w:rStyle w:val="2a"/>
          <w:rFonts w:ascii="Times New Roman" w:hAnsi="Times New Roman"/>
          <w:sz w:val="24"/>
        </w:rPr>
        <w:tab/>
        <w:t>и</w:t>
      </w:r>
      <w:r>
        <w:rPr>
          <w:rStyle w:val="2a"/>
          <w:rFonts w:ascii="Times New Roman" w:hAnsi="Times New Roman"/>
          <w:sz w:val="24"/>
        </w:rPr>
        <w:tab/>
        <w:t>измерений, фиксация результатов, обработка результатовнаблюдений).</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Определение средних температур, амплитуды и построениеграфиков.</w:t>
      </w:r>
    </w:p>
    <w:p w:rsidR="009C1AE3" w:rsidRDefault="009C743C">
      <w:pPr>
        <w:pStyle w:val="ab"/>
        <w:widowControl w:val="0"/>
        <w:tabs>
          <w:tab w:val="left" w:pos="2924"/>
        </w:tabs>
        <w:spacing w:after="0" w:line="240" w:lineRule="auto"/>
        <w:ind w:right="824"/>
        <w:contextualSpacing w:val="0"/>
        <w:jc w:val="both"/>
        <w:rPr>
          <w:rStyle w:val="2a"/>
          <w:rFonts w:ascii="Times New Roman" w:hAnsi="Times New Roman"/>
          <w:sz w:val="24"/>
        </w:rPr>
      </w:pPr>
      <w:r>
        <w:rPr>
          <w:rStyle w:val="2a"/>
          <w:rFonts w:ascii="Times New Roman" w:hAnsi="Times New Roman"/>
          <w:sz w:val="24"/>
        </w:rPr>
        <w:t>Работа с графическими и статистическими данными, построение розы ветров, диаграмм облачности и осадков по имеющимся данным, анализ полученныхданных.</w:t>
      </w:r>
    </w:p>
    <w:p w:rsidR="009C1AE3" w:rsidRDefault="009C743C">
      <w:pPr>
        <w:pStyle w:val="ab"/>
        <w:widowControl w:val="0"/>
        <w:tabs>
          <w:tab w:val="left" w:pos="2924"/>
        </w:tabs>
        <w:spacing w:after="0" w:line="240" w:lineRule="auto"/>
        <w:ind w:right="829"/>
        <w:contextualSpacing w:val="0"/>
        <w:jc w:val="both"/>
        <w:rPr>
          <w:rStyle w:val="2a"/>
          <w:rFonts w:ascii="Times New Roman" w:hAnsi="Times New Roman"/>
          <w:sz w:val="24"/>
        </w:rPr>
      </w:pPr>
      <w:r>
        <w:rPr>
          <w:rStyle w:val="2a"/>
          <w:rFonts w:ascii="Times New Roman" w:hAnsi="Times New Roman"/>
          <w:sz w:val="24"/>
        </w:rPr>
        <w:t>Решение задач на определение высоты местности по разности атмосферного давления, расчет температуры воздуха в зависимости от высотыместности.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Изучение природных комплексов своейместности.</w:t>
      </w:r>
    </w:p>
    <w:p w:rsidR="009C1AE3" w:rsidRDefault="009C1AE3">
      <w:pPr>
        <w:pStyle w:val="2"/>
        <w:rPr>
          <w:rStyle w:val="2a"/>
        </w:rPr>
        <w:sectPr w:rsidR="009C1AE3">
          <w:footerReference w:type="even" r:id="rId115"/>
          <w:footerReference w:type="default" r:id="rId116"/>
          <w:footerReference w:type="first" r:id="rId117"/>
          <w:pgSz w:w="11920" w:h="16850" w:code="9"/>
          <w:pgMar w:top="800" w:right="0" w:bottom="280" w:left="620" w:header="720" w:footer="720" w:gutter="0"/>
          <w:cols w:space="720"/>
        </w:sectPr>
      </w:pPr>
    </w:p>
    <w:p w:rsidR="009C1AE3" w:rsidRDefault="009C743C">
      <w:pPr>
        <w:pStyle w:val="ab"/>
        <w:widowControl w:val="0"/>
        <w:tabs>
          <w:tab w:val="left" w:pos="2923"/>
          <w:tab w:val="left" w:pos="2924"/>
        </w:tabs>
        <w:spacing w:before="62" w:after="0" w:line="240" w:lineRule="auto"/>
        <w:contextualSpacing w:val="0"/>
        <w:jc w:val="both"/>
        <w:rPr>
          <w:rStyle w:val="2a"/>
          <w:rFonts w:ascii="Times New Roman" w:hAnsi="Times New Roman"/>
          <w:sz w:val="24"/>
        </w:rPr>
      </w:pPr>
      <w:r>
        <w:rPr>
          <w:rStyle w:val="2a"/>
          <w:rFonts w:ascii="Times New Roman" w:hAnsi="Times New Roman"/>
          <w:sz w:val="24"/>
        </w:rPr>
        <w:t>Описание основных компонентов природы океановЗемли.</w:t>
      </w:r>
    </w:p>
    <w:p w:rsidR="009C1AE3" w:rsidRDefault="009C743C">
      <w:pPr>
        <w:pStyle w:val="ab"/>
        <w:widowControl w:val="0"/>
        <w:tabs>
          <w:tab w:val="left" w:pos="2923"/>
          <w:tab w:val="left" w:pos="2924"/>
        </w:tabs>
        <w:spacing w:after="0" w:line="240" w:lineRule="auto"/>
        <w:ind w:right="831"/>
        <w:contextualSpacing w:val="0"/>
        <w:jc w:val="both"/>
        <w:rPr>
          <w:rStyle w:val="2a"/>
          <w:rFonts w:ascii="Times New Roman" w:hAnsi="Times New Roman"/>
          <w:sz w:val="24"/>
        </w:rPr>
      </w:pPr>
      <w:r>
        <w:rPr>
          <w:rStyle w:val="2a"/>
          <w:rFonts w:ascii="Times New Roman" w:hAnsi="Times New Roman"/>
          <w:sz w:val="24"/>
        </w:rPr>
        <w:t>Создание презентационных материалов об океанах на основе различных источниковинформации.</w:t>
      </w:r>
    </w:p>
    <w:p w:rsidR="009C1AE3" w:rsidRDefault="009C743C">
      <w:pPr>
        <w:pStyle w:val="ab"/>
        <w:widowControl w:val="0"/>
        <w:tabs>
          <w:tab w:val="left" w:pos="2923"/>
          <w:tab w:val="left" w:pos="2924"/>
        </w:tabs>
        <w:spacing w:before="1" w:after="0" w:line="240" w:lineRule="auto"/>
        <w:contextualSpacing w:val="0"/>
        <w:jc w:val="both"/>
        <w:rPr>
          <w:rStyle w:val="2a"/>
          <w:rFonts w:ascii="Times New Roman" w:hAnsi="Times New Roman"/>
          <w:sz w:val="24"/>
        </w:rPr>
      </w:pPr>
      <w:r>
        <w:rPr>
          <w:rStyle w:val="2a"/>
          <w:rFonts w:ascii="Times New Roman" w:hAnsi="Times New Roman"/>
          <w:sz w:val="24"/>
        </w:rPr>
        <w:t>Описание основных компонентов природы материковЗемли.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Описание природных зонЗемли.</w:t>
      </w:r>
    </w:p>
    <w:p w:rsidR="009C1AE3" w:rsidRDefault="009C743C">
      <w:pPr>
        <w:pStyle w:val="ab"/>
        <w:widowControl w:val="0"/>
        <w:tabs>
          <w:tab w:val="left" w:pos="2923"/>
          <w:tab w:val="left" w:pos="2924"/>
        </w:tabs>
        <w:spacing w:after="0" w:line="240" w:lineRule="auto"/>
        <w:ind w:right="833"/>
        <w:contextualSpacing w:val="0"/>
        <w:jc w:val="both"/>
        <w:rPr>
          <w:rStyle w:val="2a"/>
          <w:rFonts w:ascii="Times New Roman" w:hAnsi="Times New Roman"/>
          <w:sz w:val="24"/>
        </w:rPr>
      </w:pPr>
      <w:r>
        <w:rPr>
          <w:rStyle w:val="2a"/>
          <w:rFonts w:ascii="Times New Roman" w:hAnsi="Times New Roman"/>
          <w:sz w:val="24"/>
        </w:rPr>
        <w:t>Создание презентационных материалов о материке на основе различных источниковинформации.</w:t>
      </w:r>
    </w:p>
    <w:p w:rsidR="009C1AE3" w:rsidRDefault="009C743C">
      <w:pPr>
        <w:pStyle w:val="ab"/>
        <w:widowControl w:val="0"/>
        <w:tabs>
          <w:tab w:val="left" w:pos="2923"/>
          <w:tab w:val="left" w:pos="2924"/>
          <w:tab w:val="left" w:pos="6517"/>
          <w:tab w:val="left" w:pos="9874"/>
        </w:tabs>
        <w:spacing w:after="0" w:line="240" w:lineRule="auto"/>
        <w:ind w:right="828"/>
        <w:contextualSpacing w:val="0"/>
        <w:jc w:val="both"/>
        <w:rPr>
          <w:rStyle w:val="2a"/>
          <w:rFonts w:ascii="Times New Roman" w:hAnsi="Times New Roman"/>
          <w:sz w:val="24"/>
        </w:rPr>
      </w:pPr>
      <w:r>
        <w:rPr>
          <w:rStyle w:val="2a"/>
          <w:rFonts w:ascii="Times New Roman" w:hAnsi="Times New Roman"/>
          <w:sz w:val="24"/>
        </w:rPr>
        <w:t>Прогнозирование</w:t>
      </w:r>
      <w:r>
        <w:rPr>
          <w:rStyle w:val="2a"/>
          <w:rFonts w:ascii="Times New Roman" w:hAnsi="Times New Roman"/>
          <w:sz w:val="24"/>
        </w:rPr>
        <w:tab/>
        <w:t>перспективных</w:t>
      </w:r>
      <w:r>
        <w:rPr>
          <w:rStyle w:val="2a"/>
          <w:rFonts w:ascii="Times New Roman" w:hAnsi="Times New Roman"/>
          <w:sz w:val="24"/>
        </w:rPr>
        <w:tab/>
        <w:t>путей рациональногоприродопользования.</w:t>
      </w:r>
    </w:p>
    <w:p w:rsidR="009C1AE3" w:rsidRDefault="009C743C">
      <w:pPr>
        <w:pStyle w:val="ab"/>
        <w:widowControl w:val="0"/>
        <w:tabs>
          <w:tab w:val="left" w:pos="2923"/>
          <w:tab w:val="left" w:pos="2924"/>
        </w:tabs>
        <w:spacing w:after="0" w:line="240" w:lineRule="auto"/>
        <w:ind w:right="835"/>
        <w:contextualSpacing w:val="0"/>
        <w:jc w:val="both"/>
        <w:rPr>
          <w:rStyle w:val="2a"/>
          <w:rFonts w:ascii="Times New Roman" w:hAnsi="Times New Roman"/>
          <w:sz w:val="24"/>
        </w:rPr>
      </w:pPr>
      <w:r>
        <w:rPr>
          <w:rStyle w:val="2a"/>
          <w:rFonts w:ascii="Times New Roman" w:hAnsi="Times New Roman"/>
          <w:sz w:val="24"/>
        </w:rPr>
        <w:t>Определение ГП и оценка его влияния на природу и жизнь людей вРоссии.</w:t>
      </w:r>
    </w:p>
    <w:p w:rsidR="009C1AE3" w:rsidRDefault="009C743C">
      <w:pPr>
        <w:pStyle w:val="ab"/>
        <w:widowControl w:val="0"/>
        <w:tabs>
          <w:tab w:val="left" w:pos="2923"/>
          <w:tab w:val="left" w:pos="2924"/>
        </w:tabs>
        <w:spacing w:after="0" w:line="240" w:lineRule="auto"/>
        <w:ind w:right="831"/>
        <w:contextualSpacing w:val="0"/>
        <w:jc w:val="both"/>
        <w:rPr>
          <w:rStyle w:val="2a"/>
          <w:rFonts w:ascii="Times New Roman" w:hAnsi="Times New Roman"/>
          <w:sz w:val="24"/>
        </w:rPr>
      </w:pPr>
      <w:r>
        <w:rPr>
          <w:rStyle w:val="2a"/>
          <w:rFonts w:ascii="Times New Roman" w:hAnsi="Times New Roman"/>
          <w:sz w:val="24"/>
        </w:rPr>
        <w:t>Работа с картографическими источниками: нанесение особенностей географического положенияРоссии.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Оценивание динамики изменения границ России и ихзначения.</w:t>
      </w:r>
    </w:p>
    <w:p w:rsidR="009C1AE3" w:rsidRDefault="009C743C">
      <w:pPr>
        <w:pStyle w:val="ab"/>
        <w:widowControl w:val="0"/>
        <w:tabs>
          <w:tab w:val="left" w:pos="2923"/>
          <w:tab w:val="left" w:pos="2924"/>
        </w:tabs>
        <w:spacing w:after="0" w:line="240" w:lineRule="auto"/>
        <w:ind w:right="831"/>
        <w:contextualSpacing w:val="0"/>
        <w:jc w:val="both"/>
        <w:rPr>
          <w:rStyle w:val="2a"/>
          <w:rFonts w:ascii="Times New Roman" w:hAnsi="Times New Roman"/>
          <w:sz w:val="24"/>
        </w:rPr>
      </w:pPr>
      <w:r>
        <w:rPr>
          <w:rStyle w:val="2a"/>
          <w:rFonts w:ascii="Times New Roman" w:hAnsi="Times New Roman"/>
          <w:sz w:val="24"/>
        </w:rPr>
        <w:t>Написание эссе о роли русских землепроходцев и исследователей в освоении и изучении территорииРоссии.</w:t>
      </w:r>
    </w:p>
    <w:p w:rsidR="009C1AE3" w:rsidRDefault="009C743C">
      <w:pPr>
        <w:pStyle w:val="ab"/>
        <w:widowControl w:val="0"/>
        <w:tabs>
          <w:tab w:val="left" w:pos="2923"/>
          <w:tab w:val="left" w:pos="2924"/>
          <w:tab w:val="left" w:pos="9913"/>
        </w:tabs>
        <w:spacing w:after="0" w:line="240" w:lineRule="auto"/>
        <w:contextualSpacing w:val="0"/>
        <w:jc w:val="left"/>
        <w:rPr>
          <w:rStyle w:val="2a"/>
          <w:rFonts w:ascii="Times New Roman" w:hAnsi="Times New Roman"/>
          <w:sz w:val="24"/>
        </w:rPr>
      </w:pPr>
      <w:r>
        <w:rPr>
          <w:rStyle w:val="2a"/>
          <w:rFonts w:ascii="Times New Roman" w:hAnsi="Times New Roman"/>
          <w:sz w:val="24"/>
        </w:rPr>
        <w:t>Решение</w:t>
      </w:r>
      <w:r>
        <w:rPr>
          <w:rStyle w:val="2a"/>
          <w:rFonts w:ascii="Times New Roman" w:hAnsi="Times New Roman"/>
          <w:sz w:val="24"/>
        </w:rPr>
        <w:tab/>
        <w:t>задач</w:t>
      </w:r>
    </w:p>
    <w:p w:rsidR="009C1AE3" w:rsidRDefault="009C743C">
      <w:pPr>
        <w:pStyle w:val="aa"/>
        <w:jc w:val="left"/>
        <w:rPr>
          <w:rStyle w:val="2a"/>
          <w:rFonts w:ascii="Times New Roman" w:hAnsi="Times New Roman"/>
          <w:sz w:val="24"/>
        </w:rPr>
      </w:pPr>
      <w:r>
        <w:rPr>
          <w:rStyle w:val="2a"/>
          <w:rFonts w:ascii="Times New Roman" w:hAnsi="Times New Roman"/>
          <w:sz w:val="24"/>
        </w:rPr>
        <w:t>наопределениеразницывовремениразличныхтерриторийРоссии.</w:t>
      </w:r>
    </w:p>
    <w:p w:rsidR="009C1AE3" w:rsidRDefault="009C743C">
      <w:pPr>
        <w:pStyle w:val="ab"/>
        <w:widowControl w:val="0"/>
        <w:tabs>
          <w:tab w:val="left" w:pos="2923"/>
          <w:tab w:val="left" w:pos="2924"/>
          <w:tab w:val="left" w:pos="4290"/>
          <w:tab w:val="left" w:pos="6637"/>
          <w:tab w:val="left" w:pos="8380"/>
          <w:tab w:val="left" w:pos="9747"/>
        </w:tabs>
        <w:spacing w:after="0" w:line="240" w:lineRule="auto"/>
        <w:ind w:right="833"/>
        <w:contextualSpacing w:val="0"/>
        <w:jc w:val="left"/>
        <w:rPr>
          <w:rStyle w:val="2a"/>
          <w:rFonts w:ascii="Times New Roman" w:hAnsi="Times New Roman"/>
          <w:sz w:val="24"/>
        </w:rPr>
      </w:pPr>
      <w:r>
        <w:rPr>
          <w:rStyle w:val="2a"/>
          <w:rFonts w:ascii="Times New Roman" w:hAnsi="Times New Roman"/>
          <w:sz w:val="24"/>
        </w:rPr>
        <w:t>Выявление</w:t>
      </w:r>
      <w:r>
        <w:rPr>
          <w:rStyle w:val="2a"/>
          <w:rFonts w:ascii="Times New Roman" w:hAnsi="Times New Roman"/>
          <w:sz w:val="24"/>
        </w:rPr>
        <w:tab/>
        <w:t>взаимозависимостей</w:t>
      </w:r>
      <w:r>
        <w:rPr>
          <w:rStyle w:val="2a"/>
          <w:rFonts w:ascii="Times New Roman" w:hAnsi="Times New Roman"/>
          <w:sz w:val="24"/>
        </w:rPr>
        <w:tab/>
        <w:t>тектонической</w:t>
      </w:r>
      <w:r>
        <w:rPr>
          <w:rStyle w:val="2a"/>
          <w:rFonts w:ascii="Times New Roman" w:hAnsi="Times New Roman"/>
          <w:sz w:val="24"/>
        </w:rPr>
        <w:tab/>
        <w:t>структуры,</w:t>
      </w:r>
      <w:r>
        <w:rPr>
          <w:rStyle w:val="2a"/>
          <w:rFonts w:ascii="Times New Roman" w:hAnsi="Times New Roman"/>
          <w:sz w:val="24"/>
        </w:rPr>
        <w:tab/>
        <w:t>формы рельефа,полезных ископаемых на территории России.</w:t>
      </w:r>
    </w:p>
    <w:p w:rsidR="009C1AE3" w:rsidRDefault="009C743C">
      <w:pPr>
        <w:pStyle w:val="ab"/>
        <w:widowControl w:val="0"/>
        <w:tabs>
          <w:tab w:val="left" w:pos="2923"/>
          <w:tab w:val="left" w:pos="2924"/>
          <w:tab w:val="left" w:pos="3856"/>
          <w:tab w:val="left" w:pos="4201"/>
          <w:tab w:val="left" w:pos="6475"/>
          <w:tab w:val="left" w:pos="8120"/>
          <w:tab w:val="left" w:pos="9405"/>
        </w:tabs>
        <w:spacing w:before="1" w:after="0" w:line="240" w:lineRule="auto"/>
        <w:ind w:right="832"/>
        <w:contextualSpacing w:val="0"/>
        <w:jc w:val="left"/>
        <w:rPr>
          <w:rStyle w:val="2a"/>
          <w:rFonts w:ascii="Times New Roman" w:hAnsi="Times New Roman"/>
          <w:sz w:val="24"/>
        </w:rPr>
      </w:pPr>
      <w:r>
        <w:rPr>
          <w:rStyle w:val="2a"/>
          <w:rFonts w:ascii="Times New Roman" w:hAnsi="Times New Roman"/>
          <w:sz w:val="24"/>
        </w:rPr>
        <w:t>Работа</w:t>
      </w:r>
      <w:r>
        <w:rPr>
          <w:rStyle w:val="2a"/>
          <w:rFonts w:ascii="Times New Roman" w:hAnsi="Times New Roman"/>
          <w:sz w:val="24"/>
        </w:rPr>
        <w:tab/>
        <w:t>с</w:t>
      </w:r>
      <w:r>
        <w:rPr>
          <w:rStyle w:val="2a"/>
          <w:rFonts w:ascii="Times New Roman" w:hAnsi="Times New Roman"/>
          <w:sz w:val="24"/>
        </w:rPr>
        <w:tab/>
        <w:t>картографическими</w:t>
      </w:r>
      <w:r>
        <w:rPr>
          <w:rStyle w:val="2a"/>
          <w:rFonts w:ascii="Times New Roman" w:hAnsi="Times New Roman"/>
          <w:sz w:val="24"/>
        </w:rPr>
        <w:tab/>
        <w:t>источниками:</w:t>
      </w:r>
      <w:r>
        <w:rPr>
          <w:rStyle w:val="2a"/>
          <w:rFonts w:ascii="Times New Roman" w:hAnsi="Times New Roman"/>
          <w:sz w:val="24"/>
        </w:rPr>
        <w:tab/>
        <w:t>нанесение</w:t>
      </w:r>
      <w:r>
        <w:rPr>
          <w:rStyle w:val="2a"/>
          <w:rFonts w:ascii="Times New Roman" w:hAnsi="Times New Roman"/>
          <w:sz w:val="24"/>
        </w:rPr>
        <w:tab/>
        <w:t>элементов рельефаРоссии.</w:t>
      </w:r>
    </w:p>
    <w:p w:rsidR="009C1AE3" w:rsidRDefault="009C743C">
      <w:pPr>
        <w:pStyle w:val="ab"/>
        <w:widowControl w:val="0"/>
        <w:tabs>
          <w:tab w:val="left" w:pos="2923"/>
          <w:tab w:val="left" w:pos="2924"/>
        </w:tabs>
        <w:spacing w:after="0" w:line="240" w:lineRule="auto"/>
        <w:contextualSpacing w:val="0"/>
        <w:jc w:val="left"/>
        <w:rPr>
          <w:rStyle w:val="2a"/>
          <w:rFonts w:ascii="Times New Roman" w:hAnsi="Times New Roman"/>
          <w:sz w:val="24"/>
        </w:rPr>
      </w:pPr>
      <w:r>
        <w:rPr>
          <w:rStyle w:val="2a"/>
          <w:rFonts w:ascii="Times New Roman" w:hAnsi="Times New Roman"/>
          <w:sz w:val="24"/>
        </w:rPr>
        <w:t>Описание элементов рельефаРоссии.</w:t>
      </w:r>
    </w:p>
    <w:p w:rsidR="009C1AE3" w:rsidRDefault="009C743C">
      <w:pPr>
        <w:pStyle w:val="ab"/>
        <w:widowControl w:val="0"/>
        <w:tabs>
          <w:tab w:val="left" w:pos="2923"/>
          <w:tab w:val="left" w:pos="2924"/>
        </w:tabs>
        <w:spacing w:after="0" w:line="240" w:lineRule="auto"/>
        <w:contextualSpacing w:val="0"/>
        <w:jc w:val="left"/>
        <w:rPr>
          <w:rStyle w:val="2a"/>
          <w:rFonts w:ascii="Times New Roman" w:hAnsi="Times New Roman"/>
          <w:sz w:val="24"/>
        </w:rPr>
      </w:pPr>
      <w:r>
        <w:rPr>
          <w:rStyle w:val="2a"/>
          <w:rFonts w:ascii="Times New Roman" w:hAnsi="Times New Roman"/>
          <w:sz w:val="24"/>
        </w:rPr>
        <w:t>Построение профиля своейместности.</w:t>
      </w:r>
    </w:p>
    <w:p w:rsidR="009C1AE3" w:rsidRDefault="009C743C">
      <w:pPr>
        <w:pStyle w:val="ab"/>
        <w:widowControl w:val="0"/>
        <w:tabs>
          <w:tab w:val="left" w:pos="2923"/>
          <w:tab w:val="left" w:pos="2924"/>
          <w:tab w:val="left" w:pos="3880"/>
          <w:tab w:val="left" w:pos="4249"/>
          <w:tab w:val="left" w:pos="6551"/>
          <w:tab w:val="left" w:pos="8223"/>
          <w:tab w:val="left" w:pos="9532"/>
        </w:tabs>
        <w:spacing w:after="0" w:line="240" w:lineRule="auto"/>
        <w:ind w:right="828"/>
        <w:contextualSpacing w:val="0"/>
        <w:jc w:val="left"/>
        <w:rPr>
          <w:rStyle w:val="2a"/>
          <w:rFonts w:ascii="Times New Roman" w:hAnsi="Times New Roman"/>
          <w:sz w:val="24"/>
        </w:rPr>
      </w:pPr>
      <w:r>
        <w:rPr>
          <w:rStyle w:val="2a"/>
          <w:rFonts w:ascii="Times New Roman" w:hAnsi="Times New Roman"/>
          <w:sz w:val="24"/>
        </w:rPr>
        <w:t>Работа</w:t>
      </w:r>
      <w:r>
        <w:rPr>
          <w:rStyle w:val="2a"/>
          <w:rFonts w:ascii="Times New Roman" w:hAnsi="Times New Roman"/>
          <w:sz w:val="24"/>
        </w:rPr>
        <w:tab/>
        <w:t>с</w:t>
      </w:r>
      <w:r>
        <w:rPr>
          <w:rStyle w:val="2a"/>
          <w:rFonts w:ascii="Times New Roman" w:hAnsi="Times New Roman"/>
          <w:sz w:val="24"/>
        </w:rPr>
        <w:tab/>
        <w:t>картографическими</w:t>
      </w:r>
      <w:r>
        <w:rPr>
          <w:rStyle w:val="2a"/>
          <w:rFonts w:ascii="Times New Roman" w:hAnsi="Times New Roman"/>
          <w:sz w:val="24"/>
        </w:rPr>
        <w:tab/>
        <w:t>источниками:</w:t>
      </w:r>
      <w:r>
        <w:rPr>
          <w:rStyle w:val="2a"/>
          <w:rFonts w:ascii="Times New Roman" w:hAnsi="Times New Roman"/>
          <w:sz w:val="24"/>
        </w:rPr>
        <w:tab/>
        <w:t>нанесение</w:t>
      </w:r>
      <w:r>
        <w:rPr>
          <w:rStyle w:val="2a"/>
          <w:rFonts w:ascii="Times New Roman" w:hAnsi="Times New Roman"/>
          <w:sz w:val="24"/>
        </w:rPr>
        <w:tab/>
        <w:t>объектов гидрографии России.</w:t>
      </w:r>
    </w:p>
    <w:p w:rsidR="009C1AE3" w:rsidRDefault="009C743C">
      <w:pPr>
        <w:pStyle w:val="ab"/>
        <w:widowControl w:val="0"/>
        <w:tabs>
          <w:tab w:val="left" w:pos="2923"/>
          <w:tab w:val="left" w:pos="2924"/>
        </w:tabs>
        <w:spacing w:after="0" w:line="240" w:lineRule="auto"/>
        <w:contextualSpacing w:val="0"/>
        <w:jc w:val="left"/>
        <w:rPr>
          <w:rStyle w:val="2a"/>
          <w:rFonts w:ascii="Times New Roman" w:hAnsi="Times New Roman"/>
          <w:sz w:val="24"/>
        </w:rPr>
      </w:pPr>
      <w:r>
        <w:rPr>
          <w:rStyle w:val="2a"/>
          <w:rFonts w:ascii="Times New Roman" w:hAnsi="Times New Roman"/>
          <w:sz w:val="24"/>
        </w:rPr>
        <w:t>Описание объектов гидрографииРоссии.</w:t>
      </w:r>
    </w:p>
    <w:p w:rsidR="009C1AE3" w:rsidRDefault="009C743C">
      <w:pPr>
        <w:pStyle w:val="ab"/>
        <w:widowControl w:val="0"/>
        <w:tabs>
          <w:tab w:val="left" w:pos="2924"/>
        </w:tabs>
        <w:spacing w:after="0" w:line="240" w:lineRule="auto"/>
        <w:ind w:right="828"/>
        <w:contextualSpacing w:val="0"/>
        <w:jc w:val="left"/>
        <w:rPr>
          <w:rStyle w:val="2a"/>
          <w:rFonts w:ascii="Times New Roman" w:hAnsi="Times New Roman"/>
          <w:sz w:val="24"/>
        </w:rPr>
      </w:pPr>
      <w:r>
        <w:rPr>
          <w:rStyle w:val="2a"/>
          <w:rFonts w:ascii="Times New Roman" w:hAnsi="Times New Roman"/>
          <w:sz w:val="24"/>
        </w:rPr>
        <w:t>Определение закономерностей распределения солнечной радиации,радиационного баланс, выявление особенностей распределения средних температур января и июля на территории России.</w:t>
      </w:r>
    </w:p>
    <w:p w:rsidR="009C1AE3" w:rsidRDefault="009C743C">
      <w:pPr>
        <w:pStyle w:val="ab"/>
        <w:widowControl w:val="0"/>
        <w:tabs>
          <w:tab w:val="left" w:pos="2923"/>
          <w:tab w:val="left" w:pos="2924"/>
        </w:tabs>
        <w:spacing w:after="0" w:line="240" w:lineRule="auto"/>
        <w:ind w:right="829"/>
        <w:contextualSpacing w:val="0"/>
        <w:jc w:val="left"/>
        <w:rPr>
          <w:rStyle w:val="2a"/>
          <w:rFonts w:ascii="Times New Roman" w:hAnsi="Times New Roman"/>
          <w:sz w:val="24"/>
        </w:rPr>
      </w:pPr>
      <w:r>
        <w:rPr>
          <w:rStyle w:val="2a"/>
          <w:rFonts w:ascii="Times New Roman" w:hAnsi="Times New Roman"/>
          <w:sz w:val="24"/>
        </w:rPr>
        <w:t>Распределение количества осадков на территории России, работа с климатограммами.</w:t>
      </w:r>
    </w:p>
    <w:p w:rsidR="009C1AE3" w:rsidRDefault="009C743C">
      <w:pPr>
        <w:pStyle w:val="ab"/>
        <w:widowControl w:val="0"/>
        <w:tabs>
          <w:tab w:val="left" w:pos="2923"/>
          <w:tab w:val="left" w:pos="2924"/>
        </w:tabs>
        <w:spacing w:after="0" w:line="240" w:lineRule="auto"/>
        <w:contextualSpacing w:val="0"/>
        <w:jc w:val="left"/>
        <w:rPr>
          <w:rStyle w:val="2a"/>
          <w:rFonts w:ascii="Times New Roman" w:hAnsi="Times New Roman"/>
          <w:sz w:val="24"/>
        </w:rPr>
      </w:pPr>
      <w:r>
        <w:rPr>
          <w:rStyle w:val="2a"/>
          <w:rFonts w:ascii="Times New Roman" w:hAnsi="Times New Roman"/>
          <w:sz w:val="24"/>
        </w:rPr>
        <w:t>Описание характеристики климата своегорегиона.</w:t>
      </w:r>
    </w:p>
    <w:p w:rsidR="009C1AE3" w:rsidRDefault="009C743C">
      <w:pPr>
        <w:pStyle w:val="ab"/>
        <w:widowControl w:val="0"/>
        <w:tabs>
          <w:tab w:val="left" w:pos="2923"/>
          <w:tab w:val="left" w:pos="2924"/>
          <w:tab w:val="left" w:pos="8588"/>
        </w:tabs>
        <w:spacing w:after="0" w:line="240" w:lineRule="auto"/>
        <w:ind w:right="1511"/>
        <w:contextualSpacing w:val="0"/>
        <w:jc w:val="left"/>
        <w:rPr>
          <w:rStyle w:val="2a"/>
          <w:rFonts w:ascii="Times New Roman" w:hAnsi="Times New Roman"/>
          <w:sz w:val="24"/>
        </w:rPr>
      </w:pPr>
      <w:r>
        <w:rPr>
          <w:rStyle w:val="2a"/>
          <w:rFonts w:ascii="Times New Roman" w:hAnsi="Times New Roman"/>
          <w:sz w:val="24"/>
        </w:rPr>
        <w:t>Составление прогноза погоды наосноверазличных</w:t>
      </w:r>
      <w:r>
        <w:rPr>
          <w:rStyle w:val="2a"/>
          <w:rFonts w:ascii="Times New Roman" w:hAnsi="Times New Roman"/>
          <w:sz w:val="24"/>
        </w:rPr>
        <w:tab/>
        <w:t>источников информации.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Описание основных компонентов природыРоссии.</w:t>
      </w:r>
    </w:p>
    <w:p w:rsidR="009C1AE3" w:rsidRDefault="009C743C">
      <w:pPr>
        <w:pStyle w:val="ab"/>
        <w:widowControl w:val="0"/>
        <w:tabs>
          <w:tab w:val="left" w:pos="2923"/>
          <w:tab w:val="left" w:pos="2924"/>
          <w:tab w:val="left" w:pos="6061"/>
        </w:tabs>
        <w:spacing w:after="0" w:line="240" w:lineRule="auto"/>
        <w:ind w:right="830"/>
        <w:contextualSpacing w:val="0"/>
        <w:jc w:val="both"/>
        <w:rPr>
          <w:rStyle w:val="2a"/>
          <w:rFonts w:ascii="Times New Roman" w:hAnsi="Times New Roman"/>
          <w:sz w:val="24"/>
        </w:rPr>
      </w:pPr>
      <w:r>
        <w:rPr>
          <w:rStyle w:val="2a"/>
          <w:rFonts w:ascii="Times New Roman" w:hAnsi="Times New Roman"/>
          <w:sz w:val="24"/>
        </w:rPr>
        <w:t>Создание презентационных материалов о природе России на основе различных источников информации.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Сравнение особенностей природы отдельных регионовстраны.</w:t>
      </w:r>
    </w:p>
    <w:p w:rsidR="009C1AE3" w:rsidRDefault="009C743C">
      <w:pPr>
        <w:pStyle w:val="ab"/>
        <w:widowControl w:val="0"/>
        <w:tabs>
          <w:tab w:val="left" w:pos="2923"/>
          <w:tab w:val="left" w:pos="2924"/>
        </w:tabs>
        <w:spacing w:after="0" w:line="240" w:lineRule="auto"/>
        <w:ind w:right="828"/>
        <w:contextualSpacing w:val="0"/>
        <w:jc w:val="both"/>
        <w:rPr>
          <w:rStyle w:val="2a"/>
          <w:rFonts w:ascii="Times New Roman" w:hAnsi="Times New Roman"/>
          <w:sz w:val="24"/>
        </w:rPr>
      </w:pPr>
      <w:r>
        <w:rPr>
          <w:rStyle w:val="2a"/>
          <w:rFonts w:ascii="Times New Roman" w:hAnsi="Times New Roman"/>
          <w:sz w:val="24"/>
        </w:rPr>
        <w:t>Определение видов особо охраняемых природных территорий России и их особенностей.</w:t>
      </w:r>
    </w:p>
    <w:p w:rsidR="009C1AE3" w:rsidRDefault="009C743C">
      <w:pPr>
        <w:pStyle w:val="ab"/>
        <w:widowControl w:val="0"/>
        <w:tabs>
          <w:tab w:val="left" w:pos="2924"/>
        </w:tabs>
        <w:spacing w:before="1" w:after="0" w:line="240" w:lineRule="auto"/>
        <w:ind w:right="822"/>
        <w:contextualSpacing w:val="0"/>
        <w:jc w:val="both"/>
        <w:rPr>
          <w:rStyle w:val="2a"/>
          <w:rFonts w:ascii="Times New Roman" w:hAnsi="Times New Roman"/>
          <w:sz w:val="24"/>
        </w:rPr>
      </w:pPr>
      <w:r>
        <w:rPr>
          <w:rStyle w:val="2a"/>
          <w:rFonts w:ascii="Times New Roman" w:hAnsi="Times New Roman"/>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населенияРоссии.</w:t>
      </w:r>
    </w:p>
    <w:p w:rsidR="009C1AE3" w:rsidRDefault="009C743C">
      <w:pPr>
        <w:pStyle w:val="ab"/>
        <w:widowControl w:val="0"/>
        <w:tabs>
          <w:tab w:val="left" w:pos="2923"/>
          <w:tab w:val="left" w:pos="2924"/>
        </w:tabs>
        <w:spacing w:after="0" w:line="274" w:lineRule="exact"/>
        <w:contextualSpacing w:val="0"/>
        <w:jc w:val="both"/>
        <w:rPr>
          <w:rStyle w:val="2a"/>
          <w:rFonts w:ascii="Times New Roman" w:hAnsi="Times New Roman"/>
          <w:sz w:val="24"/>
        </w:rPr>
      </w:pPr>
      <w:r>
        <w:rPr>
          <w:rStyle w:val="2a"/>
          <w:rFonts w:ascii="Times New Roman" w:hAnsi="Times New Roman"/>
          <w:sz w:val="24"/>
        </w:rPr>
        <w:t>Определение особенностей размещения крупных народовРоссии.</w:t>
      </w:r>
    </w:p>
    <w:p w:rsidR="009C1AE3" w:rsidRDefault="009C743C">
      <w:pPr>
        <w:pStyle w:val="ab"/>
        <w:widowControl w:val="0"/>
        <w:tabs>
          <w:tab w:val="left" w:pos="2923"/>
          <w:tab w:val="left" w:pos="2924"/>
          <w:tab w:val="left" w:pos="4539"/>
          <w:tab w:val="left" w:pos="5969"/>
          <w:tab w:val="left" w:pos="6307"/>
          <w:tab w:val="left" w:pos="7561"/>
          <w:tab w:val="left" w:pos="9009"/>
        </w:tabs>
        <w:spacing w:after="0" w:line="240" w:lineRule="auto"/>
        <w:ind w:right="830"/>
        <w:contextualSpacing w:val="0"/>
        <w:jc w:val="both"/>
        <w:rPr>
          <w:rStyle w:val="2a"/>
          <w:rFonts w:ascii="Times New Roman" w:hAnsi="Times New Roman"/>
          <w:sz w:val="24"/>
        </w:rPr>
      </w:pPr>
      <w:r>
        <w:rPr>
          <w:rStyle w:val="2a"/>
          <w:rFonts w:ascii="Times New Roman" w:hAnsi="Times New Roman"/>
          <w:sz w:val="24"/>
        </w:rPr>
        <w:t>Определение,</w:t>
      </w:r>
      <w:r>
        <w:rPr>
          <w:rStyle w:val="2a"/>
          <w:rFonts w:ascii="Times New Roman" w:hAnsi="Times New Roman"/>
          <w:sz w:val="24"/>
        </w:rPr>
        <w:tab/>
        <w:t>вычисление</w:t>
      </w:r>
      <w:r>
        <w:rPr>
          <w:rStyle w:val="2a"/>
          <w:rFonts w:ascii="Times New Roman" w:hAnsi="Times New Roman"/>
          <w:sz w:val="24"/>
        </w:rPr>
        <w:tab/>
        <w:t>и</w:t>
      </w:r>
      <w:r>
        <w:rPr>
          <w:rStyle w:val="2a"/>
          <w:rFonts w:ascii="Times New Roman" w:hAnsi="Times New Roman"/>
          <w:sz w:val="24"/>
        </w:rPr>
        <w:tab/>
        <w:t>сравнение</w:t>
      </w:r>
      <w:r>
        <w:rPr>
          <w:rStyle w:val="2a"/>
          <w:rFonts w:ascii="Times New Roman" w:hAnsi="Times New Roman"/>
          <w:sz w:val="24"/>
        </w:rPr>
        <w:tab/>
        <w:t>показателей</w:t>
      </w:r>
      <w:r>
        <w:rPr>
          <w:rStyle w:val="2a"/>
          <w:rFonts w:ascii="Times New Roman" w:hAnsi="Times New Roman"/>
          <w:sz w:val="24"/>
        </w:rPr>
        <w:tab/>
        <w:t>естественного прироста населения в разных частяхРоссии.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Чтение и анализ половозрастныхпирамид.</w:t>
      </w:r>
    </w:p>
    <w:p w:rsidR="009C1AE3" w:rsidRDefault="009C743C">
      <w:pPr>
        <w:pStyle w:val="ab"/>
        <w:widowControl w:val="0"/>
        <w:tabs>
          <w:tab w:val="left" w:pos="2923"/>
          <w:tab w:val="left" w:pos="2924"/>
          <w:tab w:val="left" w:pos="4488"/>
          <w:tab w:val="left" w:pos="6612"/>
          <w:tab w:val="left" w:pos="7878"/>
          <w:tab w:val="left" w:pos="8918"/>
          <w:tab w:val="left" w:pos="9364"/>
        </w:tabs>
        <w:spacing w:after="0" w:line="240" w:lineRule="auto"/>
        <w:ind w:right="833"/>
        <w:contextualSpacing w:val="0"/>
        <w:jc w:val="both"/>
        <w:rPr>
          <w:rStyle w:val="2a"/>
          <w:rFonts w:ascii="Times New Roman" w:hAnsi="Times New Roman"/>
          <w:sz w:val="24"/>
        </w:rPr>
      </w:pPr>
      <w:r>
        <w:rPr>
          <w:rStyle w:val="2a"/>
          <w:rFonts w:ascii="Times New Roman" w:hAnsi="Times New Roman"/>
          <w:sz w:val="24"/>
        </w:rPr>
        <w:t>Оценивание</w:t>
      </w:r>
      <w:r>
        <w:rPr>
          <w:rStyle w:val="2a"/>
          <w:rFonts w:ascii="Times New Roman" w:hAnsi="Times New Roman"/>
          <w:sz w:val="24"/>
        </w:rPr>
        <w:tab/>
        <w:t>демографической</w:t>
      </w:r>
      <w:r>
        <w:rPr>
          <w:rStyle w:val="2a"/>
          <w:rFonts w:ascii="Times New Roman" w:hAnsi="Times New Roman"/>
          <w:sz w:val="24"/>
        </w:rPr>
        <w:tab/>
        <w:t>ситуации</w:t>
      </w:r>
      <w:r>
        <w:rPr>
          <w:rStyle w:val="2a"/>
          <w:rFonts w:ascii="Times New Roman" w:hAnsi="Times New Roman"/>
          <w:sz w:val="24"/>
        </w:rPr>
        <w:tab/>
        <w:t>России</w:t>
      </w:r>
      <w:r>
        <w:rPr>
          <w:rStyle w:val="2a"/>
          <w:rFonts w:ascii="Times New Roman" w:hAnsi="Times New Roman"/>
          <w:sz w:val="24"/>
        </w:rPr>
        <w:tab/>
        <w:t>и</w:t>
      </w:r>
      <w:r>
        <w:rPr>
          <w:rStyle w:val="2a"/>
          <w:rFonts w:ascii="Times New Roman" w:hAnsi="Times New Roman"/>
          <w:sz w:val="24"/>
        </w:rPr>
        <w:tab/>
        <w:t>отдельных территорий.</w:t>
      </w:r>
    </w:p>
    <w:p w:rsidR="009C1AE3" w:rsidRDefault="009C743C">
      <w:pPr>
        <w:pStyle w:val="ab"/>
        <w:widowControl w:val="0"/>
        <w:tabs>
          <w:tab w:val="left" w:pos="2923"/>
          <w:tab w:val="left" w:pos="2924"/>
        </w:tabs>
        <w:spacing w:after="0" w:line="240" w:lineRule="auto"/>
        <w:ind w:right="829"/>
        <w:contextualSpacing w:val="0"/>
        <w:jc w:val="both"/>
        <w:rPr>
          <w:rStyle w:val="2a"/>
          <w:rFonts w:ascii="Times New Roman" w:hAnsi="Times New Roman"/>
          <w:sz w:val="24"/>
        </w:rPr>
      </w:pPr>
      <w:r>
        <w:rPr>
          <w:rStyle w:val="2a"/>
          <w:rFonts w:ascii="Times New Roman" w:hAnsi="Times New Roman"/>
          <w:sz w:val="24"/>
        </w:rPr>
        <w:t>Определение величины миграционного прироста населения в разных частях России.</w:t>
      </w:r>
    </w:p>
    <w:p w:rsidR="009C1AE3" w:rsidRDefault="009C1AE3">
      <w:pPr>
        <w:pStyle w:val="2"/>
        <w:rPr>
          <w:rStyle w:val="2a"/>
        </w:rPr>
        <w:sectPr w:rsidR="009C1AE3">
          <w:footerReference w:type="even" r:id="rId118"/>
          <w:footerReference w:type="default" r:id="rId119"/>
          <w:footerReference w:type="first" r:id="rId120"/>
          <w:pgSz w:w="11920" w:h="16850" w:code="9"/>
          <w:pgMar w:top="1040" w:right="0" w:bottom="280" w:left="620" w:header="720" w:footer="720" w:gutter="0"/>
          <w:cols w:space="720"/>
        </w:sectPr>
      </w:pPr>
    </w:p>
    <w:p w:rsidR="009C1AE3" w:rsidRDefault="009C743C">
      <w:pPr>
        <w:pStyle w:val="ab"/>
        <w:widowControl w:val="0"/>
        <w:tabs>
          <w:tab w:val="left" w:pos="2924"/>
        </w:tabs>
        <w:spacing w:before="76" w:after="0" w:line="237" w:lineRule="auto"/>
        <w:ind w:right="828"/>
        <w:contextualSpacing w:val="0"/>
        <w:jc w:val="both"/>
        <w:rPr>
          <w:rStyle w:val="2a"/>
          <w:rFonts w:ascii="Times New Roman" w:hAnsi="Times New Roman"/>
          <w:sz w:val="24"/>
        </w:rPr>
      </w:pPr>
      <w:r>
        <w:rPr>
          <w:rStyle w:val="2a"/>
          <w:rFonts w:ascii="Times New Roman" w:hAnsi="Times New Roman"/>
          <w:sz w:val="24"/>
        </w:rPr>
        <w:t>Определение видов и направлений внутренних и внешних миграций, объяснение причин, составлениесхемы.</w:t>
      </w:r>
    </w:p>
    <w:p w:rsidR="009C1AE3" w:rsidRDefault="009C743C">
      <w:pPr>
        <w:pStyle w:val="ab"/>
        <w:widowControl w:val="0"/>
        <w:tabs>
          <w:tab w:val="left" w:pos="2924"/>
        </w:tabs>
        <w:spacing w:before="1" w:after="0" w:line="240" w:lineRule="auto"/>
        <w:ind w:right="831"/>
        <w:contextualSpacing w:val="0"/>
        <w:jc w:val="both"/>
        <w:rPr>
          <w:rStyle w:val="2a"/>
          <w:rFonts w:ascii="Times New Roman" w:hAnsi="Times New Roman"/>
          <w:sz w:val="24"/>
        </w:rPr>
      </w:pPr>
      <w:r>
        <w:rPr>
          <w:rStyle w:val="2a"/>
          <w:rFonts w:ascii="Times New Roman" w:hAnsi="Times New Roman"/>
          <w:sz w:val="24"/>
        </w:rPr>
        <w:t>Объяснение различий в обеспеченности трудовыми ресурсами отдельных регионовРоссии.</w:t>
      </w:r>
    </w:p>
    <w:p w:rsidR="009C1AE3" w:rsidRDefault="009C743C">
      <w:pPr>
        <w:pStyle w:val="ab"/>
        <w:widowControl w:val="0"/>
        <w:tabs>
          <w:tab w:val="left" w:pos="2923"/>
          <w:tab w:val="left" w:pos="2924"/>
        </w:tabs>
        <w:spacing w:before="1" w:after="0" w:line="240" w:lineRule="auto"/>
        <w:contextualSpacing w:val="0"/>
        <w:jc w:val="both"/>
        <w:rPr>
          <w:rStyle w:val="2a"/>
          <w:rFonts w:ascii="Times New Roman" w:hAnsi="Times New Roman"/>
          <w:sz w:val="24"/>
        </w:rPr>
      </w:pPr>
      <w:r>
        <w:rPr>
          <w:rStyle w:val="2a"/>
          <w:rFonts w:ascii="Times New Roman" w:hAnsi="Times New Roman"/>
          <w:sz w:val="24"/>
        </w:rPr>
        <w:t>Оценивание уровня урбанизации отдельных регионов России.</w:t>
      </w:r>
    </w:p>
    <w:p w:rsidR="009C1AE3" w:rsidRDefault="009C743C">
      <w:pPr>
        <w:pStyle w:val="ab"/>
        <w:widowControl w:val="0"/>
        <w:tabs>
          <w:tab w:val="left" w:pos="2923"/>
          <w:tab w:val="left" w:pos="2924"/>
        </w:tabs>
        <w:spacing w:after="0" w:line="240" w:lineRule="auto"/>
        <w:contextualSpacing w:val="0"/>
        <w:jc w:val="both"/>
        <w:rPr>
          <w:rStyle w:val="2a"/>
          <w:rFonts w:ascii="Times New Roman" w:hAnsi="Times New Roman"/>
          <w:sz w:val="24"/>
        </w:rPr>
      </w:pPr>
      <w:r>
        <w:rPr>
          <w:rStyle w:val="2a"/>
          <w:rFonts w:ascii="Times New Roman" w:hAnsi="Times New Roman"/>
          <w:sz w:val="24"/>
        </w:rPr>
        <w:t>Описание основных компонентов природы своейместности.</w:t>
      </w:r>
    </w:p>
    <w:p w:rsidR="009C1AE3" w:rsidRDefault="009C743C">
      <w:pPr>
        <w:pStyle w:val="ab"/>
        <w:widowControl w:val="0"/>
        <w:tabs>
          <w:tab w:val="left" w:pos="2924"/>
        </w:tabs>
        <w:spacing w:after="0" w:line="240" w:lineRule="auto"/>
        <w:ind w:right="826"/>
        <w:contextualSpacing w:val="0"/>
        <w:jc w:val="both"/>
        <w:rPr>
          <w:rStyle w:val="2a"/>
          <w:rFonts w:ascii="Times New Roman" w:hAnsi="Times New Roman"/>
          <w:sz w:val="24"/>
        </w:rPr>
      </w:pPr>
      <w:r>
        <w:rPr>
          <w:rStyle w:val="2a"/>
          <w:rFonts w:ascii="Times New Roman" w:hAnsi="Times New Roman"/>
          <w:sz w:val="24"/>
        </w:rPr>
        <w:t>Создание презентационных материалов о природе, проблемах и особенностях населения своей местности на основе различных источниковинформации.</w:t>
      </w:r>
    </w:p>
    <w:p w:rsidR="009C1AE3" w:rsidRDefault="009C743C">
      <w:pPr>
        <w:pStyle w:val="ab"/>
        <w:widowControl w:val="0"/>
        <w:tabs>
          <w:tab w:val="left" w:pos="2924"/>
        </w:tabs>
        <w:spacing w:after="0" w:line="240" w:lineRule="auto"/>
        <w:ind w:right="832"/>
        <w:contextualSpacing w:val="0"/>
        <w:jc w:val="both"/>
        <w:rPr>
          <w:rStyle w:val="2a"/>
          <w:rFonts w:ascii="Times New Roman" w:hAnsi="Times New Roman"/>
          <w:sz w:val="24"/>
        </w:rPr>
      </w:pPr>
      <w:r>
        <w:rPr>
          <w:rStyle w:val="2a"/>
          <w:rFonts w:ascii="Times New Roman" w:hAnsi="Times New Roman"/>
          <w:sz w:val="24"/>
        </w:rPr>
        <w:t>Работа с картографическими источниками: нанесение субъектов, экономических районов и федеральных округовРФ.</w:t>
      </w:r>
    </w:p>
    <w:p w:rsidR="009C1AE3" w:rsidRDefault="009C743C">
      <w:pPr>
        <w:pStyle w:val="ab"/>
        <w:widowControl w:val="0"/>
        <w:tabs>
          <w:tab w:val="left" w:pos="2924"/>
        </w:tabs>
        <w:spacing w:after="0" w:line="240" w:lineRule="auto"/>
        <w:ind w:right="825"/>
        <w:contextualSpacing w:val="0"/>
        <w:jc w:val="both"/>
        <w:rPr>
          <w:rStyle w:val="2a"/>
          <w:rFonts w:ascii="Times New Roman" w:hAnsi="Times New Roman"/>
          <w:sz w:val="24"/>
        </w:rPr>
      </w:pPr>
      <w:r>
        <w:rPr>
          <w:rStyle w:val="2a"/>
          <w:rFonts w:ascii="Times New Roman" w:hAnsi="Times New Roman"/>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9C1AE3" w:rsidRDefault="009C743C">
      <w:pPr>
        <w:pStyle w:val="ab"/>
        <w:widowControl w:val="0"/>
        <w:tabs>
          <w:tab w:val="left" w:pos="2924"/>
        </w:tabs>
        <w:spacing w:after="0" w:line="240" w:lineRule="auto"/>
        <w:ind w:right="830"/>
        <w:contextualSpacing w:val="0"/>
        <w:jc w:val="both"/>
        <w:rPr>
          <w:rStyle w:val="2a"/>
          <w:rFonts w:ascii="Times New Roman" w:hAnsi="Times New Roman"/>
          <w:sz w:val="24"/>
        </w:rPr>
      </w:pPr>
      <w:r>
        <w:rPr>
          <w:rStyle w:val="2a"/>
          <w:rFonts w:ascii="Times New Roman" w:hAnsi="Times New Roman"/>
          <w:sz w:val="24"/>
        </w:rPr>
        <w:t>Сравнение двух и более экономических районов России по заданным характеристикам.</w:t>
      </w:r>
    </w:p>
    <w:p w:rsidR="009C1AE3" w:rsidRDefault="009C743C">
      <w:pPr>
        <w:pStyle w:val="ab"/>
        <w:widowControl w:val="0"/>
        <w:tabs>
          <w:tab w:val="left" w:pos="2924"/>
        </w:tabs>
        <w:spacing w:after="0" w:line="240" w:lineRule="auto"/>
        <w:ind w:right="827"/>
        <w:contextualSpacing w:val="0"/>
        <w:jc w:val="both"/>
        <w:rPr>
          <w:rStyle w:val="2a"/>
          <w:rFonts w:ascii="Times New Roman" w:hAnsi="Times New Roman"/>
          <w:sz w:val="24"/>
        </w:rPr>
      </w:pPr>
      <w:r>
        <w:rPr>
          <w:rStyle w:val="2a"/>
          <w:rFonts w:ascii="Times New Roman" w:hAnsi="Times New Roman"/>
          <w:sz w:val="24"/>
        </w:rPr>
        <w:t>Создание презентационных материалов об экономических районах России на основе различных источниковинформации.</w:t>
      </w:r>
    </w:p>
    <w:p w:rsidR="009C1AE3" w:rsidRDefault="009C743C">
      <w:pPr>
        <w:pStyle w:val="ab"/>
        <w:widowControl w:val="0"/>
        <w:tabs>
          <w:tab w:val="left" w:pos="2924"/>
        </w:tabs>
        <w:spacing w:before="1" w:after="0" w:line="240" w:lineRule="auto"/>
        <w:ind w:right="831"/>
        <w:contextualSpacing w:val="0"/>
        <w:jc w:val="both"/>
        <w:rPr>
          <w:rStyle w:val="2a"/>
          <w:rFonts w:ascii="Times New Roman" w:hAnsi="Times New Roman"/>
          <w:sz w:val="24"/>
        </w:rPr>
      </w:pPr>
      <w:r>
        <w:rPr>
          <w:rStyle w:val="2a"/>
          <w:rFonts w:ascii="Times New Roman" w:hAnsi="Times New Roman"/>
          <w:sz w:val="24"/>
        </w:rPr>
        <w:t>Составление картосхем и других графических материалов, отражающих экономические, политические и культурные взаимосвязи России с другимигосударствами.</w:t>
      </w:r>
    </w:p>
    <w:p w:rsidR="009C1AE3" w:rsidRDefault="009C1AE3">
      <w:pPr>
        <w:pStyle w:val="3"/>
        <w:shd w:val="clear" w:color="auto" w:fill="auto"/>
        <w:spacing w:line="240" w:lineRule="auto"/>
        <w:ind w:right="20"/>
        <w:jc w:val="both"/>
        <w:rPr>
          <w:rStyle w:val="2a"/>
          <w:b/>
          <w:sz w:val="24"/>
        </w:rPr>
      </w:pPr>
    </w:p>
    <w:p w:rsidR="009C1AE3" w:rsidRDefault="009C743C">
      <w:pPr>
        <w:pStyle w:val="421"/>
        <w:keepNext/>
        <w:keepLines/>
        <w:shd w:val="clear" w:color="auto" w:fill="auto"/>
        <w:spacing w:before="0" w:after="0" w:line="240" w:lineRule="auto"/>
        <w:rPr>
          <w:rStyle w:val="423"/>
          <w:rFonts w:ascii="Times New Roman" w:hAnsi="Times New Roman"/>
          <w:sz w:val="24"/>
        </w:rPr>
      </w:pPr>
      <w:r>
        <w:rPr>
          <w:rStyle w:val="423"/>
          <w:rFonts w:ascii="Times New Roman" w:hAnsi="Times New Roman"/>
          <w:sz w:val="24"/>
        </w:rPr>
        <w:t>5 класс</w:t>
      </w:r>
    </w:p>
    <w:p w:rsidR="009C1AE3" w:rsidRDefault="009C743C">
      <w:pPr>
        <w:pStyle w:val="2"/>
        <w:jc w:val="both"/>
        <w:rPr>
          <w:rStyle w:val="2a"/>
          <w:b/>
        </w:rPr>
      </w:pPr>
      <w:r>
        <w:rPr>
          <w:rStyle w:val="2a"/>
          <w:b/>
        </w:rPr>
        <w:t xml:space="preserve">Что изучает география (5 ч) </w:t>
      </w:r>
      <w:r>
        <w:t>Мир, в котором мы живем. Мир живой и неживой природы. Явления природы. Человек на Земле. Науки о природе. Астрономия. Физика. Химия. География. Биология. Экология. География — наука о Земле. Физическая и социально-экономическая география— два основных раздела географии.</w:t>
      </w:r>
      <w:r>
        <w:rPr>
          <w:rStyle w:val="2a"/>
          <w:b/>
        </w:rPr>
        <w:t xml:space="preserve"> </w:t>
      </w:r>
      <w:r>
        <w:t>Методы географических исследований. Географическое описание. Картографический метод. Сравнительно-географический метод. Аэрокосмический метод. Статистический</w:t>
      </w:r>
      <w:r>
        <w:rPr>
          <w:rStyle w:val="2a"/>
          <w:b/>
        </w:rPr>
        <w:t xml:space="preserve"> </w:t>
      </w:r>
      <w:r>
        <w:t>метод.</w:t>
      </w:r>
    </w:p>
    <w:p w:rsidR="009C1AE3" w:rsidRDefault="009C743C">
      <w:pPr>
        <w:pStyle w:val="2"/>
        <w:jc w:val="both"/>
        <w:rPr>
          <w:rStyle w:val="2a"/>
          <w:b/>
        </w:rPr>
      </w:pPr>
      <w:r>
        <w:rPr>
          <w:rStyle w:val="2a"/>
          <w:b/>
        </w:rPr>
        <w:t xml:space="preserve">Как люди открывали Землю (5 ч) </w:t>
      </w:r>
      <w:r>
        <w:t>Географические открытия древности и Средневековья. Плавания финикийцев. Великие географы древности. Географические открытия Средневековья.</w:t>
      </w:r>
    </w:p>
    <w:p w:rsidR="009C1AE3" w:rsidRDefault="009C743C">
      <w:pPr>
        <w:pStyle w:val="2"/>
        <w:jc w:val="both"/>
      </w:pPr>
      <w:r>
        <w:t>Важнейшие географические открытия. Открытие Америки. Первое кругосветное путешествие. Открытие Австралии. Открытие Антарктиды.</w:t>
      </w:r>
    </w:p>
    <w:p w:rsidR="009C1AE3" w:rsidRDefault="009C743C">
      <w:pPr>
        <w:pStyle w:val="2"/>
        <w:jc w:val="both"/>
      </w:pPr>
      <w:r>
        <w:t>Открытия русских путешественников. Открытие и освоение Севера новгородцами и поморами. «Хождение за три моря». Освоение Сибири.</w:t>
      </w:r>
    </w:p>
    <w:p w:rsidR="009C1AE3" w:rsidRDefault="009C743C">
      <w:pPr>
        <w:pStyle w:val="2"/>
        <w:jc w:val="both"/>
        <w:rPr>
          <w:rStyle w:val="2a"/>
          <w:b/>
        </w:rPr>
      </w:pPr>
      <w:r>
        <w:rPr>
          <w:rStyle w:val="2a"/>
          <w:b/>
        </w:rPr>
        <w:t xml:space="preserve">Земля во Вселенной (9 ч) </w:t>
      </w:r>
      <w:r>
        <w:t>Как древние люди представляли себе Вселенную. Что такое Вселенная? Представления древних народов о Вселенной. Представления древнегреческих ученых о Вселенной. Система мира по Птолемею.</w:t>
      </w:r>
    </w:p>
    <w:p w:rsidR="009C1AE3" w:rsidRDefault="009C743C">
      <w:pPr>
        <w:pStyle w:val="2"/>
        <w:jc w:val="both"/>
      </w:pPr>
      <w:r>
        <w:t>Изучение Вселенной: от Коперника до наших дней. Система мира по Николаю Копернику. Представления о Вселенной Джордано Бруно. Изучение Вселенной Галилео Галилеем. Современные представления о строении Вселенной.</w:t>
      </w:r>
    </w:p>
    <w:p w:rsidR="009C1AE3" w:rsidRDefault="009C743C">
      <w:pPr>
        <w:pStyle w:val="2"/>
        <w:jc w:val="both"/>
      </w:pPr>
      <w:r>
        <w:t>Соседи Солнца. Планеты земной группы. Меркурий. Венера. Земля. Марс.</w:t>
      </w:r>
    </w:p>
    <w:p w:rsidR="009C1AE3" w:rsidRDefault="009C743C">
      <w:pPr>
        <w:pStyle w:val="2"/>
        <w:jc w:val="both"/>
      </w:pPr>
      <w:r>
        <w:t>Планеты-гиганты и маленький Плутон. Юпитер. Сатурн. Уран и Нептун. Плутон. Астероиды. Кометы. Метеоры. Метеориты. Мир звезд. Солнце. Многообразие звезд. Созвездия. Уникальная планета — Земля. Земля— планета жизни: благоприятная температура, наличие воды и воздуха, почвы.</w:t>
      </w:r>
    </w:p>
    <w:p w:rsidR="009C1AE3" w:rsidRDefault="009C743C">
      <w:pPr>
        <w:pStyle w:val="2"/>
        <w:jc w:val="both"/>
      </w:pPr>
      <w:r>
        <w:t>Современные исследования космоса. Вклад отечественных ученых К. Э. Циолковского, С. П. Королева в развитие космонавтики. Первый космонавт Земли— Ю. А. Гагарин.</w:t>
      </w:r>
    </w:p>
    <w:p w:rsidR="009C1AE3" w:rsidRDefault="009C743C">
      <w:pPr>
        <w:pStyle w:val="2"/>
        <w:jc w:val="both"/>
      </w:pPr>
      <w:r>
        <w:rPr>
          <w:rStyle w:val="2a"/>
          <w:b/>
        </w:rPr>
        <w:t>Виды изображений поверхности Земли (4 ч)</w:t>
      </w:r>
      <w:r>
        <w:t xml:space="preserve"> Стороны горизонта. Горизонт. Стороны горизонта. Ориентирование. Ориентирование. Компас. Ориентирование по Солнцу. Ориентирование по звездам. Ориентирование по местным признакам. План местности и географическая карта. Изображение земной поверхности в древности. План местности. Географическая карта.</w:t>
      </w:r>
    </w:p>
    <w:p w:rsidR="009C1AE3" w:rsidRDefault="009C743C">
      <w:pPr>
        <w:pStyle w:val="2"/>
        <w:ind w:right="243"/>
        <w:jc w:val="both"/>
        <w:rPr>
          <w:rStyle w:val="2a"/>
          <w:b/>
        </w:rPr>
      </w:pPr>
      <w:r>
        <w:rPr>
          <w:rStyle w:val="2a"/>
          <w:b/>
        </w:rPr>
        <w:t xml:space="preserve">Природа Земли (11 ч) </w:t>
      </w:r>
      <w:r>
        <w:t>Как возникла Земля. Гипотезы Ж. Бюффона, И. Канта, П. Лапласа, Дж. Джинса, О.Ю. Шмидта. Современные представления о возникновении Солнца и планет.</w:t>
      </w:r>
      <w:r>
        <w:rPr>
          <w:rStyle w:val="2a"/>
          <w:b/>
        </w:rPr>
        <w:t xml:space="preserve"> </w:t>
      </w:r>
      <w:r>
        <w:t>Внутреннее строение Земли. Что у Земли внутри? Горные породы и минералы. Движение земной коры.</w:t>
      </w:r>
      <w:r>
        <w:rPr>
          <w:rStyle w:val="2a"/>
          <w:b/>
        </w:rPr>
        <w:t xml:space="preserve"> </w:t>
      </w:r>
      <w:r>
        <w:t>Землетрясения и вулканы. Землетрясения. Вулканы. В царстве беспокойной земли и огнедышащих гор.</w:t>
      </w:r>
      <w:r>
        <w:rPr>
          <w:rStyle w:val="2a"/>
          <w:b/>
        </w:rPr>
        <w:t xml:space="preserve"> </w:t>
      </w:r>
      <w:r>
        <w:t>Путешествие по материкам. Евразия. Африка. Северная Америка. Южная Америка. Австралия. Антарктида. Острова.</w:t>
      </w:r>
      <w:r>
        <w:rPr>
          <w:rStyle w:val="2a"/>
          <w:b/>
        </w:rPr>
        <w:t xml:space="preserve"> </w:t>
      </w:r>
      <w:r>
        <w:t>Вода на Земле. Состав гидросферы. Мировой океан. Воды суши. Вода в атмосфере.</w:t>
      </w:r>
      <w:r>
        <w:rPr>
          <w:rStyle w:val="2a"/>
          <w:b/>
        </w:rPr>
        <w:t xml:space="preserve"> </w:t>
      </w:r>
      <w:r>
        <w:t>Воздушная одежда Земли. Состав атмосферы. Движение воздуха. Облака. Явления в атмосфере. Погода. Климат. Беспокойная атмосфера.</w:t>
      </w:r>
      <w:r>
        <w:rPr>
          <w:rStyle w:val="2a"/>
          <w:b/>
        </w:rPr>
        <w:t xml:space="preserve"> </w:t>
      </w:r>
      <w:r>
        <w:t>Живая оболочка Земли. Понятие о биосфере. Жизнь на Земле.</w:t>
      </w:r>
      <w:r>
        <w:rPr>
          <w:rStyle w:val="2a"/>
          <w:b/>
        </w:rPr>
        <w:t xml:space="preserve"> </w:t>
      </w:r>
      <w:r>
        <w:t>Почва — особое природное тело. Почва, ее состав и свойства. Образование почвы. Значение почвы.</w:t>
      </w:r>
      <w:r>
        <w:rPr>
          <w:rStyle w:val="2a"/>
          <w:b/>
        </w:rPr>
        <w:t xml:space="preserve"> </w:t>
      </w:r>
      <w:r>
        <w:t>Человек и природа. Воздействие человека на природу. Как сберечь природу?</w:t>
      </w:r>
    </w:p>
    <w:p w:rsidR="009C1AE3" w:rsidRDefault="009C743C">
      <w:pPr>
        <w:pStyle w:val="aa"/>
        <w:spacing w:after="0" w:line="240" w:lineRule="auto"/>
        <w:ind w:firstLine="454"/>
        <w:rPr>
          <w:rStyle w:val="2a"/>
          <w:rFonts w:ascii="Times New Roman" w:hAnsi="Times New Roman"/>
          <w:b/>
          <w:sz w:val="24"/>
        </w:rPr>
      </w:pPr>
      <w:r>
        <w:rPr>
          <w:rStyle w:val="2a"/>
          <w:rFonts w:ascii="Times New Roman" w:hAnsi="Times New Roman"/>
          <w:b/>
          <w:sz w:val="24"/>
        </w:rPr>
        <w:t>6 класс</w:t>
      </w:r>
    </w:p>
    <w:p w:rsidR="009C1AE3" w:rsidRDefault="009C743C">
      <w:pPr>
        <w:pStyle w:val="2"/>
        <w:shd w:val="clear" w:color="auto" w:fill="FFFFFF"/>
        <w:contextualSpacing/>
        <w:jc w:val="both"/>
        <w:rPr>
          <w:rStyle w:val="2a"/>
          <w:b/>
        </w:rPr>
      </w:pPr>
      <w:r>
        <w:rPr>
          <w:rStyle w:val="2a"/>
          <w:b/>
        </w:rPr>
        <w:t xml:space="preserve">ВВЕДЕНИЕ  </w:t>
      </w:r>
    </w:p>
    <w:p w:rsidR="009C1AE3" w:rsidRDefault="009C743C">
      <w:pPr>
        <w:pStyle w:val="2"/>
        <w:shd w:val="clear" w:color="auto" w:fill="FFFFFF"/>
        <w:ind w:left="10" w:right="243" w:firstLine="288"/>
        <w:contextualSpacing/>
        <w:jc w:val="both"/>
      </w:pPr>
      <w:r>
        <w:t>Особенности разных видов изображений местности: рисунок, фото сверху (аэрофото), снимки из космоса.На местности: Организация и обучение приемам учебной работы: наблюдение над погодой, фенологическими явлениями (водоемы, растительность); измерение высоты Солнца над горизонтом, ориентирование по Солнцу.  География — наука о природе Земли, ее населении, его хозяйственной деятельности, о связях между ними; значение науки для человека и общества; особенности начального курса.</w:t>
      </w:r>
    </w:p>
    <w:p w:rsidR="009C1AE3" w:rsidRDefault="009C743C">
      <w:pPr>
        <w:pStyle w:val="2"/>
        <w:shd w:val="clear" w:color="auto" w:fill="FFFFFF"/>
        <w:ind w:left="10" w:right="38" w:firstLine="278"/>
        <w:contextualSpacing/>
        <w:jc w:val="both"/>
      </w:pPr>
      <w:r>
        <w:t>Земля — планета Солнечной системы (повторение ранее изученного по природоведению о суточном и годовом движении Земли). Луна — спутник Земли. Развитие знаний о Земле; форма и размеры Земли. Современные географические исследования; формы их организации и методы.</w:t>
      </w:r>
    </w:p>
    <w:p w:rsidR="009C1AE3" w:rsidRDefault="009C743C">
      <w:pPr>
        <w:pStyle w:val="2"/>
        <w:shd w:val="clear" w:color="auto" w:fill="FFFFFF"/>
        <w:contextualSpacing/>
        <w:jc w:val="both"/>
        <w:rPr>
          <w:rStyle w:val="2a"/>
          <w:b/>
        </w:rPr>
      </w:pPr>
      <w:r>
        <w:rPr>
          <w:rStyle w:val="2a"/>
          <w:b/>
        </w:rPr>
        <w:t xml:space="preserve">Раздел: План местности </w:t>
      </w:r>
    </w:p>
    <w:p w:rsidR="009C1AE3" w:rsidRDefault="009C743C">
      <w:pPr>
        <w:pStyle w:val="2"/>
        <w:shd w:val="clear" w:color="auto" w:fill="FFFFFF"/>
        <w:ind w:left="10" w:right="29" w:firstLine="288"/>
        <w:contextualSpacing/>
        <w:jc w:val="both"/>
      </w:pPr>
      <w:r>
        <w:t>Условные знаки плана. Масштабы плана. Стороны горизонта на местности и на плане. Относительная и абсолютная высота точки местности. Изображение неровностей земной поверхности на плане горизонталями.</w:t>
      </w:r>
    </w:p>
    <w:p w:rsidR="009C1AE3" w:rsidRDefault="009C743C">
      <w:pPr>
        <w:pStyle w:val="2"/>
        <w:shd w:val="clear" w:color="auto" w:fill="FFFFFF"/>
        <w:ind w:left="10" w:right="48"/>
        <w:contextualSpacing/>
        <w:jc w:val="both"/>
      </w:pPr>
      <w:r>
        <w:t>Способы съемки плана местности. Общие приемы работы при глазомерной съемке плана местности. Особенности изображения своего или ближайшего населенного пункта (села, города или части города). Определение (примерно) местонахождения своей школы.</w:t>
      </w:r>
    </w:p>
    <w:p w:rsidR="009C1AE3" w:rsidRDefault="009C743C">
      <w:pPr>
        <w:pStyle w:val="2"/>
        <w:shd w:val="clear" w:color="auto" w:fill="FFFFFF"/>
        <w:ind w:right="38" w:firstLine="298"/>
        <w:contextualSpacing/>
        <w:jc w:val="both"/>
      </w:pPr>
      <w:r>
        <w:t>Использование планов местности в практической деятельности человека.</w:t>
      </w:r>
    </w:p>
    <w:p w:rsidR="009C1AE3" w:rsidRDefault="009C743C">
      <w:pPr>
        <w:pStyle w:val="2"/>
        <w:shd w:val="clear" w:color="auto" w:fill="FFFFFF"/>
        <w:ind w:left="10" w:firstLine="288"/>
        <w:contextualSpacing/>
        <w:jc w:val="both"/>
        <w:rPr>
          <w:rStyle w:val="2a"/>
        </w:rPr>
      </w:pPr>
      <w:r>
        <w:rPr>
          <w:rStyle w:val="2a"/>
          <w:b/>
        </w:rPr>
        <w:t>Практические работы.</w:t>
      </w:r>
    </w:p>
    <w:p w:rsidR="009C1AE3" w:rsidRDefault="009C743C">
      <w:pPr>
        <w:pStyle w:val="2"/>
        <w:shd w:val="clear" w:color="auto" w:fill="FFFFFF"/>
        <w:ind w:left="10"/>
        <w:contextualSpacing/>
        <w:jc w:val="both"/>
        <w:rPr>
          <w:rStyle w:val="2a"/>
        </w:rPr>
      </w:pPr>
      <w:r>
        <w:t xml:space="preserve">Ориентирование на местности. Определение объектов местности по плану, а также направлений, расстояний между ними.  Топографический диктант.                                                                                                                        </w:t>
      </w:r>
      <w:r>
        <w:rPr>
          <w:rStyle w:val="2a"/>
          <w:b/>
        </w:rPr>
        <w:t xml:space="preserve">Раздел: Географическая карта </w:t>
      </w:r>
    </w:p>
    <w:p w:rsidR="009C1AE3" w:rsidRDefault="009C743C">
      <w:pPr>
        <w:pStyle w:val="2"/>
        <w:shd w:val="clear" w:color="auto" w:fill="FFFFFF"/>
        <w:ind w:left="10" w:right="48" w:firstLine="278"/>
        <w:contextualSpacing/>
        <w:jc w:val="both"/>
      </w:pPr>
      <w:r>
        <w:t>Особенности изображения поверхности Земли на глобусе и карте полушарий, на аэрокосмических снимках. Градусная сетка на глобусе и географической карте. Меридианы и параллели. Определение направлений. Географические координаты. Условные знаки и масштабы карт. Изображение суши и океанов. Шкала высот и глубин. Абсолютная высота. Государство на карте мира.</w:t>
      </w:r>
    </w:p>
    <w:p w:rsidR="009C1AE3" w:rsidRDefault="009C743C">
      <w:pPr>
        <w:pStyle w:val="2"/>
        <w:shd w:val="clear" w:color="auto" w:fill="FFFFFF"/>
        <w:ind w:left="10" w:right="48" w:firstLine="288"/>
        <w:contextualSpacing/>
        <w:jc w:val="both"/>
      </w:pPr>
      <w:r>
        <w:t>Географические координаты своего населенного пункта и его высота над уровнем моря.</w:t>
      </w:r>
    </w:p>
    <w:p w:rsidR="009C1AE3" w:rsidRDefault="009C743C">
      <w:pPr>
        <w:pStyle w:val="2"/>
        <w:shd w:val="clear" w:color="auto" w:fill="FFFFFF"/>
        <w:ind w:right="58" w:firstLine="298"/>
        <w:contextualSpacing/>
        <w:jc w:val="both"/>
      </w:pPr>
      <w:r>
        <w:t>Использование географических карт в практической деятельности человека.</w:t>
      </w:r>
    </w:p>
    <w:p w:rsidR="009C1AE3" w:rsidRDefault="009C743C">
      <w:pPr>
        <w:pStyle w:val="2"/>
        <w:shd w:val="clear" w:color="auto" w:fill="FFFFFF"/>
        <w:ind w:firstLine="307"/>
        <w:contextualSpacing/>
        <w:jc w:val="both"/>
        <w:rPr>
          <w:rStyle w:val="2a"/>
        </w:rPr>
      </w:pPr>
      <w:r>
        <w:rPr>
          <w:rStyle w:val="2a"/>
          <w:b/>
        </w:rPr>
        <w:t>Практические работы.</w:t>
      </w:r>
    </w:p>
    <w:p w:rsidR="009C1AE3" w:rsidRDefault="009C743C">
      <w:pPr>
        <w:pStyle w:val="2"/>
        <w:shd w:val="clear" w:color="auto" w:fill="FFFFFF"/>
        <w:contextualSpacing/>
        <w:jc w:val="both"/>
      </w:pPr>
      <w:r>
        <w:t>Обучение приемам: показ объектов по карте, оформление контурной карты, надписи названий объектов. Обучение определению направлений по карте; определению географических координат по глобусу и карте (в том числе: своя местность). Проведение на контурной карте меридианов и параллелей, в том числе проходящих через вашу местность.  Характеристика карты (или ее части) своей местности.</w:t>
      </w:r>
    </w:p>
    <w:p w:rsidR="009C1AE3" w:rsidRDefault="009C1AE3">
      <w:pPr>
        <w:pStyle w:val="2"/>
        <w:shd w:val="clear" w:color="auto" w:fill="FFFFFF"/>
        <w:ind w:left="298"/>
        <w:contextualSpacing/>
        <w:jc w:val="both"/>
      </w:pPr>
    </w:p>
    <w:p w:rsidR="009C1AE3" w:rsidRDefault="009C743C">
      <w:pPr>
        <w:pStyle w:val="2"/>
        <w:shd w:val="clear" w:color="auto" w:fill="FFFFFF"/>
        <w:ind w:left="288"/>
        <w:contextualSpacing/>
        <w:rPr>
          <w:rStyle w:val="2a"/>
          <w:b/>
        </w:rPr>
      </w:pPr>
      <w:r>
        <w:rPr>
          <w:rStyle w:val="2a"/>
          <w:b/>
        </w:rPr>
        <w:t xml:space="preserve">Раздел. Литосфера  </w:t>
      </w:r>
    </w:p>
    <w:p w:rsidR="009C1AE3" w:rsidRDefault="009C743C">
      <w:pPr>
        <w:pStyle w:val="2"/>
        <w:shd w:val="clear" w:color="auto" w:fill="FFFFFF"/>
        <w:ind w:left="19" w:right="29" w:firstLine="288"/>
        <w:contextualSpacing/>
        <w:jc w:val="both"/>
      </w:pPr>
      <w:r>
        <w:t>Внутреннее строение Земли (ядро, мантия). Земная кора — внешняя оболочка. Ее строение, свойства, современные исследования. Горные породы и минералы, слагающие земную кору. Полезные ископаемые Бурятии. Их свойства и использование человеком: рудные, горючие, строительные, химические и др.</w:t>
      </w:r>
    </w:p>
    <w:p w:rsidR="009C1AE3" w:rsidRDefault="009C743C">
      <w:pPr>
        <w:pStyle w:val="2"/>
        <w:shd w:val="clear" w:color="auto" w:fill="FFFFFF"/>
        <w:ind w:left="10" w:right="29" w:firstLine="288"/>
        <w:contextualSpacing/>
        <w:jc w:val="both"/>
      </w:pPr>
      <w:r>
        <w:t>Основные виды движений земной коры: вертикальные и горизонтальные. Землетрясения, извержения вулканов. Горячие источники и гейзеры.</w:t>
      </w:r>
    </w:p>
    <w:p w:rsidR="009C1AE3" w:rsidRDefault="009C1AE3">
      <w:pPr>
        <w:pStyle w:val="2"/>
        <w:shd w:val="clear" w:color="auto" w:fill="FFFFFF"/>
        <w:ind w:left="288"/>
        <w:contextualSpacing/>
        <w:rPr>
          <w:rStyle w:val="2a"/>
          <w:b/>
        </w:rPr>
      </w:pPr>
    </w:p>
    <w:p w:rsidR="009C1AE3" w:rsidRDefault="009C743C">
      <w:pPr>
        <w:pStyle w:val="2"/>
        <w:shd w:val="clear" w:color="auto" w:fill="FFFFFF"/>
        <w:ind w:left="288"/>
        <w:contextualSpacing/>
        <w:rPr>
          <w:rStyle w:val="2a"/>
          <w:b/>
        </w:rPr>
      </w:pPr>
      <w:r>
        <w:rPr>
          <w:rStyle w:val="2a"/>
          <w:b/>
        </w:rPr>
        <w:t>Формы рельефа земной коры</w:t>
      </w:r>
    </w:p>
    <w:p w:rsidR="009C1AE3" w:rsidRDefault="009C743C">
      <w:pPr>
        <w:pStyle w:val="2"/>
        <w:shd w:val="clear" w:color="auto" w:fill="FFFFFF"/>
        <w:ind w:right="29" w:firstLine="278"/>
        <w:contextualSpacing/>
        <w:jc w:val="both"/>
      </w:pPr>
      <w:r>
        <w:t>Разнообразие рельефа земной коры. Основные формы рельефа земной поверхности: плоские, выпуклые (холм, гора), вогнутые (котловины, горная долина, овраг). Картографическое изображение этих форм, отметки высот и горизонтали.</w:t>
      </w:r>
    </w:p>
    <w:p w:rsidR="009C1AE3" w:rsidRDefault="009C743C">
      <w:pPr>
        <w:pStyle w:val="2"/>
        <w:shd w:val="clear" w:color="auto" w:fill="FFFFFF"/>
        <w:ind w:left="10" w:right="29" w:firstLine="288"/>
        <w:contextualSpacing/>
        <w:jc w:val="both"/>
      </w:pPr>
      <w:r>
        <w:t>Горы суши: их рельеф и строение (складчатые, глыбовые), различия по высоте. Изменения гор во времени при взаимодействии внутренних и внешних процессов. Влияние человека.</w:t>
      </w:r>
    </w:p>
    <w:p w:rsidR="009C1AE3" w:rsidRDefault="009C743C">
      <w:pPr>
        <w:pStyle w:val="2"/>
        <w:shd w:val="clear" w:color="auto" w:fill="FFFFFF"/>
        <w:ind w:left="10" w:right="38" w:firstLine="288"/>
        <w:contextualSpacing/>
        <w:jc w:val="both"/>
      </w:pPr>
      <w:r>
        <w:t>Равнины суши: их рельеф, различия по высоте. Изменения равнин во времени при взаимодействии внешних и внутренних процессов. Влияние человека.</w:t>
      </w:r>
    </w:p>
    <w:p w:rsidR="009C1AE3" w:rsidRDefault="009C743C">
      <w:pPr>
        <w:pStyle w:val="2"/>
        <w:shd w:val="clear" w:color="auto" w:fill="FFFFFF"/>
        <w:ind w:right="38" w:firstLine="278"/>
        <w:contextualSpacing/>
        <w:jc w:val="both"/>
      </w:pPr>
      <w:r>
        <w:t>Рельеф дна Мирового океана. Подводная окраина материков, ложе океана (котловины, срединно-океанические хребты), переходные области. Изучение рельефа дна Мирового океана.</w:t>
      </w:r>
    </w:p>
    <w:p w:rsidR="009C1AE3" w:rsidRDefault="009C743C">
      <w:pPr>
        <w:pStyle w:val="2"/>
        <w:shd w:val="clear" w:color="auto" w:fill="FFFFFF"/>
        <w:ind w:left="288"/>
        <w:contextualSpacing/>
        <w:jc w:val="both"/>
      </w:pPr>
      <w:r>
        <w:t>Особенности рельефа своей местности.</w:t>
      </w:r>
    </w:p>
    <w:p w:rsidR="009C1AE3" w:rsidRDefault="009C743C">
      <w:pPr>
        <w:pStyle w:val="2"/>
        <w:shd w:val="clear" w:color="auto" w:fill="FFFFFF"/>
        <w:ind w:firstLine="288"/>
        <w:contextualSpacing/>
        <w:jc w:val="both"/>
        <w:rPr>
          <w:rStyle w:val="2a"/>
        </w:rPr>
      </w:pPr>
      <w:r>
        <w:rPr>
          <w:rStyle w:val="2a"/>
          <w:b/>
        </w:rPr>
        <w:t>Практические работы.</w:t>
      </w:r>
    </w:p>
    <w:p w:rsidR="009C1AE3" w:rsidRDefault="009C743C">
      <w:pPr>
        <w:pStyle w:val="2"/>
        <w:shd w:val="clear" w:color="auto" w:fill="FFFFFF"/>
        <w:contextualSpacing/>
        <w:jc w:val="both"/>
      </w:pPr>
      <w:r>
        <w:t xml:space="preserve"> Изучение свойств горных пород и минералов (по образцам). Определение по карте географического положения и высоты гор, равнин. Изучение рельефа своей местности.  Обозначение на контурной карте названных объектов рельефа.  </w:t>
      </w:r>
    </w:p>
    <w:p w:rsidR="009C1AE3" w:rsidRDefault="009C1AE3">
      <w:pPr>
        <w:pStyle w:val="2"/>
        <w:shd w:val="clear" w:color="auto" w:fill="FFFFFF"/>
        <w:ind w:left="288"/>
        <w:contextualSpacing/>
        <w:jc w:val="both"/>
        <w:rPr>
          <w:rStyle w:val="2a"/>
          <w:b/>
        </w:rPr>
      </w:pPr>
    </w:p>
    <w:p w:rsidR="009C1AE3" w:rsidRDefault="009C743C">
      <w:pPr>
        <w:pStyle w:val="2"/>
        <w:shd w:val="clear" w:color="auto" w:fill="FFFFFF"/>
        <w:ind w:left="288"/>
        <w:contextualSpacing/>
        <w:rPr>
          <w:rStyle w:val="2a"/>
        </w:rPr>
      </w:pPr>
      <w:r>
        <w:rPr>
          <w:rStyle w:val="2a"/>
          <w:b/>
        </w:rPr>
        <w:t xml:space="preserve">Раздел:  Гидросфера.  Мировой океан </w:t>
      </w:r>
    </w:p>
    <w:p w:rsidR="009C1AE3" w:rsidRDefault="009C743C">
      <w:pPr>
        <w:pStyle w:val="2"/>
        <w:shd w:val="clear" w:color="auto" w:fill="FFFFFF"/>
        <w:ind w:left="10" w:right="29" w:firstLine="269"/>
        <w:contextualSpacing/>
        <w:jc w:val="both"/>
      </w:pPr>
      <w:r>
        <w:t>Вода на Земле — как единая оболочка в разных ее частях. Три основные части: Мировой океан, воды суши, водяной пар в атмосфере. Свойства воды: условия перехода из одного состояния в другое, изменение объема при нагревании и охлаждении, вода — растворитель. Мировой круговорот воды, его значение в связи всех оболочек Земли. Мировой океан — основная часть гидросферы, его единство. Участки суши: материки и острова, их части — полуострова. Деление Мирового океана на четыре океана, каждый из которых имеет: моря (окраинные и внутренние), заливы, соединение их — проливы.</w:t>
      </w:r>
    </w:p>
    <w:p w:rsidR="009C1AE3" w:rsidRDefault="009C743C">
      <w:pPr>
        <w:pStyle w:val="2"/>
        <w:shd w:val="clear" w:color="auto" w:fill="FFFFFF"/>
        <w:ind w:left="19" w:right="48" w:firstLine="278"/>
        <w:contextualSpacing/>
        <w:jc w:val="both"/>
      </w:pPr>
      <w:r>
        <w:t>Свойства вод Мирового океана: соленость, температура. Движения вод (ветровые волны, цунами, приливы и отливы, океанские течения). Изучение океана.</w:t>
      </w:r>
    </w:p>
    <w:p w:rsidR="009C1AE3" w:rsidRDefault="009C1AE3">
      <w:pPr>
        <w:pStyle w:val="2"/>
        <w:shd w:val="clear" w:color="auto" w:fill="FFFFFF"/>
        <w:ind w:left="19" w:right="48" w:firstLine="278"/>
        <w:contextualSpacing/>
        <w:jc w:val="both"/>
      </w:pPr>
    </w:p>
    <w:p w:rsidR="009C1AE3" w:rsidRDefault="009C743C">
      <w:pPr>
        <w:pStyle w:val="2"/>
        <w:shd w:val="clear" w:color="auto" w:fill="FFFFFF"/>
        <w:ind w:left="19" w:right="48" w:firstLine="278"/>
        <w:contextualSpacing/>
        <w:rPr>
          <w:rStyle w:val="2a"/>
          <w:b/>
        </w:rPr>
      </w:pPr>
      <w:r>
        <w:rPr>
          <w:rStyle w:val="2a"/>
          <w:b/>
        </w:rPr>
        <w:t xml:space="preserve"> Воды суши </w:t>
      </w:r>
    </w:p>
    <w:p w:rsidR="009C1AE3" w:rsidRDefault="009C743C">
      <w:pPr>
        <w:pStyle w:val="2"/>
        <w:shd w:val="clear" w:color="auto" w:fill="FFFFFF"/>
        <w:ind w:left="10" w:right="38" w:firstLine="278"/>
        <w:contextualSpacing/>
        <w:jc w:val="both"/>
      </w:pPr>
      <w:r>
        <w:rPr>
          <w:rStyle w:val="2a"/>
          <w:b/>
        </w:rPr>
        <w:t xml:space="preserve">Воды суши: </w:t>
      </w:r>
      <w:r>
        <w:t>подземные (грунтовые и межпластовые), поверхностные. Реки. Элементы речной долины. Речная система, бассейн реки и водораздел. Питание и уровень реки, зависимость реки от рельефа. Озера. Озерные котловины и их образование. Озера сточные и бессточные. Озерные воды (пресные, соленые). Ледники. Искусственные водоемы: каналы, водохранилища, пруды. Использование и охрана поверхностных вод.</w:t>
      </w:r>
    </w:p>
    <w:p w:rsidR="009C1AE3" w:rsidRDefault="009C743C">
      <w:pPr>
        <w:pStyle w:val="2"/>
        <w:shd w:val="clear" w:color="auto" w:fill="FFFFFF"/>
        <w:contextualSpacing/>
        <w:jc w:val="both"/>
        <w:rPr>
          <w:rStyle w:val="2a"/>
        </w:rPr>
      </w:pPr>
      <w:r>
        <w:rPr>
          <w:rStyle w:val="2a"/>
          <w:b/>
        </w:rPr>
        <w:t>Практические работы.</w:t>
      </w:r>
    </w:p>
    <w:p w:rsidR="009C1AE3" w:rsidRDefault="009C743C">
      <w:pPr>
        <w:pStyle w:val="2"/>
        <w:shd w:val="clear" w:color="auto" w:fill="FFFFFF"/>
        <w:ind w:left="10"/>
        <w:contextualSpacing/>
        <w:jc w:val="both"/>
      </w:pPr>
      <w:r>
        <w:t>Описание путешествия капельки по большому круговороту воды из своего населенного пункта. Характеристика карты океанов. Определение географического положения объектов: океана, моря, залива, полуострова, реки, озера, водохранилища (по выбору), обозначение их на контурной карте.</w:t>
      </w:r>
    </w:p>
    <w:p w:rsidR="009C1AE3" w:rsidRDefault="009C743C">
      <w:pPr>
        <w:pStyle w:val="2"/>
        <w:shd w:val="clear" w:color="auto" w:fill="FFFFFF"/>
        <w:tabs>
          <w:tab w:val="left" w:pos="240"/>
        </w:tabs>
        <w:ind w:left="10" w:right="10"/>
        <w:contextualSpacing/>
        <w:jc w:val="both"/>
      </w:pPr>
      <w:r>
        <w:t xml:space="preserve">Определение по карте расстояния (приблизительно) от своего    населенного     пункта    до    ближайшего     моря. Изучение подземных и поверхностных вод своей местности как части мирового круговорота воды в природе. </w:t>
      </w:r>
    </w:p>
    <w:p w:rsidR="009C1AE3" w:rsidRDefault="009C743C">
      <w:pPr>
        <w:pStyle w:val="2"/>
        <w:shd w:val="clear" w:color="auto" w:fill="FFFFFF"/>
        <w:contextualSpacing/>
        <w:jc w:val="both"/>
        <w:rPr>
          <w:rStyle w:val="2a"/>
          <w:b/>
        </w:rPr>
      </w:pPr>
      <w:r>
        <w:rPr>
          <w:rStyle w:val="2a"/>
          <w:b/>
        </w:rPr>
        <w:t xml:space="preserve">Раздел: Атмосфера  </w:t>
      </w:r>
    </w:p>
    <w:p w:rsidR="009C1AE3" w:rsidRDefault="009C743C">
      <w:pPr>
        <w:pStyle w:val="2"/>
        <w:shd w:val="clear" w:color="auto" w:fill="FFFFFF"/>
        <w:ind w:right="48" w:firstLine="278"/>
        <w:contextualSpacing/>
        <w:jc w:val="both"/>
      </w:pPr>
      <w:r>
        <w:t>Атмосфера и ее части. Значение атмосферы для жизни на Земле и меры против ее загрязнения. Изучение атмосферы. Характеристики состояния атмосферы: атмосферное давление, температура, водяной пар, облака, облачность, осадки, ветер. Способы определения средних температур, направлений преобладающих ветров, количества осадков (за сутки, месяц, год, многолетний период).</w:t>
      </w:r>
    </w:p>
    <w:p w:rsidR="009C1AE3" w:rsidRDefault="009C743C">
      <w:pPr>
        <w:pStyle w:val="2"/>
        <w:shd w:val="clear" w:color="auto" w:fill="FFFFFF"/>
        <w:ind w:left="10" w:right="48" w:firstLine="269"/>
        <w:contextualSpacing/>
        <w:jc w:val="both"/>
      </w:pPr>
      <w:r>
        <w:t>Погода,ее характеристика, причины ее изменений. Взаимосвязи между элементами погоды.</w:t>
      </w:r>
    </w:p>
    <w:p w:rsidR="009C1AE3" w:rsidRDefault="009C743C">
      <w:pPr>
        <w:pStyle w:val="2"/>
        <w:shd w:val="clear" w:color="auto" w:fill="FFFFFF"/>
        <w:ind w:left="29" w:right="29" w:firstLine="278"/>
        <w:contextualSpacing/>
        <w:jc w:val="both"/>
      </w:pPr>
      <w:r>
        <w:t>Климат, его характеристика, распределение солнечного света и тепла по Земле. Пояса освещенности. Описание климата своей местности, причины его особенностей: географическая широта, высота над уровнем океана, рельеф, растительность, преобладающие ветры, положение относительно океанов, горных хребтов и равнин.</w:t>
      </w:r>
    </w:p>
    <w:p w:rsidR="009C1AE3" w:rsidRDefault="009C743C">
      <w:pPr>
        <w:pStyle w:val="2"/>
        <w:shd w:val="clear" w:color="auto" w:fill="FFFFFF"/>
        <w:ind w:left="29" w:firstLine="278"/>
        <w:contextualSpacing/>
        <w:jc w:val="both"/>
        <w:rPr>
          <w:rStyle w:val="2a"/>
        </w:rPr>
      </w:pPr>
      <w:r>
        <w:rPr>
          <w:rStyle w:val="2a"/>
          <w:b/>
        </w:rPr>
        <w:t>Практические работы.</w:t>
      </w:r>
    </w:p>
    <w:p w:rsidR="009C1AE3" w:rsidRDefault="009C743C">
      <w:pPr>
        <w:pStyle w:val="2"/>
        <w:shd w:val="clear" w:color="auto" w:fill="FFFFFF"/>
        <w:ind w:left="29"/>
        <w:contextualSpacing/>
        <w:jc w:val="both"/>
      </w:pPr>
      <w:r>
        <w:t xml:space="preserve">Наблюдение погоды и обработка собранных материалов (составление графиков, диаграмм, описание погоды за день, месяц). Описание погоды и климата своей местности. </w:t>
      </w:r>
    </w:p>
    <w:p w:rsidR="009C1AE3" w:rsidRDefault="009C1AE3">
      <w:pPr>
        <w:pStyle w:val="2"/>
        <w:shd w:val="clear" w:color="auto" w:fill="FFFFFF"/>
        <w:ind w:left="19" w:right="38" w:firstLine="288"/>
        <w:contextualSpacing/>
        <w:jc w:val="both"/>
        <w:rPr>
          <w:rStyle w:val="2a"/>
          <w:b/>
        </w:rPr>
      </w:pPr>
    </w:p>
    <w:p w:rsidR="009C1AE3" w:rsidRDefault="009C743C">
      <w:pPr>
        <w:pStyle w:val="2"/>
        <w:shd w:val="clear" w:color="auto" w:fill="FFFFFF"/>
        <w:ind w:left="19" w:right="38" w:firstLine="288"/>
        <w:contextualSpacing/>
        <w:rPr>
          <w:rStyle w:val="2a"/>
          <w:b/>
        </w:rPr>
      </w:pPr>
      <w:r>
        <w:rPr>
          <w:rStyle w:val="2a"/>
          <w:b/>
        </w:rPr>
        <w:t xml:space="preserve">Раздел:  Биосфера  </w:t>
      </w:r>
    </w:p>
    <w:p w:rsidR="009C1AE3" w:rsidRDefault="009C1AE3">
      <w:pPr>
        <w:pStyle w:val="2"/>
        <w:shd w:val="clear" w:color="auto" w:fill="FFFFFF"/>
        <w:ind w:left="19" w:right="38" w:firstLine="288"/>
        <w:contextualSpacing/>
        <w:rPr>
          <w:rStyle w:val="2a"/>
          <w:b/>
        </w:rPr>
      </w:pPr>
    </w:p>
    <w:p w:rsidR="009C1AE3" w:rsidRDefault="009C743C">
      <w:pPr>
        <w:pStyle w:val="2"/>
        <w:shd w:val="clear" w:color="auto" w:fill="FFFFFF"/>
        <w:ind w:left="19" w:right="48" w:firstLine="288"/>
        <w:contextualSpacing/>
        <w:jc w:val="both"/>
      </w:pPr>
      <w:r>
        <w:t>Разнообразие растений, животных, микроорганизмов на планете Земля. Взаимосвязи между организмами. Неравномерность распространения растений и животных на суше. Распространение организмов в океане.</w:t>
      </w:r>
    </w:p>
    <w:p w:rsidR="009C1AE3" w:rsidRDefault="009C743C">
      <w:pPr>
        <w:pStyle w:val="2"/>
        <w:shd w:val="clear" w:color="auto" w:fill="FFFFFF"/>
        <w:ind w:left="19" w:right="58" w:firstLine="278"/>
        <w:contextualSpacing/>
        <w:jc w:val="both"/>
      </w:pPr>
      <w:r>
        <w:t>Воздействие организмов на земные оболочки: атмосферу, гидросферу, земную кору. Своеобразие состава почвы, ее плодородие. Растения, животные, почвы своей местности.</w:t>
      </w:r>
    </w:p>
    <w:p w:rsidR="009C1AE3" w:rsidRDefault="009C743C">
      <w:pPr>
        <w:pStyle w:val="2"/>
        <w:shd w:val="clear" w:color="auto" w:fill="FFFFFF"/>
        <w:ind w:left="19" w:right="38" w:firstLine="288"/>
        <w:contextualSpacing/>
        <w:jc w:val="both"/>
      </w:pPr>
      <w:r>
        <w:rPr>
          <w:rStyle w:val="2a"/>
          <w:b/>
        </w:rPr>
        <w:t>Практическая работа.</w:t>
      </w:r>
      <w:r>
        <w:t xml:space="preserve"> Описание растительного и животного мира, почв своей местности.</w:t>
      </w:r>
    </w:p>
    <w:p w:rsidR="009C1AE3" w:rsidRDefault="009C1AE3">
      <w:pPr>
        <w:pStyle w:val="2"/>
        <w:shd w:val="clear" w:color="auto" w:fill="FFFFFF"/>
        <w:ind w:left="10" w:right="48" w:firstLine="288"/>
        <w:contextualSpacing/>
        <w:jc w:val="both"/>
      </w:pPr>
    </w:p>
    <w:p w:rsidR="009C1AE3" w:rsidRDefault="009C743C">
      <w:pPr>
        <w:pStyle w:val="2"/>
        <w:shd w:val="clear" w:color="auto" w:fill="FFFFFF"/>
        <w:ind w:right="48"/>
        <w:contextualSpacing/>
        <w:jc w:val="both"/>
      </w:pPr>
      <w:r>
        <w:t>Взаимосвязи компонентов природы, природные комплексы .</w:t>
      </w:r>
    </w:p>
    <w:p w:rsidR="009C1AE3" w:rsidRDefault="009C743C">
      <w:pPr>
        <w:pStyle w:val="2"/>
        <w:shd w:val="clear" w:color="auto" w:fill="FFFFFF"/>
        <w:ind w:left="10" w:right="58" w:firstLine="288"/>
        <w:contextualSpacing/>
        <w:jc w:val="both"/>
      </w:pPr>
      <w:r>
        <w:t>Взаимное проникновение веществ земных оболочек, их взаимодействие. Образование единой оболочки: географической, ее границы. Биосфера — часть географической оболочки.</w:t>
      </w:r>
    </w:p>
    <w:p w:rsidR="009C1AE3" w:rsidRDefault="009C743C">
      <w:pPr>
        <w:pStyle w:val="2"/>
        <w:shd w:val="clear" w:color="auto" w:fill="FFFFFF"/>
        <w:ind w:right="58" w:firstLine="298"/>
        <w:contextualSpacing/>
        <w:jc w:val="both"/>
      </w:pPr>
      <w:r>
        <w:t>Разнообразные компоненты географической оболочки: формы рельефа, климат, воды, почвы, растительность, животный мир. Их взаимосвязь и образование ими отличающихся друг от друга природных комплексов.</w:t>
      </w:r>
    </w:p>
    <w:p w:rsidR="009C1AE3" w:rsidRDefault="009C743C">
      <w:pPr>
        <w:pStyle w:val="2"/>
        <w:shd w:val="clear" w:color="auto" w:fill="FFFFFF"/>
        <w:ind w:left="288"/>
        <w:contextualSpacing/>
        <w:jc w:val="both"/>
      </w:pPr>
      <w:r>
        <w:t>Природные комплексы своей местности.</w:t>
      </w:r>
    </w:p>
    <w:p w:rsidR="009C1AE3" w:rsidRDefault="009C743C">
      <w:pPr>
        <w:pStyle w:val="2"/>
        <w:shd w:val="clear" w:color="auto" w:fill="FFFFFF"/>
        <w:ind w:left="10" w:right="38" w:firstLine="278"/>
        <w:contextualSpacing/>
        <w:jc w:val="both"/>
      </w:pPr>
      <w:r>
        <w:t>Воздействие человека на компоненты и природный комплекс в целом. Правила отношения к окружающей природе.</w:t>
      </w:r>
    </w:p>
    <w:p w:rsidR="009C1AE3" w:rsidRDefault="009C743C">
      <w:pPr>
        <w:pStyle w:val="2"/>
        <w:shd w:val="clear" w:color="auto" w:fill="FFFFFF"/>
        <w:ind w:left="10" w:firstLine="278"/>
        <w:contextualSpacing/>
        <w:jc w:val="both"/>
        <w:rPr>
          <w:rStyle w:val="2a"/>
          <w:b/>
        </w:rPr>
      </w:pPr>
      <w:r>
        <w:rPr>
          <w:rStyle w:val="2a"/>
          <w:b/>
        </w:rPr>
        <w:t>Практические работы.</w:t>
      </w:r>
    </w:p>
    <w:p w:rsidR="009C1AE3" w:rsidRDefault="009C743C">
      <w:pPr>
        <w:pStyle w:val="2"/>
        <w:shd w:val="clear" w:color="auto" w:fill="FFFFFF"/>
        <w:ind w:left="10"/>
        <w:contextualSpacing/>
        <w:jc w:val="both"/>
      </w:pPr>
      <w:r>
        <w:t>Наблюдения за природой: установление сроков начала времен года. Работа по плану местности: найти природные комплексы и комплексы, созданные человеком.</w:t>
      </w:r>
    </w:p>
    <w:p w:rsidR="009C1AE3" w:rsidRDefault="009C1AE3">
      <w:pPr>
        <w:pStyle w:val="2"/>
        <w:shd w:val="clear" w:color="auto" w:fill="FFFFFF"/>
        <w:ind w:left="298" w:right="2957"/>
        <w:contextualSpacing/>
        <w:jc w:val="both"/>
        <w:rPr>
          <w:rStyle w:val="2a"/>
          <w:b/>
        </w:rPr>
      </w:pPr>
    </w:p>
    <w:p w:rsidR="009C1AE3" w:rsidRDefault="009C743C">
      <w:pPr>
        <w:pStyle w:val="2"/>
        <w:shd w:val="clear" w:color="auto" w:fill="FFFFFF"/>
        <w:ind w:left="298" w:right="84"/>
        <w:contextualSpacing/>
        <w:rPr>
          <w:rStyle w:val="2a"/>
          <w:b/>
        </w:rPr>
      </w:pPr>
      <w:r>
        <w:rPr>
          <w:rStyle w:val="2a"/>
          <w:b/>
        </w:rPr>
        <w:t xml:space="preserve">Раздел:    НАСЕЛЕНИЕ ЗЕМЛИ </w:t>
      </w:r>
    </w:p>
    <w:p w:rsidR="009C1AE3" w:rsidRDefault="009C743C">
      <w:pPr>
        <w:pStyle w:val="2"/>
        <w:shd w:val="clear" w:color="auto" w:fill="FFFFFF"/>
        <w:ind w:right="38"/>
        <w:contextualSpacing/>
        <w:jc w:val="both"/>
        <w:rPr>
          <w:rStyle w:val="2a"/>
          <w:b/>
        </w:rPr>
      </w:pPr>
      <w:r>
        <w:rPr>
          <w:rStyle w:val="2a"/>
          <w:b/>
        </w:rPr>
        <w:t xml:space="preserve"> Численность населения Земли. Расовый состав </w:t>
      </w:r>
    </w:p>
    <w:p w:rsidR="009C1AE3" w:rsidRDefault="009C743C">
      <w:pPr>
        <w:pStyle w:val="2"/>
        <w:shd w:val="clear" w:color="auto" w:fill="FFFFFF"/>
        <w:ind w:left="10" w:right="48" w:firstLine="288"/>
        <w:contextualSpacing/>
        <w:jc w:val="both"/>
      </w:pPr>
      <w:r>
        <w:t>Общая численность населения Земли (приблизительно).</w:t>
      </w:r>
    </w:p>
    <w:p w:rsidR="009C1AE3" w:rsidRDefault="009C743C">
      <w:pPr>
        <w:pStyle w:val="2"/>
        <w:shd w:val="clear" w:color="auto" w:fill="FFFFFF"/>
        <w:ind w:left="288"/>
        <w:contextualSpacing/>
        <w:jc w:val="both"/>
      </w:pPr>
      <w:r>
        <w:t>Основные человеческие расы.</w:t>
      </w:r>
    </w:p>
    <w:p w:rsidR="009C1AE3" w:rsidRDefault="009C743C">
      <w:pPr>
        <w:pStyle w:val="2"/>
        <w:shd w:val="clear" w:color="auto" w:fill="FFFFFF"/>
        <w:ind w:left="288"/>
        <w:contextualSpacing/>
        <w:rPr>
          <w:rStyle w:val="2a"/>
          <w:b/>
        </w:rPr>
      </w:pPr>
      <w:r>
        <w:rPr>
          <w:rStyle w:val="2a"/>
          <w:b/>
        </w:rPr>
        <w:t xml:space="preserve"> Человек и природа </w:t>
      </w:r>
    </w:p>
    <w:p w:rsidR="009C1AE3" w:rsidRDefault="009C743C">
      <w:pPr>
        <w:pStyle w:val="2"/>
        <w:shd w:val="clear" w:color="auto" w:fill="FFFFFF"/>
        <w:ind w:left="10" w:right="48" w:firstLine="278"/>
        <w:contextualSpacing/>
        <w:jc w:val="both"/>
      </w:pPr>
      <w:r>
        <w:t>Человек как часть природы; его хозяйственная деятельность.</w:t>
      </w:r>
    </w:p>
    <w:p w:rsidR="009C1AE3" w:rsidRDefault="009C743C">
      <w:pPr>
        <w:pStyle w:val="2"/>
        <w:shd w:val="clear" w:color="auto" w:fill="FFFFFF"/>
        <w:ind w:left="10" w:right="38" w:firstLine="278"/>
        <w:contextualSpacing/>
        <w:jc w:val="both"/>
      </w:pPr>
      <w:r>
        <w:t>Мировые религии. Народы мира.</w:t>
      </w:r>
    </w:p>
    <w:p w:rsidR="009C1AE3" w:rsidRDefault="009C743C">
      <w:pPr>
        <w:pStyle w:val="2"/>
        <w:shd w:val="clear" w:color="auto" w:fill="FFFFFF"/>
        <w:ind w:left="10" w:right="29" w:firstLine="278"/>
        <w:contextualSpacing/>
        <w:jc w:val="both"/>
      </w:pPr>
      <w:r>
        <w:t xml:space="preserve">Основные типы населенных пунктов: городские поселения и сельские. </w:t>
      </w:r>
    </w:p>
    <w:p w:rsidR="009C1AE3" w:rsidRDefault="009C743C">
      <w:pPr>
        <w:pStyle w:val="2"/>
        <w:shd w:val="clear" w:color="auto" w:fill="FFFFFF"/>
        <w:ind w:left="10" w:right="29" w:firstLine="278"/>
        <w:contextualSpacing/>
        <w:jc w:val="both"/>
      </w:pPr>
      <w:r>
        <w:t>Государства на карте мира.</w:t>
      </w:r>
    </w:p>
    <w:p w:rsidR="009C1AE3" w:rsidRDefault="009C743C">
      <w:pPr>
        <w:pStyle w:val="2"/>
        <w:shd w:val="clear" w:color="auto" w:fill="FFFFFF"/>
        <w:ind w:left="10" w:right="38" w:firstLine="278"/>
        <w:contextualSpacing/>
        <w:jc w:val="both"/>
      </w:pPr>
      <w:r>
        <w:t>Своеобразие географических комплексов, образовавшихся при взаимосвязях и взаимодействии компонентов: природные условия, население, его хозяйственная деятельность в своем населенном пункте.</w:t>
      </w:r>
    </w:p>
    <w:p w:rsidR="009C1AE3" w:rsidRDefault="009C743C">
      <w:pPr>
        <w:pStyle w:val="2"/>
        <w:shd w:val="clear" w:color="auto" w:fill="FFFFFF"/>
        <w:ind w:left="10" w:right="29" w:firstLine="278"/>
        <w:contextualSpacing/>
        <w:jc w:val="both"/>
      </w:pPr>
      <w:r>
        <w:rPr>
          <w:rStyle w:val="2a"/>
          <w:b/>
        </w:rPr>
        <w:t>Практическая работа</w:t>
      </w:r>
      <w:r>
        <w:t>. Составление полного описания географического комплекса своей местности.</w:t>
      </w:r>
    </w:p>
    <w:p w:rsidR="009C1AE3" w:rsidRDefault="009C1AE3">
      <w:pPr>
        <w:pStyle w:val="aa"/>
        <w:spacing w:after="0" w:line="240" w:lineRule="auto"/>
        <w:jc w:val="both"/>
        <w:rPr>
          <w:rStyle w:val="2a"/>
          <w:rFonts w:ascii="Times New Roman" w:hAnsi="Times New Roman"/>
          <w:b/>
          <w:sz w:val="24"/>
        </w:rPr>
      </w:pPr>
    </w:p>
    <w:p w:rsidR="009C1AE3" w:rsidRDefault="009C743C">
      <w:pPr>
        <w:pStyle w:val="421"/>
        <w:keepNext/>
        <w:keepLines/>
        <w:shd w:val="clear" w:color="auto" w:fill="auto"/>
        <w:spacing w:before="0" w:after="0" w:line="240" w:lineRule="auto"/>
        <w:rPr>
          <w:rStyle w:val="2a"/>
          <w:rFonts w:ascii="Times New Roman" w:hAnsi="Times New Roman"/>
          <w:sz w:val="24"/>
        </w:rPr>
      </w:pPr>
      <w:bookmarkStart w:id="125" w:name="bookmark286"/>
      <w:r>
        <w:rPr>
          <w:rStyle w:val="2a"/>
          <w:rFonts w:ascii="Times New Roman" w:hAnsi="Times New Roman"/>
          <w:sz w:val="24"/>
        </w:rPr>
        <w:t>7 класс.</w:t>
      </w:r>
    </w:p>
    <w:p w:rsidR="009C1AE3" w:rsidRDefault="009C743C">
      <w:pPr>
        <w:pStyle w:val="2"/>
        <w:shd w:val="clear" w:color="auto" w:fill="FFFFFF"/>
        <w:spacing w:line="240" w:lineRule="atLeast"/>
        <w:ind w:left="286"/>
        <w:contextualSpacing/>
        <w:jc w:val="both"/>
        <w:rPr>
          <w:rStyle w:val="2a"/>
          <w:b/>
        </w:rPr>
      </w:pPr>
      <w:bookmarkStart w:id="126" w:name="bookmark289"/>
      <w:bookmarkEnd w:id="125"/>
      <w:r>
        <w:rPr>
          <w:rStyle w:val="2a"/>
          <w:b/>
        </w:rPr>
        <w:t xml:space="preserve">Введение </w:t>
      </w:r>
    </w:p>
    <w:p w:rsidR="009C1AE3" w:rsidRDefault="009C743C">
      <w:pPr>
        <w:pStyle w:val="2"/>
        <w:shd w:val="clear" w:color="auto" w:fill="FFFFFF"/>
        <w:spacing w:line="240" w:lineRule="atLeast"/>
        <w:ind w:left="286"/>
        <w:contextualSpacing/>
        <w:jc w:val="both"/>
        <w:rPr>
          <w:rStyle w:val="2a"/>
          <w:b/>
          <w:u w:val="single"/>
        </w:rPr>
      </w:pPr>
      <w:r>
        <w:rPr>
          <w:rStyle w:val="2a"/>
          <w:b/>
        </w:rPr>
        <w:t xml:space="preserve">Что изучают в курсе «Материки, океаны, народы и страны» </w:t>
      </w:r>
    </w:p>
    <w:p w:rsidR="009C1AE3" w:rsidRDefault="009C743C">
      <w:pPr>
        <w:pStyle w:val="2"/>
        <w:shd w:val="clear" w:color="auto" w:fill="FFFFFF"/>
        <w:spacing w:line="240" w:lineRule="atLeast"/>
        <w:ind w:left="286"/>
        <w:contextualSpacing/>
        <w:jc w:val="both"/>
      </w:pPr>
      <w:r>
        <w:t>Знания материков, океанов, их расположения на карте.</w:t>
      </w:r>
    </w:p>
    <w:p w:rsidR="009C1AE3" w:rsidRDefault="009C743C">
      <w:pPr>
        <w:pStyle w:val="2"/>
        <w:shd w:val="clear" w:color="auto" w:fill="FFFFFF"/>
        <w:spacing w:line="240" w:lineRule="atLeast"/>
        <w:ind w:left="286"/>
        <w:contextualSpacing/>
        <w:jc w:val="both"/>
        <w:rPr>
          <w:rStyle w:val="2a"/>
          <w:b/>
        </w:rPr>
      </w:pPr>
      <w:r>
        <w:rPr>
          <w:rStyle w:val="2a"/>
          <w:b/>
        </w:rPr>
        <w:t>Географическая карта — источник географических знаний</w:t>
      </w:r>
    </w:p>
    <w:p w:rsidR="009C1AE3" w:rsidRDefault="009C743C">
      <w:pPr>
        <w:pStyle w:val="2"/>
        <w:shd w:val="clear" w:color="auto" w:fill="FFFFFF"/>
        <w:spacing w:before="135" w:line="240" w:lineRule="atLeast"/>
        <w:ind w:right="20" w:firstLine="286"/>
        <w:contextualSpacing/>
        <w:jc w:val="both"/>
      </w:pPr>
      <w:r>
        <w:t>Из истории создания карт. Роль, свойства и виды карт. Явления и процессы, обозначаемые на картах, способы их изображения. Решение задач с     использованием карты.</w:t>
      </w:r>
    </w:p>
    <w:p w:rsidR="009C1AE3" w:rsidRDefault="009C743C">
      <w:pPr>
        <w:pStyle w:val="2"/>
        <w:shd w:val="clear" w:color="auto" w:fill="FFFFFF"/>
        <w:spacing w:before="135" w:line="240" w:lineRule="atLeast"/>
        <w:ind w:right="20" w:firstLine="286"/>
        <w:contextualSpacing/>
        <w:jc w:val="both"/>
      </w:pPr>
      <w:r>
        <w:t>Практическая работа. Определение по картам и глобусам расстояния между точками в километрах и градусах.</w:t>
      </w:r>
    </w:p>
    <w:p w:rsidR="009C1AE3" w:rsidRDefault="009C743C">
      <w:pPr>
        <w:pStyle w:val="2"/>
        <w:shd w:val="clear" w:color="auto" w:fill="FFFFFF"/>
        <w:spacing w:before="476" w:line="240" w:lineRule="atLeast"/>
        <w:contextualSpacing/>
        <w:jc w:val="both"/>
        <w:rPr>
          <w:rStyle w:val="2a"/>
          <w:b/>
        </w:rPr>
      </w:pPr>
      <w:r>
        <w:rPr>
          <w:rStyle w:val="2a"/>
          <w:b/>
        </w:rPr>
        <w:t xml:space="preserve">Как люди открывали мир </w:t>
      </w:r>
    </w:p>
    <w:p w:rsidR="009C1AE3" w:rsidRDefault="009C743C">
      <w:pPr>
        <w:pStyle w:val="2"/>
        <w:shd w:val="clear" w:color="auto" w:fill="FFFFFF"/>
        <w:spacing w:before="172" w:line="240" w:lineRule="atLeast"/>
        <w:ind w:left="11" w:firstLine="305"/>
        <w:contextualSpacing/>
        <w:jc w:val="both"/>
      </w:pPr>
      <w:r>
        <w:t>«Открытие» Земли. Основные этапы накопления знаний о Земле, ее природе и населении.</w:t>
      </w:r>
    </w:p>
    <w:p w:rsidR="009C1AE3" w:rsidRDefault="009C743C">
      <w:pPr>
        <w:pStyle w:val="2"/>
        <w:shd w:val="clear" w:color="auto" w:fill="FFFFFF"/>
        <w:spacing w:line="240" w:lineRule="atLeast"/>
        <w:ind w:left="11" w:firstLine="288"/>
        <w:contextualSpacing/>
        <w:jc w:val="both"/>
      </w:pPr>
      <w:r>
        <w:t>Знания о Земле в древнем мире. Первые путешествия, расширяющие представления европейцев о Старом Свете. Эпоха Великих географических      открытий. Развитие географических представлений об устройстве поверхности Земли.</w:t>
      </w:r>
    </w:p>
    <w:p w:rsidR="009C1AE3" w:rsidRDefault="009C743C">
      <w:pPr>
        <w:pStyle w:val="2"/>
        <w:shd w:val="clear" w:color="auto" w:fill="FFFFFF"/>
        <w:spacing w:line="240" w:lineRule="atLeast"/>
        <w:ind w:left="11" w:firstLine="288"/>
        <w:contextualSpacing/>
        <w:jc w:val="both"/>
      </w:pPr>
      <w:r>
        <w:t>Современные географические исследования: Международный геофизический год, исследования Мирового океана, изучение Земли из космоса. Международное сотрудничество в изучении Земли.</w:t>
      </w:r>
    </w:p>
    <w:p w:rsidR="009C1AE3" w:rsidRDefault="009C743C">
      <w:pPr>
        <w:pStyle w:val="2"/>
        <w:shd w:val="clear" w:color="auto" w:fill="FFFFFF"/>
        <w:spacing w:line="240" w:lineRule="atLeast"/>
        <w:ind w:left="11" w:firstLine="288"/>
        <w:contextualSpacing/>
        <w:jc w:val="both"/>
      </w:pPr>
      <w:r>
        <w:t>Практическая работа. Обучение простейшим приёмам работы с источниками географической информации, обозначение маршрутов экспедиций.</w:t>
      </w:r>
    </w:p>
    <w:p w:rsidR="009C1AE3" w:rsidRDefault="009C743C">
      <w:pPr>
        <w:pStyle w:val="2"/>
        <w:shd w:val="clear" w:color="auto" w:fill="FFFFFF"/>
        <w:spacing w:before="442" w:line="240" w:lineRule="atLeast"/>
        <w:contextualSpacing/>
        <w:jc w:val="both"/>
        <w:rPr>
          <w:rStyle w:val="2a"/>
          <w:b/>
        </w:rPr>
      </w:pPr>
      <w:r>
        <w:rPr>
          <w:rStyle w:val="2a"/>
          <w:b/>
        </w:rPr>
        <w:t>Раздел II Земля — уникальная планета. 18ч.</w:t>
      </w:r>
    </w:p>
    <w:p w:rsidR="009C1AE3" w:rsidRDefault="009C743C">
      <w:pPr>
        <w:pStyle w:val="2"/>
        <w:shd w:val="clear" w:color="auto" w:fill="FFFFFF"/>
        <w:spacing w:before="146" w:line="240" w:lineRule="atLeast"/>
        <w:contextualSpacing/>
        <w:jc w:val="both"/>
        <w:rPr>
          <w:rStyle w:val="2a"/>
          <w:b/>
        </w:rPr>
      </w:pPr>
      <w:r>
        <w:rPr>
          <w:rStyle w:val="2a"/>
          <w:b/>
        </w:rPr>
        <w:t xml:space="preserve">Тема 1.ЛИТОСФЕРА И РЕЛЬЕФ ЗЕМЛИ </w:t>
      </w:r>
    </w:p>
    <w:p w:rsidR="009C1AE3" w:rsidRDefault="009C743C">
      <w:pPr>
        <w:pStyle w:val="2"/>
        <w:shd w:val="clear" w:color="auto" w:fill="FFFFFF"/>
        <w:spacing w:before="105" w:line="240" w:lineRule="atLeast"/>
        <w:ind w:left="10" w:right="10" w:firstLine="286"/>
        <w:contextualSpacing/>
        <w:jc w:val="both"/>
      </w:pPr>
      <w:r>
        <w:t>Гипотезы происхождения и теории эволюции литосферы. Сейсмические пояса Земли. Геологическое время. Карта строения земной коры.</w:t>
      </w:r>
    </w:p>
    <w:p w:rsidR="009C1AE3" w:rsidRDefault="009C743C">
      <w:pPr>
        <w:pStyle w:val="2"/>
        <w:shd w:val="clear" w:color="auto" w:fill="FFFFFF"/>
        <w:spacing w:before="5" w:line="240" w:lineRule="atLeast"/>
        <w:ind w:left="15" w:right="15" w:firstLine="281"/>
        <w:contextualSpacing/>
        <w:jc w:val="both"/>
      </w:pPr>
      <w:r>
        <w:t>Рельеф земной поверхности. Закономерности размещения крупных форм рельефа. Природные катастрофы, происходящие в литосфере.</w:t>
      </w:r>
    </w:p>
    <w:p w:rsidR="009C1AE3" w:rsidRDefault="009C743C">
      <w:pPr>
        <w:pStyle w:val="2"/>
        <w:shd w:val="clear" w:color="auto" w:fill="FFFFFF"/>
        <w:spacing w:before="115" w:line="240" w:lineRule="atLeast"/>
        <w:ind w:left="15" w:right="25" w:firstLine="286"/>
        <w:contextualSpacing/>
        <w:jc w:val="both"/>
      </w:pPr>
      <w:r>
        <w:rPr>
          <w:rStyle w:val="2a"/>
          <w:b/>
        </w:rPr>
        <w:t>Практическая работа №1</w:t>
      </w:r>
      <w:r>
        <w:t xml:space="preserve"> Определение по карте направлений передвижения литосферных плит и предположение размещения материков и океанов через миллионы лет (на основе теории тектоники плит).</w:t>
      </w:r>
    </w:p>
    <w:p w:rsidR="009C1AE3" w:rsidRDefault="009C743C">
      <w:pPr>
        <w:pStyle w:val="2"/>
        <w:jc w:val="both"/>
        <w:rPr>
          <w:rStyle w:val="2a"/>
          <w:b/>
          <w:u w:val="single"/>
        </w:rPr>
      </w:pPr>
      <w:r>
        <w:rPr>
          <w:rStyle w:val="2a"/>
          <w:b/>
        </w:rPr>
        <w:t xml:space="preserve">Население  ЗЕМЛИ </w:t>
      </w:r>
    </w:p>
    <w:p w:rsidR="009C1AE3" w:rsidRDefault="009C743C">
      <w:pPr>
        <w:pStyle w:val="2"/>
        <w:jc w:val="both"/>
      </w:pPr>
      <w:r>
        <w:t xml:space="preserve">      Освоение Земли человеком. Территории наиболее древнего освоения человеком. Изменения численности населения во времени. Перепись населения. Причины влияющие на рост численности населения. Рождаемость, смертность, естественный прирост населения.  Миграции.</w:t>
      </w:r>
    </w:p>
    <w:p w:rsidR="009C1AE3" w:rsidRDefault="009C743C">
      <w:pPr>
        <w:pStyle w:val="2"/>
        <w:jc w:val="both"/>
      </w:pPr>
      <w:r>
        <w:t>Современное размещение людей по материкам, климатическим областям, природным зонам, удалённости от океанов. Плотность населения. Неравномерность размещения населения. Факторы, влияющие на размещение населения. Хозяйственная деятельность людей в разных природных условиях.</w:t>
      </w:r>
    </w:p>
    <w:p w:rsidR="009C1AE3" w:rsidRDefault="009C743C">
      <w:pPr>
        <w:pStyle w:val="2"/>
        <w:jc w:val="both"/>
      </w:pPr>
      <w:r>
        <w:t xml:space="preserve">     Человеческие расы и этносы. Существенные признаки понятия «народ». Карта народов мира. Миграции этносов. География народов и языков. Языковые семьи. Страны мира и их население.</w:t>
      </w:r>
    </w:p>
    <w:p w:rsidR="009C1AE3" w:rsidRDefault="009C743C">
      <w:pPr>
        <w:pStyle w:val="2"/>
        <w:jc w:val="both"/>
      </w:pPr>
      <w:r>
        <w:t xml:space="preserve">      Мировые и национальные религии, их география. Материальная и духовная культура народа. Памятники культурного наследия.</w:t>
      </w:r>
    </w:p>
    <w:p w:rsidR="009C1AE3" w:rsidRDefault="009C743C">
      <w:pPr>
        <w:pStyle w:val="2"/>
        <w:jc w:val="both"/>
      </w:pPr>
      <w:r>
        <w:rPr>
          <w:rStyle w:val="2a"/>
          <w:b/>
        </w:rPr>
        <w:t>Практическая  работа  №3.</w:t>
      </w:r>
      <w:r>
        <w:t xml:space="preserve"> Отметить на контурной карте большие города (свыше 3 млн. чел).</w:t>
      </w:r>
    </w:p>
    <w:p w:rsidR="009C1AE3" w:rsidRDefault="009C743C">
      <w:pPr>
        <w:pStyle w:val="2"/>
        <w:jc w:val="both"/>
        <w:rPr>
          <w:rStyle w:val="2a"/>
        </w:rPr>
      </w:pPr>
      <w:r>
        <w:rPr>
          <w:rStyle w:val="2a"/>
          <w:b/>
        </w:rPr>
        <w:t xml:space="preserve">АТМОСФЕРА И КЛИМАТЫ ЗЕМЛИ </w:t>
      </w:r>
    </w:p>
    <w:p w:rsidR="009C1AE3" w:rsidRDefault="009C743C">
      <w:pPr>
        <w:pStyle w:val="2"/>
        <w:shd w:val="clear" w:color="auto" w:fill="FFFFFF"/>
        <w:spacing w:before="105" w:line="240" w:lineRule="atLeast"/>
        <w:ind w:left="20" w:firstLine="286"/>
        <w:contextualSpacing/>
        <w:jc w:val="both"/>
      </w:pPr>
      <w:r>
        <w:t>Гипотезы происхождения атмосферы. Пояса освещенности и тепловые пояса. Распределение температуры воздуха, атмосферного давления и осадков на Земле. Климатическая карта. Воздушные массы. Открытие общей циркуляции атмосферы. Климатообразующие факторы. Климатические пояса и области. Опасные природные явления в атмосфере.</w:t>
      </w:r>
    </w:p>
    <w:p w:rsidR="009C1AE3" w:rsidRDefault="009C743C">
      <w:pPr>
        <w:pStyle w:val="2"/>
        <w:shd w:val="clear" w:color="auto" w:fill="FFFFFF"/>
        <w:spacing w:line="240" w:lineRule="atLeast"/>
        <w:ind w:left="296"/>
        <w:contextualSpacing/>
        <w:jc w:val="both"/>
      </w:pPr>
      <w:r>
        <w:rPr>
          <w:rStyle w:val="2a"/>
          <w:b/>
        </w:rPr>
        <w:t>Практическая работа №2</w:t>
      </w:r>
      <w:r>
        <w:t xml:space="preserve"> Описание климата места по климатической карте.</w:t>
      </w:r>
    </w:p>
    <w:p w:rsidR="009C1AE3" w:rsidRDefault="009C743C">
      <w:pPr>
        <w:pStyle w:val="2"/>
        <w:shd w:val="clear" w:color="auto" w:fill="FFFFFF"/>
        <w:spacing w:line="240" w:lineRule="atLeast"/>
        <w:contextualSpacing/>
        <w:jc w:val="both"/>
        <w:rPr>
          <w:rStyle w:val="2a"/>
          <w:b/>
        </w:rPr>
      </w:pPr>
      <w:r>
        <w:rPr>
          <w:rStyle w:val="2a"/>
          <w:b/>
        </w:rPr>
        <w:t>ГИДРОСФЕРА</w:t>
      </w:r>
    </w:p>
    <w:p w:rsidR="009C1AE3" w:rsidRDefault="009C743C">
      <w:pPr>
        <w:pStyle w:val="2"/>
        <w:shd w:val="clear" w:color="auto" w:fill="FFFFFF"/>
        <w:spacing w:before="114" w:line="240" w:lineRule="atLeast"/>
        <w:ind w:right="21" w:firstLine="281"/>
        <w:contextualSpacing/>
        <w:jc w:val="both"/>
      </w:pPr>
      <w:r>
        <w:t>Мировой океан — главная часть гидросферы. Гипотезы происхождения гидросферы. Единство вод Земли. Свойства вод Мирового океана. Водные    массы. Система поверхностных течений в океане. Льды.</w:t>
      </w:r>
    </w:p>
    <w:p w:rsidR="009C1AE3" w:rsidRDefault="009C743C">
      <w:pPr>
        <w:pStyle w:val="2"/>
        <w:shd w:val="clear" w:color="auto" w:fill="FFFFFF"/>
        <w:spacing w:before="10" w:line="240" w:lineRule="atLeast"/>
        <w:ind w:left="291"/>
        <w:contextualSpacing/>
        <w:jc w:val="both"/>
      </w:pPr>
      <w:r>
        <w:t>Взаимодействие океана с атмосферой и сушей.</w:t>
      </w:r>
    </w:p>
    <w:p w:rsidR="009C1AE3" w:rsidRDefault="009C743C">
      <w:pPr>
        <w:pStyle w:val="2"/>
        <w:shd w:val="clear" w:color="auto" w:fill="FFFFFF"/>
        <w:spacing w:before="5" w:line="240" w:lineRule="atLeast"/>
        <w:ind w:left="5" w:right="26" w:firstLine="286"/>
        <w:contextualSpacing/>
        <w:jc w:val="both"/>
      </w:pPr>
      <w:r>
        <w:rPr>
          <w:rStyle w:val="2a"/>
          <w:b/>
        </w:rPr>
        <w:t>Контурная карта.</w:t>
      </w:r>
      <w:r>
        <w:t xml:space="preserve"> Выделение на карте поверхностных течений</w:t>
      </w:r>
    </w:p>
    <w:p w:rsidR="009C1AE3" w:rsidRDefault="009C743C">
      <w:pPr>
        <w:pStyle w:val="2"/>
        <w:shd w:val="clear" w:color="auto" w:fill="FFFFFF"/>
        <w:spacing w:line="240" w:lineRule="atLeast"/>
        <w:contextualSpacing/>
        <w:jc w:val="both"/>
        <w:rPr>
          <w:rStyle w:val="2a"/>
          <w:b/>
        </w:rPr>
      </w:pPr>
      <w:r>
        <w:rPr>
          <w:rStyle w:val="2a"/>
          <w:b/>
        </w:rPr>
        <w:t xml:space="preserve"> ГЕОГРАФИЧЕСКАЯ ОБОЛОЧКА (Биосфера) </w:t>
      </w:r>
    </w:p>
    <w:p w:rsidR="009C1AE3" w:rsidRDefault="009C743C">
      <w:pPr>
        <w:pStyle w:val="2"/>
        <w:shd w:val="clear" w:color="auto" w:fill="FFFFFF"/>
        <w:spacing w:before="120" w:line="240" w:lineRule="atLeast"/>
        <w:ind w:right="21"/>
        <w:contextualSpacing/>
        <w:jc w:val="both"/>
      </w:pPr>
      <w:r>
        <w:t>Гипотезы возникновения жизни на Земле. Пути расселения по Земле растений, человека и животных. Значение связей живого и неживого вещества.</w:t>
      </w:r>
    </w:p>
    <w:p w:rsidR="009C1AE3" w:rsidRDefault="009C743C">
      <w:pPr>
        <w:pStyle w:val="2"/>
        <w:shd w:val="clear" w:color="auto" w:fill="FFFFFF"/>
        <w:spacing w:before="140" w:line="240" w:lineRule="atLeast"/>
        <w:contextualSpacing/>
        <w:jc w:val="both"/>
      </w:pPr>
      <w:r>
        <w:t>Строение и свойства географической оболочки. Круговорот веществ и энергии. Природные комплексы, их строение и разнообразие. Природная зона. Географическая зональность. Высотная поясность. Карта природных зон.</w:t>
      </w:r>
    </w:p>
    <w:p w:rsidR="009C1AE3" w:rsidRDefault="009C743C">
      <w:pPr>
        <w:pStyle w:val="2"/>
        <w:shd w:val="clear" w:color="auto" w:fill="FFFFFF"/>
        <w:spacing w:before="140" w:line="240" w:lineRule="atLeast"/>
        <w:contextualSpacing/>
        <w:jc w:val="both"/>
        <w:rPr>
          <w:rStyle w:val="2a"/>
        </w:rPr>
      </w:pPr>
      <w:r>
        <w:rPr>
          <w:rStyle w:val="2a"/>
          <w:b/>
        </w:rPr>
        <w:t xml:space="preserve">     Раздел III   Материки и океаны </w:t>
      </w:r>
    </w:p>
    <w:p w:rsidR="009C1AE3" w:rsidRDefault="009C743C">
      <w:pPr>
        <w:pStyle w:val="2"/>
        <w:shd w:val="clear" w:color="auto" w:fill="FFFFFF"/>
        <w:spacing w:before="116" w:line="240" w:lineRule="atLeast"/>
        <w:ind w:left="24" w:firstLine="286"/>
        <w:contextualSpacing/>
        <w:jc w:val="both"/>
        <w:rPr>
          <w:rStyle w:val="2a"/>
          <w:b/>
        </w:rPr>
      </w:pPr>
      <w:r>
        <w:rPr>
          <w:rStyle w:val="2a"/>
          <w:b/>
        </w:rPr>
        <w:t xml:space="preserve"> Южные материки и океаны.</w:t>
      </w:r>
    </w:p>
    <w:p w:rsidR="009C1AE3" w:rsidRDefault="009C743C">
      <w:pPr>
        <w:pStyle w:val="2"/>
        <w:shd w:val="clear" w:color="auto" w:fill="FFFFFF"/>
        <w:spacing w:before="149" w:line="240" w:lineRule="atLeast"/>
        <w:ind w:right="4389"/>
        <w:contextualSpacing/>
        <w:jc w:val="both"/>
        <w:rPr>
          <w:rStyle w:val="2a"/>
          <w:b/>
        </w:rPr>
      </w:pPr>
      <w:r>
        <w:rPr>
          <w:rStyle w:val="2a"/>
          <w:b/>
        </w:rPr>
        <w:t xml:space="preserve">АФРИКА </w:t>
      </w:r>
    </w:p>
    <w:p w:rsidR="009C1AE3" w:rsidRDefault="009C743C">
      <w:pPr>
        <w:pStyle w:val="2"/>
        <w:shd w:val="clear" w:color="auto" w:fill="FFFFFF"/>
        <w:spacing w:before="126" w:line="240" w:lineRule="atLeast"/>
        <w:ind w:left="17" w:right="23" w:firstLine="291"/>
        <w:contextualSpacing/>
        <w:jc w:val="both"/>
      </w:pPr>
      <w:r>
        <w:t xml:space="preserve">Географическое положение, размеры, очертания и омывающие континент моря и океаны. История исследования материка. Особенности природы. Преобладание равнин; горы и нагорья. Формирование рельефа под влиянием внутренних и внешних процессов. Размещение месторождений полезных ископаемых. </w:t>
      </w:r>
      <w:r>
        <w:rPr>
          <w:rStyle w:val="2a"/>
          <w:b/>
        </w:rPr>
        <w:t>Практическая работа № 4.</w:t>
      </w:r>
      <w:r>
        <w:t xml:space="preserve"> 1. Определение географических координат крайних точек, протяженности материка с севера на юг в градусах и километрах. Обучение определению географического положения материка. 2. Обозначение на контурной карте крупных форм рельефа и месторождений полезных ископаемых. 3.  Определение причин разнообразия природных зон материка.</w:t>
      </w:r>
    </w:p>
    <w:p w:rsidR="009C1AE3" w:rsidRDefault="009C743C">
      <w:pPr>
        <w:pStyle w:val="2"/>
        <w:shd w:val="clear" w:color="auto" w:fill="FFFFFF"/>
        <w:spacing w:before="109" w:line="240" w:lineRule="atLeast"/>
        <w:ind w:left="6" w:right="29" w:firstLine="286"/>
        <w:contextualSpacing/>
        <w:jc w:val="both"/>
      </w:pPr>
      <w:r>
        <w:t>Факторы формирования климата материка. Климатические пояса и типичные для них погоды. Внутренние воды, их зависимость от рельефа и климата, природные зоны. Характерные представители растительного и животного мира, почвы природных зон материка. Заповедники Африки.</w:t>
      </w:r>
    </w:p>
    <w:p w:rsidR="009C1AE3" w:rsidRDefault="009C743C">
      <w:pPr>
        <w:pStyle w:val="2"/>
        <w:shd w:val="clear" w:color="auto" w:fill="FFFFFF"/>
        <w:spacing w:before="109" w:line="240" w:lineRule="atLeast"/>
        <w:ind w:left="6" w:right="29" w:firstLine="286"/>
        <w:contextualSpacing/>
        <w:jc w:val="both"/>
      </w:pPr>
      <w:r>
        <w:rPr>
          <w:rStyle w:val="2a"/>
          <w:b/>
        </w:rPr>
        <w:t>Практическая работа №5</w:t>
      </w:r>
      <w:r>
        <w:t>: Характеристика ПК по картам.</w:t>
      </w:r>
    </w:p>
    <w:p w:rsidR="009C1AE3" w:rsidRDefault="009C743C">
      <w:pPr>
        <w:pStyle w:val="2"/>
        <w:shd w:val="clear" w:color="auto" w:fill="FFFFFF"/>
        <w:spacing w:before="11" w:line="240" w:lineRule="atLeast"/>
        <w:ind w:left="17" w:right="29" w:firstLine="286"/>
        <w:contextualSpacing/>
        <w:jc w:val="both"/>
      </w:pPr>
      <w:r>
        <w:t>Природные богатства Африки и их использование. Стихийные природные явления.</w:t>
      </w:r>
    </w:p>
    <w:p w:rsidR="009C1AE3" w:rsidRDefault="009C743C">
      <w:pPr>
        <w:pStyle w:val="2"/>
        <w:shd w:val="clear" w:color="auto" w:fill="FFFFFF"/>
        <w:spacing w:line="240" w:lineRule="atLeast"/>
        <w:ind w:right="5"/>
        <w:contextualSpacing/>
        <w:jc w:val="both"/>
      </w:pPr>
      <w:r>
        <w:t>Народы и страны. Гипотеза об африканском происхождении человека. Разнообразие расового и этнического состава населения материка. Размещение населения в связи с историей заселения и природными условиями. Колониальное прошлое Африки. Современная политическая карта. Деление Африки на крупные регионы: Северная Африка (Египет, Алжир), Центральная Африка (Нигерия, Заир), Восточная Африка (Эфиопия, Кения), Южная Африка (ЮАР). Состав территории и страны региона. Общие черты и особенности природы и природных богатств регионов; влияние на природу региона прилегающих частей океанов. Черты различий между странами, входящими в регион. Главные особенности населения: язык, быт (тип жилища, национальная одежда, пища, традиции, обряды, обычаи), народные промыслы; религия.</w:t>
      </w:r>
    </w:p>
    <w:p w:rsidR="009C1AE3" w:rsidRDefault="009C743C">
      <w:pPr>
        <w:pStyle w:val="2"/>
        <w:shd w:val="clear" w:color="auto" w:fill="FFFFFF"/>
        <w:spacing w:before="11" w:line="240" w:lineRule="atLeast"/>
        <w:ind w:left="11" w:right="5" w:firstLine="286"/>
        <w:contextualSpacing/>
        <w:jc w:val="both"/>
      </w:pPr>
      <w:r>
        <w:t>Основные виды хозяйственной деятельности по использованию природных богатств суши и прилегающих акваторий. Культурные растения и домашние животные. Изменение природы материка под влиянием человека.</w:t>
      </w:r>
    </w:p>
    <w:p w:rsidR="009C1AE3" w:rsidRDefault="009C743C">
      <w:pPr>
        <w:pStyle w:val="2"/>
        <w:shd w:val="clear" w:color="auto" w:fill="FFFFFF"/>
        <w:spacing w:before="5" w:line="240" w:lineRule="atLeast"/>
        <w:ind w:left="16" w:right="11" w:firstLine="281"/>
        <w:contextualSpacing/>
        <w:jc w:val="both"/>
      </w:pPr>
      <w:r>
        <w:t>Крупные города, столицы, культурно-исторические центры стран региона.</w:t>
      </w:r>
    </w:p>
    <w:p w:rsidR="009C1AE3" w:rsidRDefault="009C743C">
      <w:pPr>
        <w:pStyle w:val="2"/>
        <w:shd w:val="clear" w:color="auto" w:fill="FFFFFF"/>
        <w:spacing w:before="127" w:line="240" w:lineRule="atLeast"/>
        <w:ind w:left="16" w:right="26" w:firstLine="286"/>
        <w:contextualSpacing/>
        <w:jc w:val="both"/>
      </w:pPr>
      <w:r>
        <w:rPr>
          <w:rStyle w:val="2a"/>
          <w:b/>
        </w:rPr>
        <w:t xml:space="preserve">Практическая работа №6: </w:t>
      </w:r>
      <w:r>
        <w:t>Оценивание климатических условий одного из африканских народов на основе сопоставления ареалов его распространения. Описание природных условий, населения и хозяйственной жизни одной из африканских стран.</w:t>
      </w:r>
    </w:p>
    <w:p w:rsidR="009C1AE3" w:rsidRDefault="009C743C">
      <w:pPr>
        <w:pStyle w:val="2"/>
        <w:shd w:val="clear" w:color="auto" w:fill="FFFFFF"/>
        <w:spacing w:before="259" w:line="240" w:lineRule="atLeast"/>
        <w:contextualSpacing/>
        <w:jc w:val="both"/>
        <w:rPr>
          <w:rStyle w:val="2a"/>
          <w:b/>
        </w:rPr>
      </w:pPr>
      <w:r>
        <w:rPr>
          <w:rStyle w:val="2a"/>
          <w:b/>
        </w:rPr>
        <w:t xml:space="preserve">АВСТРАЛИЯ И ОКЕАНИЯ </w:t>
      </w:r>
    </w:p>
    <w:p w:rsidR="009C1AE3" w:rsidRDefault="009C743C">
      <w:pPr>
        <w:pStyle w:val="2"/>
        <w:shd w:val="clear" w:color="auto" w:fill="FFFFFF"/>
        <w:spacing w:before="259" w:line="240" w:lineRule="atLeast"/>
        <w:ind w:left="312"/>
        <w:contextualSpacing/>
        <w:jc w:val="both"/>
        <w:rPr>
          <w:rStyle w:val="2a"/>
          <w:b/>
        </w:rPr>
      </w:pPr>
      <w:r>
        <w:t>Австралия. Географическое положение, размеры, очертания и омывающие континент моря и океаны. История открытия и исследования Австралии.</w:t>
      </w:r>
    </w:p>
    <w:p w:rsidR="009C1AE3" w:rsidRDefault="009C743C">
      <w:pPr>
        <w:pStyle w:val="2"/>
        <w:shd w:val="clear" w:color="auto" w:fill="FFFFFF"/>
        <w:spacing w:line="240" w:lineRule="atLeast"/>
        <w:ind w:left="16" w:right="5" w:firstLine="286"/>
        <w:contextualSpacing/>
        <w:jc w:val="both"/>
      </w:pPr>
      <w:r>
        <w:t>Особенности компонентов природы Австралии (рельеф, климат, внутренние воды, растительный и животный мир). Природные зоны материка, их размещение в зависимости от климата. Природные богатства. Изменения природы человеком и современные ландшафты. Меры по охране природы на континенте.</w:t>
      </w:r>
    </w:p>
    <w:p w:rsidR="009C1AE3" w:rsidRDefault="009C743C">
      <w:pPr>
        <w:pStyle w:val="2"/>
        <w:shd w:val="clear" w:color="auto" w:fill="FFFFFF"/>
        <w:spacing w:line="240" w:lineRule="atLeast"/>
        <w:ind w:left="5" w:right="27"/>
        <w:contextualSpacing/>
        <w:jc w:val="both"/>
      </w:pPr>
      <w:r>
        <w:t>Население Австралии. Особенности духовной и материальной культуры аборигенов и англо-австралийцев. Австралия — страна, занимающая весь континент. Виды хозяйственной деятельности и их различия в крупных регионах страны (в Северной, Центральной, Западной и Восточной Австралии). Столица и крупные города.</w:t>
      </w:r>
    </w:p>
    <w:p w:rsidR="009C1AE3" w:rsidRDefault="009C743C">
      <w:pPr>
        <w:pStyle w:val="2"/>
        <w:shd w:val="clear" w:color="auto" w:fill="FFFFFF"/>
        <w:spacing w:before="110" w:line="240" w:lineRule="atLeast"/>
        <w:ind w:right="22" w:firstLine="297"/>
        <w:contextualSpacing/>
        <w:jc w:val="both"/>
      </w:pPr>
      <w:r>
        <w:rPr>
          <w:rStyle w:val="2a"/>
          <w:b/>
        </w:rPr>
        <w:t>Практическая  работа №7</w:t>
      </w:r>
      <w:r>
        <w:t>. 1. Сравнение географического положения Австралии и Африки; определение черт сходства и различия основных компонентов природы этих континентов, а также степени природных и антропогенных изменений ландшафтов каждого из материков.</w:t>
      </w:r>
    </w:p>
    <w:p w:rsidR="009C1AE3" w:rsidRDefault="009C743C">
      <w:pPr>
        <w:pStyle w:val="2"/>
        <w:shd w:val="clear" w:color="auto" w:fill="FFFFFF"/>
        <w:spacing w:before="154" w:line="240" w:lineRule="atLeast"/>
        <w:ind w:left="11" w:right="16" w:firstLine="286"/>
        <w:contextualSpacing/>
        <w:jc w:val="both"/>
      </w:pPr>
      <w:r>
        <w:t>Океания. Географическое положение. Из истории открытия и исследования Океании. Особенности природы в зависимости от происхождения островов и их географического положения. Заселение Океании человеком и изменение им природы островов. Современные народы и страны Океании.</w:t>
      </w:r>
    </w:p>
    <w:p w:rsidR="009C1AE3" w:rsidRDefault="009C743C">
      <w:pPr>
        <w:pStyle w:val="2"/>
        <w:shd w:val="clear" w:color="auto" w:fill="FFFFFF"/>
        <w:spacing w:before="137" w:line="240" w:lineRule="atLeast"/>
        <w:contextualSpacing/>
        <w:jc w:val="both"/>
        <w:rPr>
          <w:rStyle w:val="2a"/>
          <w:b/>
        </w:rPr>
      </w:pPr>
      <w:r>
        <w:rPr>
          <w:rStyle w:val="2a"/>
          <w:b/>
        </w:rPr>
        <w:t xml:space="preserve">ЮЖНАЯ АМЕРИКА </w:t>
      </w:r>
    </w:p>
    <w:p w:rsidR="009C1AE3" w:rsidRDefault="009C743C">
      <w:pPr>
        <w:pStyle w:val="2"/>
        <w:shd w:val="clear" w:color="auto" w:fill="FFFFFF"/>
        <w:spacing w:before="99" w:line="240" w:lineRule="atLeast"/>
        <w:ind w:left="16" w:right="11" w:firstLine="286"/>
        <w:contextualSpacing/>
        <w:jc w:val="both"/>
      </w:pPr>
      <w:r>
        <w:t>Географическое положение, размеры, очертания и омывающие континент моря и океаны. История открытия и исследования материка.</w:t>
      </w:r>
    </w:p>
    <w:p w:rsidR="009C1AE3" w:rsidRDefault="009C743C">
      <w:pPr>
        <w:pStyle w:val="2"/>
        <w:shd w:val="clear" w:color="auto" w:fill="FFFFFF"/>
        <w:spacing w:line="240" w:lineRule="atLeast"/>
        <w:ind w:left="22" w:right="5" w:firstLine="280"/>
        <w:contextualSpacing/>
        <w:jc w:val="both"/>
      </w:pPr>
      <w:r>
        <w:t>Особенности природы: строение поверхности, закономерности размещения крупных форм рельефа в зависимости от строения земной коры. Размещение месторождений полезных ископаемых. Климат и факторы его формирования. Климатические пояса и типичные погоды. Внутренние воды.</w:t>
      </w:r>
    </w:p>
    <w:p w:rsidR="009C1AE3" w:rsidRDefault="009C743C">
      <w:pPr>
        <w:pStyle w:val="2"/>
        <w:shd w:val="clear" w:color="auto" w:fill="FFFFFF"/>
        <w:spacing w:line="240" w:lineRule="atLeast"/>
        <w:ind w:left="27" w:firstLine="280"/>
        <w:contextualSpacing/>
        <w:jc w:val="both"/>
      </w:pPr>
      <w:r>
        <w:t>Своеобразие органического мира континента. Проявление на материке широтной зональности. Природные зоны, характерные представители растительного и животного мира, почвы природных зон. Высотная зональность в Андах. Степень изменения природы человеком. Заповедники Южной Америки. Стихийные природные явления на континенте. Природные богатства и их использование в хозяйственной деятельности населения.</w:t>
      </w:r>
    </w:p>
    <w:p w:rsidR="009C1AE3" w:rsidRDefault="009C743C">
      <w:pPr>
        <w:pStyle w:val="2"/>
        <w:shd w:val="clear" w:color="auto" w:fill="FFFFFF"/>
        <w:spacing w:line="240" w:lineRule="atLeast"/>
        <w:ind w:right="34" w:firstLine="286"/>
        <w:contextualSpacing/>
        <w:jc w:val="both"/>
      </w:pPr>
      <w:r>
        <w:rPr>
          <w:rStyle w:val="2a"/>
          <w:b/>
        </w:rPr>
        <w:t>Практическая работа № 8</w:t>
      </w:r>
      <w:r>
        <w:t xml:space="preserve">. 1. Определение черт сходства и различий географического положения Африки и Южной Америки. </w:t>
      </w:r>
      <w:r>
        <w:rPr>
          <w:rStyle w:val="2a"/>
          <w:b/>
        </w:rPr>
        <w:t>Практическая работа №9:</w:t>
      </w:r>
      <w:r>
        <w:t xml:space="preserve"> Описание крупных речных систем Южной Америки (по выбору учащихся).</w:t>
      </w:r>
    </w:p>
    <w:p w:rsidR="009C1AE3" w:rsidRDefault="009C743C">
      <w:pPr>
        <w:pStyle w:val="2"/>
        <w:shd w:val="clear" w:color="auto" w:fill="FFFFFF"/>
        <w:spacing w:before="175" w:line="240" w:lineRule="atLeast"/>
        <w:ind w:left="10" w:right="15" w:firstLine="291"/>
        <w:contextualSpacing/>
        <w:jc w:val="both"/>
      </w:pPr>
      <w:r>
        <w:t>Народы и страны. История заселения материка. Коренное и пришлое население. Сложность и разнообразие расового и этнического состава населения континента. Размещение населения в связи с историей заселения и природными условиями. Колониальное прошлое материка и современная политическая карта. Деление Южной Америки на крупные регионы — Восточную часть и Андийскую область.</w:t>
      </w:r>
    </w:p>
    <w:p w:rsidR="009C1AE3" w:rsidRDefault="009C743C">
      <w:pPr>
        <w:pStyle w:val="2"/>
        <w:shd w:val="clear" w:color="auto" w:fill="FFFFFF"/>
        <w:spacing w:before="5" w:line="240" w:lineRule="atLeast"/>
        <w:ind w:left="15" w:right="10" w:firstLine="291"/>
        <w:contextualSpacing/>
        <w:jc w:val="both"/>
      </w:pPr>
      <w:r>
        <w:t>Путешествие по крупным странам каждого из регионов. Особенности географического положения стран (Бразилии, Аргентины, Перу, Венесуэлы, Колумбии, Чили), их природы и природных богатств, особенности материальной и духовной культуры населения стран, основных видов хозяйственной деятельности. Культурные растения и домашние животные.</w:t>
      </w:r>
    </w:p>
    <w:p w:rsidR="009C1AE3" w:rsidRDefault="009C743C">
      <w:pPr>
        <w:pStyle w:val="2"/>
        <w:shd w:val="clear" w:color="auto" w:fill="FFFFFF"/>
        <w:spacing w:before="10" w:line="240" w:lineRule="atLeast"/>
        <w:ind w:left="19" w:right="10" w:firstLine="286"/>
        <w:contextualSpacing/>
        <w:jc w:val="both"/>
      </w:pPr>
      <w:r>
        <w:t>Крупные города, столицы, культурно-исторические центры стран Южной Америки.</w:t>
      </w:r>
    </w:p>
    <w:p w:rsidR="009C1AE3" w:rsidRDefault="009C743C">
      <w:pPr>
        <w:pStyle w:val="2"/>
        <w:shd w:val="clear" w:color="auto" w:fill="FFFFFF"/>
        <w:spacing w:before="116" w:line="240" w:lineRule="atLeast"/>
        <w:ind w:left="19" w:right="19" w:firstLine="286"/>
        <w:contextualSpacing/>
        <w:jc w:val="both"/>
      </w:pPr>
      <w:r>
        <w:rPr>
          <w:rStyle w:val="2a"/>
          <w:b/>
        </w:rPr>
        <w:t>Практическая работа № 10.</w:t>
      </w:r>
      <w:r>
        <w:t xml:space="preserve"> Характеристика природы страны и населения (Чили, Венесуэла)</w:t>
      </w:r>
    </w:p>
    <w:p w:rsidR="009C1AE3" w:rsidRDefault="009C743C">
      <w:pPr>
        <w:pStyle w:val="2"/>
        <w:shd w:val="clear" w:color="auto" w:fill="FFFFFF"/>
        <w:spacing w:line="240" w:lineRule="atLeast"/>
        <w:contextualSpacing/>
        <w:jc w:val="both"/>
        <w:rPr>
          <w:rStyle w:val="2a"/>
          <w:b/>
        </w:rPr>
      </w:pPr>
      <w:r>
        <w:rPr>
          <w:rStyle w:val="2a"/>
          <w:b/>
        </w:rPr>
        <w:t xml:space="preserve">  АНТАРКТИДА</w:t>
      </w:r>
    </w:p>
    <w:p w:rsidR="009C1AE3" w:rsidRDefault="009C743C">
      <w:pPr>
        <w:pStyle w:val="2"/>
        <w:shd w:val="clear" w:color="auto" w:fill="FFFFFF"/>
        <w:spacing w:before="5" w:line="240" w:lineRule="atLeast"/>
        <w:ind w:right="25" w:firstLine="281"/>
        <w:contextualSpacing/>
        <w:jc w:val="both"/>
      </w:pPr>
      <w:r>
        <w:t>Антарктида. Из истории открытия и исследования материка. Своеобразие природы ледяного континента. Современные исследования материка.</w:t>
      </w:r>
    </w:p>
    <w:p w:rsidR="009C1AE3" w:rsidRDefault="009C743C">
      <w:pPr>
        <w:pStyle w:val="2"/>
        <w:shd w:val="clear" w:color="auto" w:fill="FFFFFF"/>
        <w:spacing w:before="5" w:line="240" w:lineRule="atLeast"/>
        <w:ind w:right="25" w:firstLine="281"/>
        <w:contextualSpacing/>
        <w:jc w:val="both"/>
        <w:rPr>
          <w:rStyle w:val="2a"/>
        </w:rPr>
      </w:pPr>
      <w:r>
        <w:rPr>
          <w:rStyle w:val="2a"/>
          <w:b/>
          <w:u w:val="single"/>
        </w:rPr>
        <w:t>Раздел 4.</w:t>
      </w:r>
      <w:r>
        <w:rPr>
          <w:rStyle w:val="2a"/>
          <w:b/>
        </w:rPr>
        <w:t xml:space="preserve">ОКЕАНЫ </w:t>
      </w:r>
    </w:p>
    <w:p w:rsidR="009C1AE3" w:rsidRDefault="009C743C">
      <w:pPr>
        <w:pStyle w:val="2"/>
        <w:shd w:val="clear" w:color="auto" w:fill="FFFFFF"/>
        <w:spacing w:before="116" w:line="240" w:lineRule="atLeast"/>
        <w:ind w:left="24" w:firstLine="286"/>
        <w:contextualSpacing/>
        <w:jc w:val="both"/>
      </w:pPr>
      <w:r>
        <w:t>Тихий, Индийский, Атлантический океаны. Географическое положение. Краткая история исследования каждого из океанов. Особенности природы, виды хозяйственной деятельности в каждом из океанов. Охрана природы океанов.</w:t>
      </w:r>
    </w:p>
    <w:p w:rsidR="009C1AE3" w:rsidRDefault="009C743C">
      <w:pPr>
        <w:pStyle w:val="2"/>
        <w:shd w:val="clear" w:color="auto" w:fill="FFFFFF"/>
        <w:spacing w:before="5" w:line="240" w:lineRule="atLeast"/>
        <w:ind w:left="5" w:right="20" w:firstLine="286"/>
        <w:contextualSpacing/>
        <w:jc w:val="both"/>
      </w:pPr>
      <w:r>
        <w:t>Северный Ледовитый океан. Географическое положение. Основные этапы исследования природы океана. Особенности природы океана, природные богатства и их использование в хозяйстве. Необходимость охраны природы океана.</w:t>
      </w:r>
    </w:p>
    <w:p w:rsidR="009C1AE3" w:rsidRDefault="009C743C">
      <w:pPr>
        <w:pStyle w:val="2"/>
        <w:shd w:val="clear" w:color="auto" w:fill="FFFFFF"/>
        <w:spacing w:before="5" w:line="240" w:lineRule="atLeast"/>
        <w:ind w:left="5" w:right="26" w:firstLine="286"/>
        <w:contextualSpacing/>
        <w:jc w:val="both"/>
      </w:pPr>
      <w:r>
        <w:rPr>
          <w:rStyle w:val="2a"/>
          <w:b/>
        </w:rPr>
        <w:t>Практическая работа №11</w:t>
      </w:r>
      <w:r>
        <w:t>. Изображение на контурной карте шельфа океана и видов хозяйственной деятельности на нём, а так же маршрутов научных, производственных, рекреационных экспедиций по акваториям океана»</w:t>
      </w:r>
    </w:p>
    <w:p w:rsidR="009C1AE3" w:rsidRDefault="009C743C">
      <w:pPr>
        <w:pStyle w:val="2"/>
        <w:shd w:val="clear" w:color="auto" w:fill="FFFFFF"/>
        <w:spacing w:before="5" w:line="240" w:lineRule="atLeast"/>
        <w:ind w:left="5" w:right="26" w:firstLine="286"/>
        <w:contextualSpacing/>
        <w:jc w:val="both"/>
        <w:rPr>
          <w:rStyle w:val="2a"/>
          <w:b/>
        </w:rPr>
      </w:pPr>
      <w:r>
        <w:rPr>
          <w:rStyle w:val="2a"/>
          <w:b/>
        </w:rPr>
        <w:t>Раздел5.Северные материки.</w:t>
      </w:r>
    </w:p>
    <w:p w:rsidR="009C1AE3" w:rsidRDefault="009C743C">
      <w:pPr>
        <w:pStyle w:val="2"/>
        <w:shd w:val="clear" w:color="auto" w:fill="FFFFFF"/>
        <w:spacing w:before="241" w:line="240" w:lineRule="atLeast"/>
        <w:contextualSpacing/>
        <w:jc w:val="both"/>
        <w:rPr>
          <w:rStyle w:val="2a"/>
          <w:b/>
        </w:rPr>
      </w:pPr>
      <w:r>
        <w:rPr>
          <w:rStyle w:val="2a"/>
          <w:b/>
        </w:rPr>
        <w:t xml:space="preserve">СЕВЕРНАЯ АМЕРИКА </w:t>
      </w:r>
    </w:p>
    <w:p w:rsidR="009C1AE3" w:rsidRDefault="009C743C">
      <w:pPr>
        <w:pStyle w:val="2"/>
        <w:shd w:val="clear" w:color="auto" w:fill="FFFFFF"/>
        <w:spacing w:before="115" w:line="240" w:lineRule="atLeast"/>
        <w:ind w:left="15" w:right="15" w:firstLine="286"/>
        <w:contextualSpacing/>
        <w:jc w:val="both"/>
      </w:pPr>
      <w:r>
        <w:t>Географическое положение, размеры, очертания и омывающие континент океаны. Открытие и исследование материка.</w:t>
      </w:r>
    </w:p>
    <w:p w:rsidR="009C1AE3" w:rsidRDefault="009C743C">
      <w:pPr>
        <w:pStyle w:val="2"/>
        <w:shd w:val="clear" w:color="auto" w:fill="FFFFFF"/>
        <w:spacing w:line="240" w:lineRule="atLeast"/>
        <w:ind w:left="15" w:right="5" w:firstLine="281"/>
        <w:contextualSpacing/>
        <w:jc w:val="both"/>
      </w:pPr>
      <w:r>
        <w:t>Особенности природы: строение рельефа в связи с историей его формирования, закономерности размещения полезных ископаемых; климатообразующие факторы, климатические пояса и типичные для них погоды; внутренние воды; особенности проявлений зональности на материке; основные черты природы зон тундры, тайги, смешанных и широколиственных лесов, степей. Уникальные природные ландшафты материка. Заповедники и национальные парки.</w:t>
      </w:r>
    </w:p>
    <w:p w:rsidR="009C1AE3" w:rsidRDefault="009C743C">
      <w:pPr>
        <w:pStyle w:val="2"/>
        <w:shd w:val="clear" w:color="auto" w:fill="FFFFFF"/>
        <w:spacing w:line="240" w:lineRule="atLeast"/>
        <w:ind w:left="25" w:right="5" w:firstLine="286"/>
        <w:contextualSpacing/>
        <w:jc w:val="both"/>
      </w:pPr>
      <w:r>
        <w:t>Природные богатства материка, использование их человеком. Изменение природы в результате хозяйственной деятельности.</w:t>
      </w:r>
    </w:p>
    <w:p w:rsidR="009C1AE3" w:rsidRDefault="009C743C">
      <w:pPr>
        <w:pStyle w:val="2"/>
        <w:shd w:val="clear" w:color="auto" w:fill="FFFFFF"/>
        <w:spacing w:before="110" w:line="240" w:lineRule="atLeast"/>
        <w:ind w:left="30" w:right="10" w:firstLine="286"/>
        <w:contextualSpacing/>
        <w:jc w:val="both"/>
      </w:pPr>
      <w:r>
        <w:t>Практическая работа. Сравнение климата отдельных частей материка, расположенных в одном климатическом поясе, оценка климатических условий для жизни и хозяйственной деятельности населения.</w:t>
      </w:r>
    </w:p>
    <w:p w:rsidR="009C1AE3" w:rsidRDefault="009C743C">
      <w:pPr>
        <w:pStyle w:val="2"/>
        <w:shd w:val="clear" w:color="auto" w:fill="FFFFFF"/>
        <w:spacing w:line="240" w:lineRule="atLeast"/>
        <w:ind w:left="5" w:right="10"/>
        <w:contextualSpacing/>
        <w:jc w:val="both"/>
      </w:pPr>
      <w:r>
        <w:t>Народы и страны. Этапы заселения континента. Основные этносы. Размещение населения в зависимости от истории заселения и природных условий. Формирование политической карты, страны Северной Америки.</w:t>
      </w:r>
    </w:p>
    <w:p w:rsidR="009C1AE3" w:rsidRDefault="009C743C">
      <w:pPr>
        <w:pStyle w:val="2"/>
        <w:shd w:val="clear" w:color="auto" w:fill="FFFFFF"/>
        <w:spacing w:before="24" w:line="240" w:lineRule="atLeast"/>
        <w:ind w:right="10" w:firstLine="281"/>
        <w:contextualSpacing/>
        <w:jc w:val="both"/>
      </w:pPr>
      <w:r>
        <w:t>Краткая характеристика стран Англосаксонской (Канада и США) и Латинской Америки (Мексика и страны Карибского бассейна). Крупные города, столицы.</w:t>
      </w:r>
    </w:p>
    <w:p w:rsidR="009C1AE3" w:rsidRDefault="009C743C">
      <w:pPr>
        <w:pStyle w:val="2"/>
        <w:shd w:val="clear" w:color="auto" w:fill="FFFFFF"/>
        <w:spacing w:before="126" w:line="240" w:lineRule="atLeast"/>
        <w:ind w:right="19" w:firstLine="291"/>
        <w:contextualSpacing/>
        <w:jc w:val="both"/>
      </w:pPr>
      <w:r>
        <w:rPr>
          <w:rStyle w:val="2a"/>
          <w:b/>
        </w:rPr>
        <w:t>Практическая работа № 12</w:t>
      </w:r>
      <w:r>
        <w:t xml:space="preserve">Характеристика климата Северной Америки. </w:t>
      </w:r>
    </w:p>
    <w:p w:rsidR="009C1AE3" w:rsidRDefault="009C743C">
      <w:pPr>
        <w:pStyle w:val="2"/>
        <w:shd w:val="clear" w:color="auto" w:fill="FFFFFF"/>
        <w:spacing w:before="126" w:line="240" w:lineRule="atLeast"/>
        <w:ind w:right="19" w:firstLine="291"/>
        <w:contextualSpacing/>
        <w:jc w:val="both"/>
      </w:pPr>
      <w:r>
        <w:rPr>
          <w:rStyle w:val="2a"/>
          <w:b/>
        </w:rPr>
        <w:t xml:space="preserve"> Практическая работа № 13</w:t>
      </w:r>
      <w:r>
        <w:t xml:space="preserve">  Характеристика одной из стран Северной Америки</w:t>
      </w:r>
    </w:p>
    <w:p w:rsidR="009C1AE3" w:rsidRDefault="009C743C">
      <w:pPr>
        <w:pStyle w:val="2"/>
        <w:shd w:val="clear" w:color="auto" w:fill="FFFFFF"/>
        <w:spacing w:before="281" w:line="240" w:lineRule="atLeast"/>
        <w:ind w:right="4422"/>
        <w:contextualSpacing/>
        <w:jc w:val="both"/>
        <w:rPr>
          <w:rStyle w:val="2a"/>
          <w:b/>
        </w:rPr>
      </w:pPr>
      <w:r>
        <w:rPr>
          <w:rStyle w:val="2a"/>
          <w:b/>
        </w:rPr>
        <w:t>ЕВРАЗИЯ  (14ч..+1ч.Обобщение)</w:t>
      </w:r>
    </w:p>
    <w:p w:rsidR="009C1AE3" w:rsidRDefault="009C743C">
      <w:pPr>
        <w:pStyle w:val="2"/>
        <w:shd w:val="clear" w:color="auto" w:fill="FFFFFF"/>
        <w:spacing w:before="121" w:line="240" w:lineRule="atLeast"/>
        <w:ind w:left="5" w:right="5" w:firstLine="281"/>
        <w:contextualSpacing/>
        <w:jc w:val="both"/>
      </w:pPr>
      <w:r>
        <w:t xml:space="preserve">Географическое положение материка, его размеры и очертания. Океаны и моря у берегов континента, их влияние на природу величайшего массива суши. Отечественные имена на карте Евразии. </w:t>
      </w:r>
      <w:r>
        <w:rPr>
          <w:rStyle w:val="2a"/>
          <w:b/>
        </w:rPr>
        <w:t>Практическая работа №14:</w:t>
      </w:r>
      <w:r>
        <w:t xml:space="preserve"> Особенности географического положения Евразии и его влияние на природу материка.</w:t>
      </w:r>
    </w:p>
    <w:p w:rsidR="009C1AE3" w:rsidRDefault="009C743C">
      <w:pPr>
        <w:pStyle w:val="2"/>
        <w:shd w:val="clear" w:color="auto" w:fill="FFFFFF"/>
        <w:spacing w:line="240" w:lineRule="atLeast"/>
        <w:ind w:left="5" w:right="5" w:firstLine="291"/>
        <w:contextualSpacing/>
        <w:jc w:val="both"/>
      </w:pPr>
      <w:r>
        <w:t>Особенности природы: этапы формирования рельефа; горы, нагорья, равнины, размещение месторождений полезных ископаемых; климатообразующие факторы, разнообразие климатов, климатические пояса и области; внутренние воды и распределение их по территории материка в зависимости от рельефа и климата.</w:t>
      </w:r>
    </w:p>
    <w:p w:rsidR="009C1AE3" w:rsidRDefault="009C743C">
      <w:pPr>
        <w:pStyle w:val="2"/>
        <w:shd w:val="clear" w:color="auto" w:fill="FFFFFF"/>
        <w:spacing w:before="5" w:line="240" w:lineRule="atLeast"/>
        <w:ind w:left="10" w:firstLine="281"/>
        <w:contextualSpacing/>
        <w:jc w:val="both"/>
      </w:pPr>
      <w:r>
        <w:t>Проявление на материке широтной и высотной зональности. Особенности природы континента. Изменение природы материка в результате хозяйственной деятельности. Современные ландшафты. Крупнейшие заповедники.</w:t>
      </w:r>
    </w:p>
    <w:p w:rsidR="009C1AE3" w:rsidRDefault="009C743C">
      <w:pPr>
        <w:pStyle w:val="2"/>
        <w:shd w:val="clear" w:color="auto" w:fill="FFFFFF"/>
        <w:spacing w:before="121" w:line="240" w:lineRule="atLeast"/>
        <w:ind w:left="15" w:right="5" w:firstLine="286"/>
        <w:contextualSpacing/>
        <w:jc w:val="both"/>
      </w:pPr>
      <w:r>
        <w:rPr>
          <w:rStyle w:val="2a"/>
          <w:b/>
        </w:rPr>
        <w:t>Практическая работа № 15</w:t>
      </w:r>
      <w:r>
        <w:t xml:space="preserve">. 1. Сравнительная характеристика климата отдельных территорий материка. </w:t>
      </w:r>
    </w:p>
    <w:p w:rsidR="009C1AE3" w:rsidRDefault="009C743C">
      <w:pPr>
        <w:pStyle w:val="2"/>
        <w:shd w:val="clear" w:color="auto" w:fill="FFFFFF"/>
        <w:spacing w:line="240" w:lineRule="atLeast"/>
        <w:ind w:right="19"/>
        <w:contextualSpacing/>
        <w:jc w:val="both"/>
      </w:pPr>
      <w:r>
        <w:t>Народы и страны. Евразия (наряду с Африкой) — родина человека; расселение его по континенту. Расовый и этнический состав населения. Крупнейшие этносы Евразии. Неравномерность размещения населения: исторические и природные причины, обусловливающие ее. Этапы формирования политической карты Евразии. Современная политическая карта материка.</w:t>
      </w:r>
    </w:p>
    <w:p w:rsidR="009C1AE3" w:rsidRDefault="009C743C">
      <w:pPr>
        <w:pStyle w:val="2"/>
        <w:shd w:val="clear" w:color="auto" w:fill="FFFFFF"/>
        <w:spacing w:line="240" w:lineRule="atLeast"/>
        <w:ind w:left="5" w:right="15" w:firstLine="281"/>
        <w:contextualSpacing/>
        <w:jc w:val="both"/>
      </w:pPr>
      <w:r>
        <w:t>Крупные регионы Евразии. Состав территории и страны региона. Общие черты природы и природных богатств региона и отдельных стран, входящих в его состав. Черты различий между странами. Главные особенности населения: язык, быт (тип жилища, национальная одежда, пища, традиции народов, обычаи, обряды). Ценности духовной культуры.</w:t>
      </w:r>
    </w:p>
    <w:p w:rsidR="009C1AE3" w:rsidRDefault="009C743C">
      <w:pPr>
        <w:pStyle w:val="2"/>
        <w:shd w:val="clear" w:color="auto" w:fill="FFFFFF"/>
        <w:spacing w:line="240" w:lineRule="atLeast"/>
        <w:ind w:left="10" w:right="10" w:firstLine="281"/>
        <w:contextualSpacing/>
        <w:jc w:val="both"/>
      </w:pPr>
      <w:r>
        <w:t>Основные виды хозяйственной деятельности по использованию природных богатств суши и прилегающих акваторий. Территории с опасной экологической ситуацией. Культурные растения и домашние животные.</w:t>
      </w:r>
    </w:p>
    <w:p w:rsidR="009C1AE3" w:rsidRDefault="009C743C">
      <w:pPr>
        <w:pStyle w:val="2"/>
        <w:shd w:val="clear" w:color="auto" w:fill="FFFFFF"/>
        <w:spacing w:line="240" w:lineRule="atLeast"/>
        <w:ind w:left="296"/>
        <w:contextualSpacing/>
        <w:jc w:val="both"/>
      </w:pPr>
      <w:r>
        <w:t>Крупные города, их географическое положение.</w:t>
      </w:r>
    </w:p>
    <w:p w:rsidR="009C1AE3" w:rsidRDefault="009C743C">
      <w:pPr>
        <w:pStyle w:val="2"/>
        <w:shd w:val="clear" w:color="auto" w:fill="FFFFFF"/>
        <w:spacing w:before="5" w:line="240" w:lineRule="atLeast"/>
        <w:ind w:left="10" w:right="15" w:firstLine="281"/>
        <w:contextualSpacing/>
        <w:jc w:val="both"/>
      </w:pPr>
      <w:r>
        <w:t>Зарубежная Европа. Северная Европа. Характеристика одной из стран. Западная Европа. Великобритания, Франция, Германия.</w:t>
      </w:r>
    </w:p>
    <w:p w:rsidR="009C1AE3" w:rsidRDefault="009C743C">
      <w:pPr>
        <w:pStyle w:val="2"/>
        <w:shd w:val="clear" w:color="auto" w:fill="FFFFFF"/>
        <w:spacing w:line="240" w:lineRule="atLeast"/>
        <w:ind w:left="15" w:right="15" w:firstLine="286"/>
        <w:contextualSpacing/>
        <w:jc w:val="both"/>
      </w:pPr>
      <w:r>
        <w:t>Восточная Европа. Польша, Чехия, Словакия, Венгрия и другие страны. Страны Восточной Европы, пограничные с Россией: страны Балтии, Украина, Белоруссия, Молдавия.</w:t>
      </w:r>
    </w:p>
    <w:p w:rsidR="009C1AE3" w:rsidRDefault="009C743C">
      <w:pPr>
        <w:pStyle w:val="2"/>
        <w:shd w:val="clear" w:color="auto" w:fill="FFFFFF"/>
        <w:spacing w:line="240" w:lineRule="atLeast"/>
        <w:ind w:left="301"/>
        <w:contextualSpacing/>
        <w:jc w:val="both"/>
      </w:pPr>
      <w:r>
        <w:t>Южная Европа. Италия, Испания, Греция.</w:t>
      </w:r>
    </w:p>
    <w:p w:rsidR="009C1AE3" w:rsidRDefault="009C743C">
      <w:pPr>
        <w:pStyle w:val="2"/>
        <w:shd w:val="clear" w:color="auto" w:fill="FFFFFF"/>
        <w:spacing w:line="240" w:lineRule="atLeast"/>
        <w:ind w:left="15" w:right="10" w:firstLine="286"/>
        <w:contextualSpacing/>
        <w:jc w:val="both"/>
      </w:pPr>
      <w:r>
        <w:t>Зарубежная Азия. Юго-Западная Азия. Страны региона (Саудовская Аравия и др.). Страны Закавказья: Грузия, Армения, Азербайджан.</w:t>
      </w:r>
    </w:p>
    <w:p w:rsidR="009C1AE3" w:rsidRDefault="009C743C">
      <w:pPr>
        <w:pStyle w:val="2"/>
        <w:shd w:val="clear" w:color="auto" w:fill="FFFFFF"/>
        <w:spacing w:before="5" w:line="240" w:lineRule="atLeast"/>
        <w:ind w:left="19" w:right="5" w:firstLine="286"/>
        <w:contextualSpacing/>
        <w:jc w:val="both"/>
      </w:pPr>
      <w:r>
        <w:t>Центральная Азия. Монголия, Казахстан и другие страны.</w:t>
      </w:r>
    </w:p>
    <w:p w:rsidR="009C1AE3" w:rsidRDefault="009C743C">
      <w:pPr>
        <w:pStyle w:val="2"/>
        <w:shd w:val="clear" w:color="auto" w:fill="FFFFFF"/>
        <w:spacing w:before="5" w:line="240" w:lineRule="atLeast"/>
        <w:ind w:left="310"/>
        <w:contextualSpacing/>
        <w:jc w:val="both"/>
      </w:pPr>
      <w:r>
        <w:t>Восточная Азия. Китай, Япония.</w:t>
      </w:r>
    </w:p>
    <w:p w:rsidR="009C1AE3" w:rsidRDefault="009C743C">
      <w:pPr>
        <w:pStyle w:val="2"/>
        <w:shd w:val="clear" w:color="auto" w:fill="FFFFFF"/>
        <w:spacing w:line="240" w:lineRule="atLeast"/>
        <w:ind w:left="310"/>
        <w:contextualSpacing/>
        <w:jc w:val="both"/>
      </w:pPr>
      <w:r>
        <w:t>Южная Азия. Индия.</w:t>
      </w:r>
    </w:p>
    <w:p w:rsidR="009C1AE3" w:rsidRDefault="009C743C">
      <w:pPr>
        <w:pStyle w:val="2"/>
        <w:shd w:val="clear" w:color="auto" w:fill="FFFFFF"/>
        <w:spacing w:before="5" w:line="240" w:lineRule="atLeast"/>
        <w:ind w:left="310"/>
        <w:contextualSpacing/>
        <w:jc w:val="both"/>
      </w:pPr>
      <w:r>
        <w:t>Юго-Восточная Азия. Индонезия.</w:t>
      </w:r>
    </w:p>
    <w:p w:rsidR="009C1AE3" w:rsidRDefault="009C743C">
      <w:pPr>
        <w:pStyle w:val="2"/>
        <w:shd w:val="clear" w:color="auto" w:fill="FFFFFF"/>
        <w:spacing w:before="432" w:line="240" w:lineRule="atLeast"/>
        <w:contextualSpacing/>
        <w:jc w:val="both"/>
        <w:rPr>
          <w:rStyle w:val="2a"/>
          <w:b/>
        </w:rPr>
      </w:pPr>
      <w:r>
        <w:rPr>
          <w:rStyle w:val="2a"/>
          <w:b/>
          <w:u w:val="single"/>
        </w:rPr>
        <w:t>Раздел V</w:t>
      </w:r>
      <w:r>
        <w:rPr>
          <w:rStyle w:val="2a"/>
          <w:b/>
        </w:rPr>
        <w:t>. Георафическая оболочка  — наш дом (2часа . Обобщение курса)</w:t>
      </w:r>
    </w:p>
    <w:p w:rsidR="009C1AE3" w:rsidRDefault="009C743C">
      <w:pPr>
        <w:pStyle w:val="2"/>
        <w:shd w:val="clear" w:color="auto" w:fill="FFFFFF"/>
        <w:spacing w:before="136" w:line="240" w:lineRule="atLeast"/>
        <w:ind w:left="5" w:right="10" w:firstLine="281"/>
        <w:contextualSpacing/>
        <w:jc w:val="both"/>
      </w:pPr>
      <w:r>
        <w:t>Географическая оболочка, ее свойства и строение. Этапы развития географической оболочки. Роль живых организмов в формировании природы Земли. Почва как особое природное образование.</w:t>
      </w:r>
    </w:p>
    <w:p w:rsidR="009C1AE3" w:rsidRDefault="009C743C">
      <w:pPr>
        <w:pStyle w:val="2"/>
        <w:shd w:val="clear" w:color="auto" w:fill="FFFFFF"/>
        <w:spacing w:line="240" w:lineRule="atLeast"/>
        <w:ind w:left="5" w:firstLine="286"/>
        <w:contextualSpacing/>
        <w:jc w:val="both"/>
      </w:pPr>
      <w:r>
        <w:t>Взаимодействие природы и общества. Значение природных богатств для людей. Виды природных богатств. Влияние природы на условия жизни людей. Изменения природы в планетарном, региональном и локальном масштабах под воздействием хозяйственной деятельности людей. Необходимость международного сотрудничества в использовании природы и ее охране.</w:t>
      </w:r>
    </w:p>
    <w:p w:rsidR="009C1AE3" w:rsidRDefault="009C743C">
      <w:pPr>
        <w:pStyle w:val="2"/>
        <w:shd w:val="clear" w:color="auto" w:fill="FFFFFF"/>
        <w:spacing w:line="240" w:lineRule="atLeast"/>
        <w:ind w:left="10" w:right="10" w:firstLine="291"/>
        <w:contextualSpacing/>
        <w:jc w:val="both"/>
      </w:pPr>
      <w:r>
        <w:t>Современная география. Роль географии в рациональном использовании природы.</w:t>
      </w:r>
    </w:p>
    <w:p w:rsidR="009C1AE3" w:rsidRDefault="009C743C">
      <w:pPr>
        <w:pStyle w:val="2"/>
        <w:shd w:val="clear" w:color="auto" w:fill="FFFFFF"/>
        <w:spacing w:line="240" w:lineRule="atLeast"/>
        <w:ind w:left="10" w:right="10" w:firstLine="291"/>
        <w:contextualSpacing/>
        <w:jc w:val="both"/>
        <w:rPr>
          <w:rStyle w:val="423"/>
        </w:rPr>
      </w:pPr>
      <w:r>
        <w:rPr>
          <w:rStyle w:val="2a"/>
          <w:b/>
        </w:rPr>
        <w:t>Практическая работа № 16:</w:t>
      </w:r>
      <w:r>
        <w:t xml:space="preserve"> Защита проекта заповедника или национального парка в пределах любого из материков мира.</w:t>
      </w:r>
    </w:p>
    <w:p w:rsidR="009C1AE3" w:rsidRDefault="009C743C">
      <w:pPr>
        <w:pStyle w:val="421"/>
        <w:keepNext/>
        <w:keepLines/>
        <w:shd w:val="clear" w:color="auto" w:fill="auto"/>
        <w:spacing w:before="0" w:after="0" w:line="240" w:lineRule="auto"/>
        <w:rPr>
          <w:rStyle w:val="2a"/>
          <w:rFonts w:ascii="Times New Roman" w:hAnsi="Times New Roman"/>
          <w:sz w:val="24"/>
        </w:rPr>
      </w:pPr>
      <w:r>
        <w:rPr>
          <w:rStyle w:val="423"/>
          <w:rFonts w:ascii="Times New Roman" w:hAnsi="Times New Roman"/>
          <w:sz w:val="24"/>
        </w:rPr>
        <w:t>8 класс.</w:t>
      </w:r>
    </w:p>
    <w:p w:rsidR="009C1AE3" w:rsidRDefault="009C743C">
      <w:pPr>
        <w:pStyle w:val="310"/>
        <w:keepNext/>
        <w:keepLines/>
        <w:shd w:val="clear" w:color="auto" w:fill="auto"/>
        <w:spacing w:line="240" w:lineRule="auto"/>
        <w:jc w:val="left"/>
        <w:rPr>
          <w:rStyle w:val="2a"/>
          <w:rFonts w:ascii="Times New Roman" w:hAnsi="Times New Roman"/>
          <w:sz w:val="24"/>
        </w:rPr>
      </w:pPr>
      <w:r>
        <w:rPr>
          <w:rStyle w:val="2a"/>
          <w:rFonts w:ascii="Times New Roman" w:hAnsi="Times New Roman"/>
          <w:sz w:val="24"/>
        </w:rPr>
        <w:t>География России</w:t>
      </w:r>
      <w:bookmarkEnd w:id="126"/>
      <w:r>
        <w:rPr>
          <w:rStyle w:val="2a"/>
          <w:rFonts w:ascii="Times New Roman" w:hAnsi="Times New Roman"/>
          <w:sz w:val="24"/>
        </w:rPr>
        <w:t>.</w:t>
      </w:r>
    </w:p>
    <w:p w:rsidR="009C1AE3" w:rsidRDefault="009C743C">
      <w:pPr>
        <w:pStyle w:val="310"/>
        <w:keepNext/>
        <w:keepLines/>
        <w:shd w:val="clear" w:color="auto" w:fill="auto"/>
        <w:spacing w:line="240" w:lineRule="auto"/>
        <w:jc w:val="left"/>
        <w:rPr>
          <w:rStyle w:val="48"/>
          <w:sz w:val="24"/>
        </w:rPr>
      </w:pPr>
      <w:r>
        <w:rPr>
          <w:rStyle w:val="2a"/>
          <w:rFonts w:ascii="Times New Roman" w:hAnsi="Times New Roman"/>
          <w:sz w:val="24"/>
        </w:rPr>
        <w:t>Раздел 5.</w:t>
      </w:r>
      <w:r>
        <w:rPr>
          <w:rStyle w:val="affd"/>
          <w:rFonts w:ascii="Times New Roman" w:hAnsi="Times New Roman"/>
          <w:sz w:val="24"/>
        </w:rPr>
        <w:t>Особенности географического положения России</w:t>
      </w:r>
      <w:r>
        <w:rPr>
          <w:rStyle w:val="48"/>
          <w:sz w:val="24"/>
        </w:rPr>
        <w:t xml:space="preserve"> .</w:t>
      </w:r>
    </w:p>
    <w:p w:rsidR="009C1AE3" w:rsidRDefault="009C743C">
      <w:pPr>
        <w:pStyle w:val="310"/>
        <w:keepNext/>
        <w:keepLines/>
        <w:shd w:val="clear" w:color="auto" w:fill="auto"/>
        <w:spacing w:line="240" w:lineRule="auto"/>
        <w:rPr>
          <w:rStyle w:val="2a"/>
          <w:rFonts w:ascii="Times New Roman" w:hAnsi="Times New Roman"/>
          <w:sz w:val="24"/>
        </w:rPr>
      </w:pPr>
      <w:r>
        <w:rPr>
          <w:rStyle w:val="47"/>
          <w:sz w:val="24"/>
        </w:rPr>
        <w:t>Географическое положение России.</w:t>
      </w:r>
      <w:r>
        <w:rPr>
          <w:rStyle w:val="2a"/>
          <w:rFonts w:ascii="Times New Roman" w:hAnsi="Times New Roman"/>
          <w:sz w:val="24"/>
        </w:rPr>
        <w:t xml:space="preserve"> </w:t>
      </w:r>
      <w:r>
        <w:rPr>
          <w:rStyle w:val="2a"/>
          <w:rFonts w:ascii="Times New Roman" w:hAnsi="Times New Roman"/>
          <w:b w:val="0"/>
          <w:sz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C1AE3" w:rsidRDefault="009C743C">
      <w:pPr>
        <w:pStyle w:val="aa"/>
        <w:spacing w:after="0" w:line="240" w:lineRule="auto"/>
        <w:ind w:firstLine="454"/>
        <w:jc w:val="both"/>
        <w:rPr>
          <w:rStyle w:val="2a"/>
          <w:rFonts w:ascii="Times New Roman" w:hAnsi="Times New Roman"/>
          <w:sz w:val="24"/>
        </w:rPr>
      </w:pPr>
      <w:r>
        <w:rPr>
          <w:rStyle w:val="47"/>
          <w:sz w:val="24"/>
        </w:rPr>
        <w:t>Границы России.</w:t>
      </w:r>
      <w:r>
        <w:rPr>
          <w:rStyle w:val="2a"/>
          <w:rFonts w:ascii="Times New Roman" w:hAnsi="Times New Roman"/>
          <w:sz w:val="2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C1AE3" w:rsidRDefault="009C743C">
      <w:pPr>
        <w:pStyle w:val="aa"/>
        <w:spacing w:after="0" w:line="240" w:lineRule="auto"/>
        <w:ind w:firstLine="454"/>
        <w:jc w:val="both"/>
        <w:rPr>
          <w:rStyle w:val="2a"/>
          <w:rFonts w:ascii="Times New Roman" w:hAnsi="Times New Roman"/>
          <w:sz w:val="24"/>
        </w:rPr>
      </w:pPr>
      <w:r>
        <w:rPr>
          <w:rStyle w:val="47"/>
          <w:sz w:val="24"/>
        </w:rPr>
        <w:t>История освоения и изучения территории России.</w:t>
      </w:r>
      <w:r>
        <w:rPr>
          <w:rStyle w:val="46"/>
          <w:sz w:val="24"/>
        </w:rPr>
        <w:t xml:space="preserve"> </w:t>
      </w:r>
      <w:r>
        <w:rPr>
          <w:rStyle w:val="2a"/>
          <w:rFonts w:ascii="Times New Roman" w:hAnsi="Times New Roman"/>
          <w:sz w:val="24"/>
        </w:rPr>
        <w:t>Формирование и освоение государственной территории России. Выявление изменений границ страны на разных исторических этапах.</w:t>
      </w:r>
    </w:p>
    <w:p w:rsidR="009C1AE3" w:rsidRDefault="009C743C">
      <w:pPr>
        <w:pStyle w:val="aa"/>
        <w:spacing w:after="0" w:line="240" w:lineRule="auto"/>
        <w:ind w:firstLine="454"/>
        <w:jc w:val="both"/>
        <w:rPr>
          <w:rStyle w:val="2a"/>
          <w:rFonts w:ascii="Times New Roman" w:hAnsi="Times New Roman"/>
          <w:sz w:val="24"/>
        </w:rPr>
      </w:pPr>
      <w:r>
        <w:rPr>
          <w:rStyle w:val="47"/>
          <w:sz w:val="24"/>
        </w:rPr>
        <w:t>Современное административно-территориальное устройство страны.</w:t>
      </w:r>
      <w:r>
        <w:rPr>
          <w:rStyle w:val="2a"/>
          <w:rFonts w:ascii="Times New Roman" w:hAnsi="Times New Roman"/>
          <w:sz w:val="24"/>
        </w:rPr>
        <w:t xml:space="preserve"> Федеративное устройство страны. Субъекты Российской Федерации, их равноправие и разнообразие. Федеральные округа.</w:t>
      </w:r>
    </w:p>
    <w:p w:rsidR="009C1AE3" w:rsidRDefault="009C743C">
      <w:pPr>
        <w:pStyle w:val="410"/>
        <w:keepNext/>
        <w:keepLines/>
        <w:shd w:val="clear" w:color="auto" w:fill="auto"/>
        <w:spacing w:line="240" w:lineRule="auto"/>
        <w:ind w:firstLine="454"/>
        <w:rPr>
          <w:rStyle w:val="2a"/>
          <w:sz w:val="24"/>
        </w:rPr>
      </w:pPr>
      <w:bookmarkStart w:id="127" w:name="bookmark290"/>
      <w:r>
        <w:rPr>
          <w:rStyle w:val="2a"/>
          <w:sz w:val="24"/>
        </w:rPr>
        <w:t>Раздел 6. Природа России</w:t>
      </w:r>
      <w:bookmarkEnd w:id="127"/>
    </w:p>
    <w:p w:rsidR="009C1AE3" w:rsidRDefault="009C743C">
      <w:pPr>
        <w:pStyle w:val="aa"/>
        <w:spacing w:after="0" w:line="240" w:lineRule="auto"/>
        <w:ind w:firstLine="454"/>
        <w:jc w:val="both"/>
        <w:rPr>
          <w:rStyle w:val="2a"/>
          <w:rFonts w:ascii="Times New Roman" w:hAnsi="Times New Roman"/>
          <w:sz w:val="24"/>
        </w:rPr>
      </w:pPr>
      <w:r>
        <w:rPr>
          <w:rStyle w:val="47"/>
          <w:sz w:val="24"/>
        </w:rPr>
        <w:t>Природные условия и ресурсы России.</w:t>
      </w:r>
      <w:r>
        <w:rPr>
          <w:rStyle w:val="2a"/>
          <w:rFonts w:ascii="Times New Roman" w:hAnsi="Times New Roman"/>
          <w:sz w:val="2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C1AE3" w:rsidRDefault="009C743C">
      <w:pPr>
        <w:pStyle w:val="aa"/>
        <w:spacing w:after="0" w:line="240" w:lineRule="auto"/>
        <w:ind w:firstLine="454"/>
        <w:jc w:val="both"/>
        <w:rPr>
          <w:rStyle w:val="2a"/>
          <w:rFonts w:ascii="Times New Roman" w:hAnsi="Times New Roman"/>
          <w:sz w:val="24"/>
        </w:rPr>
      </w:pPr>
      <w:r>
        <w:rPr>
          <w:rStyle w:val="47"/>
          <w:sz w:val="24"/>
        </w:rPr>
        <w:t>Геологическое строение, рельеф и полезные ископаемые.</w:t>
      </w:r>
      <w:r>
        <w:rPr>
          <w:rStyle w:val="2a"/>
          <w:rFonts w:ascii="Times New Roman" w:hAnsi="Times New Roman"/>
          <w:sz w:val="2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C1AE3" w:rsidRDefault="009C743C">
      <w:pPr>
        <w:pStyle w:val="aa"/>
        <w:spacing w:after="0" w:line="240" w:lineRule="auto"/>
        <w:ind w:firstLine="454"/>
        <w:jc w:val="both"/>
        <w:rPr>
          <w:rStyle w:val="2a"/>
          <w:rFonts w:ascii="Times New Roman" w:hAnsi="Times New Roman"/>
          <w:sz w:val="24"/>
        </w:rPr>
      </w:pPr>
      <w:r>
        <w:rPr>
          <w:rStyle w:val="47"/>
          <w:sz w:val="24"/>
        </w:rPr>
        <w:t>Климат и климатические ресурсы.</w:t>
      </w:r>
      <w:r>
        <w:rPr>
          <w:rStyle w:val="2a"/>
          <w:rFonts w:ascii="Times New Roman" w:hAnsi="Times New Roman"/>
          <w:sz w:val="2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9C1AE3" w:rsidRDefault="009C743C">
      <w:pPr>
        <w:pStyle w:val="aa"/>
        <w:spacing w:after="0" w:line="240" w:lineRule="auto"/>
        <w:ind w:firstLine="454"/>
        <w:jc w:val="both"/>
        <w:rPr>
          <w:rStyle w:val="2a"/>
          <w:rFonts w:ascii="Times New Roman" w:hAnsi="Times New Roman"/>
          <w:sz w:val="24"/>
        </w:rPr>
      </w:pPr>
      <w:r>
        <w:rPr>
          <w:rStyle w:val="47"/>
          <w:sz w:val="24"/>
        </w:rPr>
        <w:t>Внутренние воды и водные ресурсы.</w:t>
      </w:r>
      <w:r>
        <w:rPr>
          <w:rStyle w:val="2a"/>
          <w:rFonts w:ascii="Times New Roman" w:hAnsi="Times New Roman"/>
          <w:sz w:val="2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C1AE3" w:rsidRDefault="009C743C">
      <w:pPr>
        <w:pStyle w:val="aa"/>
        <w:spacing w:after="0" w:line="240" w:lineRule="auto"/>
        <w:ind w:firstLine="454"/>
        <w:jc w:val="both"/>
        <w:rPr>
          <w:rStyle w:val="2a"/>
          <w:rFonts w:ascii="Times New Roman" w:hAnsi="Times New Roman"/>
          <w:sz w:val="24"/>
        </w:rPr>
      </w:pPr>
      <w:r>
        <w:rPr>
          <w:rStyle w:val="47"/>
          <w:sz w:val="24"/>
        </w:rPr>
        <w:t>Почва и почвенные ресурсы.</w:t>
      </w:r>
      <w:r>
        <w:rPr>
          <w:rStyle w:val="2a"/>
          <w:rFonts w:ascii="Times New Roman" w:hAnsi="Times New Roman"/>
          <w:sz w:val="2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9C1AE3" w:rsidRDefault="009C743C">
      <w:pPr>
        <w:pStyle w:val="aa"/>
        <w:spacing w:after="0" w:line="240" w:lineRule="auto"/>
        <w:ind w:firstLine="454"/>
        <w:jc w:val="both"/>
        <w:rPr>
          <w:rStyle w:val="2a"/>
          <w:rFonts w:ascii="Times New Roman" w:hAnsi="Times New Roman"/>
          <w:sz w:val="24"/>
        </w:rPr>
      </w:pPr>
      <w:r>
        <w:rPr>
          <w:rStyle w:val="47"/>
          <w:sz w:val="24"/>
        </w:rPr>
        <w:t>Растительный и животный мир. Биологические ресурсы.</w:t>
      </w:r>
      <w:r>
        <w:rPr>
          <w:rStyle w:val="2a"/>
          <w:rFonts w:ascii="Times New Roman" w:hAnsi="Times New Roman"/>
          <w:sz w:val="2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C1AE3" w:rsidRDefault="009C743C">
      <w:pPr>
        <w:pStyle w:val="aa"/>
        <w:spacing w:after="0" w:line="240" w:lineRule="auto"/>
        <w:ind w:firstLine="454"/>
        <w:jc w:val="both"/>
        <w:rPr>
          <w:rStyle w:val="2a"/>
          <w:rFonts w:ascii="Times New Roman" w:hAnsi="Times New Roman"/>
          <w:sz w:val="24"/>
        </w:rPr>
      </w:pPr>
      <w:r>
        <w:rPr>
          <w:rStyle w:val="47"/>
          <w:sz w:val="24"/>
        </w:rPr>
        <w:t>Природно-хозяйственные зоны.</w:t>
      </w:r>
      <w:r>
        <w:rPr>
          <w:rStyle w:val="2a"/>
          <w:rFonts w:ascii="Times New Roman" w:hAnsi="Times New Roman"/>
          <w:sz w:val="24"/>
        </w:rPr>
        <w:t xml:space="preserve"> Природно-хозяйственные зоны России: взаимосвязь и взаимообусловленность</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C1AE3" w:rsidRDefault="009C743C">
      <w:pPr>
        <w:pStyle w:val="410"/>
        <w:keepNext/>
        <w:keepLines/>
        <w:shd w:val="clear" w:color="auto" w:fill="auto"/>
        <w:spacing w:line="240" w:lineRule="auto"/>
        <w:ind w:firstLine="454"/>
        <w:rPr>
          <w:rStyle w:val="2a"/>
          <w:sz w:val="24"/>
        </w:rPr>
      </w:pPr>
      <w:bookmarkStart w:id="128" w:name="bookmark291"/>
      <w:r>
        <w:rPr>
          <w:rStyle w:val="2a"/>
          <w:sz w:val="24"/>
        </w:rPr>
        <w:t>Раздел 7. Население России</w:t>
      </w:r>
      <w:bookmarkEnd w:id="128"/>
    </w:p>
    <w:p w:rsidR="009C1AE3" w:rsidRDefault="009C743C">
      <w:pPr>
        <w:pStyle w:val="aa"/>
        <w:spacing w:after="0" w:line="240" w:lineRule="auto"/>
        <w:ind w:firstLine="454"/>
        <w:jc w:val="both"/>
        <w:rPr>
          <w:rStyle w:val="2a"/>
          <w:rFonts w:ascii="Times New Roman" w:hAnsi="Times New Roman"/>
          <w:sz w:val="24"/>
        </w:rPr>
      </w:pPr>
      <w:r>
        <w:rPr>
          <w:rStyle w:val="47"/>
          <w:sz w:val="24"/>
        </w:rPr>
        <w:t>Численность населения России.</w:t>
      </w:r>
      <w:r>
        <w:rPr>
          <w:rStyle w:val="2a"/>
          <w:rFonts w:ascii="Times New Roman" w:hAnsi="Times New Roman"/>
          <w:sz w:val="24"/>
        </w:rPr>
        <w:t xml:space="preserve">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9C1AE3" w:rsidRDefault="009C743C">
      <w:pPr>
        <w:pStyle w:val="aa"/>
        <w:spacing w:after="0" w:line="240" w:lineRule="auto"/>
        <w:ind w:firstLine="454"/>
        <w:jc w:val="both"/>
        <w:rPr>
          <w:rStyle w:val="2a"/>
          <w:rFonts w:ascii="Times New Roman" w:hAnsi="Times New Roman"/>
          <w:sz w:val="24"/>
        </w:rPr>
      </w:pPr>
      <w:r>
        <w:rPr>
          <w:rStyle w:val="47"/>
          <w:sz w:val="24"/>
        </w:rPr>
        <w:t>Половой и возрастной состав населения страны.</w:t>
      </w:r>
      <w:r>
        <w:rPr>
          <w:rStyle w:val="2a"/>
          <w:rFonts w:ascii="Times New Roman" w:hAnsi="Times New Roman"/>
          <w:sz w:val="2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9C1AE3" w:rsidRDefault="009C743C">
      <w:pPr>
        <w:pStyle w:val="aa"/>
        <w:spacing w:after="0" w:line="240" w:lineRule="auto"/>
        <w:ind w:firstLine="454"/>
        <w:jc w:val="both"/>
        <w:rPr>
          <w:rStyle w:val="2a"/>
          <w:rFonts w:ascii="Times New Roman" w:hAnsi="Times New Roman"/>
          <w:sz w:val="24"/>
        </w:rPr>
      </w:pPr>
      <w:r>
        <w:rPr>
          <w:rStyle w:val="47"/>
          <w:sz w:val="24"/>
        </w:rPr>
        <w:t>Народы и религии России.</w:t>
      </w:r>
      <w:r>
        <w:rPr>
          <w:rStyle w:val="2a"/>
          <w:rFonts w:ascii="Times New Roman" w:hAnsi="Times New Roman"/>
          <w:sz w:val="2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9C1AE3" w:rsidRDefault="009C743C">
      <w:pPr>
        <w:pStyle w:val="aa"/>
        <w:spacing w:after="0" w:line="240" w:lineRule="auto"/>
        <w:ind w:firstLine="454"/>
        <w:jc w:val="both"/>
        <w:rPr>
          <w:rStyle w:val="2a"/>
          <w:rFonts w:ascii="Times New Roman" w:hAnsi="Times New Roman"/>
          <w:sz w:val="24"/>
        </w:rPr>
      </w:pPr>
      <w:r>
        <w:rPr>
          <w:rStyle w:val="47"/>
          <w:sz w:val="24"/>
        </w:rPr>
        <w:t>Особенности размещения населения России.</w:t>
      </w:r>
      <w:r>
        <w:rPr>
          <w:rStyle w:val="2a"/>
          <w:rFonts w:ascii="Times New Roman" w:hAnsi="Times New Roman"/>
          <w:sz w:val="2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C1AE3" w:rsidRDefault="009C743C">
      <w:pPr>
        <w:pStyle w:val="aa"/>
        <w:spacing w:after="0" w:line="240" w:lineRule="auto"/>
        <w:ind w:firstLine="454"/>
        <w:jc w:val="both"/>
        <w:rPr>
          <w:rStyle w:val="2a"/>
          <w:rFonts w:ascii="Times New Roman" w:hAnsi="Times New Roman"/>
          <w:sz w:val="24"/>
        </w:rPr>
      </w:pPr>
      <w:r>
        <w:rPr>
          <w:rStyle w:val="47"/>
          <w:sz w:val="24"/>
        </w:rPr>
        <w:t>Миграции населения России.</w:t>
      </w:r>
      <w:r>
        <w:rPr>
          <w:rStyle w:val="2a"/>
          <w:rFonts w:ascii="Times New Roman" w:hAnsi="Times New Roman"/>
          <w:sz w:val="2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C1AE3" w:rsidRDefault="009C743C">
      <w:pPr>
        <w:pStyle w:val="aa"/>
        <w:spacing w:after="0" w:line="240" w:lineRule="auto"/>
        <w:ind w:firstLine="454"/>
        <w:jc w:val="both"/>
        <w:rPr>
          <w:rStyle w:val="2a"/>
          <w:rFonts w:ascii="Times New Roman" w:hAnsi="Times New Roman"/>
          <w:sz w:val="24"/>
        </w:rPr>
      </w:pPr>
      <w:r>
        <w:rPr>
          <w:rStyle w:val="47"/>
          <w:sz w:val="24"/>
        </w:rPr>
        <w:t>Человеческий капитал страны.</w:t>
      </w:r>
      <w:r>
        <w:rPr>
          <w:rStyle w:val="2a"/>
          <w:rFonts w:ascii="Times New Roman" w:hAnsi="Times New Roman"/>
          <w:sz w:val="2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b/>
          <w:sz w:val="24"/>
        </w:rPr>
        <w:t>География Татарстана</w:t>
      </w:r>
      <w:r>
        <w:rPr>
          <w:rStyle w:val="2a"/>
          <w:rFonts w:ascii="Times New Roman" w:hAnsi="Times New Roman"/>
          <w:sz w:val="24"/>
        </w:rPr>
        <w:t xml:space="preserve">  6 ч.</w:t>
      </w:r>
    </w:p>
    <w:p w:rsidR="009C1AE3" w:rsidRDefault="009C743C">
      <w:pPr>
        <w:pStyle w:val="421"/>
        <w:keepNext/>
        <w:keepLines/>
        <w:shd w:val="clear" w:color="auto" w:fill="auto"/>
        <w:spacing w:before="0" w:after="0" w:line="240" w:lineRule="auto"/>
        <w:rPr>
          <w:rStyle w:val="2a"/>
          <w:rFonts w:ascii="Times New Roman" w:hAnsi="Times New Roman"/>
          <w:sz w:val="24"/>
        </w:rPr>
      </w:pPr>
      <w:bookmarkStart w:id="129" w:name="bookmark292"/>
      <w:r>
        <w:rPr>
          <w:rStyle w:val="423"/>
          <w:rFonts w:ascii="Times New Roman" w:hAnsi="Times New Roman"/>
          <w:sz w:val="24"/>
        </w:rPr>
        <w:t>9 класс.</w:t>
      </w:r>
    </w:p>
    <w:p w:rsidR="009C1AE3" w:rsidRDefault="009C743C">
      <w:pPr>
        <w:pStyle w:val="410"/>
        <w:keepNext/>
        <w:keepLines/>
        <w:shd w:val="clear" w:color="auto" w:fill="auto"/>
        <w:spacing w:line="240" w:lineRule="auto"/>
        <w:ind w:firstLine="454"/>
        <w:rPr>
          <w:rStyle w:val="2a"/>
          <w:sz w:val="24"/>
        </w:rPr>
      </w:pPr>
      <w:r>
        <w:rPr>
          <w:rStyle w:val="2a"/>
          <w:sz w:val="24"/>
        </w:rPr>
        <w:t>Раздел 8.  Хозяйство России</w:t>
      </w:r>
      <w:bookmarkEnd w:id="129"/>
    </w:p>
    <w:p w:rsidR="009C1AE3" w:rsidRDefault="009C743C">
      <w:pPr>
        <w:pStyle w:val="aa"/>
        <w:spacing w:after="0" w:line="240" w:lineRule="auto"/>
        <w:ind w:firstLine="454"/>
        <w:jc w:val="both"/>
        <w:rPr>
          <w:rStyle w:val="2a"/>
          <w:rFonts w:ascii="Times New Roman" w:hAnsi="Times New Roman"/>
          <w:sz w:val="24"/>
        </w:rPr>
      </w:pPr>
      <w:r>
        <w:rPr>
          <w:rStyle w:val="47"/>
          <w:sz w:val="24"/>
        </w:rPr>
        <w:t>Особенности хозяйства России.</w:t>
      </w:r>
      <w:r>
        <w:rPr>
          <w:rStyle w:val="2a"/>
          <w:rFonts w:ascii="Times New Roman" w:hAnsi="Times New Roman"/>
          <w:sz w:val="2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C1AE3" w:rsidRDefault="009C743C">
      <w:pPr>
        <w:pStyle w:val="aa"/>
        <w:spacing w:after="0" w:line="240" w:lineRule="auto"/>
        <w:ind w:firstLine="454"/>
        <w:jc w:val="both"/>
        <w:rPr>
          <w:rStyle w:val="2a"/>
          <w:rFonts w:ascii="Times New Roman" w:hAnsi="Times New Roman"/>
          <w:sz w:val="24"/>
        </w:rPr>
      </w:pPr>
      <w:r>
        <w:rPr>
          <w:rStyle w:val="47"/>
          <w:sz w:val="24"/>
        </w:rPr>
        <w:t>Производственный капитал.</w:t>
      </w:r>
      <w:r>
        <w:rPr>
          <w:rStyle w:val="2a"/>
          <w:rFonts w:ascii="Times New Roman" w:hAnsi="Times New Roman"/>
          <w:sz w:val="2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9C1AE3" w:rsidRDefault="009C743C">
      <w:pPr>
        <w:pStyle w:val="aa"/>
        <w:spacing w:after="0" w:line="240" w:lineRule="auto"/>
        <w:ind w:firstLine="454"/>
        <w:jc w:val="both"/>
        <w:rPr>
          <w:rStyle w:val="2a"/>
          <w:rFonts w:ascii="Times New Roman" w:hAnsi="Times New Roman"/>
          <w:sz w:val="24"/>
        </w:rPr>
      </w:pPr>
      <w:r>
        <w:rPr>
          <w:rStyle w:val="47"/>
          <w:sz w:val="24"/>
        </w:rPr>
        <w:t>Топливно-энергетический комплекс (ТЭК).</w:t>
      </w:r>
      <w:r>
        <w:rPr>
          <w:rStyle w:val="2a"/>
          <w:rFonts w:ascii="Times New Roman" w:hAnsi="Times New Roman"/>
          <w:sz w:val="2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C1AE3" w:rsidRDefault="009C743C">
      <w:pPr>
        <w:pStyle w:val="aa"/>
        <w:spacing w:after="0" w:line="240" w:lineRule="auto"/>
        <w:ind w:firstLine="454"/>
        <w:jc w:val="both"/>
        <w:rPr>
          <w:rStyle w:val="2a"/>
          <w:rFonts w:ascii="Times New Roman" w:hAnsi="Times New Roman"/>
          <w:sz w:val="24"/>
        </w:rPr>
      </w:pPr>
      <w:r>
        <w:rPr>
          <w:rStyle w:val="47"/>
          <w:sz w:val="24"/>
        </w:rPr>
        <w:t>Машиностроение.</w:t>
      </w:r>
      <w:r>
        <w:rPr>
          <w:rStyle w:val="2a"/>
          <w:rFonts w:ascii="Times New Roman" w:hAnsi="Times New Roman"/>
          <w:sz w:val="2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9C1AE3" w:rsidRDefault="009C743C">
      <w:pPr>
        <w:pStyle w:val="aa"/>
        <w:spacing w:after="0" w:line="240" w:lineRule="auto"/>
        <w:ind w:firstLine="454"/>
        <w:jc w:val="both"/>
        <w:rPr>
          <w:rStyle w:val="2a"/>
          <w:rFonts w:ascii="Times New Roman" w:hAnsi="Times New Roman"/>
          <w:sz w:val="24"/>
        </w:rPr>
      </w:pPr>
      <w:r>
        <w:rPr>
          <w:rStyle w:val="47"/>
          <w:sz w:val="24"/>
        </w:rPr>
        <w:t>Металлургия.</w:t>
      </w:r>
      <w:r>
        <w:rPr>
          <w:rStyle w:val="2a"/>
          <w:rFonts w:ascii="Times New Roman" w:hAnsi="Times New Roman"/>
          <w:sz w:val="2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C1AE3" w:rsidRDefault="009C743C">
      <w:pPr>
        <w:pStyle w:val="aa"/>
        <w:spacing w:after="0" w:line="240" w:lineRule="auto"/>
        <w:ind w:firstLine="454"/>
        <w:jc w:val="both"/>
        <w:rPr>
          <w:rStyle w:val="2a"/>
          <w:rFonts w:ascii="Times New Roman" w:hAnsi="Times New Roman"/>
          <w:sz w:val="24"/>
        </w:rPr>
      </w:pPr>
      <w:r>
        <w:rPr>
          <w:rStyle w:val="47"/>
          <w:sz w:val="24"/>
        </w:rPr>
        <w:t>Химическая промышленность.</w:t>
      </w:r>
      <w:r>
        <w:rPr>
          <w:rStyle w:val="2a"/>
          <w:rFonts w:ascii="Times New Roman" w:hAnsi="Times New Roman"/>
          <w:sz w:val="2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C1AE3" w:rsidRDefault="009C743C">
      <w:pPr>
        <w:pStyle w:val="aa"/>
        <w:spacing w:after="0" w:line="240" w:lineRule="auto"/>
        <w:ind w:firstLine="454"/>
        <w:jc w:val="both"/>
        <w:rPr>
          <w:rStyle w:val="2a"/>
          <w:rFonts w:ascii="Times New Roman" w:hAnsi="Times New Roman"/>
          <w:sz w:val="24"/>
        </w:rPr>
      </w:pPr>
      <w:r>
        <w:rPr>
          <w:rStyle w:val="47"/>
          <w:sz w:val="24"/>
        </w:rPr>
        <w:t>Лёгкая промышленность.</w:t>
      </w:r>
      <w:r>
        <w:rPr>
          <w:rStyle w:val="2a"/>
          <w:rFonts w:ascii="Times New Roman" w:hAnsi="Times New Roman"/>
          <w:sz w:val="2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9C1AE3" w:rsidRDefault="009C743C">
      <w:pPr>
        <w:pStyle w:val="aa"/>
        <w:spacing w:after="0" w:line="240" w:lineRule="auto"/>
        <w:ind w:firstLine="454"/>
        <w:jc w:val="both"/>
        <w:rPr>
          <w:rStyle w:val="2a"/>
          <w:rFonts w:ascii="Times New Roman" w:hAnsi="Times New Roman"/>
          <w:sz w:val="24"/>
        </w:rPr>
      </w:pPr>
      <w:r>
        <w:rPr>
          <w:rStyle w:val="47"/>
          <w:sz w:val="24"/>
        </w:rPr>
        <w:t>Агропромышленный комплекс.</w:t>
      </w:r>
      <w:r>
        <w:rPr>
          <w:rStyle w:val="2a"/>
          <w:rFonts w:ascii="Times New Roman" w:hAnsi="Times New Roman"/>
          <w:sz w:val="2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C1AE3" w:rsidRDefault="009C743C">
      <w:pPr>
        <w:pStyle w:val="aa"/>
        <w:spacing w:after="0" w:line="240" w:lineRule="auto"/>
        <w:ind w:firstLine="454"/>
        <w:jc w:val="both"/>
        <w:rPr>
          <w:rStyle w:val="2a"/>
          <w:rFonts w:ascii="Times New Roman" w:hAnsi="Times New Roman"/>
          <w:sz w:val="24"/>
        </w:rPr>
      </w:pPr>
      <w:r>
        <w:rPr>
          <w:rStyle w:val="47"/>
          <w:sz w:val="24"/>
        </w:rPr>
        <w:t>Сфера услуг (инфраструктурный комплекс).</w:t>
      </w:r>
      <w:r>
        <w:rPr>
          <w:rStyle w:val="2a"/>
          <w:rFonts w:ascii="Times New Roman" w:hAnsi="Times New Roman"/>
          <w:sz w:val="2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C1AE3" w:rsidRDefault="009C743C">
      <w:pPr>
        <w:pStyle w:val="410"/>
        <w:keepNext/>
        <w:keepLines/>
        <w:shd w:val="clear" w:color="auto" w:fill="auto"/>
        <w:spacing w:line="240" w:lineRule="auto"/>
        <w:ind w:firstLine="454"/>
        <w:rPr>
          <w:rStyle w:val="2a"/>
          <w:sz w:val="24"/>
        </w:rPr>
      </w:pPr>
      <w:bookmarkStart w:id="130" w:name="bookmark293"/>
      <w:r>
        <w:rPr>
          <w:rStyle w:val="2a"/>
          <w:sz w:val="24"/>
        </w:rPr>
        <w:t>Раздел 9. Районы России</w:t>
      </w:r>
      <w:bookmarkEnd w:id="130"/>
    </w:p>
    <w:p w:rsidR="009C1AE3" w:rsidRDefault="009C743C">
      <w:pPr>
        <w:pStyle w:val="aa"/>
        <w:spacing w:after="0" w:line="240" w:lineRule="auto"/>
        <w:ind w:firstLine="454"/>
        <w:jc w:val="both"/>
        <w:rPr>
          <w:rStyle w:val="2a"/>
          <w:rFonts w:ascii="Times New Roman" w:hAnsi="Times New Roman"/>
          <w:sz w:val="24"/>
        </w:rPr>
      </w:pPr>
      <w:r>
        <w:rPr>
          <w:rStyle w:val="47"/>
          <w:sz w:val="24"/>
        </w:rPr>
        <w:t>Природно-хозяйственное районирование России.</w:t>
      </w:r>
      <w:r>
        <w:rPr>
          <w:rStyle w:val="2a"/>
          <w:rFonts w:ascii="Times New Roman" w:hAnsi="Times New Roman"/>
          <w:sz w:val="24"/>
        </w:rPr>
        <w:t xml:space="preserve"> Принципы и виды природно-хозяйственного районирования страны. Анализ разных видов районирования России.</w:t>
      </w:r>
    </w:p>
    <w:p w:rsidR="009C1AE3" w:rsidRDefault="009C743C">
      <w:pPr>
        <w:pStyle w:val="431"/>
        <w:keepNext/>
        <w:keepLines/>
        <w:shd w:val="clear" w:color="auto" w:fill="auto"/>
        <w:spacing w:line="240" w:lineRule="auto"/>
        <w:ind w:firstLine="454"/>
        <w:rPr>
          <w:rStyle w:val="2a"/>
          <w:rFonts w:ascii="Times New Roman" w:hAnsi="Times New Roman"/>
          <w:sz w:val="24"/>
        </w:rPr>
      </w:pPr>
      <w:bookmarkStart w:id="131" w:name="bookmark294"/>
      <w:r>
        <w:rPr>
          <w:rStyle w:val="2a"/>
          <w:rFonts w:ascii="Times New Roman" w:hAnsi="Times New Roman"/>
          <w:sz w:val="24"/>
        </w:rPr>
        <w:t>Крупные регионы и районы России.</w:t>
      </w:r>
      <w:bookmarkEnd w:id="131"/>
    </w:p>
    <w:p w:rsidR="009C1AE3" w:rsidRDefault="009C743C">
      <w:pPr>
        <w:pStyle w:val="aa"/>
        <w:spacing w:after="0" w:line="240" w:lineRule="auto"/>
        <w:ind w:firstLine="454"/>
        <w:jc w:val="both"/>
        <w:rPr>
          <w:rStyle w:val="2a"/>
          <w:rFonts w:ascii="Times New Roman" w:hAnsi="Times New Roman"/>
          <w:sz w:val="24"/>
        </w:rPr>
      </w:pPr>
      <w:r>
        <w:rPr>
          <w:rStyle w:val="72"/>
          <w:sz w:val="24"/>
        </w:rPr>
        <w:t>Регионы России:</w:t>
      </w:r>
      <w:r>
        <w:rPr>
          <w:rStyle w:val="2a"/>
          <w:rFonts w:ascii="Times New Roman" w:hAnsi="Times New Roman"/>
          <w:sz w:val="24"/>
        </w:rPr>
        <w:t xml:space="preserve"> Западный и Восточный.</w:t>
      </w:r>
    </w:p>
    <w:p w:rsidR="009C1AE3" w:rsidRDefault="009C743C">
      <w:pPr>
        <w:pStyle w:val="aa"/>
        <w:spacing w:after="0" w:line="240" w:lineRule="auto"/>
        <w:ind w:firstLine="454"/>
        <w:jc w:val="both"/>
        <w:rPr>
          <w:rStyle w:val="2a"/>
          <w:rFonts w:ascii="Times New Roman" w:hAnsi="Times New Roman"/>
          <w:sz w:val="24"/>
        </w:rPr>
      </w:pPr>
      <w:r>
        <w:rPr>
          <w:rStyle w:val="72"/>
          <w:sz w:val="24"/>
        </w:rPr>
        <w:t>Районы России:</w:t>
      </w:r>
      <w:r>
        <w:rPr>
          <w:rStyle w:val="2a"/>
          <w:rFonts w:ascii="Times New Roman" w:hAnsi="Times New Roman"/>
          <w:sz w:val="24"/>
        </w:rPr>
        <w:t xml:space="preserve"> Европейский Север, Центральная Россия, Европейский Юг, Поволжье, Урал, Западная Сибирь, Восточная Сибирь, Дальний Восток.</w:t>
      </w:r>
    </w:p>
    <w:p w:rsidR="009C1AE3" w:rsidRDefault="009C743C">
      <w:pPr>
        <w:pStyle w:val="aa"/>
        <w:spacing w:after="0" w:line="240" w:lineRule="auto"/>
        <w:ind w:firstLine="454"/>
        <w:jc w:val="both"/>
        <w:rPr>
          <w:rStyle w:val="2a"/>
          <w:rFonts w:ascii="Times New Roman" w:hAnsi="Times New Roman"/>
          <w:sz w:val="24"/>
        </w:rPr>
      </w:pPr>
      <w:r>
        <w:rPr>
          <w:rStyle w:val="47"/>
          <w:sz w:val="24"/>
        </w:rPr>
        <w:t>Характеристика регионов и районов.</w:t>
      </w:r>
      <w:r>
        <w:rPr>
          <w:rStyle w:val="2a"/>
          <w:rFonts w:ascii="Times New Roman" w:hAnsi="Times New Roman"/>
          <w:sz w:val="2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9C1AE3" w:rsidRDefault="009C743C">
      <w:pPr>
        <w:pStyle w:val="410"/>
        <w:keepNext/>
        <w:keepLines/>
        <w:shd w:val="clear" w:color="auto" w:fill="auto"/>
        <w:spacing w:line="240" w:lineRule="auto"/>
        <w:ind w:firstLine="454"/>
        <w:rPr>
          <w:rStyle w:val="2a"/>
          <w:sz w:val="24"/>
        </w:rPr>
      </w:pPr>
      <w:bookmarkStart w:id="132" w:name="bookmark295"/>
      <w:r>
        <w:rPr>
          <w:rStyle w:val="2a"/>
          <w:sz w:val="24"/>
        </w:rPr>
        <w:t>Раздел 10. Россия в современном мире</w:t>
      </w:r>
      <w:bookmarkEnd w:id="132"/>
    </w:p>
    <w:p w:rsidR="009C1AE3" w:rsidRDefault="009C743C">
      <w:pPr>
        <w:pStyle w:val="aa"/>
        <w:spacing w:after="0" w:line="240" w:lineRule="auto"/>
        <w:ind w:firstLine="454"/>
        <w:jc w:val="both"/>
        <w:rPr>
          <w:rStyle w:val="2a"/>
          <w:rFonts w:ascii="Times New Roman" w:hAnsi="Times New Roman"/>
          <w:sz w:val="24"/>
        </w:rPr>
      </w:pPr>
      <w:r>
        <w:rPr>
          <w:rStyle w:val="2a"/>
          <w:rFonts w:ascii="Times New Roman" w:hAnsi="Times New Roman"/>
          <w:sz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9C1AE3" w:rsidRDefault="009C1AE3">
      <w:pPr>
        <w:pStyle w:val="3"/>
        <w:shd w:val="clear" w:color="auto" w:fill="auto"/>
        <w:spacing w:line="240" w:lineRule="auto"/>
        <w:ind w:left="20" w:right="20" w:firstLine="460"/>
        <w:rPr>
          <w:rStyle w:val="2a"/>
          <w:b/>
          <w:sz w:val="24"/>
        </w:rPr>
      </w:pPr>
    </w:p>
    <w:p w:rsidR="009C1AE3" w:rsidRDefault="009C1AE3">
      <w:pPr>
        <w:pStyle w:val="3"/>
        <w:shd w:val="clear" w:color="auto" w:fill="auto"/>
        <w:spacing w:line="240" w:lineRule="auto"/>
        <w:ind w:left="20" w:right="20" w:firstLine="460"/>
        <w:rPr>
          <w:rStyle w:val="2a"/>
          <w:b/>
          <w:sz w:val="24"/>
        </w:rPr>
      </w:pPr>
    </w:p>
    <w:p w:rsidR="009C1AE3" w:rsidRDefault="009C1AE3">
      <w:pPr>
        <w:pStyle w:val="3"/>
        <w:shd w:val="clear" w:color="auto" w:fill="auto"/>
        <w:spacing w:line="240" w:lineRule="auto"/>
        <w:ind w:left="20" w:right="20" w:firstLine="460"/>
        <w:rPr>
          <w:rStyle w:val="2a"/>
          <w:b/>
          <w:sz w:val="24"/>
        </w:rPr>
      </w:pPr>
    </w:p>
    <w:p w:rsidR="009C1AE3" w:rsidRDefault="009C743C">
      <w:pPr>
        <w:pStyle w:val="3"/>
        <w:shd w:val="clear" w:color="auto" w:fill="auto"/>
        <w:spacing w:line="240" w:lineRule="auto"/>
        <w:ind w:left="20" w:right="20" w:firstLine="460"/>
        <w:rPr>
          <w:rStyle w:val="2a"/>
          <w:b/>
          <w:sz w:val="28"/>
        </w:rPr>
      </w:pPr>
      <w:r>
        <w:rPr>
          <w:rStyle w:val="2a"/>
          <w:b/>
          <w:sz w:val="28"/>
        </w:rPr>
        <w:t>2.2.9.Математика. Алгебра. Геометрия.</w:t>
      </w:r>
    </w:p>
    <w:p w:rsidR="009C1AE3" w:rsidRDefault="009C743C">
      <w:pPr>
        <w:pStyle w:val="ab"/>
        <w:widowControl w:val="0"/>
        <w:tabs>
          <w:tab w:val="left" w:pos="3065"/>
        </w:tabs>
        <w:spacing w:after="0" w:line="240" w:lineRule="auto"/>
        <w:ind w:left="0" w:right="811"/>
        <w:contextualSpacing w:val="0"/>
        <w:jc w:val="both"/>
        <w:rPr>
          <w:rStyle w:val="2a"/>
          <w:rFonts w:ascii="Times New Roman" w:hAnsi="Times New Roman"/>
          <w:sz w:val="24"/>
        </w:rPr>
      </w:pPr>
      <w:r>
        <w:rPr>
          <w:rStyle w:val="2a"/>
          <w:rFonts w:ascii="Times New Roman" w:hAnsi="Times New Roman"/>
          <w:sz w:val="24"/>
        </w:rPr>
        <w:t>Изучение предметной области "Математика и информатика" должно обеспечить: (в ред. Приказа Минобрнауки РФ</w:t>
      </w:r>
      <w:hyperlink r:id="rId121">
        <w:r>
          <w:rPr>
            <w:rStyle w:val="2a"/>
            <w:rFonts w:ascii="Times New Roman" w:hAnsi="Times New Roman"/>
            <w:sz w:val="24"/>
            <w:u w:val="single"/>
          </w:rPr>
          <w:t xml:space="preserve"> от</w:t>
        </w:r>
      </w:hyperlink>
      <w:hyperlink r:id="rId122">
        <w:r>
          <w:rPr>
            <w:rStyle w:val="2a"/>
            <w:rFonts w:ascii="Times New Roman" w:hAnsi="Times New Roman"/>
            <w:sz w:val="24"/>
            <w:u w:val="single"/>
          </w:rPr>
          <w:t xml:space="preserve"> 31.12.2015 N1577</w:t>
        </w:r>
      </w:hyperlink>
      <w:hyperlink r:id="rId123">
        <w:r>
          <w:rPr>
            <w:rStyle w:val="2a"/>
            <w:rFonts w:ascii="Times New Roman" w:hAnsi="Times New Roman"/>
            <w:sz w:val="24"/>
          </w:rPr>
          <w:t>)</w:t>
        </w:r>
      </w:hyperlink>
      <w:r>
        <w:rPr>
          <w:rStyle w:val="2a"/>
          <w:rFonts w:ascii="Times New Roman" w:hAnsi="Times New Roman"/>
          <w:sz w:val="24"/>
        </w:rPr>
        <w:t xml:space="preserve"> осознание значения математики и информатики в повседневной жизни человека; (в ред. Приказа Минобрнауки РФ</w:t>
      </w:r>
      <w:hyperlink r:id="rId124">
        <w:r>
          <w:rPr>
            <w:rStyle w:val="2a"/>
            <w:rFonts w:ascii="Times New Roman" w:hAnsi="Times New Roman"/>
            <w:sz w:val="24"/>
            <w:u w:val="single"/>
          </w:rPr>
          <w:t xml:space="preserve"> от 31.12.2015 N 1577</w:t>
        </w:r>
      </w:hyperlink>
      <w:hyperlink r:id="rId125">
        <w:r>
          <w:rPr>
            <w:rStyle w:val="2a"/>
            <w:rFonts w:ascii="Times New Roman" w:hAnsi="Times New Roman"/>
            <w:sz w:val="24"/>
          </w:rPr>
          <w:t xml:space="preserve">) </w:t>
        </w:r>
      </w:hyperlink>
      <w:r>
        <w:rPr>
          <w:rStyle w:val="2a"/>
          <w:rFonts w:ascii="Times New Roman" w:hAnsi="Times New Roman"/>
          <w:sz w:val="24"/>
        </w:rPr>
        <w:t>формирование представлений о социальных, культурных и исторических факторах становления математической науки; (в ред. Приказа Минобрнауки РФ</w:t>
      </w:r>
      <w:hyperlink r:id="rId126">
        <w:r>
          <w:rPr>
            <w:rStyle w:val="2a"/>
            <w:rFonts w:ascii="Times New Roman" w:hAnsi="Times New Roman"/>
            <w:sz w:val="24"/>
            <w:u w:val="single"/>
          </w:rPr>
          <w:t xml:space="preserve"> от 31.12.2015 N 1577</w:t>
        </w:r>
      </w:hyperlink>
      <w:hyperlink r:id="rId127">
        <w:r>
          <w:rPr>
            <w:rStyle w:val="2a"/>
            <w:rFonts w:ascii="Times New Roman" w:hAnsi="Times New Roman"/>
            <w:sz w:val="24"/>
          </w:rPr>
          <w:t>)</w:t>
        </w:r>
      </w:hyperlink>
      <w:r>
        <w:rPr>
          <w:rStyle w:val="2a"/>
          <w:rFonts w:ascii="Times New Roman" w:hAnsi="Times New Roman"/>
          <w:sz w:val="24"/>
        </w:rPr>
        <w:t xml:space="preserve"> понимание роли информационных процессов в современном мире; (в ред. Приказа Минобрнауки РФ</w:t>
      </w:r>
      <w:hyperlink r:id="rId128">
        <w:r>
          <w:rPr>
            <w:rStyle w:val="2a"/>
            <w:rFonts w:ascii="Times New Roman" w:hAnsi="Times New Roman"/>
            <w:sz w:val="24"/>
            <w:u w:val="single"/>
          </w:rPr>
          <w:t xml:space="preserve"> от 31.12.2015 N 1577</w:t>
        </w:r>
      </w:hyperlink>
      <w:hyperlink r:id="rId129">
        <w:r>
          <w:rPr>
            <w:rStyle w:val="2a"/>
            <w:rFonts w:ascii="Times New Roman" w:hAnsi="Times New Roman"/>
            <w:sz w:val="24"/>
          </w:rPr>
          <w:t xml:space="preserve">) </w:t>
        </w:r>
      </w:hyperlink>
      <w:r>
        <w:rPr>
          <w:rStyle w:val="2a"/>
          <w:rFonts w:ascii="Times New Roman" w:hAnsi="Times New Roman"/>
          <w:sz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(в ред. Приказа Минобрнауки РФ</w:t>
      </w:r>
      <w:hyperlink r:id="rId130">
        <w:r>
          <w:rPr>
            <w:rStyle w:val="2a"/>
            <w:rFonts w:ascii="Times New Roman" w:hAnsi="Times New Roman"/>
            <w:sz w:val="24"/>
            <w:u w:val="single"/>
          </w:rPr>
          <w:t xml:space="preserve"> от</w:t>
        </w:r>
      </w:hyperlink>
      <w:hyperlink r:id="rId131">
        <w:r>
          <w:rPr>
            <w:rStyle w:val="2a"/>
            <w:rFonts w:ascii="Times New Roman" w:hAnsi="Times New Roman"/>
            <w:sz w:val="24"/>
            <w:u w:val="single"/>
          </w:rPr>
          <w:t xml:space="preserve"> 31.12.2015 N 1577</w:t>
        </w:r>
      </w:hyperlink>
      <w:hyperlink r:id="rId132">
        <w:r>
          <w:rPr>
            <w:rStyle w:val="2a"/>
            <w:rFonts w:ascii="Times New Roman" w:hAnsi="Times New Roman"/>
            <w:sz w:val="24"/>
          </w:rPr>
          <w:t>)</w:t>
        </w:r>
      </w:hyperlink>
    </w:p>
    <w:p w:rsidR="009C1AE3" w:rsidRDefault="009C743C">
      <w:pPr>
        <w:pStyle w:val="aa"/>
        <w:ind w:right="823"/>
        <w:jc w:val="both"/>
        <w:rPr>
          <w:rStyle w:val="2a"/>
          <w:rFonts w:ascii="Times New Roman" w:hAnsi="Times New Roman"/>
          <w:sz w:val="24"/>
        </w:rPr>
      </w:pPr>
      <w:r>
        <w:rPr>
          <w:rStyle w:val="2a"/>
          <w:rFonts w:ascii="Times New Roman" w:hAnsi="Times New Roman"/>
          <w:sz w:val="24"/>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(в ред. Приказа Минобрнауки РФ</w:t>
      </w:r>
      <w:hyperlink r:id="rId133">
        <w:r>
          <w:rPr>
            <w:rStyle w:val="2a"/>
            <w:rFonts w:ascii="Times New Roman" w:hAnsi="Times New Roman"/>
            <w:sz w:val="24"/>
            <w:u w:val="single"/>
          </w:rPr>
          <w:t xml:space="preserve"> от</w:t>
        </w:r>
      </w:hyperlink>
      <w:r>
        <w:rPr>
          <w:rStyle w:val="2a"/>
          <w:rFonts w:ascii="Times New Roman" w:hAnsi="Times New Roman"/>
          <w:sz w:val="24"/>
        </w:rPr>
        <w:t xml:space="preserve"> </w:t>
      </w:r>
      <w:hyperlink r:id="rId134">
        <w:r>
          <w:rPr>
            <w:rStyle w:val="2a"/>
            <w:rFonts w:ascii="Times New Roman" w:hAnsi="Times New Roman"/>
            <w:sz w:val="24"/>
            <w:u w:val="single"/>
          </w:rPr>
          <w:t>31.12.2015 N 1577</w:t>
        </w:r>
      </w:hyperlink>
      <w:hyperlink r:id="rId135">
        <w:r>
          <w:rPr>
            <w:rStyle w:val="2a"/>
            <w:rFonts w:ascii="Times New Roman" w:hAnsi="Times New Roman"/>
            <w:sz w:val="24"/>
          </w:rPr>
          <w:t>)</w:t>
        </w:r>
      </w:hyperlink>
      <w:r>
        <w:rPr>
          <w:rStyle w:val="2a"/>
          <w:rFonts w:ascii="Times New Roman" w:hAnsi="Times New Roman"/>
          <w:sz w:val="24"/>
        </w:rPr>
        <w:t xml:space="preserve"> овладевают математическими рассуждениями; (в ред. Приказа Минобрнауки РФ</w:t>
      </w:r>
      <w:hyperlink r:id="rId136">
        <w:r>
          <w:rPr>
            <w:rStyle w:val="2a"/>
            <w:rFonts w:ascii="Times New Roman" w:hAnsi="Times New Roman"/>
            <w:sz w:val="24"/>
            <w:u w:val="single"/>
          </w:rPr>
          <w:t xml:space="preserve"> о</w:t>
        </w:r>
      </w:hyperlink>
      <w:hyperlink r:id="rId137">
        <w:r>
          <w:rPr>
            <w:rStyle w:val="2a"/>
            <w:rFonts w:ascii="Times New Roman" w:hAnsi="Times New Roman"/>
            <w:sz w:val="24"/>
            <w:u w:val="single"/>
          </w:rPr>
          <w:t>т31.12.2015 N 1577</w:t>
        </w:r>
      </w:hyperlink>
      <w:hyperlink r:id="rId138">
        <w:r>
          <w:rPr>
            <w:rStyle w:val="2a"/>
            <w:rFonts w:ascii="Times New Roman" w:hAnsi="Times New Roman"/>
            <w:sz w:val="24"/>
          </w:rPr>
          <w:t>)</w:t>
        </w:r>
      </w:hyperlink>
      <w:r>
        <w:rPr>
          <w:rStyle w:val="2a"/>
          <w:rFonts w:ascii="Times New Roman" w:hAnsi="Times New Roman"/>
          <w:sz w:val="24"/>
        </w:rPr>
        <w:t xml:space="preserve"> учатся применять математические знания при решении различных задач и оценивать полученные результаты; (в ред. Приказа Минобрнауки РФ</w:t>
      </w:r>
      <w:hyperlink r:id="rId139">
        <w:r>
          <w:rPr>
            <w:rStyle w:val="2a"/>
            <w:rFonts w:ascii="Times New Roman" w:hAnsi="Times New Roman"/>
            <w:sz w:val="24"/>
            <w:u w:val="single"/>
          </w:rPr>
          <w:t xml:space="preserve"> от 31.12.2015 N 1577</w:t>
        </w:r>
      </w:hyperlink>
      <w:hyperlink r:id="rId140">
        <w:r>
          <w:rPr>
            <w:rStyle w:val="2a"/>
            <w:rFonts w:ascii="Times New Roman" w:hAnsi="Times New Roman"/>
            <w:sz w:val="24"/>
          </w:rPr>
          <w:t xml:space="preserve">) </w:t>
        </w:r>
      </w:hyperlink>
      <w:r>
        <w:rPr>
          <w:rStyle w:val="2a"/>
          <w:rFonts w:ascii="Times New Roman" w:hAnsi="Times New Roman"/>
          <w:sz w:val="24"/>
        </w:rPr>
        <w:t>овладевают умениями решения учебных задач; (в ред. Приказа Минобрнауки РФ</w:t>
      </w:r>
      <w:hyperlink r:id="rId141">
        <w:r>
          <w:rPr>
            <w:rStyle w:val="2a"/>
            <w:rFonts w:ascii="Times New Roman" w:hAnsi="Times New Roman"/>
            <w:sz w:val="24"/>
            <w:u w:val="single"/>
          </w:rPr>
          <w:t xml:space="preserve"> о</w:t>
        </w:r>
      </w:hyperlink>
      <w:hyperlink r:id="rId142">
        <w:r>
          <w:rPr>
            <w:rStyle w:val="2a"/>
            <w:rFonts w:ascii="Times New Roman" w:hAnsi="Times New Roman"/>
            <w:sz w:val="24"/>
            <w:u w:val="single"/>
          </w:rPr>
          <w:t>т31.12.2015 N 1577</w:t>
        </w:r>
      </w:hyperlink>
      <w:hyperlink r:id="rId143">
        <w:r>
          <w:rPr>
            <w:rStyle w:val="2a"/>
            <w:rFonts w:ascii="Times New Roman" w:hAnsi="Times New Roman"/>
            <w:sz w:val="24"/>
          </w:rPr>
          <w:t>)</w:t>
        </w:r>
      </w:hyperlink>
      <w:r>
        <w:rPr>
          <w:rStyle w:val="2a"/>
          <w:rFonts w:ascii="Times New Roman" w:hAnsi="Times New Roman"/>
          <w:sz w:val="24"/>
        </w:rPr>
        <w:t xml:space="preserve"> развивают математическую интуицию; (в ред. Приказа Минобрнауки РФ</w:t>
      </w:r>
      <w:hyperlink r:id="rId144">
        <w:r>
          <w:rPr>
            <w:rStyle w:val="2a"/>
            <w:rFonts w:ascii="Times New Roman" w:hAnsi="Times New Roman"/>
            <w:sz w:val="24"/>
            <w:u w:val="single"/>
          </w:rPr>
          <w:t xml:space="preserve"> от</w:t>
        </w:r>
      </w:hyperlink>
      <w:r>
        <w:rPr>
          <w:rStyle w:val="2a"/>
          <w:rFonts w:ascii="Times New Roman" w:hAnsi="Times New Roman"/>
          <w:sz w:val="24"/>
        </w:rPr>
        <w:t xml:space="preserve"> </w:t>
      </w:r>
      <w:hyperlink r:id="rId145">
        <w:r>
          <w:rPr>
            <w:rStyle w:val="2a"/>
            <w:rFonts w:ascii="Times New Roman" w:hAnsi="Times New Roman"/>
            <w:sz w:val="24"/>
            <w:u w:val="single"/>
          </w:rPr>
          <w:t>31.12.201</w:t>
        </w:r>
      </w:hyperlink>
      <w:hyperlink r:id="rId146">
        <w:r>
          <w:rPr>
            <w:rStyle w:val="2a"/>
            <w:rFonts w:ascii="Times New Roman" w:hAnsi="Times New Roman"/>
            <w:sz w:val="24"/>
            <w:u w:val="single"/>
          </w:rPr>
          <w:t>5N 1577</w:t>
        </w:r>
      </w:hyperlink>
      <w:hyperlink r:id="rId147">
        <w:r>
          <w:rPr>
            <w:rStyle w:val="2a"/>
            <w:rFonts w:ascii="Times New Roman" w:hAnsi="Times New Roman"/>
            <w:sz w:val="24"/>
          </w:rPr>
          <w:t>)</w:t>
        </w:r>
      </w:hyperlink>
      <w:r>
        <w:rPr>
          <w:rStyle w:val="2a"/>
          <w:rFonts w:ascii="Times New Roman" w:hAnsi="Times New Roman"/>
          <w:sz w:val="24"/>
        </w:rPr>
        <w:t xml:space="preserve"> получают представление об основных информационных процессах в реальных ситуаиях (в ред. Приказа Минобрнауки РФ</w:t>
      </w:r>
      <w:hyperlink r:id="rId148">
        <w:r>
          <w:rPr>
            <w:rStyle w:val="2a"/>
            <w:rFonts w:ascii="Times New Roman" w:hAnsi="Times New Roman"/>
            <w:sz w:val="24"/>
            <w:u w:val="single"/>
          </w:rPr>
          <w:t xml:space="preserve"> от 31.12.2015 N 1577</w:t>
        </w:r>
      </w:hyperlink>
      <w:hyperlink r:id="rId149">
        <w:r>
          <w:rPr>
            <w:rStyle w:val="2a"/>
            <w:rFonts w:ascii="Times New Roman" w:hAnsi="Times New Roman"/>
            <w:sz w:val="24"/>
          </w:rPr>
          <w:t>)</w:t>
        </w:r>
      </w:hyperlink>
    </w:p>
    <w:p w:rsidR="009C1AE3" w:rsidRDefault="009C743C">
      <w:pPr>
        <w:pStyle w:val="10"/>
        <w:spacing w:before="90"/>
        <w:ind w:left="2126"/>
        <w:rPr>
          <w:rStyle w:val="2a"/>
        </w:rPr>
      </w:pPr>
      <w:r>
        <w:rPr>
          <w:rStyle w:val="2a"/>
        </w:rPr>
        <w:t>Математика</w:t>
      </w:r>
    </w:p>
    <w:p w:rsidR="009C1AE3" w:rsidRDefault="009C743C">
      <w:pPr>
        <w:pStyle w:val="aa"/>
        <w:ind w:right="824"/>
        <w:jc w:val="both"/>
        <w:rPr>
          <w:rStyle w:val="2a"/>
          <w:rFonts w:ascii="Times New Roman" w:hAnsi="Times New Roman"/>
          <w:sz w:val="24"/>
        </w:rPr>
      </w:pPr>
      <w:r>
        <w:rPr>
          <w:rStyle w:val="2a"/>
          <w:rFonts w:ascii="Times New Roman" w:hAnsi="Times New Roman"/>
          <w:sz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9C1AE3" w:rsidRDefault="009C743C">
      <w:pPr>
        <w:pStyle w:val="10"/>
        <w:spacing w:before="2"/>
      </w:pPr>
      <w:r>
        <w:t>Элементы теории множеств и математической логики</w:t>
      </w:r>
    </w:p>
    <w:p w:rsidR="009C1AE3" w:rsidRDefault="009C743C">
      <w:pPr>
        <w:pStyle w:val="aa"/>
        <w:ind w:right="1174"/>
        <w:jc w:val="left"/>
        <w:rPr>
          <w:rStyle w:val="2a"/>
          <w:rFonts w:ascii="Times New Roman" w:hAnsi="Times New Roman"/>
          <w:sz w:val="24"/>
        </w:rPr>
      </w:pPr>
      <w:r>
        <w:rPr>
          <w:rStyle w:val="2a"/>
          <w:rFonts w:ascii="Times New Roman" w:hAnsi="Times New Roman"/>
          <w:sz w:val="24"/>
        </w:rPr>
        <w:t>Согласно ФГОС основного общего образования в курс математики  введен раздел «Логика», который не предполагает дополнительных часов на изучение и  встраивается в различные темы курсов математики и информатики и предваряется ознакомлением с элементами теории множеств.</w:t>
      </w:r>
    </w:p>
    <w:p w:rsidR="009C1AE3" w:rsidRDefault="009C743C">
      <w:pPr>
        <w:pStyle w:val="10"/>
        <w:spacing w:before="5"/>
      </w:pPr>
      <w:r>
        <w:t>Множества и отношения между ними</w:t>
      </w:r>
    </w:p>
    <w:p w:rsidR="009C1AE3" w:rsidRDefault="009C743C">
      <w:pPr>
        <w:pStyle w:val="2"/>
        <w:ind w:left="1365" w:right="822" w:firstLine="710"/>
        <w:jc w:val="both"/>
      </w:pPr>
      <w:r>
        <w:t xml:space="preserve">Множество, </w:t>
      </w:r>
      <w:r>
        <w:rPr>
          <w:rStyle w:val="2a"/>
          <w:i/>
        </w:rPr>
        <w:t>характеристическое свойство множества</w:t>
      </w:r>
      <w:r>
        <w:t xml:space="preserve">, элемент множества, </w:t>
      </w:r>
      <w:r>
        <w:rPr>
          <w:rStyle w:val="2a"/>
          <w:i/>
        </w:rPr>
        <w:t>пустое, конечное, бесконечное множество</w:t>
      </w:r>
      <w:r>
        <w:t xml:space="preserve">. Подмножество. Отношение принадлежности, включения, равенства. Элементы множества, способы задания множеств, </w:t>
      </w:r>
      <w:r>
        <w:rPr>
          <w:rStyle w:val="2a"/>
          <w:i/>
        </w:rPr>
        <w:t>распознавание подмножеств и элементов подмножеств с использованием кругов Эйлера</w:t>
      </w:r>
      <w:r>
        <w:t>.</w:t>
      </w:r>
    </w:p>
    <w:p w:rsidR="009C1AE3" w:rsidRDefault="009C743C">
      <w:pPr>
        <w:pStyle w:val="10"/>
        <w:spacing w:before="3"/>
      </w:pPr>
      <w:r>
        <w:t>Операции над множествами</w:t>
      </w:r>
    </w:p>
    <w:p w:rsidR="009C1AE3" w:rsidRDefault="009C743C">
      <w:pPr>
        <w:pStyle w:val="2"/>
        <w:ind w:left="1365" w:right="818" w:firstLine="710"/>
        <w:jc w:val="both"/>
      </w:pPr>
      <w:r>
        <w:t xml:space="preserve">Пересечение и объединение множеств. </w:t>
      </w:r>
      <w:r>
        <w:rPr>
          <w:rStyle w:val="2a"/>
          <w:i/>
        </w:rPr>
        <w:t>Разность множеств, дополнение множества</w:t>
      </w:r>
      <w:r>
        <w:t xml:space="preserve">. </w:t>
      </w:r>
      <w:r>
        <w:rPr>
          <w:rStyle w:val="2a"/>
          <w:i/>
        </w:rPr>
        <w:t>Интерпретация операций над множествами с помощью кругов Эйлера</w:t>
      </w:r>
      <w:r>
        <w:t>.</w:t>
      </w:r>
    </w:p>
    <w:p w:rsidR="009C1AE3" w:rsidRDefault="009C743C">
      <w:pPr>
        <w:pStyle w:val="10"/>
        <w:spacing w:before="2"/>
      </w:pPr>
      <w:r>
        <w:t>Элементы логики</w:t>
      </w:r>
    </w:p>
    <w:p w:rsidR="009C1AE3" w:rsidRDefault="009C743C">
      <w:pPr>
        <w:pStyle w:val="aa"/>
        <w:tabs>
          <w:tab w:val="left" w:pos="3855"/>
          <w:tab w:val="left" w:pos="5666"/>
          <w:tab w:val="left" w:pos="6997"/>
          <w:tab w:val="left" w:pos="7501"/>
          <w:tab w:val="left" w:pos="8808"/>
        </w:tabs>
        <w:spacing w:line="274" w:lineRule="exact"/>
        <w:jc w:val="left"/>
        <w:rPr>
          <w:rStyle w:val="2a"/>
          <w:rFonts w:ascii="Times New Roman" w:hAnsi="Times New Roman"/>
          <w:sz w:val="24"/>
        </w:rPr>
      </w:pPr>
      <w:r>
        <w:rPr>
          <w:rStyle w:val="2a"/>
          <w:rFonts w:ascii="Times New Roman" w:hAnsi="Times New Roman"/>
          <w:sz w:val="24"/>
        </w:rPr>
        <w:t>Определение. Утверждения.</w:t>
      </w:r>
      <w:r>
        <w:rPr>
          <w:rStyle w:val="2a"/>
          <w:rFonts w:ascii="Times New Roman" w:hAnsi="Times New Roman"/>
          <w:sz w:val="24"/>
        </w:rPr>
        <w:tab/>
        <w:t>Аксиомы  и теоремы. Доказательство.</w:t>
      </w:r>
    </w:p>
    <w:p w:rsidR="009C1AE3" w:rsidRDefault="009C743C">
      <w:pPr>
        <w:pStyle w:val="aa"/>
        <w:ind w:right="1406"/>
        <w:jc w:val="both"/>
        <w:rPr>
          <w:rStyle w:val="2a"/>
          <w:rFonts w:ascii="Times New Roman" w:hAnsi="Times New Roman"/>
          <w:sz w:val="24"/>
        </w:rPr>
      </w:pPr>
      <w:r>
        <w:rPr>
          <w:rStyle w:val="2a"/>
          <w:rFonts w:ascii="Times New Roman" w:hAnsi="Times New Roman"/>
          <w:sz w:val="24"/>
        </w:rPr>
        <w:t>Доказательство от противного. Теорема, обратная данной. Пример и контрпример.</w:t>
      </w:r>
    </w:p>
    <w:p w:rsidR="009C1AE3" w:rsidRDefault="009C743C">
      <w:pPr>
        <w:pStyle w:val="10"/>
        <w:spacing w:before="5"/>
      </w:pPr>
      <w:r>
        <w:t>Высказывания</w:t>
      </w:r>
    </w:p>
    <w:p w:rsidR="009C1AE3" w:rsidRDefault="009C743C">
      <w:pPr>
        <w:pStyle w:val="2"/>
        <w:ind w:right="819"/>
        <w:jc w:val="both"/>
        <w:rPr>
          <w:rStyle w:val="2a"/>
          <w:i/>
        </w:rPr>
      </w:pPr>
      <w:r>
        <w:t>Истинность и ложность высказывания</w:t>
      </w:r>
      <w:r>
        <w:rPr>
          <w:rStyle w:val="2a"/>
          <w:i/>
        </w:rPr>
        <w:t>. Сложные и простые высказывания. Операции над высказываниями с использованием логических связок: и, или, не. Условные высказывания</w:t>
      </w:r>
    </w:p>
    <w:p w:rsidR="009C1AE3" w:rsidRDefault="009C743C">
      <w:pPr>
        <w:pStyle w:val="2"/>
        <w:jc w:val="both"/>
        <w:rPr>
          <w:rStyle w:val="2a"/>
          <w:i/>
        </w:rPr>
      </w:pPr>
      <w:r>
        <w:rPr>
          <w:rStyle w:val="2a"/>
          <w:i/>
        </w:rPr>
        <w:t>(импликации).</w:t>
      </w:r>
    </w:p>
    <w:p w:rsidR="009C1AE3" w:rsidRDefault="009C1AE3">
      <w:pPr>
        <w:pStyle w:val="2"/>
        <w:rPr>
          <w:rStyle w:val="2a"/>
          <w:i/>
        </w:rPr>
        <w:sectPr w:rsidR="009C1AE3">
          <w:footerReference w:type="even" r:id="rId150"/>
          <w:footerReference w:type="default" r:id="rId151"/>
          <w:footerReference w:type="first" r:id="rId152"/>
          <w:pgSz w:w="11920" w:h="16850" w:code="9"/>
          <w:pgMar w:top="800" w:right="721" w:bottom="280" w:left="620" w:header="720" w:footer="720" w:gutter="0"/>
          <w:cols w:space="720"/>
        </w:sectPr>
      </w:pPr>
    </w:p>
    <w:p w:rsidR="009C1AE3" w:rsidRDefault="009C743C">
      <w:pPr>
        <w:pStyle w:val="2"/>
        <w:rPr>
          <w:rStyle w:val="2a"/>
          <w:b/>
        </w:rPr>
      </w:pPr>
      <w:r>
        <w:rPr>
          <w:rStyle w:val="2a"/>
          <w:b/>
        </w:rPr>
        <w:t>5 класс</w:t>
      </w:r>
      <w:r>
        <w:t>   </w:t>
      </w:r>
      <w:r>
        <w:rPr>
          <w:rStyle w:val="2a"/>
          <w:b/>
        </w:rPr>
        <w:t xml:space="preserve">Натуральные числа и шкалы.          </w:t>
      </w:r>
    </w:p>
    <w:p w:rsidR="009C1AE3" w:rsidRDefault="009C743C">
      <w:pPr>
        <w:pStyle w:val="2"/>
        <w:ind w:right="-180"/>
        <w:jc w:val="both"/>
      </w:pPr>
      <w:r>
        <w:t>Обозначение и сравнение натуральных чисел. Отрезок. Длина отрезка. Треугольник. Плоскость. Прямая. Луч. Шкалы и координаты. Линейные диаграммы. Решение комбинаторных задач.</w:t>
      </w:r>
    </w:p>
    <w:p w:rsidR="009C1AE3" w:rsidRDefault="009C743C">
      <w:pPr>
        <w:pStyle w:val="2"/>
        <w:ind w:right="-180"/>
        <w:jc w:val="both"/>
        <w:rPr>
          <w:rStyle w:val="2a"/>
          <w:b/>
        </w:rPr>
      </w:pPr>
      <w:r>
        <w:rPr>
          <w:rStyle w:val="2a"/>
          <w:b/>
        </w:rPr>
        <w:t xml:space="preserve">Сложение и вычитание натуральных чисел.    </w:t>
      </w:r>
    </w:p>
    <w:p w:rsidR="009C1AE3" w:rsidRDefault="009C743C">
      <w:pPr>
        <w:pStyle w:val="2"/>
        <w:ind w:right="-180"/>
        <w:jc w:val="both"/>
      </w:pPr>
      <w:r>
        <w:t>Сложение и вычитание натуральных чисел,  их свойства. Числовые и буквенные выражения. Решение линейных уравнений. Решение комбинаторных задач.</w:t>
      </w:r>
    </w:p>
    <w:p w:rsidR="009C1AE3" w:rsidRDefault="009C743C">
      <w:pPr>
        <w:pStyle w:val="2"/>
        <w:ind w:right="-180"/>
        <w:jc w:val="both"/>
        <w:rPr>
          <w:rStyle w:val="2a"/>
          <w:b/>
        </w:rPr>
      </w:pPr>
      <w:r>
        <w:t xml:space="preserve"> </w:t>
      </w:r>
      <w:r>
        <w:rPr>
          <w:rStyle w:val="2a"/>
          <w:b/>
        </w:rPr>
        <w:t xml:space="preserve">Умножение и деление натуральных чисел.  </w:t>
      </w:r>
    </w:p>
    <w:p w:rsidR="009C1AE3" w:rsidRDefault="009C743C">
      <w:pPr>
        <w:pStyle w:val="2"/>
        <w:ind w:right="-180"/>
        <w:jc w:val="both"/>
      </w:pPr>
      <w:r>
        <w:t>Умножение и деление натуральных чисел, свойства умножения. Упрощение выражений. Порядок выполнения действий. Квадрат и куб числа. Систематизация и подсчет имеющихся данных в виде частотных таблиц и диаграмм. Решение текстовых задач.</w:t>
      </w:r>
    </w:p>
    <w:p w:rsidR="009C1AE3" w:rsidRDefault="009C743C">
      <w:pPr>
        <w:pStyle w:val="2"/>
        <w:ind w:right="-180"/>
        <w:jc w:val="both"/>
        <w:rPr>
          <w:rStyle w:val="2a"/>
          <w:b/>
        </w:rPr>
      </w:pPr>
      <w:r>
        <w:rPr>
          <w:rStyle w:val="2a"/>
          <w:b/>
        </w:rPr>
        <w:t xml:space="preserve">Площади и объёмы.  </w:t>
      </w:r>
    </w:p>
    <w:p w:rsidR="009C1AE3" w:rsidRDefault="009C743C">
      <w:pPr>
        <w:pStyle w:val="2"/>
        <w:ind w:right="-180"/>
        <w:jc w:val="both"/>
      </w:pPr>
      <w:r>
        <w:t xml:space="preserve">Вычисления по формулам. Площадь. Площадь прямоугольника. Единицы измерения площадей. Столбчатые диаграммы. Прямоугольный параллелепипед. Объемы. Объем прямоугольного параллелепипеда. </w:t>
      </w:r>
    </w:p>
    <w:p w:rsidR="009C1AE3" w:rsidRDefault="009C743C">
      <w:pPr>
        <w:pStyle w:val="2"/>
        <w:ind w:right="-180"/>
        <w:jc w:val="both"/>
        <w:rPr>
          <w:rStyle w:val="2a"/>
        </w:rPr>
      </w:pPr>
      <w:r>
        <w:t xml:space="preserve"> </w:t>
      </w:r>
      <w:r>
        <w:rPr>
          <w:rStyle w:val="2a"/>
          <w:b/>
        </w:rPr>
        <w:t xml:space="preserve">Обыкновенные дроби.      </w:t>
      </w:r>
    </w:p>
    <w:p w:rsidR="009C1AE3" w:rsidRDefault="009C743C">
      <w:pPr>
        <w:pStyle w:val="2"/>
        <w:tabs>
          <w:tab w:val="left" w:pos="705"/>
        </w:tabs>
        <w:jc w:val="both"/>
      </w:pPr>
      <w:r>
        <w:t>Окружность и круг. Обыкновенные дроби. Нахождение части от целого и целого по его части. Сравнение, сложение и вычитание  обыкновенных дробей с одинаковыми знаменателями. Смешанные числа. Сложение и вычитание смешанных чисел. Практическая работа по сбору, организации и подсчету данных. Решение комбинаторных задач.</w:t>
      </w:r>
    </w:p>
    <w:p w:rsidR="009C1AE3" w:rsidRDefault="009C743C">
      <w:pPr>
        <w:pStyle w:val="2"/>
        <w:ind w:right="-180"/>
        <w:jc w:val="both"/>
        <w:rPr>
          <w:rStyle w:val="2a"/>
          <w:b/>
        </w:rPr>
      </w:pPr>
      <w:r>
        <w:rPr>
          <w:rStyle w:val="2a"/>
          <w:b/>
        </w:rPr>
        <w:t xml:space="preserve">Десятичные дроби. Сложение и вычитание десятичных дробей.   </w:t>
      </w:r>
    </w:p>
    <w:p w:rsidR="009C1AE3" w:rsidRDefault="009C743C">
      <w:pPr>
        <w:pStyle w:val="2"/>
        <w:ind w:right="-180"/>
        <w:jc w:val="both"/>
      </w:pPr>
      <w:r>
        <w:t>Десятичная дробь. Сравнение, округление, сложение и вычитание десятичных дробей. Решение комбинаторных задач. Решение текстовых задач.</w:t>
      </w:r>
    </w:p>
    <w:p w:rsidR="009C1AE3" w:rsidRDefault="009C743C">
      <w:pPr>
        <w:pStyle w:val="2"/>
        <w:ind w:right="-180"/>
        <w:jc w:val="both"/>
        <w:rPr>
          <w:rStyle w:val="2a"/>
          <w:b/>
        </w:rPr>
      </w:pPr>
      <w:r>
        <w:rPr>
          <w:rStyle w:val="2a"/>
          <w:b/>
        </w:rPr>
        <w:t xml:space="preserve">Умножение и деление десятичных дробей.    </w:t>
      </w:r>
    </w:p>
    <w:p w:rsidR="009C1AE3" w:rsidRDefault="009C743C">
      <w:pPr>
        <w:pStyle w:val="2"/>
        <w:ind w:right="-180"/>
        <w:jc w:val="both"/>
      </w:pPr>
      <w:r>
        <w:t>Умножение и деление десятичных дробей. Среднее арифметическое нескольких чисел. Решение текстовых задач. Решение комбинаторных задач. Среднее значение и мода как характеристики совокупности числовых данных.</w:t>
      </w:r>
    </w:p>
    <w:p w:rsidR="009C1AE3" w:rsidRDefault="009C743C">
      <w:pPr>
        <w:pStyle w:val="2"/>
        <w:ind w:right="-180"/>
        <w:jc w:val="both"/>
        <w:rPr>
          <w:rStyle w:val="2a"/>
        </w:rPr>
      </w:pPr>
      <w:r>
        <w:rPr>
          <w:rStyle w:val="2a"/>
          <w:b/>
        </w:rPr>
        <w:t xml:space="preserve">Инструменты для вычислений и измерений.   </w:t>
      </w:r>
    </w:p>
    <w:p w:rsidR="009C1AE3" w:rsidRDefault="009C743C">
      <w:pPr>
        <w:pStyle w:val="2"/>
        <w:ind w:right="-180"/>
        <w:jc w:val="both"/>
      </w:pPr>
      <w:r>
        <w:t xml:space="preserve">Начальные сведения о вычислениях на калькуляторе. Проценты. Нахождение процента от величины, величины по ее проценту. Угол. Треугольник. Величина угла. Единицы измерения углов. Измерение углов. Построение угла заданной величины. Круговые диаграммы. Решение комбинаторных задач. </w:t>
      </w:r>
    </w:p>
    <w:p w:rsidR="009C1AE3" w:rsidRDefault="009C743C">
      <w:pPr>
        <w:pStyle w:val="2"/>
        <w:ind w:right="-180"/>
        <w:jc w:val="both"/>
      </w:pPr>
      <w:r>
        <w:t xml:space="preserve">                                      </w:t>
      </w:r>
    </w:p>
    <w:p w:rsidR="009C1AE3" w:rsidRDefault="009C743C">
      <w:pPr>
        <w:pStyle w:val="2"/>
        <w:jc w:val="both"/>
        <w:rPr>
          <w:rStyle w:val="2a"/>
          <w:b/>
        </w:rPr>
      </w:pPr>
      <w:r>
        <w:rPr>
          <w:rStyle w:val="2a"/>
          <w:b/>
        </w:rPr>
        <w:t xml:space="preserve">Описательная статистика. Вероятность. Комбинаторика. </w:t>
      </w:r>
    </w:p>
    <w:p w:rsidR="009C1AE3" w:rsidRDefault="009C743C">
      <w:pPr>
        <w:pStyle w:val="20"/>
        <w:shd w:val="clear" w:color="auto" w:fill="auto"/>
        <w:spacing w:line="240" w:lineRule="auto"/>
        <w:ind w:firstLine="0"/>
        <w:jc w:val="both"/>
        <w:rPr>
          <w:rStyle w:val="2a"/>
          <w:sz w:val="24"/>
        </w:rPr>
      </w:pPr>
      <w:r>
        <w:rPr>
          <w:rStyle w:val="2a"/>
          <w:sz w:val="24"/>
        </w:rPr>
        <w:t>(Содержание раздела вводится по мере изучения других вопросов.)</w:t>
      </w:r>
    </w:p>
    <w:p w:rsidR="009C1AE3" w:rsidRDefault="009C743C">
      <w:pPr>
        <w:pStyle w:val="aa"/>
        <w:spacing w:after="0" w:line="240" w:lineRule="auto"/>
        <w:ind w:left="20" w:right="20" w:firstLine="340"/>
        <w:jc w:val="both"/>
        <w:rPr>
          <w:rStyle w:val="2a"/>
          <w:rFonts w:ascii="Times New Roman" w:hAnsi="Times New Roman"/>
          <w:sz w:val="24"/>
        </w:rPr>
      </w:pPr>
      <w:r>
        <w:rPr>
          <w:rStyle w:val="2a"/>
          <w:rFonts w:ascii="Times New Roman" w:hAnsi="Times New Roman"/>
          <w:sz w:val="24"/>
        </w:rPr>
        <w:t>Представление данных в виде таблиц, диаграмм. Представление о выборочном исследовании. Решение комбинаторных задач перебором вариантов.  Перестановки и факториал. Примеры решения комбинаторных задач: перебор вариантов, перестановки, факториал.</w:t>
      </w:r>
    </w:p>
    <w:p w:rsidR="009C1AE3" w:rsidRDefault="009C1AE3">
      <w:pPr>
        <w:pStyle w:val="2"/>
        <w:jc w:val="both"/>
        <w:rPr>
          <w:rStyle w:val="2a"/>
          <w:b/>
        </w:rPr>
      </w:pPr>
    </w:p>
    <w:p w:rsidR="009C1AE3" w:rsidRDefault="009C1AE3">
      <w:pPr>
        <w:pStyle w:val="2"/>
        <w:jc w:val="both"/>
        <w:rPr>
          <w:rStyle w:val="2a"/>
        </w:rPr>
      </w:pPr>
    </w:p>
    <w:p w:rsidR="009C1AE3" w:rsidRDefault="009C743C">
      <w:pPr>
        <w:pStyle w:val="2"/>
        <w:rPr>
          <w:rStyle w:val="2a"/>
          <w:b/>
        </w:rPr>
      </w:pPr>
      <w:r>
        <w:rPr>
          <w:rStyle w:val="2a"/>
          <w:b/>
        </w:rPr>
        <w:t>6 класс</w:t>
      </w:r>
    </w:p>
    <w:p w:rsidR="009C1AE3" w:rsidRDefault="009C743C">
      <w:pPr>
        <w:pStyle w:val="2"/>
        <w:jc w:val="both"/>
        <w:rPr>
          <w:rStyle w:val="2a"/>
          <w:b/>
        </w:rPr>
      </w:pPr>
      <w:r>
        <w:rPr>
          <w:rStyle w:val="2a"/>
          <w:b/>
        </w:rPr>
        <w:t xml:space="preserve"> Делимость чисел. 20ч.</w:t>
      </w:r>
    </w:p>
    <w:p w:rsidR="009C1AE3" w:rsidRDefault="009C743C">
      <w:pPr>
        <w:pStyle w:val="2"/>
        <w:jc w:val="both"/>
      </w:pPr>
      <w:r>
        <w:t>Делители и кратные. Признаки делимости на 10, на 5, и на 2. Признаки делимости на 9 и на 3. Простые и составные числа. Разложение на простые множители. Наибольший общий делитель, Взаимно простые числа. Наименьшее общее кратное.</w:t>
      </w:r>
    </w:p>
    <w:p w:rsidR="009C1AE3" w:rsidRDefault="009C743C">
      <w:pPr>
        <w:pStyle w:val="2"/>
        <w:jc w:val="both"/>
        <w:rPr>
          <w:rStyle w:val="2a"/>
        </w:rPr>
      </w:pPr>
      <w:r>
        <w:rPr>
          <w:rStyle w:val="2a"/>
          <w:b/>
        </w:rPr>
        <w:t xml:space="preserve"> Сложение и вычитание дробей с разными знаменателями. 22ч</w:t>
      </w:r>
    </w:p>
    <w:p w:rsidR="009C1AE3" w:rsidRDefault="009C743C">
      <w:pPr>
        <w:pStyle w:val="2"/>
        <w:jc w:val="both"/>
      </w:pPr>
      <w:r>
        <w:t>Основное свойство дроби. Сокращение дробей. Приведение дробей к общему знаменателю. Сравнение, сложение и вычитание дробей с разными знаменателями. Сложение и вычитание смешанных чисел.</w:t>
      </w:r>
    </w:p>
    <w:p w:rsidR="009C1AE3" w:rsidRDefault="009C743C">
      <w:pPr>
        <w:pStyle w:val="2"/>
        <w:jc w:val="both"/>
        <w:rPr>
          <w:rStyle w:val="2a"/>
          <w:b/>
        </w:rPr>
      </w:pPr>
      <w:r>
        <w:rPr>
          <w:rStyle w:val="2a"/>
          <w:b/>
        </w:rPr>
        <w:t>Умножение и деление обыкновенных дробей. 31ч</w:t>
      </w:r>
    </w:p>
    <w:p w:rsidR="009C1AE3" w:rsidRDefault="009C743C">
      <w:pPr>
        <w:pStyle w:val="2"/>
        <w:jc w:val="both"/>
      </w:pPr>
      <w:r>
        <w:t>Умножение дробей. Нахождение дроби от числа. Применение распределительного свойства умножения. Взаимно обратные числа. Деление. Нахождение числа по его дроби. Дробные выражения.</w:t>
      </w:r>
    </w:p>
    <w:p w:rsidR="009C1AE3" w:rsidRDefault="009C743C">
      <w:pPr>
        <w:pStyle w:val="2"/>
        <w:jc w:val="both"/>
        <w:rPr>
          <w:rStyle w:val="2a"/>
          <w:b/>
        </w:rPr>
      </w:pPr>
      <w:r>
        <w:rPr>
          <w:rStyle w:val="2a"/>
          <w:b/>
        </w:rPr>
        <w:t>Отношения и пропорции. 19ч</w:t>
      </w:r>
    </w:p>
    <w:p w:rsidR="009C1AE3" w:rsidRDefault="009C743C">
      <w:pPr>
        <w:pStyle w:val="2"/>
        <w:jc w:val="both"/>
      </w:pPr>
      <w:r>
        <w:t xml:space="preserve">Отношения. Пропорции. Прямая и обратная пропорциональные зависимости. Масштаб. Длина окружности и площадь круга. Шар. </w:t>
      </w:r>
    </w:p>
    <w:p w:rsidR="009C1AE3" w:rsidRDefault="009C743C">
      <w:pPr>
        <w:pStyle w:val="2"/>
        <w:jc w:val="both"/>
        <w:rPr>
          <w:rStyle w:val="2a"/>
          <w:b/>
        </w:rPr>
      </w:pPr>
      <w:r>
        <w:rPr>
          <w:rStyle w:val="2a"/>
          <w:b/>
        </w:rPr>
        <w:t xml:space="preserve"> Положительные и отрицательные числа 13ч.</w:t>
      </w:r>
    </w:p>
    <w:p w:rsidR="009C1AE3" w:rsidRDefault="009C743C">
      <w:pPr>
        <w:pStyle w:val="2"/>
        <w:jc w:val="both"/>
      </w:pPr>
      <w:r>
        <w:t xml:space="preserve">  Координаты на прямой. Противоположные числа. Модуль числа. Сравнение чисел. Изменение величин. </w:t>
      </w:r>
    </w:p>
    <w:p w:rsidR="009C1AE3" w:rsidRDefault="009C743C">
      <w:pPr>
        <w:pStyle w:val="2"/>
        <w:jc w:val="both"/>
        <w:rPr>
          <w:rStyle w:val="2a"/>
          <w:b/>
        </w:rPr>
      </w:pPr>
      <w:r>
        <w:rPr>
          <w:rStyle w:val="2a"/>
          <w:i/>
        </w:rPr>
        <w:t> </w:t>
      </w:r>
      <w:r>
        <w:rPr>
          <w:rStyle w:val="2a"/>
          <w:b/>
        </w:rPr>
        <w:t xml:space="preserve"> Сложение и вычитание положительных и отрицательных чисел 11ч.</w:t>
      </w:r>
    </w:p>
    <w:p w:rsidR="009C1AE3" w:rsidRDefault="009C743C">
      <w:pPr>
        <w:pStyle w:val="2"/>
        <w:jc w:val="both"/>
      </w:pPr>
      <w:r>
        <w:t xml:space="preserve">  Сложение чисел с помощью координатной прямой. Сложение отрицательных чисел. Сложение чисел с разными знаками. Вычитание. </w:t>
      </w:r>
    </w:p>
    <w:p w:rsidR="009C1AE3" w:rsidRDefault="009C743C">
      <w:pPr>
        <w:pStyle w:val="2"/>
        <w:jc w:val="both"/>
        <w:rPr>
          <w:rStyle w:val="2a"/>
          <w:b/>
        </w:rPr>
      </w:pPr>
      <w:r>
        <w:rPr>
          <w:rStyle w:val="2a"/>
          <w:b/>
        </w:rPr>
        <w:t>Умножение и деление положительных и отрицательных чисел. 11ч</w:t>
      </w:r>
    </w:p>
    <w:p w:rsidR="009C1AE3" w:rsidRDefault="009C743C">
      <w:pPr>
        <w:pStyle w:val="2"/>
        <w:jc w:val="both"/>
      </w:pPr>
      <w:r>
        <w:t>   Умножение. Деление. Рациональные числа. Свойства действий с рациональными числами.</w:t>
      </w:r>
    </w:p>
    <w:p w:rsidR="009C1AE3" w:rsidRDefault="009C743C">
      <w:pPr>
        <w:pStyle w:val="2"/>
        <w:jc w:val="both"/>
        <w:rPr>
          <w:rStyle w:val="2a"/>
          <w:b/>
        </w:rPr>
      </w:pPr>
      <w:r>
        <w:rPr>
          <w:rStyle w:val="2a"/>
          <w:b/>
        </w:rPr>
        <w:t>Решение уравнений 14.ч</w:t>
      </w:r>
    </w:p>
    <w:p w:rsidR="009C1AE3" w:rsidRDefault="009C743C">
      <w:pPr>
        <w:pStyle w:val="2"/>
        <w:jc w:val="both"/>
      </w:pPr>
      <w:r>
        <w:t>  Раскрытие скобок. Коэффициент. Подобные слагаемые. Решение уравнений.</w:t>
      </w:r>
    </w:p>
    <w:p w:rsidR="009C1AE3" w:rsidRDefault="009C743C">
      <w:pPr>
        <w:pStyle w:val="2"/>
        <w:jc w:val="both"/>
        <w:rPr>
          <w:rStyle w:val="2a"/>
          <w:b/>
        </w:rPr>
      </w:pPr>
      <w:r>
        <w:t> </w:t>
      </w:r>
      <w:r>
        <w:rPr>
          <w:rStyle w:val="2a"/>
          <w:b/>
        </w:rPr>
        <w:t>Координаты на плоскости.13ч</w:t>
      </w:r>
    </w:p>
    <w:p w:rsidR="009C1AE3" w:rsidRDefault="009C743C">
      <w:pPr>
        <w:pStyle w:val="2"/>
        <w:jc w:val="both"/>
      </w:pPr>
      <w:r>
        <w:t xml:space="preserve">  Перпендикулярные прямые. Параллельные прямые. Координатная плоскость. Столбчатые диаграммы. Графики. </w:t>
      </w:r>
    </w:p>
    <w:p w:rsidR="009C1AE3" w:rsidRDefault="009C743C">
      <w:pPr>
        <w:pStyle w:val="2"/>
        <w:jc w:val="both"/>
      </w:pPr>
      <w:r>
        <w:rPr>
          <w:rStyle w:val="2a"/>
          <w:i/>
        </w:rPr>
        <w:t> </w:t>
      </w:r>
      <w:r>
        <w:rPr>
          <w:rStyle w:val="2a"/>
          <w:b/>
        </w:rPr>
        <w:t>Описательная статистика. Вероятность. Комбинаторика</w:t>
      </w:r>
      <w:r>
        <w:t>.8ч</w:t>
      </w:r>
    </w:p>
    <w:p w:rsidR="009C1AE3" w:rsidRDefault="009C743C">
      <w:pPr>
        <w:pStyle w:val="2"/>
        <w:jc w:val="both"/>
        <w:rPr>
          <w:rStyle w:val="2a"/>
          <w:i/>
        </w:rPr>
      </w:pPr>
      <w:r>
        <w:rPr>
          <w:rStyle w:val="2a"/>
          <w:i/>
        </w:rPr>
        <w:t>(Содержание раздела вводится по мере изучения других вопросов.)</w:t>
      </w:r>
    </w:p>
    <w:p w:rsidR="009C1AE3" w:rsidRDefault="009C743C">
      <w:pPr>
        <w:pStyle w:val="2"/>
        <w:jc w:val="both"/>
      </w:pPr>
      <w:r>
        <w:t>Понятие о случайном опыте и событии. Достоверное и невозможное события. Сравнение шансов.  Примеры решения комбинаторных задач: перебор вариантов, правило умножения.</w:t>
      </w:r>
    </w:p>
    <w:p w:rsidR="009C1AE3" w:rsidRDefault="009C743C">
      <w:pPr>
        <w:pStyle w:val="2"/>
        <w:jc w:val="both"/>
        <w:rPr>
          <w:rStyle w:val="2a"/>
          <w:b/>
        </w:rPr>
      </w:pPr>
      <w:r>
        <w:rPr>
          <w:rStyle w:val="2a"/>
          <w:b/>
        </w:rPr>
        <w:t>Повторение и решение задач 13ч.</w:t>
      </w:r>
    </w:p>
    <w:p w:rsidR="009C1AE3" w:rsidRDefault="009C1AE3">
      <w:pPr>
        <w:pStyle w:val="2"/>
        <w:jc w:val="both"/>
        <w:rPr>
          <w:rStyle w:val="2a"/>
          <w:b/>
        </w:rPr>
      </w:pPr>
    </w:p>
    <w:p w:rsidR="009C1AE3" w:rsidRDefault="009C743C">
      <w:pPr>
        <w:pStyle w:val="2"/>
        <w:rPr>
          <w:rStyle w:val="2a"/>
          <w:b/>
        </w:rPr>
      </w:pPr>
      <w:r>
        <w:rPr>
          <w:rStyle w:val="2a"/>
          <w:b/>
        </w:rPr>
        <w:t>7 класс.</w:t>
      </w:r>
    </w:p>
    <w:p w:rsidR="009C1AE3" w:rsidRDefault="009C743C">
      <w:pPr>
        <w:pStyle w:val="2"/>
        <w:shd w:val="clear" w:color="auto" w:fill="FFFFFF"/>
        <w:jc w:val="both"/>
        <w:rPr>
          <w:rStyle w:val="2a"/>
          <w:b/>
        </w:rPr>
      </w:pPr>
      <w:r>
        <w:rPr>
          <w:rStyle w:val="2a"/>
          <w:b/>
        </w:rPr>
        <w:t xml:space="preserve"> Выражения, тождества, уравнения. 22ч.</w:t>
      </w:r>
    </w:p>
    <w:p w:rsidR="009C1AE3" w:rsidRDefault="009C743C">
      <w:pPr>
        <w:pStyle w:val="2"/>
        <w:shd w:val="clear" w:color="auto" w:fill="FFFFFF"/>
        <w:ind w:firstLine="355"/>
        <w:jc w:val="both"/>
      </w:pPr>
      <w:r>
        <w:t>Числовые выражения с переменными. Простейшие преобразования выражений. Уравнение, корень уравнения. Линейное уравнение с одной переменной. Решение текстовых задач методом составления уравнений. Статистические характеристики.</w:t>
      </w:r>
    </w:p>
    <w:p w:rsidR="009C1AE3" w:rsidRDefault="009C743C">
      <w:pPr>
        <w:pStyle w:val="2"/>
        <w:shd w:val="clear" w:color="auto" w:fill="FFFFFF"/>
        <w:jc w:val="both"/>
        <w:rPr>
          <w:rStyle w:val="2a"/>
          <w:b/>
          <w:color w:val="auto"/>
        </w:rPr>
      </w:pPr>
      <w:r>
        <w:rPr>
          <w:rStyle w:val="2a"/>
          <w:b/>
        </w:rPr>
        <w:t xml:space="preserve"> Функции.11ч.</w:t>
      </w:r>
    </w:p>
    <w:p w:rsidR="009C1AE3" w:rsidRDefault="009C743C">
      <w:pPr>
        <w:pStyle w:val="2"/>
        <w:shd w:val="clear" w:color="auto" w:fill="FFFFFF"/>
        <w:ind w:firstLine="317"/>
        <w:jc w:val="both"/>
      </w:pPr>
      <w:r>
        <w:t>Функция, область определения функции. Вычисление значений функции по формуле. График функции. Прямая пропорциональность и ее график. Линейная функция и ее график.</w:t>
      </w:r>
    </w:p>
    <w:p w:rsidR="009C1AE3" w:rsidRDefault="009C743C">
      <w:pPr>
        <w:pStyle w:val="2"/>
        <w:shd w:val="clear" w:color="auto" w:fill="FFFFFF"/>
        <w:jc w:val="both"/>
        <w:rPr>
          <w:rStyle w:val="2a"/>
          <w:b/>
        </w:rPr>
      </w:pPr>
      <w:r>
        <w:rPr>
          <w:rStyle w:val="2a"/>
          <w:b/>
        </w:rPr>
        <w:t>Степень с натуральным показателем. 11ч.</w:t>
      </w:r>
    </w:p>
    <w:p w:rsidR="009C1AE3" w:rsidRDefault="009C743C">
      <w:pPr>
        <w:pStyle w:val="2"/>
        <w:shd w:val="clear" w:color="auto" w:fill="FFFFFF"/>
        <w:ind w:firstLine="346"/>
        <w:jc w:val="both"/>
      </w:pPr>
      <w:r>
        <w:t>Степень с натуральным показателем и ее свойства. Одночлен. Функции у = х</w:t>
      </w:r>
      <w:r>
        <w:rPr>
          <w:rStyle w:val="2a"/>
          <w:vertAlign w:val="superscript"/>
        </w:rPr>
        <w:t>2</w:t>
      </w:r>
      <w:r>
        <w:t>, у = х</w:t>
      </w:r>
      <w:r>
        <w:rPr>
          <w:rStyle w:val="2a"/>
          <w:vertAlign w:val="superscript"/>
        </w:rPr>
        <w:t>3</w:t>
      </w:r>
      <w:r>
        <w:t xml:space="preserve"> и их графики.</w:t>
      </w:r>
    </w:p>
    <w:p w:rsidR="009C1AE3" w:rsidRDefault="009C743C">
      <w:pPr>
        <w:pStyle w:val="2"/>
        <w:shd w:val="clear" w:color="auto" w:fill="FFFFFF"/>
        <w:jc w:val="both"/>
        <w:rPr>
          <w:rStyle w:val="2a"/>
          <w:b/>
          <w:color w:val="auto"/>
        </w:rPr>
      </w:pPr>
      <w:r>
        <w:rPr>
          <w:rStyle w:val="2a"/>
          <w:b/>
        </w:rPr>
        <w:t xml:space="preserve">   Многочлены. 17ч.</w:t>
      </w:r>
    </w:p>
    <w:p w:rsidR="009C1AE3" w:rsidRDefault="009C743C">
      <w:pPr>
        <w:pStyle w:val="2"/>
        <w:shd w:val="clear" w:color="auto" w:fill="FFFFFF"/>
        <w:ind w:firstLine="360"/>
        <w:jc w:val="both"/>
      </w:pPr>
      <w:r>
        <w:t>Многочлен. Сложение, вычитание и умножение многочленов. Разложение многочленов на множители.</w:t>
      </w:r>
    </w:p>
    <w:p w:rsidR="009C1AE3" w:rsidRDefault="009C743C">
      <w:pPr>
        <w:pStyle w:val="2"/>
        <w:shd w:val="clear" w:color="auto" w:fill="FFFFFF"/>
        <w:tabs>
          <w:tab w:val="left" w:pos="658"/>
        </w:tabs>
        <w:jc w:val="both"/>
        <w:rPr>
          <w:rStyle w:val="2a"/>
          <w:b/>
          <w:color w:val="auto"/>
        </w:rPr>
      </w:pPr>
      <w:r>
        <w:rPr>
          <w:rStyle w:val="2a"/>
          <w:b/>
        </w:rPr>
        <w:t>Формулы сокращенного умножения.19ч.</w:t>
      </w:r>
    </w:p>
    <w:p w:rsidR="009C1AE3" w:rsidRDefault="009C743C">
      <w:pPr>
        <w:pStyle w:val="2"/>
        <w:shd w:val="clear" w:color="auto" w:fill="FFFFFF"/>
        <w:ind w:firstLine="336"/>
        <w:jc w:val="both"/>
      </w:pPr>
      <w:r>
        <w:t xml:space="preserve">Формулы </w:t>
      </w:r>
      <w:r>
        <w:rPr>
          <w:rStyle w:val="2a"/>
          <w:i/>
        </w:rPr>
        <w:t>(а + b)</w:t>
      </w:r>
      <w:r>
        <w:rPr>
          <w:rStyle w:val="2a"/>
          <w:i/>
          <w:vertAlign w:val="superscript"/>
        </w:rPr>
        <w:t>2</w:t>
      </w:r>
      <w:r>
        <w:rPr>
          <w:rStyle w:val="2a"/>
          <w:i/>
        </w:rPr>
        <w:t xml:space="preserve"> = а</w:t>
      </w:r>
      <w:r>
        <w:rPr>
          <w:rStyle w:val="2a"/>
          <w:i/>
          <w:vertAlign w:val="superscript"/>
        </w:rPr>
        <w:t>2</w:t>
      </w:r>
      <w:r>
        <w:rPr>
          <w:rStyle w:val="2a"/>
          <w:i/>
        </w:rPr>
        <w:t xml:space="preserve"> ± 2аb + b</w:t>
      </w:r>
      <w:r>
        <w:rPr>
          <w:rStyle w:val="2a"/>
          <w:i/>
          <w:vertAlign w:val="superscript"/>
        </w:rPr>
        <w:t>2</w:t>
      </w:r>
      <w:r>
        <w:rPr>
          <w:rStyle w:val="2a"/>
          <w:i/>
        </w:rPr>
        <w:t>,  (а ± b)</w:t>
      </w:r>
      <w:r>
        <w:rPr>
          <w:rStyle w:val="2a"/>
          <w:i/>
          <w:vertAlign w:val="superscript"/>
        </w:rPr>
        <w:t>3</w:t>
      </w:r>
      <w:r>
        <w:rPr>
          <w:rStyle w:val="2a"/>
          <w:i/>
        </w:rPr>
        <w:t xml:space="preserve"> = а</w:t>
      </w:r>
      <w:r>
        <w:rPr>
          <w:rStyle w:val="2a"/>
          <w:i/>
          <w:vertAlign w:val="superscript"/>
        </w:rPr>
        <w:t>3</w:t>
      </w:r>
      <w:r>
        <w:rPr>
          <w:rStyle w:val="2a"/>
          <w:i/>
        </w:rPr>
        <w:t xml:space="preserve"> ± За</w:t>
      </w:r>
      <w:r>
        <w:rPr>
          <w:rStyle w:val="2a"/>
          <w:i/>
          <w:vertAlign w:val="superscript"/>
        </w:rPr>
        <w:t>2</w:t>
      </w:r>
      <w:r>
        <w:rPr>
          <w:rStyle w:val="2a"/>
          <w:i/>
        </w:rPr>
        <w:t>b + Заb</w:t>
      </w:r>
      <w:r>
        <w:rPr>
          <w:rStyle w:val="2a"/>
          <w:i/>
          <w:vertAlign w:val="superscript"/>
        </w:rPr>
        <w:t>2</w:t>
      </w:r>
      <w:r>
        <w:rPr>
          <w:rStyle w:val="2a"/>
          <w:i/>
        </w:rPr>
        <w:t xml:space="preserve"> ± b</w:t>
      </w:r>
      <w:r>
        <w:rPr>
          <w:rStyle w:val="2a"/>
          <w:i/>
          <w:vertAlign w:val="superscript"/>
        </w:rPr>
        <w:t>3</w:t>
      </w:r>
      <w:r>
        <w:rPr>
          <w:rStyle w:val="2a"/>
          <w:i/>
        </w:rPr>
        <w:t>, (а ± b) (а</w:t>
      </w:r>
      <w:r>
        <w:rPr>
          <w:rStyle w:val="2a"/>
          <w:i/>
          <w:vertAlign w:val="superscript"/>
        </w:rPr>
        <w:t>2</w:t>
      </w:r>
      <w:r>
        <w:rPr>
          <w:rStyle w:val="2a"/>
          <w:i/>
        </w:rPr>
        <w:t xml:space="preserve"> + аb + b</w:t>
      </w:r>
      <w:r>
        <w:rPr>
          <w:rStyle w:val="2a"/>
          <w:i/>
          <w:vertAlign w:val="superscript"/>
        </w:rPr>
        <w:t>2</w:t>
      </w:r>
      <w:r>
        <w:rPr>
          <w:rStyle w:val="2a"/>
          <w:i/>
        </w:rPr>
        <w:t>) = а</w:t>
      </w:r>
      <w:r>
        <w:rPr>
          <w:rStyle w:val="2a"/>
          <w:i/>
          <w:vertAlign w:val="superscript"/>
        </w:rPr>
        <w:t>3</w:t>
      </w:r>
      <w:r>
        <w:rPr>
          <w:rStyle w:val="2a"/>
          <w:i/>
        </w:rPr>
        <w:t xml:space="preserve"> ±b</w:t>
      </w:r>
      <w:r>
        <w:rPr>
          <w:rStyle w:val="2a"/>
          <w:i/>
          <w:vertAlign w:val="superscript"/>
        </w:rPr>
        <w:t>3</w:t>
      </w:r>
      <w:r>
        <w:t>. Применение формул сокращенного умножения в преобразованиях выражений.</w:t>
      </w:r>
    </w:p>
    <w:p w:rsidR="009C1AE3" w:rsidRDefault="009C743C">
      <w:pPr>
        <w:pStyle w:val="2"/>
        <w:shd w:val="clear" w:color="auto" w:fill="FFFFFF"/>
        <w:tabs>
          <w:tab w:val="left" w:pos="658"/>
        </w:tabs>
        <w:jc w:val="both"/>
        <w:rPr>
          <w:rStyle w:val="2a"/>
          <w:b/>
        </w:rPr>
      </w:pPr>
      <w:r>
        <w:rPr>
          <w:rStyle w:val="2a"/>
          <w:b/>
        </w:rPr>
        <w:t>Системы линейных уравнений.16ч.</w:t>
      </w:r>
    </w:p>
    <w:p w:rsidR="009C1AE3" w:rsidRDefault="009C743C">
      <w:pPr>
        <w:pStyle w:val="2"/>
        <w:shd w:val="clear" w:color="auto" w:fill="FFFFFF"/>
        <w:ind w:firstLine="341"/>
        <w:jc w:val="both"/>
      </w:pPr>
      <w:r>
        <w:t>Система уравнений. Решение системы двух линейных уравнений с двумя переменными и его геометрическая интерпретация. Решение текстовых задач методом составления систем уравнений.</w:t>
      </w:r>
    </w:p>
    <w:p w:rsidR="009C1AE3" w:rsidRDefault="009C743C">
      <w:pPr>
        <w:pStyle w:val="2"/>
        <w:shd w:val="clear" w:color="auto" w:fill="FFFFFF"/>
        <w:ind w:firstLine="341"/>
        <w:jc w:val="both"/>
        <w:rPr>
          <w:rStyle w:val="2a"/>
          <w:b/>
        </w:rPr>
      </w:pPr>
      <w:r>
        <w:rPr>
          <w:rStyle w:val="2a"/>
          <w:b/>
        </w:rPr>
        <w:t>Повторение 6ч.</w:t>
      </w:r>
    </w:p>
    <w:p w:rsidR="009C1AE3" w:rsidRDefault="009C743C">
      <w:pPr>
        <w:pStyle w:val="2"/>
        <w:shd w:val="clear" w:color="auto" w:fill="FFFFFF"/>
        <w:rPr>
          <w:rStyle w:val="2a"/>
          <w:b/>
        </w:rPr>
      </w:pPr>
      <w:r>
        <w:rPr>
          <w:rStyle w:val="2a"/>
          <w:b/>
        </w:rPr>
        <w:t>8 класс.</w:t>
      </w:r>
    </w:p>
    <w:p w:rsidR="009C1AE3" w:rsidRDefault="009C1AE3">
      <w:pPr>
        <w:pStyle w:val="2"/>
        <w:shd w:val="clear" w:color="auto" w:fill="FFFFFF"/>
        <w:jc w:val="both"/>
        <w:rPr>
          <w:rStyle w:val="2a"/>
          <w:b/>
        </w:rPr>
      </w:pPr>
    </w:p>
    <w:p w:rsidR="009C1AE3" w:rsidRDefault="009C743C">
      <w:pPr>
        <w:pStyle w:val="2"/>
        <w:shd w:val="clear" w:color="auto" w:fill="FFFFFF"/>
        <w:jc w:val="both"/>
        <w:rPr>
          <w:rStyle w:val="2a"/>
        </w:rPr>
      </w:pPr>
      <w:r>
        <w:rPr>
          <w:rStyle w:val="2a"/>
          <w:b/>
        </w:rPr>
        <w:t>Рациональные дроби.</w:t>
      </w:r>
    </w:p>
    <w:p w:rsidR="009C1AE3" w:rsidRDefault="009C743C">
      <w:pPr>
        <w:pStyle w:val="2"/>
        <w:shd w:val="clear" w:color="auto" w:fill="FFFFFF"/>
        <w:ind w:firstLine="357"/>
        <w:jc w:val="both"/>
      </w:pPr>
      <w:r>
        <w:t xml:space="preserve">Рациональная  дробь.   Основное  свойство  дроби,   сокращение дробей. Тождественные   преобразования   рациональных   выражений. Функция </w:t>
      </w:r>
      <w:r>
        <w:rPr>
          <w:noProof/>
        </w:rPr>
        <w:drawing>
          <wp:inline distT="0" distB="0" distL="0" distR="0">
            <wp:extent cx="408940" cy="389255"/>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53"/>
                    <a:stretch>
                      <a:fillRect/>
                    </a:stretch>
                  </pic:blipFill>
                  <pic:spPr>
                    <a:xfrm>
                      <a:off x="0" y="0"/>
                      <a:ext cx="408940" cy="389255"/>
                    </a:xfrm>
                    <a:prstGeom prst="rect">
                      <a:avLst/>
                    </a:prstGeom>
                    <a:noFill/>
                  </pic:spPr>
                </pic:pic>
              </a:graphicData>
            </a:graphic>
          </wp:inline>
        </w:drawing>
      </w:r>
      <w:r>
        <w:t xml:space="preserve"> и ее график.</w:t>
      </w:r>
    </w:p>
    <w:p w:rsidR="009C1AE3" w:rsidRDefault="009C743C">
      <w:pPr>
        <w:pStyle w:val="2"/>
        <w:shd w:val="clear" w:color="auto" w:fill="FFFFFF"/>
        <w:tabs>
          <w:tab w:val="left" w:pos="-540"/>
        </w:tabs>
        <w:jc w:val="both"/>
        <w:rPr>
          <w:rStyle w:val="2a"/>
        </w:rPr>
      </w:pPr>
      <w:r>
        <w:rPr>
          <w:rStyle w:val="2a"/>
          <w:b/>
        </w:rPr>
        <w:t>Квадратные корни.</w:t>
      </w:r>
    </w:p>
    <w:p w:rsidR="009C1AE3" w:rsidRDefault="009C743C">
      <w:pPr>
        <w:pStyle w:val="2"/>
        <w:shd w:val="clear" w:color="auto" w:fill="FFFFFF"/>
        <w:ind w:firstLine="355"/>
        <w:jc w:val="both"/>
      </w:pPr>
      <w:r>
        <w:t xml:space="preserve">Понятие об иррациональных числах. Общие сведения о действительных числах. Квадратный корень. Понятие о нахождении приближенного значения квадратного корня. Свойства квадратных корней. Преобразования выражений, содержащих квадратные корни. Функция </w:t>
      </w:r>
      <w:r>
        <w:rPr>
          <w:noProof/>
        </w:rPr>
        <w:drawing>
          <wp:inline distT="0" distB="0" distL="0" distR="0">
            <wp:extent cx="492125" cy="238760"/>
            <wp:effectExtent l="0" t="0" r="0" b="0"/>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154"/>
                    <a:stretch>
                      <a:fillRect/>
                    </a:stretch>
                  </pic:blipFill>
                  <pic:spPr>
                    <a:xfrm>
                      <a:off x="0" y="0"/>
                      <a:ext cx="492125" cy="238760"/>
                    </a:xfrm>
                    <a:prstGeom prst="rect">
                      <a:avLst/>
                    </a:prstGeom>
                    <a:noFill/>
                  </pic:spPr>
                </pic:pic>
              </a:graphicData>
            </a:graphic>
          </wp:inline>
        </w:drawing>
      </w:r>
      <w:r>
        <w:t>, ее свойства и график.</w:t>
      </w:r>
    </w:p>
    <w:p w:rsidR="009C1AE3" w:rsidRDefault="009C743C">
      <w:pPr>
        <w:pStyle w:val="2"/>
        <w:shd w:val="clear" w:color="auto" w:fill="FFFFFF"/>
        <w:tabs>
          <w:tab w:val="left" w:pos="648"/>
        </w:tabs>
        <w:jc w:val="both"/>
        <w:rPr>
          <w:rStyle w:val="2a"/>
          <w:b/>
          <w:color w:val="auto"/>
        </w:rPr>
      </w:pPr>
      <w:r>
        <w:rPr>
          <w:rStyle w:val="2a"/>
          <w:b/>
        </w:rPr>
        <w:t>Квадратные уравнения.</w:t>
      </w:r>
    </w:p>
    <w:p w:rsidR="009C1AE3" w:rsidRDefault="009C743C">
      <w:pPr>
        <w:pStyle w:val="2"/>
        <w:shd w:val="clear" w:color="auto" w:fill="FFFFFF"/>
        <w:ind w:firstLine="326"/>
        <w:jc w:val="both"/>
      </w:pPr>
      <w:r>
        <w:t>Квадратное уравнение. Формула корней квадратного уравнения. Решение рациональных уравнений. Решение задач, приводящих к квадратным уравнениям и простейшим рациональным уравнениям.</w:t>
      </w:r>
    </w:p>
    <w:p w:rsidR="009C1AE3" w:rsidRDefault="009C743C">
      <w:pPr>
        <w:pStyle w:val="2"/>
        <w:shd w:val="clear" w:color="auto" w:fill="FFFFFF"/>
        <w:tabs>
          <w:tab w:val="left" w:pos="648"/>
        </w:tabs>
        <w:jc w:val="both"/>
        <w:rPr>
          <w:rStyle w:val="2a"/>
          <w:b/>
          <w:color w:val="auto"/>
        </w:rPr>
      </w:pPr>
      <w:r>
        <w:rPr>
          <w:rStyle w:val="2a"/>
          <w:b/>
        </w:rPr>
        <w:t>Неравенства.</w:t>
      </w:r>
    </w:p>
    <w:p w:rsidR="009C1AE3" w:rsidRDefault="009C743C">
      <w:pPr>
        <w:pStyle w:val="2"/>
        <w:shd w:val="clear" w:color="auto" w:fill="FFFFFF"/>
        <w:ind w:firstLine="360"/>
        <w:jc w:val="both"/>
      </w:pPr>
      <w:r>
        <w:t>Числовые неравенства и их свойства. Почленное сложение и умножение числовых неравенств. Погрешность и точность приближения. Линейные неравенства с одной переменной и их системы.</w:t>
      </w:r>
    </w:p>
    <w:p w:rsidR="009C1AE3" w:rsidRDefault="009C743C">
      <w:pPr>
        <w:pStyle w:val="2"/>
        <w:shd w:val="clear" w:color="auto" w:fill="FFFFFF"/>
        <w:jc w:val="both"/>
        <w:rPr>
          <w:rStyle w:val="2a"/>
        </w:rPr>
      </w:pPr>
      <w:r>
        <w:rPr>
          <w:rStyle w:val="2a"/>
          <w:b/>
        </w:rPr>
        <w:t>Степень с целым показателем. Элементы статистики.</w:t>
      </w:r>
    </w:p>
    <w:p w:rsidR="009C1AE3" w:rsidRDefault="009C743C">
      <w:pPr>
        <w:pStyle w:val="2"/>
        <w:jc w:val="both"/>
      </w:pPr>
      <w:r>
        <w:t>Степень с целым показателем и ее свойства. Стандартный вид числа. Начальные сведения об организации статистических исследований. Сбор и группировка статистических данных. Наглядное представление статистической информации</w:t>
      </w:r>
    </w:p>
    <w:p w:rsidR="009C1AE3" w:rsidRDefault="009C1AE3">
      <w:pPr>
        <w:pStyle w:val="3"/>
        <w:shd w:val="clear" w:color="auto" w:fill="auto"/>
        <w:spacing w:line="240" w:lineRule="auto"/>
        <w:ind w:left="20" w:firstLine="460"/>
        <w:jc w:val="both"/>
        <w:rPr>
          <w:rStyle w:val="1f5"/>
          <w:sz w:val="24"/>
        </w:rPr>
      </w:pPr>
    </w:p>
    <w:p w:rsidR="009C1AE3" w:rsidRDefault="009C743C">
      <w:pPr>
        <w:pStyle w:val="3"/>
        <w:shd w:val="clear" w:color="auto" w:fill="auto"/>
        <w:spacing w:line="240" w:lineRule="auto"/>
        <w:ind w:left="20" w:firstLine="460"/>
        <w:rPr>
          <w:rStyle w:val="1f5"/>
          <w:b/>
          <w:sz w:val="24"/>
          <w:u w:val="none"/>
        </w:rPr>
      </w:pPr>
      <w:r>
        <w:rPr>
          <w:rStyle w:val="1f5"/>
          <w:b/>
          <w:sz w:val="24"/>
          <w:u w:val="none"/>
        </w:rPr>
        <w:t>9 класс.</w:t>
      </w:r>
    </w:p>
    <w:p w:rsidR="009C1AE3" w:rsidRDefault="009C743C">
      <w:pPr>
        <w:pStyle w:val="2"/>
        <w:shd w:val="clear" w:color="auto" w:fill="FFFFFF"/>
        <w:jc w:val="both"/>
        <w:rPr>
          <w:rStyle w:val="2a"/>
        </w:rPr>
      </w:pPr>
      <w:r>
        <w:rPr>
          <w:rStyle w:val="2a"/>
          <w:b/>
        </w:rPr>
        <w:t xml:space="preserve"> Свойства функций. Квадратичная функция.</w:t>
      </w:r>
    </w:p>
    <w:p w:rsidR="009C1AE3" w:rsidRDefault="009C743C">
      <w:pPr>
        <w:pStyle w:val="2"/>
        <w:shd w:val="clear" w:color="auto" w:fill="FFFFFF"/>
        <w:ind w:firstLine="355"/>
        <w:jc w:val="both"/>
        <w:rPr>
          <w:rStyle w:val="2a"/>
          <w:color w:val="auto"/>
        </w:rPr>
      </w:pPr>
      <w:r>
        <w:t>Функция. Свойства функций. Квадратный трехчлен. Разложение квадратного трехчлена на множители. Функция у = ах</w:t>
      </w:r>
      <w:r>
        <w:rPr>
          <w:rStyle w:val="2a"/>
          <w:vertAlign w:val="superscript"/>
        </w:rPr>
        <w:t>2</w:t>
      </w:r>
      <w:r>
        <w:t xml:space="preserve"> + Ьх + с, ее свойства и график. Степенная функция.</w:t>
      </w:r>
    </w:p>
    <w:p w:rsidR="009C1AE3" w:rsidRDefault="009C743C">
      <w:pPr>
        <w:pStyle w:val="2"/>
        <w:shd w:val="clear" w:color="auto" w:fill="FFFFFF"/>
        <w:tabs>
          <w:tab w:val="left" w:pos="648"/>
        </w:tabs>
        <w:jc w:val="both"/>
        <w:rPr>
          <w:rStyle w:val="2a"/>
          <w:b/>
          <w:color w:val="auto"/>
        </w:rPr>
      </w:pPr>
      <w:r>
        <w:rPr>
          <w:rStyle w:val="2a"/>
          <w:b/>
        </w:rPr>
        <w:t>Уравнения и неравенства с одной переменной.</w:t>
      </w:r>
    </w:p>
    <w:p w:rsidR="009C1AE3" w:rsidRDefault="009C743C">
      <w:pPr>
        <w:pStyle w:val="2"/>
        <w:shd w:val="clear" w:color="auto" w:fill="FFFFFF"/>
        <w:ind w:firstLine="322"/>
        <w:jc w:val="both"/>
      </w:pPr>
      <w:r>
        <w:t>Целые уравнения. Дробные рациональные уравнения. Неравенства второй степени с одной переменной. Метод интервалов.</w:t>
      </w:r>
    </w:p>
    <w:p w:rsidR="009C1AE3" w:rsidRDefault="009C743C">
      <w:pPr>
        <w:pStyle w:val="2"/>
        <w:shd w:val="clear" w:color="auto" w:fill="FFFFFF"/>
        <w:tabs>
          <w:tab w:val="left" w:pos="648"/>
        </w:tabs>
        <w:jc w:val="both"/>
        <w:rPr>
          <w:rStyle w:val="2a"/>
          <w:b/>
        </w:rPr>
      </w:pPr>
      <w:r>
        <w:rPr>
          <w:rStyle w:val="2a"/>
          <w:b/>
        </w:rPr>
        <w:t>Уравнения и неравенства с двумя переменными.</w:t>
      </w:r>
    </w:p>
    <w:p w:rsidR="009C1AE3" w:rsidRDefault="009C743C">
      <w:pPr>
        <w:pStyle w:val="2"/>
        <w:shd w:val="clear" w:color="auto" w:fill="FFFFFF"/>
        <w:tabs>
          <w:tab w:val="left" w:pos="648"/>
        </w:tabs>
        <w:jc w:val="both"/>
        <w:rPr>
          <w:rStyle w:val="2a"/>
          <w:color w:val="auto"/>
        </w:rPr>
      </w:pPr>
      <w:r>
        <w:t>Уравнение с двумя переменными и его график. Системы уравнений второй степени. Решение задач с помощью систем уравнений второй степени. Неравенства с двумя переменными и их системы.</w:t>
      </w:r>
    </w:p>
    <w:p w:rsidR="009C1AE3" w:rsidRDefault="009C743C">
      <w:pPr>
        <w:pStyle w:val="2"/>
        <w:shd w:val="clear" w:color="auto" w:fill="FFFFFF"/>
        <w:tabs>
          <w:tab w:val="left" w:pos="720"/>
        </w:tabs>
        <w:jc w:val="both"/>
        <w:rPr>
          <w:rStyle w:val="2a"/>
          <w:b/>
        </w:rPr>
      </w:pPr>
      <w:r>
        <w:rPr>
          <w:rStyle w:val="2a"/>
          <w:b/>
        </w:rPr>
        <w:t>Прогрессии.</w:t>
      </w:r>
    </w:p>
    <w:p w:rsidR="009C1AE3" w:rsidRDefault="009C743C">
      <w:pPr>
        <w:pStyle w:val="2"/>
        <w:shd w:val="clear" w:color="auto" w:fill="FFFFFF"/>
        <w:ind w:firstLine="355"/>
        <w:jc w:val="both"/>
      </w:pPr>
      <w:r>
        <w:t>Арифметическая и геометрическая прогрессии. Формулы п-го члена и суммы первых n членов прогрессии. Бесконечно убывающая геометрическая прогрессия.</w:t>
      </w:r>
    </w:p>
    <w:p w:rsidR="009C1AE3" w:rsidRDefault="009C743C">
      <w:pPr>
        <w:pStyle w:val="2"/>
        <w:shd w:val="clear" w:color="auto" w:fill="FFFFFF"/>
        <w:tabs>
          <w:tab w:val="left" w:pos="720"/>
        </w:tabs>
        <w:jc w:val="both"/>
        <w:rPr>
          <w:rStyle w:val="2a"/>
          <w:b/>
        </w:rPr>
      </w:pPr>
      <w:r>
        <w:rPr>
          <w:rStyle w:val="2a"/>
          <w:b/>
        </w:rPr>
        <w:t>Элементы комбинаторики и теории вероятностей.</w:t>
      </w:r>
      <w:r>
        <w:rPr>
          <w:rStyle w:val="2a"/>
          <w:b/>
        </w:rPr>
        <w:br/>
      </w:r>
      <w:r>
        <w:t xml:space="preserve">       Комбинаторное правило умножения. Перестановки, размещения, сочетания. Относительная частота и вероятность случайного события.</w:t>
      </w:r>
    </w:p>
    <w:p w:rsidR="009C1AE3" w:rsidRDefault="009C1AE3">
      <w:pPr>
        <w:pStyle w:val="3"/>
        <w:shd w:val="clear" w:color="auto" w:fill="auto"/>
        <w:spacing w:line="240" w:lineRule="auto"/>
        <w:ind w:left="20" w:hanging="20"/>
        <w:jc w:val="both"/>
        <w:rPr>
          <w:rStyle w:val="1f5"/>
          <w:sz w:val="24"/>
        </w:rPr>
      </w:pPr>
    </w:p>
    <w:p w:rsidR="009C1AE3" w:rsidRDefault="009C1AE3">
      <w:pPr>
        <w:pStyle w:val="3"/>
        <w:shd w:val="clear" w:color="auto" w:fill="auto"/>
        <w:spacing w:line="240" w:lineRule="auto"/>
        <w:ind w:left="20" w:hanging="20"/>
        <w:rPr>
          <w:rStyle w:val="1f5"/>
          <w:b/>
          <w:sz w:val="24"/>
        </w:rPr>
      </w:pPr>
    </w:p>
    <w:p w:rsidR="009C1AE3" w:rsidRDefault="009C743C">
      <w:pPr>
        <w:pStyle w:val="3"/>
        <w:shd w:val="clear" w:color="auto" w:fill="auto"/>
        <w:spacing w:line="240" w:lineRule="auto"/>
        <w:ind w:left="20" w:firstLine="460"/>
        <w:rPr>
          <w:rStyle w:val="1f5"/>
          <w:b/>
          <w:sz w:val="24"/>
          <w:u w:val="none"/>
        </w:rPr>
      </w:pPr>
      <w:r>
        <w:rPr>
          <w:rStyle w:val="1f5"/>
          <w:b/>
          <w:sz w:val="24"/>
          <w:u w:val="none"/>
        </w:rPr>
        <w:t xml:space="preserve">Геометрия </w:t>
      </w:r>
    </w:p>
    <w:p w:rsidR="009C1AE3" w:rsidRDefault="009C743C">
      <w:pPr>
        <w:pStyle w:val="3"/>
        <w:shd w:val="clear" w:color="auto" w:fill="auto"/>
        <w:spacing w:line="240" w:lineRule="auto"/>
        <w:ind w:left="20" w:firstLine="460"/>
        <w:rPr>
          <w:rStyle w:val="1f5"/>
          <w:b/>
          <w:sz w:val="24"/>
          <w:u w:val="none"/>
        </w:rPr>
      </w:pPr>
      <w:r>
        <w:rPr>
          <w:rStyle w:val="1f5"/>
          <w:b/>
          <w:sz w:val="24"/>
          <w:u w:val="none"/>
        </w:rPr>
        <w:t>7 класс</w:t>
      </w:r>
    </w:p>
    <w:p w:rsidR="009C1AE3" w:rsidRDefault="009C743C">
      <w:pPr>
        <w:pStyle w:val="2"/>
        <w:shd w:val="clear" w:color="auto" w:fill="FFFFFF"/>
        <w:tabs>
          <w:tab w:val="left" w:pos="686"/>
        </w:tabs>
        <w:jc w:val="both"/>
        <w:rPr>
          <w:rStyle w:val="2a"/>
        </w:rPr>
      </w:pPr>
      <w:r>
        <w:rPr>
          <w:rStyle w:val="2a"/>
          <w:b/>
        </w:rPr>
        <w:t>Начальные геометрические сведения  17ч.</w:t>
      </w:r>
    </w:p>
    <w:p w:rsidR="009C1AE3" w:rsidRDefault="009C743C">
      <w:pPr>
        <w:pStyle w:val="2"/>
        <w:shd w:val="clear" w:color="auto" w:fill="FFFFFF"/>
        <w:ind w:firstLine="355"/>
        <w:jc w:val="both"/>
      </w:pPr>
      <w:r>
        <w:t>Простейшие геометрические фигуры: прямая, точка, отрезок, луч, угол. Понятие равенства геометрических фигур. Сравнение отрезков и углов. Измерение отрезков, длина отрезка. Измерение углов, градусная мера угла. Смежные и вертикальные углы, их свойства. Перпендикулярные прямые.</w:t>
      </w:r>
    </w:p>
    <w:p w:rsidR="009C1AE3" w:rsidRDefault="009C743C">
      <w:pPr>
        <w:pStyle w:val="2"/>
        <w:shd w:val="clear" w:color="auto" w:fill="FFFFFF"/>
        <w:tabs>
          <w:tab w:val="left" w:pos="686"/>
        </w:tabs>
        <w:jc w:val="both"/>
        <w:rPr>
          <w:rStyle w:val="2a"/>
          <w:b/>
        </w:rPr>
      </w:pPr>
      <w:r>
        <w:rPr>
          <w:rStyle w:val="2a"/>
          <w:b/>
        </w:rPr>
        <w:t>Треугольники. 23ч.</w:t>
      </w:r>
    </w:p>
    <w:p w:rsidR="009C1AE3" w:rsidRDefault="009C743C">
      <w:pPr>
        <w:pStyle w:val="2"/>
        <w:shd w:val="clear" w:color="auto" w:fill="FFFFFF"/>
        <w:ind w:firstLine="360"/>
        <w:jc w:val="both"/>
      </w:pPr>
      <w:r>
        <w:t>Треугольник. Признаки равенства треугольников. Перпендикуляр к прямой. Медианы, биссектрисы и высоты треугольника. Равнобедренный треугольник и его свойства. Задачи на построение с помощью циркуля и линейки.</w:t>
      </w:r>
    </w:p>
    <w:p w:rsidR="009C1AE3" w:rsidRDefault="009C743C">
      <w:pPr>
        <w:pStyle w:val="2"/>
        <w:shd w:val="clear" w:color="auto" w:fill="FFFFFF"/>
        <w:tabs>
          <w:tab w:val="left" w:pos="634"/>
        </w:tabs>
        <w:jc w:val="both"/>
        <w:rPr>
          <w:rStyle w:val="2a"/>
          <w:b/>
          <w:color w:val="auto"/>
        </w:rPr>
      </w:pPr>
      <w:r>
        <w:rPr>
          <w:rStyle w:val="2a"/>
          <w:b/>
        </w:rPr>
        <w:t>Параллельные прямые. 17ч.</w:t>
      </w:r>
    </w:p>
    <w:p w:rsidR="009C1AE3" w:rsidRDefault="009C743C">
      <w:pPr>
        <w:pStyle w:val="2"/>
        <w:shd w:val="clear" w:color="auto" w:fill="FFFFFF"/>
        <w:ind w:firstLine="355"/>
        <w:jc w:val="both"/>
      </w:pPr>
      <w:r>
        <w:t>Признаки параллельности прямых. Аксиома параллельных прямых. Свойства параллельных прямых.</w:t>
      </w:r>
    </w:p>
    <w:p w:rsidR="009C1AE3" w:rsidRDefault="009C743C">
      <w:pPr>
        <w:pStyle w:val="2"/>
        <w:shd w:val="clear" w:color="auto" w:fill="FFFFFF"/>
        <w:tabs>
          <w:tab w:val="left" w:pos="-180"/>
        </w:tabs>
        <w:jc w:val="both"/>
        <w:rPr>
          <w:rStyle w:val="2a"/>
        </w:rPr>
      </w:pPr>
      <w:r>
        <w:rPr>
          <w:rStyle w:val="2a"/>
          <w:b/>
        </w:rPr>
        <w:t>Соотношения между сторонами и углами треугольника</w:t>
      </w:r>
      <w:r>
        <w:t>.</w:t>
      </w:r>
      <w:r>
        <w:rPr>
          <w:rStyle w:val="2a"/>
          <w:b/>
        </w:rPr>
        <w:t>25ч</w:t>
      </w:r>
    </w:p>
    <w:p w:rsidR="009C1AE3" w:rsidRDefault="009C743C">
      <w:pPr>
        <w:pStyle w:val="2"/>
        <w:shd w:val="clear" w:color="auto" w:fill="FFFFFF"/>
        <w:tabs>
          <w:tab w:val="left" w:pos="-180"/>
        </w:tabs>
        <w:ind w:firstLine="360"/>
        <w:jc w:val="both"/>
      </w:pPr>
      <w:r>
        <w:t>Сумма углов треугольника.  Соотношение между сторонами</w:t>
      </w:r>
      <w:r>
        <w:rPr>
          <w:rStyle w:val="2a"/>
          <w:b/>
        </w:rPr>
        <w:t xml:space="preserve"> </w:t>
      </w:r>
      <w:r>
        <w:t>и углами треугольника. Неравенство треугольника. Прямоугольные треугольники, их свойства и признаки равенства. Расстояние от точки до прямой. Расстояние между параллельными прямыми. Построение треугольника по трем элементам.</w:t>
      </w:r>
    </w:p>
    <w:p w:rsidR="009C1AE3" w:rsidRDefault="009C743C">
      <w:pPr>
        <w:pStyle w:val="2"/>
        <w:shd w:val="clear" w:color="auto" w:fill="FFFFFF"/>
        <w:tabs>
          <w:tab w:val="left" w:pos="-180"/>
        </w:tabs>
        <w:ind w:firstLine="360"/>
        <w:jc w:val="both"/>
        <w:rPr>
          <w:rStyle w:val="2a"/>
          <w:b/>
        </w:rPr>
      </w:pPr>
      <w:r>
        <w:rPr>
          <w:rStyle w:val="2a"/>
          <w:b/>
        </w:rPr>
        <w:t>Повторение. Практикум по решению геометрических задач 25ч.</w:t>
      </w:r>
    </w:p>
    <w:p w:rsidR="009C1AE3" w:rsidRDefault="009C1AE3">
      <w:pPr>
        <w:pStyle w:val="2"/>
        <w:shd w:val="clear" w:color="auto" w:fill="FFFFFF"/>
        <w:tabs>
          <w:tab w:val="left" w:pos="-180"/>
        </w:tabs>
        <w:ind w:firstLine="360"/>
        <w:jc w:val="both"/>
        <w:rPr>
          <w:rStyle w:val="2a"/>
          <w:b/>
        </w:rPr>
      </w:pPr>
    </w:p>
    <w:p w:rsidR="009C1AE3" w:rsidRDefault="009C743C">
      <w:pPr>
        <w:pStyle w:val="2"/>
        <w:shd w:val="clear" w:color="auto" w:fill="FFFFFF"/>
        <w:tabs>
          <w:tab w:val="left" w:pos="-180"/>
        </w:tabs>
        <w:ind w:firstLine="360"/>
        <w:rPr>
          <w:rStyle w:val="2a"/>
          <w:b/>
        </w:rPr>
      </w:pPr>
      <w:r>
        <w:rPr>
          <w:rStyle w:val="2a"/>
          <w:b/>
        </w:rPr>
        <w:t>8 класс</w:t>
      </w:r>
    </w:p>
    <w:p w:rsidR="009C1AE3" w:rsidRDefault="009C743C">
      <w:pPr>
        <w:pStyle w:val="2"/>
        <w:shd w:val="clear" w:color="auto" w:fill="FFFFFF"/>
        <w:tabs>
          <w:tab w:val="left" w:pos="643"/>
        </w:tabs>
        <w:jc w:val="both"/>
        <w:rPr>
          <w:rStyle w:val="2a"/>
          <w:b/>
        </w:rPr>
      </w:pPr>
      <w:r>
        <w:rPr>
          <w:rStyle w:val="2a"/>
          <w:b/>
        </w:rPr>
        <w:t>Четырехугольники.</w:t>
      </w:r>
    </w:p>
    <w:p w:rsidR="009C1AE3" w:rsidRDefault="009C743C">
      <w:pPr>
        <w:pStyle w:val="2"/>
        <w:shd w:val="clear" w:color="auto" w:fill="FFFFFF"/>
        <w:ind w:firstLine="341"/>
        <w:jc w:val="both"/>
      </w:pPr>
      <w:r>
        <w:t>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симметрии.</w:t>
      </w:r>
    </w:p>
    <w:p w:rsidR="009C1AE3" w:rsidRDefault="009C743C">
      <w:pPr>
        <w:pStyle w:val="2"/>
        <w:shd w:val="clear" w:color="auto" w:fill="FFFFFF"/>
        <w:tabs>
          <w:tab w:val="left" w:pos="643"/>
        </w:tabs>
        <w:jc w:val="both"/>
        <w:rPr>
          <w:rStyle w:val="2a"/>
          <w:b/>
          <w:color w:val="auto"/>
        </w:rPr>
      </w:pPr>
      <w:r>
        <w:rPr>
          <w:rStyle w:val="2a"/>
          <w:b/>
        </w:rPr>
        <w:t>Площадь.</w:t>
      </w:r>
    </w:p>
    <w:p w:rsidR="009C1AE3" w:rsidRDefault="009C743C">
      <w:pPr>
        <w:pStyle w:val="2"/>
        <w:shd w:val="clear" w:color="auto" w:fill="FFFFFF"/>
        <w:ind w:firstLine="346"/>
        <w:jc w:val="both"/>
      </w:pPr>
      <w:r>
        <w:t>Понятие площади многоугольника. Площади прямоугольника, параллелограмма, треугольника, трапеции. Теорема Пифагора.</w:t>
      </w:r>
    </w:p>
    <w:p w:rsidR="009C1AE3" w:rsidRDefault="009C743C">
      <w:pPr>
        <w:pStyle w:val="2"/>
        <w:shd w:val="clear" w:color="auto" w:fill="FFFFFF"/>
        <w:tabs>
          <w:tab w:val="left" w:pos="629"/>
        </w:tabs>
        <w:jc w:val="both"/>
        <w:rPr>
          <w:rStyle w:val="2a"/>
          <w:b/>
        </w:rPr>
      </w:pPr>
      <w:r>
        <w:rPr>
          <w:rStyle w:val="2a"/>
          <w:b/>
        </w:rPr>
        <w:t>Подобные треугольники.</w:t>
      </w:r>
    </w:p>
    <w:p w:rsidR="009C1AE3" w:rsidRDefault="009C743C">
      <w:pPr>
        <w:pStyle w:val="2"/>
        <w:shd w:val="clear" w:color="auto" w:fill="FFFFFF"/>
        <w:ind w:firstLine="322"/>
        <w:jc w:val="both"/>
      </w:pPr>
      <w:r>
        <w:t>Подобные треугольники. Признаки подобия треугольников. Применение подобия к доказательству теорем и решению задач. Синус, косинус и тангенс острого угла прямоугольного треугольника.</w:t>
      </w:r>
    </w:p>
    <w:p w:rsidR="009C1AE3" w:rsidRDefault="009C743C">
      <w:pPr>
        <w:pStyle w:val="2"/>
        <w:shd w:val="clear" w:color="auto" w:fill="FFFFFF"/>
        <w:tabs>
          <w:tab w:val="left" w:pos="629"/>
        </w:tabs>
        <w:jc w:val="both"/>
        <w:rPr>
          <w:rStyle w:val="2a"/>
          <w:b/>
          <w:color w:val="auto"/>
        </w:rPr>
      </w:pPr>
      <w:r>
        <w:rPr>
          <w:rStyle w:val="2a"/>
          <w:b/>
        </w:rPr>
        <w:t>Окружность.</w:t>
      </w:r>
    </w:p>
    <w:p w:rsidR="009C1AE3" w:rsidRDefault="009C743C">
      <w:pPr>
        <w:pStyle w:val="2"/>
        <w:shd w:val="clear" w:color="auto" w:fill="FFFFFF"/>
        <w:ind w:firstLine="331"/>
        <w:jc w:val="both"/>
      </w:pPr>
      <w:r>
        <w:t>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окружности.</w:t>
      </w:r>
    </w:p>
    <w:p w:rsidR="009C1AE3" w:rsidRDefault="009C743C">
      <w:pPr>
        <w:pStyle w:val="3"/>
        <w:shd w:val="clear" w:color="auto" w:fill="auto"/>
        <w:spacing w:line="240" w:lineRule="auto"/>
        <w:ind w:left="20" w:firstLine="460"/>
        <w:rPr>
          <w:rStyle w:val="1f5"/>
          <w:b/>
          <w:sz w:val="24"/>
          <w:u w:val="none"/>
        </w:rPr>
      </w:pPr>
      <w:r>
        <w:rPr>
          <w:rStyle w:val="1f5"/>
          <w:b/>
          <w:sz w:val="24"/>
          <w:u w:val="none"/>
        </w:rPr>
        <w:t>9 класс</w:t>
      </w:r>
    </w:p>
    <w:p w:rsidR="009C1AE3" w:rsidRDefault="009C743C">
      <w:pPr>
        <w:pStyle w:val="2"/>
        <w:widowControl/>
        <w:shd w:val="clear" w:color="auto" w:fill="FFFFFF"/>
        <w:tabs>
          <w:tab w:val="left" w:pos="619"/>
        </w:tabs>
        <w:jc w:val="both"/>
        <w:rPr>
          <w:rStyle w:val="2a"/>
        </w:rPr>
      </w:pPr>
      <w:r>
        <w:rPr>
          <w:rStyle w:val="2a"/>
          <w:b/>
        </w:rPr>
        <w:t>Векторы. Метод координат.</w:t>
      </w:r>
    </w:p>
    <w:p w:rsidR="009C1AE3" w:rsidRDefault="009C743C">
      <w:pPr>
        <w:pStyle w:val="2"/>
        <w:shd w:val="clear" w:color="auto" w:fill="FFFFFF"/>
        <w:ind w:firstLine="331"/>
        <w:jc w:val="both"/>
      </w:pPr>
      <w:r>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 задач.</w:t>
      </w:r>
    </w:p>
    <w:p w:rsidR="009C1AE3" w:rsidRDefault="009C743C">
      <w:pPr>
        <w:pStyle w:val="2"/>
        <w:widowControl/>
        <w:shd w:val="clear" w:color="auto" w:fill="FFFFFF"/>
        <w:tabs>
          <w:tab w:val="left" w:pos="619"/>
        </w:tabs>
        <w:jc w:val="both"/>
        <w:rPr>
          <w:rStyle w:val="2a"/>
          <w:b/>
          <w:color w:val="auto"/>
        </w:rPr>
      </w:pPr>
      <w:r>
        <w:rPr>
          <w:rStyle w:val="2a"/>
          <w:b/>
        </w:rPr>
        <w:t>Соотношения между сторонами и углами треугольника. Скалярное произведение векторов.</w:t>
      </w:r>
    </w:p>
    <w:p w:rsidR="009C1AE3" w:rsidRDefault="009C743C">
      <w:pPr>
        <w:pStyle w:val="2"/>
        <w:shd w:val="clear" w:color="auto" w:fill="FFFFFF"/>
        <w:ind w:firstLine="331"/>
        <w:jc w:val="both"/>
      </w:pPr>
      <w:r>
        <w:t>Синус, косинус и тангенс угла. Теоремы синусов и косинусов. Решение треугольников. Скалярное произведение векторов и его применение в геометрических задачах.</w:t>
      </w:r>
    </w:p>
    <w:p w:rsidR="009C1AE3" w:rsidRDefault="009C743C">
      <w:pPr>
        <w:pStyle w:val="2"/>
        <w:widowControl/>
        <w:shd w:val="clear" w:color="auto" w:fill="FFFFFF"/>
        <w:tabs>
          <w:tab w:val="left" w:pos="619"/>
        </w:tabs>
        <w:jc w:val="both"/>
        <w:rPr>
          <w:rStyle w:val="2a"/>
          <w:b/>
          <w:color w:val="auto"/>
        </w:rPr>
      </w:pPr>
      <w:r>
        <w:rPr>
          <w:rStyle w:val="2a"/>
          <w:b/>
        </w:rPr>
        <w:t>Длина окружности и площадь круга.</w:t>
      </w:r>
    </w:p>
    <w:p w:rsidR="009C1AE3" w:rsidRDefault="009C743C">
      <w:pPr>
        <w:pStyle w:val="2"/>
        <w:shd w:val="clear" w:color="auto" w:fill="FFFFFF"/>
        <w:ind w:firstLine="322"/>
        <w:jc w:val="both"/>
      </w:pPr>
      <w:r>
        <w:t>Правильные многоугольники. Окружности, описанная около правильного многоугольника и вписанная в него. Построение правильных многоугольников. Длина окружности  Площадь круга.</w:t>
      </w:r>
    </w:p>
    <w:p w:rsidR="009C1AE3" w:rsidRDefault="009C743C">
      <w:pPr>
        <w:pStyle w:val="2"/>
        <w:widowControl/>
        <w:shd w:val="clear" w:color="auto" w:fill="FFFFFF"/>
        <w:tabs>
          <w:tab w:val="left" w:pos="653"/>
        </w:tabs>
        <w:jc w:val="both"/>
        <w:rPr>
          <w:rStyle w:val="2a"/>
          <w:b/>
        </w:rPr>
      </w:pPr>
      <w:r>
        <w:rPr>
          <w:rStyle w:val="2a"/>
          <w:b/>
        </w:rPr>
        <w:t>Движения.</w:t>
      </w:r>
    </w:p>
    <w:p w:rsidR="009C1AE3" w:rsidRDefault="009C743C">
      <w:pPr>
        <w:pStyle w:val="2"/>
        <w:shd w:val="clear" w:color="auto" w:fill="FFFFFF"/>
        <w:ind w:firstLine="355"/>
        <w:jc w:val="both"/>
      </w:pPr>
      <w:r>
        <w:t>Отображение плоскости на себя. Понятие движения. Осевая и центральная симметрии. Параллельный перенос. Поворот. Наложения и движения.</w:t>
      </w:r>
    </w:p>
    <w:p w:rsidR="009C1AE3" w:rsidRDefault="009C743C">
      <w:pPr>
        <w:pStyle w:val="2"/>
        <w:widowControl/>
        <w:shd w:val="clear" w:color="auto" w:fill="FFFFFF"/>
        <w:tabs>
          <w:tab w:val="left" w:pos="653"/>
        </w:tabs>
        <w:jc w:val="both"/>
        <w:rPr>
          <w:rStyle w:val="2a"/>
          <w:b/>
        </w:rPr>
      </w:pPr>
      <w:r>
        <w:rPr>
          <w:rStyle w:val="2a"/>
          <w:b/>
        </w:rPr>
        <w:t>Начальные сведения из стереометрии.</w:t>
      </w:r>
    </w:p>
    <w:p w:rsidR="009C1AE3" w:rsidRDefault="009C743C">
      <w:pPr>
        <w:pStyle w:val="2"/>
        <w:shd w:val="clear" w:color="auto" w:fill="FFFFFF"/>
        <w:ind w:firstLine="350"/>
        <w:jc w:val="both"/>
      </w:pPr>
      <w:r>
        <w:t>Предмет стереометрии. Геометрические тела и поверхности Многогранники: призма, параллелепипед, пирамида, формулы для вычисления их объемов. Тела и поверхности вращения: цилиндр, конус, сфера, шар, формулы для вычисления их площадей поверхностей и объемов.</w:t>
      </w:r>
    </w:p>
    <w:p w:rsidR="009C1AE3" w:rsidRDefault="009C743C">
      <w:pPr>
        <w:pStyle w:val="2"/>
        <w:widowControl/>
        <w:shd w:val="clear" w:color="auto" w:fill="FFFFFF"/>
        <w:tabs>
          <w:tab w:val="left" w:pos="653"/>
        </w:tabs>
        <w:jc w:val="both"/>
        <w:rPr>
          <w:rStyle w:val="2a"/>
          <w:b/>
        </w:rPr>
      </w:pPr>
      <w:r>
        <w:rPr>
          <w:rStyle w:val="2a"/>
          <w:b/>
        </w:rPr>
        <w:t>Об аксиомах геометрии.</w:t>
      </w:r>
    </w:p>
    <w:p w:rsidR="009C1AE3" w:rsidRDefault="009C743C">
      <w:pPr>
        <w:pStyle w:val="2"/>
        <w:shd w:val="clear" w:color="auto" w:fill="FFFFFF"/>
        <w:tabs>
          <w:tab w:val="left" w:pos="653"/>
        </w:tabs>
        <w:ind w:firstLine="360"/>
        <w:jc w:val="both"/>
      </w:pPr>
      <w:r>
        <w:t>Беседа об аксиомах геометрии</w:t>
      </w:r>
    </w:p>
    <w:p w:rsidR="009C1AE3" w:rsidRDefault="009C1AE3">
      <w:pPr>
        <w:pStyle w:val="3"/>
        <w:shd w:val="clear" w:color="auto" w:fill="auto"/>
        <w:spacing w:line="240" w:lineRule="auto"/>
        <w:ind w:left="20" w:right="20" w:firstLine="460"/>
        <w:jc w:val="left"/>
        <w:rPr>
          <w:rStyle w:val="2a"/>
          <w:b/>
          <w:sz w:val="24"/>
        </w:rPr>
      </w:pPr>
    </w:p>
    <w:p w:rsidR="009C1AE3" w:rsidRDefault="009C1AE3">
      <w:pPr>
        <w:pStyle w:val="3"/>
        <w:shd w:val="clear" w:color="auto" w:fill="auto"/>
        <w:spacing w:line="240" w:lineRule="auto"/>
        <w:ind w:left="20" w:right="20" w:firstLine="460"/>
        <w:rPr>
          <w:rStyle w:val="2a"/>
          <w:b/>
          <w:sz w:val="24"/>
        </w:rPr>
      </w:pPr>
    </w:p>
    <w:p w:rsidR="009C1AE3" w:rsidRDefault="009C743C">
      <w:pPr>
        <w:pStyle w:val="3"/>
        <w:shd w:val="clear" w:color="auto" w:fill="auto"/>
        <w:spacing w:line="240" w:lineRule="auto"/>
        <w:ind w:left="20" w:right="20" w:firstLine="460"/>
        <w:rPr>
          <w:rStyle w:val="2a"/>
          <w:b/>
          <w:sz w:val="24"/>
        </w:rPr>
      </w:pPr>
      <w:r>
        <w:rPr>
          <w:rStyle w:val="2a"/>
          <w:b/>
          <w:sz w:val="24"/>
        </w:rPr>
        <w:t>2.2.10.Информатика и ИКТ.</w:t>
      </w:r>
    </w:p>
    <w:p w:rsidR="009C1AE3" w:rsidRDefault="009C743C">
      <w:pPr>
        <w:pStyle w:val="2"/>
        <w:ind w:firstLine="284"/>
        <w:rPr>
          <w:rStyle w:val="2a"/>
          <w:b/>
        </w:rPr>
      </w:pPr>
      <w:r>
        <w:rPr>
          <w:rStyle w:val="2a"/>
          <w:b/>
        </w:rPr>
        <w:t>7 класс</w:t>
      </w:r>
    </w:p>
    <w:p w:rsidR="009C1AE3" w:rsidRDefault="009C743C">
      <w:pPr>
        <w:pStyle w:val="2"/>
        <w:widowControl/>
        <w:jc w:val="both"/>
        <w:rPr>
          <w:rStyle w:val="2a"/>
          <w:b/>
        </w:rPr>
      </w:pPr>
      <w:r>
        <w:rPr>
          <w:rStyle w:val="2a"/>
          <w:b/>
        </w:rPr>
        <w:t xml:space="preserve">Введение в предмет.  </w:t>
      </w:r>
    </w:p>
    <w:p w:rsidR="009C1AE3" w:rsidRDefault="009C743C">
      <w:pPr>
        <w:pStyle w:val="2"/>
        <w:widowControl/>
        <w:ind w:firstLine="284"/>
        <w:jc w:val="both"/>
      </w:pPr>
      <w:r>
        <w:t>Предмет информатики. Роль информации в жизни людей. Содержание базового курса информатики.</w:t>
      </w:r>
    </w:p>
    <w:p w:rsidR="009C1AE3" w:rsidRDefault="009C743C">
      <w:pPr>
        <w:pStyle w:val="2"/>
        <w:widowControl/>
        <w:jc w:val="both"/>
        <w:rPr>
          <w:rStyle w:val="2a"/>
          <w:b/>
        </w:rPr>
      </w:pPr>
      <w:r>
        <w:rPr>
          <w:rStyle w:val="2a"/>
          <w:b/>
        </w:rPr>
        <w:t>Человек и информация.</w:t>
      </w:r>
    </w:p>
    <w:p w:rsidR="009C1AE3" w:rsidRDefault="009C743C">
      <w:pPr>
        <w:pStyle w:val="311"/>
        <w:spacing w:after="0"/>
        <w:ind w:left="0" w:firstLine="284"/>
        <w:jc w:val="both"/>
        <w:rPr>
          <w:rStyle w:val="2a"/>
          <w:sz w:val="24"/>
        </w:rPr>
      </w:pPr>
      <w:r>
        <w:rPr>
          <w:rStyle w:val="2a"/>
          <w:sz w:val="24"/>
        </w:rPr>
        <w:t>Информация и ее виды. Восприятие информации человеком. Информационные процессы</w:t>
      </w:r>
    </w:p>
    <w:p w:rsidR="009C1AE3" w:rsidRDefault="009C743C">
      <w:pPr>
        <w:pStyle w:val="2"/>
        <w:jc w:val="both"/>
      </w:pPr>
      <w:r>
        <w:t xml:space="preserve">Измерение информации. Единицы измерения информации. </w:t>
      </w:r>
    </w:p>
    <w:p w:rsidR="009C1AE3" w:rsidRDefault="009C743C">
      <w:pPr>
        <w:pStyle w:val="2"/>
        <w:jc w:val="both"/>
      </w:pPr>
      <w:r>
        <w:rPr>
          <w:rStyle w:val="2a"/>
          <w:u w:val="single"/>
        </w:rPr>
        <w:t>Практика на компьютере</w:t>
      </w:r>
      <w:r>
        <w:t>: освоение клавиатуры, работа с тренажером; основные приемы редактирования.</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Компьютер: устройство и программное обеспечение.</w:t>
      </w:r>
    </w:p>
    <w:p w:rsidR="009C1AE3" w:rsidRDefault="009C743C">
      <w:pPr>
        <w:pStyle w:val="aa"/>
        <w:spacing w:after="0" w:line="240" w:lineRule="auto"/>
        <w:ind w:firstLine="284"/>
        <w:jc w:val="both"/>
        <w:rPr>
          <w:rStyle w:val="2a"/>
          <w:rFonts w:ascii="Times New Roman" w:hAnsi="Times New Roman"/>
          <w:sz w:val="24"/>
        </w:rPr>
      </w:pPr>
      <w:r>
        <w:rPr>
          <w:rStyle w:val="2a"/>
          <w:rFonts w:ascii="Times New Roman" w:hAnsi="Times New Roman"/>
          <w:sz w:val="24"/>
        </w:rPr>
        <w:t>Начальные сведения об архитектуре компьютера. Принципы организации внутренней и внешней памяти компьютера. Двоичное представление данных в памяти компьютера. Организация информации на внешних носителях, файлы.</w:t>
      </w:r>
    </w:p>
    <w:p w:rsidR="009C1AE3" w:rsidRDefault="009C743C">
      <w:pPr>
        <w:pStyle w:val="2"/>
        <w:jc w:val="both"/>
      </w:pPr>
      <w:r>
        <w:t>Персональный компьютер. Основные устройства и характеристики. Правила техники безопасности и эргономики при работе за компьютером.</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Виды программного обеспечения (ПО). Системное ПО. Операционные системы. Основные функции ОС. Файловая структура внешней памяти. Объектно-ориентированный пользовательский интерфейс.</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знакомство с комплектацией устройств персонального компьютера, со способами их подключений; знакомство с пользовательским интерфейсом операционной системы; работа с файловой системой ОС (перенос, копирование и удаление файлов, создание и удаление папок, переименование файлов и папок, работа с файловым менеджером, поиск файлов на диске); работа со справочной системой ОС; использование антивирусных программ.</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Текстовая информация и компьютер.</w:t>
      </w:r>
    </w:p>
    <w:p w:rsidR="009C1AE3" w:rsidRDefault="009C743C">
      <w:pPr>
        <w:pStyle w:val="221"/>
        <w:spacing w:after="0" w:line="240" w:lineRule="auto"/>
        <w:ind w:left="0" w:firstLine="426"/>
        <w:jc w:val="both"/>
        <w:rPr>
          <w:rStyle w:val="2a"/>
          <w:rFonts w:ascii="Times New Roman" w:hAnsi="Times New Roman"/>
        </w:rPr>
      </w:pPr>
      <w:r>
        <w:rPr>
          <w:rStyle w:val="2a"/>
          <w:rFonts w:ascii="Times New Roman" w:hAnsi="Times New Roman"/>
        </w:rPr>
        <w:t>Тексты в компьютерной памяти: кодирование символов,  текстовые файлы. Работа с внешними носителями и принтерами при сохранении и печати текстовых документов.</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Текстовые редакторы и текстовые процессоры, назначение, возможности, принципы работы с ними. Интеллектуальные системы работы с текстом (распознавание текста, компьютерные словари и системы перевода)</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xml:space="preserve">: основные приемы ввода и редактирования текста; постановка руки при вводе с клавиатуры; работа со шрифтами; приемы форматирования текста; работа с выделенными блоками через буфер обмена; работа с таблицами; работа с нумерованными и маркированными списками; вставка объектов в текст (рисунков, формул); знакомство со встроенными шаблонами и стилями, включение в текст гиперссылок. </w:t>
      </w:r>
    </w:p>
    <w:p w:rsidR="009C1AE3" w:rsidRDefault="009C743C">
      <w:pPr>
        <w:pStyle w:val="221"/>
        <w:spacing w:after="0" w:line="240" w:lineRule="auto"/>
        <w:jc w:val="both"/>
        <w:rPr>
          <w:rStyle w:val="2a"/>
          <w:rFonts w:ascii="Times New Roman" w:hAnsi="Times New Roman"/>
        </w:rPr>
      </w:pPr>
      <w:r>
        <w:rPr>
          <w:rStyle w:val="2a"/>
          <w:rFonts w:ascii="Times New Roman" w:hAnsi="Times New Roman"/>
          <w:i/>
        </w:rPr>
        <w:t>При наличии соответствующих технических и программных средств</w:t>
      </w:r>
      <w:r>
        <w:rPr>
          <w:rStyle w:val="2a"/>
          <w:rFonts w:ascii="Times New Roman" w:hAnsi="Times New Roman"/>
        </w:rPr>
        <w:t>: практика по сканированию и распознаванию текста, машинному переводу.</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Графическая информация и компьютере.</w:t>
      </w:r>
    </w:p>
    <w:p w:rsidR="009C1AE3" w:rsidRDefault="009C743C">
      <w:pPr>
        <w:pStyle w:val="2"/>
        <w:ind w:firstLine="540"/>
        <w:jc w:val="both"/>
      </w:pPr>
      <w:r>
        <w:t>Компьютерная графика: области применения, технические средства. Принципы кодирования изображения; понятие о дискретизации изображения.  Растровая и векторная графика.</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Графические редакторы и методы работы с ними.</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xml:space="preserve">: создание изображения в среде графического редактора растрового типа с использованием основных инструментов и приемов манипулирования рисунком (копирование, отражение, повороты, прорисовка); знакомство с работой в среде редактора векторного типа (можно использовать встроенную графику в текстовом процессоре). </w:t>
      </w:r>
    </w:p>
    <w:p w:rsidR="009C1AE3" w:rsidRDefault="009C743C">
      <w:pPr>
        <w:pStyle w:val="221"/>
        <w:spacing w:after="0" w:line="240" w:lineRule="auto"/>
        <w:ind w:left="0"/>
        <w:jc w:val="both"/>
        <w:rPr>
          <w:rStyle w:val="2a"/>
          <w:rFonts w:ascii="Times New Roman" w:hAnsi="Times New Roman"/>
          <w:b/>
        </w:rPr>
      </w:pPr>
      <w:r>
        <w:rPr>
          <w:rStyle w:val="2a"/>
          <w:rFonts w:ascii="Times New Roman" w:hAnsi="Times New Roman"/>
          <w:i/>
        </w:rPr>
        <w:t>При наличии технических и программных средств</w:t>
      </w:r>
      <w:r>
        <w:rPr>
          <w:rStyle w:val="2a"/>
          <w:rFonts w:ascii="Times New Roman" w:hAnsi="Times New Roman"/>
        </w:rPr>
        <w:t>: сканирование изображений и их обработка в среде графического редактора.</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Мультимедиа и компьютерные презентации.</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rPr>
        <w:t>Что такое мультимедиа; области применения. Представление звука в памяти компьютера; понятие о дискретизации звука. Технические средства мультимедиа. Компьютерные презентации.</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освоение работы с программным пакетом создания презентаций; создание презентации, содержащей графические изображения, анимацию, звук, текст, демонстрация презентации с использованием мультимедийного проектора;</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i/>
        </w:rPr>
        <w:t>При наличии технических и программных средств</w:t>
      </w:r>
      <w:r>
        <w:rPr>
          <w:rStyle w:val="2a"/>
          <w:rFonts w:ascii="Times New Roman" w:hAnsi="Times New Roman"/>
        </w:rPr>
        <w:t>: запись звука в компьютерную память; запись изображения с использованием цифровой техники и ввод его в компьютер; использование записанного изображения и звука в презентации.</w:t>
      </w:r>
    </w:p>
    <w:p w:rsidR="009C1AE3" w:rsidRDefault="009C1AE3">
      <w:pPr>
        <w:pStyle w:val="221"/>
        <w:spacing w:after="0" w:line="240" w:lineRule="auto"/>
        <w:ind w:left="0" w:firstLine="283"/>
        <w:jc w:val="both"/>
        <w:rPr>
          <w:rStyle w:val="2a"/>
          <w:rFonts w:ascii="Times New Roman" w:hAnsi="Times New Roman"/>
        </w:rPr>
      </w:pPr>
    </w:p>
    <w:p w:rsidR="009C1AE3" w:rsidRDefault="009C743C">
      <w:pPr>
        <w:pStyle w:val="221"/>
        <w:spacing w:after="0" w:line="240" w:lineRule="auto"/>
        <w:ind w:left="0" w:firstLine="283"/>
        <w:rPr>
          <w:rStyle w:val="2a"/>
          <w:rFonts w:ascii="Times New Roman" w:hAnsi="Times New Roman"/>
          <w:b/>
        </w:rPr>
      </w:pPr>
      <w:r>
        <w:rPr>
          <w:rStyle w:val="2a"/>
          <w:rFonts w:ascii="Times New Roman" w:hAnsi="Times New Roman"/>
          <w:b/>
        </w:rPr>
        <w:t>8 класс</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Передача информации в компьютерных сетях.</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rPr>
        <w:t>Компьютерные сети: виды, структура, принципы функционирования, технические устройства. Скорость передачи данных.</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rPr>
        <w:t>Информационные услуги компьютерных сетей: электронная почта,  телеконференции, файловые архивы пр.  Интернет. WWW– "Всемирная паутина". Поисковые системы Интернет. Архивирование и разархивирование файлов.</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работа в локальной сети компьютерного класса в режиме обмена файлами;  Работа в Интернете (или в учебной имитирующей системе) с почтовой программой, с браузером WWW, с поисковыми программами. Работа с архиваторами.</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rPr>
        <w:t>Знакомство с энциклопедиями и справочниками учебного содержания в Интернете (используя  отечественные учебные порталы). Копирование информационных объектов из Интернета (файлов, документов).</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rPr>
        <w:t>Создание простой Web-страницы с помощью текстового процессора.</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Информационное моделирование.</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rPr>
        <w:t xml:space="preserve">Понятие модели; модели натурные и информационные. Назначение и свойства моделей. </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rPr>
        <w:t>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w:t>
      </w:r>
    </w:p>
    <w:p w:rsidR="009C1AE3" w:rsidRDefault="009C743C">
      <w:pPr>
        <w:pStyle w:val="221"/>
        <w:spacing w:after="0" w:line="240" w:lineRule="auto"/>
        <w:ind w:left="0" w:firstLine="283"/>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xml:space="preserve"> работа с демонстрационными примерами компьютерных информационных моделей.</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Хранение и обработка информации в базах данных.</w:t>
      </w:r>
    </w:p>
    <w:p w:rsidR="009C1AE3" w:rsidRDefault="009C743C">
      <w:pPr>
        <w:pStyle w:val="2"/>
        <w:ind w:firstLine="283"/>
        <w:jc w:val="both"/>
      </w:pPr>
      <w:r>
        <w:t>Понятие базы данных (БД), информационной системы.  Основные понятия БД: запись, поле,  типы полей, первичный ключ. Системы управления БД и принципы работы с ними. Просмотр и редактирование БД.</w:t>
      </w:r>
    </w:p>
    <w:p w:rsidR="009C1AE3" w:rsidRDefault="009C743C">
      <w:pPr>
        <w:pStyle w:val="221"/>
        <w:spacing w:after="0" w:line="240" w:lineRule="auto"/>
        <w:ind w:left="0"/>
        <w:jc w:val="both"/>
        <w:rPr>
          <w:rStyle w:val="2a"/>
          <w:rFonts w:ascii="Times New Roman" w:hAnsi="Times New Roman"/>
          <w:b/>
        </w:rPr>
      </w:pPr>
      <w:r>
        <w:rPr>
          <w:rStyle w:val="2a"/>
          <w:rFonts w:ascii="Times New Roman" w:hAnsi="Times New Roman"/>
        </w:rPr>
        <w:t xml:space="preserve">  Проектирование и создание однотабличной БД.</w:t>
      </w:r>
    </w:p>
    <w:p w:rsidR="009C1AE3" w:rsidRDefault="009C743C">
      <w:pPr>
        <w:pStyle w:val="aa"/>
        <w:spacing w:after="0" w:line="240" w:lineRule="auto"/>
        <w:ind w:firstLine="540"/>
        <w:jc w:val="both"/>
        <w:rPr>
          <w:rStyle w:val="2a"/>
          <w:rFonts w:ascii="Times New Roman" w:hAnsi="Times New Roman"/>
          <w:sz w:val="24"/>
        </w:rPr>
      </w:pPr>
      <w:r>
        <w:rPr>
          <w:rStyle w:val="2a"/>
          <w:rFonts w:ascii="Times New Roman" w:hAnsi="Times New Roman"/>
          <w:sz w:val="24"/>
        </w:rPr>
        <w:t>Условия поиска информации, простые и сложные логические выражения. Логические операции. Поиск, удаление и сортировка записей.</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xml:space="preserve"> работа с готовой базой данных: открытие, просмотр, простейшие приемы поиска и сортировки;  формирование запросов на поиск с простыми условиями поиска; логические величины, операции, выражения;  формирование запросов на поиск с составными условиями поиска; сортировка таблицы по одному и нескольким  ключам; создание однотабличной базы данных; ввод, удаление и добавление записей.</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Знакомство с одной из доступных геоинформационных систем (например, картой города в Интернете).</w:t>
      </w:r>
    </w:p>
    <w:p w:rsidR="009C1AE3" w:rsidRDefault="009C1AE3">
      <w:pPr>
        <w:pStyle w:val="221"/>
        <w:spacing w:after="0" w:line="240" w:lineRule="auto"/>
        <w:ind w:left="0"/>
        <w:jc w:val="both"/>
        <w:rPr>
          <w:rStyle w:val="2a"/>
          <w:rFonts w:ascii="Times New Roman" w:hAnsi="Times New Roman"/>
          <w:b/>
        </w:rPr>
      </w:pP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Табличные вычисления на компьютере.</w:t>
      </w:r>
    </w:p>
    <w:p w:rsidR="009C1AE3" w:rsidRDefault="009C743C">
      <w:pPr>
        <w:pStyle w:val="2"/>
        <w:ind w:firstLine="540"/>
        <w:jc w:val="both"/>
      </w:pPr>
      <w:r>
        <w:t xml:space="preserve">Двоичная система счисления. Представление чисел в памяти компьютера. </w:t>
      </w:r>
    </w:p>
    <w:p w:rsidR="009C1AE3" w:rsidRDefault="009C743C">
      <w:pPr>
        <w:pStyle w:val="2"/>
        <w:ind w:firstLine="540"/>
        <w:jc w:val="both"/>
      </w:pPr>
      <w:r>
        <w:t>Табличные расчеты и электронные таблицы. Структура электронной таблицы, типы данных: тексты, числа, формулы. Адресация относительная и абсолютная. Встроенные функции.  Методы работы с электронными таблицами.</w:t>
      </w:r>
    </w:p>
    <w:p w:rsidR="009C1AE3" w:rsidRDefault="009C743C">
      <w:pPr>
        <w:pStyle w:val="2"/>
        <w:ind w:firstLine="540"/>
        <w:jc w:val="both"/>
      </w:pPr>
      <w:r>
        <w:t>Построение графиков и диаграмм с помощью электронных таблиц.</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Математическое моделирование и решение задач с помощью электронных таблиц.</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работа с готовой электронной таблицей: просмотр, ввод исходных данных, изменение формул; создание электронной таблицы для решения расчетной задачи; решение задач с использованием условной и логических функций; манипулирование фрагментами ЭТ (удаление и вставка строк, сортировка строк). Использование встроенных графических средств.</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Численный эксперимент с данной информационной моделью в среде электронной таблицы.</w:t>
      </w:r>
    </w:p>
    <w:p w:rsidR="009C1AE3" w:rsidRDefault="009C1AE3">
      <w:pPr>
        <w:pStyle w:val="221"/>
        <w:spacing w:after="0" w:line="240" w:lineRule="auto"/>
        <w:ind w:left="0"/>
        <w:jc w:val="both"/>
        <w:rPr>
          <w:rStyle w:val="2a"/>
          <w:rFonts w:ascii="Times New Roman" w:hAnsi="Times New Roman"/>
        </w:rPr>
      </w:pPr>
    </w:p>
    <w:p w:rsidR="009C1AE3" w:rsidRDefault="009C743C">
      <w:pPr>
        <w:pStyle w:val="221"/>
        <w:spacing w:after="0" w:line="240" w:lineRule="auto"/>
        <w:ind w:left="0"/>
        <w:rPr>
          <w:rStyle w:val="2a"/>
          <w:rFonts w:ascii="Times New Roman" w:hAnsi="Times New Roman"/>
          <w:b/>
        </w:rPr>
      </w:pPr>
      <w:r>
        <w:rPr>
          <w:rStyle w:val="2a"/>
          <w:rFonts w:ascii="Times New Roman" w:hAnsi="Times New Roman"/>
          <w:b/>
        </w:rPr>
        <w:t>9 класс</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Управление и алгоритмы.</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Кибернетика. Кибернетическая модель управления.</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Понятие алгоритма и его свойства. Исполнитель алгоритмов: назначение, среда исполнителя система команд исполнителя, режимы работы.</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Языки для записи алгоритмов (язык блок-схем, учебный алгоритмический язык). Линейные, ветвящиеся и циклические алгоритмы. Структурная методика алгоритмизации. Вспомогательные алгоритмы. Метод пошаговой детализации.</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u w:val="single"/>
        </w:rPr>
        <w:t>Практика на компьютере</w:t>
      </w:r>
      <w:r>
        <w:rPr>
          <w:rStyle w:val="2a"/>
          <w:rFonts w:ascii="Times New Roman" w:hAnsi="Times New Roman"/>
        </w:rPr>
        <w:t>: работа с учебным исполнителем алгоритмов;  составление линейных, ветвящихся и циклических алгоритмов управления исполнителем; составление алгоритмов со сложной структурой; использование вспомогательных алгоритмов (процедур, подпрограмм).</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Введение в программирование.</w:t>
      </w:r>
    </w:p>
    <w:p w:rsidR="009C1AE3" w:rsidRDefault="009C743C">
      <w:pPr>
        <w:pStyle w:val="2"/>
        <w:ind w:firstLine="540"/>
        <w:jc w:val="both"/>
      </w:pPr>
      <w:r>
        <w:t xml:space="preserve">Алгоритмы работы с величинами: константы, переменные, понятие типов данных, ввод и вывод данных. </w:t>
      </w:r>
    </w:p>
    <w:p w:rsidR="009C1AE3" w:rsidRDefault="009C743C">
      <w:pPr>
        <w:pStyle w:val="2"/>
        <w:ind w:firstLine="540"/>
        <w:jc w:val="both"/>
      </w:pPr>
      <w:r>
        <w:t>Языки программирования  высокого уровня (ЯПВУ), их классификация.  Структура программы на языке Паскаль. Представление данных в программе. Правила записи основных операторов: присваивания, ввода, вывода, ветвления, циклов. Структурный тип данных – массив. Способы описания и обработки массивов.</w:t>
      </w:r>
    </w:p>
    <w:p w:rsidR="009C1AE3" w:rsidRDefault="009C743C">
      <w:pPr>
        <w:pStyle w:val="2"/>
        <w:ind w:firstLine="540"/>
        <w:jc w:val="both"/>
      </w:pPr>
      <w:r>
        <w:t>Этапы решения задачи с использованием программирования: постановка, формализация, алгоритмизация, кодирование, отладка, тестирование.</w:t>
      </w:r>
    </w:p>
    <w:p w:rsidR="009C1AE3" w:rsidRDefault="009C743C">
      <w:pPr>
        <w:pStyle w:val="2"/>
        <w:ind w:firstLine="540"/>
        <w:jc w:val="both"/>
      </w:pPr>
      <w:r>
        <w:rPr>
          <w:rStyle w:val="2a"/>
          <w:u w:val="single"/>
        </w:rPr>
        <w:t>Практика на компьютере</w:t>
      </w:r>
      <w:r>
        <w:t>: знакомство с системой программирования на языке Паскаль; ввод, трансляция и исполнение данной программы; разработка и исполнение линейных, ветвящихся и циклических программ; программирование обработки массивов.</w:t>
      </w:r>
    </w:p>
    <w:p w:rsidR="009C1AE3" w:rsidRDefault="009C743C">
      <w:pPr>
        <w:pStyle w:val="221"/>
        <w:widowControl/>
        <w:spacing w:after="0" w:line="240" w:lineRule="auto"/>
        <w:ind w:left="0"/>
        <w:jc w:val="both"/>
        <w:rPr>
          <w:rStyle w:val="2a"/>
          <w:rFonts w:ascii="Times New Roman" w:hAnsi="Times New Roman"/>
          <w:b/>
        </w:rPr>
      </w:pPr>
      <w:r>
        <w:rPr>
          <w:rStyle w:val="2a"/>
          <w:rFonts w:ascii="Times New Roman" w:hAnsi="Times New Roman"/>
          <w:b/>
        </w:rPr>
        <w:t>Информационные технологии и общество.</w:t>
      </w:r>
    </w:p>
    <w:p w:rsidR="009C1AE3" w:rsidRDefault="009C743C">
      <w:pPr>
        <w:pStyle w:val="221"/>
        <w:spacing w:after="0" w:line="240" w:lineRule="auto"/>
        <w:ind w:left="0"/>
        <w:jc w:val="both"/>
        <w:rPr>
          <w:rStyle w:val="2a"/>
          <w:rFonts w:ascii="Times New Roman" w:hAnsi="Times New Roman"/>
        </w:rPr>
      </w:pPr>
      <w:r>
        <w:rPr>
          <w:rStyle w:val="2a"/>
          <w:rFonts w:ascii="Times New Roman" w:hAnsi="Times New Roman"/>
        </w:rPr>
        <w:t>Предыстория информационных технологий. История ЭВМ и ИКТ. Понятие информационных ресурсов. Информационные ресурсы современного общества. Понятие об информационном обществе. Проблемы безопасности информации, этические и правовые нормы в информационной сфере.</w:t>
      </w:r>
    </w:p>
    <w:p w:rsidR="009C1AE3" w:rsidRDefault="009C1AE3">
      <w:pPr>
        <w:pStyle w:val="3"/>
        <w:shd w:val="clear" w:color="auto" w:fill="auto"/>
        <w:spacing w:line="240" w:lineRule="auto"/>
        <w:ind w:left="20" w:right="20" w:firstLine="460"/>
        <w:rPr>
          <w:rStyle w:val="2a"/>
          <w:b/>
          <w:sz w:val="24"/>
        </w:rPr>
      </w:pPr>
    </w:p>
    <w:p w:rsidR="009C1AE3" w:rsidRDefault="009C743C">
      <w:pPr>
        <w:pStyle w:val="3"/>
        <w:shd w:val="clear" w:color="auto" w:fill="auto"/>
        <w:spacing w:line="240" w:lineRule="auto"/>
        <w:ind w:left="20" w:right="20" w:firstLine="460"/>
        <w:rPr>
          <w:rStyle w:val="2a"/>
          <w:b/>
          <w:sz w:val="24"/>
        </w:rPr>
      </w:pPr>
      <w:r>
        <w:rPr>
          <w:rStyle w:val="2a"/>
          <w:b/>
          <w:sz w:val="24"/>
        </w:rPr>
        <w:t>2.2.11.Физика</w:t>
      </w:r>
    </w:p>
    <w:p w:rsidR="009C1AE3" w:rsidRDefault="009C743C">
      <w:pPr>
        <w:pStyle w:val="aa"/>
        <w:ind w:right="849"/>
        <w:jc w:val="left"/>
        <w:rPr>
          <w:rStyle w:val="2a"/>
          <w:rFonts w:ascii="Times New Roman" w:hAnsi="Times New Roman"/>
          <w:sz w:val="24"/>
        </w:rPr>
      </w:pPr>
      <w:r>
        <w:rPr>
          <w:rStyle w:val="2a"/>
          <w:rFonts w:ascii="Times New Roman" w:hAnsi="Times New Roman"/>
          <w:sz w:val="24"/>
        </w:rPr>
        <w:t>Изучение предметной области "Естественнонаучные предметы" (в ред. Приказа Минобрнауки РФ</w:t>
      </w:r>
      <w:hyperlink r:id="rId155">
        <w:r>
          <w:rPr>
            <w:rStyle w:val="2a"/>
            <w:rFonts w:ascii="Times New Roman" w:hAnsi="Times New Roman"/>
            <w:sz w:val="24"/>
            <w:u w:val="single"/>
          </w:rPr>
          <w:t xml:space="preserve"> от 31.12.2015 N 1577</w:t>
        </w:r>
      </w:hyperlink>
      <w:hyperlink r:id="rId156">
        <w:r>
          <w:rPr>
            <w:rStyle w:val="2a"/>
            <w:rFonts w:ascii="Times New Roman" w:hAnsi="Times New Roman"/>
            <w:sz w:val="24"/>
          </w:rPr>
          <w:t>)</w:t>
        </w:r>
      </w:hyperlink>
      <w:r>
        <w:rPr>
          <w:rStyle w:val="2a"/>
          <w:rFonts w:ascii="Times New Roman" w:hAnsi="Times New Roman"/>
          <w:sz w:val="24"/>
        </w:rPr>
        <w:t>должно обеспечить:</w:t>
      </w:r>
    </w:p>
    <w:p w:rsidR="009C1AE3" w:rsidRDefault="009C743C">
      <w:pPr>
        <w:pStyle w:val="aa"/>
        <w:jc w:val="left"/>
        <w:rPr>
          <w:rStyle w:val="2a"/>
          <w:rFonts w:ascii="Times New Roman" w:hAnsi="Times New Roman"/>
          <w:sz w:val="24"/>
        </w:rPr>
      </w:pPr>
      <w:r>
        <w:rPr>
          <w:rStyle w:val="2a"/>
          <w:rFonts w:ascii="Times New Roman" w:hAnsi="Times New Roman"/>
          <w:sz w:val="24"/>
        </w:rPr>
        <w:t>-формирование целостной научной картины мира;</w:t>
      </w:r>
    </w:p>
    <w:p w:rsidR="009C1AE3" w:rsidRDefault="009C743C">
      <w:pPr>
        <w:pStyle w:val="aa"/>
        <w:ind w:right="844"/>
        <w:jc w:val="left"/>
        <w:rPr>
          <w:rStyle w:val="2a"/>
          <w:rFonts w:ascii="Times New Roman" w:hAnsi="Times New Roman"/>
          <w:sz w:val="24"/>
        </w:rPr>
      </w:pPr>
      <w:r>
        <w:rPr>
          <w:rStyle w:val="2a"/>
          <w:rFonts w:ascii="Times New Roman" w:hAnsi="Times New Roman"/>
          <w:sz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9C1AE3" w:rsidRDefault="009C743C">
      <w:pPr>
        <w:pStyle w:val="aa"/>
        <w:jc w:val="left"/>
        <w:rPr>
          <w:rStyle w:val="2a"/>
          <w:rFonts w:ascii="Times New Roman" w:hAnsi="Times New Roman"/>
          <w:sz w:val="24"/>
        </w:rPr>
      </w:pPr>
      <w:r>
        <w:rPr>
          <w:rStyle w:val="2a"/>
          <w:rFonts w:ascii="Times New Roman" w:hAnsi="Times New Roman"/>
          <w:sz w:val="24"/>
        </w:rPr>
        <w:t>-овладение научным подходом к решению различных задач;</w:t>
      </w:r>
    </w:p>
    <w:p w:rsidR="009C1AE3" w:rsidRDefault="009C743C">
      <w:pPr>
        <w:pStyle w:val="aa"/>
        <w:ind w:right="849"/>
        <w:jc w:val="left"/>
        <w:rPr>
          <w:rStyle w:val="2a"/>
          <w:rFonts w:ascii="Times New Roman" w:hAnsi="Times New Roman"/>
          <w:sz w:val="24"/>
        </w:rPr>
      </w:pPr>
      <w:r>
        <w:rPr>
          <w:rStyle w:val="2a"/>
          <w:rFonts w:ascii="Times New Roman" w:hAnsi="Times New Roman"/>
          <w:sz w:val="24"/>
        </w:rPr>
        <w:t>-овладение умениями формулировать гипотезы, конструировать, проводить эксперименты, оценивать полученные результаты;</w:t>
      </w:r>
    </w:p>
    <w:p w:rsidR="009C1AE3" w:rsidRDefault="009C743C">
      <w:pPr>
        <w:pStyle w:val="aa"/>
        <w:ind w:right="844"/>
        <w:jc w:val="left"/>
        <w:rPr>
          <w:rStyle w:val="2a"/>
          <w:rFonts w:ascii="Times New Roman" w:hAnsi="Times New Roman"/>
          <w:sz w:val="24"/>
        </w:rPr>
      </w:pPr>
      <w:r>
        <w:rPr>
          <w:rStyle w:val="2a"/>
          <w:rFonts w:ascii="Times New Roman" w:hAnsi="Times New Roman"/>
          <w:sz w:val="24"/>
        </w:rPr>
        <w:t>-овладение умением сопоставлять экспериментальные и теоретические знания с объективными реалиями жизни;</w:t>
      </w:r>
    </w:p>
    <w:p w:rsidR="009C1AE3" w:rsidRDefault="009C743C">
      <w:pPr>
        <w:pStyle w:val="aa"/>
        <w:jc w:val="left"/>
        <w:rPr>
          <w:rStyle w:val="2a"/>
          <w:rFonts w:ascii="Times New Roman" w:hAnsi="Times New Roman"/>
          <w:sz w:val="24"/>
        </w:rPr>
      </w:pPr>
      <w:r>
        <w:rPr>
          <w:rStyle w:val="2a"/>
          <w:rFonts w:ascii="Times New Roman" w:hAnsi="Times New Roman"/>
          <w:sz w:val="24"/>
        </w:rPr>
        <w:t>-воспитание ответственного и бережного отношения к окружающей среде;</w:t>
      </w:r>
    </w:p>
    <w:p w:rsidR="009C1AE3" w:rsidRDefault="009C743C">
      <w:pPr>
        <w:pStyle w:val="aa"/>
        <w:ind w:right="847"/>
        <w:jc w:val="left"/>
        <w:rPr>
          <w:rStyle w:val="2a"/>
          <w:rFonts w:ascii="Times New Roman" w:hAnsi="Times New Roman"/>
          <w:sz w:val="24"/>
        </w:rPr>
      </w:pPr>
      <w:r>
        <w:rPr>
          <w:rStyle w:val="2a"/>
          <w:rFonts w:ascii="Times New Roman" w:hAnsi="Times New Roman"/>
          <w:sz w:val="24"/>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осознание значимости концепции устойчивого развития;</w:t>
      </w:r>
    </w:p>
    <w:p w:rsidR="009C1AE3" w:rsidRDefault="009C743C">
      <w:pPr>
        <w:pStyle w:val="aa"/>
        <w:ind w:right="848"/>
        <w:jc w:val="left"/>
        <w:rPr>
          <w:rStyle w:val="2a"/>
          <w:rFonts w:ascii="Times New Roman" w:hAnsi="Times New Roman"/>
          <w:sz w:val="24"/>
        </w:rPr>
      </w:pPr>
      <w:r>
        <w:rPr>
          <w:rStyle w:val="2a"/>
          <w:rFonts w:ascii="Times New Roman" w:hAnsi="Times New Roman"/>
          <w:sz w:val="24"/>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9C1AE3" w:rsidRDefault="009C743C">
      <w:pPr>
        <w:pStyle w:val="aa"/>
        <w:ind w:right="844"/>
        <w:jc w:val="left"/>
        <w:rPr>
          <w:rStyle w:val="2a"/>
          <w:rFonts w:ascii="Times New Roman" w:hAnsi="Times New Roman"/>
          <w:sz w:val="24"/>
        </w:rPr>
      </w:pPr>
      <w:r>
        <w:rPr>
          <w:rStyle w:val="2a"/>
          <w:rFonts w:ascii="Times New Roman" w:hAnsi="Times New Roman"/>
          <w:sz w:val="24"/>
        </w:rPr>
        <w:t>Физическое образование в основной школе должно обеспечить формирование у учащихся представлений о научной картине мира – важного    ресурса     научно-технического прогресса, ознакомление учащихся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 исследовательских задач.</w:t>
      </w:r>
    </w:p>
    <w:p w:rsidR="009C1AE3" w:rsidRDefault="009C743C">
      <w:pPr>
        <w:pStyle w:val="aa"/>
        <w:ind w:right="844"/>
        <w:jc w:val="left"/>
        <w:rPr>
          <w:rStyle w:val="2a"/>
          <w:rFonts w:ascii="Times New Roman" w:hAnsi="Times New Roman"/>
          <w:sz w:val="24"/>
        </w:rPr>
      </w:pPr>
      <w:r>
        <w:rPr>
          <w:rStyle w:val="2a"/>
          <w:rFonts w:ascii="Times New Roman" w:hAnsi="Times New Roman"/>
          <w:sz w:val="24"/>
        </w:rPr>
        <w:t>Освоение учебного предмета   «Физика»   направлено   на развитие   у учащихся представлений о строении, свойствах, законах существования и движения материи, на освоение учащимися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Учащиеся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Учебный предмет «Физика» способствует формированию у учащихся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C1AE3" w:rsidRDefault="009C743C">
      <w:pPr>
        <w:pStyle w:val="aa"/>
        <w:ind w:right="842"/>
        <w:jc w:val="both"/>
        <w:rPr>
          <w:rStyle w:val="2a"/>
          <w:rFonts w:ascii="Times New Roman" w:hAnsi="Times New Roman"/>
          <w:sz w:val="24"/>
        </w:rPr>
      </w:pPr>
      <w:r>
        <w:rPr>
          <w:rStyle w:val="2a"/>
          <w:rFonts w:ascii="Times New Roman" w:hAnsi="Times New Roman"/>
          <w:sz w:val="24"/>
        </w:rPr>
        <w:t>Изучение предмета «Физика» в части формирования у учащихся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9C1AE3" w:rsidRDefault="009C743C">
      <w:pPr>
        <w:pStyle w:val="aa"/>
        <w:spacing w:before="68"/>
        <w:ind w:right="847"/>
        <w:jc w:val="left"/>
        <w:rPr>
          <w:rStyle w:val="2a"/>
          <w:rFonts w:ascii="Times New Roman" w:hAnsi="Times New Roman"/>
          <w:sz w:val="24"/>
        </w:rPr>
      </w:pPr>
      <w:r>
        <w:rPr>
          <w:rStyle w:val="2a"/>
          <w:rFonts w:ascii="Times New Roman" w:hAnsi="Times New Roman"/>
          <w:sz w:val="24"/>
        </w:rPr>
        <w:t>«Химия»,</w:t>
      </w:r>
      <w:r>
        <w:rPr>
          <w:rStyle w:val="2a"/>
          <w:rFonts w:ascii="Times New Roman" w:hAnsi="Times New Roman"/>
          <w:sz w:val="24"/>
        </w:rPr>
        <w:tab/>
        <w:t>«Биология»,</w:t>
      </w:r>
      <w:r>
        <w:rPr>
          <w:rStyle w:val="2a"/>
          <w:rFonts w:ascii="Times New Roman" w:hAnsi="Times New Roman"/>
          <w:sz w:val="24"/>
        </w:rPr>
        <w:tab/>
        <w:t>«География»,</w:t>
      </w:r>
      <w:r>
        <w:rPr>
          <w:rStyle w:val="2a"/>
          <w:rFonts w:ascii="Times New Roman" w:hAnsi="Times New Roman"/>
          <w:sz w:val="24"/>
        </w:rPr>
        <w:tab/>
        <w:t>«Экология»,</w:t>
      </w:r>
      <w:r>
        <w:rPr>
          <w:rStyle w:val="2a"/>
          <w:rFonts w:ascii="Times New Roman" w:hAnsi="Times New Roman"/>
          <w:sz w:val="24"/>
        </w:rPr>
        <w:tab/>
        <w:t>«Основы</w:t>
      </w:r>
      <w:r>
        <w:rPr>
          <w:rStyle w:val="2a"/>
          <w:rFonts w:ascii="Times New Roman" w:hAnsi="Times New Roman"/>
          <w:sz w:val="24"/>
        </w:rPr>
        <w:tab/>
        <w:t>безопасности жизнедеятельности», «История», «Литература» и др</w:t>
      </w:r>
    </w:p>
    <w:p w:rsidR="009C1AE3" w:rsidRDefault="009C743C">
      <w:pPr>
        <w:pStyle w:val="a3"/>
        <w:ind w:firstLine="709"/>
        <w:jc w:val="both"/>
        <w:rPr>
          <w:rStyle w:val="2a"/>
          <w:rFonts w:ascii="Times New Roman" w:hAnsi="Times New Roman"/>
          <w:b/>
          <w:sz w:val="24"/>
        </w:rPr>
      </w:pPr>
      <w:r>
        <w:rPr>
          <w:rStyle w:val="2a"/>
          <w:rFonts w:ascii="Times New Roman" w:hAnsi="Times New Roman"/>
          <w:b/>
          <w:sz w:val="24"/>
        </w:rPr>
        <w:t xml:space="preserve">Физика и физические методы изучения природы </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Демонстрации.</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 xml:space="preserve">Наблюдения физических явлений: свободного падения тел, колебаний маятника, притяжения стального шара магнитом, свечения нити электрической лампы. </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Лабораторные работы и опыты</w:t>
      </w:r>
    </w:p>
    <w:p w:rsidR="009C1AE3" w:rsidRDefault="009C743C">
      <w:pPr>
        <w:pStyle w:val="a3"/>
        <w:suppressAutoHyphens/>
        <w:ind w:left="709"/>
        <w:jc w:val="both"/>
        <w:rPr>
          <w:rStyle w:val="2a"/>
          <w:rFonts w:ascii="Times New Roman" w:hAnsi="Times New Roman"/>
          <w:sz w:val="24"/>
        </w:rPr>
      </w:pPr>
      <w:r>
        <w:rPr>
          <w:rStyle w:val="2a"/>
          <w:rFonts w:ascii="Times New Roman" w:hAnsi="Times New Roman"/>
          <w:sz w:val="24"/>
        </w:rPr>
        <w:t>1.Определение цены деления шкалы измерительного прибора.</w:t>
      </w:r>
    </w:p>
    <w:p w:rsidR="009C1AE3" w:rsidRDefault="009C1AE3">
      <w:pPr>
        <w:pStyle w:val="a3"/>
        <w:ind w:firstLine="709"/>
        <w:jc w:val="both"/>
        <w:rPr>
          <w:rStyle w:val="2a"/>
          <w:rFonts w:ascii="Times New Roman" w:hAnsi="Times New Roman"/>
          <w:sz w:val="24"/>
        </w:rPr>
      </w:pPr>
    </w:p>
    <w:p w:rsidR="009C1AE3" w:rsidRDefault="009C743C">
      <w:pPr>
        <w:pStyle w:val="a3"/>
        <w:ind w:firstLine="709"/>
        <w:jc w:val="both"/>
        <w:rPr>
          <w:rStyle w:val="2a"/>
          <w:rFonts w:ascii="Times New Roman" w:hAnsi="Times New Roman"/>
          <w:b/>
          <w:sz w:val="24"/>
        </w:rPr>
      </w:pPr>
      <w:r>
        <w:rPr>
          <w:rStyle w:val="2a"/>
          <w:rFonts w:ascii="Times New Roman" w:hAnsi="Times New Roman"/>
          <w:b/>
          <w:sz w:val="24"/>
        </w:rPr>
        <w:t>Механические явления.</w:t>
      </w:r>
    </w:p>
    <w:p w:rsidR="009C1AE3" w:rsidRDefault="009C743C">
      <w:pPr>
        <w:pStyle w:val="a3"/>
        <w:ind w:firstLine="709"/>
        <w:jc w:val="both"/>
        <w:rPr>
          <w:rStyle w:val="2a"/>
          <w:rFonts w:ascii="Times New Roman" w:hAnsi="Times New Roman"/>
          <w:b/>
          <w:sz w:val="24"/>
        </w:rPr>
      </w:pPr>
      <w:r>
        <w:rPr>
          <w:rStyle w:val="2a"/>
          <w:rFonts w:ascii="Times New Roman" w:hAnsi="Times New Roman"/>
          <w:b/>
          <w:sz w:val="24"/>
        </w:rPr>
        <w:t>Кинематика</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Демонстрации:</w:t>
      </w:r>
    </w:p>
    <w:p w:rsidR="009C1AE3" w:rsidRDefault="009C743C">
      <w:pPr>
        <w:pStyle w:val="a3"/>
        <w:numPr>
          <w:ilvl w:val="2"/>
          <w:numId w:val="29"/>
        </w:numPr>
        <w:suppressAutoHyphens/>
        <w:ind w:firstLine="709"/>
        <w:jc w:val="both"/>
        <w:rPr>
          <w:rStyle w:val="2a"/>
          <w:rFonts w:ascii="Times New Roman" w:hAnsi="Times New Roman"/>
          <w:sz w:val="24"/>
        </w:rPr>
      </w:pPr>
      <w:r>
        <w:rPr>
          <w:rStyle w:val="2a"/>
          <w:rFonts w:ascii="Times New Roman" w:hAnsi="Times New Roman"/>
          <w:sz w:val="24"/>
        </w:rPr>
        <w:t>Равномерное прямолинейное движение.</w:t>
      </w:r>
    </w:p>
    <w:p w:rsidR="009C1AE3" w:rsidRDefault="009C743C">
      <w:pPr>
        <w:pStyle w:val="a3"/>
        <w:numPr>
          <w:ilvl w:val="2"/>
          <w:numId w:val="29"/>
        </w:numPr>
        <w:suppressAutoHyphens/>
        <w:ind w:firstLine="709"/>
        <w:jc w:val="both"/>
        <w:rPr>
          <w:rStyle w:val="2a"/>
          <w:rFonts w:ascii="Times New Roman" w:hAnsi="Times New Roman"/>
          <w:sz w:val="24"/>
        </w:rPr>
      </w:pPr>
      <w:r>
        <w:rPr>
          <w:rStyle w:val="2a"/>
          <w:rFonts w:ascii="Times New Roman" w:hAnsi="Times New Roman"/>
          <w:sz w:val="24"/>
        </w:rPr>
        <w:t>Свободное падение тел.</w:t>
      </w:r>
    </w:p>
    <w:p w:rsidR="009C1AE3" w:rsidRDefault="009C743C">
      <w:pPr>
        <w:pStyle w:val="a3"/>
        <w:numPr>
          <w:ilvl w:val="2"/>
          <w:numId w:val="29"/>
        </w:numPr>
        <w:suppressAutoHyphens/>
        <w:ind w:firstLine="709"/>
        <w:jc w:val="both"/>
        <w:rPr>
          <w:rStyle w:val="2a"/>
          <w:rFonts w:ascii="Times New Roman" w:hAnsi="Times New Roman"/>
          <w:sz w:val="24"/>
        </w:rPr>
      </w:pPr>
      <w:r>
        <w:rPr>
          <w:rStyle w:val="2a"/>
          <w:rFonts w:ascii="Times New Roman" w:hAnsi="Times New Roman"/>
          <w:sz w:val="24"/>
        </w:rPr>
        <w:t>Равноускоренное прямолинейное движение.</w:t>
      </w:r>
    </w:p>
    <w:p w:rsidR="009C1AE3" w:rsidRDefault="009C743C">
      <w:pPr>
        <w:pStyle w:val="a3"/>
        <w:numPr>
          <w:ilvl w:val="2"/>
          <w:numId w:val="29"/>
        </w:numPr>
        <w:suppressAutoHyphens/>
        <w:ind w:firstLine="709"/>
        <w:jc w:val="both"/>
        <w:rPr>
          <w:rStyle w:val="2a"/>
          <w:rFonts w:ascii="Times New Roman" w:hAnsi="Times New Roman"/>
          <w:sz w:val="24"/>
        </w:rPr>
      </w:pPr>
      <w:r>
        <w:rPr>
          <w:rStyle w:val="2a"/>
          <w:rFonts w:ascii="Times New Roman" w:hAnsi="Times New Roman"/>
          <w:sz w:val="24"/>
        </w:rPr>
        <w:t>Равномерное движение по окружности.</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Лабораторные работы и опыты:</w:t>
      </w:r>
    </w:p>
    <w:p w:rsidR="009C1AE3" w:rsidRDefault="009C743C">
      <w:pPr>
        <w:pStyle w:val="a3"/>
        <w:numPr>
          <w:ilvl w:val="3"/>
          <w:numId w:val="29"/>
        </w:numPr>
        <w:suppressAutoHyphens/>
        <w:ind w:firstLine="709"/>
        <w:jc w:val="both"/>
        <w:rPr>
          <w:rStyle w:val="2a"/>
          <w:rFonts w:ascii="Times New Roman" w:hAnsi="Times New Roman"/>
          <w:sz w:val="24"/>
        </w:rPr>
      </w:pPr>
      <w:r>
        <w:rPr>
          <w:rStyle w:val="2a"/>
          <w:rFonts w:ascii="Times New Roman" w:hAnsi="Times New Roman"/>
          <w:sz w:val="24"/>
        </w:rPr>
        <w:t>Измерение ускорения свободного падения.</w:t>
      </w:r>
    </w:p>
    <w:p w:rsidR="009C1AE3" w:rsidRDefault="009C743C">
      <w:pPr>
        <w:pStyle w:val="a3"/>
        <w:jc w:val="both"/>
        <w:rPr>
          <w:rStyle w:val="2a"/>
          <w:rFonts w:ascii="Times New Roman" w:hAnsi="Times New Roman"/>
          <w:b/>
          <w:sz w:val="24"/>
        </w:rPr>
      </w:pPr>
      <w:r>
        <w:rPr>
          <w:rStyle w:val="2a"/>
          <w:rFonts w:ascii="Times New Roman" w:hAnsi="Times New Roman"/>
          <w:b/>
          <w:sz w:val="24"/>
        </w:rPr>
        <w:t xml:space="preserve">Динамика </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Сила упругости. Сила трения. Сила тяжести. Закон всемирного тяготения. Центр тяжести.</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 xml:space="preserve">Давление. Атмосферное давление. Закон Паскаля. Закон Архимеда. Условие плавания тел. Условия равновесия твердого тела. </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Демонстрации:</w:t>
      </w:r>
    </w:p>
    <w:p w:rsidR="009C1AE3" w:rsidRDefault="009C743C">
      <w:pPr>
        <w:pStyle w:val="a3"/>
        <w:numPr>
          <w:ilvl w:val="4"/>
          <w:numId w:val="30"/>
        </w:numPr>
        <w:suppressAutoHyphens/>
        <w:ind w:firstLine="709"/>
        <w:jc w:val="both"/>
        <w:rPr>
          <w:rStyle w:val="2a"/>
          <w:rFonts w:ascii="Times New Roman" w:hAnsi="Times New Roman"/>
          <w:sz w:val="24"/>
        </w:rPr>
      </w:pPr>
      <w:r>
        <w:rPr>
          <w:rStyle w:val="2a"/>
          <w:rFonts w:ascii="Times New Roman" w:hAnsi="Times New Roman"/>
          <w:sz w:val="24"/>
        </w:rPr>
        <w:t>Сравнение масс тел с помощью равноплечих весов.</w:t>
      </w:r>
    </w:p>
    <w:p w:rsidR="009C1AE3" w:rsidRDefault="009C743C">
      <w:pPr>
        <w:pStyle w:val="a3"/>
        <w:numPr>
          <w:ilvl w:val="4"/>
          <w:numId w:val="30"/>
        </w:numPr>
        <w:suppressAutoHyphens/>
        <w:ind w:firstLine="709"/>
        <w:jc w:val="both"/>
        <w:rPr>
          <w:rStyle w:val="2a"/>
          <w:rFonts w:ascii="Times New Roman" w:hAnsi="Times New Roman"/>
          <w:sz w:val="24"/>
        </w:rPr>
      </w:pPr>
      <w:r>
        <w:rPr>
          <w:rStyle w:val="2a"/>
          <w:rFonts w:ascii="Times New Roman" w:hAnsi="Times New Roman"/>
          <w:sz w:val="24"/>
        </w:rPr>
        <w:t>Измерение силы по деформации пружины.</w:t>
      </w:r>
    </w:p>
    <w:p w:rsidR="009C1AE3" w:rsidRDefault="009C743C">
      <w:pPr>
        <w:pStyle w:val="a3"/>
        <w:numPr>
          <w:ilvl w:val="4"/>
          <w:numId w:val="30"/>
        </w:numPr>
        <w:suppressAutoHyphens/>
        <w:ind w:firstLine="709"/>
        <w:jc w:val="both"/>
        <w:rPr>
          <w:rStyle w:val="2a"/>
          <w:rFonts w:ascii="Times New Roman" w:hAnsi="Times New Roman"/>
          <w:sz w:val="24"/>
        </w:rPr>
      </w:pPr>
      <w:r>
        <w:rPr>
          <w:rStyle w:val="2a"/>
          <w:rFonts w:ascii="Times New Roman" w:hAnsi="Times New Roman"/>
          <w:sz w:val="24"/>
        </w:rPr>
        <w:t>Третий закон Ньютона.</w:t>
      </w:r>
    </w:p>
    <w:p w:rsidR="009C1AE3" w:rsidRDefault="009C743C">
      <w:pPr>
        <w:pStyle w:val="a3"/>
        <w:numPr>
          <w:ilvl w:val="4"/>
          <w:numId w:val="30"/>
        </w:numPr>
        <w:suppressAutoHyphens/>
        <w:ind w:firstLine="709"/>
        <w:jc w:val="both"/>
        <w:rPr>
          <w:rStyle w:val="2a"/>
          <w:rFonts w:ascii="Times New Roman" w:hAnsi="Times New Roman"/>
          <w:sz w:val="24"/>
        </w:rPr>
      </w:pPr>
      <w:r>
        <w:rPr>
          <w:rStyle w:val="2a"/>
          <w:rFonts w:ascii="Times New Roman" w:hAnsi="Times New Roman"/>
          <w:sz w:val="24"/>
        </w:rPr>
        <w:t>Свойства силы трения.</w:t>
      </w:r>
    </w:p>
    <w:p w:rsidR="009C1AE3" w:rsidRDefault="009C743C">
      <w:pPr>
        <w:pStyle w:val="a3"/>
        <w:numPr>
          <w:ilvl w:val="4"/>
          <w:numId w:val="30"/>
        </w:numPr>
        <w:suppressAutoHyphens/>
        <w:ind w:firstLine="709"/>
        <w:jc w:val="both"/>
        <w:rPr>
          <w:rStyle w:val="2a"/>
          <w:rFonts w:ascii="Times New Roman" w:hAnsi="Times New Roman"/>
          <w:sz w:val="24"/>
        </w:rPr>
      </w:pPr>
      <w:r>
        <w:rPr>
          <w:rStyle w:val="2a"/>
          <w:rFonts w:ascii="Times New Roman" w:hAnsi="Times New Roman"/>
          <w:sz w:val="24"/>
        </w:rPr>
        <w:t>Барометр.</w:t>
      </w:r>
    </w:p>
    <w:p w:rsidR="009C1AE3" w:rsidRDefault="009C743C">
      <w:pPr>
        <w:pStyle w:val="a3"/>
        <w:numPr>
          <w:ilvl w:val="4"/>
          <w:numId w:val="30"/>
        </w:numPr>
        <w:suppressAutoHyphens/>
        <w:ind w:firstLine="709"/>
        <w:jc w:val="both"/>
        <w:rPr>
          <w:rStyle w:val="2a"/>
          <w:rFonts w:ascii="Times New Roman" w:hAnsi="Times New Roman"/>
          <w:sz w:val="24"/>
        </w:rPr>
      </w:pPr>
      <w:r>
        <w:rPr>
          <w:rStyle w:val="2a"/>
          <w:rFonts w:ascii="Times New Roman" w:hAnsi="Times New Roman"/>
          <w:sz w:val="24"/>
        </w:rPr>
        <w:t>Опыт с шаром Паскаля.</w:t>
      </w:r>
    </w:p>
    <w:p w:rsidR="009C1AE3" w:rsidRDefault="009C743C">
      <w:pPr>
        <w:pStyle w:val="a3"/>
        <w:numPr>
          <w:ilvl w:val="4"/>
          <w:numId w:val="30"/>
        </w:numPr>
        <w:suppressAutoHyphens/>
        <w:ind w:firstLine="709"/>
        <w:jc w:val="both"/>
        <w:rPr>
          <w:rStyle w:val="2a"/>
          <w:rFonts w:ascii="Times New Roman" w:hAnsi="Times New Roman"/>
          <w:sz w:val="24"/>
        </w:rPr>
      </w:pPr>
      <w:r>
        <w:rPr>
          <w:rStyle w:val="2a"/>
          <w:rFonts w:ascii="Times New Roman" w:hAnsi="Times New Roman"/>
          <w:sz w:val="24"/>
        </w:rPr>
        <w:t>Гидравлический пресс.</w:t>
      </w:r>
    </w:p>
    <w:p w:rsidR="009C1AE3" w:rsidRDefault="009C743C">
      <w:pPr>
        <w:pStyle w:val="a3"/>
        <w:numPr>
          <w:ilvl w:val="4"/>
          <w:numId w:val="30"/>
        </w:numPr>
        <w:suppressAutoHyphens/>
        <w:ind w:firstLine="709"/>
        <w:jc w:val="both"/>
        <w:rPr>
          <w:rStyle w:val="2a"/>
          <w:rFonts w:ascii="Times New Roman" w:hAnsi="Times New Roman"/>
          <w:sz w:val="24"/>
        </w:rPr>
      </w:pPr>
      <w:r>
        <w:rPr>
          <w:rStyle w:val="2a"/>
          <w:rFonts w:ascii="Times New Roman" w:hAnsi="Times New Roman"/>
          <w:sz w:val="24"/>
        </w:rPr>
        <w:t>Опыты с ведерком Архимеда.</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Лабораторные работы и опыты:</w:t>
      </w:r>
    </w:p>
    <w:p w:rsidR="009C1AE3" w:rsidRDefault="009C743C">
      <w:pPr>
        <w:pStyle w:val="a3"/>
        <w:numPr>
          <w:ilvl w:val="5"/>
          <w:numId w:val="30"/>
        </w:numPr>
        <w:suppressAutoHyphens/>
        <w:ind w:firstLine="709"/>
        <w:jc w:val="both"/>
        <w:rPr>
          <w:rStyle w:val="2a"/>
          <w:rFonts w:ascii="Times New Roman" w:hAnsi="Times New Roman"/>
          <w:sz w:val="24"/>
        </w:rPr>
      </w:pPr>
      <w:r>
        <w:rPr>
          <w:rStyle w:val="2a"/>
          <w:rFonts w:ascii="Times New Roman" w:hAnsi="Times New Roman"/>
          <w:sz w:val="24"/>
        </w:rPr>
        <w:t>Измерение массы тела.</w:t>
      </w:r>
    </w:p>
    <w:p w:rsidR="009C1AE3" w:rsidRDefault="009C743C">
      <w:pPr>
        <w:pStyle w:val="a3"/>
        <w:numPr>
          <w:ilvl w:val="5"/>
          <w:numId w:val="30"/>
        </w:numPr>
        <w:suppressAutoHyphens/>
        <w:ind w:firstLine="709"/>
        <w:jc w:val="both"/>
        <w:rPr>
          <w:rStyle w:val="2a"/>
          <w:rFonts w:ascii="Times New Roman" w:hAnsi="Times New Roman"/>
          <w:sz w:val="24"/>
        </w:rPr>
      </w:pPr>
      <w:r>
        <w:rPr>
          <w:rStyle w:val="2a"/>
          <w:rFonts w:ascii="Times New Roman" w:hAnsi="Times New Roman"/>
          <w:sz w:val="24"/>
        </w:rPr>
        <w:t>Измерение объема тела.</w:t>
      </w:r>
    </w:p>
    <w:p w:rsidR="009C1AE3" w:rsidRDefault="009C743C">
      <w:pPr>
        <w:pStyle w:val="a3"/>
        <w:numPr>
          <w:ilvl w:val="5"/>
          <w:numId w:val="30"/>
        </w:numPr>
        <w:suppressAutoHyphens/>
        <w:ind w:firstLine="709"/>
        <w:jc w:val="both"/>
        <w:rPr>
          <w:rStyle w:val="2a"/>
          <w:rFonts w:ascii="Times New Roman" w:hAnsi="Times New Roman"/>
          <w:sz w:val="24"/>
        </w:rPr>
      </w:pPr>
      <w:r>
        <w:rPr>
          <w:rStyle w:val="2a"/>
          <w:rFonts w:ascii="Times New Roman" w:hAnsi="Times New Roman"/>
          <w:sz w:val="24"/>
        </w:rPr>
        <w:t>Измерение плотности твердого тела.</w:t>
      </w:r>
    </w:p>
    <w:p w:rsidR="009C1AE3" w:rsidRDefault="009C743C">
      <w:pPr>
        <w:pStyle w:val="a3"/>
        <w:numPr>
          <w:ilvl w:val="5"/>
          <w:numId w:val="30"/>
        </w:numPr>
        <w:suppressAutoHyphens/>
        <w:ind w:firstLine="709"/>
        <w:jc w:val="both"/>
        <w:rPr>
          <w:rStyle w:val="2a"/>
          <w:rFonts w:ascii="Times New Roman" w:hAnsi="Times New Roman"/>
          <w:sz w:val="24"/>
        </w:rPr>
      </w:pPr>
      <w:r>
        <w:rPr>
          <w:rStyle w:val="2a"/>
          <w:rFonts w:ascii="Times New Roman" w:hAnsi="Times New Roman"/>
          <w:sz w:val="24"/>
        </w:rPr>
        <w:t>Градуирование пружины и измерение сил динамометром.</w:t>
      </w:r>
    </w:p>
    <w:p w:rsidR="009C1AE3" w:rsidRDefault="009C743C">
      <w:pPr>
        <w:pStyle w:val="a3"/>
        <w:numPr>
          <w:ilvl w:val="5"/>
          <w:numId w:val="30"/>
        </w:numPr>
        <w:suppressAutoHyphens/>
        <w:ind w:firstLine="709"/>
        <w:jc w:val="both"/>
        <w:rPr>
          <w:rStyle w:val="2a"/>
          <w:rFonts w:ascii="Times New Roman" w:hAnsi="Times New Roman"/>
          <w:sz w:val="24"/>
        </w:rPr>
      </w:pPr>
      <w:r>
        <w:rPr>
          <w:rStyle w:val="2a"/>
          <w:rFonts w:ascii="Times New Roman" w:hAnsi="Times New Roman"/>
          <w:sz w:val="24"/>
        </w:rPr>
        <w:t>Исследование зависимости удлинения стальной пружины от приложенной силы.</w:t>
      </w:r>
    </w:p>
    <w:p w:rsidR="009C1AE3" w:rsidRDefault="009C743C">
      <w:pPr>
        <w:pStyle w:val="a3"/>
        <w:numPr>
          <w:ilvl w:val="5"/>
          <w:numId w:val="30"/>
        </w:numPr>
        <w:suppressAutoHyphens/>
        <w:ind w:firstLine="709"/>
        <w:jc w:val="both"/>
        <w:rPr>
          <w:rStyle w:val="2a"/>
          <w:rFonts w:ascii="Times New Roman" w:hAnsi="Times New Roman"/>
          <w:sz w:val="24"/>
        </w:rPr>
      </w:pPr>
      <w:r>
        <w:rPr>
          <w:rStyle w:val="2a"/>
          <w:rFonts w:ascii="Times New Roman" w:hAnsi="Times New Roman"/>
          <w:sz w:val="24"/>
        </w:rPr>
        <w:t>Исследование зависимости силы трения скольжения от площади соприкосновения тел и силы нормального давления.</w:t>
      </w:r>
    </w:p>
    <w:p w:rsidR="009C1AE3" w:rsidRDefault="009C743C">
      <w:pPr>
        <w:pStyle w:val="a3"/>
        <w:numPr>
          <w:ilvl w:val="5"/>
          <w:numId w:val="30"/>
        </w:numPr>
        <w:suppressAutoHyphens/>
        <w:ind w:firstLine="709"/>
        <w:jc w:val="both"/>
        <w:rPr>
          <w:rStyle w:val="2a"/>
          <w:rFonts w:ascii="Times New Roman" w:hAnsi="Times New Roman"/>
          <w:sz w:val="24"/>
        </w:rPr>
      </w:pPr>
      <w:r>
        <w:rPr>
          <w:rStyle w:val="2a"/>
          <w:rFonts w:ascii="Times New Roman" w:hAnsi="Times New Roman"/>
          <w:sz w:val="24"/>
        </w:rPr>
        <w:t xml:space="preserve">Исследование условий равновесия рычага. </w:t>
      </w:r>
    </w:p>
    <w:p w:rsidR="009C1AE3" w:rsidRDefault="009C743C">
      <w:pPr>
        <w:pStyle w:val="a3"/>
        <w:numPr>
          <w:ilvl w:val="5"/>
          <w:numId w:val="30"/>
        </w:numPr>
        <w:suppressAutoHyphens/>
        <w:ind w:firstLine="709"/>
        <w:jc w:val="both"/>
        <w:rPr>
          <w:rStyle w:val="2a"/>
          <w:rFonts w:ascii="Times New Roman" w:hAnsi="Times New Roman"/>
          <w:sz w:val="24"/>
        </w:rPr>
      </w:pPr>
      <w:r>
        <w:rPr>
          <w:rStyle w:val="2a"/>
          <w:rFonts w:ascii="Times New Roman" w:hAnsi="Times New Roman"/>
          <w:sz w:val="24"/>
        </w:rPr>
        <w:t>Измерение архимедовой силы.</w:t>
      </w:r>
    </w:p>
    <w:p w:rsidR="009C1AE3" w:rsidRDefault="009C1AE3">
      <w:pPr>
        <w:pStyle w:val="a3"/>
        <w:ind w:left="709"/>
        <w:jc w:val="both"/>
        <w:rPr>
          <w:rStyle w:val="2a"/>
          <w:rFonts w:ascii="Times New Roman" w:hAnsi="Times New Roman"/>
          <w:b/>
          <w:sz w:val="24"/>
        </w:rPr>
      </w:pPr>
    </w:p>
    <w:p w:rsidR="009C1AE3" w:rsidRDefault="009C743C">
      <w:pPr>
        <w:pStyle w:val="a3"/>
        <w:ind w:firstLine="709"/>
        <w:jc w:val="both"/>
        <w:rPr>
          <w:rStyle w:val="2a"/>
          <w:rFonts w:ascii="Times New Roman" w:hAnsi="Times New Roman"/>
          <w:b/>
          <w:sz w:val="24"/>
        </w:rPr>
      </w:pPr>
      <w:r>
        <w:rPr>
          <w:rStyle w:val="2a"/>
          <w:rFonts w:ascii="Times New Roman" w:hAnsi="Times New Roman"/>
          <w:b/>
          <w:sz w:val="24"/>
        </w:rPr>
        <w:t xml:space="preserve">Законы сохранения импульса и механической энергии. Механические колебания и волны. </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Импульс. Закон сохранения импульса. Реактивное движение.</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Механические колебания. Резонанс. Механические волны. Звук. Использование колебаний в технике.</w:t>
      </w:r>
    </w:p>
    <w:p w:rsidR="009C1AE3" w:rsidRDefault="009C743C">
      <w:pPr>
        <w:pStyle w:val="a3"/>
        <w:ind w:firstLine="709"/>
        <w:jc w:val="both"/>
        <w:rPr>
          <w:rStyle w:val="2a"/>
          <w:rFonts w:ascii="Times New Roman" w:hAnsi="Times New Roman"/>
          <w:i/>
          <w:sz w:val="24"/>
        </w:rPr>
      </w:pPr>
      <w:r>
        <w:rPr>
          <w:rStyle w:val="2a"/>
          <w:rFonts w:ascii="Times New Roman" w:hAnsi="Times New Roman"/>
          <w:sz w:val="24"/>
        </w:rPr>
        <w:t xml:space="preserve"> </w:t>
      </w:r>
      <w:r>
        <w:rPr>
          <w:rStyle w:val="2a"/>
          <w:rFonts w:ascii="Times New Roman" w:hAnsi="Times New Roman"/>
          <w:i/>
          <w:sz w:val="24"/>
        </w:rPr>
        <w:t>Демонстрации:</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Простые механизмы.</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Наблюдение колебаний тел.</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Наблюдение механических волн.</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Лабораторные работы и опыты:</w:t>
      </w:r>
    </w:p>
    <w:p w:rsidR="009C1AE3" w:rsidRDefault="009C743C">
      <w:pPr>
        <w:pStyle w:val="a3"/>
        <w:numPr>
          <w:ilvl w:val="7"/>
          <w:numId w:val="31"/>
        </w:numPr>
        <w:suppressAutoHyphens/>
        <w:ind w:firstLine="709"/>
        <w:jc w:val="both"/>
        <w:rPr>
          <w:rStyle w:val="2a"/>
          <w:rFonts w:ascii="Times New Roman" w:hAnsi="Times New Roman"/>
          <w:sz w:val="24"/>
        </w:rPr>
      </w:pPr>
      <w:r>
        <w:rPr>
          <w:rStyle w:val="2a"/>
          <w:rFonts w:ascii="Times New Roman" w:hAnsi="Times New Roman"/>
          <w:sz w:val="24"/>
        </w:rPr>
        <w:t>Измерение КПД наклонной плоскости.</w:t>
      </w:r>
    </w:p>
    <w:p w:rsidR="009C1AE3" w:rsidRDefault="009C743C">
      <w:pPr>
        <w:pStyle w:val="a3"/>
        <w:numPr>
          <w:ilvl w:val="7"/>
          <w:numId w:val="31"/>
        </w:numPr>
        <w:suppressAutoHyphens/>
        <w:ind w:firstLine="709"/>
        <w:jc w:val="both"/>
        <w:rPr>
          <w:rStyle w:val="2a"/>
          <w:rFonts w:ascii="Times New Roman" w:hAnsi="Times New Roman"/>
          <w:sz w:val="24"/>
        </w:rPr>
      </w:pPr>
      <w:r>
        <w:rPr>
          <w:rStyle w:val="2a"/>
          <w:rFonts w:ascii="Times New Roman" w:hAnsi="Times New Roman"/>
          <w:sz w:val="24"/>
        </w:rPr>
        <w:t>Изучение колебаний маятника.</w:t>
      </w:r>
    </w:p>
    <w:p w:rsidR="009C1AE3" w:rsidRDefault="009C743C">
      <w:pPr>
        <w:pStyle w:val="a3"/>
        <w:jc w:val="both"/>
        <w:rPr>
          <w:rStyle w:val="2a"/>
          <w:rFonts w:ascii="Times New Roman" w:hAnsi="Times New Roman"/>
          <w:b/>
          <w:sz w:val="24"/>
        </w:rPr>
      </w:pPr>
      <w:r>
        <w:rPr>
          <w:rStyle w:val="2a"/>
          <w:rFonts w:ascii="Times New Roman" w:hAnsi="Times New Roman"/>
          <w:b/>
          <w:sz w:val="24"/>
        </w:rPr>
        <w:t xml:space="preserve">Строение и свойства вещества </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твердых тел. </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Демонстрации:</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Диффузия в растворах и газах, в воде.</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Модель хаотического движения молекул в газе.</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Модель броуновского движения.</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Сцепление твердых тел.</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Демонстрация моделей строения кристаллических тел.</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Демонстрация расширения твердого тела при нагревании.</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Лабораторные работы и опыты:</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Измерение размеров малых тел.</w:t>
      </w:r>
    </w:p>
    <w:p w:rsidR="009C1AE3" w:rsidRDefault="009C743C">
      <w:pPr>
        <w:pStyle w:val="a3"/>
        <w:ind w:firstLine="709"/>
        <w:jc w:val="both"/>
        <w:rPr>
          <w:rStyle w:val="2a"/>
          <w:rFonts w:ascii="Times New Roman" w:hAnsi="Times New Roman"/>
          <w:b/>
          <w:sz w:val="24"/>
        </w:rPr>
      </w:pPr>
      <w:r>
        <w:rPr>
          <w:rStyle w:val="2a"/>
          <w:rFonts w:ascii="Times New Roman" w:hAnsi="Times New Roman"/>
          <w:b/>
          <w:sz w:val="24"/>
        </w:rPr>
        <w:t xml:space="preserve">Тепловые явления </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Преобразования энергии в тепловых машинах. КПД тепловой машины. Экологические проблемы теплоэнергетики.</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Демонстрации:</w:t>
      </w:r>
    </w:p>
    <w:p w:rsidR="009C1AE3" w:rsidRDefault="009C743C">
      <w:pPr>
        <w:pStyle w:val="a3"/>
        <w:numPr>
          <w:ilvl w:val="0"/>
          <w:numId w:val="25"/>
        </w:numPr>
        <w:suppressAutoHyphens/>
        <w:ind w:firstLine="709"/>
        <w:jc w:val="both"/>
        <w:rPr>
          <w:rStyle w:val="2a"/>
          <w:rFonts w:ascii="Times New Roman" w:hAnsi="Times New Roman"/>
          <w:sz w:val="24"/>
        </w:rPr>
      </w:pPr>
      <w:r>
        <w:rPr>
          <w:rStyle w:val="2a"/>
          <w:rFonts w:ascii="Times New Roman" w:hAnsi="Times New Roman"/>
          <w:sz w:val="24"/>
        </w:rPr>
        <w:t>Принцип действия термометра.</w:t>
      </w:r>
    </w:p>
    <w:p w:rsidR="009C1AE3" w:rsidRDefault="009C743C">
      <w:pPr>
        <w:pStyle w:val="a3"/>
        <w:numPr>
          <w:ilvl w:val="0"/>
          <w:numId w:val="25"/>
        </w:numPr>
        <w:suppressAutoHyphens/>
        <w:ind w:firstLine="709"/>
        <w:jc w:val="both"/>
        <w:rPr>
          <w:rStyle w:val="2a"/>
          <w:rFonts w:ascii="Times New Roman" w:hAnsi="Times New Roman"/>
          <w:sz w:val="24"/>
        </w:rPr>
      </w:pPr>
      <w:r>
        <w:rPr>
          <w:rStyle w:val="2a"/>
          <w:rFonts w:ascii="Times New Roman" w:hAnsi="Times New Roman"/>
          <w:sz w:val="24"/>
        </w:rPr>
        <w:t>Теплопроводность различных материалов.</w:t>
      </w:r>
    </w:p>
    <w:p w:rsidR="009C1AE3" w:rsidRDefault="009C743C">
      <w:pPr>
        <w:pStyle w:val="a3"/>
        <w:numPr>
          <w:ilvl w:val="0"/>
          <w:numId w:val="25"/>
        </w:numPr>
        <w:suppressAutoHyphens/>
        <w:ind w:firstLine="709"/>
        <w:jc w:val="both"/>
        <w:rPr>
          <w:rStyle w:val="2a"/>
          <w:rFonts w:ascii="Times New Roman" w:hAnsi="Times New Roman"/>
          <w:sz w:val="24"/>
        </w:rPr>
      </w:pPr>
      <w:r>
        <w:rPr>
          <w:rStyle w:val="2a"/>
          <w:rFonts w:ascii="Times New Roman" w:hAnsi="Times New Roman"/>
          <w:sz w:val="24"/>
        </w:rPr>
        <w:t>Конвекция в жидкостях и газах.</w:t>
      </w:r>
    </w:p>
    <w:p w:rsidR="009C1AE3" w:rsidRDefault="009C743C">
      <w:pPr>
        <w:pStyle w:val="a3"/>
        <w:numPr>
          <w:ilvl w:val="0"/>
          <w:numId w:val="25"/>
        </w:numPr>
        <w:suppressAutoHyphens/>
        <w:ind w:firstLine="709"/>
        <w:jc w:val="both"/>
        <w:rPr>
          <w:rStyle w:val="2a"/>
          <w:rFonts w:ascii="Times New Roman" w:hAnsi="Times New Roman"/>
          <w:sz w:val="24"/>
        </w:rPr>
      </w:pPr>
      <w:r>
        <w:rPr>
          <w:rStyle w:val="2a"/>
          <w:rFonts w:ascii="Times New Roman" w:hAnsi="Times New Roman"/>
          <w:sz w:val="24"/>
        </w:rPr>
        <w:t>Теплопередача путем излучения.</w:t>
      </w:r>
    </w:p>
    <w:p w:rsidR="009C1AE3" w:rsidRDefault="009C743C">
      <w:pPr>
        <w:pStyle w:val="a3"/>
        <w:numPr>
          <w:ilvl w:val="0"/>
          <w:numId w:val="25"/>
        </w:numPr>
        <w:suppressAutoHyphens/>
        <w:ind w:firstLine="709"/>
        <w:jc w:val="both"/>
        <w:rPr>
          <w:rStyle w:val="2a"/>
          <w:rFonts w:ascii="Times New Roman" w:hAnsi="Times New Roman"/>
          <w:sz w:val="24"/>
        </w:rPr>
      </w:pPr>
      <w:r>
        <w:rPr>
          <w:rStyle w:val="2a"/>
          <w:rFonts w:ascii="Times New Roman" w:hAnsi="Times New Roman"/>
          <w:sz w:val="24"/>
        </w:rPr>
        <w:t>Явление испарения.</w:t>
      </w:r>
    </w:p>
    <w:p w:rsidR="009C1AE3" w:rsidRDefault="009C743C">
      <w:pPr>
        <w:pStyle w:val="a3"/>
        <w:numPr>
          <w:ilvl w:val="0"/>
          <w:numId w:val="25"/>
        </w:numPr>
        <w:suppressAutoHyphens/>
        <w:ind w:firstLine="709"/>
        <w:jc w:val="both"/>
        <w:rPr>
          <w:rStyle w:val="2a"/>
          <w:rFonts w:ascii="Times New Roman" w:hAnsi="Times New Roman"/>
          <w:sz w:val="24"/>
        </w:rPr>
      </w:pPr>
      <w:r>
        <w:rPr>
          <w:rStyle w:val="2a"/>
          <w:rFonts w:ascii="Times New Roman" w:hAnsi="Times New Roman"/>
          <w:sz w:val="24"/>
        </w:rPr>
        <w:t>Наблюдение конденсации паров воды на стакане со льдом.</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Лабораторные работы и опыты:</w:t>
      </w:r>
    </w:p>
    <w:p w:rsidR="009C1AE3" w:rsidRDefault="009C743C">
      <w:pPr>
        <w:pStyle w:val="a3"/>
        <w:numPr>
          <w:ilvl w:val="1"/>
          <w:numId w:val="25"/>
        </w:numPr>
        <w:suppressAutoHyphens/>
        <w:jc w:val="both"/>
        <w:rPr>
          <w:rStyle w:val="2a"/>
          <w:rFonts w:ascii="Times New Roman" w:hAnsi="Times New Roman"/>
          <w:sz w:val="24"/>
        </w:rPr>
      </w:pPr>
      <w:r>
        <w:rPr>
          <w:rStyle w:val="2a"/>
          <w:rFonts w:ascii="Times New Roman" w:hAnsi="Times New Roman"/>
          <w:sz w:val="24"/>
        </w:rPr>
        <w:t>Изучение явления теплообмена при смешивании холодной и горячей воды.</w:t>
      </w:r>
    </w:p>
    <w:p w:rsidR="009C1AE3" w:rsidRDefault="009C743C">
      <w:pPr>
        <w:pStyle w:val="a3"/>
        <w:numPr>
          <w:ilvl w:val="1"/>
          <w:numId w:val="25"/>
        </w:numPr>
        <w:tabs>
          <w:tab w:val="left" w:pos="707"/>
        </w:tabs>
        <w:suppressAutoHyphens/>
        <w:jc w:val="both"/>
        <w:rPr>
          <w:rStyle w:val="2a"/>
          <w:rFonts w:ascii="Times New Roman" w:hAnsi="Times New Roman"/>
          <w:sz w:val="24"/>
        </w:rPr>
      </w:pPr>
      <w:r>
        <w:rPr>
          <w:rStyle w:val="2a"/>
          <w:rFonts w:ascii="Times New Roman" w:hAnsi="Times New Roman"/>
          <w:sz w:val="24"/>
        </w:rPr>
        <w:t>Исследование процесса испарения.</w:t>
      </w:r>
    </w:p>
    <w:p w:rsidR="009C1AE3" w:rsidRDefault="009C743C">
      <w:pPr>
        <w:pStyle w:val="a3"/>
        <w:numPr>
          <w:ilvl w:val="1"/>
          <w:numId w:val="25"/>
        </w:numPr>
        <w:tabs>
          <w:tab w:val="left" w:pos="707"/>
        </w:tabs>
        <w:suppressAutoHyphens/>
        <w:jc w:val="both"/>
        <w:rPr>
          <w:rStyle w:val="2a"/>
          <w:rFonts w:ascii="Times New Roman" w:hAnsi="Times New Roman"/>
          <w:sz w:val="24"/>
        </w:rPr>
      </w:pPr>
      <w:r>
        <w:rPr>
          <w:rStyle w:val="2a"/>
          <w:rFonts w:ascii="Times New Roman" w:hAnsi="Times New Roman"/>
          <w:sz w:val="24"/>
        </w:rPr>
        <w:t>Измерение влажности воздуха.</w:t>
      </w:r>
    </w:p>
    <w:p w:rsidR="009C1AE3" w:rsidRDefault="009C743C">
      <w:pPr>
        <w:pStyle w:val="2"/>
        <w:keepNext/>
        <w:keepLines/>
        <w:ind w:left="1920" w:firstLine="709"/>
        <w:jc w:val="both"/>
        <w:rPr>
          <w:rStyle w:val="2a"/>
          <w:b/>
        </w:rPr>
      </w:pPr>
      <w:r>
        <w:rPr>
          <w:rStyle w:val="2a"/>
          <w:b/>
        </w:rPr>
        <w:t xml:space="preserve">Электрические явления </w:t>
      </w:r>
    </w:p>
    <w:p w:rsidR="009C1AE3" w:rsidRDefault="009C743C">
      <w:pPr>
        <w:pStyle w:val="2"/>
        <w:ind w:left="20" w:right="20" w:firstLine="709"/>
        <w:jc w:val="both"/>
      </w:pPr>
      <w: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9C1AE3" w:rsidRDefault="009C743C">
      <w:pPr>
        <w:pStyle w:val="2"/>
        <w:ind w:left="20" w:right="20" w:firstLine="709"/>
        <w:jc w:val="both"/>
      </w:pPr>
      <w: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9C1AE3" w:rsidRDefault="009C743C">
      <w:pPr>
        <w:pStyle w:val="2"/>
        <w:ind w:left="20" w:firstLine="709"/>
        <w:jc w:val="both"/>
        <w:rPr>
          <w:rStyle w:val="2a"/>
          <w:i/>
        </w:rPr>
      </w:pPr>
      <w:r>
        <w:rPr>
          <w:rStyle w:val="2a"/>
          <w:i/>
        </w:rPr>
        <w:t>Демонстрации:</w:t>
      </w:r>
    </w:p>
    <w:p w:rsidR="009C1AE3" w:rsidRDefault="009C743C">
      <w:pPr>
        <w:pStyle w:val="2"/>
        <w:widowControl/>
        <w:numPr>
          <w:ilvl w:val="2"/>
          <w:numId w:val="31"/>
        </w:numPr>
        <w:tabs>
          <w:tab w:val="left" w:pos="674"/>
        </w:tabs>
        <w:suppressAutoHyphens/>
        <w:ind w:left="20" w:firstLine="709"/>
        <w:jc w:val="both"/>
      </w:pPr>
      <w:r>
        <w:t>Электризация тел.</w:t>
      </w:r>
    </w:p>
    <w:p w:rsidR="009C1AE3" w:rsidRDefault="009C743C">
      <w:pPr>
        <w:pStyle w:val="2"/>
        <w:widowControl/>
        <w:numPr>
          <w:ilvl w:val="2"/>
          <w:numId w:val="31"/>
        </w:numPr>
        <w:tabs>
          <w:tab w:val="left" w:pos="678"/>
        </w:tabs>
        <w:suppressAutoHyphens/>
        <w:ind w:left="20" w:firstLine="709"/>
        <w:jc w:val="both"/>
      </w:pPr>
      <w:r>
        <w:t>Два рода электрических зарядов.</w:t>
      </w:r>
    </w:p>
    <w:p w:rsidR="009C1AE3" w:rsidRDefault="009C743C">
      <w:pPr>
        <w:pStyle w:val="2"/>
        <w:widowControl/>
        <w:numPr>
          <w:ilvl w:val="2"/>
          <w:numId w:val="31"/>
        </w:numPr>
        <w:tabs>
          <w:tab w:val="left" w:pos="683"/>
        </w:tabs>
        <w:suppressAutoHyphens/>
        <w:ind w:left="20" w:firstLine="709"/>
        <w:jc w:val="both"/>
      </w:pPr>
      <w:r>
        <w:t>Устройство и действие электроскопа.</w:t>
      </w:r>
    </w:p>
    <w:p w:rsidR="009C1AE3" w:rsidRDefault="009C743C">
      <w:pPr>
        <w:pStyle w:val="2"/>
        <w:widowControl/>
        <w:numPr>
          <w:ilvl w:val="2"/>
          <w:numId w:val="31"/>
        </w:numPr>
        <w:tabs>
          <w:tab w:val="left" w:pos="688"/>
        </w:tabs>
        <w:suppressAutoHyphens/>
        <w:ind w:left="20" w:firstLine="709"/>
        <w:jc w:val="both"/>
      </w:pPr>
      <w:r>
        <w:t>Проводники и изоляторы.</w:t>
      </w:r>
    </w:p>
    <w:p w:rsidR="009C1AE3" w:rsidRDefault="009C743C">
      <w:pPr>
        <w:pStyle w:val="2"/>
        <w:widowControl/>
        <w:numPr>
          <w:ilvl w:val="2"/>
          <w:numId w:val="31"/>
        </w:numPr>
        <w:tabs>
          <w:tab w:val="left" w:pos="693"/>
        </w:tabs>
        <w:suppressAutoHyphens/>
        <w:ind w:left="20" w:firstLine="709"/>
        <w:jc w:val="both"/>
      </w:pPr>
      <w:r>
        <w:t>Электростатическая индукция.</w:t>
      </w:r>
    </w:p>
    <w:p w:rsidR="009C1AE3" w:rsidRDefault="009C743C">
      <w:pPr>
        <w:pStyle w:val="2"/>
        <w:widowControl/>
        <w:numPr>
          <w:ilvl w:val="2"/>
          <w:numId w:val="31"/>
        </w:numPr>
        <w:tabs>
          <w:tab w:val="left" w:pos="698"/>
        </w:tabs>
        <w:suppressAutoHyphens/>
        <w:ind w:left="20" w:firstLine="709"/>
        <w:jc w:val="both"/>
      </w:pPr>
      <w:r>
        <w:t>Источники постоянного тока.</w:t>
      </w:r>
    </w:p>
    <w:p w:rsidR="009C1AE3" w:rsidRDefault="009C743C">
      <w:pPr>
        <w:pStyle w:val="2"/>
        <w:widowControl/>
        <w:numPr>
          <w:ilvl w:val="2"/>
          <w:numId w:val="31"/>
        </w:numPr>
        <w:tabs>
          <w:tab w:val="left" w:pos="760"/>
        </w:tabs>
        <w:suppressAutoHyphens/>
        <w:ind w:left="20" w:firstLine="709"/>
        <w:jc w:val="both"/>
      </w:pPr>
      <w:r>
        <w:t>Измерение силы тока амперметром.</w:t>
      </w:r>
    </w:p>
    <w:p w:rsidR="009C1AE3" w:rsidRDefault="009C743C">
      <w:pPr>
        <w:pStyle w:val="2"/>
        <w:widowControl/>
        <w:numPr>
          <w:ilvl w:val="2"/>
          <w:numId w:val="31"/>
        </w:numPr>
        <w:tabs>
          <w:tab w:val="left" w:pos="765"/>
        </w:tabs>
        <w:suppressAutoHyphens/>
        <w:ind w:left="20" w:firstLine="709"/>
        <w:jc w:val="both"/>
      </w:pPr>
      <w:r>
        <w:t>Измерение напряжения вольтметром.</w:t>
      </w:r>
    </w:p>
    <w:p w:rsidR="009C1AE3" w:rsidRDefault="009C743C">
      <w:pPr>
        <w:pStyle w:val="2"/>
        <w:ind w:left="20" w:firstLine="709"/>
        <w:jc w:val="both"/>
        <w:rPr>
          <w:rStyle w:val="2a"/>
          <w:i/>
        </w:rPr>
      </w:pPr>
      <w:r>
        <w:rPr>
          <w:rStyle w:val="2a"/>
          <w:i/>
        </w:rPr>
        <w:t>Лабораторные работы и опыты:</w:t>
      </w:r>
    </w:p>
    <w:p w:rsidR="009C1AE3" w:rsidRDefault="009C743C">
      <w:pPr>
        <w:pStyle w:val="2"/>
        <w:widowControl/>
        <w:numPr>
          <w:ilvl w:val="3"/>
          <w:numId w:val="31"/>
        </w:numPr>
        <w:tabs>
          <w:tab w:val="left" w:pos="663"/>
        </w:tabs>
        <w:suppressAutoHyphens/>
        <w:ind w:left="20" w:right="20" w:firstLine="709"/>
        <w:jc w:val="both"/>
      </w:pPr>
      <w:r>
        <w:t>Опыты по наблюдению электризации тел при соприкосновении.</w:t>
      </w:r>
    </w:p>
    <w:p w:rsidR="009C1AE3" w:rsidRDefault="009C743C">
      <w:pPr>
        <w:pStyle w:val="2"/>
        <w:widowControl/>
        <w:numPr>
          <w:ilvl w:val="3"/>
          <w:numId w:val="31"/>
        </w:numPr>
        <w:tabs>
          <w:tab w:val="left" w:pos="702"/>
        </w:tabs>
        <w:suppressAutoHyphens/>
        <w:ind w:left="20" w:firstLine="709"/>
        <w:jc w:val="both"/>
      </w:pPr>
      <w:r>
        <w:t>Измерение силы электрического тока.</w:t>
      </w:r>
    </w:p>
    <w:p w:rsidR="009C1AE3" w:rsidRDefault="009C743C">
      <w:pPr>
        <w:pStyle w:val="2"/>
        <w:widowControl/>
        <w:numPr>
          <w:ilvl w:val="3"/>
          <w:numId w:val="31"/>
        </w:numPr>
        <w:tabs>
          <w:tab w:val="left" w:pos="707"/>
        </w:tabs>
        <w:suppressAutoHyphens/>
        <w:ind w:left="20" w:firstLine="709"/>
        <w:jc w:val="both"/>
      </w:pPr>
      <w:r>
        <w:t>Измерение электрического напряжения.</w:t>
      </w:r>
    </w:p>
    <w:p w:rsidR="009C1AE3" w:rsidRDefault="009C743C">
      <w:pPr>
        <w:pStyle w:val="2"/>
        <w:widowControl/>
        <w:numPr>
          <w:ilvl w:val="3"/>
          <w:numId w:val="31"/>
        </w:numPr>
        <w:tabs>
          <w:tab w:val="left" w:pos="885"/>
        </w:tabs>
        <w:suppressAutoHyphens/>
        <w:ind w:right="20" w:firstLine="709"/>
        <w:jc w:val="both"/>
      </w:pPr>
      <w:r>
        <w:t xml:space="preserve">         Исследование зависимости силы тока в проводнике от напряжения.</w:t>
      </w:r>
    </w:p>
    <w:p w:rsidR="009C1AE3" w:rsidRDefault="009C743C">
      <w:pPr>
        <w:pStyle w:val="2"/>
        <w:widowControl/>
        <w:numPr>
          <w:ilvl w:val="3"/>
          <w:numId w:val="31"/>
        </w:numPr>
        <w:tabs>
          <w:tab w:val="left" w:pos="885"/>
        </w:tabs>
        <w:suppressAutoHyphens/>
        <w:ind w:left="160" w:right="20" w:firstLine="709"/>
        <w:jc w:val="both"/>
      </w:pPr>
      <w:r>
        <w:t>Измерение электрического сопротивления проводника.</w:t>
      </w:r>
    </w:p>
    <w:p w:rsidR="009C1AE3" w:rsidRDefault="009C743C">
      <w:pPr>
        <w:pStyle w:val="2"/>
        <w:widowControl/>
        <w:numPr>
          <w:ilvl w:val="3"/>
          <w:numId w:val="31"/>
        </w:numPr>
        <w:tabs>
          <w:tab w:val="left" w:pos="890"/>
        </w:tabs>
        <w:suppressAutoHyphens/>
        <w:ind w:left="160" w:right="20" w:firstLine="709"/>
        <w:jc w:val="both"/>
      </w:pPr>
      <w:r>
        <w:t>Изучение последовательного соединения проводников.</w:t>
      </w:r>
    </w:p>
    <w:p w:rsidR="009C1AE3" w:rsidRDefault="009C743C">
      <w:pPr>
        <w:pStyle w:val="2"/>
        <w:widowControl/>
        <w:numPr>
          <w:ilvl w:val="3"/>
          <w:numId w:val="31"/>
        </w:numPr>
        <w:tabs>
          <w:tab w:val="left" w:pos="900"/>
        </w:tabs>
        <w:suppressAutoHyphens/>
        <w:ind w:left="160" w:firstLine="709"/>
        <w:jc w:val="both"/>
      </w:pPr>
      <w:r>
        <w:t>Изучение параллельного соединения проводников.</w:t>
      </w:r>
    </w:p>
    <w:p w:rsidR="009C1AE3" w:rsidRDefault="009C743C">
      <w:pPr>
        <w:pStyle w:val="2"/>
        <w:widowControl/>
        <w:numPr>
          <w:ilvl w:val="3"/>
          <w:numId w:val="31"/>
        </w:numPr>
        <w:tabs>
          <w:tab w:val="left" w:pos="900"/>
        </w:tabs>
        <w:suppressAutoHyphens/>
        <w:ind w:left="160" w:firstLine="709"/>
        <w:jc w:val="both"/>
      </w:pPr>
      <w:r>
        <w:t>Измерение мощности электрического тока.</w:t>
      </w:r>
    </w:p>
    <w:p w:rsidR="009C1AE3" w:rsidRDefault="009C743C">
      <w:pPr>
        <w:pStyle w:val="2"/>
        <w:keepNext/>
        <w:keepLines/>
        <w:ind w:left="2280" w:firstLine="709"/>
        <w:jc w:val="both"/>
        <w:rPr>
          <w:rStyle w:val="2a"/>
          <w:b/>
        </w:rPr>
      </w:pPr>
      <w:r>
        <w:rPr>
          <w:rStyle w:val="2a"/>
          <w:b/>
        </w:rPr>
        <w:t xml:space="preserve">Магнитные явления </w:t>
      </w:r>
    </w:p>
    <w:p w:rsidR="009C1AE3" w:rsidRDefault="009C743C">
      <w:pPr>
        <w:pStyle w:val="2"/>
        <w:ind w:left="160" w:right="20" w:firstLine="709"/>
        <w:jc w:val="both"/>
      </w:pPr>
      <w:r>
        <w:t>Постоянные магниты. Взаимодействие магнитов. Магнитное поле. Магнитное поле тока. Действие магнитного поля на проводник с током.</w:t>
      </w:r>
    </w:p>
    <w:p w:rsidR="009C1AE3" w:rsidRDefault="009C743C">
      <w:pPr>
        <w:pStyle w:val="2"/>
        <w:ind w:left="160" w:firstLine="709"/>
        <w:jc w:val="both"/>
      </w:pPr>
      <w:r>
        <w:t>Электродвигатель постоянного тока.</w:t>
      </w:r>
    </w:p>
    <w:p w:rsidR="009C1AE3" w:rsidRDefault="009C743C">
      <w:pPr>
        <w:pStyle w:val="2"/>
        <w:ind w:left="160" w:right="20" w:firstLine="709"/>
        <w:jc w:val="both"/>
      </w:pPr>
      <w:r>
        <w:t>Электромагнитная индукция. Электрогенератор. Трансформатор.</w:t>
      </w:r>
    </w:p>
    <w:p w:rsidR="009C1AE3" w:rsidRDefault="009C743C">
      <w:pPr>
        <w:pStyle w:val="2"/>
        <w:ind w:left="160" w:firstLine="709"/>
        <w:jc w:val="both"/>
        <w:rPr>
          <w:rStyle w:val="2a"/>
          <w:i/>
        </w:rPr>
      </w:pPr>
      <w:r>
        <w:rPr>
          <w:rStyle w:val="2a"/>
          <w:i/>
        </w:rPr>
        <w:t>Демонстрации:</w:t>
      </w:r>
    </w:p>
    <w:p w:rsidR="009C1AE3" w:rsidRDefault="009C743C">
      <w:pPr>
        <w:pStyle w:val="2"/>
        <w:widowControl/>
        <w:numPr>
          <w:ilvl w:val="4"/>
          <w:numId w:val="31"/>
        </w:numPr>
        <w:tabs>
          <w:tab w:val="left" w:pos="823"/>
        </w:tabs>
        <w:suppressAutoHyphens/>
        <w:ind w:left="160" w:firstLine="709"/>
        <w:jc w:val="both"/>
      </w:pPr>
      <w:r>
        <w:t>Опыт Эрстеда.</w:t>
      </w:r>
    </w:p>
    <w:p w:rsidR="009C1AE3" w:rsidRDefault="009C743C">
      <w:pPr>
        <w:pStyle w:val="2"/>
        <w:widowControl/>
        <w:numPr>
          <w:ilvl w:val="4"/>
          <w:numId w:val="31"/>
        </w:numPr>
        <w:tabs>
          <w:tab w:val="left" w:pos="842"/>
        </w:tabs>
        <w:suppressAutoHyphens/>
        <w:ind w:left="160" w:firstLine="709"/>
        <w:jc w:val="both"/>
      </w:pPr>
      <w:r>
        <w:t>Магнитное поле тока.</w:t>
      </w:r>
    </w:p>
    <w:p w:rsidR="009C1AE3" w:rsidRDefault="009C743C">
      <w:pPr>
        <w:pStyle w:val="2"/>
        <w:widowControl/>
        <w:numPr>
          <w:ilvl w:val="4"/>
          <w:numId w:val="31"/>
        </w:numPr>
        <w:tabs>
          <w:tab w:val="left" w:pos="823"/>
        </w:tabs>
        <w:suppressAutoHyphens/>
        <w:ind w:left="160" w:firstLine="709"/>
        <w:jc w:val="both"/>
      </w:pPr>
      <w:r>
        <w:t>Действие магнитного поля на проводник с током.</w:t>
      </w:r>
    </w:p>
    <w:p w:rsidR="009C1AE3" w:rsidRDefault="009C743C">
      <w:pPr>
        <w:pStyle w:val="2"/>
        <w:widowControl/>
        <w:numPr>
          <w:ilvl w:val="4"/>
          <w:numId w:val="31"/>
        </w:numPr>
        <w:tabs>
          <w:tab w:val="left" w:pos="842"/>
        </w:tabs>
        <w:suppressAutoHyphens/>
        <w:ind w:left="160" w:firstLine="709"/>
        <w:jc w:val="both"/>
      </w:pPr>
      <w:r>
        <w:t>Устройство электродвигателя.</w:t>
      </w:r>
    </w:p>
    <w:p w:rsidR="009C1AE3" w:rsidRDefault="009C743C">
      <w:pPr>
        <w:pStyle w:val="2"/>
        <w:widowControl/>
        <w:numPr>
          <w:ilvl w:val="4"/>
          <w:numId w:val="31"/>
        </w:numPr>
        <w:tabs>
          <w:tab w:val="left" w:pos="838"/>
        </w:tabs>
        <w:suppressAutoHyphens/>
        <w:ind w:left="160" w:firstLine="709"/>
        <w:jc w:val="both"/>
      </w:pPr>
      <w:r>
        <w:t>Электромагнитная индукция.</w:t>
      </w:r>
    </w:p>
    <w:p w:rsidR="009C1AE3" w:rsidRDefault="009C743C">
      <w:pPr>
        <w:pStyle w:val="2"/>
        <w:widowControl/>
        <w:numPr>
          <w:ilvl w:val="4"/>
          <w:numId w:val="31"/>
        </w:numPr>
        <w:tabs>
          <w:tab w:val="left" w:pos="838"/>
        </w:tabs>
        <w:suppressAutoHyphens/>
        <w:ind w:left="160" w:firstLine="709"/>
        <w:jc w:val="both"/>
      </w:pPr>
      <w:r>
        <w:t>Устройство генератора постоянного тока.</w:t>
      </w:r>
    </w:p>
    <w:p w:rsidR="009C1AE3" w:rsidRDefault="009C743C">
      <w:pPr>
        <w:pStyle w:val="2"/>
        <w:ind w:left="160" w:firstLine="709"/>
        <w:jc w:val="both"/>
        <w:rPr>
          <w:rStyle w:val="2a"/>
          <w:i/>
        </w:rPr>
      </w:pPr>
      <w:r>
        <w:rPr>
          <w:rStyle w:val="2a"/>
          <w:i/>
        </w:rPr>
        <w:t>Лабораторные работы и опыты:</w:t>
      </w:r>
    </w:p>
    <w:p w:rsidR="009C1AE3" w:rsidRDefault="009C743C">
      <w:pPr>
        <w:pStyle w:val="2"/>
        <w:widowControl/>
        <w:numPr>
          <w:ilvl w:val="5"/>
          <w:numId w:val="31"/>
        </w:numPr>
        <w:tabs>
          <w:tab w:val="left" w:pos="847"/>
        </w:tabs>
        <w:suppressAutoHyphens/>
        <w:ind w:left="160" w:firstLine="709"/>
        <w:jc w:val="both"/>
      </w:pPr>
      <w:r>
        <w:t>Сборка электромагнита и испытание его действия.</w:t>
      </w:r>
    </w:p>
    <w:p w:rsidR="009C1AE3" w:rsidRDefault="009C1AE3">
      <w:pPr>
        <w:pStyle w:val="a3"/>
        <w:ind w:firstLine="709"/>
        <w:jc w:val="both"/>
        <w:rPr>
          <w:rStyle w:val="2a"/>
          <w:rFonts w:ascii="Times New Roman" w:hAnsi="Times New Roman"/>
          <w:b/>
          <w:sz w:val="24"/>
        </w:rPr>
      </w:pPr>
    </w:p>
    <w:p w:rsidR="009C1AE3" w:rsidRDefault="009C743C">
      <w:pPr>
        <w:pStyle w:val="a3"/>
        <w:ind w:firstLine="709"/>
        <w:jc w:val="both"/>
        <w:rPr>
          <w:rStyle w:val="2a"/>
          <w:rFonts w:ascii="Times New Roman" w:hAnsi="Times New Roman"/>
          <w:b/>
          <w:sz w:val="24"/>
        </w:rPr>
      </w:pPr>
      <w:r>
        <w:rPr>
          <w:rStyle w:val="2a"/>
          <w:rFonts w:ascii="Times New Roman" w:hAnsi="Times New Roman"/>
          <w:b/>
          <w:sz w:val="24"/>
        </w:rPr>
        <w:t>Электромагнитные колебания и волны.</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Электромагнитные колебания. Электромагнитные волны. Влияние электромагнитных излучений на живые организмы.</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Принципы радиосвязи и телевидения.</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Демонстрации:</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Свойства электромагнитных волн.</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Принцип действия микрофона и громкоговорителя.</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Принципы радиосвязи.</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Прямолинейное распространение света.</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Отражение света.</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Преломление света.</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Ход лучей в собирающей линзе.</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Ход лучей в рассеивающей линзе.</w:t>
      </w:r>
    </w:p>
    <w:p w:rsidR="009C1AE3" w:rsidRDefault="009C743C">
      <w:pPr>
        <w:pStyle w:val="a3"/>
        <w:numPr>
          <w:ilvl w:val="6"/>
          <w:numId w:val="31"/>
        </w:numPr>
        <w:suppressAutoHyphens/>
        <w:ind w:firstLine="709"/>
        <w:jc w:val="both"/>
        <w:rPr>
          <w:rStyle w:val="2a"/>
          <w:rFonts w:ascii="Times New Roman" w:hAnsi="Times New Roman"/>
          <w:sz w:val="24"/>
        </w:rPr>
      </w:pPr>
      <w:r>
        <w:rPr>
          <w:rStyle w:val="2a"/>
          <w:rFonts w:ascii="Times New Roman" w:hAnsi="Times New Roman"/>
          <w:sz w:val="24"/>
        </w:rPr>
        <w:t>Получение изображений с помощью линз.</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Лабораторные работы и опыты:</w:t>
      </w:r>
    </w:p>
    <w:p w:rsidR="009C1AE3" w:rsidRDefault="009C743C">
      <w:pPr>
        <w:pStyle w:val="a3"/>
        <w:numPr>
          <w:ilvl w:val="7"/>
          <w:numId w:val="31"/>
        </w:numPr>
        <w:suppressAutoHyphens/>
        <w:ind w:firstLine="709"/>
        <w:jc w:val="both"/>
        <w:rPr>
          <w:rStyle w:val="2a"/>
          <w:rFonts w:ascii="Times New Roman" w:hAnsi="Times New Roman"/>
          <w:sz w:val="24"/>
        </w:rPr>
      </w:pPr>
      <w:r>
        <w:rPr>
          <w:rStyle w:val="2a"/>
          <w:rFonts w:ascii="Times New Roman" w:hAnsi="Times New Roman"/>
          <w:sz w:val="24"/>
        </w:rPr>
        <w:t>Измерение фокусного расстояния собирающей линзы.</w:t>
      </w:r>
    </w:p>
    <w:p w:rsidR="009C1AE3" w:rsidRDefault="009C743C">
      <w:pPr>
        <w:pStyle w:val="a3"/>
        <w:numPr>
          <w:ilvl w:val="7"/>
          <w:numId w:val="31"/>
        </w:numPr>
        <w:suppressAutoHyphens/>
        <w:ind w:firstLine="709"/>
        <w:jc w:val="both"/>
        <w:rPr>
          <w:rStyle w:val="2a"/>
          <w:rFonts w:ascii="Times New Roman" w:hAnsi="Times New Roman"/>
          <w:sz w:val="24"/>
        </w:rPr>
      </w:pPr>
      <w:r>
        <w:rPr>
          <w:rStyle w:val="2a"/>
          <w:rFonts w:ascii="Times New Roman" w:hAnsi="Times New Roman"/>
          <w:sz w:val="24"/>
        </w:rPr>
        <w:t>Получение изображений с помощью собирающей линзы.</w:t>
      </w:r>
    </w:p>
    <w:p w:rsidR="009C1AE3" w:rsidRDefault="009C743C">
      <w:pPr>
        <w:pStyle w:val="a3"/>
        <w:jc w:val="both"/>
        <w:rPr>
          <w:rStyle w:val="2a"/>
          <w:rFonts w:ascii="Times New Roman" w:hAnsi="Times New Roman"/>
          <w:b/>
          <w:sz w:val="24"/>
        </w:rPr>
      </w:pPr>
      <w:r>
        <w:rPr>
          <w:rStyle w:val="2a"/>
          <w:rFonts w:ascii="Times New Roman" w:hAnsi="Times New Roman"/>
          <w:b/>
          <w:sz w:val="24"/>
        </w:rPr>
        <w:t>Квантовые явления.</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9C1AE3" w:rsidRDefault="009C743C">
      <w:pPr>
        <w:pStyle w:val="a3"/>
        <w:ind w:firstLine="709"/>
        <w:jc w:val="both"/>
        <w:rPr>
          <w:rStyle w:val="2a"/>
          <w:rFonts w:ascii="Times New Roman" w:hAnsi="Times New Roman"/>
          <w:sz w:val="24"/>
        </w:rPr>
      </w:pPr>
      <w:r>
        <w:rPr>
          <w:rStyle w:val="2a"/>
          <w:rFonts w:ascii="Times New Roman" w:hAnsi="Times New Roman"/>
          <w:sz w:val="24"/>
        </w:rPr>
        <w:t>Влияние радиоактивных излучений на живые организмы. Экологические проблемы, возникающие при использовании атомных электростанций.</w:t>
      </w:r>
    </w:p>
    <w:p w:rsidR="009C1AE3" w:rsidRDefault="009C743C">
      <w:pPr>
        <w:pStyle w:val="a3"/>
        <w:ind w:firstLine="709"/>
        <w:jc w:val="both"/>
        <w:rPr>
          <w:rStyle w:val="2a"/>
          <w:rFonts w:ascii="Times New Roman" w:hAnsi="Times New Roman"/>
          <w:i/>
          <w:sz w:val="24"/>
        </w:rPr>
      </w:pPr>
      <w:r>
        <w:rPr>
          <w:rStyle w:val="2a"/>
          <w:rFonts w:ascii="Times New Roman" w:hAnsi="Times New Roman"/>
          <w:i/>
          <w:sz w:val="24"/>
        </w:rPr>
        <w:t>Демонстрации:</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Наблюдение треков альфа-частиц в камере Вильсона.</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Устройство и принцип действия счетчика ионизирующих частиц.</w:t>
      </w:r>
    </w:p>
    <w:p w:rsidR="009C1AE3" w:rsidRDefault="009C743C">
      <w:pPr>
        <w:pStyle w:val="a3"/>
        <w:numPr>
          <w:ilvl w:val="8"/>
          <w:numId w:val="31"/>
        </w:numPr>
        <w:suppressAutoHyphens/>
        <w:ind w:firstLine="709"/>
        <w:jc w:val="both"/>
        <w:rPr>
          <w:rStyle w:val="2a"/>
          <w:rFonts w:ascii="Times New Roman" w:hAnsi="Times New Roman"/>
          <w:sz w:val="24"/>
        </w:rPr>
      </w:pPr>
      <w:r>
        <w:rPr>
          <w:rStyle w:val="2a"/>
          <w:rFonts w:ascii="Times New Roman" w:hAnsi="Times New Roman"/>
          <w:sz w:val="24"/>
        </w:rPr>
        <w:t>Дозиметр.</w:t>
      </w:r>
    </w:p>
    <w:p w:rsidR="009C1AE3" w:rsidRDefault="009C743C">
      <w:pPr>
        <w:pStyle w:val="3"/>
        <w:shd w:val="clear" w:color="auto" w:fill="auto"/>
        <w:spacing w:line="240" w:lineRule="auto"/>
        <w:ind w:left="20" w:right="20" w:firstLine="460"/>
        <w:jc w:val="both"/>
        <w:rPr>
          <w:rStyle w:val="2a"/>
          <w:b/>
          <w:sz w:val="24"/>
        </w:rPr>
      </w:pPr>
      <w:r>
        <w:rPr>
          <w:rStyle w:val="2a"/>
          <w:b/>
          <w:sz w:val="24"/>
        </w:rPr>
        <w:t>Строение и эволюция Вселенной.</w:t>
      </w:r>
    </w:p>
    <w:p w:rsidR="009C1AE3" w:rsidRDefault="009C743C">
      <w:pPr>
        <w:pStyle w:val="3"/>
        <w:shd w:val="clear" w:color="auto" w:fill="auto"/>
        <w:spacing w:line="240" w:lineRule="auto"/>
        <w:ind w:left="20" w:right="20" w:firstLine="460"/>
        <w:jc w:val="left"/>
        <w:rPr>
          <w:rStyle w:val="2a"/>
          <w:sz w:val="24"/>
        </w:rPr>
      </w:pPr>
      <w:r>
        <w:rPr>
          <w:rStyle w:val="2a"/>
          <w:sz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9C1AE3" w:rsidRDefault="009C743C">
      <w:pPr>
        <w:pStyle w:val="3"/>
        <w:shd w:val="clear" w:color="auto" w:fill="auto"/>
        <w:spacing w:line="240" w:lineRule="auto"/>
        <w:ind w:right="20"/>
        <w:jc w:val="both"/>
        <w:rPr>
          <w:rStyle w:val="2a"/>
          <w:b/>
          <w:sz w:val="24"/>
        </w:rPr>
      </w:pPr>
      <w:r>
        <w:rPr>
          <w:rStyle w:val="2a"/>
          <w:b/>
          <w:sz w:val="24"/>
        </w:rPr>
        <w:t xml:space="preserve">                                                                         </w:t>
      </w:r>
    </w:p>
    <w:p w:rsidR="009C1AE3" w:rsidRDefault="009C1AE3">
      <w:pPr>
        <w:pStyle w:val="3"/>
        <w:shd w:val="clear" w:color="auto" w:fill="auto"/>
        <w:spacing w:line="240" w:lineRule="auto"/>
        <w:ind w:right="20"/>
        <w:jc w:val="both"/>
        <w:rPr>
          <w:rStyle w:val="2a"/>
          <w:b/>
          <w:sz w:val="24"/>
        </w:rPr>
      </w:pPr>
    </w:p>
    <w:p w:rsidR="009C1AE3" w:rsidRDefault="009C743C">
      <w:pPr>
        <w:pStyle w:val="3"/>
        <w:shd w:val="clear" w:color="auto" w:fill="auto"/>
        <w:spacing w:line="240" w:lineRule="auto"/>
        <w:ind w:right="20"/>
        <w:jc w:val="both"/>
        <w:rPr>
          <w:rStyle w:val="2a"/>
          <w:b/>
          <w:sz w:val="28"/>
        </w:rPr>
      </w:pPr>
      <w:r>
        <w:rPr>
          <w:rStyle w:val="2a"/>
          <w:b/>
          <w:sz w:val="28"/>
        </w:rPr>
        <w:t xml:space="preserve">                                                      2.2.12. Биология</w:t>
      </w:r>
    </w:p>
    <w:p w:rsidR="009C1AE3" w:rsidRDefault="009C1AE3">
      <w:pPr>
        <w:pStyle w:val="3"/>
        <w:shd w:val="clear" w:color="auto" w:fill="auto"/>
        <w:spacing w:line="240" w:lineRule="auto"/>
        <w:ind w:right="20"/>
        <w:jc w:val="both"/>
        <w:rPr>
          <w:rStyle w:val="2a"/>
          <w:b/>
          <w:sz w:val="24"/>
        </w:rPr>
      </w:pPr>
    </w:p>
    <w:p w:rsidR="009C1AE3" w:rsidRDefault="009C743C">
      <w:pPr>
        <w:pStyle w:val="aa"/>
        <w:ind w:right="847"/>
        <w:jc w:val="both"/>
        <w:rPr>
          <w:rStyle w:val="2a"/>
          <w:rFonts w:ascii="Times New Roman" w:hAnsi="Times New Roman"/>
          <w:sz w:val="24"/>
        </w:rPr>
      </w:pPr>
      <w:r>
        <w:rPr>
          <w:rStyle w:val="2a"/>
          <w:rFonts w:ascii="Times New Roman" w:hAnsi="Times New Roman"/>
          <w:sz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C1AE3" w:rsidRDefault="009C743C">
      <w:pPr>
        <w:pStyle w:val="aa"/>
        <w:ind w:right="843"/>
        <w:jc w:val="both"/>
        <w:rPr>
          <w:rStyle w:val="2a"/>
          <w:rFonts w:ascii="Times New Roman" w:hAnsi="Times New Roman"/>
          <w:sz w:val="24"/>
        </w:rPr>
      </w:pPr>
      <w:r>
        <w:rPr>
          <w:rStyle w:val="2a"/>
          <w:rFonts w:ascii="Times New Roman" w:hAnsi="Times New Roman"/>
          <w:sz w:val="24"/>
        </w:rPr>
        <w:t>Освоение   учебного   предмета    «Биология»   направлено    на развитие   у учащихся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Учащиеся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C1AE3" w:rsidRDefault="009C743C">
      <w:pPr>
        <w:pStyle w:val="aa"/>
        <w:ind w:right="844"/>
        <w:jc w:val="both"/>
        <w:rPr>
          <w:rStyle w:val="2a"/>
          <w:rFonts w:ascii="Times New Roman" w:hAnsi="Times New Roman"/>
          <w:sz w:val="24"/>
        </w:rPr>
      </w:pPr>
      <w:r>
        <w:rPr>
          <w:rStyle w:val="2a"/>
          <w:rFonts w:ascii="Times New Roman" w:hAnsi="Times New Roman"/>
          <w:sz w:val="24"/>
        </w:rPr>
        <w:t>Учебный предмет «Биология» способствует формированию у учащихся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9C1AE3" w:rsidRDefault="009C743C">
      <w:pPr>
        <w:pStyle w:val="aa"/>
        <w:ind w:right="841"/>
        <w:jc w:val="both"/>
        <w:rPr>
          <w:rStyle w:val="2a"/>
          <w:rFonts w:ascii="Times New Roman" w:hAnsi="Times New Roman"/>
          <w:sz w:val="24"/>
        </w:rPr>
      </w:pPr>
      <w:r>
        <w:rPr>
          <w:rStyle w:val="2a"/>
          <w:rFonts w:ascii="Times New Roman" w:hAnsi="Times New Roman"/>
          <w:sz w:val="24"/>
        </w:rPr>
        <w:t>Изучение предмета «Биология» в части формирования у учащихся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w:t>
      </w:r>
    </w:p>
    <w:p w:rsidR="009C1AE3" w:rsidRDefault="009C743C">
      <w:pPr>
        <w:pStyle w:val="3"/>
        <w:shd w:val="clear" w:color="auto" w:fill="auto"/>
        <w:spacing w:line="240" w:lineRule="auto"/>
        <w:ind w:right="20"/>
        <w:jc w:val="both"/>
        <w:rPr>
          <w:rStyle w:val="2a"/>
          <w:b/>
          <w:sz w:val="24"/>
        </w:rPr>
      </w:pPr>
      <w:r>
        <w:rPr>
          <w:rStyle w:val="2a"/>
          <w:sz w:val="24"/>
        </w:rPr>
        <w:t>«Литература» и др</w:t>
      </w:r>
    </w:p>
    <w:p w:rsidR="009C1AE3" w:rsidRDefault="009C743C">
      <w:pPr>
        <w:pStyle w:val="2"/>
        <w:shd w:val="clear" w:color="auto" w:fill="FFFFFF"/>
        <w:rPr>
          <w:rStyle w:val="2a"/>
          <w:b/>
        </w:rPr>
      </w:pPr>
      <w:r>
        <w:rPr>
          <w:rStyle w:val="2a"/>
          <w:b/>
        </w:rPr>
        <w:t>5 класс</w:t>
      </w:r>
    </w:p>
    <w:p w:rsidR="009C1AE3" w:rsidRDefault="009C1AE3">
      <w:pPr>
        <w:pStyle w:val="2"/>
        <w:shd w:val="clear" w:color="auto" w:fill="FFFFFF"/>
        <w:jc w:val="left"/>
        <w:rPr>
          <w:rStyle w:val="2a"/>
          <w:b/>
        </w:rPr>
      </w:pPr>
    </w:p>
    <w:p w:rsidR="009C1AE3" w:rsidRDefault="009C743C">
      <w:pPr>
        <w:pStyle w:val="2"/>
        <w:jc w:val="both"/>
        <w:rPr>
          <w:rStyle w:val="2a"/>
          <w:b/>
        </w:rPr>
      </w:pPr>
      <w:r>
        <w:rPr>
          <w:rStyle w:val="2a"/>
          <w:b/>
        </w:rPr>
        <w:t>Введение (6 часов)</w:t>
      </w:r>
    </w:p>
    <w:p w:rsidR="009C1AE3" w:rsidRDefault="009C743C">
      <w:pPr>
        <w:pStyle w:val="2"/>
        <w:jc w:val="both"/>
      </w:pPr>
      <w:r>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9C1AE3" w:rsidRDefault="009C743C">
      <w:pPr>
        <w:pStyle w:val="2"/>
        <w:jc w:val="both"/>
      </w:pPr>
      <w:r>
        <w:t>Лабораторные и практические работы</w:t>
      </w:r>
    </w:p>
    <w:p w:rsidR="009C1AE3" w:rsidRDefault="009C743C">
      <w:pPr>
        <w:pStyle w:val="2"/>
        <w:jc w:val="both"/>
      </w:pPr>
      <w:r>
        <w:t>Фенологические наблюдения за сезонными изменениями в природе. Ведение дневника наблюдений.</w:t>
      </w:r>
    </w:p>
    <w:p w:rsidR="009C1AE3" w:rsidRDefault="009C743C">
      <w:pPr>
        <w:pStyle w:val="2"/>
        <w:jc w:val="both"/>
      </w:pPr>
      <w:r>
        <w:t xml:space="preserve">Экскурсии </w:t>
      </w:r>
    </w:p>
    <w:p w:rsidR="009C1AE3" w:rsidRDefault="009C743C">
      <w:pPr>
        <w:pStyle w:val="2"/>
        <w:jc w:val="both"/>
      </w:pPr>
      <w:r>
        <w:t>Многообразие живых организмов, осенние явления в жизни растений и животных.</w:t>
      </w:r>
    </w:p>
    <w:p w:rsidR="009C1AE3" w:rsidRDefault="009C743C">
      <w:pPr>
        <w:pStyle w:val="2"/>
        <w:jc w:val="both"/>
        <w:rPr>
          <w:rStyle w:val="2a"/>
          <w:b/>
        </w:rPr>
      </w:pPr>
      <w:r>
        <w:rPr>
          <w:rStyle w:val="2a"/>
          <w:b/>
        </w:rPr>
        <w:t>Раздел 1. Клеточное строение организмов (10 часов)</w:t>
      </w:r>
    </w:p>
    <w:p w:rsidR="009C1AE3" w:rsidRDefault="009C743C">
      <w:pPr>
        <w:pStyle w:val="2"/>
        <w:jc w:val="both"/>
      </w:pPr>
      <w: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9C1AE3" w:rsidRDefault="009C743C">
      <w:pPr>
        <w:pStyle w:val="2"/>
        <w:jc w:val="both"/>
      </w:pPr>
      <w:r>
        <w:t xml:space="preserve"> Демонстрация</w:t>
      </w:r>
    </w:p>
    <w:p w:rsidR="009C1AE3" w:rsidRDefault="009C743C">
      <w:pPr>
        <w:pStyle w:val="2"/>
        <w:jc w:val="both"/>
      </w:pPr>
      <w:r>
        <w:t>Микропрепараты различных растительных тканей.</w:t>
      </w:r>
    </w:p>
    <w:p w:rsidR="009C1AE3" w:rsidRDefault="009C743C">
      <w:pPr>
        <w:pStyle w:val="2"/>
        <w:jc w:val="both"/>
      </w:pPr>
      <w:r>
        <w:t xml:space="preserve">Лабораторные и практические работы. </w:t>
      </w:r>
    </w:p>
    <w:p w:rsidR="009C1AE3" w:rsidRDefault="009C743C">
      <w:pPr>
        <w:pStyle w:val="2"/>
        <w:jc w:val="both"/>
      </w:pPr>
      <w:r>
        <w:t>Устройство лупы и светового микроскопа. Правила работы с ними. Изучение клеток растения с помощью лупы. Приготовление препарата кожицы чешуи лука, рассматривание его под микроскопом. Приготовление препаратов и рассматривание под микроскопом пластид в клетках листа элодеи, плодов томатов, рябины шиповника. Приготовление препарата и рассматривание под микроскопом движения цитоплазмы в клетках листа элодеи. Рассматривание под микроскопом готовых микропрепаратов различных растительных тканей.</w:t>
      </w:r>
    </w:p>
    <w:p w:rsidR="009C1AE3" w:rsidRDefault="009C743C">
      <w:pPr>
        <w:pStyle w:val="2"/>
        <w:jc w:val="both"/>
        <w:rPr>
          <w:rStyle w:val="2a"/>
          <w:b/>
        </w:rPr>
      </w:pPr>
      <w:r>
        <w:rPr>
          <w:rStyle w:val="2a"/>
          <w:b/>
        </w:rPr>
        <w:t xml:space="preserve">     Раздел 2. Царство Бактерии  (2 часа)</w:t>
      </w:r>
    </w:p>
    <w:p w:rsidR="009C1AE3" w:rsidRDefault="009C743C">
      <w:pPr>
        <w:pStyle w:val="2"/>
        <w:jc w:val="both"/>
      </w:pPr>
      <w: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9C1AE3" w:rsidRDefault="009C743C">
      <w:pPr>
        <w:pStyle w:val="2"/>
        <w:jc w:val="both"/>
        <w:rPr>
          <w:rStyle w:val="2a"/>
          <w:b/>
        </w:rPr>
      </w:pPr>
      <w:r>
        <w:rPr>
          <w:rStyle w:val="2a"/>
          <w:b/>
        </w:rPr>
        <w:t xml:space="preserve">     Раздел 3. Царство Грибы (5 часов) </w:t>
      </w:r>
    </w:p>
    <w:p w:rsidR="009C1AE3" w:rsidRDefault="009C743C">
      <w:pPr>
        <w:pStyle w:val="2"/>
        <w:jc w:val="both"/>
      </w:pPr>
      <w:r>
        <w:t xml:space="preserve">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 – паразиты. Роль грибов в природе и жизни человека.  </w:t>
      </w:r>
    </w:p>
    <w:p w:rsidR="009C1AE3" w:rsidRDefault="009C743C">
      <w:pPr>
        <w:pStyle w:val="2"/>
        <w:jc w:val="both"/>
      </w:pPr>
      <w:r>
        <w:t xml:space="preserve"> Демонстрация</w:t>
      </w:r>
    </w:p>
    <w:p w:rsidR="009C1AE3" w:rsidRDefault="009C743C">
      <w:pPr>
        <w:pStyle w:val="2"/>
        <w:jc w:val="both"/>
      </w:pPr>
      <w:r>
        <w:t>Муляжи плодовых тел шляпочных грибов. Натуральные объекты (трутовик, ржавчина, головня, спорынья).</w:t>
      </w:r>
    </w:p>
    <w:p w:rsidR="009C1AE3" w:rsidRDefault="009C743C">
      <w:pPr>
        <w:pStyle w:val="2"/>
        <w:jc w:val="both"/>
      </w:pPr>
      <w:r>
        <w:t>Лабораторные и практические работы</w:t>
      </w:r>
    </w:p>
    <w:p w:rsidR="009C1AE3" w:rsidRDefault="009C743C">
      <w:pPr>
        <w:pStyle w:val="2"/>
        <w:jc w:val="both"/>
      </w:pPr>
      <w:r>
        <w:t>Строение плодовых тел шляпочных грибов. Строение плесневого гриба мукора. Строение дрожжей.</w:t>
      </w:r>
    </w:p>
    <w:p w:rsidR="009C1AE3" w:rsidRDefault="009C743C">
      <w:pPr>
        <w:pStyle w:val="2"/>
        <w:jc w:val="both"/>
        <w:rPr>
          <w:rStyle w:val="2a"/>
          <w:b/>
        </w:rPr>
      </w:pPr>
      <w:r>
        <w:rPr>
          <w:rStyle w:val="2a"/>
          <w:b/>
        </w:rPr>
        <w:t xml:space="preserve">     Раздел 4. Царство Растения (9 часов)</w:t>
      </w:r>
    </w:p>
    <w:p w:rsidR="009C1AE3" w:rsidRDefault="009C743C">
      <w:pPr>
        <w:pStyle w:val="2"/>
        <w:jc w:val="both"/>
      </w:pPr>
      <w: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 Основные группы растений (водоросли, мхи, хвощи, плауны, папоротники, голосеменные, цветковые). 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 Лишайники, их строение, разнообразие, среда обитания. Значение в природе и жизни человека. Мхи. Многообразие мхов. Среда обитания. Строение мхов, их значение. Папоротники, хвощи, плауны, их строение, многообразие, среда обитания, роль в природе и жизни человека, охрана. Голосеменные, их строение и разнообразие. Среда обитания. Распространение голосеменных, значение в природе и жизни человека, их охрана. Цветковые растения, их строение и многообразие. Среда обитания. Значение цветковых растений в природе и жизни человека. Происхождение растений. Основные этапы развития растительного мира.</w:t>
      </w:r>
    </w:p>
    <w:p w:rsidR="009C1AE3" w:rsidRDefault="009C743C">
      <w:pPr>
        <w:pStyle w:val="2"/>
        <w:jc w:val="both"/>
      </w:pPr>
      <w:r>
        <w:t xml:space="preserve">Демонстрации </w:t>
      </w:r>
    </w:p>
    <w:p w:rsidR="009C1AE3" w:rsidRDefault="009C743C">
      <w:pPr>
        <w:pStyle w:val="2"/>
        <w:jc w:val="both"/>
      </w:pPr>
      <w:r>
        <w:t>Гербарные экземпляры растений. Отпечатки ископаемых растений.</w:t>
      </w:r>
    </w:p>
    <w:p w:rsidR="009C1AE3" w:rsidRDefault="009C743C">
      <w:pPr>
        <w:pStyle w:val="2"/>
        <w:jc w:val="both"/>
      </w:pPr>
      <w:r>
        <w:t>Лабораторные и практические работы.</w:t>
      </w:r>
    </w:p>
    <w:p w:rsidR="009C1AE3" w:rsidRDefault="009C743C">
      <w:pPr>
        <w:pStyle w:val="2"/>
        <w:jc w:val="both"/>
      </w:pPr>
      <w:r>
        <w:t xml:space="preserve">Строение зеленых водорослей. Строение мха (на местных видах). Строение спороносящего хвоща. Строение спороносящего папоротника. Строение хвои и шишек хвойных (на примере местных видов). </w:t>
      </w:r>
    </w:p>
    <w:p w:rsidR="009C1AE3" w:rsidRDefault="009C743C">
      <w:pPr>
        <w:pStyle w:val="2"/>
        <w:jc w:val="both"/>
        <w:rPr>
          <w:rStyle w:val="2a"/>
          <w:b/>
        </w:rPr>
      </w:pPr>
      <w:r>
        <w:rPr>
          <w:rStyle w:val="2a"/>
          <w:b/>
        </w:rPr>
        <w:t>Резервное время. Повторение (3часа)</w:t>
      </w:r>
    </w:p>
    <w:p w:rsidR="009C1AE3" w:rsidRDefault="009C1AE3">
      <w:pPr>
        <w:pStyle w:val="2"/>
        <w:shd w:val="clear" w:color="auto" w:fill="FFFFFF"/>
        <w:ind w:left="173" w:right="5" w:firstLine="288"/>
        <w:jc w:val="both"/>
        <w:rPr>
          <w:rStyle w:val="2a"/>
        </w:rPr>
      </w:pPr>
    </w:p>
    <w:p w:rsidR="009C1AE3" w:rsidRDefault="009C743C">
      <w:pPr>
        <w:pStyle w:val="2"/>
        <w:shd w:val="clear" w:color="auto" w:fill="FFFFFF"/>
        <w:ind w:left="173" w:right="5" w:firstLine="288"/>
        <w:rPr>
          <w:rStyle w:val="2a"/>
          <w:b/>
        </w:rPr>
      </w:pPr>
      <w:r>
        <w:rPr>
          <w:rStyle w:val="2a"/>
          <w:b/>
        </w:rPr>
        <w:t>6 класс</w:t>
      </w:r>
    </w:p>
    <w:p w:rsidR="009C1AE3" w:rsidRDefault="009C743C">
      <w:pPr>
        <w:pStyle w:val="2"/>
        <w:rPr>
          <w:rStyle w:val="2a"/>
          <w:b/>
        </w:rPr>
      </w:pPr>
      <w:r>
        <w:rPr>
          <w:rStyle w:val="2a"/>
          <w:b/>
        </w:rPr>
        <w:t>Раздел 1. Строение и многообразие покрытосеменных растений (</w:t>
      </w:r>
      <w:r>
        <w:rPr>
          <w:rStyle w:val="2a"/>
          <w:b/>
          <w:i/>
        </w:rPr>
        <w:t>14</w:t>
      </w:r>
      <w:r>
        <w:rPr>
          <w:rStyle w:val="2a"/>
          <w:b/>
        </w:rPr>
        <w:t> </w:t>
      </w:r>
      <w:r>
        <w:rPr>
          <w:rStyle w:val="2a"/>
          <w:b/>
          <w:i/>
        </w:rPr>
        <w:t>часов)</w:t>
      </w:r>
    </w:p>
    <w:p w:rsidR="009C1AE3" w:rsidRDefault="009C743C">
      <w:pPr>
        <w:pStyle w:val="2"/>
        <w:jc w:val="both"/>
      </w:pPr>
      <w:r>
        <w:t>Строение семян однодольных и двудольных растений. Виды корней и типы корневых систем. Зоны (участки) корня. Видоизменение корней. Побег. Почки и их строение. Рост и развитие побега. Внешнее строение листа. Клеточное строение листа. Видоизменение листьев. Строение стебля. Многообразие стеблей. Видоизменение побегов. Цветок и его строение. Соцветия. Плоды и их классификация. Распространений плодов и семян.</w:t>
      </w:r>
    </w:p>
    <w:p w:rsidR="009C1AE3" w:rsidRDefault="009C743C">
      <w:pPr>
        <w:pStyle w:val="2"/>
        <w:jc w:val="both"/>
        <w:rPr>
          <w:rStyle w:val="2a"/>
          <w:b/>
          <w:i/>
        </w:rPr>
      </w:pPr>
      <w:r>
        <w:rPr>
          <w:rStyle w:val="2a"/>
          <w:b/>
          <w:i/>
        </w:rPr>
        <w:t>Демонстрации.</w:t>
      </w:r>
    </w:p>
    <w:p w:rsidR="009C1AE3" w:rsidRDefault="009C743C">
      <w:pPr>
        <w:pStyle w:val="2"/>
        <w:jc w:val="both"/>
      </w:pPr>
      <w:r>
        <w:t>Внешнее и внутреннее строение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9C1AE3" w:rsidRDefault="009C743C">
      <w:pPr>
        <w:pStyle w:val="2"/>
        <w:jc w:val="both"/>
        <w:rPr>
          <w:rStyle w:val="2a"/>
        </w:rPr>
      </w:pPr>
      <w:r>
        <w:rPr>
          <w:rStyle w:val="2a"/>
          <w:b/>
          <w:i/>
        </w:rPr>
        <w:t>Лабораторные и практические работы</w:t>
      </w:r>
    </w:p>
    <w:p w:rsidR="009C1AE3" w:rsidRDefault="009C743C">
      <w:pPr>
        <w:pStyle w:val="2"/>
        <w:jc w:val="both"/>
      </w:pPr>
      <w:r>
        <w:t>Строение семян двудольных и однодольных растений.Виды корней. Стержневая и мочковатая корневые системы.Корневой чехлик и корневые волоски.Строение почек. Расположение почек на стебле.Листья простые и сложные, их жилкование и листорасположение.Строение кожицы листа.Внутреннее строение ветки дерева.Видоизмененные побеги (клубень, луковица).Строение цветка.Различные виды соцветий.Многообразие сухих и сочных плодов.</w:t>
      </w:r>
    </w:p>
    <w:p w:rsidR="009C1AE3" w:rsidRDefault="009C743C">
      <w:pPr>
        <w:pStyle w:val="2"/>
        <w:rPr>
          <w:rStyle w:val="2a"/>
          <w:b/>
        </w:rPr>
      </w:pPr>
      <w:r>
        <w:rPr>
          <w:rStyle w:val="2a"/>
          <w:b/>
        </w:rPr>
        <w:t xml:space="preserve">Раздел 2. Жизнь   растений </w:t>
      </w:r>
      <w:r>
        <w:rPr>
          <w:rStyle w:val="2a"/>
          <w:b/>
          <w:i/>
        </w:rPr>
        <w:t>(10 часов).</w:t>
      </w:r>
    </w:p>
    <w:p w:rsidR="009C1AE3" w:rsidRDefault="009C743C">
      <w:pPr>
        <w:pStyle w:val="2"/>
        <w:jc w:val="both"/>
      </w:pPr>
      <w:r>
        <w:t>Основные процессы жизнедеятельности (питание, дыхание, обмен веществ, рост, развитие, размножение). 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9C1AE3" w:rsidRDefault="009C743C">
      <w:pPr>
        <w:pStyle w:val="2"/>
        <w:jc w:val="both"/>
        <w:rPr>
          <w:rStyle w:val="2a"/>
          <w:b/>
          <w:i/>
        </w:rPr>
      </w:pPr>
      <w:r>
        <w:rPr>
          <w:rStyle w:val="2a"/>
          <w:b/>
          <w:i/>
        </w:rPr>
        <w:t>Демонстрации.</w:t>
      </w:r>
    </w:p>
    <w:p w:rsidR="009C1AE3" w:rsidRDefault="009C743C">
      <w:pPr>
        <w:pStyle w:val="2"/>
        <w:jc w:val="both"/>
      </w:pPr>
      <w:r>
        <w:t>Опыты, доказывающие значение воды, воздуха и тепла для прорастания семян; питание проростков запасными веществами семени; поглощение растениями углекислого газа и выделение кислорода на свету; образование крахмала; дыхание растение; испарение воды листьями; передвижение органических веществ по лубу.</w:t>
      </w:r>
    </w:p>
    <w:p w:rsidR="009C1AE3" w:rsidRDefault="009C743C">
      <w:pPr>
        <w:pStyle w:val="2"/>
        <w:jc w:val="both"/>
        <w:rPr>
          <w:rStyle w:val="2a"/>
        </w:rPr>
      </w:pPr>
      <w:r>
        <w:rPr>
          <w:rStyle w:val="2a"/>
          <w:b/>
          <w:i/>
        </w:rPr>
        <w:t>Лабораторные и практические работы</w:t>
      </w:r>
    </w:p>
    <w:p w:rsidR="009C1AE3" w:rsidRDefault="009C743C">
      <w:pPr>
        <w:pStyle w:val="2"/>
        <w:jc w:val="both"/>
      </w:pPr>
      <w:r>
        <w:t>Передвижение воды и минеральных веществ по древесине.Практическая работа.Определение всхожести семян растений и их посев.Вегетативное размножение комнатных растений.</w:t>
      </w:r>
    </w:p>
    <w:p w:rsidR="009C1AE3" w:rsidRDefault="009C1AE3">
      <w:pPr>
        <w:pStyle w:val="a3"/>
        <w:spacing w:line="275" w:lineRule="auto"/>
        <w:jc w:val="both"/>
        <w:rPr>
          <w:rStyle w:val="2a"/>
          <w:rFonts w:ascii="Times New Roman" w:hAnsi="Times New Roman"/>
        </w:rPr>
      </w:pPr>
    </w:p>
    <w:p w:rsidR="009C1AE3" w:rsidRDefault="009C743C">
      <w:pPr>
        <w:pStyle w:val="2"/>
        <w:rPr>
          <w:rStyle w:val="2a"/>
          <w:b/>
        </w:rPr>
      </w:pPr>
      <w:r>
        <w:rPr>
          <w:rStyle w:val="2a"/>
          <w:b/>
        </w:rPr>
        <w:t xml:space="preserve">Раздел 3. Классификация растений </w:t>
      </w:r>
      <w:r>
        <w:rPr>
          <w:rStyle w:val="2a"/>
          <w:b/>
          <w:i/>
        </w:rPr>
        <w:t>(6 часов).</w:t>
      </w:r>
    </w:p>
    <w:p w:rsidR="009C1AE3" w:rsidRDefault="009C743C">
      <w:pPr>
        <w:pStyle w:val="2"/>
        <w:jc w:val="both"/>
      </w:pPr>
      <w:r>
        <w:t xml:space="preserve">Основные систематические категории: вид, род, семейство, класс, отдел, царство. Знакомство с классификацией цветковых растений. Класс Двудольные растения. Морфологическая характеристика 3-4 семейств. Класс Однодольные растения. Морфологическая характеристика злаков и лилейных. Важнейшие сельскохозяйственные растения, биологические основы их выращивания и народнохозяйственное значение. </w:t>
      </w:r>
    </w:p>
    <w:p w:rsidR="009C1AE3" w:rsidRDefault="009C743C">
      <w:pPr>
        <w:pStyle w:val="2"/>
        <w:jc w:val="both"/>
        <w:rPr>
          <w:rStyle w:val="2a"/>
          <w:b/>
          <w:i/>
        </w:rPr>
      </w:pPr>
      <w:r>
        <w:rPr>
          <w:rStyle w:val="2a"/>
          <w:b/>
          <w:i/>
        </w:rPr>
        <w:t>Демонстрации.</w:t>
      </w:r>
    </w:p>
    <w:p w:rsidR="009C1AE3" w:rsidRDefault="009C743C">
      <w:pPr>
        <w:pStyle w:val="2"/>
        <w:jc w:val="both"/>
      </w:pPr>
      <w:r>
        <w:t>Живые и гербарные растения.</w:t>
      </w:r>
    </w:p>
    <w:p w:rsidR="009C1AE3" w:rsidRDefault="009C743C">
      <w:pPr>
        <w:pStyle w:val="2"/>
        <w:jc w:val="both"/>
        <w:rPr>
          <w:rStyle w:val="2a"/>
        </w:rPr>
      </w:pPr>
      <w:r>
        <w:rPr>
          <w:rStyle w:val="2a"/>
          <w:b/>
          <w:i/>
        </w:rPr>
        <w:t>Лабораторные и практические работы</w:t>
      </w:r>
    </w:p>
    <w:p w:rsidR="009C1AE3" w:rsidRDefault="009C743C">
      <w:pPr>
        <w:pStyle w:val="2"/>
        <w:jc w:val="both"/>
      </w:pPr>
      <w:r>
        <w:t>Определение принадлежности растений по классу  Двудольные.</w:t>
      </w:r>
    </w:p>
    <w:p w:rsidR="009C1AE3" w:rsidRDefault="009C743C">
      <w:pPr>
        <w:pStyle w:val="2"/>
        <w:jc w:val="both"/>
      </w:pPr>
      <w:r>
        <w:t>Определение растений семействпо определительными карточками.  Разпознание     важнейших сельскохозяйственных    культур..</w:t>
      </w:r>
    </w:p>
    <w:p w:rsidR="009C1AE3" w:rsidRDefault="009C743C">
      <w:pPr>
        <w:pStyle w:val="2"/>
        <w:jc w:val="both"/>
      </w:pPr>
      <w:r>
        <w:rPr>
          <w:rStyle w:val="2a"/>
          <w:b/>
        </w:rPr>
        <w:t>Раздел 4.Природные сообщества</w:t>
      </w:r>
      <w:r>
        <w:t>(3ч)</w:t>
      </w:r>
    </w:p>
    <w:p w:rsidR="009C1AE3" w:rsidRDefault="009C743C">
      <w:pPr>
        <w:pStyle w:val="2"/>
        <w:jc w:val="both"/>
      </w:pPr>
      <w:r>
        <w:t>Взаимосвязь растений с другими организмами .  Симбиоз. Паразитизм .Растительные сообщества и их типы. Развитие и смена растительных сообществ. Влияние деятельности человека на растительные сообщества и влияние природной среды  на человека.</w:t>
      </w:r>
    </w:p>
    <w:p w:rsidR="009C1AE3" w:rsidRDefault="009C743C">
      <w:pPr>
        <w:pStyle w:val="2"/>
        <w:jc w:val="both"/>
        <w:rPr>
          <w:rStyle w:val="2a"/>
          <w:b/>
        </w:rPr>
      </w:pPr>
      <w:r>
        <w:rPr>
          <w:rStyle w:val="2a"/>
          <w:b/>
        </w:rPr>
        <w:t>Экскурсии</w:t>
      </w:r>
    </w:p>
    <w:p w:rsidR="009C1AE3" w:rsidRDefault="009C743C">
      <w:pPr>
        <w:pStyle w:val="2"/>
        <w:jc w:val="both"/>
      </w:pPr>
      <w:r>
        <w:t>Природное  сообщество и человек. Фенологические наблюдения за весенними явлениями в природных сообществах.</w:t>
      </w:r>
    </w:p>
    <w:p w:rsidR="009C1AE3" w:rsidRDefault="009C743C">
      <w:pPr>
        <w:pStyle w:val="2"/>
        <w:jc w:val="both"/>
        <w:rPr>
          <w:rStyle w:val="2a"/>
          <w:b/>
        </w:rPr>
      </w:pPr>
      <w:r>
        <w:rPr>
          <w:rStyle w:val="2a"/>
          <w:b/>
        </w:rPr>
        <w:t>Резервное время-2ч.</w:t>
      </w:r>
    </w:p>
    <w:p w:rsidR="009C1AE3" w:rsidRDefault="009C1AE3">
      <w:pPr>
        <w:pStyle w:val="2"/>
        <w:shd w:val="clear" w:color="auto" w:fill="FFFFFF"/>
        <w:ind w:left="173" w:right="5" w:firstLine="288"/>
        <w:rPr>
          <w:rStyle w:val="2a"/>
          <w:b/>
        </w:rPr>
      </w:pPr>
    </w:p>
    <w:p w:rsidR="009C1AE3" w:rsidRDefault="009C1AE3">
      <w:pPr>
        <w:pStyle w:val="2"/>
        <w:shd w:val="clear" w:color="auto" w:fill="FFFFFF"/>
        <w:ind w:left="475"/>
        <w:jc w:val="both"/>
        <w:rPr>
          <w:rStyle w:val="2a"/>
        </w:rPr>
      </w:pPr>
    </w:p>
    <w:p w:rsidR="009C1AE3" w:rsidRDefault="009C743C">
      <w:pPr>
        <w:pStyle w:val="2"/>
        <w:shd w:val="clear" w:color="auto" w:fill="FFFFFF"/>
        <w:ind w:left="475"/>
        <w:rPr>
          <w:rStyle w:val="2a"/>
          <w:b/>
        </w:rPr>
      </w:pPr>
      <w:r>
        <w:rPr>
          <w:rStyle w:val="2a"/>
          <w:b/>
        </w:rPr>
        <w:t>7 класс</w:t>
      </w:r>
    </w:p>
    <w:p w:rsidR="009C1AE3" w:rsidRDefault="009C1AE3">
      <w:pPr>
        <w:pStyle w:val="2"/>
        <w:shd w:val="clear" w:color="auto" w:fill="FFFFFF"/>
        <w:ind w:left="475"/>
        <w:rPr>
          <w:rStyle w:val="2a"/>
          <w:b/>
        </w:rPr>
      </w:pPr>
    </w:p>
    <w:p w:rsidR="009C1AE3" w:rsidRDefault="009C743C">
      <w:pPr>
        <w:pStyle w:val="2"/>
        <w:ind w:firstLine="709"/>
        <w:jc w:val="both"/>
      </w:pPr>
      <w:r>
        <w:rPr>
          <w:rStyle w:val="2a"/>
          <w:b/>
        </w:rPr>
        <w:t>Биология как наука. Методы биологии .</w:t>
      </w:r>
      <w:r>
        <w:t xml:space="preserve"> Введение. </w:t>
      </w:r>
    </w:p>
    <w:p w:rsidR="009C1AE3" w:rsidRDefault="009C743C">
      <w:pPr>
        <w:pStyle w:val="2"/>
        <w:jc w:val="both"/>
      </w:pPr>
      <w:r>
        <w:t>Биология - наука о живой природе. Роль биологии в практической деятельности людей.</w:t>
      </w:r>
    </w:p>
    <w:p w:rsidR="009C1AE3" w:rsidRDefault="009C743C">
      <w:pPr>
        <w:pStyle w:val="2"/>
        <w:jc w:val="both"/>
      </w:pPr>
      <w:r>
        <w:t>Методы изучения живых объектов. Биологический эксперимент. Наблюдение, описание и измерение биологических объектов.</w:t>
      </w:r>
    </w:p>
    <w:p w:rsidR="009C1AE3" w:rsidRDefault="009C743C">
      <w:pPr>
        <w:pStyle w:val="2"/>
        <w:jc w:val="both"/>
      </w:pPr>
      <w:r>
        <w:t>Правила работы в биологической лаборатории. Соблюдение правил поведения в окружающей среде как основа безопасности собственной жизни, бережного отношения к биологическим объектам, их охраны.</w:t>
      </w:r>
    </w:p>
    <w:p w:rsidR="009C1AE3" w:rsidRDefault="009C743C">
      <w:pPr>
        <w:pStyle w:val="ab"/>
        <w:spacing w:after="0"/>
        <w:ind w:left="0"/>
        <w:jc w:val="both"/>
        <w:rPr>
          <w:rStyle w:val="2a"/>
          <w:rFonts w:ascii="Times New Roman" w:hAnsi="Times New Roman"/>
          <w:color w:val="000000"/>
        </w:rPr>
      </w:pPr>
      <w:r>
        <w:rPr>
          <w:rStyle w:val="2a"/>
          <w:rFonts w:ascii="Times New Roman" w:hAnsi="Times New Roman"/>
          <w:b/>
        </w:rPr>
        <w:t>Раздел 1.</w:t>
      </w:r>
      <w:r>
        <w:rPr>
          <w:rStyle w:val="2a"/>
          <w:rFonts w:ascii="Times New Roman" w:hAnsi="Times New Roman"/>
        </w:rPr>
        <w:t xml:space="preserve">. </w:t>
      </w:r>
      <w:r>
        <w:rPr>
          <w:rStyle w:val="2a"/>
          <w:rFonts w:ascii="Times New Roman" w:hAnsi="Times New Roman"/>
          <w:b/>
          <w:color w:val="000000"/>
        </w:rPr>
        <w:t>Простейшие</w:t>
      </w:r>
      <w:r>
        <w:rPr>
          <w:rStyle w:val="2a"/>
          <w:rFonts w:ascii="Times New Roman" w:hAnsi="Times New Roman"/>
          <w:color w:val="000000"/>
        </w:rPr>
        <w:t xml:space="preserve">. </w:t>
      </w:r>
    </w:p>
    <w:p w:rsidR="009C1AE3" w:rsidRDefault="009C743C">
      <w:pPr>
        <w:pStyle w:val="ab"/>
        <w:spacing w:after="0"/>
        <w:ind w:left="0"/>
        <w:jc w:val="both"/>
        <w:rPr>
          <w:rStyle w:val="2a"/>
          <w:rFonts w:ascii="Times New Roman" w:hAnsi="Times New Roman"/>
          <w:color w:val="000000"/>
        </w:rPr>
      </w:pPr>
      <w:r>
        <w:rPr>
          <w:rStyle w:val="2a"/>
          <w:rFonts w:ascii="Times New Roman" w:hAnsi="Times New Roman"/>
          <w:color w:val="000000"/>
        </w:rPr>
        <w:t>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p>
    <w:p w:rsidR="009C1AE3" w:rsidRDefault="009C743C">
      <w:pPr>
        <w:pStyle w:val="2"/>
        <w:jc w:val="both"/>
      </w:pPr>
      <w:r>
        <w:rPr>
          <w:rStyle w:val="2a"/>
          <w:b/>
        </w:rPr>
        <w:t>Демонстрация</w:t>
      </w:r>
      <w:r>
        <w:t> живых инфузорий, микропрепаратов простейших.</w:t>
      </w:r>
    </w:p>
    <w:p w:rsidR="009C1AE3" w:rsidRDefault="009C743C">
      <w:pPr>
        <w:pStyle w:val="2"/>
        <w:rPr>
          <w:rStyle w:val="2a"/>
        </w:rPr>
      </w:pPr>
      <w:r>
        <w:rPr>
          <w:rStyle w:val="2a"/>
          <w:b/>
        </w:rPr>
        <w:t>Раздел 2..</w:t>
      </w:r>
    </w:p>
    <w:p w:rsidR="009C1AE3" w:rsidRDefault="009C743C">
      <w:pPr>
        <w:pStyle w:val="2"/>
        <w:rPr>
          <w:rStyle w:val="2a"/>
        </w:rPr>
      </w:pPr>
      <w:r>
        <w:rPr>
          <w:rStyle w:val="2a"/>
          <w:b/>
        </w:rPr>
        <w:t xml:space="preserve">Многоклеточные животные </w:t>
      </w:r>
    </w:p>
    <w:p w:rsidR="009C1AE3" w:rsidRDefault="009C743C">
      <w:pPr>
        <w:pStyle w:val="2"/>
        <w:jc w:val="left"/>
      </w:pPr>
      <w:r>
        <w:t>Тип губки. Многообразие, среда обитания, образ жизни. Биологические и экологические особенности. Значение в природе и жизни человека.</w:t>
      </w:r>
    </w:p>
    <w:p w:rsidR="009C1AE3" w:rsidRDefault="009C743C">
      <w:pPr>
        <w:pStyle w:val="2"/>
        <w:jc w:val="left"/>
      </w:pPr>
      <w:r>
        <w:t>Тип 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w:t>
      </w:r>
    </w:p>
    <w:p w:rsidR="009C1AE3" w:rsidRDefault="009C743C">
      <w:pPr>
        <w:pStyle w:val="2"/>
        <w:jc w:val="left"/>
      </w:pPr>
      <w:r>
        <w:t>Тип плоские черви. Многообразие, среда и места обитания. Образ жизни и поведение. Биологические и экологические особенности. Значение в природе и жизни человека.</w:t>
      </w:r>
    </w:p>
    <w:p w:rsidR="009C1AE3" w:rsidRDefault="009C743C">
      <w:pPr>
        <w:pStyle w:val="2"/>
        <w:jc w:val="left"/>
      </w:pPr>
      <w:r>
        <w:t>Тип круглые черви. Многообразие, среда и места обитания, образ жизни и поведение. Биологические и экологические особенности. Значение в природе и жизни человека.</w:t>
      </w:r>
    </w:p>
    <w:p w:rsidR="009C1AE3" w:rsidRDefault="009C743C">
      <w:pPr>
        <w:pStyle w:val="2"/>
        <w:jc w:val="left"/>
      </w:pPr>
      <w:r>
        <w:t>Тип кольчатые черви. Многообразие, среда обитания, образ жизни и поведение. Биологические и экологические особенности. Значение в природе и жизни человека.</w:t>
      </w:r>
    </w:p>
    <w:p w:rsidR="009C1AE3" w:rsidRDefault="009C743C">
      <w:pPr>
        <w:pStyle w:val="2"/>
        <w:jc w:val="left"/>
      </w:pPr>
      <w:r>
        <w:rPr>
          <w:rStyle w:val="2a"/>
          <w:b/>
        </w:rPr>
        <w:t>Лабораторная работа: </w:t>
      </w:r>
      <w:r>
        <w:t>Знакомство с многообразием кольчатых червей.</w:t>
      </w:r>
    </w:p>
    <w:p w:rsidR="009C1AE3" w:rsidRDefault="009C743C">
      <w:pPr>
        <w:pStyle w:val="2"/>
        <w:jc w:val="left"/>
      </w:pPr>
      <w:r>
        <w:t>Тип моллюски. Многообразие, среда обитания, образ жизни и поведение. Биологические и экологические особенности. Значение в природе и жизни человека.</w:t>
      </w:r>
    </w:p>
    <w:p w:rsidR="009C1AE3" w:rsidRDefault="009C743C">
      <w:pPr>
        <w:pStyle w:val="2"/>
        <w:jc w:val="left"/>
      </w:pPr>
      <w:r>
        <w:t>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9C1AE3" w:rsidRDefault="009C743C">
      <w:pPr>
        <w:pStyle w:val="2"/>
        <w:jc w:val="left"/>
      </w:pPr>
      <w:r>
        <w:t>Тип членистоногие. Класс ракообразные.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9C1AE3" w:rsidRDefault="009C743C">
      <w:pPr>
        <w:pStyle w:val="2"/>
        <w:jc w:val="left"/>
      </w:pPr>
      <w:r>
        <w:rPr>
          <w:rStyle w:val="2a"/>
          <w:b/>
        </w:rPr>
        <w:t>Лабораторная работа: </w:t>
      </w:r>
      <w:r>
        <w:t>Знакомство с разнообразием ракообразных.</w:t>
      </w:r>
    </w:p>
    <w:p w:rsidR="009C1AE3" w:rsidRDefault="009C743C">
      <w:pPr>
        <w:pStyle w:val="2"/>
        <w:jc w:val="left"/>
      </w:pPr>
      <w:r>
        <w:t>Класс паукообразные. Многообразие. Среда обитания, образ жизни и поведение. Биологические и экологические особенности. Значение в природе и жизни человека.</w:t>
      </w:r>
    </w:p>
    <w:p w:rsidR="009C1AE3" w:rsidRDefault="009C743C">
      <w:pPr>
        <w:pStyle w:val="2"/>
        <w:jc w:val="left"/>
      </w:pPr>
      <w:r>
        <w:t>Класс насекомые. Многообразие. Среда обитания, образ жизни и поведение. Биологические и экологические особенности. Значение в природе и жизни человека.</w:t>
      </w:r>
    </w:p>
    <w:p w:rsidR="009C1AE3" w:rsidRDefault="009C743C">
      <w:pPr>
        <w:pStyle w:val="2"/>
        <w:jc w:val="left"/>
      </w:pPr>
      <w:r>
        <w:rPr>
          <w:rStyle w:val="2a"/>
          <w:b/>
        </w:rPr>
        <w:t>Лабораторная работа: </w:t>
      </w:r>
      <w:r>
        <w:t>Изучение представителей отрядов насекомых.</w:t>
      </w:r>
    </w:p>
    <w:p w:rsidR="009C1AE3" w:rsidRDefault="009C743C">
      <w:pPr>
        <w:pStyle w:val="2"/>
        <w:jc w:val="left"/>
      </w:pPr>
      <w:r>
        <w:t>Тип хордовые. Класс ланцетники.</w:t>
      </w:r>
    </w:p>
    <w:p w:rsidR="009C1AE3" w:rsidRDefault="009C743C">
      <w:pPr>
        <w:pStyle w:val="2"/>
        <w:jc w:val="left"/>
      </w:pPr>
      <w:r>
        <w:t>Надкласс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w:t>
      </w:r>
    </w:p>
    <w:p w:rsidR="009C1AE3" w:rsidRDefault="009C743C">
      <w:pPr>
        <w:pStyle w:val="2"/>
        <w:jc w:val="left"/>
      </w:pPr>
      <w:r>
        <w:rPr>
          <w:rStyle w:val="2a"/>
          <w:b/>
        </w:rPr>
        <w:t>Лабораторная работа: </w:t>
      </w:r>
      <w:r>
        <w:t>Наблюдение за внешним строением и передвижением рыб.</w:t>
      </w:r>
    </w:p>
    <w:p w:rsidR="009C1AE3" w:rsidRDefault="009C743C">
      <w:pPr>
        <w:pStyle w:val="2"/>
        <w:jc w:val="left"/>
      </w:pPr>
      <w:r>
        <w:t>Класс земноводные. Многообразие: безногие, хвостатые, бесхвостые.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9C1AE3" w:rsidRDefault="009C743C">
      <w:pPr>
        <w:pStyle w:val="2"/>
        <w:jc w:val="left"/>
      </w:pPr>
      <w:r>
        <w:t>Класс пресмыкающиеся. Многообразие: ящерицы, змеи, черепахи, крокодилы.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 Класс птицы. Многообразие.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9C1AE3" w:rsidRDefault="009C743C">
      <w:pPr>
        <w:pStyle w:val="2"/>
        <w:jc w:val="left"/>
      </w:pPr>
      <w:r>
        <w:rPr>
          <w:rStyle w:val="2a"/>
          <w:b/>
        </w:rPr>
        <w:t>Лабораторная работа: </w:t>
      </w:r>
      <w:r>
        <w:t>Изучение внешнего строения птиц.</w:t>
      </w:r>
    </w:p>
    <w:p w:rsidR="009C1AE3" w:rsidRDefault="009C743C">
      <w:pPr>
        <w:pStyle w:val="2"/>
        <w:jc w:val="left"/>
      </w:pPr>
      <w:r>
        <w:t>Класс млекопитающие. Важнейшие представители отрядов млекопитающих. Среда обитания, образ жизни и поведение. Биологические и экологические особенности. Значение в природе и жизни человека. Исчезающие, редкие и охраняемые виды.</w:t>
      </w:r>
    </w:p>
    <w:p w:rsidR="009C1AE3" w:rsidRDefault="009C743C">
      <w:pPr>
        <w:pStyle w:val="ab"/>
        <w:spacing w:after="0"/>
        <w:ind w:left="0"/>
        <w:jc w:val="left"/>
        <w:rPr>
          <w:rStyle w:val="2a"/>
          <w:rFonts w:ascii="Times New Roman" w:hAnsi="Times New Roman"/>
        </w:rPr>
      </w:pPr>
      <w:r>
        <w:rPr>
          <w:rStyle w:val="2a"/>
          <w:rFonts w:ascii="Times New Roman" w:hAnsi="Times New Roman"/>
          <w:b/>
        </w:rPr>
        <w:t xml:space="preserve">   Раздел 3.Эволюция строения и функция органов и их систем</w:t>
      </w:r>
      <w:r>
        <w:rPr>
          <w:rStyle w:val="2a"/>
          <w:rFonts w:ascii="Times New Roman" w:hAnsi="Times New Roman"/>
        </w:rPr>
        <w:t xml:space="preserve"> .</w:t>
      </w:r>
      <w:r>
        <w:rPr>
          <w:rStyle w:val="2a"/>
          <w:rFonts w:ascii="Times New Roman" w:hAnsi="Times New Roman"/>
          <w:color w:val="000000"/>
        </w:rPr>
        <w:t>Покровы тела.</w:t>
      </w:r>
    </w:p>
    <w:p w:rsidR="009C1AE3" w:rsidRDefault="009C743C">
      <w:pPr>
        <w:pStyle w:val="2"/>
        <w:jc w:val="left"/>
      </w:pPr>
      <w:r>
        <w:rPr>
          <w:rStyle w:val="2a"/>
          <w:b/>
        </w:rPr>
        <w:t>Лабораторная работа: </w:t>
      </w:r>
      <w:r>
        <w:t>Изучение особенностей различных покровов тела</w:t>
      </w:r>
    </w:p>
    <w:p w:rsidR="009C1AE3" w:rsidRDefault="009C743C">
      <w:pPr>
        <w:pStyle w:val="2"/>
        <w:jc w:val="left"/>
      </w:pPr>
      <w:r>
        <w:t>Опорно-двигательная система и способы передвижения. Полости тела. Органы дыхания, пищеварения, выделения, кровообращения. Кровь. Обмен веществ и энергии. Органы размножения, продления род</w:t>
      </w:r>
    </w:p>
    <w:p w:rsidR="009C1AE3" w:rsidRDefault="009C743C">
      <w:pPr>
        <w:pStyle w:val="2"/>
        <w:jc w:val="left"/>
        <w:rPr>
          <w:rStyle w:val="2a"/>
        </w:rPr>
      </w:pPr>
      <w:r>
        <w:rPr>
          <w:rStyle w:val="2a"/>
          <w:b/>
        </w:rPr>
        <w:t xml:space="preserve"> Раздел 4.Индивидуальное развитие животных</w:t>
      </w:r>
    </w:p>
    <w:p w:rsidR="009C1AE3" w:rsidRDefault="009C743C">
      <w:pPr>
        <w:pStyle w:val="2"/>
        <w:jc w:val="left"/>
      </w:pPr>
      <w:r>
        <w:t>Способы размножения. Оплодотворение. Развитие с превращением и без превращения. Периодизация и продолжительность жизни</w:t>
      </w:r>
    </w:p>
    <w:p w:rsidR="009C1AE3" w:rsidRDefault="009C743C">
      <w:pPr>
        <w:pStyle w:val="2"/>
        <w:jc w:val="left"/>
      </w:pPr>
      <w:r>
        <w:rPr>
          <w:rStyle w:val="2a"/>
          <w:b/>
        </w:rPr>
        <w:t>Лабораторная работа: </w:t>
      </w:r>
      <w:r>
        <w:t>Изучение стадий развития животных и определение их возраста..</w:t>
      </w:r>
    </w:p>
    <w:p w:rsidR="009C1AE3" w:rsidRDefault="009C743C">
      <w:pPr>
        <w:pStyle w:val="ab"/>
        <w:spacing w:after="0"/>
        <w:ind w:left="0"/>
        <w:jc w:val="left"/>
        <w:rPr>
          <w:rStyle w:val="2a"/>
          <w:rFonts w:ascii="Times New Roman" w:hAnsi="Times New Roman"/>
          <w:b/>
        </w:rPr>
      </w:pPr>
      <w:r>
        <w:rPr>
          <w:rStyle w:val="2a"/>
          <w:rFonts w:ascii="Times New Roman" w:hAnsi="Times New Roman"/>
          <w:b/>
        </w:rPr>
        <w:t>Раздел 5.Развитие  и размещения животных   на Земле.</w:t>
      </w:r>
    </w:p>
    <w:p w:rsidR="009C1AE3" w:rsidRDefault="009C743C">
      <w:pPr>
        <w:pStyle w:val="2"/>
        <w:jc w:val="left"/>
      </w:pPr>
      <w:r>
        <w:t>Доказательства эволюции: сравнительно-анатомические, эмбриологические, палеонтологические.</w:t>
      </w:r>
    </w:p>
    <w:p w:rsidR="009C1AE3" w:rsidRDefault="009C743C">
      <w:pPr>
        <w:pStyle w:val="2"/>
        <w:jc w:val="left"/>
      </w:pPr>
      <w:r>
        <w:t>Ч. Дарвин о причинах эволюции животного мира. Усложнение строения животных и разнообразие видов как результат эволюции.</w:t>
      </w:r>
    </w:p>
    <w:p w:rsidR="009C1AE3" w:rsidRDefault="009C743C">
      <w:pPr>
        <w:pStyle w:val="2"/>
        <w:jc w:val="left"/>
      </w:pPr>
      <w:r>
        <w:rPr>
          <w:rStyle w:val="2a"/>
          <w:b/>
        </w:rPr>
        <w:t>Демонстрация</w:t>
      </w:r>
      <w:r>
        <w:t> палеонтологических доказательств эволюции</w:t>
      </w:r>
    </w:p>
    <w:p w:rsidR="009C1AE3" w:rsidRDefault="009C743C">
      <w:pPr>
        <w:pStyle w:val="2"/>
        <w:jc w:val="left"/>
      </w:pPr>
      <w:r>
        <w:rPr>
          <w:rStyle w:val="2a"/>
          <w:b/>
        </w:rPr>
        <w:t xml:space="preserve">Раздел 6.Биоценоз. </w:t>
      </w:r>
      <w:r>
        <w:t>.Естественные и искусственные биоценозы (водоём, луг, степь, тундра, лес, населенный пункт). Факторы среды и их влияние на биоценоз. Цепи питания, поток энергии. Взаимосвязь компонентов биоценоза и их приспособленность друг к другу</w:t>
      </w:r>
    </w:p>
    <w:p w:rsidR="009C1AE3" w:rsidRDefault="009C743C">
      <w:pPr>
        <w:pStyle w:val="2"/>
        <w:jc w:val="left"/>
      </w:pPr>
      <w:r>
        <w:t>Естественные и искусственные биоценозы (водоём, луг, степь, тундра, лес, населенный пункт). Факторы среды и их влияние на биоценоз. Цепи питания, поток энергии. Взаимосвязь компонентов биоценоза и их приспособленность друг к другу</w:t>
      </w:r>
    </w:p>
    <w:p w:rsidR="009C1AE3" w:rsidRDefault="009C743C">
      <w:pPr>
        <w:pStyle w:val="2"/>
        <w:jc w:val="left"/>
        <w:rPr>
          <w:rStyle w:val="2a"/>
          <w:b/>
        </w:rPr>
      </w:pPr>
      <w:r>
        <w:rPr>
          <w:rStyle w:val="2a"/>
          <w:b/>
        </w:rPr>
        <w:t>Раздел7.Животный мир и хозяйственная деятельность человека .</w:t>
      </w:r>
    </w:p>
    <w:p w:rsidR="009C1AE3" w:rsidRDefault="009C1AE3">
      <w:pPr>
        <w:pStyle w:val="2"/>
        <w:jc w:val="left"/>
        <w:rPr>
          <w:rStyle w:val="2a"/>
        </w:rPr>
      </w:pPr>
    </w:p>
    <w:p w:rsidR="009C1AE3" w:rsidRDefault="009C1AE3">
      <w:pPr>
        <w:pStyle w:val="2"/>
        <w:shd w:val="clear" w:color="auto" w:fill="FFFFFF"/>
        <w:ind w:left="475"/>
        <w:jc w:val="left"/>
        <w:rPr>
          <w:rStyle w:val="2a"/>
          <w:b/>
        </w:rPr>
      </w:pPr>
    </w:p>
    <w:p w:rsidR="009C1AE3" w:rsidRDefault="009C743C">
      <w:pPr>
        <w:pStyle w:val="2"/>
        <w:shd w:val="clear" w:color="auto" w:fill="FFFFFF"/>
        <w:rPr>
          <w:rStyle w:val="2a"/>
          <w:b/>
        </w:rPr>
      </w:pPr>
      <w:r>
        <w:rPr>
          <w:rStyle w:val="2a"/>
          <w:b/>
        </w:rPr>
        <w:t>8 класс.</w:t>
      </w:r>
    </w:p>
    <w:p w:rsidR="009C1AE3" w:rsidRDefault="009C743C">
      <w:pPr>
        <w:pStyle w:val="2"/>
        <w:shd w:val="clear" w:color="auto" w:fill="FFFFFF"/>
        <w:jc w:val="both"/>
        <w:rPr>
          <w:rStyle w:val="2a"/>
        </w:rPr>
      </w:pPr>
      <w:r>
        <w:rPr>
          <w:rStyle w:val="2a"/>
          <w:b/>
        </w:rPr>
        <w:t>Человек и его здоровье</w:t>
      </w:r>
    </w:p>
    <w:p w:rsidR="009C1AE3" w:rsidRDefault="009C743C">
      <w:pPr>
        <w:pStyle w:val="2"/>
        <w:shd w:val="clear" w:color="auto" w:fill="FFFFFF"/>
        <w:ind w:left="10" w:firstLine="283"/>
        <w:jc w:val="both"/>
      </w:pPr>
      <w:r>
        <w:t>Человек и окружающая среда. Природная и социальная среда обитания человека. Защита среды обитания человека.</w:t>
      </w:r>
    </w:p>
    <w:p w:rsidR="009C1AE3" w:rsidRDefault="009C743C">
      <w:pPr>
        <w:pStyle w:val="2"/>
        <w:shd w:val="clear" w:color="auto" w:fill="FFFFFF"/>
        <w:ind w:right="5" w:firstLine="288"/>
        <w:jc w:val="both"/>
      </w:pPr>
      <w:r>
        <w:t>Общие сведения об организме человека. Место человека в системе органического мира. Черты сходства и отличия человека и животных. Строение организма человека: клетки, ткани, органы, системы органов. Методы изучения организма человека.</w:t>
      </w:r>
    </w:p>
    <w:p w:rsidR="009C1AE3" w:rsidRDefault="009C743C">
      <w:pPr>
        <w:pStyle w:val="2"/>
        <w:shd w:val="clear" w:color="auto" w:fill="FFFFFF"/>
        <w:ind w:left="10" w:right="5" w:firstLine="288"/>
        <w:jc w:val="both"/>
      </w:pPr>
      <w: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9C1AE3" w:rsidRDefault="009C743C">
      <w:pPr>
        <w:pStyle w:val="2"/>
        <w:shd w:val="clear" w:color="auto" w:fill="FFFFFF"/>
        <w:ind w:firstLine="278"/>
        <w:jc w:val="both"/>
      </w:pPr>
      <w:r>
        <w:t>Транспорт веществ. Внутренняя среда организма, значение ее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Приемы оказания первой помощи при кровотечениях.</w:t>
      </w:r>
    </w:p>
    <w:p w:rsidR="009C1AE3" w:rsidRDefault="009C743C">
      <w:pPr>
        <w:pStyle w:val="2"/>
        <w:shd w:val="clear" w:color="auto" w:fill="FFFFFF"/>
        <w:ind w:firstLine="274"/>
        <w:jc w:val="both"/>
      </w:pPr>
      <w:r>
        <w:t>Дыхание.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Приемы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9C1AE3" w:rsidRDefault="009C743C">
      <w:pPr>
        <w:pStyle w:val="2"/>
        <w:shd w:val="clear" w:color="auto" w:fill="FFFFFF"/>
        <w:ind w:left="10" w:firstLine="283"/>
        <w:jc w:val="both"/>
      </w:pPr>
      <w:r>
        <w:t>Питание. Пищеварение. Пищеварительная система. Нарушения работы пищеварительной системы и их профилактика.</w:t>
      </w:r>
    </w:p>
    <w:p w:rsidR="009C1AE3" w:rsidRDefault="009C743C">
      <w:pPr>
        <w:pStyle w:val="2"/>
        <w:shd w:val="clear" w:color="auto" w:fill="FFFFFF"/>
        <w:ind w:left="5" w:firstLine="288"/>
        <w:jc w:val="both"/>
      </w:pPr>
      <w: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C1AE3" w:rsidRDefault="009C743C">
      <w:pPr>
        <w:pStyle w:val="2"/>
        <w:shd w:val="clear" w:color="auto" w:fill="FFFFFF"/>
        <w:ind w:left="5" w:firstLine="288"/>
        <w:jc w:val="both"/>
      </w:pPr>
      <w:r>
        <w:t>Покровы тела. Строение и функции кожи. Роль кожи в терморегуляции. Уход за кожей, волосами, ногтями. Приемы оказания первой помощи при травмах, ожогах, обморожениях и их профилактика. Закаливание организма.</w:t>
      </w:r>
    </w:p>
    <w:p w:rsidR="009C1AE3" w:rsidRDefault="009C743C">
      <w:pPr>
        <w:pStyle w:val="2"/>
        <w:shd w:val="clear" w:color="auto" w:fill="FFFFFF"/>
        <w:ind w:left="5" w:firstLine="288"/>
        <w:jc w:val="both"/>
      </w:pPr>
      <w:r>
        <w:t>Выделение. Строение и функции выделительной системы. Заболевания органов мочевыдели-тельной системы и их предупреждение.</w:t>
      </w:r>
    </w:p>
    <w:p w:rsidR="009C1AE3" w:rsidRDefault="009C743C">
      <w:pPr>
        <w:pStyle w:val="2"/>
        <w:shd w:val="clear" w:color="auto" w:fill="FFFFFF"/>
        <w:ind w:left="5" w:firstLine="288"/>
        <w:jc w:val="both"/>
      </w:pPr>
      <w:r>
        <w:t>Размножение и развитие. Половые железы и половые клетки. Половое созревание. Инфекции, передающиеся половым путем, их профилактика. ВЙЧ-инфекция и ее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алкоголя, наркотиков. Роды. Развитие после рождения.</w:t>
      </w:r>
    </w:p>
    <w:p w:rsidR="009C1AE3" w:rsidRDefault="009C743C">
      <w:pPr>
        <w:pStyle w:val="2"/>
        <w:shd w:val="clear" w:color="auto" w:fill="FFFFFF"/>
        <w:ind w:left="10" w:firstLine="288"/>
        <w:jc w:val="both"/>
      </w:pPr>
      <w:r>
        <w:t>Органы чувств. Строение и функции органов зрения и слуха. Нарушения зрения и слуха, их предупреждение. Вестибулярный аппарат. Мышечное и кожное чувство. Обоняние. Вкус.</w:t>
      </w:r>
    </w:p>
    <w:p w:rsidR="009C1AE3" w:rsidRDefault="009C743C">
      <w:pPr>
        <w:pStyle w:val="2"/>
        <w:shd w:val="clear" w:color="auto" w:fill="FFFFFF"/>
        <w:ind w:left="5" w:firstLine="278"/>
        <w:jc w:val="both"/>
      </w:pPr>
      <w: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9C1AE3" w:rsidRDefault="009C743C">
      <w:pPr>
        <w:pStyle w:val="2"/>
        <w:shd w:val="clear" w:color="auto" w:fill="FFFFFF"/>
        <w:ind w:left="10" w:right="5" w:firstLine="283"/>
        <w:jc w:val="both"/>
      </w:pPr>
      <w: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одаренность. Межличностные отношения. Роль обучения и воспитания в развитии поведения и психики человека.</w:t>
      </w:r>
    </w:p>
    <w:p w:rsidR="009C1AE3" w:rsidRDefault="009C743C">
      <w:pPr>
        <w:pStyle w:val="2"/>
        <w:shd w:val="clear" w:color="auto" w:fill="FFFFFF"/>
        <w:ind w:left="14" w:firstLine="283"/>
        <w:jc w:val="both"/>
      </w:pPr>
      <w: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C1AE3" w:rsidRDefault="009C743C">
      <w:pPr>
        <w:pStyle w:val="2"/>
        <w:shd w:val="clear" w:color="auto" w:fill="FFFFFF"/>
        <w:ind w:left="101" w:right="384" w:firstLine="187"/>
        <w:jc w:val="both"/>
        <w:rPr>
          <w:rStyle w:val="2a"/>
          <w:b/>
        </w:rPr>
      </w:pPr>
      <w:r>
        <w:rPr>
          <w:rStyle w:val="2a"/>
          <w:b/>
        </w:rPr>
        <w:t xml:space="preserve">Лабораторные и практические работы </w:t>
      </w:r>
    </w:p>
    <w:p w:rsidR="009C1AE3" w:rsidRDefault="009C743C">
      <w:pPr>
        <w:pStyle w:val="2"/>
        <w:shd w:val="clear" w:color="auto" w:fill="FFFFFF"/>
        <w:ind w:left="101" w:right="384" w:firstLine="187"/>
        <w:jc w:val="both"/>
      </w:pPr>
      <w:r>
        <w:t xml:space="preserve"> Строение клеток и тканей.</w:t>
      </w:r>
    </w:p>
    <w:p w:rsidR="009C1AE3" w:rsidRDefault="009C743C">
      <w:pPr>
        <w:pStyle w:val="2"/>
        <w:shd w:val="clear" w:color="auto" w:fill="FFFFFF"/>
        <w:ind w:left="302"/>
        <w:jc w:val="both"/>
      </w:pPr>
      <w:r>
        <w:t>Строение и функции спинного и головного мозга.</w:t>
      </w:r>
    </w:p>
    <w:p w:rsidR="009C1AE3" w:rsidRDefault="009C743C">
      <w:pPr>
        <w:pStyle w:val="2"/>
        <w:shd w:val="clear" w:color="auto" w:fill="FFFFFF"/>
        <w:ind w:left="10" w:right="5" w:firstLine="288"/>
        <w:jc w:val="both"/>
      </w:pPr>
      <w:r>
        <w:t>Определение гармоничности физического развития. Выявление нарушений осанки и наличия плоскостопия.</w:t>
      </w:r>
    </w:p>
    <w:p w:rsidR="009C1AE3" w:rsidRDefault="009C743C">
      <w:pPr>
        <w:pStyle w:val="2"/>
        <w:shd w:val="clear" w:color="auto" w:fill="FFFFFF"/>
        <w:ind w:left="14" w:right="5" w:firstLine="283"/>
        <w:jc w:val="both"/>
      </w:pPr>
      <w:r>
        <w:t>Микроскопическое строение крови человека и лягушки.</w:t>
      </w:r>
    </w:p>
    <w:p w:rsidR="009C1AE3" w:rsidRDefault="009C743C">
      <w:pPr>
        <w:pStyle w:val="2"/>
        <w:shd w:val="clear" w:color="auto" w:fill="FFFFFF"/>
        <w:ind w:left="14" w:right="10" w:firstLine="278"/>
        <w:jc w:val="both"/>
      </w:pPr>
      <w:r>
        <w:t>Подсчет пульса в разных условиях и измерение артериального давления.</w:t>
      </w:r>
    </w:p>
    <w:p w:rsidR="009C1AE3" w:rsidRDefault="009C743C">
      <w:pPr>
        <w:pStyle w:val="2"/>
        <w:shd w:val="clear" w:color="auto" w:fill="FFFFFF"/>
        <w:ind w:left="10" w:right="5" w:firstLine="278"/>
        <w:jc w:val="both"/>
      </w:pPr>
      <w:r>
        <w:t>Дыхательные движения. Измерение жизненной емкости легких.</w:t>
      </w:r>
    </w:p>
    <w:p w:rsidR="009C1AE3" w:rsidRDefault="009C743C">
      <w:pPr>
        <w:pStyle w:val="2"/>
        <w:shd w:val="clear" w:color="auto" w:fill="FFFFFF"/>
        <w:ind w:left="293"/>
        <w:jc w:val="both"/>
      </w:pPr>
      <w:r>
        <w:t>Строение и работа органа зрения.</w:t>
      </w:r>
    </w:p>
    <w:p w:rsidR="009C1AE3" w:rsidRDefault="009C743C">
      <w:pPr>
        <w:pStyle w:val="2"/>
        <w:shd w:val="clear" w:color="auto" w:fill="FFFFFF"/>
        <w:ind w:left="298"/>
        <w:jc w:val="both"/>
        <w:rPr>
          <w:rStyle w:val="2a"/>
          <w:b/>
        </w:rPr>
      </w:pPr>
      <w:r>
        <w:rPr>
          <w:rStyle w:val="2a"/>
          <w:b/>
        </w:rPr>
        <w:t>Экскурсия</w:t>
      </w:r>
    </w:p>
    <w:p w:rsidR="009C1AE3" w:rsidRDefault="009C743C">
      <w:pPr>
        <w:pStyle w:val="2"/>
        <w:shd w:val="clear" w:color="auto" w:fill="FFFFFF"/>
        <w:ind w:left="293"/>
        <w:jc w:val="both"/>
      </w:pPr>
      <w:r>
        <w:t>Происхождение человека.</w:t>
      </w:r>
    </w:p>
    <w:p w:rsidR="009C1AE3" w:rsidRDefault="009C1AE3">
      <w:pPr>
        <w:pStyle w:val="2"/>
        <w:shd w:val="clear" w:color="auto" w:fill="FFFFFF"/>
        <w:ind w:left="293"/>
        <w:jc w:val="both"/>
      </w:pPr>
    </w:p>
    <w:p w:rsidR="009C1AE3" w:rsidRDefault="009C743C">
      <w:pPr>
        <w:pStyle w:val="2"/>
        <w:shd w:val="clear" w:color="auto" w:fill="FFFFFF"/>
        <w:ind w:left="293"/>
        <w:rPr>
          <w:rStyle w:val="2a"/>
          <w:b/>
        </w:rPr>
      </w:pPr>
      <w:r>
        <w:rPr>
          <w:rStyle w:val="2a"/>
          <w:b/>
        </w:rPr>
        <w:t>9 класс.</w:t>
      </w:r>
    </w:p>
    <w:p w:rsidR="009C1AE3" w:rsidRDefault="009C743C">
      <w:pPr>
        <w:pStyle w:val="2"/>
        <w:shd w:val="clear" w:color="auto" w:fill="FFFFFF"/>
        <w:ind w:left="110"/>
        <w:jc w:val="both"/>
        <w:rPr>
          <w:rStyle w:val="2a"/>
        </w:rPr>
      </w:pPr>
      <w:r>
        <w:rPr>
          <w:rStyle w:val="2a"/>
          <w:b/>
        </w:rPr>
        <w:t>Общие биологические закономерности</w:t>
      </w:r>
    </w:p>
    <w:p w:rsidR="009C1AE3" w:rsidRDefault="009C743C">
      <w:pPr>
        <w:pStyle w:val="2"/>
        <w:shd w:val="clear" w:color="auto" w:fill="FFFFFF"/>
        <w:ind w:left="293"/>
        <w:jc w:val="both"/>
      </w:pPr>
      <w:r>
        <w:t>Отличительные признаки живых организмов.</w:t>
      </w:r>
    </w:p>
    <w:p w:rsidR="009C1AE3" w:rsidRDefault="009C743C">
      <w:pPr>
        <w:pStyle w:val="2"/>
        <w:shd w:val="clear" w:color="auto" w:fill="FFFFFF"/>
        <w:ind w:left="5" w:right="10" w:firstLine="288"/>
        <w:jc w:val="both"/>
      </w:pPr>
      <w:r>
        <w:t>Особенности химического состава живых организмов: неорганические и органические вещества, их роль в организме.</w:t>
      </w:r>
    </w:p>
    <w:p w:rsidR="009C1AE3" w:rsidRDefault="009C743C">
      <w:pPr>
        <w:pStyle w:val="2"/>
        <w:shd w:val="clear" w:color="auto" w:fill="FFFFFF"/>
        <w:ind w:left="5" w:right="14" w:firstLine="283"/>
        <w:jc w:val="both"/>
      </w:pPr>
      <w:r>
        <w:t>Клеточное строение организмов. Строение клетки: клеточная оболочка, плазматическая мембрана, цитоплазма, пластиды, митохондрии, вакуоли. Хромосомы. Многообразие клеток.</w:t>
      </w:r>
    </w:p>
    <w:p w:rsidR="009C1AE3" w:rsidRDefault="009C743C">
      <w:pPr>
        <w:pStyle w:val="2"/>
        <w:shd w:val="clear" w:color="auto" w:fill="FFFFFF"/>
        <w:ind w:right="14" w:firstLine="288"/>
        <w:jc w:val="both"/>
      </w:pPr>
      <w: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9C1AE3" w:rsidRDefault="009C743C">
      <w:pPr>
        <w:pStyle w:val="2"/>
        <w:shd w:val="clear" w:color="auto" w:fill="FFFFFF"/>
        <w:ind w:right="14" w:firstLine="288"/>
        <w:jc w:val="both"/>
      </w:pPr>
      <w:r>
        <w:t>Рост и развитие организмов. Размножение. Бесполое и половое размножение. Половые клетки. Оплодотворение.</w:t>
      </w:r>
    </w:p>
    <w:p w:rsidR="009C1AE3" w:rsidRDefault="009C743C">
      <w:pPr>
        <w:pStyle w:val="2"/>
        <w:shd w:val="clear" w:color="auto" w:fill="FFFFFF"/>
        <w:ind w:right="19" w:firstLine="288"/>
        <w:jc w:val="both"/>
      </w:pPr>
      <w:r>
        <w:t>Наследственность и изменчивость — свойства организмов. Наследственная и ненаследственная изменчивость.</w:t>
      </w:r>
    </w:p>
    <w:p w:rsidR="009C1AE3" w:rsidRDefault="009C743C">
      <w:pPr>
        <w:pStyle w:val="2"/>
        <w:shd w:val="clear" w:color="auto" w:fill="FFFFFF"/>
        <w:ind w:firstLine="283"/>
        <w:jc w:val="both"/>
      </w:pPr>
      <w:r>
        <w:t>Система и эволюция органического мира. Вид — основная систематическая единица. Признаки вида. Ч.Дарвин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9C1AE3" w:rsidRDefault="009C743C">
      <w:pPr>
        <w:pStyle w:val="2"/>
        <w:shd w:val="clear" w:color="auto" w:fill="FFFFFF"/>
        <w:ind w:firstLine="278"/>
        <w:jc w:val="both"/>
      </w:pPr>
      <w:r>
        <w:t>Взаимосвязи организмов и окружающей среды. Среда—источник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В.И.Вернадский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9C1AE3" w:rsidRDefault="009C743C">
      <w:pPr>
        <w:pStyle w:val="2"/>
        <w:shd w:val="clear" w:color="auto" w:fill="FFFFFF"/>
        <w:ind w:left="278"/>
        <w:jc w:val="both"/>
        <w:rPr>
          <w:rStyle w:val="2a"/>
        </w:rPr>
      </w:pPr>
      <w:r>
        <w:rPr>
          <w:rStyle w:val="2a"/>
          <w:b/>
        </w:rPr>
        <w:t>Лабораторные и практические работы</w:t>
      </w:r>
    </w:p>
    <w:p w:rsidR="009C1AE3" w:rsidRDefault="009C743C">
      <w:pPr>
        <w:pStyle w:val="2"/>
        <w:shd w:val="clear" w:color="auto" w:fill="FFFFFF"/>
        <w:ind w:firstLine="284"/>
        <w:jc w:val="both"/>
      </w:pPr>
      <w:r>
        <w:rPr>
          <w:rStyle w:val="2a"/>
          <w:i/>
        </w:rPr>
        <w:t xml:space="preserve"> </w:t>
      </w:r>
      <w:r>
        <w:t>Изучение клеток и тканей растений и животных на готовых микропрепаратах и их описание.</w:t>
      </w:r>
    </w:p>
    <w:p w:rsidR="009C1AE3" w:rsidRDefault="009C743C">
      <w:pPr>
        <w:pStyle w:val="2"/>
        <w:shd w:val="clear" w:color="auto" w:fill="FFFFFF"/>
        <w:ind w:left="96" w:firstLine="188"/>
        <w:jc w:val="both"/>
      </w:pPr>
      <w:r>
        <w:rPr>
          <w:rStyle w:val="2a"/>
          <w:i/>
        </w:rPr>
        <w:t xml:space="preserve"> </w:t>
      </w:r>
      <w:r>
        <w:t>Выявление изменчивости организмов.</w:t>
      </w:r>
    </w:p>
    <w:p w:rsidR="009C1AE3" w:rsidRDefault="009C743C">
      <w:pPr>
        <w:pStyle w:val="2"/>
        <w:shd w:val="clear" w:color="auto" w:fill="FFFFFF"/>
        <w:jc w:val="both"/>
      </w:pPr>
      <w:r>
        <w:t xml:space="preserve">      Выявление приспособлений у организмов к среде обитания (на конкретных примерах). </w:t>
      </w:r>
    </w:p>
    <w:p w:rsidR="009C1AE3" w:rsidRDefault="009C743C">
      <w:pPr>
        <w:pStyle w:val="2"/>
        <w:shd w:val="clear" w:color="auto" w:fill="FFFFFF"/>
        <w:ind w:left="10"/>
        <w:jc w:val="both"/>
        <w:rPr>
          <w:rStyle w:val="2a"/>
          <w:b/>
        </w:rPr>
      </w:pPr>
      <w:r>
        <w:rPr>
          <w:rStyle w:val="2a"/>
          <w:b/>
        </w:rPr>
        <w:t xml:space="preserve">      Экскурсия </w:t>
      </w:r>
    </w:p>
    <w:p w:rsidR="009C1AE3" w:rsidRDefault="009C743C">
      <w:pPr>
        <w:pStyle w:val="2"/>
        <w:shd w:val="clear" w:color="auto" w:fill="FFFFFF"/>
        <w:ind w:left="10"/>
        <w:jc w:val="both"/>
      </w:pPr>
      <w:r>
        <w:t xml:space="preserve">      Изучение и описание экосистемы своей местности.</w:t>
      </w:r>
    </w:p>
    <w:p w:rsidR="009C1AE3" w:rsidRDefault="009C1AE3" w:rsidP="002D0B8D">
      <w:pPr>
        <w:pStyle w:val="3"/>
        <w:shd w:val="clear" w:color="auto" w:fill="auto"/>
        <w:spacing w:line="240" w:lineRule="auto"/>
        <w:ind w:right="20"/>
        <w:jc w:val="left"/>
        <w:rPr>
          <w:rStyle w:val="2a"/>
          <w:b/>
          <w:sz w:val="24"/>
        </w:rPr>
      </w:pPr>
    </w:p>
    <w:p w:rsidR="009C1AE3" w:rsidRDefault="009C1AE3">
      <w:pPr>
        <w:pStyle w:val="3"/>
        <w:shd w:val="clear" w:color="auto" w:fill="auto"/>
        <w:spacing w:line="240" w:lineRule="auto"/>
        <w:ind w:left="20" w:right="20" w:firstLine="460"/>
        <w:rPr>
          <w:rStyle w:val="2a"/>
          <w:b/>
          <w:sz w:val="24"/>
        </w:rPr>
      </w:pPr>
    </w:p>
    <w:p w:rsidR="009C1AE3" w:rsidRDefault="009C743C">
      <w:pPr>
        <w:pStyle w:val="3"/>
        <w:shd w:val="clear" w:color="auto" w:fill="auto"/>
        <w:spacing w:line="240" w:lineRule="auto"/>
        <w:ind w:left="20" w:right="20" w:firstLine="460"/>
        <w:rPr>
          <w:rStyle w:val="2a"/>
          <w:b/>
          <w:sz w:val="28"/>
        </w:rPr>
      </w:pPr>
      <w:r>
        <w:rPr>
          <w:rStyle w:val="2a"/>
          <w:b/>
          <w:sz w:val="28"/>
        </w:rPr>
        <w:t>2.2.13.Химия</w:t>
      </w:r>
    </w:p>
    <w:p w:rsidR="009C1AE3" w:rsidRDefault="009C743C">
      <w:pPr>
        <w:pStyle w:val="aa"/>
        <w:ind w:right="849"/>
        <w:jc w:val="left"/>
        <w:rPr>
          <w:rStyle w:val="2a"/>
          <w:rFonts w:ascii="Times New Roman" w:hAnsi="Times New Roman"/>
          <w:sz w:val="24"/>
        </w:rPr>
      </w:pPr>
      <w:r>
        <w:rPr>
          <w:rStyle w:val="2a"/>
          <w:rFonts w:ascii="Times New Roman" w:hAnsi="Times New Roman"/>
          <w:sz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9C1AE3" w:rsidRDefault="009C743C">
      <w:pPr>
        <w:pStyle w:val="aa"/>
        <w:ind w:right="848"/>
        <w:jc w:val="left"/>
        <w:rPr>
          <w:rStyle w:val="2a"/>
          <w:rFonts w:ascii="Times New Roman" w:hAnsi="Times New Roman"/>
          <w:sz w:val="24"/>
        </w:rPr>
      </w:pPr>
      <w:r>
        <w:rPr>
          <w:rStyle w:val="2a"/>
          <w:rFonts w:ascii="Times New Roman" w:hAnsi="Times New Roman"/>
          <w:sz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9C1AE3" w:rsidRDefault="009C743C">
      <w:pPr>
        <w:pStyle w:val="aa"/>
        <w:ind w:right="848"/>
        <w:jc w:val="left"/>
        <w:rPr>
          <w:rStyle w:val="2a"/>
          <w:rFonts w:ascii="Times New Roman" w:hAnsi="Times New Roman"/>
          <w:sz w:val="24"/>
        </w:rPr>
      </w:pPr>
      <w:r>
        <w:rPr>
          <w:rStyle w:val="2a"/>
          <w:rFonts w:ascii="Times New Roman" w:hAnsi="Times New Roman"/>
          <w:sz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учащихся.</w:t>
      </w:r>
    </w:p>
    <w:p w:rsidR="009C1AE3" w:rsidRDefault="009C743C">
      <w:pPr>
        <w:pStyle w:val="aa"/>
        <w:ind w:right="847"/>
        <w:jc w:val="left"/>
        <w:rPr>
          <w:rStyle w:val="2a"/>
          <w:rFonts w:ascii="Times New Roman" w:hAnsi="Times New Roman"/>
          <w:sz w:val="24"/>
        </w:rPr>
      </w:pPr>
      <w:r>
        <w:rPr>
          <w:rStyle w:val="2a"/>
          <w:rFonts w:ascii="Times New Roman" w:hAnsi="Times New Roman"/>
          <w:sz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иматериалов.</w:t>
      </w:r>
    </w:p>
    <w:p w:rsidR="009C1AE3" w:rsidRDefault="009C743C">
      <w:pPr>
        <w:pStyle w:val="aa"/>
        <w:ind w:right="846"/>
        <w:jc w:val="left"/>
        <w:rPr>
          <w:rStyle w:val="2a"/>
          <w:rFonts w:ascii="Times New Roman" w:hAnsi="Times New Roman"/>
          <w:sz w:val="24"/>
        </w:rPr>
      </w:pPr>
      <w:r>
        <w:rPr>
          <w:rStyle w:val="2a"/>
          <w:rFonts w:ascii="Times New Roman" w:hAnsi="Times New Roman"/>
          <w:sz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9C1AE3" w:rsidRDefault="009C1AE3">
      <w:pPr>
        <w:pStyle w:val="3"/>
        <w:shd w:val="clear" w:color="auto" w:fill="auto"/>
        <w:spacing w:line="240" w:lineRule="auto"/>
        <w:ind w:left="20" w:right="20" w:firstLine="460"/>
        <w:rPr>
          <w:rStyle w:val="2a"/>
          <w:b/>
          <w:sz w:val="24"/>
        </w:rPr>
      </w:pPr>
    </w:p>
    <w:p w:rsidR="009C1AE3" w:rsidRDefault="009C743C">
      <w:pPr>
        <w:pStyle w:val="a8"/>
        <w:shd w:val="clear" w:color="auto" w:fill="FFFFFF"/>
        <w:spacing w:before="0" w:beforeAutospacing="0" w:after="0" w:afterAutospacing="0"/>
        <w:rPr>
          <w:rStyle w:val="1f7"/>
        </w:rPr>
      </w:pPr>
      <w:r>
        <w:rPr>
          <w:rStyle w:val="1f7"/>
        </w:rPr>
        <w:t>8 класс.</w:t>
      </w:r>
    </w:p>
    <w:p w:rsidR="009C1AE3" w:rsidRDefault="009C743C">
      <w:pPr>
        <w:pStyle w:val="2"/>
        <w:rPr>
          <w:rStyle w:val="2a"/>
        </w:rPr>
      </w:pPr>
      <w:r>
        <w:rPr>
          <w:rStyle w:val="2a"/>
          <w:b/>
        </w:rPr>
        <w:t>Основные понятия химии (уровень атомно-молекулярных представлений)</w:t>
      </w:r>
    </w:p>
    <w:p w:rsidR="009C1AE3" w:rsidRDefault="009C743C">
      <w:pPr>
        <w:pStyle w:val="2"/>
        <w:jc w:val="both"/>
      </w:pPr>
      <w:r>
        <w:t>Предмет химии. Методы познания в химии: наблюдение, эксперимент, измерение. Источники химической информации: химическая литература, Интернет.</w:t>
      </w:r>
    </w:p>
    <w:p w:rsidR="009C1AE3" w:rsidRDefault="009C743C">
      <w:pPr>
        <w:pStyle w:val="2"/>
        <w:jc w:val="both"/>
      </w:pPr>
      <w: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w:t>
      </w:r>
    </w:p>
    <w:p w:rsidR="009C1AE3" w:rsidRDefault="009C743C">
      <w:pPr>
        <w:pStyle w:val="2"/>
        <w:jc w:val="both"/>
      </w:pPr>
      <w: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объем.</w:t>
      </w:r>
    </w:p>
    <w:p w:rsidR="009C1AE3" w:rsidRDefault="009C743C">
      <w:pPr>
        <w:pStyle w:val="2"/>
        <w:jc w:val="both"/>
      </w:pPr>
      <w: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 веществ, вступающих и образующихся в результате химической реакции. Простейшие расчеты по уравнениям химических реакций.</w:t>
      </w:r>
    </w:p>
    <w:p w:rsidR="009C1AE3" w:rsidRDefault="009C743C">
      <w:pPr>
        <w:pStyle w:val="2"/>
        <w:jc w:val="both"/>
      </w:pPr>
      <w: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9C1AE3" w:rsidRDefault="009C743C">
      <w:pPr>
        <w:pStyle w:val="2"/>
        <w:jc w:val="both"/>
      </w:pPr>
      <w:r>
        <w:t>Первоначальные представления о естественных семействах (группах) химических элементов: щелочные металлы, галогены.</w:t>
      </w:r>
    </w:p>
    <w:p w:rsidR="009C1AE3" w:rsidRDefault="009C1AE3">
      <w:pPr>
        <w:pStyle w:val="2"/>
        <w:jc w:val="both"/>
      </w:pPr>
    </w:p>
    <w:p w:rsidR="009C1AE3" w:rsidRDefault="009C743C">
      <w:pPr>
        <w:pStyle w:val="2"/>
        <w:jc w:val="both"/>
        <w:rPr>
          <w:rStyle w:val="2a"/>
        </w:rPr>
      </w:pPr>
      <w:r>
        <w:rPr>
          <w:rStyle w:val="2a"/>
          <w:b/>
        </w:rPr>
        <w:t>Периодический закон и периодическая система химических элементов Д. И. Менделеева. Строение вещества.</w:t>
      </w:r>
    </w:p>
    <w:p w:rsidR="009C1AE3" w:rsidRDefault="009C743C">
      <w:pPr>
        <w:pStyle w:val="2"/>
        <w:jc w:val="both"/>
      </w:pPr>
      <w:r>
        <w:t>Периодический закон. История открытия периодического закона. Значение периодического закона для развития науки.</w:t>
      </w:r>
    </w:p>
    <w:p w:rsidR="009C1AE3" w:rsidRDefault="009C743C">
      <w:pPr>
        <w:pStyle w:val="2"/>
        <w:jc w:val="both"/>
      </w:pPr>
      <w: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9C1AE3" w:rsidRDefault="009C743C">
      <w:pPr>
        <w:pStyle w:val="2"/>
        <w:jc w:val="both"/>
      </w:pPr>
      <w: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C1AE3" w:rsidRDefault="009C743C">
      <w:pPr>
        <w:pStyle w:val="2"/>
        <w:jc w:val="both"/>
      </w:pPr>
      <w: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9C1AE3" w:rsidRDefault="009C743C">
      <w:pPr>
        <w:pStyle w:val="a8"/>
        <w:shd w:val="clear" w:color="auto" w:fill="FFFFFF"/>
        <w:spacing w:before="0" w:beforeAutospacing="0" w:after="0" w:afterAutospacing="0"/>
        <w:rPr>
          <w:rStyle w:val="2a"/>
          <w:b/>
        </w:rPr>
      </w:pPr>
      <w:r>
        <w:rPr>
          <w:rStyle w:val="1f7"/>
        </w:rPr>
        <w:t>9 класс.</w:t>
      </w:r>
    </w:p>
    <w:p w:rsidR="009C1AE3" w:rsidRDefault="009C743C">
      <w:pPr>
        <w:pStyle w:val="2"/>
        <w:jc w:val="both"/>
        <w:rPr>
          <w:rStyle w:val="2a"/>
        </w:rPr>
      </w:pPr>
      <w:r>
        <w:rPr>
          <w:rStyle w:val="2a"/>
          <w:b/>
        </w:rPr>
        <w:t>Многообразие химических реакций</w:t>
      </w:r>
    </w:p>
    <w:p w:rsidR="009C1AE3" w:rsidRDefault="009C743C">
      <w:pPr>
        <w:pStyle w:val="2"/>
        <w:jc w:val="both"/>
      </w:pPr>
      <w: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9C1AE3" w:rsidRDefault="009C743C">
      <w:pPr>
        <w:pStyle w:val="2"/>
        <w:jc w:val="both"/>
      </w:pPr>
      <w:r>
        <w:t>Скорость химических реакций. Факторы, влияющие на скорость химических реакций.</w:t>
      </w:r>
    </w:p>
    <w:p w:rsidR="009C1AE3" w:rsidRDefault="009C743C">
      <w:pPr>
        <w:pStyle w:val="2"/>
        <w:jc w:val="both"/>
      </w:pPr>
      <w: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9C1AE3" w:rsidRDefault="009C1AE3">
      <w:pPr>
        <w:pStyle w:val="2"/>
        <w:jc w:val="both"/>
      </w:pPr>
    </w:p>
    <w:p w:rsidR="009C1AE3" w:rsidRDefault="009C743C">
      <w:pPr>
        <w:pStyle w:val="2"/>
        <w:jc w:val="both"/>
        <w:rPr>
          <w:rStyle w:val="2a"/>
          <w:b/>
        </w:rPr>
      </w:pPr>
      <w:r>
        <w:rPr>
          <w:rStyle w:val="2a"/>
          <w:b/>
        </w:rPr>
        <w:t>Многообразие веществ.</w:t>
      </w:r>
    </w:p>
    <w:p w:rsidR="009C1AE3" w:rsidRDefault="009C743C">
      <w:pPr>
        <w:pStyle w:val="2"/>
        <w:jc w:val="both"/>
      </w:pPr>
      <w: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9C1AE3" w:rsidRDefault="009C743C">
      <w:pPr>
        <w:pStyle w:val="2"/>
        <w:jc w:val="both"/>
      </w:pPr>
      <w: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9C1AE3" w:rsidRDefault="009C1AE3">
      <w:pPr>
        <w:pStyle w:val="2"/>
        <w:jc w:val="both"/>
        <w:rPr>
          <w:rStyle w:val="2a"/>
          <w:b/>
        </w:rPr>
      </w:pPr>
    </w:p>
    <w:p w:rsidR="009C1AE3" w:rsidRDefault="009C743C">
      <w:pPr>
        <w:pStyle w:val="2"/>
        <w:jc w:val="both"/>
        <w:rPr>
          <w:rStyle w:val="2a"/>
        </w:rPr>
      </w:pPr>
      <w:r>
        <w:rPr>
          <w:rStyle w:val="2a"/>
          <w:b/>
        </w:rPr>
        <w:t>Экспериментальная химия</w:t>
      </w:r>
    </w:p>
    <w:p w:rsidR="009C1AE3" w:rsidRDefault="009C743C">
      <w:pPr>
        <w:pStyle w:val="2"/>
        <w:jc w:val="both"/>
        <w:rPr>
          <w:rStyle w:val="2a"/>
        </w:rPr>
      </w:pPr>
      <w:r>
        <w:rPr>
          <w:rStyle w:val="2a"/>
          <w:i/>
        </w:rPr>
        <w:t xml:space="preserve">На изучение этого раздела не выделяется конкретное время, поскольку химический эксперимент является </w:t>
      </w:r>
      <w:r>
        <w:rPr>
          <w:rStyle w:val="2a"/>
          <w:i/>
          <w:u w:val="single"/>
        </w:rPr>
        <w:t>обязательной составной частью каждого из разделов программы</w:t>
      </w:r>
      <w:r>
        <w:rPr>
          <w:rStyle w:val="2a"/>
          <w:i/>
        </w:rPr>
        <w:t xml:space="preserve">.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w:t>
      </w:r>
    </w:p>
    <w:p w:rsidR="009C1AE3" w:rsidRDefault="009C1AE3">
      <w:pPr>
        <w:pStyle w:val="3"/>
        <w:shd w:val="clear" w:color="auto" w:fill="auto"/>
        <w:spacing w:line="240" w:lineRule="auto"/>
        <w:ind w:firstLine="460"/>
        <w:rPr>
          <w:rStyle w:val="1f5"/>
          <w:b/>
          <w:sz w:val="24"/>
          <w:u w:val="none"/>
        </w:rPr>
      </w:pPr>
    </w:p>
    <w:p w:rsidR="009C1AE3" w:rsidRDefault="009C1AE3">
      <w:pPr>
        <w:pStyle w:val="3"/>
        <w:shd w:val="clear" w:color="auto" w:fill="auto"/>
        <w:spacing w:line="240" w:lineRule="auto"/>
        <w:ind w:firstLine="460"/>
        <w:rPr>
          <w:rStyle w:val="1f5"/>
          <w:b/>
          <w:sz w:val="24"/>
          <w:u w:val="none"/>
        </w:rPr>
      </w:pPr>
    </w:p>
    <w:p w:rsidR="009C1AE3" w:rsidRDefault="009C743C">
      <w:pPr>
        <w:pStyle w:val="3"/>
        <w:shd w:val="clear" w:color="auto" w:fill="auto"/>
        <w:spacing w:line="240" w:lineRule="auto"/>
        <w:ind w:firstLine="460"/>
        <w:rPr>
          <w:rStyle w:val="1f5"/>
          <w:b/>
          <w:sz w:val="28"/>
          <w:u w:val="none"/>
        </w:rPr>
      </w:pPr>
      <w:r>
        <w:rPr>
          <w:rStyle w:val="1f5"/>
          <w:b/>
          <w:sz w:val="28"/>
          <w:u w:val="none"/>
        </w:rPr>
        <w:t>2.2.14.</w:t>
      </w:r>
      <w:r w:rsidR="00655D4D" w:rsidRPr="00B42C1F">
        <w:rPr>
          <w:rStyle w:val="1f5"/>
          <w:b/>
          <w:sz w:val="28"/>
          <w:u w:val="none"/>
        </w:rPr>
        <w:t xml:space="preserve"> </w:t>
      </w:r>
      <w:r>
        <w:rPr>
          <w:rStyle w:val="1f5"/>
          <w:b/>
          <w:sz w:val="28"/>
          <w:u w:val="none"/>
        </w:rPr>
        <w:t>Искусство.Изобразительное искусство</w:t>
      </w:r>
    </w:p>
    <w:p w:rsidR="009C1AE3" w:rsidRDefault="009C743C">
      <w:pPr>
        <w:pStyle w:val="a3"/>
        <w:jc w:val="center"/>
        <w:rPr>
          <w:rStyle w:val="2a"/>
          <w:rFonts w:ascii="Times New Roman" w:hAnsi="Times New Roman"/>
          <w:b/>
          <w:sz w:val="24"/>
        </w:rPr>
      </w:pPr>
      <w:r>
        <w:rPr>
          <w:rStyle w:val="2a"/>
          <w:rFonts w:ascii="Times New Roman" w:hAnsi="Times New Roman"/>
          <w:b/>
          <w:sz w:val="24"/>
        </w:rPr>
        <w:t>5 класс</w:t>
      </w:r>
    </w:p>
    <w:p w:rsidR="009C1AE3" w:rsidRDefault="009C743C">
      <w:pPr>
        <w:pStyle w:val="a3"/>
        <w:jc w:val="both"/>
        <w:rPr>
          <w:rStyle w:val="2a"/>
          <w:rFonts w:ascii="Times New Roman" w:hAnsi="Times New Roman"/>
          <w:b/>
          <w:sz w:val="24"/>
        </w:rPr>
      </w:pPr>
      <w:r>
        <w:rPr>
          <w:rStyle w:val="2a"/>
          <w:rFonts w:ascii="Times New Roman" w:hAnsi="Times New Roman"/>
          <w:b/>
          <w:sz w:val="24"/>
        </w:rPr>
        <w:t xml:space="preserve">Декоративно - прикладное искусство в жизни человека. </w:t>
      </w:r>
    </w:p>
    <w:p w:rsidR="009C1AE3" w:rsidRDefault="009C743C">
      <w:pPr>
        <w:pStyle w:val="a3"/>
        <w:jc w:val="both"/>
        <w:rPr>
          <w:rStyle w:val="2a"/>
          <w:rFonts w:ascii="Times New Roman" w:hAnsi="Times New Roman"/>
          <w:b/>
          <w:sz w:val="24"/>
        </w:rPr>
      </w:pPr>
      <w:r>
        <w:rPr>
          <w:rStyle w:val="2a"/>
          <w:rFonts w:ascii="Times New Roman" w:hAnsi="Times New Roman"/>
          <w:b/>
          <w:sz w:val="24"/>
        </w:rPr>
        <w:t>Древние корни народного искусства</w:t>
      </w:r>
    </w:p>
    <w:p w:rsidR="009C1AE3" w:rsidRDefault="009C743C">
      <w:pPr>
        <w:pStyle w:val="a3"/>
        <w:jc w:val="both"/>
        <w:rPr>
          <w:rStyle w:val="2a"/>
          <w:rFonts w:ascii="Times New Roman" w:hAnsi="Times New Roman"/>
          <w:sz w:val="24"/>
        </w:rPr>
      </w:pPr>
      <w:r>
        <w:rPr>
          <w:rStyle w:val="2a"/>
          <w:rFonts w:ascii="Times New Roman" w:hAnsi="Times New Roman"/>
          <w:sz w:val="24"/>
        </w:rPr>
        <w:t>Древние образы в народном искусстве</w:t>
      </w:r>
    </w:p>
    <w:p w:rsidR="009C1AE3" w:rsidRDefault="009C743C">
      <w:pPr>
        <w:pStyle w:val="a3"/>
        <w:jc w:val="both"/>
        <w:rPr>
          <w:rStyle w:val="2a"/>
          <w:rFonts w:ascii="Times New Roman" w:hAnsi="Times New Roman"/>
          <w:sz w:val="24"/>
        </w:rPr>
      </w:pPr>
      <w:r>
        <w:rPr>
          <w:rStyle w:val="2a"/>
          <w:rFonts w:ascii="Times New Roman" w:hAnsi="Times New Roman"/>
          <w:sz w:val="24"/>
        </w:rPr>
        <w:t>Убранство русской избы.</w:t>
      </w:r>
    </w:p>
    <w:p w:rsidR="009C1AE3" w:rsidRDefault="009C743C">
      <w:pPr>
        <w:pStyle w:val="a3"/>
        <w:jc w:val="both"/>
        <w:rPr>
          <w:rStyle w:val="2a"/>
          <w:rFonts w:ascii="Times New Roman" w:hAnsi="Times New Roman"/>
          <w:sz w:val="24"/>
        </w:rPr>
      </w:pPr>
      <w:r>
        <w:rPr>
          <w:rStyle w:val="2a"/>
          <w:rFonts w:ascii="Times New Roman" w:hAnsi="Times New Roman"/>
          <w:sz w:val="24"/>
        </w:rPr>
        <w:t>Внутренний мир русской избы.</w:t>
      </w:r>
    </w:p>
    <w:p w:rsidR="009C1AE3" w:rsidRDefault="009C743C">
      <w:pPr>
        <w:pStyle w:val="a3"/>
        <w:jc w:val="both"/>
        <w:rPr>
          <w:rStyle w:val="2a"/>
          <w:rFonts w:ascii="Times New Roman" w:hAnsi="Times New Roman"/>
          <w:sz w:val="24"/>
        </w:rPr>
      </w:pPr>
      <w:r>
        <w:rPr>
          <w:rStyle w:val="2a"/>
          <w:rFonts w:ascii="Times New Roman" w:hAnsi="Times New Roman"/>
          <w:sz w:val="24"/>
        </w:rPr>
        <w:t>Конструкция и декор предметов народного быта.</w:t>
      </w:r>
    </w:p>
    <w:p w:rsidR="009C1AE3" w:rsidRDefault="009C743C">
      <w:pPr>
        <w:pStyle w:val="a3"/>
        <w:jc w:val="both"/>
        <w:rPr>
          <w:rStyle w:val="2a"/>
          <w:rFonts w:ascii="Times New Roman" w:hAnsi="Times New Roman"/>
          <w:sz w:val="24"/>
        </w:rPr>
      </w:pPr>
      <w:r>
        <w:rPr>
          <w:rStyle w:val="2a"/>
          <w:rFonts w:ascii="Times New Roman" w:hAnsi="Times New Roman"/>
          <w:sz w:val="24"/>
        </w:rPr>
        <w:t>Русская народная вышивка.</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Народный праздничный костюм.</w:t>
      </w:r>
    </w:p>
    <w:p w:rsidR="009C1AE3" w:rsidRDefault="009C743C">
      <w:pPr>
        <w:pStyle w:val="a3"/>
        <w:jc w:val="both"/>
        <w:rPr>
          <w:rStyle w:val="2a"/>
          <w:rFonts w:ascii="Times New Roman" w:hAnsi="Times New Roman"/>
          <w:sz w:val="24"/>
        </w:rPr>
      </w:pPr>
      <w:r>
        <w:rPr>
          <w:rStyle w:val="2a"/>
          <w:rFonts w:ascii="Times New Roman" w:hAnsi="Times New Roman"/>
          <w:sz w:val="24"/>
        </w:rPr>
        <w:t>Народные праздничные обряды.</w:t>
      </w:r>
    </w:p>
    <w:p w:rsidR="009C1AE3" w:rsidRDefault="009C743C">
      <w:pPr>
        <w:pStyle w:val="a3"/>
        <w:jc w:val="both"/>
        <w:rPr>
          <w:rStyle w:val="2a"/>
          <w:rFonts w:ascii="Times New Roman" w:hAnsi="Times New Roman"/>
          <w:b/>
          <w:sz w:val="24"/>
        </w:rPr>
      </w:pPr>
      <w:r>
        <w:rPr>
          <w:rStyle w:val="2a"/>
          <w:rFonts w:ascii="Times New Roman" w:hAnsi="Times New Roman"/>
          <w:b/>
          <w:sz w:val="24"/>
        </w:rPr>
        <w:t>Связь времен в народном искусстве</w:t>
      </w:r>
    </w:p>
    <w:p w:rsidR="009C1AE3" w:rsidRDefault="009C743C">
      <w:pPr>
        <w:pStyle w:val="a3"/>
        <w:jc w:val="both"/>
        <w:rPr>
          <w:rStyle w:val="2a"/>
          <w:rFonts w:ascii="Times New Roman" w:hAnsi="Times New Roman"/>
          <w:sz w:val="24"/>
        </w:rPr>
      </w:pPr>
      <w:r>
        <w:rPr>
          <w:rStyle w:val="2a"/>
          <w:rFonts w:ascii="Times New Roman" w:hAnsi="Times New Roman"/>
          <w:sz w:val="24"/>
        </w:rPr>
        <w:t>Древние образы в современных народных игрушках.</w:t>
      </w:r>
    </w:p>
    <w:p w:rsidR="009C1AE3" w:rsidRDefault="009C743C">
      <w:pPr>
        <w:pStyle w:val="a3"/>
        <w:jc w:val="both"/>
        <w:rPr>
          <w:rStyle w:val="2a"/>
          <w:rFonts w:ascii="Times New Roman" w:hAnsi="Times New Roman"/>
          <w:sz w:val="24"/>
        </w:rPr>
      </w:pPr>
      <w:r>
        <w:rPr>
          <w:rStyle w:val="2a"/>
          <w:rFonts w:ascii="Times New Roman" w:hAnsi="Times New Roman"/>
          <w:sz w:val="24"/>
        </w:rPr>
        <w:t>Искусство Гжели.</w:t>
      </w:r>
    </w:p>
    <w:p w:rsidR="009C1AE3" w:rsidRDefault="009C743C">
      <w:pPr>
        <w:pStyle w:val="a3"/>
        <w:jc w:val="both"/>
        <w:rPr>
          <w:rStyle w:val="2a"/>
          <w:rFonts w:ascii="Times New Roman" w:hAnsi="Times New Roman"/>
          <w:sz w:val="24"/>
        </w:rPr>
      </w:pPr>
      <w:r>
        <w:rPr>
          <w:rStyle w:val="2a"/>
          <w:rFonts w:ascii="Times New Roman" w:hAnsi="Times New Roman"/>
          <w:sz w:val="24"/>
        </w:rPr>
        <w:t>Городецкая роспись.</w:t>
      </w:r>
    </w:p>
    <w:p w:rsidR="009C1AE3" w:rsidRDefault="009C743C">
      <w:pPr>
        <w:pStyle w:val="a3"/>
        <w:jc w:val="both"/>
        <w:rPr>
          <w:rStyle w:val="2a"/>
          <w:rFonts w:ascii="Times New Roman" w:hAnsi="Times New Roman"/>
          <w:sz w:val="24"/>
        </w:rPr>
      </w:pPr>
      <w:r>
        <w:rPr>
          <w:rStyle w:val="2a"/>
          <w:rFonts w:ascii="Times New Roman" w:hAnsi="Times New Roman"/>
          <w:sz w:val="24"/>
        </w:rPr>
        <w:t>Хохлома.</w:t>
      </w:r>
    </w:p>
    <w:p w:rsidR="009C1AE3" w:rsidRDefault="009C743C">
      <w:pPr>
        <w:pStyle w:val="a3"/>
        <w:jc w:val="both"/>
        <w:rPr>
          <w:rStyle w:val="2a"/>
          <w:rFonts w:ascii="Times New Roman" w:hAnsi="Times New Roman"/>
          <w:sz w:val="24"/>
        </w:rPr>
      </w:pPr>
      <w:r>
        <w:rPr>
          <w:rStyle w:val="2a"/>
          <w:rFonts w:ascii="Times New Roman" w:hAnsi="Times New Roman"/>
          <w:sz w:val="24"/>
        </w:rPr>
        <w:t>Жостово. Роспись по металлу.</w:t>
      </w:r>
    </w:p>
    <w:p w:rsidR="009C1AE3" w:rsidRDefault="009C743C">
      <w:pPr>
        <w:pStyle w:val="a3"/>
        <w:jc w:val="both"/>
        <w:rPr>
          <w:rStyle w:val="2a"/>
          <w:rFonts w:ascii="Times New Roman" w:hAnsi="Times New Roman"/>
          <w:sz w:val="24"/>
        </w:rPr>
      </w:pPr>
      <w:r>
        <w:rPr>
          <w:rStyle w:val="2a"/>
          <w:rFonts w:ascii="Times New Roman" w:hAnsi="Times New Roman"/>
          <w:sz w:val="24"/>
        </w:rPr>
        <w:t>Щепа. Роспись по лубу и дереву. Тиснение и резьба по бересте.</w:t>
      </w:r>
    </w:p>
    <w:p w:rsidR="009C1AE3" w:rsidRDefault="009C743C">
      <w:pPr>
        <w:pStyle w:val="a3"/>
        <w:jc w:val="both"/>
        <w:rPr>
          <w:rStyle w:val="2a"/>
          <w:rFonts w:ascii="Times New Roman" w:hAnsi="Times New Roman"/>
          <w:sz w:val="24"/>
        </w:rPr>
      </w:pPr>
      <w:r>
        <w:rPr>
          <w:rStyle w:val="2a"/>
          <w:rFonts w:ascii="Times New Roman" w:hAnsi="Times New Roman"/>
          <w:sz w:val="24"/>
        </w:rPr>
        <w:t>Роль народных художественных промыслов в современной жизни.</w:t>
      </w:r>
    </w:p>
    <w:p w:rsidR="009C1AE3" w:rsidRDefault="009C743C">
      <w:pPr>
        <w:pStyle w:val="a3"/>
        <w:jc w:val="both"/>
        <w:rPr>
          <w:rStyle w:val="2a"/>
          <w:rFonts w:ascii="Times New Roman" w:hAnsi="Times New Roman"/>
          <w:b/>
          <w:sz w:val="24"/>
        </w:rPr>
      </w:pPr>
      <w:r>
        <w:rPr>
          <w:rStyle w:val="2a"/>
          <w:rFonts w:ascii="Times New Roman" w:hAnsi="Times New Roman"/>
          <w:b/>
          <w:sz w:val="24"/>
        </w:rPr>
        <w:t>Декор- человек, общество, время.</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Зачем людям украшения. </w:t>
      </w:r>
    </w:p>
    <w:p w:rsidR="009C1AE3" w:rsidRDefault="009C743C">
      <w:pPr>
        <w:pStyle w:val="a3"/>
        <w:jc w:val="both"/>
        <w:rPr>
          <w:rStyle w:val="2a"/>
          <w:rFonts w:ascii="Times New Roman" w:hAnsi="Times New Roman"/>
          <w:sz w:val="24"/>
        </w:rPr>
      </w:pPr>
      <w:r>
        <w:rPr>
          <w:rStyle w:val="2a"/>
          <w:rFonts w:ascii="Times New Roman" w:hAnsi="Times New Roman"/>
          <w:sz w:val="24"/>
        </w:rPr>
        <w:t>Роль декоративного искусства в жизни древнего общества.</w:t>
      </w:r>
    </w:p>
    <w:p w:rsidR="009C1AE3" w:rsidRDefault="009C743C">
      <w:pPr>
        <w:pStyle w:val="a3"/>
        <w:jc w:val="both"/>
        <w:rPr>
          <w:rStyle w:val="2a"/>
          <w:rFonts w:ascii="Times New Roman" w:hAnsi="Times New Roman"/>
          <w:sz w:val="24"/>
        </w:rPr>
      </w:pPr>
      <w:r>
        <w:rPr>
          <w:rStyle w:val="2a"/>
          <w:rFonts w:ascii="Times New Roman" w:hAnsi="Times New Roman"/>
          <w:sz w:val="24"/>
        </w:rPr>
        <w:t>Одежда «говорит » о человеке.</w:t>
      </w:r>
    </w:p>
    <w:p w:rsidR="009C1AE3" w:rsidRDefault="009C743C">
      <w:pPr>
        <w:pStyle w:val="a3"/>
        <w:jc w:val="both"/>
        <w:rPr>
          <w:rStyle w:val="2a"/>
          <w:rFonts w:ascii="Times New Roman" w:hAnsi="Times New Roman"/>
          <w:sz w:val="24"/>
        </w:rPr>
      </w:pPr>
      <w:r>
        <w:rPr>
          <w:rStyle w:val="2a"/>
          <w:rFonts w:ascii="Times New Roman" w:hAnsi="Times New Roman"/>
          <w:sz w:val="24"/>
        </w:rPr>
        <w:t>О чем рассказывают нам гербы и эмблемы.</w:t>
      </w:r>
    </w:p>
    <w:p w:rsidR="009C1AE3" w:rsidRDefault="009C743C">
      <w:pPr>
        <w:pStyle w:val="a3"/>
        <w:jc w:val="both"/>
        <w:rPr>
          <w:rStyle w:val="2a"/>
          <w:rFonts w:ascii="Times New Roman" w:hAnsi="Times New Roman"/>
          <w:sz w:val="24"/>
        </w:rPr>
      </w:pPr>
      <w:r>
        <w:rPr>
          <w:rStyle w:val="2a"/>
          <w:rFonts w:ascii="Times New Roman" w:hAnsi="Times New Roman"/>
          <w:sz w:val="24"/>
        </w:rPr>
        <w:t>Роль декоративного искусства в жизни человека и общества.</w:t>
      </w:r>
    </w:p>
    <w:p w:rsidR="009C1AE3" w:rsidRDefault="009C743C">
      <w:pPr>
        <w:pStyle w:val="a3"/>
        <w:jc w:val="both"/>
        <w:rPr>
          <w:rStyle w:val="2a"/>
          <w:rFonts w:ascii="Times New Roman" w:hAnsi="Times New Roman"/>
          <w:b/>
          <w:sz w:val="24"/>
        </w:rPr>
      </w:pPr>
      <w:r>
        <w:rPr>
          <w:rStyle w:val="2a"/>
          <w:rFonts w:ascii="Times New Roman" w:hAnsi="Times New Roman"/>
          <w:b/>
          <w:sz w:val="24"/>
        </w:rPr>
        <w:t>Декоративное искусство в современном мире</w:t>
      </w:r>
    </w:p>
    <w:p w:rsidR="009C1AE3" w:rsidRDefault="009C743C">
      <w:pPr>
        <w:pStyle w:val="a3"/>
        <w:jc w:val="both"/>
        <w:rPr>
          <w:rStyle w:val="2a"/>
          <w:rFonts w:ascii="Times New Roman" w:hAnsi="Times New Roman"/>
          <w:sz w:val="24"/>
        </w:rPr>
      </w:pPr>
      <w:r>
        <w:rPr>
          <w:rStyle w:val="2a"/>
          <w:rFonts w:ascii="Times New Roman" w:hAnsi="Times New Roman"/>
          <w:sz w:val="24"/>
        </w:rPr>
        <w:t>Современное выставочное искусство.</w:t>
      </w:r>
    </w:p>
    <w:p w:rsidR="009C1AE3" w:rsidRDefault="009C743C">
      <w:pPr>
        <w:pStyle w:val="a3"/>
        <w:jc w:val="both"/>
        <w:rPr>
          <w:rStyle w:val="2a"/>
          <w:rFonts w:ascii="Times New Roman" w:hAnsi="Times New Roman"/>
          <w:sz w:val="24"/>
        </w:rPr>
      </w:pPr>
      <w:r>
        <w:rPr>
          <w:rStyle w:val="2a"/>
          <w:rFonts w:ascii="Times New Roman" w:hAnsi="Times New Roman"/>
          <w:sz w:val="24"/>
        </w:rPr>
        <w:t>Ты сам- мастер.</w:t>
      </w:r>
    </w:p>
    <w:p w:rsidR="009C1AE3" w:rsidRDefault="009C743C">
      <w:pPr>
        <w:pStyle w:val="a3"/>
        <w:jc w:val="center"/>
        <w:rPr>
          <w:rStyle w:val="2a"/>
          <w:rFonts w:ascii="Times New Roman" w:hAnsi="Times New Roman"/>
          <w:sz w:val="24"/>
        </w:rPr>
      </w:pPr>
      <w:r>
        <w:rPr>
          <w:rStyle w:val="2a"/>
          <w:rFonts w:ascii="Times New Roman" w:hAnsi="Times New Roman"/>
          <w:b/>
          <w:sz w:val="24"/>
        </w:rPr>
        <w:t>6 класс</w:t>
      </w:r>
    </w:p>
    <w:p w:rsidR="009C1AE3" w:rsidRDefault="009C743C">
      <w:pPr>
        <w:pStyle w:val="a3"/>
        <w:jc w:val="both"/>
        <w:rPr>
          <w:rStyle w:val="2a"/>
          <w:rFonts w:ascii="Times New Roman" w:hAnsi="Times New Roman"/>
          <w:b/>
          <w:sz w:val="24"/>
        </w:rPr>
      </w:pPr>
      <w:r>
        <w:rPr>
          <w:rStyle w:val="2a"/>
          <w:rFonts w:ascii="Times New Roman" w:hAnsi="Times New Roman"/>
          <w:b/>
          <w:sz w:val="24"/>
        </w:rPr>
        <w:t xml:space="preserve">Изобразительное искусство в жизни человека.  </w:t>
      </w:r>
    </w:p>
    <w:p w:rsidR="009C1AE3" w:rsidRDefault="009C743C">
      <w:pPr>
        <w:pStyle w:val="a3"/>
        <w:jc w:val="both"/>
        <w:rPr>
          <w:rStyle w:val="2a"/>
          <w:rFonts w:ascii="Times New Roman" w:hAnsi="Times New Roman"/>
          <w:b/>
          <w:sz w:val="24"/>
        </w:rPr>
      </w:pPr>
      <w:r>
        <w:rPr>
          <w:rStyle w:val="2a"/>
          <w:rFonts w:ascii="Times New Roman" w:hAnsi="Times New Roman"/>
          <w:b/>
          <w:sz w:val="24"/>
        </w:rPr>
        <w:t xml:space="preserve">                                          </w:t>
      </w:r>
    </w:p>
    <w:p w:rsidR="009C1AE3" w:rsidRDefault="009C743C">
      <w:pPr>
        <w:pStyle w:val="a3"/>
        <w:jc w:val="both"/>
        <w:rPr>
          <w:rStyle w:val="2a"/>
          <w:rFonts w:ascii="Times New Roman" w:hAnsi="Times New Roman"/>
          <w:b/>
          <w:sz w:val="24"/>
        </w:rPr>
      </w:pPr>
      <w:r>
        <w:rPr>
          <w:rStyle w:val="2a"/>
          <w:rFonts w:ascii="Times New Roman" w:hAnsi="Times New Roman"/>
          <w:b/>
          <w:sz w:val="24"/>
        </w:rPr>
        <w:t>Виды изобразительного искусства и основы образного языка</w:t>
      </w:r>
    </w:p>
    <w:p w:rsidR="009C1AE3" w:rsidRDefault="009C743C">
      <w:pPr>
        <w:pStyle w:val="a3"/>
        <w:jc w:val="both"/>
        <w:rPr>
          <w:rStyle w:val="2a"/>
          <w:rFonts w:ascii="Times New Roman" w:hAnsi="Times New Roman"/>
          <w:sz w:val="24"/>
        </w:rPr>
      </w:pPr>
      <w:r>
        <w:rPr>
          <w:rStyle w:val="2a"/>
          <w:rFonts w:ascii="Times New Roman" w:hAnsi="Times New Roman"/>
          <w:sz w:val="24"/>
        </w:rPr>
        <w:t>Изобразительное искусство. Семья пространственных искусств.</w:t>
      </w:r>
    </w:p>
    <w:p w:rsidR="009C1AE3" w:rsidRDefault="009C743C">
      <w:pPr>
        <w:pStyle w:val="a3"/>
        <w:jc w:val="both"/>
        <w:rPr>
          <w:rStyle w:val="2a"/>
          <w:rFonts w:ascii="Times New Roman" w:hAnsi="Times New Roman"/>
          <w:sz w:val="24"/>
        </w:rPr>
      </w:pPr>
      <w:r>
        <w:rPr>
          <w:rStyle w:val="2a"/>
          <w:rFonts w:ascii="Times New Roman" w:hAnsi="Times New Roman"/>
          <w:sz w:val="24"/>
        </w:rPr>
        <w:t>Художественные материалы.</w:t>
      </w:r>
    </w:p>
    <w:p w:rsidR="009C1AE3" w:rsidRDefault="009C743C">
      <w:pPr>
        <w:pStyle w:val="a3"/>
        <w:jc w:val="both"/>
        <w:rPr>
          <w:rStyle w:val="2a"/>
          <w:rFonts w:ascii="Times New Roman" w:hAnsi="Times New Roman"/>
          <w:sz w:val="24"/>
        </w:rPr>
      </w:pPr>
      <w:r>
        <w:rPr>
          <w:rStyle w:val="2a"/>
          <w:rFonts w:ascii="Times New Roman" w:hAnsi="Times New Roman"/>
          <w:sz w:val="24"/>
        </w:rPr>
        <w:t>Рисунок- основа изобразительного творчества.</w:t>
      </w:r>
    </w:p>
    <w:p w:rsidR="009C1AE3" w:rsidRDefault="009C743C">
      <w:pPr>
        <w:pStyle w:val="a3"/>
        <w:jc w:val="both"/>
        <w:rPr>
          <w:rStyle w:val="2a"/>
          <w:rFonts w:ascii="Times New Roman" w:hAnsi="Times New Roman"/>
          <w:sz w:val="24"/>
        </w:rPr>
      </w:pPr>
      <w:r>
        <w:rPr>
          <w:rStyle w:val="2a"/>
          <w:rFonts w:ascii="Times New Roman" w:hAnsi="Times New Roman"/>
          <w:sz w:val="24"/>
        </w:rPr>
        <w:t>Линия и ее выразительные возможности. Ритм линий.</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Пятно как средство выражения. Ритм пятен. </w:t>
      </w:r>
    </w:p>
    <w:p w:rsidR="009C1AE3" w:rsidRDefault="009C743C">
      <w:pPr>
        <w:pStyle w:val="a3"/>
        <w:jc w:val="both"/>
        <w:rPr>
          <w:rStyle w:val="2a"/>
          <w:rFonts w:ascii="Times New Roman" w:hAnsi="Times New Roman"/>
          <w:sz w:val="24"/>
        </w:rPr>
      </w:pPr>
      <w:r>
        <w:rPr>
          <w:rStyle w:val="2a"/>
          <w:rFonts w:ascii="Times New Roman" w:hAnsi="Times New Roman"/>
          <w:sz w:val="24"/>
        </w:rPr>
        <w:t>Цвет. Основы цветоведения.</w:t>
      </w:r>
    </w:p>
    <w:p w:rsidR="009C1AE3" w:rsidRDefault="009C743C">
      <w:pPr>
        <w:pStyle w:val="a3"/>
        <w:jc w:val="both"/>
        <w:rPr>
          <w:rStyle w:val="2a"/>
          <w:rFonts w:ascii="Times New Roman" w:hAnsi="Times New Roman"/>
          <w:sz w:val="24"/>
        </w:rPr>
      </w:pPr>
      <w:r>
        <w:rPr>
          <w:rStyle w:val="2a"/>
          <w:rFonts w:ascii="Times New Roman" w:hAnsi="Times New Roman"/>
          <w:sz w:val="24"/>
        </w:rPr>
        <w:t>Цвет в произведениях живописи.</w:t>
      </w:r>
    </w:p>
    <w:p w:rsidR="009C1AE3" w:rsidRDefault="009C743C">
      <w:pPr>
        <w:pStyle w:val="a3"/>
        <w:jc w:val="both"/>
        <w:rPr>
          <w:rStyle w:val="2a"/>
          <w:rFonts w:ascii="Times New Roman" w:hAnsi="Times New Roman"/>
          <w:sz w:val="24"/>
        </w:rPr>
      </w:pPr>
      <w:r>
        <w:rPr>
          <w:rStyle w:val="2a"/>
          <w:rFonts w:ascii="Times New Roman" w:hAnsi="Times New Roman"/>
          <w:sz w:val="24"/>
        </w:rPr>
        <w:t>Объемные изображения в скульптуре.</w:t>
      </w:r>
    </w:p>
    <w:p w:rsidR="009C1AE3" w:rsidRDefault="009C743C">
      <w:pPr>
        <w:pStyle w:val="a3"/>
        <w:jc w:val="both"/>
        <w:rPr>
          <w:rStyle w:val="2a"/>
          <w:rFonts w:ascii="Times New Roman" w:hAnsi="Times New Roman"/>
          <w:sz w:val="24"/>
        </w:rPr>
      </w:pPr>
      <w:r>
        <w:rPr>
          <w:rStyle w:val="2a"/>
          <w:rFonts w:ascii="Times New Roman" w:hAnsi="Times New Roman"/>
          <w:sz w:val="24"/>
        </w:rPr>
        <w:t>Основы языка изображения.</w:t>
      </w:r>
    </w:p>
    <w:p w:rsidR="009C1AE3" w:rsidRDefault="009C743C">
      <w:pPr>
        <w:pStyle w:val="a3"/>
        <w:jc w:val="both"/>
        <w:rPr>
          <w:rStyle w:val="2a"/>
          <w:rFonts w:ascii="Times New Roman" w:hAnsi="Times New Roman"/>
          <w:b/>
          <w:sz w:val="24"/>
        </w:rPr>
      </w:pPr>
      <w:r>
        <w:rPr>
          <w:rStyle w:val="2a"/>
          <w:rFonts w:ascii="Times New Roman" w:hAnsi="Times New Roman"/>
          <w:b/>
          <w:sz w:val="24"/>
        </w:rPr>
        <w:t>Мир наших вещей. Натюрморт.</w:t>
      </w:r>
    </w:p>
    <w:p w:rsidR="009C1AE3" w:rsidRDefault="009C743C">
      <w:pPr>
        <w:pStyle w:val="a3"/>
        <w:jc w:val="both"/>
        <w:rPr>
          <w:rStyle w:val="2a"/>
          <w:rFonts w:ascii="Times New Roman" w:hAnsi="Times New Roman"/>
          <w:sz w:val="24"/>
        </w:rPr>
      </w:pPr>
      <w:r>
        <w:rPr>
          <w:rStyle w:val="2a"/>
          <w:rFonts w:ascii="Times New Roman" w:hAnsi="Times New Roman"/>
          <w:sz w:val="24"/>
        </w:rPr>
        <w:t>Реальность и фантазия в творчестве художника.</w:t>
      </w:r>
    </w:p>
    <w:p w:rsidR="009C1AE3" w:rsidRDefault="009C743C">
      <w:pPr>
        <w:pStyle w:val="a3"/>
        <w:jc w:val="both"/>
        <w:rPr>
          <w:rStyle w:val="2a"/>
          <w:rFonts w:ascii="Times New Roman" w:hAnsi="Times New Roman"/>
          <w:sz w:val="24"/>
        </w:rPr>
      </w:pPr>
      <w:r>
        <w:rPr>
          <w:rStyle w:val="2a"/>
          <w:rFonts w:ascii="Times New Roman" w:hAnsi="Times New Roman"/>
          <w:sz w:val="24"/>
        </w:rPr>
        <w:t>Изображение предметного мира- натюрморт.</w:t>
      </w:r>
    </w:p>
    <w:p w:rsidR="009C1AE3" w:rsidRDefault="009C743C">
      <w:pPr>
        <w:pStyle w:val="a3"/>
        <w:jc w:val="both"/>
        <w:rPr>
          <w:rStyle w:val="2a"/>
          <w:rFonts w:ascii="Times New Roman" w:hAnsi="Times New Roman"/>
          <w:sz w:val="24"/>
        </w:rPr>
      </w:pPr>
      <w:r>
        <w:rPr>
          <w:rStyle w:val="2a"/>
          <w:rFonts w:ascii="Times New Roman" w:hAnsi="Times New Roman"/>
          <w:sz w:val="24"/>
        </w:rPr>
        <w:t>Понятие формы. Многообразие форм окружающего мира.</w:t>
      </w:r>
    </w:p>
    <w:p w:rsidR="009C1AE3" w:rsidRDefault="009C743C">
      <w:pPr>
        <w:pStyle w:val="a3"/>
        <w:jc w:val="both"/>
        <w:rPr>
          <w:rStyle w:val="2a"/>
          <w:rFonts w:ascii="Times New Roman" w:hAnsi="Times New Roman"/>
          <w:sz w:val="24"/>
        </w:rPr>
      </w:pPr>
      <w:r>
        <w:rPr>
          <w:rStyle w:val="2a"/>
          <w:rFonts w:ascii="Times New Roman" w:hAnsi="Times New Roman"/>
          <w:sz w:val="24"/>
        </w:rPr>
        <w:t>Изображение объема на плоскости и линейная перспектива.</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Освещение. Свет и тень. </w:t>
      </w:r>
    </w:p>
    <w:p w:rsidR="009C1AE3" w:rsidRDefault="009C743C">
      <w:pPr>
        <w:pStyle w:val="a3"/>
        <w:jc w:val="both"/>
        <w:rPr>
          <w:rStyle w:val="2a"/>
          <w:rFonts w:ascii="Times New Roman" w:hAnsi="Times New Roman"/>
          <w:sz w:val="24"/>
        </w:rPr>
      </w:pPr>
      <w:r>
        <w:rPr>
          <w:rStyle w:val="2a"/>
          <w:rFonts w:ascii="Times New Roman" w:hAnsi="Times New Roman"/>
          <w:sz w:val="24"/>
        </w:rPr>
        <w:t>Натюрморт в графике.</w:t>
      </w:r>
    </w:p>
    <w:p w:rsidR="009C1AE3" w:rsidRDefault="009C743C">
      <w:pPr>
        <w:pStyle w:val="a3"/>
        <w:jc w:val="both"/>
        <w:rPr>
          <w:rStyle w:val="2a"/>
          <w:rFonts w:ascii="Times New Roman" w:hAnsi="Times New Roman"/>
          <w:sz w:val="24"/>
        </w:rPr>
      </w:pPr>
      <w:r>
        <w:rPr>
          <w:rStyle w:val="2a"/>
          <w:rFonts w:ascii="Times New Roman" w:hAnsi="Times New Roman"/>
          <w:sz w:val="24"/>
        </w:rPr>
        <w:t>Цвет в натюрморте.</w:t>
      </w:r>
    </w:p>
    <w:p w:rsidR="009C1AE3" w:rsidRDefault="009C743C">
      <w:pPr>
        <w:pStyle w:val="a3"/>
        <w:jc w:val="both"/>
        <w:rPr>
          <w:rStyle w:val="2a"/>
          <w:rFonts w:ascii="Times New Roman" w:hAnsi="Times New Roman"/>
          <w:sz w:val="24"/>
        </w:rPr>
      </w:pPr>
      <w:r>
        <w:rPr>
          <w:rStyle w:val="2a"/>
          <w:rFonts w:ascii="Times New Roman" w:hAnsi="Times New Roman"/>
          <w:sz w:val="24"/>
        </w:rPr>
        <w:t>Выразительные возможности натюрморта.</w:t>
      </w:r>
    </w:p>
    <w:p w:rsidR="009C1AE3" w:rsidRDefault="009C743C">
      <w:pPr>
        <w:pStyle w:val="a3"/>
        <w:jc w:val="both"/>
        <w:rPr>
          <w:rStyle w:val="2a"/>
          <w:rFonts w:ascii="Times New Roman" w:hAnsi="Times New Roman"/>
          <w:b/>
          <w:sz w:val="24"/>
        </w:rPr>
      </w:pPr>
      <w:r>
        <w:rPr>
          <w:rStyle w:val="2a"/>
          <w:rFonts w:ascii="Times New Roman" w:hAnsi="Times New Roman"/>
          <w:b/>
          <w:sz w:val="24"/>
        </w:rPr>
        <w:t>Вглядываясь в человека. Портрет</w:t>
      </w:r>
    </w:p>
    <w:p w:rsidR="009C1AE3" w:rsidRDefault="009C743C">
      <w:pPr>
        <w:pStyle w:val="a3"/>
        <w:jc w:val="both"/>
        <w:rPr>
          <w:rStyle w:val="2a"/>
          <w:rFonts w:ascii="Times New Roman" w:hAnsi="Times New Roman"/>
          <w:sz w:val="24"/>
        </w:rPr>
      </w:pPr>
      <w:r>
        <w:rPr>
          <w:rStyle w:val="2a"/>
          <w:rFonts w:ascii="Times New Roman" w:hAnsi="Times New Roman"/>
          <w:sz w:val="24"/>
        </w:rPr>
        <w:t>Образ человека – главная тема в искусстве.</w:t>
      </w:r>
    </w:p>
    <w:p w:rsidR="009C1AE3" w:rsidRDefault="009C743C">
      <w:pPr>
        <w:pStyle w:val="a3"/>
        <w:jc w:val="both"/>
        <w:rPr>
          <w:rStyle w:val="2a"/>
          <w:rFonts w:ascii="Times New Roman" w:hAnsi="Times New Roman"/>
          <w:sz w:val="24"/>
        </w:rPr>
      </w:pPr>
      <w:r>
        <w:rPr>
          <w:rStyle w:val="2a"/>
          <w:rFonts w:ascii="Times New Roman" w:hAnsi="Times New Roman"/>
          <w:sz w:val="24"/>
        </w:rPr>
        <w:t>Конструкция головы человека и ее основные пропорции.</w:t>
      </w:r>
    </w:p>
    <w:p w:rsidR="009C1AE3" w:rsidRDefault="009C743C">
      <w:pPr>
        <w:pStyle w:val="a3"/>
        <w:jc w:val="both"/>
        <w:rPr>
          <w:rStyle w:val="2a"/>
          <w:rFonts w:ascii="Times New Roman" w:hAnsi="Times New Roman"/>
          <w:sz w:val="24"/>
        </w:rPr>
      </w:pPr>
      <w:r>
        <w:rPr>
          <w:rStyle w:val="2a"/>
          <w:rFonts w:ascii="Times New Roman" w:hAnsi="Times New Roman"/>
          <w:sz w:val="24"/>
        </w:rPr>
        <w:t>Изображение головы  человека в пространстве.</w:t>
      </w:r>
    </w:p>
    <w:p w:rsidR="009C1AE3" w:rsidRDefault="009C743C">
      <w:pPr>
        <w:pStyle w:val="a3"/>
        <w:jc w:val="both"/>
        <w:rPr>
          <w:rStyle w:val="2a"/>
          <w:rFonts w:ascii="Times New Roman" w:hAnsi="Times New Roman"/>
          <w:sz w:val="24"/>
        </w:rPr>
      </w:pPr>
      <w:r>
        <w:rPr>
          <w:rStyle w:val="2a"/>
          <w:rFonts w:ascii="Times New Roman" w:hAnsi="Times New Roman"/>
          <w:sz w:val="24"/>
        </w:rPr>
        <w:t>Портрет в скульптуре.</w:t>
      </w:r>
    </w:p>
    <w:p w:rsidR="009C1AE3" w:rsidRDefault="009C743C">
      <w:pPr>
        <w:pStyle w:val="a3"/>
        <w:jc w:val="both"/>
        <w:rPr>
          <w:rStyle w:val="2a"/>
          <w:rFonts w:ascii="Times New Roman" w:hAnsi="Times New Roman"/>
          <w:sz w:val="24"/>
        </w:rPr>
      </w:pPr>
      <w:r>
        <w:rPr>
          <w:rStyle w:val="2a"/>
          <w:rFonts w:ascii="Times New Roman" w:hAnsi="Times New Roman"/>
          <w:sz w:val="24"/>
        </w:rPr>
        <w:t>Графический портретный рисунок.</w:t>
      </w:r>
    </w:p>
    <w:p w:rsidR="009C1AE3" w:rsidRDefault="009C743C">
      <w:pPr>
        <w:pStyle w:val="a3"/>
        <w:jc w:val="both"/>
        <w:rPr>
          <w:rStyle w:val="2a"/>
          <w:rFonts w:ascii="Times New Roman" w:hAnsi="Times New Roman"/>
          <w:sz w:val="24"/>
        </w:rPr>
      </w:pPr>
      <w:r>
        <w:rPr>
          <w:rStyle w:val="2a"/>
          <w:rFonts w:ascii="Times New Roman" w:hAnsi="Times New Roman"/>
          <w:sz w:val="24"/>
        </w:rPr>
        <w:t>Сатирические образы человека.</w:t>
      </w:r>
    </w:p>
    <w:p w:rsidR="009C1AE3" w:rsidRDefault="009C743C">
      <w:pPr>
        <w:pStyle w:val="a3"/>
        <w:jc w:val="both"/>
        <w:rPr>
          <w:rStyle w:val="2a"/>
          <w:rFonts w:ascii="Times New Roman" w:hAnsi="Times New Roman"/>
          <w:sz w:val="24"/>
        </w:rPr>
      </w:pPr>
      <w:r>
        <w:rPr>
          <w:rStyle w:val="2a"/>
          <w:rFonts w:ascii="Times New Roman" w:hAnsi="Times New Roman"/>
          <w:sz w:val="24"/>
        </w:rPr>
        <w:t>Образные возможности освещения в портрете.</w:t>
      </w:r>
    </w:p>
    <w:p w:rsidR="009C1AE3" w:rsidRDefault="009C743C">
      <w:pPr>
        <w:pStyle w:val="a3"/>
        <w:jc w:val="both"/>
        <w:rPr>
          <w:rStyle w:val="2a"/>
          <w:rFonts w:ascii="Times New Roman" w:hAnsi="Times New Roman"/>
          <w:sz w:val="24"/>
        </w:rPr>
      </w:pPr>
      <w:r>
        <w:rPr>
          <w:rStyle w:val="2a"/>
          <w:rFonts w:ascii="Times New Roman" w:hAnsi="Times New Roman"/>
          <w:sz w:val="24"/>
        </w:rPr>
        <w:t>Роль цвета в портрете.</w:t>
      </w:r>
    </w:p>
    <w:p w:rsidR="009C1AE3" w:rsidRDefault="009C743C">
      <w:pPr>
        <w:pStyle w:val="a3"/>
        <w:jc w:val="both"/>
        <w:rPr>
          <w:rStyle w:val="2a"/>
          <w:rFonts w:ascii="Times New Roman" w:hAnsi="Times New Roman"/>
          <w:sz w:val="24"/>
        </w:rPr>
      </w:pPr>
      <w:r>
        <w:rPr>
          <w:rStyle w:val="2a"/>
          <w:rFonts w:ascii="Times New Roman" w:hAnsi="Times New Roman"/>
          <w:sz w:val="24"/>
        </w:rPr>
        <w:t>Великие портретисты прошлого.</w:t>
      </w:r>
    </w:p>
    <w:p w:rsidR="009C1AE3" w:rsidRDefault="009C743C">
      <w:pPr>
        <w:pStyle w:val="a3"/>
        <w:jc w:val="both"/>
        <w:rPr>
          <w:rStyle w:val="2a"/>
          <w:rFonts w:ascii="Times New Roman" w:hAnsi="Times New Roman"/>
          <w:sz w:val="24"/>
        </w:rPr>
      </w:pPr>
      <w:r>
        <w:rPr>
          <w:rStyle w:val="2a"/>
          <w:rFonts w:ascii="Times New Roman" w:hAnsi="Times New Roman"/>
          <w:sz w:val="24"/>
        </w:rPr>
        <w:t>Портрет в изобразительном искусстве 20 века.</w:t>
      </w:r>
    </w:p>
    <w:p w:rsidR="009C1AE3" w:rsidRDefault="009C743C">
      <w:pPr>
        <w:pStyle w:val="a3"/>
        <w:jc w:val="both"/>
        <w:rPr>
          <w:rStyle w:val="2a"/>
          <w:rFonts w:ascii="Times New Roman" w:hAnsi="Times New Roman"/>
          <w:b/>
          <w:sz w:val="24"/>
        </w:rPr>
      </w:pPr>
      <w:r>
        <w:rPr>
          <w:rStyle w:val="2a"/>
          <w:rFonts w:ascii="Times New Roman" w:hAnsi="Times New Roman"/>
          <w:b/>
          <w:sz w:val="24"/>
        </w:rPr>
        <w:t>Человек и пространство. Пейзаж</w:t>
      </w:r>
    </w:p>
    <w:p w:rsidR="009C1AE3" w:rsidRDefault="009C743C">
      <w:pPr>
        <w:pStyle w:val="a3"/>
        <w:jc w:val="both"/>
        <w:rPr>
          <w:rStyle w:val="2a"/>
          <w:rFonts w:ascii="Times New Roman" w:hAnsi="Times New Roman"/>
          <w:sz w:val="24"/>
        </w:rPr>
      </w:pPr>
      <w:r>
        <w:rPr>
          <w:rStyle w:val="2a"/>
          <w:rFonts w:ascii="Times New Roman" w:hAnsi="Times New Roman"/>
          <w:sz w:val="24"/>
        </w:rPr>
        <w:t>Жанры в изобразительном искусстве.</w:t>
      </w:r>
    </w:p>
    <w:p w:rsidR="009C1AE3" w:rsidRDefault="009C743C">
      <w:pPr>
        <w:pStyle w:val="a3"/>
        <w:jc w:val="both"/>
        <w:rPr>
          <w:rStyle w:val="2a"/>
          <w:rFonts w:ascii="Times New Roman" w:hAnsi="Times New Roman"/>
          <w:sz w:val="24"/>
        </w:rPr>
      </w:pPr>
      <w:r>
        <w:rPr>
          <w:rStyle w:val="2a"/>
          <w:rFonts w:ascii="Times New Roman" w:hAnsi="Times New Roman"/>
          <w:sz w:val="24"/>
        </w:rPr>
        <w:t>Изображение пространства.</w:t>
      </w:r>
    </w:p>
    <w:p w:rsidR="009C1AE3" w:rsidRDefault="009C743C">
      <w:pPr>
        <w:pStyle w:val="a3"/>
        <w:jc w:val="both"/>
        <w:rPr>
          <w:rStyle w:val="2a"/>
          <w:rFonts w:ascii="Times New Roman" w:hAnsi="Times New Roman"/>
          <w:sz w:val="24"/>
        </w:rPr>
      </w:pPr>
      <w:r>
        <w:rPr>
          <w:rStyle w:val="2a"/>
          <w:rFonts w:ascii="Times New Roman" w:hAnsi="Times New Roman"/>
          <w:sz w:val="24"/>
        </w:rPr>
        <w:t>Правила построения перспективы. Воздушная перспектива.</w:t>
      </w:r>
    </w:p>
    <w:p w:rsidR="009C1AE3" w:rsidRDefault="009C743C">
      <w:pPr>
        <w:pStyle w:val="a3"/>
        <w:jc w:val="both"/>
        <w:rPr>
          <w:rStyle w:val="2a"/>
          <w:rFonts w:ascii="Times New Roman" w:hAnsi="Times New Roman"/>
          <w:sz w:val="24"/>
        </w:rPr>
      </w:pPr>
      <w:r>
        <w:rPr>
          <w:rStyle w:val="2a"/>
          <w:rFonts w:ascii="Times New Roman" w:hAnsi="Times New Roman"/>
          <w:sz w:val="24"/>
        </w:rPr>
        <w:t>Пейзаж- большой мир.</w:t>
      </w:r>
    </w:p>
    <w:p w:rsidR="009C1AE3" w:rsidRDefault="009C743C">
      <w:pPr>
        <w:pStyle w:val="a3"/>
        <w:jc w:val="both"/>
        <w:rPr>
          <w:rStyle w:val="2a"/>
          <w:rFonts w:ascii="Times New Roman" w:hAnsi="Times New Roman"/>
          <w:sz w:val="24"/>
        </w:rPr>
      </w:pPr>
      <w:r>
        <w:rPr>
          <w:rStyle w:val="2a"/>
          <w:rFonts w:ascii="Times New Roman" w:hAnsi="Times New Roman"/>
          <w:sz w:val="24"/>
        </w:rPr>
        <w:t>Пейзаж настроения. Природа и художник.</w:t>
      </w:r>
    </w:p>
    <w:p w:rsidR="009C1AE3" w:rsidRDefault="009C743C">
      <w:pPr>
        <w:pStyle w:val="a3"/>
        <w:jc w:val="both"/>
        <w:rPr>
          <w:rStyle w:val="2a"/>
          <w:rFonts w:ascii="Times New Roman" w:hAnsi="Times New Roman"/>
          <w:sz w:val="24"/>
        </w:rPr>
      </w:pPr>
      <w:r>
        <w:rPr>
          <w:rStyle w:val="2a"/>
          <w:rFonts w:ascii="Times New Roman" w:hAnsi="Times New Roman"/>
          <w:sz w:val="24"/>
        </w:rPr>
        <w:t>Пейзаж в русской живописи.</w:t>
      </w:r>
    </w:p>
    <w:p w:rsidR="009C1AE3" w:rsidRDefault="009C743C">
      <w:pPr>
        <w:pStyle w:val="a3"/>
        <w:jc w:val="both"/>
        <w:rPr>
          <w:rStyle w:val="2a"/>
          <w:rFonts w:ascii="Times New Roman" w:hAnsi="Times New Roman"/>
          <w:sz w:val="24"/>
        </w:rPr>
      </w:pPr>
      <w:r>
        <w:rPr>
          <w:rStyle w:val="2a"/>
          <w:rFonts w:ascii="Times New Roman" w:hAnsi="Times New Roman"/>
          <w:sz w:val="24"/>
        </w:rPr>
        <w:t>Пейзаж в графике.</w:t>
      </w:r>
    </w:p>
    <w:p w:rsidR="009C1AE3" w:rsidRDefault="009C743C">
      <w:pPr>
        <w:pStyle w:val="a3"/>
        <w:jc w:val="both"/>
        <w:rPr>
          <w:rStyle w:val="2a"/>
          <w:rFonts w:ascii="Times New Roman" w:hAnsi="Times New Roman"/>
          <w:sz w:val="24"/>
        </w:rPr>
      </w:pPr>
      <w:r>
        <w:rPr>
          <w:rStyle w:val="2a"/>
          <w:rFonts w:ascii="Times New Roman" w:hAnsi="Times New Roman"/>
          <w:sz w:val="24"/>
        </w:rPr>
        <w:t>Городской пейзаж.</w:t>
      </w:r>
    </w:p>
    <w:p w:rsidR="009C1AE3" w:rsidRDefault="009C743C">
      <w:pPr>
        <w:pStyle w:val="a3"/>
        <w:jc w:val="both"/>
        <w:rPr>
          <w:rStyle w:val="2a"/>
          <w:rFonts w:ascii="Times New Roman" w:hAnsi="Times New Roman"/>
          <w:sz w:val="24"/>
        </w:rPr>
      </w:pPr>
      <w:r>
        <w:rPr>
          <w:rStyle w:val="2a"/>
          <w:rFonts w:ascii="Times New Roman" w:hAnsi="Times New Roman"/>
          <w:sz w:val="24"/>
        </w:rPr>
        <w:t>Выразительные возможности изобразительного искусства. Язык и смысл.</w:t>
      </w:r>
    </w:p>
    <w:p w:rsidR="009C1AE3" w:rsidRDefault="009C1AE3">
      <w:pPr>
        <w:pStyle w:val="a3"/>
        <w:jc w:val="both"/>
        <w:rPr>
          <w:rStyle w:val="2a"/>
          <w:rFonts w:ascii="Times New Roman" w:hAnsi="Times New Roman"/>
          <w:sz w:val="24"/>
        </w:rPr>
      </w:pPr>
    </w:p>
    <w:p w:rsidR="009C1AE3" w:rsidRDefault="009C743C">
      <w:pPr>
        <w:pStyle w:val="a3"/>
        <w:jc w:val="center"/>
        <w:rPr>
          <w:rStyle w:val="2a"/>
          <w:rFonts w:ascii="Times New Roman" w:hAnsi="Times New Roman"/>
          <w:sz w:val="24"/>
        </w:rPr>
      </w:pPr>
      <w:r>
        <w:rPr>
          <w:rStyle w:val="2a"/>
          <w:rFonts w:ascii="Times New Roman" w:hAnsi="Times New Roman"/>
          <w:b/>
          <w:sz w:val="24"/>
        </w:rPr>
        <w:t>7 класс</w:t>
      </w:r>
    </w:p>
    <w:p w:rsidR="009C1AE3" w:rsidRDefault="009C743C">
      <w:pPr>
        <w:pStyle w:val="a3"/>
        <w:jc w:val="both"/>
        <w:rPr>
          <w:rStyle w:val="2a"/>
          <w:rFonts w:ascii="Times New Roman" w:hAnsi="Times New Roman"/>
          <w:b/>
          <w:sz w:val="24"/>
        </w:rPr>
      </w:pPr>
      <w:r>
        <w:rPr>
          <w:rStyle w:val="2a"/>
          <w:rFonts w:ascii="Times New Roman" w:hAnsi="Times New Roman"/>
          <w:b/>
          <w:sz w:val="24"/>
        </w:rPr>
        <w:t xml:space="preserve">  Дизайн и архитектура в жизни человека. </w:t>
      </w:r>
    </w:p>
    <w:p w:rsidR="009C1AE3" w:rsidRDefault="009C743C">
      <w:pPr>
        <w:pStyle w:val="a3"/>
        <w:jc w:val="both"/>
        <w:rPr>
          <w:rStyle w:val="2a"/>
          <w:rFonts w:ascii="Times New Roman" w:hAnsi="Times New Roman"/>
          <w:sz w:val="24"/>
        </w:rPr>
      </w:pPr>
      <w:r>
        <w:rPr>
          <w:rStyle w:val="2a"/>
          <w:rFonts w:ascii="Times New Roman" w:hAnsi="Times New Roman"/>
          <w:sz w:val="24"/>
        </w:rPr>
        <w:t>Архитектура и дизайн - конструктивные искусства в ряду пространственных искусств. Мир, который создает человек.</w:t>
      </w:r>
    </w:p>
    <w:p w:rsidR="009C1AE3" w:rsidRDefault="009C743C">
      <w:pPr>
        <w:pStyle w:val="a3"/>
        <w:jc w:val="both"/>
        <w:rPr>
          <w:rStyle w:val="2a"/>
          <w:rFonts w:ascii="Times New Roman" w:hAnsi="Times New Roman"/>
          <w:b/>
          <w:sz w:val="24"/>
        </w:rPr>
      </w:pPr>
      <w:r>
        <w:rPr>
          <w:rStyle w:val="2a"/>
          <w:rFonts w:ascii="Times New Roman" w:hAnsi="Times New Roman"/>
          <w:b/>
          <w:sz w:val="24"/>
        </w:rPr>
        <w:t>Художник- дизайн- архитектура.</w:t>
      </w:r>
    </w:p>
    <w:p w:rsidR="009C1AE3" w:rsidRDefault="009C743C">
      <w:pPr>
        <w:pStyle w:val="a3"/>
        <w:jc w:val="both"/>
        <w:rPr>
          <w:rStyle w:val="2a"/>
          <w:rFonts w:ascii="Times New Roman" w:hAnsi="Times New Roman"/>
          <w:b/>
          <w:sz w:val="24"/>
        </w:rPr>
      </w:pPr>
      <w:r>
        <w:rPr>
          <w:rStyle w:val="2a"/>
          <w:rFonts w:ascii="Times New Roman" w:hAnsi="Times New Roman"/>
          <w:b/>
          <w:sz w:val="24"/>
        </w:rPr>
        <w:t>Искусство композиции - основа дизайна и архитектуры</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Основы композиции в конструктивных искусствах</w:t>
      </w:r>
    </w:p>
    <w:p w:rsidR="009C1AE3" w:rsidRDefault="009C743C">
      <w:pPr>
        <w:pStyle w:val="a3"/>
        <w:jc w:val="both"/>
        <w:rPr>
          <w:rStyle w:val="2a"/>
          <w:rFonts w:ascii="Times New Roman" w:hAnsi="Times New Roman"/>
          <w:sz w:val="24"/>
        </w:rPr>
      </w:pPr>
      <w:r>
        <w:rPr>
          <w:rStyle w:val="2a"/>
          <w:rFonts w:ascii="Times New Roman" w:hAnsi="Times New Roman"/>
          <w:sz w:val="24"/>
        </w:rPr>
        <w:t>Гармония, контраст и выразительность плоскостной композиции, или «Внесем порядок в хаос!»</w:t>
      </w:r>
    </w:p>
    <w:p w:rsidR="009C1AE3" w:rsidRDefault="009C743C">
      <w:pPr>
        <w:pStyle w:val="a3"/>
        <w:jc w:val="both"/>
        <w:rPr>
          <w:rStyle w:val="2a"/>
          <w:rFonts w:ascii="Times New Roman" w:hAnsi="Times New Roman"/>
          <w:sz w:val="24"/>
        </w:rPr>
      </w:pPr>
      <w:r>
        <w:rPr>
          <w:rStyle w:val="2a"/>
          <w:rFonts w:ascii="Times New Roman" w:hAnsi="Times New Roman"/>
          <w:sz w:val="24"/>
        </w:rPr>
        <w:t>Прямые линии и организация пространства.</w:t>
      </w:r>
    </w:p>
    <w:p w:rsidR="009C1AE3" w:rsidRDefault="009C743C">
      <w:pPr>
        <w:pStyle w:val="a3"/>
        <w:jc w:val="both"/>
        <w:rPr>
          <w:rStyle w:val="2a"/>
          <w:rFonts w:ascii="Times New Roman" w:hAnsi="Times New Roman"/>
          <w:sz w:val="24"/>
        </w:rPr>
      </w:pPr>
      <w:r>
        <w:rPr>
          <w:rStyle w:val="2a"/>
          <w:rFonts w:ascii="Times New Roman" w:hAnsi="Times New Roman"/>
          <w:sz w:val="24"/>
        </w:rPr>
        <w:t>Цвет – элемент композиционного творчества.</w:t>
      </w:r>
    </w:p>
    <w:p w:rsidR="009C1AE3" w:rsidRDefault="009C743C">
      <w:pPr>
        <w:pStyle w:val="a3"/>
        <w:jc w:val="both"/>
        <w:rPr>
          <w:rStyle w:val="2a"/>
          <w:rFonts w:ascii="Times New Roman" w:hAnsi="Times New Roman"/>
          <w:sz w:val="24"/>
        </w:rPr>
      </w:pPr>
      <w:r>
        <w:rPr>
          <w:rStyle w:val="2a"/>
          <w:rFonts w:ascii="Times New Roman" w:hAnsi="Times New Roman"/>
          <w:sz w:val="24"/>
        </w:rPr>
        <w:t>Свободные формы: линии и тоновые пятна.</w:t>
      </w:r>
    </w:p>
    <w:p w:rsidR="009C1AE3" w:rsidRDefault="009C743C">
      <w:pPr>
        <w:pStyle w:val="a3"/>
        <w:jc w:val="both"/>
        <w:rPr>
          <w:rStyle w:val="2a"/>
          <w:rFonts w:ascii="Times New Roman" w:hAnsi="Times New Roman"/>
          <w:b/>
          <w:sz w:val="24"/>
        </w:rPr>
      </w:pPr>
      <w:r>
        <w:rPr>
          <w:rStyle w:val="2a"/>
          <w:rFonts w:ascii="Times New Roman" w:hAnsi="Times New Roman"/>
          <w:b/>
          <w:sz w:val="24"/>
        </w:rPr>
        <w:t>Буква-строка- текст</w:t>
      </w:r>
    </w:p>
    <w:p w:rsidR="009C1AE3" w:rsidRDefault="009C743C">
      <w:pPr>
        <w:pStyle w:val="a3"/>
        <w:jc w:val="both"/>
        <w:rPr>
          <w:rStyle w:val="2a"/>
          <w:rFonts w:ascii="Times New Roman" w:hAnsi="Times New Roman"/>
          <w:sz w:val="24"/>
        </w:rPr>
      </w:pPr>
      <w:r>
        <w:rPr>
          <w:rStyle w:val="2a"/>
          <w:rFonts w:ascii="Times New Roman" w:hAnsi="Times New Roman"/>
          <w:sz w:val="24"/>
        </w:rPr>
        <w:t>Искусство шрифта.</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Когда текст и изображение вместе</w:t>
      </w:r>
    </w:p>
    <w:p w:rsidR="009C1AE3" w:rsidRDefault="009C743C">
      <w:pPr>
        <w:pStyle w:val="a3"/>
        <w:jc w:val="both"/>
        <w:rPr>
          <w:rStyle w:val="2a"/>
          <w:rFonts w:ascii="Times New Roman" w:hAnsi="Times New Roman"/>
          <w:sz w:val="24"/>
        </w:rPr>
      </w:pPr>
      <w:r>
        <w:rPr>
          <w:rStyle w:val="2a"/>
          <w:rFonts w:ascii="Times New Roman" w:hAnsi="Times New Roman"/>
          <w:sz w:val="24"/>
        </w:rPr>
        <w:t>Композиционные основы макетирования в графическом дизайне.</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В бескрайнем море книг и журналов</w:t>
      </w:r>
    </w:p>
    <w:p w:rsidR="009C1AE3" w:rsidRDefault="009C743C">
      <w:pPr>
        <w:pStyle w:val="a3"/>
        <w:jc w:val="both"/>
        <w:rPr>
          <w:rStyle w:val="2a"/>
          <w:rFonts w:ascii="Times New Roman" w:hAnsi="Times New Roman"/>
          <w:sz w:val="24"/>
        </w:rPr>
      </w:pPr>
      <w:r>
        <w:rPr>
          <w:rStyle w:val="2a"/>
          <w:rFonts w:ascii="Times New Roman" w:hAnsi="Times New Roman"/>
          <w:sz w:val="24"/>
        </w:rPr>
        <w:t>Многообразие форм графического дизайна.</w:t>
      </w:r>
    </w:p>
    <w:p w:rsidR="009C1AE3" w:rsidRDefault="009C743C">
      <w:pPr>
        <w:pStyle w:val="a3"/>
        <w:jc w:val="both"/>
        <w:rPr>
          <w:rStyle w:val="2a"/>
          <w:rFonts w:ascii="Times New Roman" w:hAnsi="Times New Roman"/>
          <w:b/>
          <w:sz w:val="24"/>
        </w:rPr>
      </w:pPr>
      <w:r>
        <w:rPr>
          <w:rStyle w:val="2a"/>
          <w:rFonts w:ascii="Times New Roman" w:hAnsi="Times New Roman"/>
          <w:b/>
          <w:sz w:val="24"/>
        </w:rPr>
        <w:t>В мире вещей и зданий. Художественный язык конструктивных искусств</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Объект и пространство</w:t>
      </w:r>
    </w:p>
    <w:p w:rsidR="009C1AE3" w:rsidRDefault="009C743C">
      <w:pPr>
        <w:pStyle w:val="a3"/>
        <w:jc w:val="both"/>
        <w:rPr>
          <w:rStyle w:val="2a"/>
          <w:rFonts w:ascii="Times New Roman" w:hAnsi="Times New Roman"/>
          <w:sz w:val="24"/>
        </w:rPr>
      </w:pPr>
      <w:r>
        <w:rPr>
          <w:rStyle w:val="2a"/>
          <w:rFonts w:ascii="Times New Roman" w:hAnsi="Times New Roman"/>
          <w:sz w:val="24"/>
        </w:rPr>
        <w:t>От плоскостного изображения к объемному макету.</w:t>
      </w:r>
    </w:p>
    <w:p w:rsidR="009C1AE3" w:rsidRDefault="009C743C">
      <w:pPr>
        <w:pStyle w:val="a3"/>
        <w:jc w:val="both"/>
        <w:rPr>
          <w:rStyle w:val="2a"/>
          <w:rFonts w:ascii="Times New Roman" w:hAnsi="Times New Roman"/>
          <w:sz w:val="24"/>
        </w:rPr>
      </w:pPr>
      <w:r>
        <w:rPr>
          <w:rStyle w:val="2a"/>
          <w:rFonts w:ascii="Times New Roman" w:hAnsi="Times New Roman"/>
          <w:sz w:val="24"/>
        </w:rPr>
        <w:t>Взаимосвязь объектов в архитектурном макете.</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Конструкция: часть и целое</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Здание как сочетание различных объемов. Понятие модуля.</w:t>
      </w:r>
    </w:p>
    <w:p w:rsidR="009C1AE3" w:rsidRDefault="009C743C">
      <w:pPr>
        <w:pStyle w:val="a3"/>
        <w:jc w:val="both"/>
        <w:rPr>
          <w:rStyle w:val="2a"/>
          <w:rFonts w:ascii="Times New Roman" w:hAnsi="Times New Roman"/>
          <w:sz w:val="24"/>
        </w:rPr>
      </w:pPr>
      <w:r>
        <w:rPr>
          <w:rStyle w:val="2a"/>
          <w:rFonts w:ascii="Times New Roman" w:hAnsi="Times New Roman"/>
          <w:sz w:val="24"/>
        </w:rPr>
        <w:t>Важнейшие архитектурные элементы здания.</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Красота и целесообразность</w:t>
      </w:r>
    </w:p>
    <w:p w:rsidR="009C1AE3" w:rsidRDefault="009C743C">
      <w:pPr>
        <w:pStyle w:val="a3"/>
        <w:jc w:val="both"/>
        <w:rPr>
          <w:rStyle w:val="2a"/>
          <w:rFonts w:ascii="Times New Roman" w:hAnsi="Times New Roman"/>
          <w:sz w:val="24"/>
        </w:rPr>
      </w:pPr>
      <w:r>
        <w:rPr>
          <w:rStyle w:val="2a"/>
          <w:rFonts w:ascii="Times New Roman" w:hAnsi="Times New Roman"/>
          <w:sz w:val="24"/>
        </w:rPr>
        <w:t>Вещь как сочетание объемов и образ времени.</w:t>
      </w:r>
    </w:p>
    <w:p w:rsidR="009C1AE3" w:rsidRDefault="009C743C">
      <w:pPr>
        <w:pStyle w:val="a3"/>
        <w:jc w:val="both"/>
        <w:rPr>
          <w:rStyle w:val="2a"/>
          <w:rFonts w:ascii="Times New Roman" w:hAnsi="Times New Roman"/>
          <w:sz w:val="24"/>
        </w:rPr>
      </w:pPr>
      <w:r>
        <w:rPr>
          <w:rStyle w:val="2a"/>
          <w:rFonts w:ascii="Times New Roman" w:hAnsi="Times New Roman"/>
          <w:sz w:val="24"/>
        </w:rPr>
        <w:t>Форма и материал.</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Цвет в архитектуре и дизайне</w:t>
      </w:r>
    </w:p>
    <w:p w:rsidR="009C1AE3" w:rsidRDefault="009C743C">
      <w:pPr>
        <w:pStyle w:val="a3"/>
        <w:jc w:val="both"/>
        <w:rPr>
          <w:rStyle w:val="2a"/>
          <w:rFonts w:ascii="Times New Roman" w:hAnsi="Times New Roman"/>
          <w:sz w:val="24"/>
        </w:rPr>
      </w:pPr>
      <w:r>
        <w:rPr>
          <w:rStyle w:val="2a"/>
          <w:rFonts w:ascii="Times New Roman" w:hAnsi="Times New Roman"/>
          <w:sz w:val="24"/>
        </w:rPr>
        <w:t>Роль цвета в формотворчестве.</w:t>
      </w:r>
    </w:p>
    <w:p w:rsidR="009C1AE3" w:rsidRDefault="009C743C">
      <w:pPr>
        <w:pStyle w:val="a3"/>
        <w:jc w:val="both"/>
        <w:rPr>
          <w:rStyle w:val="2a"/>
          <w:rFonts w:ascii="Times New Roman" w:hAnsi="Times New Roman"/>
          <w:b/>
          <w:sz w:val="24"/>
        </w:rPr>
      </w:pPr>
      <w:r>
        <w:rPr>
          <w:rStyle w:val="2a"/>
          <w:rFonts w:ascii="Times New Roman" w:hAnsi="Times New Roman"/>
          <w:b/>
          <w:sz w:val="24"/>
        </w:rPr>
        <w:t>Город и человек. Социальное значение дизайна и архитектуры в жизни человека</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Город сквозь времена и страны</w:t>
      </w:r>
    </w:p>
    <w:p w:rsidR="009C1AE3" w:rsidRDefault="009C743C">
      <w:pPr>
        <w:pStyle w:val="a3"/>
        <w:jc w:val="both"/>
        <w:rPr>
          <w:rStyle w:val="2a"/>
          <w:rFonts w:ascii="Times New Roman" w:hAnsi="Times New Roman"/>
          <w:sz w:val="24"/>
        </w:rPr>
      </w:pPr>
      <w:r>
        <w:rPr>
          <w:rStyle w:val="2a"/>
          <w:rFonts w:ascii="Times New Roman" w:hAnsi="Times New Roman"/>
          <w:sz w:val="24"/>
        </w:rPr>
        <w:t>Образы материальной культуры прошлого.</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Город сегодня и завтра</w:t>
      </w:r>
    </w:p>
    <w:p w:rsidR="009C1AE3" w:rsidRDefault="009C743C">
      <w:pPr>
        <w:pStyle w:val="a3"/>
        <w:jc w:val="both"/>
        <w:rPr>
          <w:rStyle w:val="2a"/>
          <w:rFonts w:ascii="Times New Roman" w:hAnsi="Times New Roman"/>
          <w:sz w:val="24"/>
        </w:rPr>
      </w:pPr>
      <w:r>
        <w:rPr>
          <w:rStyle w:val="2a"/>
          <w:rFonts w:ascii="Times New Roman" w:hAnsi="Times New Roman"/>
          <w:sz w:val="24"/>
        </w:rPr>
        <w:t>Пути развития современной архитектуры и дизайна.</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Живое пространство города</w:t>
      </w:r>
    </w:p>
    <w:p w:rsidR="009C1AE3" w:rsidRDefault="009C743C">
      <w:pPr>
        <w:pStyle w:val="a3"/>
        <w:jc w:val="both"/>
        <w:rPr>
          <w:rStyle w:val="2a"/>
          <w:rFonts w:ascii="Times New Roman" w:hAnsi="Times New Roman"/>
          <w:sz w:val="24"/>
        </w:rPr>
      </w:pPr>
      <w:r>
        <w:rPr>
          <w:rStyle w:val="2a"/>
          <w:rFonts w:ascii="Times New Roman" w:hAnsi="Times New Roman"/>
          <w:sz w:val="24"/>
        </w:rPr>
        <w:t>Город, микрорайон, улица.</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Вещь в городе и дома</w:t>
      </w:r>
    </w:p>
    <w:p w:rsidR="009C1AE3" w:rsidRDefault="009C743C">
      <w:pPr>
        <w:pStyle w:val="a3"/>
        <w:jc w:val="both"/>
        <w:rPr>
          <w:rStyle w:val="2a"/>
          <w:rFonts w:ascii="Times New Roman" w:hAnsi="Times New Roman"/>
          <w:sz w:val="24"/>
        </w:rPr>
      </w:pPr>
      <w:r>
        <w:rPr>
          <w:rStyle w:val="2a"/>
          <w:rFonts w:ascii="Times New Roman" w:hAnsi="Times New Roman"/>
          <w:sz w:val="24"/>
        </w:rPr>
        <w:t>Городской дизайн.</w:t>
      </w:r>
    </w:p>
    <w:p w:rsidR="009C1AE3" w:rsidRDefault="009C743C">
      <w:pPr>
        <w:pStyle w:val="a3"/>
        <w:jc w:val="both"/>
        <w:rPr>
          <w:rStyle w:val="2a"/>
          <w:rFonts w:ascii="Times New Roman" w:hAnsi="Times New Roman"/>
          <w:sz w:val="24"/>
        </w:rPr>
      </w:pPr>
      <w:r>
        <w:rPr>
          <w:rStyle w:val="2a"/>
          <w:rFonts w:ascii="Times New Roman" w:hAnsi="Times New Roman"/>
          <w:sz w:val="24"/>
        </w:rPr>
        <w:t>Интерьер и вещь в доме. Дизайн пространственно - вещной среды интерьера.</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Природа и архитектура</w:t>
      </w:r>
    </w:p>
    <w:p w:rsidR="009C1AE3" w:rsidRDefault="009C743C">
      <w:pPr>
        <w:pStyle w:val="a3"/>
        <w:jc w:val="both"/>
        <w:rPr>
          <w:rStyle w:val="2a"/>
          <w:rFonts w:ascii="Times New Roman" w:hAnsi="Times New Roman"/>
          <w:sz w:val="24"/>
        </w:rPr>
      </w:pPr>
      <w:r>
        <w:rPr>
          <w:rStyle w:val="2a"/>
          <w:rFonts w:ascii="Times New Roman" w:hAnsi="Times New Roman"/>
          <w:sz w:val="24"/>
        </w:rPr>
        <w:t>Организация архитектурно – ландшафтного пространства</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Ты – архитектор!</w:t>
      </w:r>
    </w:p>
    <w:p w:rsidR="009C1AE3" w:rsidRDefault="009C743C">
      <w:pPr>
        <w:pStyle w:val="a3"/>
        <w:jc w:val="both"/>
        <w:rPr>
          <w:rStyle w:val="2a"/>
          <w:rFonts w:ascii="Times New Roman" w:hAnsi="Times New Roman"/>
          <w:sz w:val="24"/>
        </w:rPr>
      </w:pPr>
      <w:r>
        <w:rPr>
          <w:rStyle w:val="2a"/>
          <w:rFonts w:ascii="Times New Roman" w:hAnsi="Times New Roman"/>
          <w:sz w:val="24"/>
        </w:rPr>
        <w:t>Замысел архитектурного проекта и его осуществление.</w:t>
      </w:r>
    </w:p>
    <w:p w:rsidR="009C1AE3" w:rsidRDefault="009C743C">
      <w:pPr>
        <w:pStyle w:val="a3"/>
        <w:jc w:val="both"/>
        <w:rPr>
          <w:rStyle w:val="2a"/>
          <w:rFonts w:ascii="Times New Roman" w:hAnsi="Times New Roman"/>
          <w:b/>
          <w:sz w:val="24"/>
        </w:rPr>
      </w:pPr>
      <w:r>
        <w:rPr>
          <w:rStyle w:val="2a"/>
          <w:rFonts w:ascii="Times New Roman" w:hAnsi="Times New Roman"/>
          <w:b/>
          <w:sz w:val="24"/>
        </w:rPr>
        <w:t>Человек в зеркале дизайна и архитектуры. Образ жизни и индивидуальное проектирование</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Мой дом – мой образ жизни</w:t>
      </w:r>
    </w:p>
    <w:p w:rsidR="009C1AE3" w:rsidRDefault="009C743C">
      <w:pPr>
        <w:pStyle w:val="a3"/>
        <w:jc w:val="both"/>
        <w:rPr>
          <w:rStyle w:val="2a"/>
          <w:rFonts w:ascii="Times New Roman" w:hAnsi="Times New Roman"/>
          <w:sz w:val="24"/>
        </w:rPr>
      </w:pPr>
      <w:r>
        <w:rPr>
          <w:rStyle w:val="2a"/>
          <w:rFonts w:ascii="Times New Roman" w:hAnsi="Times New Roman"/>
          <w:sz w:val="24"/>
        </w:rPr>
        <w:t>Скажи мне, как ты живешь, и я скажу, какой у тебя дом.</w:t>
      </w:r>
    </w:p>
    <w:p w:rsidR="009C1AE3" w:rsidRDefault="009C743C">
      <w:pPr>
        <w:pStyle w:val="a3"/>
        <w:jc w:val="both"/>
        <w:rPr>
          <w:rStyle w:val="2a"/>
          <w:rFonts w:ascii="Times New Roman" w:hAnsi="Times New Roman"/>
          <w:sz w:val="24"/>
        </w:rPr>
      </w:pPr>
      <w:r>
        <w:rPr>
          <w:rStyle w:val="2a"/>
          <w:rFonts w:ascii="Times New Roman" w:hAnsi="Times New Roman"/>
          <w:sz w:val="24"/>
        </w:rPr>
        <w:t>Интерьер, который мы создаем.</w:t>
      </w:r>
    </w:p>
    <w:p w:rsidR="009C1AE3" w:rsidRDefault="009C743C">
      <w:pPr>
        <w:pStyle w:val="a3"/>
        <w:jc w:val="both"/>
        <w:rPr>
          <w:rStyle w:val="2a"/>
          <w:rFonts w:ascii="Times New Roman" w:hAnsi="Times New Roman"/>
          <w:sz w:val="24"/>
        </w:rPr>
      </w:pPr>
      <w:r>
        <w:rPr>
          <w:rStyle w:val="2a"/>
          <w:rFonts w:ascii="Times New Roman" w:hAnsi="Times New Roman"/>
          <w:sz w:val="24"/>
        </w:rPr>
        <w:t>Пугало в огороде, или… под шепот фонтанных струй.</w:t>
      </w:r>
    </w:p>
    <w:p w:rsidR="009C1AE3" w:rsidRDefault="009C743C">
      <w:pPr>
        <w:pStyle w:val="a3"/>
        <w:jc w:val="both"/>
        <w:rPr>
          <w:rStyle w:val="2a"/>
          <w:rFonts w:ascii="Times New Roman" w:hAnsi="Times New Roman"/>
          <w:b/>
          <w:i/>
          <w:sz w:val="24"/>
        </w:rPr>
      </w:pPr>
      <w:r>
        <w:rPr>
          <w:rStyle w:val="2a"/>
          <w:rFonts w:ascii="Times New Roman" w:hAnsi="Times New Roman"/>
          <w:b/>
          <w:i/>
          <w:sz w:val="24"/>
        </w:rPr>
        <w:t>Мода, культура и ты</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Композиционно-конструктивные принципы дизайна одежды. </w:t>
      </w:r>
    </w:p>
    <w:p w:rsidR="009C1AE3" w:rsidRDefault="009C743C">
      <w:pPr>
        <w:pStyle w:val="a3"/>
        <w:jc w:val="both"/>
        <w:rPr>
          <w:rStyle w:val="2a"/>
          <w:rFonts w:ascii="Times New Roman" w:hAnsi="Times New Roman"/>
          <w:sz w:val="24"/>
        </w:rPr>
      </w:pPr>
      <w:r>
        <w:rPr>
          <w:rStyle w:val="2a"/>
          <w:rFonts w:ascii="Times New Roman" w:hAnsi="Times New Roman"/>
          <w:sz w:val="24"/>
        </w:rPr>
        <w:t>Встречают по одежке.</w:t>
      </w:r>
    </w:p>
    <w:p w:rsidR="009C1AE3" w:rsidRDefault="009C743C">
      <w:pPr>
        <w:pStyle w:val="a3"/>
        <w:jc w:val="both"/>
        <w:rPr>
          <w:rStyle w:val="2a"/>
          <w:rFonts w:ascii="Times New Roman" w:hAnsi="Times New Roman"/>
          <w:sz w:val="24"/>
        </w:rPr>
      </w:pPr>
      <w:r>
        <w:rPr>
          <w:rStyle w:val="2a"/>
          <w:rFonts w:ascii="Times New Roman" w:hAnsi="Times New Roman"/>
          <w:sz w:val="24"/>
        </w:rPr>
        <w:t>Автопортрет на каждый день.</w:t>
      </w:r>
    </w:p>
    <w:p w:rsidR="009C1AE3" w:rsidRDefault="009C743C">
      <w:pPr>
        <w:pStyle w:val="a3"/>
        <w:jc w:val="both"/>
        <w:rPr>
          <w:rStyle w:val="2a"/>
          <w:rFonts w:ascii="Times New Roman" w:hAnsi="Times New Roman"/>
          <w:sz w:val="24"/>
        </w:rPr>
      </w:pPr>
      <w:r>
        <w:rPr>
          <w:rStyle w:val="2a"/>
          <w:rFonts w:ascii="Times New Roman" w:hAnsi="Times New Roman"/>
          <w:sz w:val="24"/>
        </w:rPr>
        <w:t>Моделируй себя – моделируешь мир.</w:t>
      </w:r>
    </w:p>
    <w:p w:rsidR="009C1AE3" w:rsidRDefault="009C1AE3">
      <w:pPr>
        <w:pStyle w:val="3"/>
        <w:shd w:val="clear" w:color="auto" w:fill="auto"/>
        <w:spacing w:line="240" w:lineRule="auto"/>
        <w:ind w:firstLine="460"/>
        <w:rPr>
          <w:rStyle w:val="1f5"/>
          <w:b/>
          <w:sz w:val="28"/>
          <w:u w:val="none"/>
        </w:rPr>
      </w:pPr>
    </w:p>
    <w:p w:rsidR="009C1AE3" w:rsidRDefault="009C743C">
      <w:pPr>
        <w:pStyle w:val="3"/>
        <w:shd w:val="clear" w:color="auto" w:fill="auto"/>
        <w:spacing w:line="240" w:lineRule="auto"/>
        <w:ind w:firstLine="460"/>
        <w:rPr>
          <w:rStyle w:val="1f5"/>
          <w:b/>
          <w:sz w:val="28"/>
          <w:u w:val="none"/>
        </w:rPr>
      </w:pPr>
      <w:r>
        <w:rPr>
          <w:rStyle w:val="1f5"/>
          <w:b/>
          <w:sz w:val="28"/>
          <w:u w:val="none"/>
        </w:rPr>
        <w:t>2.2.15.</w:t>
      </w:r>
      <w:r w:rsidR="00655D4D" w:rsidRPr="00B42C1F">
        <w:rPr>
          <w:rStyle w:val="1f5"/>
          <w:b/>
          <w:sz w:val="28"/>
          <w:u w:val="none"/>
        </w:rPr>
        <w:t xml:space="preserve"> </w:t>
      </w:r>
      <w:r>
        <w:rPr>
          <w:rStyle w:val="1f5"/>
          <w:b/>
          <w:sz w:val="28"/>
          <w:u w:val="none"/>
        </w:rPr>
        <w:t>Искусство. Музыка</w:t>
      </w:r>
    </w:p>
    <w:p w:rsidR="009C1AE3" w:rsidRDefault="009C743C">
      <w:pPr>
        <w:pStyle w:val="2"/>
        <w:shd w:val="clear" w:color="auto" w:fill="FFFFFF"/>
        <w:ind w:firstLine="709"/>
        <w:jc w:val="both"/>
      </w:pPr>
      <w:r>
        <w:rPr>
          <w:rStyle w:val="2a"/>
          <w:b/>
        </w:rPr>
        <w:t xml:space="preserve">Музыка как вид искусства. </w:t>
      </w:r>
      <w: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w:t>
      </w:r>
    </w:p>
    <w:p w:rsidR="009C1AE3" w:rsidRDefault="009C743C">
      <w:pPr>
        <w:pStyle w:val="2"/>
        <w:shd w:val="clear" w:color="auto" w:fill="FFFFFF"/>
        <w:ind w:firstLine="709"/>
        <w:jc w:val="both"/>
      </w:pPr>
      <w:r>
        <w:t>Взаимодействие и взаимосвязь музыки с другими видами искусства (литература, изобразительное искусство). Композитор -поэт -художник; родство зрительных, музыкальных и литературных образов; общность и различие выразительных средств разных видов искусства.</w:t>
      </w:r>
    </w:p>
    <w:p w:rsidR="009C1AE3" w:rsidRDefault="009C743C">
      <w:pPr>
        <w:pStyle w:val="2"/>
        <w:shd w:val="clear" w:color="auto" w:fill="FFFFFF"/>
        <w:ind w:firstLine="709"/>
        <w:jc w:val="both"/>
      </w:pPr>
      <w: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C1AE3" w:rsidRDefault="009C743C">
      <w:pPr>
        <w:pStyle w:val="2"/>
        <w:shd w:val="clear" w:color="auto" w:fill="FFFFFF"/>
        <w:ind w:firstLine="709"/>
        <w:jc w:val="both"/>
      </w:pPr>
      <w:r>
        <w:rPr>
          <w:rStyle w:val="2a"/>
          <w:b/>
        </w:rPr>
        <w:t xml:space="preserve">Музыкальный образ и музыкальная драматургия. </w:t>
      </w:r>
      <w: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C1AE3" w:rsidRDefault="009C743C">
      <w:pPr>
        <w:pStyle w:val="2"/>
        <w:shd w:val="clear" w:color="auto" w:fill="FFFFFF"/>
        <w:ind w:firstLine="709"/>
        <w:jc w:val="both"/>
      </w:pPr>
      <w: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формы.</w:t>
      </w:r>
    </w:p>
    <w:p w:rsidR="009C1AE3" w:rsidRDefault="009C743C">
      <w:pPr>
        <w:pStyle w:val="2"/>
        <w:shd w:val="clear" w:color="auto" w:fill="FFFFFF"/>
        <w:ind w:firstLine="709"/>
        <w:jc w:val="both"/>
      </w:pPr>
      <w: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9C1AE3" w:rsidRDefault="009C743C">
      <w:pPr>
        <w:pStyle w:val="2"/>
        <w:shd w:val="clear" w:color="auto" w:fill="FFFFFF"/>
        <w:ind w:firstLine="709"/>
        <w:jc w:val="both"/>
        <w:rPr>
          <w:rStyle w:val="2a"/>
        </w:rPr>
      </w:pPr>
      <w:r>
        <w:rPr>
          <w:rStyle w:val="2a"/>
          <w:b/>
        </w:rPr>
        <w:t>Музыка в современном мире: традиции и инновации.</w:t>
      </w:r>
    </w:p>
    <w:p w:rsidR="009C1AE3" w:rsidRDefault="009C743C">
      <w:pPr>
        <w:pStyle w:val="2"/>
        <w:shd w:val="clear" w:color="auto" w:fill="FFFFFF"/>
        <w:ind w:firstLine="709"/>
        <w:jc w:val="both"/>
      </w:pPr>
      <w: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C1AE3" w:rsidRDefault="009C743C">
      <w:pPr>
        <w:pStyle w:val="2"/>
        <w:shd w:val="clear" w:color="auto" w:fill="FFFFFF"/>
        <w:ind w:firstLine="709"/>
        <w:jc w:val="both"/>
      </w:pPr>
      <w:r>
        <w:t>Отечественная и зарубежная музыка композиторов XX в., ее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9C1AE3" w:rsidRDefault="009C743C">
      <w:pPr>
        <w:pStyle w:val="2"/>
        <w:shd w:val="clear" w:color="auto" w:fill="FFFFFF"/>
        <w:ind w:firstLine="709"/>
        <w:jc w:val="both"/>
      </w:pPr>
      <w: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а сареllа.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w:t>
      </w:r>
    </w:p>
    <w:p w:rsidR="009C1AE3" w:rsidRDefault="009C1AE3">
      <w:pPr>
        <w:pStyle w:val="3"/>
        <w:shd w:val="clear" w:color="auto" w:fill="auto"/>
        <w:spacing w:line="240" w:lineRule="auto"/>
        <w:ind w:left="20" w:right="20" w:firstLine="460"/>
        <w:rPr>
          <w:rStyle w:val="2a"/>
          <w:b/>
          <w:sz w:val="24"/>
        </w:rPr>
      </w:pPr>
    </w:p>
    <w:p w:rsidR="009C1AE3" w:rsidRDefault="009C743C">
      <w:pPr>
        <w:pStyle w:val="3"/>
        <w:shd w:val="clear" w:color="auto" w:fill="auto"/>
        <w:spacing w:line="240" w:lineRule="auto"/>
        <w:ind w:left="20" w:right="20" w:firstLine="460"/>
        <w:rPr>
          <w:rStyle w:val="2a"/>
          <w:b/>
          <w:sz w:val="28"/>
        </w:rPr>
      </w:pPr>
      <w:r>
        <w:rPr>
          <w:rStyle w:val="2a"/>
          <w:b/>
          <w:sz w:val="28"/>
        </w:rPr>
        <w:t>2.2.16.Технология.</w:t>
      </w:r>
    </w:p>
    <w:p w:rsidR="009C1AE3" w:rsidRDefault="009C1AE3">
      <w:pPr>
        <w:pStyle w:val="3"/>
        <w:shd w:val="clear" w:color="auto" w:fill="auto"/>
        <w:spacing w:line="240" w:lineRule="auto"/>
        <w:ind w:left="20" w:right="20" w:firstLine="460"/>
        <w:rPr>
          <w:rStyle w:val="2a"/>
          <w:b/>
          <w:sz w:val="24"/>
        </w:rPr>
      </w:pPr>
    </w:p>
    <w:p w:rsidR="009C1AE3" w:rsidRDefault="009C743C">
      <w:pPr>
        <w:pStyle w:val="230"/>
        <w:spacing w:after="0" w:line="240" w:lineRule="auto"/>
        <w:rPr>
          <w:rStyle w:val="2a"/>
          <w:b/>
          <w:sz w:val="22"/>
        </w:rPr>
      </w:pPr>
      <w:r>
        <w:rPr>
          <w:rStyle w:val="2a"/>
          <w:b/>
          <w:sz w:val="22"/>
        </w:rPr>
        <w:t xml:space="preserve">        СОДЕРЖАНИЕ УЧЕБНОГО КУРСА   5класс</w:t>
      </w:r>
    </w:p>
    <w:p w:rsidR="009C1AE3" w:rsidRDefault="009C1AE3">
      <w:pPr>
        <w:pStyle w:val="230"/>
        <w:spacing w:after="0" w:line="240" w:lineRule="auto"/>
        <w:ind w:firstLine="567"/>
        <w:jc w:val="center"/>
        <w:rPr>
          <w:rStyle w:val="2a"/>
          <w:b/>
          <w:sz w:val="22"/>
        </w:rPr>
      </w:pPr>
    </w:p>
    <w:p w:rsidR="009C1AE3" w:rsidRDefault="009C743C">
      <w:pPr>
        <w:pStyle w:val="230"/>
        <w:spacing w:after="0" w:line="240" w:lineRule="auto"/>
        <w:ind w:firstLine="567"/>
        <w:jc w:val="both"/>
        <w:rPr>
          <w:rStyle w:val="2a"/>
          <w:b/>
          <w:sz w:val="22"/>
        </w:rPr>
      </w:pPr>
      <w:r>
        <w:rPr>
          <w:rStyle w:val="2a"/>
          <w:b/>
          <w:sz w:val="22"/>
        </w:rPr>
        <w:t xml:space="preserve">«Технологии растениеводства»--16 ч. </w:t>
      </w:r>
    </w:p>
    <w:p w:rsidR="009C1AE3" w:rsidRDefault="009C743C">
      <w:pPr>
        <w:pStyle w:val="230"/>
        <w:spacing w:after="0" w:line="240" w:lineRule="auto"/>
        <w:ind w:firstLine="567"/>
        <w:jc w:val="both"/>
        <w:rPr>
          <w:rStyle w:val="2a"/>
          <w:sz w:val="22"/>
        </w:rPr>
      </w:pPr>
      <w:r>
        <w:rPr>
          <w:rStyle w:val="2a"/>
          <w:b/>
          <w:sz w:val="22"/>
        </w:rPr>
        <w:t>Технология выращивания овощных и цветочно-декоративных культур.</w:t>
      </w:r>
      <w:r>
        <w:rPr>
          <w:rStyle w:val="2a"/>
          <w:sz w:val="22"/>
        </w:rPr>
        <w:t xml:space="preserve"> Растениеводство и его структура. Направление растениеводства в регионе, в личных подсобных хозяйствах своего села и на пришкольном участке. Способы размножения растений. Понятия: однолетние, двулетние и многолетние растения, сорт. Размножение семенами, подготовка семян к посеву. Почва—основное средство сельскохозяйственного производства. Характеристика основных типов почв, понятие «плодородие почвы». Приемы весенней обработки почвы, правила разбивки гряд, необходимое оборудование и инструменты, правила посевов и посадок. Понятие «урожай» и «урожайность». Учет урожайности. Осенняя обработка почвы. Ручные орудия для обработки почвы. Подготовка к зиме теплолюбивых растений. Способы хранения урожая овощей, клубней и луковиц многолетних растений. Подзимние посевы и посадки.</w:t>
      </w:r>
    </w:p>
    <w:p w:rsidR="009C1AE3" w:rsidRDefault="009C743C">
      <w:pPr>
        <w:pStyle w:val="230"/>
        <w:spacing w:after="0" w:line="240" w:lineRule="auto"/>
        <w:ind w:firstLine="567"/>
        <w:jc w:val="both"/>
        <w:rPr>
          <w:rStyle w:val="2a"/>
          <w:sz w:val="22"/>
          <w:u w:val="single"/>
        </w:rPr>
      </w:pPr>
      <w:r>
        <w:rPr>
          <w:rStyle w:val="2a"/>
          <w:i/>
          <w:sz w:val="22"/>
          <w:u w:val="single"/>
        </w:rPr>
        <w:t>Примерные темы лабораторно-практических и практических работ</w:t>
      </w:r>
      <w:r>
        <w:rPr>
          <w:rStyle w:val="2a"/>
          <w:sz w:val="22"/>
          <w:u w:val="single"/>
        </w:rPr>
        <w:t>.</w:t>
      </w:r>
    </w:p>
    <w:p w:rsidR="009C1AE3" w:rsidRDefault="009C743C">
      <w:pPr>
        <w:pStyle w:val="230"/>
        <w:spacing w:after="0" w:line="240" w:lineRule="auto"/>
        <w:ind w:firstLine="567"/>
        <w:jc w:val="both"/>
        <w:rPr>
          <w:rStyle w:val="2a"/>
          <w:sz w:val="22"/>
          <w:u w:val="single"/>
        </w:rPr>
      </w:pPr>
      <w:r>
        <w:rPr>
          <w:rStyle w:val="2a"/>
          <w:sz w:val="22"/>
          <w:u w:val="single"/>
        </w:rPr>
        <w:t>Осенний период</w:t>
      </w:r>
    </w:p>
    <w:p w:rsidR="009C1AE3" w:rsidRDefault="009C743C">
      <w:pPr>
        <w:pStyle w:val="230"/>
        <w:spacing w:after="0" w:line="240" w:lineRule="auto"/>
        <w:ind w:firstLine="567"/>
        <w:jc w:val="both"/>
        <w:rPr>
          <w:rStyle w:val="2a"/>
          <w:sz w:val="22"/>
        </w:rPr>
      </w:pPr>
      <w:r>
        <w:rPr>
          <w:rStyle w:val="2a"/>
          <w:sz w:val="22"/>
        </w:rPr>
        <w:t>Уборка, закладка урожая на хранение, оценка урожайности основных культур. Отбор и закладка на хранение семенников овощей и цветочно-декоративных культур. Осенняя обработка почвы на пришкольном участке.</w:t>
      </w:r>
    </w:p>
    <w:p w:rsidR="009C1AE3" w:rsidRDefault="009C743C">
      <w:pPr>
        <w:pStyle w:val="230"/>
        <w:spacing w:after="0" w:line="240" w:lineRule="auto"/>
        <w:ind w:firstLine="567"/>
        <w:jc w:val="both"/>
        <w:rPr>
          <w:rStyle w:val="2a"/>
          <w:sz w:val="22"/>
          <w:u w:val="single"/>
        </w:rPr>
      </w:pPr>
      <w:r>
        <w:rPr>
          <w:rStyle w:val="2a"/>
          <w:sz w:val="22"/>
          <w:u w:val="single"/>
        </w:rPr>
        <w:t>Весенний период</w:t>
      </w:r>
    </w:p>
    <w:p w:rsidR="009C1AE3" w:rsidRDefault="009C743C">
      <w:pPr>
        <w:pStyle w:val="230"/>
        <w:spacing w:after="0" w:line="240" w:lineRule="auto"/>
        <w:ind w:firstLine="567"/>
        <w:jc w:val="both"/>
        <w:rPr>
          <w:rStyle w:val="2a"/>
          <w:sz w:val="22"/>
        </w:rPr>
      </w:pPr>
      <w:r>
        <w:rPr>
          <w:rStyle w:val="2a"/>
          <w:sz w:val="22"/>
        </w:rPr>
        <w:t>Планирование весенних работ на пришкольном участке, выбор культур, планирование их размещения на участке, определение качества семян, подготовка семян к посеву, подготовка почвы к посеву, посев и посадка овощей, цветочно-декоративных растений, уход за ними.</w:t>
      </w:r>
    </w:p>
    <w:p w:rsidR="009C1AE3" w:rsidRDefault="009C743C">
      <w:pPr>
        <w:pStyle w:val="2"/>
        <w:ind w:firstLine="567"/>
        <w:jc w:val="both"/>
        <w:rPr>
          <w:rStyle w:val="2a"/>
          <w:b/>
        </w:rPr>
      </w:pPr>
      <w:r>
        <w:rPr>
          <w:rStyle w:val="2a"/>
          <w:b/>
        </w:rPr>
        <w:t>Технологии домашнего хозяйства—2 ч</w:t>
      </w:r>
    </w:p>
    <w:p w:rsidR="009C1AE3" w:rsidRDefault="009C743C">
      <w:pPr>
        <w:pStyle w:val="2"/>
        <w:ind w:firstLine="567"/>
        <w:jc w:val="both"/>
      </w:pPr>
      <w:r>
        <w:t xml:space="preserve">Эстетика и экология жилища,( творческий проект). Интерьер жилых помещений. Современные стили в интерьере. Рациональное размещение оборудования кухни и уход за ним. Современные системы фильтрации воды. </w:t>
      </w:r>
    </w:p>
    <w:p w:rsidR="009C1AE3" w:rsidRDefault="009C743C">
      <w:pPr>
        <w:pStyle w:val="2"/>
        <w:ind w:firstLine="567"/>
        <w:jc w:val="both"/>
      </w:pPr>
      <w:r>
        <w:rPr>
          <w:rStyle w:val="2a"/>
          <w:i/>
          <w:u w:val="single"/>
        </w:rPr>
        <w:t>Пр. работы.</w:t>
      </w:r>
      <w:r>
        <w:t>«Разработка плана размещения оборудования на кухне-столовой»</w:t>
      </w:r>
    </w:p>
    <w:p w:rsidR="009C1AE3" w:rsidRDefault="009C743C">
      <w:pPr>
        <w:pStyle w:val="2"/>
        <w:ind w:firstLine="567"/>
        <w:rPr>
          <w:rStyle w:val="2a"/>
          <w:b/>
        </w:rPr>
      </w:pPr>
      <w:r>
        <w:rPr>
          <w:rStyle w:val="2a"/>
          <w:b/>
        </w:rPr>
        <w:t>Электротехника—2ч.</w:t>
      </w:r>
    </w:p>
    <w:p w:rsidR="009C1AE3" w:rsidRDefault="009C743C">
      <w:pPr>
        <w:pStyle w:val="2"/>
        <w:jc w:val="both"/>
      </w:pPr>
      <w:r>
        <w:t>Бытовые электроприборы. Общиесведения о бытовых микроволновых печах, об их устройстве и о правилах эксплуатации. Общие сведения о принципе работы, видах и правилах эксплуатации бытовых холодильников.</w:t>
      </w:r>
    </w:p>
    <w:p w:rsidR="009C1AE3" w:rsidRDefault="009C743C">
      <w:pPr>
        <w:pStyle w:val="2"/>
        <w:ind w:firstLine="567"/>
        <w:jc w:val="both"/>
      </w:pPr>
      <w:r>
        <w:rPr>
          <w:rStyle w:val="2a"/>
          <w:i/>
          <w:u w:val="single"/>
        </w:rPr>
        <w:t xml:space="preserve">Практические работы. </w:t>
      </w:r>
      <w:r>
        <w:t>«Изучение безопасных приемов работы с бытовыми электроприборами»</w:t>
      </w:r>
    </w:p>
    <w:p w:rsidR="009C1AE3" w:rsidRDefault="009C743C">
      <w:pPr>
        <w:pStyle w:val="2"/>
        <w:ind w:firstLine="567"/>
        <w:rPr>
          <w:rStyle w:val="2a"/>
          <w:b/>
        </w:rPr>
      </w:pPr>
      <w:r>
        <w:rPr>
          <w:rStyle w:val="2a"/>
          <w:b/>
        </w:rPr>
        <w:t>Кулинария—10 ч.</w:t>
      </w:r>
    </w:p>
    <w:p w:rsidR="009C1AE3" w:rsidRDefault="009C743C">
      <w:pPr>
        <w:pStyle w:val="2"/>
        <w:ind w:firstLine="567"/>
        <w:jc w:val="both"/>
      </w:pPr>
      <w:r>
        <w:t xml:space="preserve">Санитарные требования к помещению кухни и столовой. Правила безопасного и рационального труда, физиология питания. Продукты, используемые для приготовления блюд. Условия и сроки их хранения. Способы определения свежести продуктов. Приспособления и оборудование для приготовления блюд. Влияние экологии на качество продуктов. Изменение содержания витаминов и минеральных веществ в зависимости от условий кулинарной обработки. Составление меню на завтрак. Столовые приборы и правила пользования ими. Правила поведения за столом.  </w:t>
      </w:r>
    </w:p>
    <w:p w:rsidR="009C1AE3" w:rsidRDefault="009C743C">
      <w:pPr>
        <w:pStyle w:val="2"/>
        <w:ind w:firstLine="567"/>
        <w:rPr>
          <w:rStyle w:val="2a"/>
          <w:i/>
          <w:u w:val="single"/>
        </w:rPr>
      </w:pPr>
      <w:r>
        <w:rPr>
          <w:rStyle w:val="2a"/>
          <w:i/>
          <w:u w:val="single"/>
        </w:rPr>
        <w:t>Пр. работы.</w:t>
      </w:r>
    </w:p>
    <w:p w:rsidR="009C1AE3" w:rsidRDefault="009C743C">
      <w:pPr>
        <w:pStyle w:val="2"/>
        <w:jc w:val="both"/>
      </w:pPr>
      <w:r>
        <w:t>Приготовление бутербродов. Виды бутербродов. Приготовление блюд из яиц. Блюда из овощей.  Приготовление овощного винегрета. Сервировка стола. Складывание тканевых  и бумажных салфеток. Заготовка продуктов. Роль запасов в ведении дом.хозяйства. Способы приготовления и хранения дом.запасов.</w:t>
      </w:r>
    </w:p>
    <w:p w:rsidR="009C1AE3" w:rsidRDefault="009C743C">
      <w:pPr>
        <w:pStyle w:val="2"/>
        <w:ind w:firstLine="567"/>
        <w:rPr>
          <w:rStyle w:val="2a"/>
        </w:rPr>
      </w:pPr>
      <w:r>
        <w:rPr>
          <w:rStyle w:val="2a"/>
          <w:b/>
        </w:rPr>
        <w:t>«Создание изделий из текстильных материалов»-24 ч.</w:t>
      </w:r>
    </w:p>
    <w:p w:rsidR="009C1AE3" w:rsidRDefault="009C743C">
      <w:pPr>
        <w:pStyle w:val="2"/>
        <w:ind w:firstLine="567"/>
        <w:rPr>
          <w:rStyle w:val="2a"/>
          <w:i/>
        </w:rPr>
      </w:pPr>
      <w:r>
        <w:rPr>
          <w:rStyle w:val="2a"/>
          <w:i/>
          <w:u w:val="single"/>
        </w:rPr>
        <w:t>Элементы материаловедения. (3 ч)</w:t>
      </w:r>
    </w:p>
    <w:p w:rsidR="009C1AE3" w:rsidRDefault="009C743C">
      <w:pPr>
        <w:pStyle w:val="2"/>
        <w:jc w:val="both"/>
      </w:pPr>
      <w:r>
        <w:t xml:space="preserve">Классификация текстильных волокон. Натуральные волокна растительного происхождения. </w:t>
      </w:r>
    </w:p>
    <w:p w:rsidR="009C1AE3" w:rsidRDefault="009C743C">
      <w:pPr>
        <w:pStyle w:val="2"/>
        <w:jc w:val="both"/>
      </w:pPr>
      <w:r>
        <w:t xml:space="preserve">Организация рабочего места для выполнения ручных работ. Правила ТБ при выполнении ручных работ. Терминология ручных работ. </w:t>
      </w:r>
    </w:p>
    <w:p w:rsidR="009C1AE3" w:rsidRDefault="009C743C">
      <w:pPr>
        <w:pStyle w:val="2"/>
        <w:ind w:firstLine="567"/>
        <w:rPr>
          <w:rStyle w:val="2a"/>
          <w:i/>
          <w:u w:val="single"/>
        </w:rPr>
      </w:pPr>
      <w:r>
        <w:rPr>
          <w:rStyle w:val="2a"/>
          <w:i/>
          <w:u w:val="single"/>
        </w:rPr>
        <w:t>Пр. работы.</w:t>
      </w:r>
    </w:p>
    <w:p w:rsidR="009C1AE3" w:rsidRDefault="009C743C">
      <w:pPr>
        <w:pStyle w:val="2"/>
        <w:jc w:val="both"/>
      </w:pPr>
      <w:r>
        <w:t xml:space="preserve">«Изучение свойств тканей раст. происхождения» Выполнение образцов.. Влажная тепловая обработка.  </w:t>
      </w:r>
    </w:p>
    <w:p w:rsidR="009C1AE3" w:rsidRDefault="009C743C">
      <w:pPr>
        <w:pStyle w:val="2"/>
        <w:ind w:firstLine="567"/>
        <w:rPr>
          <w:rStyle w:val="2a"/>
          <w:i/>
          <w:u w:val="single"/>
        </w:rPr>
      </w:pPr>
      <w:r>
        <w:rPr>
          <w:rStyle w:val="2a"/>
          <w:i/>
          <w:u w:val="single"/>
        </w:rPr>
        <w:t>Элементы машиноведения. (4 ч)</w:t>
      </w:r>
    </w:p>
    <w:p w:rsidR="009C1AE3" w:rsidRDefault="009C743C">
      <w:pPr>
        <w:pStyle w:val="2"/>
        <w:ind w:firstLine="567"/>
        <w:jc w:val="both"/>
      </w:pPr>
      <w:r>
        <w:t xml:space="preserve">Виды машин, применяемых в швейной промышленности. Бытовая универсальная швейная машина, ее технические характеристики. Назначение основных узлов. Виды приводов швейной машины, преимущества и недостатки. </w:t>
      </w:r>
    </w:p>
    <w:p w:rsidR="009C1AE3" w:rsidRDefault="009C743C">
      <w:pPr>
        <w:pStyle w:val="2"/>
        <w:ind w:firstLine="567"/>
        <w:rPr>
          <w:rStyle w:val="2a"/>
          <w:i/>
          <w:u w:val="single"/>
        </w:rPr>
      </w:pPr>
      <w:r>
        <w:rPr>
          <w:rStyle w:val="2a"/>
          <w:i/>
          <w:u w:val="single"/>
        </w:rPr>
        <w:t>Пр. работы.</w:t>
      </w:r>
    </w:p>
    <w:p w:rsidR="009C1AE3" w:rsidRDefault="009C743C">
      <w:pPr>
        <w:pStyle w:val="2"/>
        <w:ind w:firstLine="567"/>
        <w:jc w:val="both"/>
      </w:pPr>
      <w:r>
        <w:t xml:space="preserve">Подготовка универсальной швейной машины к работе. Безопасные приемы труда.заправка верхней и нижней нитей. Выполнение машинных строчек на ткани по намеченным линиям. Регулировка длины стежка. </w:t>
      </w:r>
    </w:p>
    <w:p w:rsidR="009C1AE3" w:rsidRDefault="009C743C">
      <w:pPr>
        <w:pStyle w:val="2"/>
        <w:ind w:firstLine="567"/>
        <w:rPr>
          <w:rStyle w:val="2a"/>
          <w:i/>
        </w:rPr>
      </w:pPr>
      <w:r>
        <w:rPr>
          <w:rStyle w:val="2a"/>
          <w:i/>
          <w:u w:val="single"/>
        </w:rPr>
        <w:t>Конструирование и моделирование рабочей одежды. (3ч)</w:t>
      </w:r>
    </w:p>
    <w:p w:rsidR="009C1AE3" w:rsidRDefault="009C743C">
      <w:pPr>
        <w:pStyle w:val="2"/>
        <w:ind w:firstLine="567"/>
        <w:jc w:val="both"/>
      </w:pPr>
      <w:r>
        <w:t xml:space="preserve">Виды рабочей одежды, фартуки в национальном костюме. Общие правила построение и оформления чертежей швейных изделий. Правила пользования чертежными инструментами. Понятие о масштабе, чертеже, эскизе. Фигура человека и ее измерение. Правила снятия мерок. Понятие о форме, контрасте, симметрии. </w:t>
      </w:r>
    </w:p>
    <w:p w:rsidR="009C1AE3" w:rsidRDefault="009C743C">
      <w:pPr>
        <w:pStyle w:val="2"/>
        <w:ind w:firstLine="567"/>
        <w:rPr>
          <w:rStyle w:val="2a"/>
          <w:i/>
          <w:u w:val="single"/>
        </w:rPr>
      </w:pPr>
      <w:r>
        <w:rPr>
          <w:rStyle w:val="2a"/>
          <w:i/>
          <w:u w:val="single"/>
        </w:rPr>
        <w:t>Пр. работы.</w:t>
      </w:r>
    </w:p>
    <w:p w:rsidR="009C1AE3" w:rsidRDefault="009C743C">
      <w:pPr>
        <w:pStyle w:val="2"/>
        <w:ind w:firstLine="567"/>
        <w:jc w:val="both"/>
      </w:pPr>
      <w:r>
        <w:t xml:space="preserve">Мерки. Снятие мерок для построения чертежа фартука. Запись результатов измерения.построение чертежа фартука в масштабе 1:4 и в натуральную величину. Моделирование фартука. </w:t>
      </w:r>
    </w:p>
    <w:p w:rsidR="009C1AE3" w:rsidRDefault="009C743C">
      <w:pPr>
        <w:pStyle w:val="2"/>
        <w:ind w:firstLine="567"/>
        <w:rPr>
          <w:rStyle w:val="2a"/>
          <w:i/>
        </w:rPr>
      </w:pPr>
      <w:r>
        <w:rPr>
          <w:rStyle w:val="2a"/>
          <w:i/>
          <w:u w:val="single"/>
        </w:rPr>
        <w:t>Технология изготовления изделия. (14 ч)</w:t>
      </w:r>
    </w:p>
    <w:p w:rsidR="009C1AE3" w:rsidRDefault="009C743C">
      <w:pPr>
        <w:pStyle w:val="2"/>
        <w:ind w:firstLine="567"/>
        <w:jc w:val="both"/>
      </w:pPr>
      <w:r>
        <w:t xml:space="preserve">Правила безопасной работы с колющими и режущими инструментами. Шов, строчка, стежок,  длина стежка, ширина шва. Назначение и конструкция соединительных и краевых швов, их условное графическое обозначение и технология выполнения. Способы  рациональной раскладки выкройки на ткани. Художественная отделка изделия. </w:t>
      </w:r>
    </w:p>
    <w:p w:rsidR="009C1AE3" w:rsidRDefault="009C743C">
      <w:pPr>
        <w:pStyle w:val="2"/>
        <w:ind w:firstLine="567"/>
        <w:rPr>
          <w:rStyle w:val="2a"/>
          <w:i/>
          <w:u w:val="single"/>
        </w:rPr>
      </w:pPr>
      <w:r>
        <w:rPr>
          <w:rStyle w:val="2a"/>
          <w:i/>
          <w:u w:val="single"/>
        </w:rPr>
        <w:t>Пр. работы.</w:t>
      </w:r>
    </w:p>
    <w:p w:rsidR="009C1AE3" w:rsidRDefault="009C743C">
      <w:pPr>
        <w:pStyle w:val="2"/>
        <w:ind w:firstLine="567"/>
        <w:jc w:val="both"/>
      </w:pPr>
      <w:r>
        <w:t>Раскрой изделия. Перенос контурных и контрольных линий и точек на ткань. Обработка узлов деталей кроя. Соединение узлов машинными швами.  Окончательная обработка. Проведение влажно-тепловой обработки.</w:t>
      </w:r>
    </w:p>
    <w:p w:rsidR="009C1AE3" w:rsidRDefault="009C743C">
      <w:pPr>
        <w:pStyle w:val="2"/>
        <w:ind w:firstLine="567"/>
        <w:rPr>
          <w:rStyle w:val="2a"/>
          <w:b/>
        </w:rPr>
      </w:pPr>
      <w:r>
        <w:rPr>
          <w:rStyle w:val="2a"/>
          <w:b/>
        </w:rPr>
        <w:t xml:space="preserve">Художественные ремесла—10 ч. </w:t>
      </w:r>
    </w:p>
    <w:p w:rsidR="009C1AE3" w:rsidRDefault="009C743C">
      <w:pPr>
        <w:pStyle w:val="2"/>
        <w:ind w:firstLine="567"/>
        <w:jc w:val="both"/>
      </w:pPr>
      <w:r>
        <w:t>Декоративно-прикладное искусство. Основы композиции при создании предметов декоративно-прикладного искусства. Орнамент. Цветовое сочетание в орнаменте. Истории создания изделий из лоскута. Возможности лоскутной пластики, ее связь с направлениями современной моды. Материалы для лоскутной пластики. Подготовка материалов к работе. Инструменты, приспособления, шаблоны для выкраивания элементов орнамента. Технология соединения деталей между собой и с подкладкой. Использование прокладочных материалов.</w:t>
      </w:r>
    </w:p>
    <w:p w:rsidR="009C1AE3" w:rsidRDefault="009C743C">
      <w:pPr>
        <w:pStyle w:val="2"/>
        <w:ind w:firstLine="567"/>
        <w:rPr>
          <w:rStyle w:val="2a"/>
          <w:i/>
          <w:u w:val="single"/>
        </w:rPr>
      </w:pPr>
      <w:r>
        <w:rPr>
          <w:rStyle w:val="2a"/>
          <w:i/>
          <w:u w:val="single"/>
        </w:rPr>
        <w:t>Пр. Работы</w:t>
      </w:r>
    </w:p>
    <w:p w:rsidR="009C1AE3" w:rsidRDefault="009C743C">
      <w:pPr>
        <w:pStyle w:val="2"/>
        <w:ind w:firstLine="567"/>
        <w:jc w:val="both"/>
      </w:pPr>
      <w:r>
        <w:t>Изготовление шаблонов из картона или плотной бумаги (треугольник, квадрат, шестиугольник). Изготовление швейного изделия в технике лоскутного шитья.</w:t>
      </w:r>
    </w:p>
    <w:p w:rsidR="009C1AE3" w:rsidRDefault="009C743C">
      <w:pPr>
        <w:pStyle w:val="2"/>
        <w:ind w:firstLine="567"/>
        <w:rPr>
          <w:rStyle w:val="2a"/>
          <w:b/>
        </w:rPr>
      </w:pPr>
      <w:r>
        <w:rPr>
          <w:rStyle w:val="2a"/>
          <w:b/>
        </w:rPr>
        <w:t>Творческая проектная деятельность—6 ч.</w:t>
      </w:r>
    </w:p>
    <w:p w:rsidR="009C1AE3" w:rsidRDefault="009C743C">
      <w:pPr>
        <w:pStyle w:val="2"/>
        <w:ind w:firstLine="567"/>
        <w:jc w:val="both"/>
      </w:pPr>
      <w:r>
        <w:t>Что такое творческие проекты. Этапы выполнения проекта.</w:t>
      </w:r>
    </w:p>
    <w:p w:rsidR="009C1AE3" w:rsidRDefault="009C743C">
      <w:pPr>
        <w:pStyle w:val="3"/>
        <w:shd w:val="clear" w:color="auto" w:fill="auto"/>
        <w:spacing w:line="240" w:lineRule="auto"/>
        <w:ind w:left="20" w:right="20" w:firstLine="460"/>
        <w:jc w:val="both"/>
        <w:rPr>
          <w:rStyle w:val="2a"/>
          <w:b/>
          <w:sz w:val="24"/>
        </w:rPr>
      </w:pPr>
      <w:r>
        <w:rPr>
          <w:rStyle w:val="2a"/>
          <w:i/>
        </w:rPr>
        <w:t>Примерные темы проекта: “Планирование кухни-столовой”, “Приготовление воскресного завтрака для всей семьи”, “Наряд для завтрака”, “Лоскутное изделие для кухни-столовой”.</w:t>
      </w:r>
      <w:r>
        <w:tab/>
      </w:r>
    </w:p>
    <w:p w:rsidR="009C1AE3" w:rsidRDefault="009C1AE3">
      <w:pPr>
        <w:pStyle w:val="2"/>
        <w:shd w:val="clear" w:color="auto" w:fill="FFFFFF"/>
        <w:rPr>
          <w:rStyle w:val="2a"/>
          <w:b/>
        </w:rPr>
      </w:pPr>
    </w:p>
    <w:p w:rsidR="009C1AE3" w:rsidRDefault="009C743C">
      <w:pPr>
        <w:pStyle w:val="2"/>
        <w:shd w:val="clear" w:color="auto" w:fill="FFFFFF"/>
        <w:rPr>
          <w:rStyle w:val="2a"/>
          <w:b/>
        </w:rPr>
      </w:pPr>
      <w:r>
        <w:rPr>
          <w:rStyle w:val="2a"/>
          <w:b/>
        </w:rPr>
        <w:t>Основное содержание  по технологии 6-й  КЛАСС</w:t>
      </w:r>
    </w:p>
    <w:p w:rsidR="009C1AE3" w:rsidRDefault="009C743C">
      <w:pPr>
        <w:pStyle w:val="2"/>
        <w:shd w:val="clear" w:color="auto" w:fill="FFFFFF"/>
        <w:ind w:firstLine="567"/>
      </w:pPr>
      <w:r>
        <w:rPr>
          <w:rStyle w:val="2a"/>
          <w:b/>
        </w:rPr>
        <w:t xml:space="preserve">КУЛЬТУРА ПИТАНИЯ </w:t>
      </w:r>
      <w:r>
        <w:t>(14 ч)</w:t>
      </w:r>
    </w:p>
    <w:p w:rsidR="009C1AE3" w:rsidRDefault="009C743C">
      <w:pPr>
        <w:pStyle w:val="2"/>
        <w:shd w:val="clear" w:color="auto" w:fill="FFFFFF"/>
        <w:ind w:firstLine="567"/>
        <w:rPr>
          <w:rStyle w:val="2a"/>
          <w:b/>
        </w:rPr>
      </w:pPr>
      <w:r>
        <w:rPr>
          <w:rStyle w:val="2a"/>
          <w:b/>
        </w:rPr>
        <w:t>Вводное занятие (2 ч)</w:t>
      </w:r>
    </w:p>
    <w:p w:rsidR="009C1AE3" w:rsidRDefault="009C743C">
      <w:pPr>
        <w:pStyle w:val="2"/>
        <w:shd w:val="clear" w:color="auto" w:fill="FFFFFF"/>
        <w:ind w:firstLine="567"/>
        <w:jc w:val="both"/>
      </w:pPr>
      <w:r>
        <w:rPr>
          <w:rStyle w:val="2a"/>
          <w:i/>
        </w:rPr>
        <w:t xml:space="preserve">Основные теоретические сведения. </w:t>
      </w:r>
      <w:r>
        <w:t>Основы рационального питания. Значение жиров, белков, углеводов в питании человека. Вводный инструктаж. Семейный этикет. Особенности сервировки стола к ужину.</w:t>
      </w:r>
    </w:p>
    <w:p w:rsidR="009C1AE3" w:rsidRDefault="009C743C">
      <w:pPr>
        <w:pStyle w:val="2"/>
        <w:shd w:val="clear" w:color="auto" w:fill="FFFFFF"/>
        <w:ind w:firstLine="567"/>
        <w:jc w:val="both"/>
      </w:pPr>
      <w:r>
        <w:rPr>
          <w:rStyle w:val="2a"/>
          <w:i/>
        </w:rPr>
        <w:t xml:space="preserve">Практические работы. </w:t>
      </w:r>
      <w:r>
        <w:t>Зарисовка вариантов сервировки стола к ужину для всей семьи, работа с таблицами «Содержание жиров, белков, углеводов в различных продуктах».</w:t>
      </w:r>
    </w:p>
    <w:p w:rsidR="009C1AE3" w:rsidRDefault="009C743C">
      <w:pPr>
        <w:pStyle w:val="2"/>
        <w:shd w:val="clear" w:color="auto" w:fill="FFFFFF"/>
        <w:ind w:firstLine="567"/>
        <w:jc w:val="both"/>
      </w:pPr>
      <w:r>
        <w:rPr>
          <w:rStyle w:val="2a"/>
          <w:i/>
        </w:rPr>
        <w:t xml:space="preserve">Варианты объектов труда. </w:t>
      </w:r>
      <w:r>
        <w:t>Рабочая тетрадь, таблицы.</w:t>
      </w:r>
    </w:p>
    <w:p w:rsidR="009C1AE3" w:rsidRDefault="009C743C">
      <w:pPr>
        <w:pStyle w:val="2"/>
        <w:shd w:val="clear" w:color="auto" w:fill="FFFFFF"/>
        <w:ind w:firstLine="567"/>
        <w:jc w:val="both"/>
      </w:pPr>
      <w:r>
        <w:t>Значение овощей в питании. ,</w:t>
      </w:r>
    </w:p>
    <w:p w:rsidR="009C1AE3" w:rsidRDefault="009C743C">
      <w:pPr>
        <w:pStyle w:val="2"/>
        <w:shd w:val="clear" w:color="auto" w:fill="FFFFFF"/>
        <w:ind w:firstLine="567"/>
      </w:pPr>
      <w:r>
        <w:t>Блюда из рыбы и мяса (4 ч)</w:t>
      </w:r>
    </w:p>
    <w:p w:rsidR="009C1AE3" w:rsidRDefault="009C743C">
      <w:pPr>
        <w:pStyle w:val="2"/>
        <w:shd w:val="clear" w:color="auto" w:fill="FFFFFF"/>
        <w:ind w:firstLine="567"/>
        <w:jc w:val="both"/>
      </w:pPr>
      <w:r>
        <w:rPr>
          <w:rStyle w:val="2a"/>
          <w:i/>
        </w:rPr>
        <w:t xml:space="preserve">Основные теоретические сведения. </w:t>
      </w:r>
      <w:r>
        <w:t>Правила техники безопасности. Первичная и тепловая обработка рыбы. Требования к качеству готовых блюд . Виды и способы оформления блюд.</w:t>
      </w:r>
    </w:p>
    <w:p w:rsidR="009C1AE3" w:rsidRDefault="009C743C">
      <w:pPr>
        <w:pStyle w:val="2"/>
        <w:shd w:val="clear" w:color="auto" w:fill="FFFFFF"/>
        <w:ind w:firstLine="567"/>
        <w:jc w:val="both"/>
      </w:pPr>
      <w:r>
        <w:rPr>
          <w:rStyle w:val="2a"/>
          <w:i/>
        </w:rPr>
        <w:t xml:space="preserve">Практические работы. </w:t>
      </w:r>
      <w:r>
        <w:t>Подбор посуды и инвентаря, нарезка продуктов, приготовление пищи.</w:t>
      </w:r>
    </w:p>
    <w:p w:rsidR="009C1AE3" w:rsidRDefault="009C743C">
      <w:pPr>
        <w:pStyle w:val="2"/>
        <w:shd w:val="clear" w:color="auto" w:fill="FFFFFF"/>
        <w:ind w:firstLine="567"/>
        <w:jc w:val="both"/>
      </w:pPr>
      <w:r>
        <w:rPr>
          <w:rStyle w:val="2a"/>
          <w:i/>
        </w:rPr>
        <w:t xml:space="preserve">Варианты объектов труда. </w:t>
      </w:r>
      <w:r>
        <w:t>Рыба, мясо, посуда, столовые приборы.</w:t>
      </w:r>
    </w:p>
    <w:p w:rsidR="009C1AE3" w:rsidRDefault="009C1AE3">
      <w:pPr>
        <w:pStyle w:val="2"/>
        <w:shd w:val="clear" w:color="auto" w:fill="FFFFFF"/>
        <w:ind w:firstLine="567"/>
        <w:rPr>
          <w:rStyle w:val="2a"/>
          <w:b/>
        </w:rPr>
      </w:pPr>
    </w:p>
    <w:p w:rsidR="009C1AE3" w:rsidRDefault="009C743C">
      <w:pPr>
        <w:pStyle w:val="2"/>
        <w:shd w:val="clear" w:color="auto" w:fill="FFFFFF"/>
        <w:ind w:firstLine="567"/>
        <w:rPr>
          <w:rStyle w:val="2a"/>
        </w:rPr>
      </w:pPr>
      <w:r>
        <w:rPr>
          <w:rStyle w:val="2a"/>
          <w:b/>
        </w:rPr>
        <w:t>ОСНОВЫ ЧЕРТЕЖНОЙ ГРАМОТНОСТИ (2 ч)</w:t>
      </w:r>
    </w:p>
    <w:p w:rsidR="009C1AE3" w:rsidRDefault="009C743C">
      <w:pPr>
        <w:pStyle w:val="2"/>
        <w:shd w:val="clear" w:color="auto" w:fill="FFFFFF"/>
        <w:ind w:firstLine="567"/>
      </w:pPr>
      <w:r>
        <w:rPr>
          <w:rStyle w:val="2a"/>
          <w:b/>
        </w:rPr>
        <w:t xml:space="preserve">Чтение графической документации </w:t>
      </w:r>
      <w:r>
        <w:t>(2 ч)</w:t>
      </w:r>
    </w:p>
    <w:p w:rsidR="009C1AE3" w:rsidRDefault="009C743C">
      <w:pPr>
        <w:pStyle w:val="2"/>
        <w:shd w:val="clear" w:color="auto" w:fill="FFFFFF"/>
        <w:ind w:firstLine="567"/>
        <w:jc w:val="both"/>
      </w:pPr>
      <w:r>
        <w:rPr>
          <w:rStyle w:val="2a"/>
          <w:i/>
        </w:rPr>
        <w:t xml:space="preserve">Основные теоретические сведения. </w:t>
      </w:r>
      <w:r>
        <w:t>Типы линий, применяемых в чертежах. Чертежный шрифт.</w:t>
      </w:r>
    </w:p>
    <w:p w:rsidR="009C1AE3" w:rsidRDefault="009C743C">
      <w:pPr>
        <w:pStyle w:val="2"/>
        <w:shd w:val="clear" w:color="auto" w:fill="FFFFFF"/>
        <w:ind w:firstLine="567"/>
        <w:jc w:val="both"/>
      </w:pPr>
      <w:r>
        <w:rPr>
          <w:rStyle w:val="2a"/>
          <w:i/>
        </w:rPr>
        <w:t xml:space="preserve">Практические работы. </w:t>
      </w:r>
      <w:r>
        <w:t>Выполнение линий и надписей.</w:t>
      </w:r>
    </w:p>
    <w:p w:rsidR="009C1AE3" w:rsidRDefault="009C743C">
      <w:pPr>
        <w:pStyle w:val="2"/>
        <w:shd w:val="clear" w:color="auto" w:fill="FFFFFF"/>
        <w:ind w:firstLine="567"/>
        <w:jc w:val="both"/>
      </w:pPr>
      <w:r>
        <w:rPr>
          <w:rStyle w:val="2a"/>
          <w:i/>
        </w:rPr>
        <w:t xml:space="preserve">Варианты объектов труда. </w:t>
      </w:r>
      <w:r>
        <w:t>Готовые чертежи.</w:t>
      </w:r>
    </w:p>
    <w:p w:rsidR="009C1AE3" w:rsidRDefault="009C1AE3">
      <w:pPr>
        <w:pStyle w:val="2"/>
        <w:shd w:val="clear" w:color="auto" w:fill="FFFFFF"/>
        <w:ind w:firstLine="567"/>
        <w:rPr>
          <w:rStyle w:val="2a"/>
          <w:b/>
        </w:rPr>
      </w:pPr>
    </w:p>
    <w:p w:rsidR="009C1AE3" w:rsidRDefault="009C743C">
      <w:pPr>
        <w:pStyle w:val="2"/>
        <w:shd w:val="clear" w:color="auto" w:fill="FFFFFF"/>
        <w:ind w:firstLine="567"/>
      </w:pPr>
      <w:r>
        <w:rPr>
          <w:rStyle w:val="2a"/>
          <w:b/>
        </w:rPr>
        <w:t xml:space="preserve">МАШИНОВЕДЕНИЕ </w:t>
      </w:r>
      <w:r>
        <w:t>(6 ч)</w:t>
      </w:r>
    </w:p>
    <w:p w:rsidR="009C1AE3" w:rsidRDefault="009C743C">
      <w:pPr>
        <w:pStyle w:val="2"/>
        <w:shd w:val="clear" w:color="auto" w:fill="FFFFFF"/>
      </w:pPr>
      <w:r>
        <w:t>История развития техники. Классификация машин. Составные части машин (2 ч)</w:t>
      </w:r>
    </w:p>
    <w:p w:rsidR="009C1AE3" w:rsidRDefault="009C743C">
      <w:pPr>
        <w:pStyle w:val="2"/>
        <w:shd w:val="clear" w:color="auto" w:fill="FFFFFF"/>
        <w:ind w:firstLine="567"/>
        <w:jc w:val="both"/>
      </w:pPr>
      <w:r>
        <w:rPr>
          <w:rStyle w:val="2a"/>
          <w:i/>
        </w:rPr>
        <w:t xml:space="preserve">Основные теоретические сведения. </w:t>
      </w:r>
      <w:r>
        <w:t>Основные вехи технического прогресса. Классификация и составные части машин (двигатель, передаточные механизмы и рабочие механизмы).</w:t>
      </w:r>
    </w:p>
    <w:p w:rsidR="009C1AE3" w:rsidRDefault="009C743C">
      <w:pPr>
        <w:pStyle w:val="2"/>
        <w:shd w:val="clear" w:color="auto" w:fill="FFFFFF"/>
        <w:ind w:firstLine="567"/>
        <w:jc w:val="both"/>
      </w:pPr>
      <w:r>
        <w:rPr>
          <w:rStyle w:val="2a"/>
          <w:i/>
        </w:rPr>
        <w:t xml:space="preserve">Практические работы. </w:t>
      </w:r>
      <w:r>
        <w:t>Ознакомление с устройством бытовой швейной машины. Определение общих составляющих для всех машин на примере бытовой машины.</w:t>
      </w:r>
    </w:p>
    <w:p w:rsidR="009C1AE3" w:rsidRDefault="009C1AE3">
      <w:pPr>
        <w:pStyle w:val="2"/>
        <w:shd w:val="clear" w:color="auto" w:fill="FFFFFF"/>
        <w:ind w:firstLine="567"/>
        <w:jc w:val="both"/>
      </w:pPr>
    </w:p>
    <w:p w:rsidR="009C1AE3" w:rsidRDefault="009C743C">
      <w:pPr>
        <w:pStyle w:val="2"/>
        <w:shd w:val="clear" w:color="auto" w:fill="FFFFFF"/>
        <w:ind w:firstLine="567"/>
        <w:jc w:val="both"/>
      </w:pPr>
      <w:r>
        <w:rPr>
          <w:rStyle w:val="2a"/>
          <w:b/>
          <w:i/>
        </w:rPr>
        <w:t xml:space="preserve">Варианты объектов труда. </w:t>
      </w:r>
      <w:r>
        <w:rPr>
          <w:rStyle w:val="2a"/>
          <w:b/>
        </w:rPr>
        <w:t xml:space="preserve">Бытовая швейная </w:t>
      </w:r>
      <w:r>
        <w:t>машина, структурная и кинематическая схемы машин.</w:t>
      </w:r>
    </w:p>
    <w:p w:rsidR="009C1AE3" w:rsidRDefault="009C743C">
      <w:pPr>
        <w:pStyle w:val="2"/>
        <w:shd w:val="clear" w:color="auto" w:fill="FFFFFF"/>
        <w:ind w:firstLine="567"/>
      </w:pPr>
      <w:r>
        <w:t>Бытовая швейная машина с электрическим приводом. Устройство машинной иглы (2 ч)</w:t>
      </w:r>
    </w:p>
    <w:p w:rsidR="009C1AE3" w:rsidRDefault="009C743C">
      <w:pPr>
        <w:pStyle w:val="2"/>
        <w:shd w:val="clear" w:color="auto" w:fill="FFFFFF"/>
        <w:ind w:firstLine="567"/>
        <w:jc w:val="both"/>
      </w:pPr>
      <w:r>
        <w:rPr>
          <w:rStyle w:val="2a"/>
          <w:b/>
          <w:i/>
        </w:rPr>
        <w:t xml:space="preserve">Основные теоретические сведения. </w:t>
      </w:r>
      <w:r>
        <w:rPr>
          <w:rStyle w:val="2a"/>
          <w:b/>
        </w:rPr>
        <w:t xml:space="preserve">Виды </w:t>
      </w:r>
      <w:r>
        <w:t>приводов швейной машины, их отличительные признаки. Устройство машинной иглы. Правила установки иглы в швейную машину. Подбор номера иглы в зависимости от вида ткани.</w:t>
      </w:r>
    </w:p>
    <w:p w:rsidR="009C1AE3" w:rsidRDefault="009C743C">
      <w:pPr>
        <w:pStyle w:val="2"/>
        <w:shd w:val="clear" w:color="auto" w:fill="FFFFFF"/>
        <w:ind w:firstLine="567"/>
        <w:jc w:val="both"/>
      </w:pPr>
      <w:r>
        <w:rPr>
          <w:rStyle w:val="2a"/>
          <w:b/>
          <w:i/>
        </w:rPr>
        <w:t xml:space="preserve">Практические работы. </w:t>
      </w:r>
      <w:r>
        <w:rPr>
          <w:rStyle w:val="2a"/>
          <w:b/>
        </w:rPr>
        <w:t xml:space="preserve">Установка иглы в </w:t>
      </w:r>
      <w:r>
        <w:t>швейную машину. Выполнение пробных машинных строчек.</w:t>
      </w:r>
    </w:p>
    <w:p w:rsidR="009C1AE3" w:rsidRDefault="009C743C">
      <w:pPr>
        <w:pStyle w:val="2"/>
        <w:shd w:val="clear" w:color="auto" w:fill="FFFFFF"/>
        <w:ind w:firstLine="567"/>
        <w:jc w:val="both"/>
      </w:pPr>
      <w:r>
        <w:rPr>
          <w:rStyle w:val="2a"/>
          <w:b/>
          <w:i/>
        </w:rPr>
        <w:t xml:space="preserve">Варианты объектов труда. </w:t>
      </w:r>
      <w:r>
        <w:rPr>
          <w:rStyle w:val="2a"/>
          <w:b/>
        </w:rPr>
        <w:t xml:space="preserve">Машинная игла, </w:t>
      </w:r>
      <w:r>
        <w:t>бытовая швейная машина, лоскуты тканей.</w:t>
      </w:r>
    </w:p>
    <w:p w:rsidR="009C1AE3" w:rsidRDefault="009C743C">
      <w:pPr>
        <w:pStyle w:val="2"/>
        <w:shd w:val="clear" w:color="auto" w:fill="FFFFFF"/>
        <w:ind w:firstLine="567"/>
      </w:pPr>
      <w:r>
        <w:t>Назначение и принцип действия регуляторов бытовой швейной машины (2 ч)</w:t>
      </w:r>
    </w:p>
    <w:p w:rsidR="009C1AE3" w:rsidRDefault="009C743C">
      <w:pPr>
        <w:pStyle w:val="2"/>
        <w:shd w:val="clear" w:color="auto" w:fill="FFFFFF"/>
        <w:ind w:firstLine="567"/>
        <w:jc w:val="both"/>
      </w:pPr>
      <w:r>
        <w:rPr>
          <w:rStyle w:val="2a"/>
          <w:b/>
          <w:i/>
        </w:rPr>
        <w:t xml:space="preserve">Основные теоретические сведения. </w:t>
      </w:r>
      <w:r>
        <w:rPr>
          <w:rStyle w:val="2a"/>
          <w:b/>
        </w:rPr>
        <w:t xml:space="preserve">Регулировка </w:t>
      </w:r>
      <w:r>
        <w:t>качества машинной строчки и длины стежка.</w:t>
      </w:r>
    </w:p>
    <w:p w:rsidR="009C1AE3" w:rsidRDefault="009C743C">
      <w:pPr>
        <w:pStyle w:val="2"/>
        <w:shd w:val="clear" w:color="auto" w:fill="FFFFFF"/>
        <w:ind w:firstLine="567"/>
        <w:jc w:val="both"/>
      </w:pPr>
      <w:r>
        <w:rPr>
          <w:rStyle w:val="2a"/>
          <w:i/>
        </w:rPr>
        <w:t xml:space="preserve">Практические работы. </w:t>
      </w:r>
      <w:r>
        <w:t>Регулировка качества машинной строчки и длины стежка на различных образцах тканей.</w:t>
      </w:r>
    </w:p>
    <w:p w:rsidR="009C1AE3" w:rsidRDefault="009C743C">
      <w:pPr>
        <w:pStyle w:val="2"/>
        <w:shd w:val="clear" w:color="auto" w:fill="FFFFFF"/>
        <w:ind w:firstLine="567"/>
        <w:jc w:val="both"/>
      </w:pPr>
      <w:r>
        <w:rPr>
          <w:rStyle w:val="2a"/>
          <w:b/>
          <w:i/>
        </w:rPr>
        <w:t xml:space="preserve">Варианты объектов труда. </w:t>
      </w:r>
      <w:r>
        <w:rPr>
          <w:rStyle w:val="2a"/>
          <w:b/>
        </w:rPr>
        <w:t xml:space="preserve">Бытовая швейная </w:t>
      </w:r>
      <w:r>
        <w:t>машина, лоскуты тканей.</w:t>
      </w:r>
    </w:p>
    <w:p w:rsidR="009C1AE3" w:rsidRDefault="009C1AE3">
      <w:pPr>
        <w:pStyle w:val="2"/>
        <w:shd w:val="clear" w:color="auto" w:fill="FFFFFF"/>
        <w:ind w:firstLine="567"/>
        <w:rPr>
          <w:rStyle w:val="2a"/>
          <w:b/>
        </w:rPr>
      </w:pPr>
    </w:p>
    <w:p w:rsidR="009C1AE3" w:rsidRDefault="009C743C">
      <w:pPr>
        <w:pStyle w:val="2"/>
        <w:shd w:val="clear" w:color="auto" w:fill="FFFFFF"/>
        <w:ind w:firstLine="567"/>
        <w:rPr>
          <w:rStyle w:val="2a"/>
        </w:rPr>
      </w:pPr>
      <w:r>
        <w:rPr>
          <w:rStyle w:val="2a"/>
          <w:b/>
        </w:rPr>
        <w:t xml:space="preserve">ИЗГОТОВЛЕНИЕ ШВЕЙНОГО ИЗДЕЛИЯ </w:t>
      </w:r>
    </w:p>
    <w:p w:rsidR="009C1AE3" w:rsidRDefault="009C743C">
      <w:pPr>
        <w:pStyle w:val="2"/>
        <w:shd w:val="clear" w:color="auto" w:fill="FFFFFF"/>
      </w:pPr>
      <w:r>
        <w:t>Снятие мерок. Правила работы с готовыми выкройками, их моделирование (2 ч)</w:t>
      </w:r>
    </w:p>
    <w:p w:rsidR="009C1AE3" w:rsidRDefault="009C743C">
      <w:pPr>
        <w:pStyle w:val="2"/>
        <w:shd w:val="clear" w:color="auto" w:fill="FFFFFF"/>
        <w:ind w:firstLine="567"/>
        <w:jc w:val="both"/>
      </w:pPr>
      <w:r>
        <w:rPr>
          <w:rStyle w:val="2a"/>
          <w:b/>
          <w:i/>
        </w:rPr>
        <w:t xml:space="preserve">Основные теоретические сведения. </w:t>
      </w:r>
      <w:r>
        <w:rPr>
          <w:rStyle w:val="2a"/>
          <w:b/>
        </w:rPr>
        <w:t xml:space="preserve">Правила </w:t>
      </w:r>
      <w:r>
        <w:t>снятия мерок. Правила копирования выкроек из журналов мод. Способы увеличения и уменьшения выкройки. Элементы моделирования. Правила расчета количества ткани для изготовления изделия.</w:t>
      </w:r>
    </w:p>
    <w:p w:rsidR="009C1AE3" w:rsidRDefault="009C743C">
      <w:pPr>
        <w:pStyle w:val="2"/>
        <w:shd w:val="clear" w:color="auto" w:fill="FFFFFF"/>
        <w:ind w:firstLine="567"/>
        <w:jc w:val="both"/>
      </w:pPr>
      <w:r>
        <w:rPr>
          <w:rStyle w:val="2a"/>
          <w:i/>
        </w:rPr>
        <w:t xml:space="preserve">Практические работы. </w:t>
      </w:r>
      <w:r>
        <w:t>Снятие мерок. Выполнение эскиза изделия. Копирование из журнала мод и моделирование готовой выкройки. Расчет количества ткани для изготовления изделия.</w:t>
      </w:r>
    </w:p>
    <w:p w:rsidR="009C1AE3" w:rsidRDefault="009C743C">
      <w:pPr>
        <w:pStyle w:val="2"/>
        <w:shd w:val="clear" w:color="auto" w:fill="FFFFFF"/>
        <w:ind w:firstLine="567"/>
        <w:jc w:val="both"/>
      </w:pPr>
      <w:r>
        <w:rPr>
          <w:rStyle w:val="2a"/>
          <w:b/>
          <w:i/>
        </w:rPr>
        <w:t xml:space="preserve">Варианты объектов труда. </w:t>
      </w:r>
      <w:r>
        <w:rPr>
          <w:rStyle w:val="2a"/>
          <w:b/>
        </w:rPr>
        <w:t xml:space="preserve">Шорты, кепи, рюкзак </w:t>
      </w:r>
      <w:r>
        <w:t>(по выбору учащихся).</w:t>
      </w:r>
    </w:p>
    <w:p w:rsidR="009C1AE3" w:rsidRDefault="009C743C">
      <w:pPr>
        <w:pStyle w:val="2"/>
        <w:shd w:val="clear" w:color="auto" w:fill="FFFFFF"/>
        <w:ind w:firstLine="567"/>
      </w:pPr>
      <w:r>
        <w:t>Раскрой и изготовление швейного изделия (10 ч)</w:t>
      </w:r>
    </w:p>
    <w:p w:rsidR="009C1AE3" w:rsidRDefault="009C743C">
      <w:pPr>
        <w:pStyle w:val="2"/>
        <w:shd w:val="clear" w:color="auto" w:fill="FFFFFF"/>
        <w:ind w:firstLine="567"/>
        <w:jc w:val="both"/>
      </w:pPr>
      <w:r>
        <w:rPr>
          <w:rStyle w:val="2a"/>
          <w:b/>
          <w:i/>
        </w:rPr>
        <w:t xml:space="preserve">Основные теоретические сведения. </w:t>
      </w:r>
      <w:r>
        <w:rPr>
          <w:rStyle w:val="2a"/>
          <w:b/>
        </w:rPr>
        <w:t xml:space="preserve">Варианты </w:t>
      </w:r>
      <w:r>
        <w:t>экономной раскладки выкроек на ткани, последовательность раскроя. Наименование срезов деталей кроя. Подготовка деталей кроя к обработке. Технологическая последовательность изготовления швейного изделия.</w:t>
      </w:r>
    </w:p>
    <w:p w:rsidR="009C1AE3" w:rsidRDefault="009C743C">
      <w:pPr>
        <w:pStyle w:val="2"/>
        <w:shd w:val="clear" w:color="auto" w:fill="FFFFFF"/>
        <w:ind w:firstLine="567"/>
        <w:jc w:val="both"/>
      </w:pPr>
      <w:r>
        <w:rPr>
          <w:rStyle w:val="2a"/>
          <w:b/>
          <w:i/>
        </w:rPr>
        <w:t xml:space="preserve">Практическая работа. </w:t>
      </w:r>
      <w:r>
        <w:rPr>
          <w:rStyle w:val="2a"/>
          <w:b/>
        </w:rPr>
        <w:t xml:space="preserve">Определение лицевой </w:t>
      </w:r>
      <w:r>
        <w:t>и изнаночной сторон ткани. Раскрой и изготовление швейного изделия.</w:t>
      </w:r>
    </w:p>
    <w:p w:rsidR="009C1AE3" w:rsidRDefault="009C743C">
      <w:pPr>
        <w:pStyle w:val="2"/>
        <w:shd w:val="clear" w:color="auto" w:fill="FFFFFF"/>
        <w:ind w:firstLine="567"/>
        <w:jc w:val="both"/>
        <w:rPr>
          <w:rStyle w:val="2a"/>
          <w:b/>
        </w:rPr>
      </w:pPr>
      <w:r>
        <w:rPr>
          <w:rStyle w:val="2a"/>
          <w:b/>
          <w:i/>
        </w:rPr>
        <w:t xml:space="preserve">Варианты объектов труда. </w:t>
      </w:r>
      <w:r>
        <w:rPr>
          <w:rStyle w:val="2a"/>
          <w:b/>
        </w:rPr>
        <w:t xml:space="preserve">Ткань, выкройки, </w:t>
      </w:r>
      <w:r>
        <w:t>детали кроя швейного изделия.   -</w:t>
      </w:r>
    </w:p>
    <w:p w:rsidR="009C1AE3" w:rsidRDefault="009C743C">
      <w:pPr>
        <w:pStyle w:val="2"/>
        <w:shd w:val="clear" w:color="auto" w:fill="FFFFFF"/>
        <w:ind w:firstLine="567"/>
        <w:rPr>
          <w:rStyle w:val="2a"/>
        </w:rPr>
      </w:pPr>
      <w:r>
        <w:rPr>
          <w:rStyle w:val="2a"/>
          <w:b/>
        </w:rPr>
        <w:t>УХОД ЗА ОДЕЖДОЙ, ЕЕ РЕМОНТ (2 ч)</w:t>
      </w:r>
    </w:p>
    <w:p w:rsidR="009C1AE3" w:rsidRDefault="009C743C">
      <w:pPr>
        <w:pStyle w:val="2"/>
        <w:shd w:val="clear" w:color="auto" w:fill="FFFFFF"/>
        <w:ind w:firstLine="567"/>
      </w:pPr>
      <w:r>
        <w:t>Способы чистки и влажно-тепловой обработки одежды (2 ч)</w:t>
      </w:r>
    </w:p>
    <w:p w:rsidR="009C1AE3" w:rsidRDefault="009C743C">
      <w:pPr>
        <w:pStyle w:val="2"/>
        <w:shd w:val="clear" w:color="auto" w:fill="FFFFFF"/>
        <w:ind w:firstLine="567"/>
        <w:jc w:val="both"/>
      </w:pPr>
      <w:r>
        <w:rPr>
          <w:rStyle w:val="2a"/>
          <w:b/>
          <w:i/>
        </w:rPr>
        <w:t xml:space="preserve">Основные теоретические сведения. </w:t>
      </w:r>
      <w:r>
        <w:rPr>
          <w:rStyle w:val="2a"/>
          <w:b/>
        </w:rPr>
        <w:t xml:space="preserve">Символы </w:t>
      </w:r>
      <w:r>
        <w:t>ухода за одеждой. Удаление пятен с одежды. Правила чистки и утюжки брюк.</w:t>
      </w:r>
    </w:p>
    <w:p w:rsidR="009C1AE3" w:rsidRDefault="009C743C">
      <w:pPr>
        <w:pStyle w:val="2"/>
        <w:shd w:val="clear" w:color="auto" w:fill="FFFFFF"/>
        <w:ind w:firstLine="567"/>
        <w:rPr>
          <w:rStyle w:val="2a"/>
        </w:rPr>
      </w:pPr>
      <w:r>
        <w:rPr>
          <w:rStyle w:val="2a"/>
          <w:b/>
          <w:i/>
        </w:rPr>
        <w:t xml:space="preserve">Практические работы. </w:t>
      </w:r>
      <w:r>
        <w:rPr>
          <w:rStyle w:val="2a"/>
          <w:b/>
        </w:rPr>
        <w:t>Чистка и утюжка брюк.</w:t>
      </w:r>
    </w:p>
    <w:p w:rsidR="009C1AE3" w:rsidRDefault="009C743C">
      <w:pPr>
        <w:pStyle w:val="2"/>
        <w:shd w:val="clear" w:color="auto" w:fill="FFFFFF"/>
        <w:ind w:firstLine="567"/>
        <w:rPr>
          <w:rStyle w:val="2a"/>
          <w:b/>
        </w:rPr>
      </w:pPr>
      <w:r>
        <w:rPr>
          <w:rStyle w:val="2a"/>
          <w:b/>
          <w:i/>
        </w:rPr>
        <w:t xml:space="preserve">Варианты объектов труда. </w:t>
      </w:r>
      <w:r>
        <w:rPr>
          <w:rStyle w:val="2a"/>
          <w:b/>
        </w:rPr>
        <w:t>Брюки.</w:t>
      </w:r>
    </w:p>
    <w:p w:rsidR="009C1AE3" w:rsidRDefault="009C1AE3">
      <w:pPr>
        <w:pStyle w:val="a3"/>
        <w:jc w:val="center"/>
        <w:rPr>
          <w:rStyle w:val="2a"/>
          <w:rFonts w:ascii="Times New Roman" w:hAnsi="Times New Roman"/>
        </w:rPr>
      </w:pPr>
    </w:p>
    <w:p w:rsidR="009C1AE3" w:rsidRDefault="009C743C">
      <w:pPr>
        <w:pStyle w:val="a3"/>
        <w:jc w:val="center"/>
        <w:rPr>
          <w:rStyle w:val="2a"/>
          <w:rFonts w:ascii="Times New Roman" w:hAnsi="Times New Roman"/>
          <w:b/>
        </w:rPr>
      </w:pPr>
      <w:r>
        <w:rPr>
          <w:rStyle w:val="2a"/>
          <w:rFonts w:ascii="Times New Roman" w:hAnsi="Times New Roman"/>
          <w:b/>
        </w:rPr>
        <w:t>ВЫРАЩИВАНИЕ ПЛОДОВЫХ И ЯГОДНЫХ КУЛЬТУР (4 часа)</w:t>
      </w:r>
    </w:p>
    <w:p w:rsidR="009C1AE3" w:rsidRDefault="009C1AE3">
      <w:pPr>
        <w:pStyle w:val="a3"/>
        <w:jc w:val="center"/>
        <w:rPr>
          <w:rStyle w:val="2a"/>
          <w:rFonts w:ascii="Times New Roman" w:hAnsi="Times New Roman"/>
          <w:b/>
        </w:rPr>
      </w:pPr>
    </w:p>
    <w:p w:rsidR="009C1AE3" w:rsidRDefault="009C743C">
      <w:pPr>
        <w:pStyle w:val="a3"/>
        <w:ind w:firstLine="708"/>
        <w:jc w:val="both"/>
        <w:rPr>
          <w:rStyle w:val="2a"/>
          <w:rFonts w:ascii="Times New Roman" w:hAnsi="Times New Roman"/>
        </w:rPr>
      </w:pPr>
      <w:r>
        <w:rPr>
          <w:rStyle w:val="2a"/>
          <w:rFonts w:ascii="Times New Roman" w:hAnsi="Times New Roman"/>
          <w:i/>
        </w:rPr>
        <w:t xml:space="preserve">Основные теоретические сведения: </w:t>
      </w:r>
      <w:r>
        <w:rPr>
          <w:rStyle w:val="2a"/>
          <w:rFonts w:ascii="Times New Roman" w:hAnsi="Times New Roman"/>
        </w:rPr>
        <w:t>технология размножения ягодных кустарников черенками, отводками; вредители и болезни ягодных кустарников и земляники; основные виды минеральных удобрений, правила их внесения; правила безопасного труда при работе с удобрениями и средствами защиты растений; охрана окружающей среды от возможных последствий применения удобрений и средств защиты растений; профессии, связанные с выращиванием растений и их защитой.</w:t>
      </w:r>
    </w:p>
    <w:p w:rsidR="009C1AE3" w:rsidRDefault="009C743C">
      <w:pPr>
        <w:pStyle w:val="a3"/>
        <w:ind w:firstLine="708"/>
        <w:jc w:val="both"/>
        <w:rPr>
          <w:rStyle w:val="2a"/>
          <w:rFonts w:ascii="Times New Roman" w:hAnsi="Times New Roman"/>
        </w:rPr>
      </w:pPr>
      <w:r>
        <w:rPr>
          <w:rStyle w:val="2a"/>
          <w:rFonts w:ascii="Times New Roman" w:hAnsi="Times New Roman"/>
          <w:i/>
        </w:rPr>
        <w:t xml:space="preserve">Практические работы: </w:t>
      </w:r>
      <w:r>
        <w:rPr>
          <w:rStyle w:val="2a"/>
          <w:rFonts w:ascii="Times New Roman" w:hAnsi="Times New Roman"/>
        </w:rPr>
        <w:t>подвязка и укорачивание стеблей малины, удобрение и обработка почвы вокруг кустарников, пригибание и прикапывание стеблей кустарников для получения отводков, визуальная оценка пораженности кустарников и необходимости в проведении мероприятий по борьбе с болезнями и вредителями, выбор способов защиты растений, сбор дикорастущих растений, обладающих инсектицидными свойствами, приготовление растворов малотоксичных пестицидов, обработка ими кустарников.</w:t>
      </w:r>
    </w:p>
    <w:p w:rsidR="009C1AE3" w:rsidRDefault="009C743C">
      <w:pPr>
        <w:pStyle w:val="a3"/>
        <w:ind w:firstLine="426"/>
        <w:jc w:val="both"/>
        <w:rPr>
          <w:rStyle w:val="2a"/>
          <w:rFonts w:ascii="Times New Roman" w:hAnsi="Times New Roman"/>
        </w:rPr>
      </w:pPr>
      <w:r>
        <w:rPr>
          <w:rStyle w:val="2a"/>
          <w:rFonts w:ascii="Times New Roman" w:hAnsi="Times New Roman"/>
          <w:i/>
        </w:rPr>
        <w:t xml:space="preserve">Варианты объектов труда: </w:t>
      </w:r>
      <w:r>
        <w:rPr>
          <w:rStyle w:val="2a"/>
          <w:rFonts w:ascii="Times New Roman" w:hAnsi="Times New Roman"/>
        </w:rPr>
        <w:t>земляника, малина, смородина, крыжовник.</w:t>
      </w:r>
    </w:p>
    <w:p w:rsidR="009C1AE3" w:rsidRDefault="009C1AE3">
      <w:pPr>
        <w:pStyle w:val="2"/>
        <w:shd w:val="clear" w:color="auto" w:fill="FFFFFF"/>
        <w:rPr>
          <w:rStyle w:val="2a"/>
          <w:b/>
        </w:rPr>
      </w:pPr>
    </w:p>
    <w:p w:rsidR="009C1AE3" w:rsidRDefault="009C743C">
      <w:pPr>
        <w:pStyle w:val="2"/>
        <w:shd w:val="clear" w:color="auto" w:fill="FFFFFF"/>
        <w:ind w:firstLine="567"/>
        <w:rPr>
          <w:rStyle w:val="2a"/>
        </w:rPr>
      </w:pPr>
      <w:r>
        <w:rPr>
          <w:rStyle w:val="2a"/>
          <w:b/>
        </w:rPr>
        <w:t xml:space="preserve">ДИЗАЙН ПРИШКОЛЬНОГО УЧАСТКА </w:t>
      </w:r>
    </w:p>
    <w:p w:rsidR="009C1AE3" w:rsidRDefault="009C743C">
      <w:pPr>
        <w:pStyle w:val="2"/>
        <w:shd w:val="clear" w:color="auto" w:fill="FFFFFF"/>
        <w:ind w:firstLine="567"/>
        <w:jc w:val="both"/>
      </w:pPr>
      <w:r>
        <w:rPr>
          <w:rStyle w:val="2a"/>
          <w:b/>
          <w:i/>
        </w:rPr>
        <w:t xml:space="preserve">Основные теоретические сведения. </w:t>
      </w:r>
      <w:r>
        <w:rPr>
          <w:rStyle w:val="2a"/>
          <w:b/>
        </w:rPr>
        <w:t xml:space="preserve">Учет </w:t>
      </w:r>
      <w:r>
        <w:t>особенностей микрорельефа, «включение» в композицию окружающего ландшафта, элементы озеленения.</w:t>
      </w:r>
    </w:p>
    <w:p w:rsidR="009C1AE3" w:rsidRDefault="009C743C">
      <w:pPr>
        <w:pStyle w:val="2"/>
        <w:shd w:val="clear" w:color="auto" w:fill="FFFFFF"/>
        <w:ind w:firstLine="567"/>
        <w:jc w:val="both"/>
      </w:pPr>
      <w:r>
        <w:rPr>
          <w:rStyle w:val="2a"/>
          <w:i/>
        </w:rPr>
        <w:t xml:space="preserve">Практические работы. </w:t>
      </w:r>
      <w:r>
        <w:t>Создание плана пришкольного участка с учетом особенностей микрорельефа.</w:t>
      </w:r>
    </w:p>
    <w:p w:rsidR="009C1AE3" w:rsidRDefault="009C743C">
      <w:pPr>
        <w:pStyle w:val="2"/>
        <w:ind w:firstLine="567"/>
      </w:pPr>
      <w:r>
        <w:rPr>
          <w:rStyle w:val="2a"/>
          <w:b/>
          <w:i/>
        </w:rPr>
        <w:t xml:space="preserve">Варианты объектов труда. </w:t>
      </w:r>
      <w:r>
        <w:rPr>
          <w:rStyle w:val="2a"/>
          <w:b/>
        </w:rPr>
        <w:t xml:space="preserve">План пришкольного </w:t>
      </w:r>
      <w:r>
        <w:t>участка.</w:t>
      </w:r>
    </w:p>
    <w:p w:rsidR="009C1AE3" w:rsidRDefault="009C743C">
      <w:pPr>
        <w:pStyle w:val="2"/>
        <w:shd w:val="clear" w:color="auto" w:fill="FFFFFF"/>
        <w:ind w:firstLine="567"/>
      </w:pPr>
      <w:r>
        <w:t>Способ обустройства пришкольного участка — альпийские горки (2 ч)</w:t>
      </w:r>
    </w:p>
    <w:p w:rsidR="009C1AE3" w:rsidRDefault="009C743C">
      <w:pPr>
        <w:pStyle w:val="2"/>
        <w:shd w:val="clear" w:color="auto" w:fill="FFFFFF"/>
        <w:ind w:firstLine="567"/>
        <w:jc w:val="both"/>
      </w:pPr>
      <w:r>
        <w:t>Основные теоретические сведения. Принципы создания и правила обустройства альпийских горок. Принципы подбора растений для альпийских горок.</w:t>
      </w:r>
    </w:p>
    <w:p w:rsidR="009C1AE3" w:rsidRDefault="009C743C">
      <w:pPr>
        <w:pStyle w:val="2"/>
        <w:shd w:val="clear" w:color="auto" w:fill="FFFFFF"/>
        <w:ind w:firstLine="567"/>
        <w:jc w:val="both"/>
      </w:pPr>
      <w:r>
        <w:rPr>
          <w:rStyle w:val="2a"/>
          <w:i/>
        </w:rPr>
        <w:t xml:space="preserve">Практические работы. </w:t>
      </w:r>
      <w:r>
        <w:t>Выполнение элементов альпийской горки.</w:t>
      </w:r>
    </w:p>
    <w:p w:rsidR="009C1AE3" w:rsidRDefault="009C743C">
      <w:pPr>
        <w:pStyle w:val="2"/>
        <w:shd w:val="clear" w:color="auto" w:fill="FFFFFF"/>
        <w:ind w:firstLine="567"/>
        <w:jc w:val="both"/>
      </w:pPr>
      <w:r>
        <w:rPr>
          <w:rStyle w:val="2a"/>
          <w:b/>
          <w:i/>
        </w:rPr>
        <w:t xml:space="preserve">Варианты объектов труда. </w:t>
      </w:r>
      <w:r>
        <w:rPr>
          <w:rStyle w:val="2a"/>
          <w:b/>
        </w:rPr>
        <w:t xml:space="preserve">Элементы альпийской </w:t>
      </w:r>
      <w:r>
        <w:t>горки.</w:t>
      </w:r>
    </w:p>
    <w:p w:rsidR="009C1AE3" w:rsidRDefault="009C743C">
      <w:pPr>
        <w:pStyle w:val="2"/>
        <w:shd w:val="clear" w:color="auto" w:fill="FFFFFF"/>
        <w:ind w:firstLine="567"/>
        <w:rPr>
          <w:rStyle w:val="2a"/>
          <w:b/>
        </w:rPr>
      </w:pPr>
      <w:r>
        <w:rPr>
          <w:rStyle w:val="2a"/>
          <w:b/>
        </w:rPr>
        <w:t>Оформление пришкольного участка.</w:t>
      </w:r>
    </w:p>
    <w:p w:rsidR="009C1AE3" w:rsidRDefault="009C743C">
      <w:pPr>
        <w:pStyle w:val="2"/>
        <w:shd w:val="clear" w:color="auto" w:fill="FFFFFF"/>
        <w:ind w:firstLine="567"/>
      </w:pPr>
      <w:r>
        <w:t>Декоративные элементы из природного материала (6 ч)</w:t>
      </w:r>
    </w:p>
    <w:p w:rsidR="009C1AE3" w:rsidRDefault="009C743C">
      <w:pPr>
        <w:pStyle w:val="2"/>
        <w:shd w:val="clear" w:color="auto" w:fill="FFFFFF"/>
        <w:ind w:firstLine="567"/>
        <w:jc w:val="both"/>
      </w:pPr>
      <w:r>
        <w:rPr>
          <w:rStyle w:val="2a"/>
          <w:b/>
          <w:i/>
        </w:rPr>
        <w:t xml:space="preserve">Основные теоретические сведения. </w:t>
      </w:r>
      <w:r>
        <w:rPr>
          <w:rStyle w:val="2a"/>
          <w:b/>
        </w:rPr>
        <w:t xml:space="preserve">Технология </w:t>
      </w:r>
      <w:r>
        <w:t>изготовления декоративных изделий с использованием стекла, камня и дерева для оформления пришкольного участка (деревянная скульптура, переносные кашпо).</w:t>
      </w:r>
    </w:p>
    <w:p w:rsidR="009C1AE3" w:rsidRDefault="009C743C">
      <w:pPr>
        <w:pStyle w:val="2"/>
        <w:shd w:val="clear" w:color="auto" w:fill="FFFFFF"/>
        <w:ind w:firstLine="567"/>
        <w:jc w:val="both"/>
      </w:pPr>
      <w:r>
        <w:rPr>
          <w:rStyle w:val="2a"/>
          <w:i/>
        </w:rPr>
        <w:t xml:space="preserve">Практические работы. </w:t>
      </w:r>
      <w:r>
        <w:t>Изготовление декоративной скульптуры, переносных кашпо.</w:t>
      </w:r>
    </w:p>
    <w:p w:rsidR="009C1AE3" w:rsidRDefault="009C743C">
      <w:pPr>
        <w:pStyle w:val="2"/>
        <w:shd w:val="clear" w:color="auto" w:fill="FFFFFF"/>
        <w:ind w:firstLine="567"/>
        <w:jc w:val="both"/>
      </w:pPr>
      <w:r>
        <w:rPr>
          <w:rStyle w:val="2a"/>
          <w:b/>
          <w:i/>
        </w:rPr>
        <w:t xml:space="preserve">Варианты объектов труда. </w:t>
      </w:r>
      <w:r>
        <w:rPr>
          <w:rStyle w:val="2a"/>
          <w:b/>
        </w:rPr>
        <w:t xml:space="preserve">Деревянная </w:t>
      </w:r>
      <w:r>
        <w:t>скульптура, переносные кашпо.</w:t>
      </w:r>
    </w:p>
    <w:p w:rsidR="009C1AE3" w:rsidRDefault="009C743C">
      <w:pPr>
        <w:pStyle w:val="2"/>
        <w:shd w:val="clear" w:color="auto" w:fill="FFFFFF"/>
        <w:ind w:firstLine="567"/>
      </w:pPr>
      <w:r>
        <w:t>Выполнение группового творческого проекта «Создание микроландшафта пришкольного участка» (6 ч)</w:t>
      </w:r>
    </w:p>
    <w:p w:rsidR="009C1AE3" w:rsidRDefault="009C743C">
      <w:pPr>
        <w:pStyle w:val="2"/>
        <w:jc w:val="both"/>
        <w:rPr>
          <w:rStyle w:val="2a"/>
          <w:i/>
        </w:rPr>
      </w:pPr>
      <w:r>
        <w:tab/>
      </w:r>
      <w:r>
        <w:tab/>
      </w:r>
    </w:p>
    <w:p w:rsidR="009C1AE3" w:rsidRDefault="009C743C">
      <w:pPr>
        <w:pStyle w:val="ab"/>
        <w:tabs>
          <w:tab w:val="left" w:pos="851"/>
        </w:tabs>
        <w:spacing w:after="0" w:line="240" w:lineRule="auto"/>
        <w:jc w:val="both"/>
        <w:rPr>
          <w:rStyle w:val="2a"/>
          <w:rFonts w:ascii="Times New Roman" w:hAnsi="Times New Roman"/>
          <w:b/>
          <w:sz w:val="28"/>
        </w:rPr>
      </w:pPr>
      <w:r>
        <w:rPr>
          <w:rStyle w:val="2a"/>
          <w:rFonts w:ascii="Times New Roman" w:hAnsi="Times New Roman"/>
          <w:b/>
        </w:rPr>
        <w:t xml:space="preserve">                  </w:t>
      </w:r>
      <w:r>
        <w:rPr>
          <w:rStyle w:val="2a"/>
          <w:rFonts w:ascii="Times New Roman" w:hAnsi="Times New Roman"/>
          <w:b/>
          <w:sz w:val="28"/>
        </w:rPr>
        <w:t xml:space="preserve"> Содержание учебного курса по технологии-7класс</w:t>
      </w:r>
    </w:p>
    <w:p w:rsidR="009C1AE3" w:rsidRDefault="009C743C">
      <w:pPr>
        <w:pStyle w:val="ab"/>
        <w:tabs>
          <w:tab w:val="left" w:pos="851"/>
        </w:tabs>
        <w:spacing w:after="0" w:line="240" w:lineRule="auto"/>
        <w:ind w:left="0"/>
        <w:jc w:val="both"/>
        <w:rPr>
          <w:rStyle w:val="2a"/>
          <w:rFonts w:ascii="Times New Roman" w:hAnsi="Times New Roman"/>
          <w:b/>
          <w:sz w:val="24"/>
        </w:rPr>
      </w:pPr>
      <w:r>
        <w:rPr>
          <w:rStyle w:val="2a"/>
          <w:rFonts w:ascii="Times New Roman" w:hAnsi="Times New Roman"/>
          <w:b/>
          <w:color w:val="000000"/>
        </w:rPr>
        <w:t>ЭЛЕКТРОТЕХНИКА, ЭЛЕКТРОТЕХНИЧЕСКИЕ РАБОТЫ (2 ч)</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 xml:space="preserve">           Электромонтаж осветительной арматуры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Основные теоретические сведения. </w:t>
      </w:r>
      <w:r>
        <w:rPr>
          <w:rStyle w:val="2a"/>
          <w:rFonts w:ascii="Times New Roman" w:hAnsi="Times New Roman"/>
          <w:color w:val="000000"/>
        </w:rPr>
        <w:t>Классификация проводов в зависимости от назначения. Приемы соединения проводов.</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Оконцевание и сращивание проводов.</w:t>
      </w:r>
    </w:p>
    <w:p w:rsidR="009C1AE3" w:rsidRDefault="009C743C">
      <w:pPr>
        <w:pStyle w:val="ab"/>
        <w:numPr>
          <w:ilvl w:val="0"/>
          <w:numId w:val="80"/>
        </w:numPr>
        <w:shd w:val="clear" w:color="auto" w:fill="FFFFFF"/>
        <w:spacing w:after="0" w:line="240" w:lineRule="auto"/>
        <w:jc w:val="left"/>
        <w:rPr>
          <w:rStyle w:val="2a"/>
          <w:rFonts w:ascii="Times New Roman" w:hAnsi="Times New Roman"/>
        </w:rPr>
      </w:pPr>
      <w:r>
        <w:rPr>
          <w:rStyle w:val="2a"/>
          <w:rFonts w:ascii="Times New Roman" w:hAnsi="Times New Roman"/>
          <w:i/>
          <w:color w:val="000000"/>
        </w:rPr>
        <w:t xml:space="preserve">Варианты объектов труда. </w:t>
      </w:r>
      <w:r>
        <w:rPr>
          <w:rStyle w:val="2a"/>
          <w:rFonts w:ascii="Times New Roman" w:hAnsi="Times New Roman"/>
          <w:color w:val="000000"/>
        </w:rPr>
        <w:t>Электропровода.</w:t>
      </w:r>
    </w:p>
    <w:p w:rsidR="009C1AE3" w:rsidRDefault="009C1AE3">
      <w:pPr>
        <w:pStyle w:val="ab"/>
        <w:shd w:val="clear" w:color="auto" w:fill="FFFFFF"/>
        <w:spacing w:after="0" w:line="240" w:lineRule="auto"/>
        <w:jc w:val="both"/>
        <w:rPr>
          <w:rStyle w:val="2a"/>
          <w:rFonts w:ascii="Times New Roman" w:hAnsi="Times New Roman"/>
          <w:b/>
          <w:color w:val="000000"/>
        </w:rPr>
      </w:pP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b/>
          <w:color w:val="000000"/>
        </w:rPr>
        <w:t xml:space="preserve">БЫТОВАЯ ТЕХНИКА </w:t>
      </w:r>
      <w:r>
        <w:rPr>
          <w:rStyle w:val="2a"/>
          <w:rFonts w:ascii="Times New Roman" w:hAnsi="Times New Roman"/>
          <w:color w:val="000000"/>
        </w:rPr>
        <w:t>(2 ч)</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Электрические приборы для уборки квартиры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Основные теоретические сведения. </w:t>
      </w:r>
      <w:r>
        <w:rPr>
          <w:rStyle w:val="2a"/>
          <w:rFonts w:ascii="Times New Roman" w:hAnsi="Times New Roman"/>
          <w:color w:val="000000"/>
        </w:rPr>
        <w:t>Классификация пылесосов и стиральных машин. Устройство пылесоса, стиральной машины.</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Знакомство с устройством и паспортными данными пылесоса, стиральной машины.</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Варианты объектов труда. </w:t>
      </w:r>
      <w:r>
        <w:rPr>
          <w:rStyle w:val="2a"/>
          <w:rFonts w:ascii="Times New Roman" w:hAnsi="Times New Roman"/>
          <w:color w:val="000000"/>
        </w:rPr>
        <w:t>Рабочая тетрадь, раздаточный дидактический материал.</w:t>
      </w:r>
    </w:p>
    <w:p w:rsidR="009C1AE3" w:rsidRDefault="009C1AE3">
      <w:pPr>
        <w:pStyle w:val="ab"/>
        <w:shd w:val="clear" w:color="auto" w:fill="FFFFFF"/>
        <w:spacing w:after="0" w:line="240" w:lineRule="auto"/>
        <w:ind w:left="360"/>
        <w:jc w:val="both"/>
        <w:rPr>
          <w:rStyle w:val="2a"/>
          <w:rFonts w:ascii="Times New Roman" w:hAnsi="Times New Roman"/>
          <w:b/>
          <w:color w:val="000000"/>
        </w:rPr>
      </w:pP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b/>
          <w:color w:val="000000"/>
        </w:rPr>
        <w:t>ОСНОВЫ ЧЕРТЕЖНОЙ ГРАМОТНОСТИ (2 ч)</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b/>
          <w:color w:val="000000"/>
        </w:rPr>
        <w:t xml:space="preserve">Чтение графической документации </w:t>
      </w:r>
      <w:r>
        <w:rPr>
          <w:rStyle w:val="2a"/>
          <w:rFonts w:ascii="Times New Roman" w:hAnsi="Times New Roman"/>
          <w:color w:val="000000"/>
        </w:rPr>
        <w:t>(2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Основные теоретические сведения. </w:t>
      </w:r>
      <w:r>
        <w:rPr>
          <w:rStyle w:val="2a"/>
          <w:rFonts w:ascii="Times New Roman" w:hAnsi="Times New Roman"/>
          <w:color w:val="000000"/>
        </w:rPr>
        <w:t>Типы линий, применяемых в чертежах. Чертежный шрифт.</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Выполнение линий и надписей.</w:t>
      </w:r>
    </w:p>
    <w:p w:rsidR="009C1AE3" w:rsidRDefault="009C743C">
      <w:pPr>
        <w:pStyle w:val="ab"/>
        <w:numPr>
          <w:ilvl w:val="0"/>
          <w:numId w:val="80"/>
        </w:numPr>
        <w:shd w:val="clear" w:color="auto" w:fill="FFFFFF"/>
        <w:spacing w:after="0" w:line="240" w:lineRule="auto"/>
        <w:jc w:val="left"/>
        <w:rPr>
          <w:rStyle w:val="2a"/>
          <w:rFonts w:ascii="Times New Roman" w:hAnsi="Times New Roman"/>
        </w:rPr>
      </w:pPr>
      <w:r>
        <w:rPr>
          <w:rStyle w:val="2a"/>
          <w:rFonts w:ascii="Times New Roman" w:hAnsi="Times New Roman"/>
          <w:i/>
          <w:color w:val="000000"/>
        </w:rPr>
        <w:t xml:space="preserve">Варианты объектов труда. </w:t>
      </w:r>
      <w:r>
        <w:rPr>
          <w:rStyle w:val="2a"/>
          <w:rFonts w:ascii="Times New Roman" w:hAnsi="Times New Roman"/>
          <w:color w:val="000000"/>
        </w:rPr>
        <w:t>Готовые чертежи.</w:t>
      </w:r>
    </w:p>
    <w:p w:rsidR="009C1AE3" w:rsidRDefault="009C1AE3">
      <w:pPr>
        <w:pStyle w:val="ab"/>
        <w:shd w:val="clear" w:color="auto" w:fill="FFFFFF"/>
        <w:spacing w:after="0" w:line="240" w:lineRule="auto"/>
        <w:ind w:left="0"/>
        <w:jc w:val="left"/>
        <w:rPr>
          <w:rStyle w:val="2a"/>
          <w:rFonts w:ascii="Times New Roman" w:hAnsi="Times New Roman"/>
          <w:b/>
          <w:color w:val="000000"/>
        </w:rPr>
      </w:pP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b/>
          <w:color w:val="000000"/>
        </w:rPr>
        <w:t xml:space="preserve">РЕМОНТНЫЕ РАБОТЫ В БЫТУ (4 </w:t>
      </w:r>
      <w:r>
        <w:rPr>
          <w:rStyle w:val="2a"/>
          <w:rFonts w:ascii="Times New Roman" w:hAnsi="Times New Roman"/>
          <w:color w:val="000000"/>
        </w:rPr>
        <w:t>ч)</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Устройство мебельной фурнитуры, ее установка и замена (4 ч)</w:t>
      </w:r>
    </w:p>
    <w:p w:rsidR="009C1AE3" w:rsidRDefault="009C743C">
      <w:pPr>
        <w:pStyle w:val="ab"/>
        <w:numPr>
          <w:ilvl w:val="0"/>
          <w:numId w:val="80"/>
        </w:numPr>
        <w:shd w:val="clear" w:color="auto" w:fill="FFFFFF"/>
        <w:spacing w:after="0" w:line="240" w:lineRule="auto"/>
        <w:jc w:val="both"/>
        <w:rPr>
          <w:rStyle w:val="2a"/>
          <w:rFonts w:ascii="Times New Roman" w:hAnsi="Times New Roman"/>
          <w:color w:val="000000"/>
        </w:rPr>
      </w:pPr>
      <w:r>
        <w:rPr>
          <w:rStyle w:val="2a"/>
          <w:rFonts w:ascii="Times New Roman" w:hAnsi="Times New Roman"/>
          <w:i/>
          <w:color w:val="000000"/>
        </w:rPr>
        <w:t xml:space="preserve">Основные теоретические сведения. </w:t>
      </w:r>
      <w:r>
        <w:rPr>
          <w:rStyle w:val="2a"/>
          <w:rFonts w:ascii="Times New Roman" w:hAnsi="Times New Roman"/>
          <w:color w:val="000000"/>
        </w:rPr>
        <w:t xml:space="preserve">Устройство </w:t>
      </w:r>
    </w:p>
    <w:p w:rsidR="009C1AE3" w:rsidRDefault="009C1AE3">
      <w:pPr>
        <w:pStyle w:val="ab"/>
        <w:numPr>
          <w:ilvl w:val="0"/>
          <w:numId w:val="80"/>
        </w:numPr>
        <w:shd w:val="clear" w:color="auto" w:fill="FFFFFF"/>
        <w:spacing w:after="0" w:line="240" w:lineRule="auto"/>
        <w:jc w:val="both"/>
        <w:rPr>
          <w:rStyle w:val="2a"/>
          <w:rFonts w:ascii="Times New Roman" w:hAnsi="Times New Roman"/>
          <w:color w:val="000000"/>
        </w:rPr>
      </w:pPr>
    </w:p>
    <w:p w:rsidR="009C1AE3" w:rsidRDefault="009C1AE3">
      <w:pPr>
        <w:pStyle w:val="ab"/>
        <w:numPr>
          <w:ilvl w:val="0"/>
          <w:numId w:val="80"/>
        </w:numPr>
        <w:shd w:val="clear" w:color="auto" w:fill="FFFFFF"/>
        <w:spacing w:after="0" w:line="240" w:lineRule="auto"/>
        <w:jc w:val="both"/>
        <w:rPr>
          <w:rStyle w:val="2a"/>
          <w:rFonts w:ascii="Times New Roman" w:hAnsi="Times New Roman"/>
          <w:color w:val="000000"/>
        </w:rPr>
      </w:pP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color w:val="000000"/>
        </w:rPr>
        <w:t>мебельной фурнитуры, правила ее установки и замены. Причины неисправности, способы ремонта.</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Ремонт стульев, установка магнитных защелок на дверцы шкафов.</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Варианты объектов труда. </w:t>
      </w:r>
      <w:r>
        <w:rPr>
          <w:rStyle w:val="2a"/>
          <w:rFonts w:ascii="Times New Roman" w:hAnsi="Times New Roman"/>
          <w:color w:val="000000"/>
        </w:rPr>
        <w:t>Уголки, стяжки, полкодержатели, магнитные защелки, петли, замки, шурупы.</w:t>
      </w:r>
    </w:p>
    <w:p w:rsidR="009C1AE3" w:rsidRDefault="009C1AE3">
      <w:pPr>
        <w:pStyle w:val="ab"/>
        <w:numPr>
          <w:ilvl w:val="0"/>
          <w:numId w:val="80"/>
        </w:numPr>
        <w:shd w:val="clear" w:color="auto" w:fill="FFFFFF"/>
        <w:spacing w:after="0" w:line="240" w:lineRule="auto"/>
        <w:jc w:val="left"/>
        <w:rPr>
          <w:rStyle w:val="2a"/>
          <w:rFonts w:ascii="Times New Roman" w:hAnsi="Times New Roman"/>
          <w:b/>
          <w:color w:val="000000"/>
        </w:rPr>
      </w:pPr>
    </w:p>
    <w:p w:rsidR="009C1AE3" w:rsidRDefault="009C743C">
      <w:pPr>
        <w:pStyle w:val="ab"/>
        <w:numPr>
          <w:ilvl w:val="0"/>
          <w:numId w:val="80"/>
        </w:numPr>
        <w:shd w:val="clear" w:color="auto" w:fill="FFFFFF"/>
        <w:spacing w:after="0" w:line="240" w:lineRule="auto"/>
        <w:rPr>
          <w:rStyle w:val="2a"/>
          <w:rFonts w:ascii="Times New Roman" w:hAnsi="Times New Roman"/>
        </w:rPr>
      </w:pPr>
      <w:r>
        <w:rPr>
          <w:rStyle w:val="2a"/>
          <w:rFonts w:ascii="Times New Roman" w:hAnsi="Times New Roman"/>
          <w:b/>
          <w:color w:val="000000"/>
        </w:rPr>
        <w:t xml:space="preserve">МАТЕРИАЛОВЕДЕНИЕ </w:t>
      </w:r>
      <w:r>
        <w:rPr>
          <w:rStyle w:val="2a"/>
          <w:rFonts w:ascii="Times New Roman" w:hAnsi="Times New Roman"/>
          <w:color w:val="000000"/>
        </w:rPr>
        <w:t>(6 ч)</w:t>
      </w:r>
    </w:p>
    <w:p w:rsidR="009C1AE3" w:rsidRDefault="009C743C">
      <w:pPr>
        <w:pStyle w:val="ab"/>
        <w:numPr>
          <w:ilvl w:val="0"/>
          <w:numId w:val="80"/>
        </w:numPr>
        <w:shd w:val="clear" w:color="auto" w:fill="FFFFFF"/>
        <w:spacing w:after="0" w:line="240" w:lineRule="auto"/>
        <w:rPr>
          <w:rStyle w:val="2a"/>
          <w:rFonts w:ascii="Times New Roman" w:hAnsi="Times New Roman"/>
        </w:rPr>
      </w:pPr>
      <w:r>
        <w:rPr>
          <w:rStyle w:val="2a"/>
          <w:rFonts w:ascii="Times New Roman" w:hAnsi="Times New Roman"/>
          <w:color w:val="000000"/>
        </w:rPr>
        <w:t>Пиломатериалы. Древесные материалы (4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Основные теоретические сведения. </w:t>
      </w:r>
      <w:r>
        <w:rPr>
          <w:rStyle w:val="2a"/>
          <w:rFonts w:ascii="Times New Roman" w:hAnsi="Times New Roman"/>
          <w:color w:val="000000"/>
        </w:rPr>
        <w:t>Пороки древесины. Заготовка древесины. Производство и применение пиломатериалов. Свойства древесины.</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Изучение пороков древесины.</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Варианты объектов труда. </w:t>
      </w:r>
      <w:r>
        <w:rPr>
          <w:rStyle w:val="2a"/>
          <w:rFonts w:ascii="Times New Roman" w:hAnsi="Times New Roman"/>
          <w:color w:val="000000"/>
        </w:rPr>
        <w:t>Образцы пород древесины с различными пороками.</w:t>
      </w:r>
    </w:p>
    <w:p w:rsidR="009C1AE3" w:rsidRDefault="009C743C">
      <w:pPr>
        <w:pStyle w:val="ab"/>
        <w:numPr>
          <w:ilvl w:val="0"/>
          <w:numId w:val="80"/>
        </w:numPr>
        <w:shd w:val="clear" w:color="auto" w:fill="FFFFFF"/>
        <w:spacing w:after="0" w:line="240" w:lineRule="auto"/>
        <w:jc w:val="left"/>
        <w:rPr>
          <w:rStyle w:val="2a"/>
          <w:rFonts w:ascii="Times New Roman" w:hAnsi="Times New Roman"/>
        </w:rPr>
      </w:pPr>
      <w:r>
        <w:rPr>
          <w:rStyle w:val="2a"/>
          <w:rFonts w:ascii="Times New Roman" w:hAnsi="Times New Roman"/>
          <w:color w:val="000000"/>
        </w:rPr>
        <w:t>Натуральные волокна животного происхождения и ткани из них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Основные теоретические сведения. </w:t>
      </w:r>
      <w:r>
        <w:rPr>
          <w:rStyle w:val="2a"/>
          <w:rFonts w:ascii="Times New Roman" w:hAnsi="Times New Roman"/>
          <w:color w:val="000000"/>
        </w:rPr>
        <w:t>Получение и свойства волокон животного происхождения. Свойства тканей из этих волокон.</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Распознавание волокон животного происхождения Заполнение в рабочей тетради таблицы «Отличительные признаки волокон». Определение свойств тканей (сми-наемость, драпируемость, скольжение, осыпаемость).</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Варианты объектов труда. </w:t>
      </w:r>
      <w:r>
        <w:rPr>
          <w:rStyle w:val="2a"/>
          <w:rFonts w:ascii="Times New Roman" w:hAnsi="Times New Roman"/>
          <w:color w:val="000000"/>
        </w:rPr>
        <w:t>Рабочая тетрадь. Коллекция «Волокна». Образцы шерстяных тканей и тканей из натурального шелка.</w:t>
      </w:r>
    </w:p>
    <w:p w:rsidR="009C1AE3" w:rsidRDefault="009C743C">
      <w:pPr>
        <w:pStyle w:val="ab"/>
        <w:numPr>
          <w:ilvl w:val="0"/>
          <w:numId w:val="80"/>
        </w:numPr>
        <w:shd w:val="clear" w:color="auto" w:fill="FFFFFF"/>
        <w:spacing w:after="0" w:line="240" w:lineRule="auto"/>
        <w:rPr>
          <w:rStyle w:val="2a"/>
          <w:rFonts w:ascii="Times New Roman" w:hAnsi="Times New Roman"/>
        </w:rPr>
      </w:pPr>
      <w:r>
        <w:rPr>
          <w:rStyle w:val="2a"/>
          <w:rFonts w:ascii="Times New Roman" w:hAnsi="Times New Roman"/>
          <w:b/>
          <w:color w:val="000000"/>
        </w:rPr>
        <w:t xml:space="preserve">МАШИНОВЕДЕНИЕ </w:t>
      </w:r>
      <w:r>
        <w:rPr>
          <w:rStyle w:val="2a"/>
          <w:rFonts w:ascii="Times New Roman" w:hAnsi="Times New Roman"/>
          <w:color w:val="000000"/>
        </w:rPr>
        <w:t>(6 ч)</w:t>
      </w:r>
    </w:p>
    <w:p w:rsidR="009C1AE3" w:rsidRDefault="009C743C">
      <w:pPr>
        <w:pStyle w:val="ab"/>
        <w:numPr>
          <w:ilvl w:val="0"/>
          <w:numId w:val="80"/>
        </w:numPr>
        <w:shd w:val="clear" w:color="auto" w:fill="FFFFFF"/>
        <w:spacing w:after="0" w:line="240" w:lineRule="auto"/>
        <w:rPr>
          <w:rStyle w:val="2a"/>
          <w:rFonts w:ascii="Times New Roman" w:hAnsi="Times New Roman"/>
        </w:rPr>
      </w:pPr>
      <w:r>
        <w:rPr>
          <w:rStyle w:val="2a"/>
          <w:rFonts w:ascii="Times New Roman" w:hAnsi="Times New Roman"/>
          <w:color w:val="000000"/>
        </w:rPr>
        <w:t>История развития техники. Классификация машин. Составные части машин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Основные теоретические сведения. </w:t>
      </w:r>
      <w:r>
        <w:rPr>
          <w:rStyle w:val="2a"/>
          <w:rFonts w:ascii="Times New Roman" w:hAnsi="Times New Roman"/>
          <w:color w:val="000000"/>
        </w:rPr>
        <w:t>Основные вехи технического прогресса. Классификация и составные части машин (двигатель, передаточные механизмы и рабочие механизмы).</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Ознакомление с устройством бытовой швейной машины. Определение общих составляющих для всех машин на примере бытовой машины.</w:t>
      </w:r>
    </w:p>
    <w:p w:rsidR="009C1AE3" w:rsidRDefault="009C1AE3">
      <w:pPr>
        <w:pStyle w:val="ab"/>
        <w:numPr>
          <w:ilvl w:val="0"/>
          <w:numId w:val="80"/>
        </w:numPr>
        <w:shd w:val="clear" w:color="auto" w:fill="FFFFFF"/>
        <w:spacing w:after="0" w:line="240" w:lineRule="auto"/>
        <w:jc w:val="both"/>
        <w:rPr>
          <w:rStyle w:val="2a"/>
          <w:rFonts w:ascii="Times New Roman" w:hAnsi="Times New Roman"/>
        </w:rPr>
      </w:pP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Бытовая швейная </w:t>
      </w:r>
      <w:r>
        <w:rPr>
          <w:rStyle w:val="2a"/>
          <w:rFonts w:ascii="Times New Roman" w:hAnsi="Times New Roman"/>
          <w:color w:val="000000"/>
        </w:rPr>
        <w:t>машина, структурная и кинематическая схемы машин.</w:t>
      </w:r>
    </w:p>
    <w:p w:rsidR="009C1AE3" w:rsidRDefault="009C743C">
      <w:pPr>
        <w:pStyle w:val="ab"/>
        <w:numPr>
          <w:ilvl w:val="0"/>
          <w:numId w:val="80"/>
        </w:numPr>
        <w:shd w:val="clear" w:color="auto" w:fill="FFFFFF"/>
        <w:spacing w:after="0" w:line="240" w:lineRule="auto"/>
        <w:rPr>
          <w:rStyle w:val="2a"/>
          <w:rFonts w:ascii="Times New Roman" w:hAnsi="Times New Roman"/>
        </w:rPr>
      </w:pPr>
      <w:r>
        <w:rPr>
          <w:rStyle w:val="2a"/>
          <w:rFonts w:ascii="Times New Roman" w:hAnsi="Times New Roman"/>
          <w:color w:val="000000"/>
        </w:rPr>
        <w:t>Бытовая швейная машина с электрическим приводом. Устройство машинной иглы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Виды </w:t>
      </w:r>
      <w:r>
        <w:rPr>
          <w:rStyle w:val="2a"/>
          <w:rFonts w:ascii="Times New Roman" w:hAnsi="Times New Roman"/>
          <w:color w:val="000000"/>
        </w:rPr>
        <w:t>приводов швейной машины, их отличительные признаки. Устройство машинной иглы. Правила установки иглы в швейную машину. Подбор номера иглы в зависимости от вида ткани.</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Практические работы. </w:t>
      </w:r>
      <w:r>
        <w:rPr>
          <w:rStyle w:val="2a"/>
          <w:rFonts w:ascii="Times New Roman" w:hAnsi="Times New Roman"/>
          <w:b/>
          <w:color w:val="000000"/>
        </w:rPr>
        <w:t xml:space="preserve">Установка иглы в </w:t>
      </w:r>
      <w:r>
        <w:rPr>
          <w:rStyle w:val="2a"/>
          <w:rFonts w:ascii="Times New Roman" w:hAnsi="Times New Roman"/>
          <w:color w:val="000000"/>
        </w:rPr>
        <w:t>швейную машину. Выполнение пробных машинных строчек.</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Машинная игла, </w:t>
      </w:r>
      <w:r>
        <w:rPr>
          <w:rStyle w:val="2a"/>
          <w:rFonts w:ascii="Times New Roman" w:hAnsi="Times New Roman"/>
          <w:color w:val="000000"/>
        </w:rPr>
        <w:t>бытовая швейная машина, лоскуты тканей.</w:t>
      </w:r>
    </w:p>
    <w:p w:rsidR="009C1AE3" w:rsidRDefault="009C743C">
      <w:pPr>
        <w:pStyle w:val="ab"/>
        <w:numPr>
          <w:ilvl w:val="0"/>
          <w:numId w:val="80"/>
        </w:numPr>
        <w:shd w:val="clear" w:color="auto" w:fill="FFFFFF"/>
        <w:spacing w:after="0" w:line="240" w:lineRule="auto"/>
        <w:jc w:val="left"/>
        <w:rPr>
          <w:rStyle w:val="2a"/>
          <w:rFonts w:ascii="Times New Roman" w:hAnsi="Times New Roman"/>
        </w:rPr>
      </w:pPr>
      <w:r>
        <w:rPr>
          <w:rStyle w:val="2a"/>
          <w:rFonts w:ascii="Times New Roman" w:hAnsi="Times New Roman"/>
          <w:color w:val="000000"/>
        </w:rPr>
        <w:t>Назначение и принцип действия регуляторов бытовой швейной машины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Регулировка </w:t>
      </w:r>
      <w:r>
        <w:rPr>
          <w:rStyle w:val="2a"/>
          <w:rFonts w:ascii="Times New Roman" w:hAnsi="Times New Roman"/>
          <w:color w:val="000000"/>
        </w:rPr>
        <w:t>качества машинной строчки и длины стежка.</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Регулировка качества машинной строчки и длины стежка на различных образцах тканей.</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Бытовая швейная </w:t>
      </w:r>
      <w:r>
        <w:rPr>
          <w:rStyle w:val="2a"/>
          <w:rFonts w:ascii="Times New Roman" w:hAnsi="Times New Roman"/>
          <w:color w:val="000000"/>
        </w:rPr>
        <w:t>машина, лоскуты тканей.</w:t>
      </w:r>
    </w:p>
    <w:p w:rsidR="009C1AE3" w:rsidRDefault="009C1AE3">
      <w:pPr>
        <w:pStyle w:val="ab"/>
        <w:shd w:val="clear" w:color="auto" w:fill="FFFFFF"/>
        <w:spacing w:after="0" w:line="240" w:lineRule="auto"/>
        <w:ind w:left="0"/>
        <w:jc w:val="left"/>
        <w:rPr>
          <w:rStyle w:val="2a"/>
          <w:rFonts w:ascii="Times New Roman" w:hAnsi="Times New Roman"/>
          <w:b/>
          <w:color w:val="000000"/>
        </w:rPr>
      </w:pPr>
    </w:p>
    <w:p w:rsidR="009C1AE3" w:rsidRDefault="009C743C">
      <w:pPr>
        <w:pStyle w:val="ab"/>
        <w:shd w:val="clear" w:color="auto" w:fill="FFFFFF"/>
        <w:spacing w:after="0" w:line="240" w:lineRule="auto"/>
        <w:jc w:val="both"/>
        <w:rPr>
          <w:rStyle w:val="2a"/>
          <w:rFonts w:ascii="Times New Roman" w:hAnsi="Times New Roman"/>
        </w:rPr>
      </w:pPr>
      <w:r>
        <w:rPr>
          <w:rStyle w:val="2a"/>
          <w:rFonts w:ascii="Times New Roman" w:hAnsi="Times New Roman"/>
          <w:b/>
          <w:color w:val="000000"/>
        </w:rPr>
        <w:t>ДЕКОРАТИВНАЯ ОБРАБОТКА ДРЕВЕСИНЫ (6 ч)</w:t>
      </w:r>
      <w:r>
        <w:rPr>
          <w:rStyle w:val="2a"/>
          <w:rFonts w:ascii="Times New Roman" w:hAnsi="Times New Roman"/>
          <w:color w:val="000000"/>
        </w:rPr>
        <w:t>Мозаичные работы. Техника маркетри (6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Рабочее </w:t>
      </w:r>
      <w:r>
        <w:rPr>
          <w:rStyle w:val="2a"/>
          <w:rFonts w:ascii="Times New Roman" w:hAnsi="Times New Roman"/>
          <w:color w:val="000000"/>
        </w:rPr>
        <w:t>место мозаиста. Правила техники безопасности при выполнении мозаичных работ. Орнамент и сюжетный набор.</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Поэтапное выполнение деталей. Декоративный набор из листов шпона. Резание шпона. Запрессовка мозаичного набора. Отделка мозаичного набора.</w:t>
      </w:r>
    </w:p>
    <w:p w:rsidR="009C1AE3" w:rsidRDefault="009C743C">
      <w:pPr>
        <w:pStyle w:val="ab"/>
        <w:numPr>
          <w:ilvl w:val="0"/>
          <w:numId w:val="80"/>
        </w:numPr>
        <w:shd w:val="clear" w:color="auto" w:fill="FFFFFF"/>
        <w:spacing w:after="0" w:line="240" w:lineRule="auto"/>
        <w:jc w:val="left"/>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Паспарту, панно.</w:t>
      </w:r>
    </w:p>
    <w:p w:rsidR="009C1AE3" w:rsidRDefault="009C1AE3">
      <w:pPr>
        <w:pStyle w:val="ab"/>
        <w:shd w:val="clear" w:color="auto" w:fill="FFFFFF"/>
        <w:spacing w:after="0" w:line="240" w:lineRule="auto"/>
        <w:ind w:left="360"/>
        <w:jc w:val="both"/>
        <w:rPr>
          <w:rStyle w:val="2a"/>
          <w:rFonts w:ascii="Times New Roman" w:hAnsi="Times New Roman"/>
          <w:b/>
          <w:color w:val="000000"/>
        </w:rPr>
      </w:pPr>
    </w:p>
    <w:p w:rsidR="009C1AE3" w:rsidRDefault="009C743C">
      <w:pPr>
        <w:pStyle w:val="ab"/>
        <w:shd w:val="clear" w:color="auto" w:fill="FFFFFF"/>
        <w:spacing w:after="0" w:line="240" w:lineRule="auto"/>
        <w:jc w:val="both"/>
        <w:rPr>
          <w:rStyle w:val="2a"/>
          <w:rFonts w:ascii="Times New Roman" w:hAnsi="Times New Roman"/>
        </w:rPr>
      </w:pPr>
      <w:r>
        <w:rPr>
          <w:rStyle w:val="2a"/>
          <w:rFonts w:ascii="Times New Roman" w:hAnsi="Times New Roman"/>
          <w:b/>
          <w:color w:val="000000"/>
        </w:rPr>
        <w:t xml:space="preserve">ДЕКОРАТИВНАЯ ОБРАБОТКА МЕТАЛЛА (4 </w:t>
      </w:r>
      <w:r>
        <w:rPr>
          <w:rStyle w:val="2a"/>
          <w:rFonts w:ascii="Times New Roman" w:hAnsi="Times New Roman"/>
          <w:color w:val="000000"/>
        </w:rPr>
        <w:t>ч)</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 xml:space="preserve">  Изготовление декоративных изделий из жести (4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Правила </w:t>
      </w:r>
      <w:r>
        <w:rPr>
          <w:rStyle w:val="2a"/>
          <w:rFonts w:ascii="Times New Roman" w:hAnsi="Times New Roman"/>
          <w:color w:val="000000"/>
        </w:rPr>
        <w:t>и последовательность обработки жести.</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Изготовление изделий из жестяных банок и мелких обрезков жести по выбору учащихся.</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Выемки для теста, </w:t>
      </w:r>
      <w:r>
        <w:rPr>
          <w:rStyle w:val="2a"/>
          <w:rFonts w:ascii="Times New Roman" w:hAnsi="Times New Roman"/>
          <w:color w:val="000000"/>
        </w:rPr>
        <w:t>подставки под горячее, подсвечники, декоративные вазочки, декоративные панно.</w:t>
      </w:r>
    </w:p>
    <w:p w:rsidR="009C1AE3" w:rsidRDefault="009C1AE3">
      <w:pPr>
        <w:pStyle w:val="ab"/>
        <w:shd w:val="clear" w:color="auto" w:fill="FFFFFF"/>
        <w:spacing w:after="0" w:line="240" w:lineRule="auto"/>
        <w:jc w:val="both"/>
        <w:rPr>
          <w:rStyle w:val="2a"/>
          <w:rFonts w:ascii="Times New Roman" w:hAnsi="Times New Roman"/>
        </w:rPr>
      </w:pP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b/>
          <w:color w:val="000000"/>
        </w:rPr>
        <w:t>ИЗГОТОВЛЕНИЕ ШВЕЙНОГО ИЗДЕЛИЯ ДЛЯ ЛЕТНЕГО ОТДЫХА:</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b/>
          <w:color w:val="000000"/>
        </w:rPr>
        <w:t xml:space="preserve">ШОРТЫ, КЕПИ, РЮКЗАК </w:t>
      </w:r>
      <w:r>
        <w:rPr>
          <w:rStyle w:val="2a"/>
          <w:rFonts w:ascii="Times New Roman" w:hAnsi="Times New Roman"/>
          <w:color w:val="000000"/>
        </w:rPr>
        <w:t>(12 ч)</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Снятие мерок. Правила работы с готовыми выкройками, их моделирование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Правила </w:t>
      </w:r>
      <w:r>
        <w:rPr>
          <w:rStyle w:val="2a"/>
          <w:rFonts w:ascii="Times New Roman" w:hAnsi="Times New Roman"/>
          <w:color w:val="000000"/>
        </w:rPr>
        <w:t>снятия мерок. Правила копирования выкроек из журналов мод. Способы увеличения и уменьшения выкройки. Элементы моделирования. Правила расчета количества ткани для изготовления изделия.</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Снятие мерок. Выполнение эскиза изделия. Копирование из журнала мод и моделирование готовой выкройки. Расчет количества ткани для изготовления изделия.</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Шорты, кепи, рюкзак </w:t>
      </w:r>
      <w:r>
        <w:rPr>
          <w:rStyle w:val="2a"/>
          <w:rFonts w:ascii="Times New Roman" w:hAnsi="Times New Roman"/>
          <w:color w:val="000000"/>
        </w:rPr>
        <w:t>(по выбору учащихся).</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Раскрой и изготовление швейного изделия (10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Варианты </w:t>
      </w:r>
      <w:r>
        <w:rPr>
          <w:rStyle w:val="2a"/>
          <w:rFonts w:ascii="Times New Roman" w:hAnsi="Times New Roman"/>
          <w:color w:val="000000"/>
        </w:rPr>
        <w:t>экономной раскладки выкроек на ткани, последовательность раскроя. Наименование срезов деталей кроя. Подготовка деталей кроя к обработке. Технологическая последовательность изготовления швейного изделия.</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Практическая работа. </w:t>
      </w:r>
      <w:r>
        <w:rPr>
          <w:rStyle w:val="2a"/>
          <w:rFonts w:ascii="Times New Roman" w:hAnsi="Times New Roman"/>
          <w:b/>
          <w:color w:val="000000"/>
        </w:rPr>
        <w:t xml:space="preserve">Определение лицевой </w:t>
      </w:r>
      <w:r>
        <w:rPr>
          <w:rStyle w:val="2a"/>
          <w:rFonts w:ascii="Times New Roman" w:hAnsi="Times New Roman"/>
          <w:color w:val="000000"/>
        </w:rPr>
        <w:t>и изнаночной сторон ткани. Раскрой и изготовление швейного изделия.</w:t>
      </w:r>
    </w:p>
    <w:p w:rsidR="009C1AE3" w:rsidRDefault="009C743C">
      <w:pPr>
        <w:pStyle w:val="ab"/>
        <w:numPr>
          <w:ilvl w:val="0"/>
          <w:numId w:val="80"/>
        </w:numPr>
        <w:shd w:val="clear" w:color="auto" w:fill="FFFFFF"/>
        <w:spacing w:after="0" w:line="240" w:lineRule="auto"/>
        <w:jc w:val="both"/>
        <w:rPr>
          <w:rStyle w:val="2a"/>
          <w:rFonts w:ascii="Times New Roman" w:hAnsi="Times New Roman"/>
          <w:b/>
          <w:color w:val="000000"/>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Ткань, выкройки, </w:t>
      </w:r>
      <w:r>
        <w:rPr>
          <w:rStyle w:val="2a"/>
          <w:rFonts w:ascii="Times New Roman" w:hAnsi="Times New Roman"/>
          <w:color w:val="000000"/>
        </w:rPr>
        <w:t>детали кроя швейного изделия.   -</w:t>
      </w:r>
    </w:p>
    <w:p w:rsidR="009C1AE3" w:rsidRDefault="009C743C">
      <w:pPr>
        <w:pStyle w:val="ab"/>
        <w:shd w:val="clear" w:color="auto" w:fill="FFFFFF"/>
        <w:spacing w:after="0" w:line="240" w:lineRule="auto"/>
        <w:ind w:left="360"/>
        <w:jc w:val="both"/>
        <w:rPr>
          <w:rStyle w:val="2a"/>
          <w:rFonts w:ascii="Times New Roman" w:hAnsi="Times New Roman"/>
        </w:rPr>
      </w:pPr>
      <w:r>
        <w:rPr>
          <w:rStyle w:val="2a"/>
          <w:rFonts w:ascii="Times New Roman" w:hAnsi="Times New Roman"/>
          <w:b/>
          <w:color w:val="000000"/>
        </w:rPr>
        <w:t>УХОД ЗА ОДЕЖДОЙ, ЕЕ РЕМОНТ (2 ч)</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Способы чистки и влажно-тепловой обработки одежды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Символы </w:t>
      </w:r>
      <w:r>
        <w:rPr>
          <w:rStyle w:val="2a"/>
          <w:rFonts w:ascii="Times New Roman" w:hAnsi="Times New Roman"/>
          <w:color w:val="000000"/>
        </w:rPr>
        <w:t>ухода за одеждой. Удаление пятен с одежды. Правила чистки и утюжки брюк.</w:t>
      </w:r>
    </w:p>
    <w:p w:rsidR="009C1AE3" w:rsidRDefault="009C743C">
      <w:pPr>
        <w:pStyle w:val="ab"/>
        <w:numPr>
          <w:ilvl w:val="0"/>
          <w:numId w:val="80"/>
        </w:numPr>
        <w:shd w:val="clear" w:color="auto" w:fill="FFFFFF"/>
        <w:spacing w:after="0" w:line="240" w:lineRule="auto"/>
        <w:jc w:val="left"/>
        <w:rPr>
          <w:rStyle w:val="2a"/>
          <w:rFonts w:ascii="Times New Roman" w:hAnsi="Times New Roman"/>
        </w:rPr>
      </w:pPr>
      <w:r>
        <w:rPr>
          <w:rStyle w:val="2a"/>
          <w:rFonts w:ascii="Times New Roman" w:hAnsi="Times New Roman"/>
          <w:b/>
          <w:i/>
          <w:color w:val="000000"/>
        </w:rPr>
        <w:t xml:space="preserve">Практические работы. </w:t>
      </w:r>
      <w:r>
        <w:rPr>
          <w:rStyle w:val="2a"/>
          <w:rFonts w:ascii="Times New Roman" w:hAnsi="Times New Roman"/>
          <w:b/>
          <w:color w:val="000000"/>
        </w:rPr>
        <w:t>Чистка и утюжка брюк.</w:t>
      </w:r>
    </w:p>
    <w:p w:rsidR="009C1AE3" w:rsidRDefault="009C743C">
      <w:pPr>
        <w:pStyle w:val="ab"/>
        <w:numPr>
          <w:ilvl w:val="0"/>
          <w:numId w:val="80"/>
        </w:numPr>
        <w:shd w:val="clear" w:color="auto" w:fill="FFFFFF"/>
        <w:spacing w:after="0" w:line="240" w:lineRule="auto"/>
        <w:jc w:val="left"/>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Брюки.</w:t>
      </w:r>
    </w:p>
    <w:p w:rsidR="009C1AE3" w:rsidRDefault="009C1AE3">
      <w:pPr>
        <w:pStyle w:val="ab"/>
        <w:shd w:val="clear" w:color="auto" w:fill="FFFFFF"/>
        <w:spacing w:after="0" w:line="240" w:lineRule="auto"/>
        <w:ind w:left="360"/>
        <w:jc w:val="both"/>
        <w:rPr>
          <w:rStyle w:val="2a"/>
          <w:rFonts w:ascii="Times New Roman" w:hAnsi="Times New Roman"/>
          <w:b/>
          <w:color w:val="000000"/>
        </w:rPr>
      </w:pP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b/>
          <w:color w:val="000000"/>
        </w:rPr>
        <w:t xml:space="preserve">ДИЗАЙН ПРИШКОЛЬНОГО УЧАСТКА </w:t>
      </w:r>
      <w:r>
        <w:rPr>
          <w:rStyle w:val="2a"/>
          <w:rFonts w:ascii="Times New Roman" w:hAnsi="Times New Roman"/>
          <w:color w:val="000000"/>
        </w:rPr>
        <w:t>(16 ч)</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Принципы планировки. Создание микроландшафта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Учет </w:t>
      </w:r>
      <w:r>
        <w:rPr>
          <w:rStyle w:val="2a"/>
          <w:rFonts w:ascii="Times New Roman" w:hAnsi="Times New Roman"/>
          <w:color w:val="000000"/>
        </w:rPr>
        <w:t>особенностей микрорельефа, «включение» в композицию окружающего ландшафта, элементы озеленения.</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Создание плана пришкольного участка с учетом особенностей микрорельефа.</w:t>
      </w:r>
    </w:p>
    <w:p w:rsidR="009C1AE3" w:rsidRDefault="009C743C">
      <w:pPr>
        <w:pStyle w:val="ab"/>
        <w:numPr>
          <w:ilvl w:val="0"/>
          <w:numId w:val="80"/>
        </w:numPr>
        <w:spacing w:after="0" w:line="240" w:lineRule="auto"/>
        <w:jc w:val="left"/>
        <w:rPr>
          <w:rStyle w:val="2a"/>
          <w:rFonts w:ascii="Times New Roman" w:hAnsi="Times New Roman"/>
          <w:color w:val="000000"/>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План пришкольного </w:t>
      </w:r>
      <w:r>
        <w:rPr>
          <w:rStyle w:val="2a"/>
          <w:rFonts w:ascii="Times New Roman" w:hAnsi="Times New Roman"/>
          <w:color w:val="000000"/>
        </w:rPr>
        <w:t>участка.</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Способ обустройства пришкольного участка — альпийские горки (2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color w:val="000000"/>
        </w:rPr>
        <w:t>Основные теоретические сведения. Принципы создания и правила обустройства альпийских горок. Принципы подбора растений для альпийских горок.</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Выполнение элементов альпийской горки.</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Элементы альпийской </w:t>
      </w:r>
      <w:r>
        <w:rPr>
          <w:rStyle w:val="2a"/>
          <w:rFonts w:ascii="Times New Roman" w:hAnsi="Times New Roman"/>
          <w:color w:val="000000"/>
        </w:rPr>
        <w:t>горки.</w:t>
      </w:r>
    </w:p>
    <w:p w:rsidR="009C1AE3" w:rsidRDefault="009C743C">
      <w:pPr>
        <w:pStyle w:val="ab"/>
        <w:numPr>
          <w:ilvl w:val="0"/>
          <w:numId w:val="80"/>
        </w:numPr>
        <w:shd w:val="clear" w:color="auto" w:fill="FFFFFF"/>
        <w:spacing w:after="0" w:line="240" w:lineRule="auto"/>
        <w:jc w:val="left"/>
        <w:rPr>
          <w:rStyle w:val="2a"/>
          <w:rFonts w:ascii="Times New Roman" w:hAnsi="Times New Roman"/>
          <w:b/>
          <w:color w:val="000000"/>
        </w:rPr>
      </w:pPr>
      <w:r>
        <w:rPr>
          <w:rStyle w:val="2a"/>
          <w:rFonts w:ascii="Times New Roman" w:hAnsi="Times New Roman"/>
          <w:b/>
          <w:color w:val="000000"/>
        </w:rPr>
        <w:t>Оформление пришкольного участка.</w:t>
      </w:r>
    </w:p>
    <w:p w:rsidR="009C1AE3" w:rsidRDefault="009C743C">
      <w:pPr>
        <w:pStyle w:val="ab"/>
        <w:shd w:val="clear" w:color="auto" w:fill="FFFFFF"/>
        <w:spacing w:after="0" w:line="240" w:lineRule="auto"/>
        <w:ind w:left="0"/>
        <w:jc w:val="both"/>
        <w:rPr>
          <w:rStyle w:val="2a"/>
          <w:rFonts w:ascii="Times New Roman" w:hAnsi="Times New Roman"/>
        </w:rPr>
      </w:pPr>
      <w:r>
        <w:rPr>
          <w:rStyle w:val="2a"/>
          <w:rFonts w:ascii="Times New Roman" w:hAnsi="Times New Roman"/>
          <w:color w:val="000000"/>
        </w:rPr>
        <w:t>Декоративные элементы из природного материала (6 ч)</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Основные теоретические сведения. </w:t>
      </w:r>
      <w:r>
        <w:rPr>
          <w:rStyle w:val="2a"/>
          <w:rFonts w:ascii="Times New Roman" w:hAnsi="Times New Roman"/>
          <w:b/>
          <w:color w:val="000000"/>
        </w:rPr>
        <w:t xml:space="preserve">Технология </w:t>
      </w:r>
      <w:r>
        <w:rPr>
          <w:rStyle w:val="2a"/>
          <w:rFonts w:ascii="Times New Roman" w:hAnsi="Times New Roman"/>
          <w:color w:val="000000"/>
        </w:rPr>
        <w:t>изготовления декоративных изделий с использованием стекла, камня и дерева для оформления пришкольного участка (деревянная скульптура, переносные кашпо).</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i/>
          <w:color w:val="000000"/>
        </w:rPr>
        <w:t xml:space="preserve">Практические работы. </w:t>
      </w:r>
      <w:r>
        <w:rPr>
          <w:rStyle w:val="2a"/>
          <w:rFonts w:ascii="Times New Roman" w:hAnsi="Times New Roman"/>
          <w:color w:val="000000"/>
        </w:rPr>
        <w:t>Изготовление декоративной скульптуры, переносных кашпо.</w:t>
      </w:r>
    </w:p>
    <w:p w:rsidR="009C1AE3" w:rsidRDefault="009C743C">
      <w:pPr>
        <w:pStyle w:val="ab"/>
        <w:numPr>
          <w:ilvl w:val="0"/>
          <w:numId w:val="80"/>
        </w:numPr>
        <w:shd w:val="clear" w:color="auto" w:fill="FFFFFF"/>
        <w:spacing w:after="0" w:line="240" w:lineRule="auto"/>
        <w:jc w:val="both"/>
        <w:rPr>
          <w:rStyle w:val="2a"/>
          <w:rFonts w:ascii="Times New Roman" w:hAnsi="Times New Roman"/>
        </w:rPr>
      </w:pPr>
      <w:r>
        <w:rPr>
          <w:rStyle w:val="2a"/>
          <w:rFonts w:ascii="Times New Roman" w:hAnsi="Times New Roman"/>
          <w:b/>
          <w:i/>
          <w:color w:val="000000"/>
        </w:rPr>
        <w:t xml:space="preserve">Варианты объектов труда. </w:t>
      </w:r>
      <w:r>
        <w:rPr>
          <w:rStyle w:val="2a"/>
          <w:rFonts w:ascii="Times New Roman" w:hAnsi="Times New Roman"/>
          <w:b/>
          <w:color w:val="000000"/>
        </w:rPr>
        <w:t xml:space="preserve">Деревянная </w:t>
      </w:r>
      <w:r>
        <w:rPr>
          <w:rStyle w:val="2a"/>
          <w:rFonts w:ascii="Times New Roman" w:hAnsi="Times New Roman"/>
          <w:color w:val="000000"/>
        </w:rPr>
        <w:t>скульптура, переносные кашпо.</w:t>
      </w:r>
    </w:p>
    <w:p w:rsidR="009C1AE3" w:rsidRDefault="009C743C">
      <w:pPr>
        <w:pStyle w:val="ab"/>
        <w:numPr>
          <w:ilvl w:val="0"/>
          <w:numId w:val="80"/>
        </w:numPr>
        <w:shd w:val="clear" w:color="auto" w:fill="FFFFFF"/>
        <w:spacing w:after="0" w:line="240" w:lineRule="auto"/>
        <w:rPr>
          <w:rStyle w:val="2a"/>
          <w:rFonts w:ascii="Times New Roman" w:hAnsi="Times New Roman"/>
        </w:rPr>
      </w:pPr>
      <w:r>
        <w:rPr>
          <w:rStyle w:val="2a"/>
          <w:rFonts w:ascii="Times New Roman" w:hAnsi="Times New Roman"/>
          <w:color w:val="000000"/>
        </w:rPr>
        <w:t>Выполнение группового творческого проекта «Создание микроландшафта пришкольного участка» (6 ч)</w:t>
      </w:r>
    </w:p>
    <w:p w:rsidR="009C1AE3" w:rsidRDefault="009C743C">
      <w:pPr>
        <w:pStyle w:val="2"/>
        <w:tabs>
          <w:tab w:val="left" w:pos="360"/>
        </w:tabs>
        <w:jc w:val="both"/>
        <w:rPr>
          <w:rStyle w:val="2a"/>
          <w:b/>
        </w:rPr>
      </w:pPr>
      <w:r>
        <w:t>Резерв учебного времени (2ч)</w:t>
      </w:r>
    </w:p>
    <w:p w:rsidR="009C1AE3" w:rsidRDefault="009C1AE3">
      <w:pPr>
        <w:pStyle w:val="2"/>
        <w:tabs>
          <w:tab w:val="left" w:pos="360"/>
        </w:tabs>
        <w:rPr>
          <w:rStyle w:val="2a"/>
          <w:b/>
        </w:rPr>
      </w:pPr>
    </w:p>
    <w:p w:rsidR="009C1AE3" w:rsidRDefault="009C1AE3">
      <w:pPr>
        <w:pStyle w:val="2"/>
        <w:rPr>
          <w:rStyle w:val="2a"/>
        </w:rPr>
      </w:pPr>
    </w:p>
    <w:p w:rsidR="009C1AE3" w:rsidRDefault="009C743C">
      <w:pPr>
        <w:pStyle w:val="2"/>
        <w:shd w:val="clear" w:color="auto" w:fill="FFFFFF"/>
        <w:ind w:firstLine="284"/>
        <w:jc w:val="both"/>
        <w:rPr>
          <w:rStyle w:val="2a"/>
          <w:b/>
          <w:sz w:val="28"/>
        </w:rPr>
      </w:pPr>
      <w:r>
        <w:rPr>
          <w:rStyle w:val="2a"/>
          <w:b/>
          <w:sz w:val="28"/>
        </w:rPr>
        <w:t>8 класс</w:t>
      </w:r>
    </w:p>
    <w:p w:rsidR="009C1AE3" w:rsidRDefault="009C743C">
      <w:pPr>
        <w:pStyle w:val="2"/>
        <w:shd w:val="clear" w:color="auto" w:fill="FFFFFF"/>
        <w:ind w:firstLine="284"/>
        <w:jc w:val="both"/>
        <w:rPr>
          <w:rStyle w:val="2a"/>
          <w:b/>
        </w:rPr>
      </w:pPr>
      <w:r>
        <w:rPr>
          <w:rStyle w:val="2a"/>
          <w:b/>
        </w:rPr>
        <w:t>Технологии обработки конструкционных и поделочных материалов.</w:t>
      </w:r>
    </w:p>
    <w:p w:rsidR="009C1AE3" w:rsidRDefault="009C743C">
      <w:pPr>
        <w:pStyle w:val="2"/>
        <w:shd w:val="clear" w:color="auto" w:fill="FFFFFF"/>
        <w:ind w:firstLine="284"/>
        <w:jc w:val="both"/>
        <w:rPr>
          <w:rStyle w:val="2a"/>
        </w:rPr>
      </w:pPr>
      <w:r>
        <w:rPr>
          <w:rStyle w:val="2a"/>
          <w:b/>
        </w:rPr>
        <w:t xml:space="preserve"> Технологии художественно-прикладной обработки материалов</w:t>
      </w:r>
    </w:p>
    <w:p w:rsidR="009C1AE3" w:rsidRDefault="009C743C">
      <w:pPr>
        <w:pStyle w:val="2"/>
        <w:ind w:firstLine="284"/>
        <w:jc w:val="both"/>
      </w:pPr>
      <w:r>
        <w:t xml:space="preserve">    Традиции, обряды, семейные праздники. Национальные орнаменты в элементах быта и одежде, художественно-прикладные изделия.</w:t>
      </w:r>
    </w:p>
    <w:p w:rsidR="009C1AE3" w:rsidRDefault="009C743C">
      <w:pPr>
        <w:pStyle w:val="2"/>
        <w:shd w:val="clear" w:color="auto" w:fill="FFFFFF"/>
        <w:ind w:firstLine="284"/>
        <w:jc w:val="both"/>
      </w:pPr>
      <w:r>
        <w:t xml:space="preserve">Традиционные виды декоративно-прикладного творчества и народных промыслов России.       </w:t>
      </w:r>
    </w:p>
    <w:p w:rsidR="009C1AE3" w:rsidRDefault="009C743C">
      <w:pPr>
        <w:pStyle w:val="2"/>
        <w:shd w:val="clear" w:color="auto" w:fill="FFFFFF"/>
        <w:ind w:firstLine="284"/>
        <w:jc w:val="both"/>
      </w:pPr>
      <w:r>
        <w:t xml:space="preserve">      Региональные виды декоративно-прикладного творчества (ремесла). Единство функционального назначения, формы и художественного оформления изделия. Эстетические и эргономические требования к изделию. Понятие о композиции.</w:t>
      </w:r>
    </w:p>
    <w:p w:rsidR="009C1AE3" w:rsidRDefault="009C743C">
      <w:pPr>
        <w:pStyle w:val="2"/>
        <w:shd w:val="clear" w:color="auto" w:fill="FFFFFF"/>
        <w:ind w:firstLine="284"/>
        <w:jc w:val="both"/>
      </w:pPr>
      <w:r>
        <w:t>Виды природных и искусственных материалов и их свойства для художественно-прикладных работ. Основные средства художественной выразительности в различных технологиях.</w:t>
      </w:r>
    </w:p>
    <w:p w:rsidR="009C1AE3" w:rsidRDefault="009C743C">
      <w:pPr>
        <w:pStyle w:val="2"/>
        <w:shd w:val="clear" w:color="auto" w:fill="FFFFFF"/>
        <w:ind w:firstLine="284"/>
        <w:jc w:val="both"/>
      </w:pPr>
      <w:r>
        <w:t>Традиционные виды декоративно-прикладного творчества и народных промыслов при работе с древесиной и металлами в России.</w:t>
      </w:r>
    </w:p>
    <w:p w:rsidR="009C1AE3" w:rsidRDefault="009C743C">
      <w:pPr>
        <w:pStyle w:val="2"/>
        <w:shd w:val="clear" w:color="auto" w:fill="FFFFFF"/>
        <w:ind w:firstLine="284"/>
        <w:jc w:val="both"/>
      </w:pPr>
      <w:r>
        <w:t>Технологии художественно-прикладной обработки материалов различными видами инструментов (два-три вида технологий по выбору учителя*). Разработка изделия с учетом прагматического назначения и эстетических свойств. Составление рабочей документации. Освоение приемов выполнения основных операций ручными инструментами.</w:t>
      </w:r>
    </w:p>
    <w:p w:rsidR="009C1AE3" w:rsidRDefault="009C743C">
      <w:pPr>
        <w:pStyle w:val="2"/>
        <w:shd w:val="clear" w:color="auto" w:fill="FFFFFF"/>
        <w:ind w:firstLine="284"/>
        <w:jc w:val="both"/>
      </w:pPr>
      <w:r>
        <w:t xml:space="preserve">      Правила безопасности труда при выполнении художественно-прикладных работ с древесиной и металлами.</w:t>
      </w:r>
    </w:p>
    <w:p w:rsidR="009C1AE3" w:rsidRDefault="009C743C">
      <w:pPr>
        <w:pStyle w:val="2"/>
        <w:shd w:val="clear" w:color="auto" w:fill="FFFFFF"/>
        <w:ind w:firstLine="284"/>
        <w:jc w:val="both"/>
        <w:rPr>
          <w:rStyle w:val="2a"/>
          <w:u w:val="single"/>
        </w:rPr>
      </w:pPr>
      <w:r>
        <w:rPr>
          <w:rStyle w:val="2a"/>
          <w:i/>
          <w:u w:val="single"/>
        </w:rPr>
        <w:t>Примерные темы лабораторно-практических и практических работ</w:t>
      </w:r>
    </w:p>
    <w:p w:rsidR="009C1AE3" w:rsidRDefault="009C743C">
      <w:pPr>
        <w:pStyle w:val="2"/>
        <w:shd w:val="clear" w:color="auto" w:fill="FFFFFF"/>
        <w:ind w:firstLine="284"/>
        <w:jc w:val="both"/>
      </w:pPr>
      <w:r>
        <w:t>Ознакомление с характерными особенностями различных видов декоративно-прикладного творчества народов России.</w:t>
      </w:r>
    </w:p>
    <w:p w:rsidR="009C1AE3" w:rsidRDefault="009C743C">
      <w:pPr>
        <w:pStyle w:val="2"/>
        <w:shd w:val="clear" w:color="auto" w:fill="FFFFFF"/>
        <w:ind w:firstLine="284"/>
        <w:jc w:val="both"/>
      </w:pPr>
      <w:r>
        <w:t>Определение требований к создаваемому изделию. Разработка эскизов изделий и их декоративного оформления.</w:t>
      </w:r>
    </w:p>
    <w:p w:rsidR="009C1AE3" w:rsidRDefault="009C743C">
      <w:pPr>
        <w:pStyle w:val="2"/>
        <w:shd w:val="clear" w:color="auto" w:fill="FFFFFF"/>
        <w:ind w:firstLine="284"/>
        <w:jc w:val="both"/>
      </w:pPr>
      <w:r>
        <w:t>Выбор и исследование материалов и заготовок с учетом декоративных и технологических свойств, эксплуатационных качеств изделий. Определение последовательности изготовления деталей. Выполнение подготовительных работ по созданию изделия.</w:t>
      </w:r>
    </w:p>
    <w:p w:rsidR="009C1AE3" w:rsidRDefault="009C743C">
      <w:pPr>
        <w:pStyle w:val="2"/>
        <w:shd w:val="clear" w:color="auto" w:fill="FFFFFF"/>
        <w:ind w:firstLine="284"/>
        <w:jc w:val="both"/>
      </w:pPr>
      <w:r>
        <w:t>Изготовление изделия с применением технологий ручной и механизированной обработки материалов. Отделка и презентация изделий.</w:t>
      </w:r>
    </w:p>
    <w:p w:rsidR="009C1AE3" w:rsidRDefault="009C743C">
      <w:pPr>
        <w:pStyle w:val="2"/>
        <w:shd w:val="clear" w:color="auto" w:fill="FFFFFF"/>
        <w:ind w:firstLine="284"/>
        <w:jc w:val="both"/>
      </w:pPr>
      <w:r>
        <w:t>Соблюдение правил безопасности труда.</w:t>
      </w:r>
    </w:p>
    <w:p w:rsidR="009C1AE3" w:rsidRDefault="009C743C">
      <w:pPr>
        <w:pStyle w:val="2"/>
        <w:ind w:firstLine="284"/>
        <w:jc w:val="both"/>
        <w:rPr>
          <w:rStyle w:val="2a"/>
          <w:i/>
          <w:u w:val="single"/>
        </w:rPr>
      </w:pPr>
      <w:r>
        <w:rPr>
          <w:rStyle w:val="2a"/>
          <w:i/>
          <w:u w:val="single"/>
        </w:rPr>
        <w:t>Варианты объектов труда</w:t>
      </w:r>
    </w:p>
    <w:p w:rsidR="009C1AE3" w:rsidRDefault="009C743C">
      <w:pPr>
        <w:pStyle w:val="2"/>
        <w:ind w:firstLine="284"/>
        <w:jc w:val="both"/>
      </w:pPr>
      <w:r>
        <w:t>Предметы  хозяйственно бытового  назначения,  игрушки, кухонные  принадлежности,  предметы  интерьера и  детали мебели, украшения, бижутерия.</w:t>
      </w:r>
    </w:p>
    <w:p w:rsidR="009C1AE3" w:rsidRDefault="009C743C">
      <w:pPr>
        <w:pStyle w:val="2"/>
        <w:ind w:firstLine="284"/>
        <w:jc w:val="both"/>
        <w:rPr>
          <w:rStyle w:val="2a"/>
          <w:b/>
        </w:rPr>
      </w:pPr>
      <w:r>
        <w:rPr>
          <w:rStyle w:val="2a"/>
          <w:b/>
        </w:rPr>
        <w:t>Технологии домашнего хозяйства.</w:t>
      </w:r>
    </w:p>
    <w:p w:rsidR="009C1AE3" w:rsidRDefault="009C743C">
      <w:pPr>
        <w:pStyle w:val="2"/>
        <w:ind w:firstLine="284"/>
        <w:jc w:val="both"/>
        <w:rPr>
          <w:rStyle w:val="2a"/>
        </w:rPr>
      </w:pPr>
      <w:r>
        <w:rPr>
          <w:rStyle w:val="2a"/>
          <w:b/>
          <w:color w:val="FF0000"/>
        </w:rPr>
        <w:t xml:space="preserve"> </w:t>
      </w:r>
      <w:r>
        <w:rPr>
          <w:rStyle w:val="2a"/>
          <w:b/>
        </w:rPr>
        <w:t xml:space="preserve">Бюджет семьи  </w:t>
      </w:r>
    </w:p>
    <w:p w:rsidR="009C1AE3" w:rsidRDefault="009C743C">
      <w:pPr>
        <w:pStyle w:val="2"/>
        <w:shd w:val="clear" w:color="auto" w:fill="FFFFFF"/>
        <w:ind w:firstLine="284"/>
        <w:jc w:val="both"/>
      </w:pPr>
      <w:r>
        <w:t>Источники семейных доходов и бюджет семьи. Потребности человека. Минимальные и оптимальные потребности членов семьи. Потребительская корзина одного человека и семьи. Рациональное планирование расходов на основе актуальных потребностей семьи.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w:t>
      </w:r>
    </w:p>
    <w:p w:rsidR="009C1AE3" w:rsidRDefault="009C743C">
      <w:pPr>
        <w:pStyle w:val="2"/>
        <w:shd w:val="clear" w:color="auto" w:fill="FFFFFF"/>
        <w:ind w:firstLine="284"/>
        <w:jc w:val="both"/>
      </w:pPr>
      <w:r>
        <w:t>Потребительские качества товаров и услуг. Планирование расходов семьи. Правила поведения при совершении покупки. Права потребителя и их защита.</w:t>
      </w:r>
    </w:p>
    <w:p w:rsidR="009C1AE3" w:rsidRDefault="009C743C">
      <w:pPr>
        <w:pStyle w:val="2"/>
        <w:shd w:val="clear" w:color="auto" w:fill="FFFFFF"/>
        <w:ind w:firstLine="284"/>
        <w:jc w:val="both"/>
      </w:pPr>
      <w:r>
        <w:t>Подбор на основе анализа рекламной информации современной бытовой техники с учетом потребностей и доходов семьи. Формирование потребительской корзины семьи с учетом уровня доходов ее членов и региональных рыночных цен.</w:t>
      </w:r>
    </w:p>
    <w:p w:rsidR="009C1AE3" w:rsidRDefault="009C743C">
      <w:pPr>
        <w:pStyle w:val="2"/>
        <w:shd w:val="clear" w:color="auto" w:fill="FFFFFF"/>
        <w:ind w:firstLine="284"/>
        <w:jc w:val="both"/>
        <w:rPr>
          <w:rStyle w:val="2a"/>
          <w:i/>
          <w:u w:val="single"/>
        </w:rPr>
      </w:pPr>
      <w:r>
        <w:rPr>
          <w:rStyle w:val="2a"/>
          <w:i/>
          <w:u w:val="single"/>
        </w:rPr>
        <w:t>Примерные темы лабораторно-практических и практических работ</w:t>
      </w:r>
    </w:p>
    <w:p w:rsidR="009C1AE3" w:rsidRDefault="009C743C">
      <w:pPr>
        <w:pStyle w:val="2"/>
        <w:shd w:val="clear" w:color="auto" w:fill="FFFFFF"/>
        <w:ind w:firstLine="284"/>
        <w:jc w:val="both"/>
      </w:pPr>
      <w:r>
        <w:t>Оценка имеющихся и возможных источников доходов семьи. Планирование недельных, месячных и годовых расходов семьи с учетом ее состава. Изучение цен на рынке товаров и услуг с целью минимизации расходов в бюджете семьи.</w:t>
      </w:r>
    </w:p>
    <w:p w:rsidR="009C1AE3" w:rsidRDefault="009C743C">
      <w:pPr>
        <w:pStyle w:val="2"/>
        <w:shd w:val="clear" w:color="auto" w:fill="FFFFFF"/>
        <w:ind w:firstLine="284"/>
        <w:jc w:val="both"/>
      </w:pPr>
      <w:r>
        <w:t xml:space="preserve">Анализ качества и потребительских свойств товаров. Выбор способа совершения покупки. Положения законодательства по правам потребителей. </w:t>
      </w:r>
    </w:p>
    <w:p w:rsidR="009C1AE3" w:rsidRDefault="009C743C">
      <w:pPr>
        <w:pStyle w:val="2"/>
        <w:shd w:val="clear" w:color="auto" w:fill="FFFFFF"/>
        <w:ind w:firstLine="284"/>
        <w:jc w:val="both"/>
      </w:pPr>
      <w:r>
        <w:t>Планирование возможной индивидуальной трудовой деятельности: обоснование объектов или услуг, примерная оценка доходности предприятия.</w:t>
      </w:r>
    </w:p>
    <w:p w:rsidR="009C1AE3" w:rsidRDefault="009C1AE3">
      <w:pPr>
        <w:pStyle w:val="2"/>
        <w:shd w:val="clear" w:color="auto" w:fill="FFFFFF"/>
        <w:ind w:firstLine="284"/>
        <w:jc w:val="both"/>
        <w:rPr>
          <w:rStyle w:val="2a"/>
          <w:b/>
        </w:rPr>
      </w:pPr>
    </w:p>
    <w:p w:rsidR="009C1AE3" w:rsidRDefault="009C743C">
      <w:pPr>
        <w:pStyle w:val="2"/>
        <w:shd w:val="clear" w:color="auto" w:fill="FFFFFF"/>
        <w:ind w:firstLine="284"/>
        <w:jc w:val="both"/>
        <w:rPr>
          <w:rStyle w:val="2a"/>
        </w:rPr>
      </w:pPr>
      <w:r>
        <w:rPr>
          <w:rStyle w:val="2a"/>
          <w:b/>
        </w:rPr>
        <w:t>Технологии ремонта элементов систем водоснабжения и канализации</w:t>
      </w:r>
    </w:p>
    <w:p w:rsidR="009C1AE3" w:rsidRDefault="009C743C">
      <w:pPr>
        <w:pStyle w:val="2"/>
        <w:shd w:val="clear" w:color="auto" w:fill="FFFFFF"/>
        <w:ind w:firstLine="284"/>
        <w:jc w:val="both"/>
      </w:pPr>
      <w:r>
        <w:t>Схемы горячего и холодного водоснабжения в многоэтажном доме. Система канализации в доме. Мусоропроводы и мусоросборники.</w:t>
      </w:r>
    </w:p>
    <w:p w:rsidR="009C1AE3" w:rsidRDefault="009C743C">
      <w:pPr>
        <w:pStyle w:val="2"/>
        <w:shd w:val="clear" w:color="auto" w:fill="FFFFFF"/>
        <w:ind w:firstLine="284"/>
        <w:jc w:val="both"/>
      </w:pPr>
      <w:r>
        <w:t>Виды инструментов и приспособлений для санитарно-технических работ. Их назначение, способы и приемы работы с ними.</w:t>
      </w:r>
    </w:p>
    <w:p w:rsidR="009C1AE3" w:rsidRDefault="009C743C">
      <w:pPr>
        <w:pStyle w:val="2"/>
        <w:shd w:val="clear" w:color="auto" w:fill="FFFFFF"/>
        <w:ind w:firstLine="284"/>
        <w:jc w:val="both"/>
      </w:pPr>
      <w:r>
        <w:t>Устройство водоразборных кранов и вентилей. Способы монтажа кранов, вентилей и смесителей. Устройство сливных бачков различных типов.</w:t>
      </w:r>
      <w:r>
        <w:br/>
        <w:t>Причины подтекания воды в водоразборных кранах и вентилях, сливных бачках. Способы ремонта запорной аппаратуры.</w:t>
      </w:r>
    </w:p>
    <w:p w:rsidR="009C1AE3" w:rsidRDefault="009C743C">
      <w:pPr>
        <w:pStyle w:val="2"/>
        <w:shd w:val="clear" w:color="auto" w:fill="FFFFFF"/>
        <w:ind w:firstLine="284"/>
        <w:jc w:val="both"/>
      </w:pPr>
      <w:r>
        <w:t>Утилизация сточных вод системы водоснабжения и канализации. Экологические проблемы, связанные с их утилизацией.</w:t>
      </w:r>
    </w:p>
    <w:p w:rsidR="009C1AE3" w:rsidRDefault="009C743C">
      <w:pPr>
        <w:pStyle w:val="2"/>
        <w:shd w:val="clear" w:color="auto" w:fill="FFFFFF"/>
        <w:ind w:firstLine="284"/>
        <w:jc w:val="both"/>
      </w:pPr>
      <w:r>
        <w:t>Профессии, связанные с выполнением санитарно-технических или ремонтно-отделочных работ.</w:t>
      </w:r>
    </w:p>
    <w:p w:rsidR="009C1AE3" w:rsidRDefault="009C743C">
      <w:pPr>
        <w:pStyle w:val="2"/>
        <w:shd w:val="clear" w:color="auto" w:fill="FFFFFF"/>
        <w:ind w:firstLine="284"/>
        <w:jc w:val="both"/>
        <w:rPr>
          <w:rStyle w:val="2a"/>
          <w:u w:val="single"/>
        </w:rPr>
      </w:pPr>
      <w:r>
        <w:rPr>
          <w:rStyle w:val="2a"/>
          <w:i/>
          <w:u w:val="single"/>
        </w:rPr>
        <w:t>Примерные темы лабораторно-практических и практических работ</w:t>
      </w:r>
    </w:p>
    <w:p w:rsidR="009C1AE3" w:rsidRDefault="009C743C">
      <w:pPr>
        <w:pStyle w:val="2"/>
        <w:shd w:val="clear" w:color="auto" w:fill="FFFFFF"/>
        <w:ind w:firstLine="284"/>
        <w:jc w:val="both"/>
      </w:pPr>
      <w:r>
        <w:t>Ознакомление со схемой системы водоснабжения и канализации в школе и дома. Ознакомление с сантехническими инструментами и приспособлениями. Изготовление троса для чистки канализационных труб. Изготовление резиновых шайб и прокладок к вентилям и кранам.</w:t>
      </w:r>
    </w:p>
    <w:p w:rsidR="009C1AE3" w:rsidRDefault="009C743C">
      <w:pPr>
        <w:pStyle w:val="2"/>
        <w:shd w:val="clear" w:color="auto" w:fill="FFFFFF"/>
        <w:ind w:firstLine="284"/>
        <w:jc w:val="both"/>
      </w:pPr>
      <w:r>
        <w:t>Разборка и сборка запорных устройств системы водоснабжения со сменными буксами. Учебные работы по замене прокладок и установке новых герметизирующих колец в запорных устройствах со сменными буксами.</w:t>
      </w:r>
    </w:p>
    <w:p w:rsidR="009C1AE3" w:rsidRDefault="009C1AE3">
      <w:pPr>
        <w:pStyle w:val="2"/>
        <w:ind w:firstLine="284"/>
        <w:jc w:val="both"/>
      </w:pPr>
    </w:p>
    <w:p w:rsidR="009C1AE3" w:rsidRDefault="009C743C">
      <w:pPr>
        <w:pStyle w:val="2"/>
        <w:ind w:firstLine="284"/>
        <w:jc w:val="both"/>
        <w:rPr>
          <w:rStyle w:val="2a"/>
          <w:b/>
        </w:rPr>
      </w:pPr>
      <w:r>
        <w:rPr>
          <w:rStyle w:val="2a"/>
          <w:b/>
        </w:rPr>
        <w:t>Технологии исследовательской и опытнической деятельности.</w:t>
      </w:r>
    </w:p>
    <w:p w:rsidR="009C1AE3" w:rsidRDefault="009C743C">
      <w:pPr>
        <w:pStyle w:val="2"/>
        <w:ind w:firstLine="284"/>
        <w:jc w:val="both"/>
      </w:pPr>
      <w:r>
        <w:t xml:space="preserve">  Творческие методы поиска новых решений: морфологический анализ, метод фокальных объектов. Экспертные методы сравнения вариантов решений.</w:t>
      </w:r>
    </w:p>
    <w:p w:rsidR="009C1AE3" w:rsidRDefault="009C743C">
      <w:pPr>
        <w:pStyle w:val="2"/>
        <w:shd w:val="clear" w:color="auto" w:fill="FFFFFF"/>
        <w:ind w:firstLine="284"/>
        <w:jc w:val="both"/>
      </w:pPr>
      <w:r>
        <w:t>Методы поиска научно-технической информации. Применение ЭВМ для поиска информации и формирования базы данных.</w:t>
      </w:r>
    </w:p>
    <w:p w:rsidR="009C1AE3" w:rsidRDefault="009C743C">
      <w:pPr>
        <w:pStyle w:val="2"/>
        <w:shd w:val="clear" w:color="auto" w:fill="FFFFFF"/>
        <w:ind w:firstLine="284"/>
        <w:jc w:val="both"/>
      </w:pPr>
      <w:r>
        <w:t xml:space="preserve">Понятие о техническом задании. Этапы проектирования и конструирования. Государственные стандарты на типовые детали и документацию (ЕСКД и ЕСТД). </w:t>
      </w:r>
    </w:p>
    <w:p w:rsidR="009C1AE3" w:rsidRDefault="009C743C">
      <w:pPr>
        <w:pStyle w:val="2"/>
        <w:shd w:val="clear" w:color="auto" w:fill="FFFFFF"/>
        <w:ind w:firstLine="284"/>
        <w:jc w:val="both"/>
      </w:pPr>
      <w:r>
        <w:t>Методы определения себестоимости изделия. Производительность труда.  Цена изделия как товара.  Основные виды проектной документации.  Способы проведения презентации проектов.</w:t>
      </w:r>
    </w:p>
    <w:p w:rsidR="009C1AE3" w:rsidRDefault="009C743C">
      <w:pPr>
        <w:pStyle w:val="2"/>
        <w:shd w:val="clear" w:color="auto" w:fill="FFFFFF"/>
        <w:ind w:firstLine="284"/>
        <w:jc w:val="both"/>
      </w:pPr>
      <w:r>
        <w:t>Экономическая оценка стоимости выполнения проекта.</w:t>
      </w:r>
    </w:p>
    <w:p w:rsidR="009C1AE3" w:rsidRDefault="009C743C">
      <w:pPr>
        <w:pStyle w:val="2"/>
        <w:shd w:val="clear" w:color="auto" w:fill="FFFFFF"/>
        <w:ind w:firstLine="284"/>
        <w:jc w:val="both"/>
        <w:rPr>
          <w:rStyle w:val="2a"/>
          <w:u w:val="single"/>
        </w:rPr>
      </w:pPr>
      <w:r>
        <w:rPr>
          <w:rStyle w:val="2a"/>
          <w:i/>
          <w:u w:val="single"/>
        </w:rPr>
        <w:t>Примерные темы практических работ</w:t>
      </w:r>
    </w:p>
    <w:p w:rsidR="009C1AE3" w:rsidRDefault="009C743C">
      <w:pPr>
        <w:pStyle w:val="2"/>
        <w:shd w:val="clear" w:color="auto" w:fill="FFFFFF"/>
        <w:ind w:firstLine="284"/>
        <w:jc w:val="both"/>
      </w:pPr>
      <w:r>
        <w:t xml:space="preserve">   Обоснование выбора изделия на основе личных потребностей. Обоснование идеи изделия на основе маркетинговых опросов. Поиск необходимой информации и создание баз данных с использованием ЭВМ.</w:t>
      </w:r>
    </w:p>
    <w:p w:rsidR="009C1AE3" w:rsidRDefault="009C743C">
      <w:pPr>
        <w:pStyle w:val="2"/>
        <w:ind w:firstLine="284"/>
        <w:jc w:val="both"/>
      </w:pPr>
      <w:r>
        <w:t>Коллективный анализ возможностей изготовления изделий, предложенных учащимися.</w:t>
      </w:r>
    </w:p>
    <w:p w:rsidR="009C1AE3" w:rsidRDefault="009C743C">
      <w:pPr>
        <w:pStyle w:val="3"/>
        <w:shd w:val="clear" w:color="auto" w:fill="auto"/>
        <w:spacing w:line="240" w:lineRule="auto"/>
        <w:ind w:left="20" w:hanging="20"/>
        <w:jc w:val="both"/>
        <w:rPr>
          <w:rStyle w:val="1f5"/>
          <w:b/>
          <w:sz w:val="24"/>
          <w:u w:val="none"/>
        </w:rPr>
      </w:pPr>
      <w:r>
        <w:rPr>
          <w:rStyle w:val="1f5"/>
          <w:b/>
          <w:sz w:val="24"/>
          <w:u w:val="none"/>
        </w:rPr>
        <w:t>Современное производство и профессиональное самоопределение.</w:t>
      </w:r>
    </w:p>
    <w:p w:rsidR="009C1AE3" w:rsidRDefault="009C743C">
      <w:pPr>
        <w:pStyle w:val="3"/>
        <w:shd w:val="clear" w:color="auto" w:fill="auto"/>
        <w:spacing w:line="240" w:lineRule="auto"/>
        <w:ind w:left="20" w:hanging="20"/>
        <w:jc w:val="both"/>
        <w:rPr>
          <w:rStyle w:val="1f5"/>
          <w:sz w:val="24"/>
          <w:u w:val="none"/>
        </w:rPr>
      </w:pPr>
      <w:r>
        <w:rPr>
          <w:rStyle w:val="1f5"/>
          <w:sz w:val="24"/>
          <w:u w:val="none"/>
        </w:rPr>
        <w:t>Сферы производства, профессиональное образование и профессиональная карьера.</w:t>
      </w:r>
    </w:p>
    <w:p w:rsidR="009C1AE3" w:rsidRDefault="009C1AE3">
      <w:pPr>
        <w:pStyle w:val="43"/>
        <w:shd w:val="clear" w:color="auto" w:fill="auto"/>
        <w:spacing w:before="0" w:line="240" w:lineRule="auto"/>
        <w:ind w:firstLine="0"/>
        <w:jc w:val="both"/>
        <w:rPr>
          <w:rStyle w:val="2a"/>
          <w:color w:val="000000"/>
          <w:sz w:val="24"/>
        </w:rPr>
      </w:pPr>
    </w:p>
    <w:p w:rsidR="009C1AE3" w:rsidRDefault="009C743C">
      <w:pPr>
        <w:pStyle w:val="43"/>
        <w:shd w:val="clear" w:color="auto" w:fill="auto"/>
        <w:spacing w:before="0" w:line="240" w:lineRule="auto"/>
        <w:ind w:firstLine="0"/>
        <w:jc w:val="center"/>
        <w:rPr>
          <w:rStyle w:val="2a"/>
          <w:color w:val="000000"/>
          <w:sz w:val="24"/>
        </w:rPr>
      </w:pPr>
      <w:r>
        <w:rPr>
          <w:rStyle w:val="2a"/>
          <w:b/>
          <w:color w:val="000000"/>
          <w:sz w:val="24"/>
        </w:rPr>
        <w:t>8класс</w:t>
      </w:r>
      <w:r>
        <w:rPr>
          <w:rStyle w:val="2a"/>
          <w:color w:val="000000"/>
          <w:sz w:val="24"/>
        </w:rPr>
        <w:t xml:space="preserve"> </w:t>
      </w:r>
    </w:p>
    <w:p w:rsidR="009C1AE3" w:rsidRDefault="009C1AE3">
      <w:pPr>
        <w:pStyle w:val="43"/>
        <w:shd w:val="clear" w:color="auto" w:fill="auto"/>
        <w:spacing w:before="0" w:line="240" w:lineRule="auto"/>
        <w:ind w:firstLine="0"/>
        <w:jc w:val="center"/>
        <w:rPr>
          <w:rStyle w:val="2a"/>
          <w:sz w:val="24"/>
        </w:rPr>
      </w:pPr>
    </w:p>
    <w:p w:rsidR="009C1AE3" w:rsidRDefault="009C743C">
      <w:pPr>
        <w:pStyle w:val="43"/>
        <w:shd w:val="clear" w:color="auto" w:fill="auto"/>
        <w:spacing w:before="0" w:line="240" w:lineRule="auto"/>
        <w:ind w:firstLine="0"/>
        <w:jc w:val="both"/>
        <w:rPr>
          <w:rStyle w:val="2a"/>
          <w:sz w:val="24"/>
        </w:rPr>
      </w:pPr>
      <w:r>
        <w:rPr>
          <w:rStyle w:val="2a"/>
          <w:color w:val="000000"/>
          <w:sz w:val="24"/>
        </w:rPr>
        <w:t>Раздел «Технологии домашнего хозяйства»</w:t>
      </w:r>
    </w:p>
    <w:p w:rsidR="009C1AE3" w:rsidRDefault="009C743C">
      <w:pPr>
        <w:pStyle w:val="43"/>
        <w:shd w:val="clear" w:color="auto" w:fill="auto"/>
        <w:spacing w:before="0" w:line="240" w:lineRule="auto"/>
        <w:ind w:firstLine="0"/>
        <w:jc w:val="both"/>
        <w:rPr>
          <w:rStyle w:val="2a"/>
          <w:sz w:val="24"/>
        </w:rPr>
      </w:pPr>
      <w:r>
        <w:rPr>
          <w:rStyle w:val="1f5"/>
          <w:sz w:val="24"/>
        </w:rPr>
        <w:t>Тема. Экология жилища</w:t>
      </w:r>
    </w:p>
    <w:p w:rsidR="009C1AE3" w:rsidRDefault="009C743C">
      <w:pPr>
        <w:pStyle w:val="43"/>
        <w:shd w:val="clear" w:color="auto" w:fill="auto"/>
        <w:spacing w:before="0" w:line="240" w:lineRule="auto"/>
        <w:ind w:firstLine="0"/>
        <w:jc w:val="both"/>
        <w:rPr>
          <w:rStyle w:val="2a"/>
          <w:sz w:val="24"/>
        </w:rPr>
      </w:pPr>
      <w:r>
        <w:rPr>
          <w:rStyle w:val="1pt"/>
          <w:sz w:val="24"/>
        </w:rPr>
        <w:t>Теоретические сведения.</w:t>
      </w:r>
      <w:r>
        <w:rPr>
          <w:rStyle w:val="2a"/>
          <w:color w:val="000000"/>
          <w:sz w:val="24"/>
        </w:rPr>
        <w:t xml:space="preserve"> 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Система безопасности жилища.</w:t>
      </w:r>
    </w:p>
    <w:p w:rsidR="009C1AE3" w:rsidRDefault="009C743C">
      <w:pPr>
        <w:pStyle w:val="43"/>
        <w:shd w:val="clear" w:color="auto" w:fill="auto"/>
        <w:spacing w:before="0" w:line="240" w:lineRule="auto"/>
        <w:ind w:firstLine="0"/>
        <w:jc w:val="both"/>
        <w:rPr>
          <w:rStyle w:val="2a"/>
          <w:sz w:val="24"/>
        </w:rPr>
      </w:pPr>
      <w:r>
        <w:rPr>
          <w:rStyle w:val="1pt"/>
          <w:sz w:val="24"/>
        </w:rPr>
        <w:t>Лабораторно - практические и практические работы.</w:t>
      </w:r>
      <w:r>
        <w:rPr>
          <w:rStyle w:val="2a"/>
          <w:color w:val="000000"/>
          <w:sz w:val="24"/>
        </w:rPr>
        <w:t xml:space="preserve"> Ознакомление с приточно-вытяжной естественной вентиляцией в помещении.</w:t>
      </w:r>
    </w:p>
    <w:p w:rsidR="009C1AE3" w:rsidRDefault="009C743C">
      <w:pPr>
        <w:pStyle w:val="43"/>
        <w:shd w:val="clear" w:color="auto" w:fill="auto"/>
        <w:spacing w:before="0" w:line="240" w:lineRule="auto"/>
        <w:ind w:firstLine="0"/>
        <w:jc w:val="both"/>
        <w:rPr>
          <w:rStyle w:val="2a"/>
          <w:sz w:val="24"/>
        </w:rPr>
      </w:pPr>
      <w:r>
        <w:rPr>
          <w:rStyle w:val="2a"/>
          <w:color w:val="000000"/>
          <w:sz w:val="24"/>
        </w:rPr>
        <w:t>Ознакомление с системой фильтрации воды (на лабораторном стенде).</w:t>
      </w:r>
    </w:p>
    <w:p w:rsidR="009C1AE3" w:rsidRDefault="009C743C">
      <w:pPr>
        <w:pStyle w:val="43"/>
        <w:shd w:val="clear" w:color="auto" w:fill="auto"/>
        <w:spacing w:before="0" w:line="240" w:lineRule="auto"/>
        <w:ind w:firstLine="0"/>
        <w:jc w:val="both"/>
        <w:rPr>
          <w:rStyle w:val="2a"/>
          <w:sz w:val="24"/>
        </w:rPr>
      </w:pPr>
      <w:r>
        <w:rPr>
          <w:rStyle w:val="2a"/>
          <w:color w:val="000000"/>
          <w:sz w:val="24"/>
        </w:rPr>
        <w:t>Изучение конструкции водопроводных смесителей.</w:t>
      </w:r>
    </w:p>
    <w:p w:rsidR="009C1AE3" w:rsidRDefault="009C743C">
      <w:pPr>
        <w:pStyle w:val="43"/>
        <w:shd w:val="clear" w:color="auto" w:fill="auto"/>
        <w:spacing w:before="0" w:line="240" w:lineRule="auto"/>
        <w:ind w:firstLine="0"/>
        <w:jc w:val="both"/>
        <w:rPr>
          <w:rStyle w:val="2a"/>
          <w:sz w:val="24"/>
        </w:rPr>
      </w:pPr>
      <w:r>
        <w:rPr>
          <w:rStyle w:val="2a"/>
          <w:color w:val="000000"/>
          <w:sz w:val="24"/>
        </w:rPr>
        <w:t>Раздел «Электротехника»</w:t>
      </w:r>
    </w:p>
    <w:p w:rsidR="009C1AE3" w:rsidRDefault="009C743C">
      <w:pPr>
        <w:pStyle w:val="43"/>
        <w:shd w:val="clear" w:color="auto" w:fill="auto"/>
        <w:spacing w:before="0" w:line="240" w:lineRule="auto"/>
        <w:ind w:firstLine="0"/>
        <w:jc w:val="both"/>
        <w:rPr>
          <w:rStyle w:val="2a"/>
          <w:sz w:val="24"/>
        </w:rPr>
      </w:pPr>
      <w:r>
        <w:rPr>
          <w:rStyle w:val="1f5"/>
          <w:sz w:val="24"/>
        </w:rPr>
        <w:t>Тема. Бытовые электроприборы</w:t>
      </w:r>
    </w:p>
    <w:p w:rsidR="009C1AE3" w:rsidRDefault="009C743C">
      <w:pPr>
        <w:pStyle w:val="43"/>
        <w:shd w:val="clear" w:color="auto" w:fill="auto"/>
        <w:spacing w:before="0" w:line="240" w:lineRule="auto"/>
        <w:ind w:firstLine="0"/>
        <w:jc w:val="both"/>
        <w:rPr>
          <w:rStyle w:val="2a"/>
          <w:sz w:val="24"/>
        </w:rPr>
      </w:pPr>
      <w:r>
        <w:rPr>
          <w:rStyle w:val="2a"/>
          <w:color w:val="000000"/>
          <w:sz w:val="24"/>
        </w:rPr>
        <w:t>Т е о р е т и ч е с к и е с в е д е н и я . Применение электрической энергии в промышленности, на транспорте и в быту.</w:t>
      </w:r>
    </w:p>
    <w:p w:rsidR="009C1AE3" w:rsidRDefault="009C743C">
      <w:pPr>
        <w:pStyle w:val="43"/>
        <w:shd w:val="clear" w:color="auto" w:fill="auto"/>
        <w:spacing w:before="0" w:line="240" w:lineRule="auto"/>
        <w:ind w:firstLine="0"/>
        <w:jc w:val="both"/>
        <w:rPr>
          <w:rStyle w:val="2a"/>
          <w:sz w:val="24"/>
        </w:rPr>
      </w:pPr>
      <w:r>
        <w:rPr>
          <w:rStyle w:val="2a"/>
          <w:color w:val="000000"/>
          <w:sz w:val="24"/>
        </w:rPr>
        <w:t>Электронагревательные приборы, их характеристики по мощности и рабочему напряжению. Виды электронагревательных приборов. Электрическая и индукционная плиты на кухне: принцип действия, правила эксплуатации. Преимущества и недостатки. Пути экономии электрической энергии в быту. Правила безопасного пользования бытовыми электроприборами.</w:t>
      </w:r>
    </w:p>
    <w:p w:rsidR="009C1AE3" w:rsidRDefault="009C743C">
      <w:pPr>
        <w:pStyle w:val="43"/>
        <w:shd w:val="clear" w:color="auto" w:fill="auto"/>
        <w:spacing w:before="0" w:line="240" w:lineRule="auto"/>
        <w:ind w:firstLine="0"/>
        <w:jc w:val="both"/>
        <w:rPr>
          <w:rStyle w:val="2a"/>
          <w:sz w:val="24"/>
        </w:rPr>
      </w:pPr>
      <w:r>
        <w:rPr>
          <w:rStyle w:val="2a"/>
          <w:color w:val="000000"/>
          <w:sz w:val="24"/>
        </w:rPr>
        <w:t>Отопительные электроприборы. Назначение, устройство, правила эксплуатации рефлектора, воздухонагревателя, масляного обогревателя (радиатора). Экономия электроэнергии при пользовании отопительными приборами. Устройство и принцип действия электрического фена для сушки волос.</w:t>
      </w:r>
    </w:p>
    <w:p w:rsidR="009C1AE3" w:rsidRDefault="009C743C">
      <w:pPr>
        <w:pStyle w:val="43"/>
        <w:shd w:val="clear" w:color="auto" w:fill="auto"/>
        <w:spacing w:before="0" w:line="240" w:lineRule="auto"/>
        <w:ind w:firstLine="0"/>
        <w:jc w:val="both"/>
        <w:rPr>
          <w:rStyle w:val="2a"/>
          <w:sz w:val="24"/>
        </w:rPr>
      </w:pPr>
      <w:r>
        <w:rPr>
          <w:rStyle w:val="2a"/>
          <w:color w:val="000000"/>
          <w:sz w:val="24"/>
        </w:rPr>
        <w:t>Общие сведения о принципе работы, видах и правилах эксплуатации стиральных машин-автоматов, электрических вытяжных устройств.</w:t>
      </w:r>
    </w:p>
    <w:p w:rsidR="009C1AE3" w:rsidRDefault="009C743C">
      <w:pPr>
        <w:pStyle w:val="43"/>
        <w:shd w:val="clear" w:color="auto" w:fill="auto"/>
        <w:spacing w:before="0" w:line="240" w:lineRule="auto"/>
        <w:ind w:firstLine="0"/>
        <w:jc w:val="both"/>
        <w:rPr>
          <w:rStyle w:val="2a"/>
          <w:sz w:val="24"/>
        </w:rPr>
      </w:pPr>
      <w:r>
        <w:rPr>
          <w:rStyle w:val="2a"/>
          <w:color w:val="000000"/>
          <w:sz w:val="24"/>
        </w:rPr>
        <w:t>Электронные приборы: телевизоры, БУО-плееры, музыкальные центры, компьютеры, часы и др. Сокращение их срока службы и поломка при скачках напряжения. Способы защиты приборов от скачков напряжения.</w:t>
      </w:r>
    </w:p>
    <w:p w:rsidR="009C1AE3" w:rsidRDefault="009C743C">
      <w:pPr>
        <w:pStyle w:val="43"/>
        <w:shd w:val="clear" w:color="auto" w:fill="auto"/>
        <w:spacing w:before="0" w:line="240" w:lineRule="auto"/>
        <w:ind w:firstLine="0"/>
        <w:jc w:val="both"/>
        <w:rPr>
          <w:rStyle w:val="2a"/>
          <w:sz w:val="24"/>
        </w:rPr>
      </w:pPr>
      <w:r>
        <w:rPr>
          <w:rStyle w:val="1pt"/>
          <w:sz w:val="24"/>
        </w:rPr>
        <w:t>Лабораторно - практические и практические работы.</w:t>
      </w:r>
      <w:r>
        <w:rPr>
          <w:rStyle w:val="2a"/>
          <w:color w:val="000000"/>
          <w:sz w:val="24"/>
        </w:rPr>
        <w:t xml:space="preserve"> Оценка допустимой суммарной мощности электроприборов, подключаемых к одной розетке и в квартирной (домовой) сети. Изучение устройства и принципа действия стиральной машины-автомата, электрического фена для сушки волос. Изучение способов защиты электронных приборов от скачков напряжения.</w:t>
      </w:r>
    </w:p>
    <w:p w:rsidR="009C1AE3" w:rsidRDefault="009C743C">
      <w:pPr>
        <w:pStyle w:val="43"/>
        <w:shd w:val="clear" w:color="auto" w:fill="auto"/>
        <w:spacing w:before="0" w:line="240" w:lineRule="auto"/>
        <w:ind w:firstLine="0"/>
        <w:jc w:val="both"/>
        <w:rPr>
          <w:rStyle w:val="2a"/>
          <w:sz w:val="24"/>
        </w:rPr>
      </w:pPr>
      <w:r>
        <w:rPr>
          <w:rStyle w:val="1f5"/>
          <w:sz w:val="24"/>
        </w:rPr>
        <w:t>Тема. Электромонтажные и сборочные технологии</w:t>
      </w:r>
    </w:p>
    <w:p w:rsidR="009C1AE3" w:rsidRDefault="009C743C">
      <w:pPr>
        <w:pStyle w:val="43"/>
        <w:shd w:val="clear" w:color="auto" w:fill="auto"/>
        <w:spacing w:before="0" w:line="240" w:lineRule="auto"/>
        <w:ind w:firstLine="0"/>
        <w:jc w:val="both"/>
        <w:rPr>
          <w:rStyle w:val="2a"/>
          <w:sz w:val="24"/>
        </w:rPr>
      </w:pPr>
      <w:r>
        <w:rPr>
          <w:rStyle w:val="2a"/>
          <w:color w:val="000000"/>
          <w:sz w:val="24"/>
        </w:rPr>
        <w:t>Т е о р е т и ч е с к и е с в е д е н и я . Общее понятие об электрическом 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w:t>
      </w:r>
    </w:p>
    <w:p w:rsidR="009C1AE3" w:rsidRDefault="009C743C">
      <w:pPr>
        <w:pStyle w:val="43"/>
        <w:shd w:val="clear" w:color="auto" w:fill="auto"/>
        <w:spacing w:before="0" w:line="240" w:lineRule="auto"/>
        <w:ind w:firstLine="0"/>
        <w:jc w:val="both"/>
        <w:rPr>
          <w:rStyle w:val="2a"/>
          <w:sz w:val="24"/>
        </w:rPr>
      </w:pPr>
      <w:r>
        <w:rPr>
          <w:rStyle w:val="2a"/>
          <w:color w:val="000000"/>
          <w:sz w:val="24"/>
        </w:rPr>
        <w:t>Понятие об электрической цепи и о её принципиальной схеме. Виды проводов. Инструменты для электромонтажных работ. Приёмы монтажа и соединений установочных проводов и установочных изделий.</w:t>
      </w:r>
    </w:p>
    <w:p w:rsidR="009C1AE3" w:rsidRDefault="009C743C">
      <w:pPr>
        <w:pStyle w:val="43"/>
        <w:shd w:val="clear" w:color="auto" w:fill="auto"/>
        <w:spacing w:before="0" w:line="240" w:lineRule="auto"/>
        <w:ind w:firstLine="0"/>
        <w:jc w:val="both"/>
        <w:rPr>
          <w:rStyle w:val="2a"/>
          <w:sz w:val="24"/>
        </w:rPr>
      </w:pPr>
      <w:r>
        <w:rPr>
          <w:rStyle w:val="2a"/>
          <w:color w:val="000000"/>
          <w:sz w:val="24"/>
        </w:rPr>
        <w:t>Правила безопасной работы с электроустановками и при выполнении электромонтажных работ.</w:t>
      </w:r>
    </w:p>
    <w:p w:rsidR="009C1AE3" w:rsidRDefault="009C743C">
      <w:pPr>
        <w:pStyle w:val="43"/>
        <w:shd w:val="clear" w:color="auto" w:fill="auto"/>
        <w:spacing w:before="0" w:line="240" w:lineRule="auto"/>
        <w:ind w:firstLine="0"/>
        <w:jc w:val="both"/>
        <w:rPr>
          <w:rStyle w:val="2a"/>
          <w:sz w:val="24"/>
        </w:rPr>
      </w:pPr>
      <w:r>
        <w:rPr>
          <w:rStyle w:val="2a"/>
          <w:color w:val="000000"/>
          <w:sz w:val="24"/>
        </w:rPr>
        <w:t>Профессии, связанные с выполнением электромонтажных и наладочных работ.</w:t>
      </w:r>
    </w:p>
    <w:p w:rsidR="009C1AE3" w:rsidRDefault="009C743C">
      <w:pPr>
        <w:pStyle w:val="43"/>
        <w:shd w:val="clear" w:color="auto" w:fill="auto"/>
        <w:spacing w:before="0" w:line="240" w:lineRule="auto"/>
        <w:ind w:firstLine="0"/>
        <w:jc w:val="both"/>
        <w:rPr>
          <w:rStyle w:val="2a"/>
          <w:sz w:val="24"/>
        </w:rPr>
      </w:pPr>
      <w:r>
        <w:rPr>
          <w:rStyle w:val="1pt"/>
          <w:sz w:val="24"/>
        </w:rPr>
        <w:t>Лабораторно - практические и практические работы.</w:t>
      </w:r>
      <w:r>
        <w:rPr>
          <w:rStyle w:val="2a"/>
          <w:color w:val="000000"/>
          <w:sz w:val="24"/>
        </w:rPr>
        <w:t xml:space="preserve"> Чтение простой электрической схемы. Сборка электрической цепи из деталей конструктора с гальваническим источником тока. Исследование работы цепи при различных вариантах её сборки.</w:t>
      </w:r>
    </w:p>
    <w:p w:rsidR="009C1AE3" w:rsidRDefault="009C743C">
      <w:pPr>
        <w:pStyle w:val="43"/>
        <w:shd w:val="clear" w:color="auto" w:fill="auto"/>
        <w:spacing w:before="0" w:line="240" w:lineRule="auto"/>
        <w:ind w:firstLine="0"/>
        <w:jc w:val="both"/>
        <w:rPr>
          <w:rStyle w:val="2a"/>
          <w:sz w:val="24"/>
        </w:rPr>
      </w:pPr>
      <w:r>
        <w:rPr>
          <w:rStyle w:val="2a"/>
          <w:color w:val="000000"/>
          <w:sz w:val="24"/>
        </w:rPr>
        <w:t>Электромонтажные работы: ознакомление с видами электромонтажных инструментов и приёмами их использования; выполнение упражнений по механическому оконцеванию, соединению и ответвлению проводов.</w:t>
      </w:r>
    </w:p>
    <w:p w:rsidR="009C1AE3" w:rsidRDefault="009C743C">
      <w:pPr>
        <w:pStyle w:val="43"/>
        <w:shd w:val="clear" w:color="auto" w:fill="auto"/>
        <w:spacing w:before="0" w:line="240" w:lineRule="auto"/>
        <w:ind w:firstLine="0"/>
        <w:jc w:val="both"/>
        <w:rPr>
          <w:rStyle w:val="2a"/>
          <w:sz w:val="24"/>
        </w:rPr>
      </w:pPr>
      <w:r>
        <w:rPr>
          <w:rStyle w:val="2a"/>
          <w:color w:val="000000"/>
          <w:sz w:val="24"/>
        </w:rPr>
        <w:t>Изготовление удлинителя. Использование пробника для поиска обрыва в простых электрических цепях.</w:t>
      </w:r>
    </w:p>
    <w:p w:rsidR="009C1AE3" w:rsidRDefault="009C743C">
      <w:pPr>
        <w:pStyle w:val="43"/>
        <w:shd w:val="clear" w:color="auto" w:fill="auto"/>
        <w:spacing w:before="0" w:line="240" w:lineRule="auto"/>
        <w:ind w:firstLine="0"/>
        <w:jc w:val="both"/>
        <w:rPr>
          <w:rStyle w:val="2a"/>
          <w:sz w:val="24"/>
        </w:rPr>
      </w:pPr>
      <w:r>
        <w:rPr>
          <w:rStyle w:val="1f5"/>
          <w:sz w:val="24"/>
        </w:rPr>
        <w:t>Тема. Электротехнические устройства с элементами автоматики</w:t>
      </w:r>
    </w:p>
    <w:p w:rsidR="009C1AE3" w:rsidRDefault="009C743C">
      <w:pPr>
        <w:pStyle w:val="43"/>
        <w:shd w:val="clear" w:color="auto" w:fill="auto"/>
        <w:spacing w:before="0" w:line="240" w:lineRule="auto"/>
        <w:ind w:firstLine="0"/>
        <w:jc w:val="both"/>
        <w:rPr>
          <w:rStyle w:val="2a"/>
          <w:sz w:val="24"/>
        </w:rPr>
      </w:pPr>
      <w:r>
        <w:rPr>
          <w:rStyle w:val="2a"/>
          <w:color w:val="000000"/>
          <w:sz w:val="24"/>
        </w:rPr>
        <w:t>Т е о р е т и ч е с к и е с в е д е н и я . Принципы работы и способы подключения плавких и автоматических предохранителей. Схема квартирной электропроводки. Подключение бытовых приёмников электрической энергии.</w:t>
      </w:r>
    </w:p>
    <w:p w:rsidR="009C1AE3" w:rsidRDefault="009C743C">
      <w:pPr>
        <w:pStyle w:val="43"/>
        <w:shd w:val="clear" w:color="auto" w:fill="auto"/>
        <w:spacing w:before="0" w:line="240" w:lineRule="auto"/>
        <w:ind w:firstLine="0"/>
        <w:jc w:val="both"/>
        <w:rPr>
          <w:rStyle w:val="2a"/>
          <w:sz w:val="24"/>
        </w:rPr>
      </w:pPr>
      <w:r>
        <w:rPr>
          <w:rStyle w:val="2a"/>
          <w:color w:val="000000"/>
          <w:sz w:val="24"/>
        </w:rPr>
        <w:t>Работа счётчика электрической энергии. Способы определения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w:t>
      </w:r>
    </w:p>
    <w:p w:rsidR="009C1AE3" w:rsidRDefault="009C743C">
      <w:pPr>
        <w:pStyle w:val="43"/>
        <w:shd w:val="clear" w:color="auto" w:fill="auto"/>
        <w:spacing w:before="0" w:line="240" w:lineRule="auto"/>
        <w:ind w:firstLine="0"/>
        <w:jc w:val="both"/>
        <w:rPr>
          <w:rStyle w:val="2a"/>
          <w:sz w:val="24"/>
        </w:rPr>
      </w:pPr>
      <w:r>
        <w:rPr>
          <w:rStyle w:val="2a"/>
          <w:color w:val="000000"/>
          <w:sz w:val="24"/>
        </w:rPr>
        <w:t>Устройство и принцип работы бытового электрического утюга с элементами автоматики.</w:t>
      </w:r>
    </w:p>
    <w:p w:rsidR="009C1AE3" w:rsidRDefault="009C743C">
      <w:pPr>
        <w:pStyle w:val="43"/>
        <w:shd w:val="clear" w:color="auto" w:fill="auto"/>
        <w:spacing w:before="0" w:line="240" w:lineRule="auto"/>
        <w:ind w:firstLine="0"/>
        <w:jc w:val="both"/>
        <w:rPr>
          <w:rStyle w:val="2a"/>
          <w:sz w:val="24"/>
        </w:rPr>
      </w:pPr>
      <w:r>
        <w:rPr>
          <w:rStyle w:val="2a"/>
          <w:color w:val="000000"/>
          <w:sz w:val="24"/>
        </w:rPr>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электромонтажных работ.</w:t>
      </w:r>
    </w:p>
    <w:p w:rsidR="009C1AE3" w:rsidRDefault="009C743C">
      <w:pPr>
        <w:pStyle w:val="43"/>
        <w:shd w:val="clear" w:color="auto" w:fill="auto"/>
        <w:spacing w:before="0" w:line="240" w:lineRule="auto"/>
        <w:ind w:firstLine="0"/>
        <w:jc w:val="both"/>
        <w:rPr>
          <w:rStyle w:val="2a"/>
          <w:sz w:val="24"/>
        </w:rPr>
      </w:pPr>
      <w:r>
        <w:rPr>
          <w:rStyle w:val="2a"/>
          <w:color w:val="000000"/>
          <w:sz w:val="24"/>
        </w:rPr>
        <w:t>Профессии, связанные с производством, эксплуатацией и обслуживанием электротехнических и электронных устройств.</w:t>
      </w:r>
    </w:p>
    <w:p w:rsidR="009C1AE3" w:rsidRDefault="009C743C">
      <w:pPr>
        <w:pStyle w:val="43"/>
        <w:shd w:val="clear" w:color="auto" w:fill="auto"/>
        <w:spacing w:before="0" w:line="240" w:lineRule="auto"/>
        <w:ind w:firstLine="0"/>
        <w:jc w:val="both"/>
        <w:rPr>
          <w:rStyle w:val="2a"/>
          <w:sz w:val="24"/>
        </w:rPr>
      </w:pPr>
      <w:r>
        <w:rPr>
          <w:rStyle w:val="1pt"/>
          <w:sz w:val="24"/>
        </w:rPr>
        <w:t>Лабораторно - практические и практические работы.</w:t>
      </w:r>
      <w:r>
        <w:rPr>
          <w:rStyle w:val="2a"/>
          <w:color w:val="000000"/>
          <w:sz w:val="24"/>
        </w:rPr>
        <w:t xml:space="preserve"> Изучение схем квартирной электропроводки. Определение расхода и стоимости электроэнергии за месяц. Изучение устройства и принципа работы бытового электрического утюга с элементами автоматики.</w:t>
      </w:r>
    </w:p>
    <w:p w:rsidR="009C1AE3" w:rsidRDefault="009C743C">
      <w:pPr>
        <w:pStyle w:val="43"/>
        <w:shd w:val="clear" w:color="auto" w:fill="auto"/>
        <w:spacing w:before="0" w:line="240" w:lineRule="auto"/>
        <w:ind w:firstLine="0"/>
        <w:jc w:val="both"/>
        <w:rPr>
          <w:rStyle w:val="2a"/>
          <w:sz w:val="24"/>
        </w:rPr>
      </w:pPr>
      <w:r>
        <w:rPr>
          <w:rStyle w:val="2a"/>
          <w:color w:val="000000"/>
          <w:sz w:val="24"/>
        </w:rPr>
        <w:t>Раздел «Художественные ремёсла»</w:t>
      </w:r>
    </w:p>
    <w:p w:rsidR="009C1AE3" w:rsidRDefault="009C743C">
      <w:pPr>
        <w:pStyle w:val="43"/>
        <w:shd w:val="clear" w:color="auto" w:fill="auto"/>
        <w:spacing w:before="0" w:line="240" w:lineRule="auto"/>
        <w:ind w:firstLine="0"/>
        <w:jc w:val="both"/>
        <w:rPr>
          <w:rStyle w:val="2a"/>
          <w:sz w:val="24"/>
        </w:rPr>
      </w:pPr>
      <w:r>
        <w:rPr>
          <w:rStyle w:val="1f5"/>
          <w:sz w:val="24"/>
        </w:rPr>
        <w:t>Тема. Вышивание</w:t>
      </w:r>
    </w:p>
    <w:p w:rsidR="009C1AE3" w:rsidRDefault="009C743C">
      <w:pPr>
        <w:pStyle w:val="43"/>
        <w:shd w:val="clear" w:color="auto" w:fill="auto"/>
        <w:spacing w:before="0" w:line="240" w:lineRule="auto"/>
        <w:ind w:firstLine="0"/>
        <w:jc w:val="both"/>
        <w:rPr>
          <w:rStyle w:val="2a"/>
          <w:sz w:val="24"/>
        </w:rPr>
      </w:pPr>
      <w:r>
        <w:rPr>
          <w:rStyle w:val="2a"/>
          <w:color w:val="000000"/>
          <w:sz w:val="24"/>
        </w:rPr>
        <w:t>Т е о р е т и ч е с к и е с в е д е н и я . Вышивка как вид народного изобразительного искусства славянского населения Кубани. Знакомство с видами творчества и его направлениями. Из истории русской вышивки. Из истории западноевропейской вышивки. Знакомство с одеждой кубанского казачества. Вышивка в одежде. Развитие новой региональной этнокультуры, имеющей свои особенности. Вышивка крестом и гладью. Геометрический орнамент и геометризированные формы растений и животных. История искусства вышивания. Разработка опорной схемы-размышления для выполнения проекта "Вышивка крестом". Эскизы альтернативных моделей, банк идей. Орнамент и цвет в кубанской вышивке.</w:t>
      </w:r>
    </w:p>
    <w:p w:rsidR="009C1AE3" w:rsidRDefault="009C743C">
      <w:pPr>
        <w:pStyle w:val="43"/>
        <w:shd w:val="clear" w:color="auto" w:fill="auto"/>
        <w:spacing w:before="0" w:line="240" w:lineRule="auto"/>
        <w:ind w:firstLine="0"/>
        <w:jc w:val="both"/>
        <w:rPr>
          <w:rStyle w:val="2a"/>
          <w:sz w:val="24"/>
        </w:rPr>
      </w:pPr>
      <w:r>
        <w:rPr>
          <w:rStyle w:val="1pt"/>
          <w:sz w:val="24"/>
        </w:rPr>
        <w:t>Лабораторно - практические и практические работы.</w:t>
      </w:r>
      <w:r>
        <w:rPr>
          <w:rStyle w:val="2a"/>
          <w:color w:val="000000"/>
          <w:sz w:val="24"/>
        </w:rPr>
        <w:t xml:space="preserve"> Технология выполнения вышивки. Выполнение идущих сверху вниз горизонтальных рядов крестиков. Выполнение идущих снизу вверх горизонтальных рядов крестиков. Выполнение вертикального ряда крестиков снизу вверх. Вертикальный ряд. Выполнение крестиков в 1 прием. Выполнение горизонтального ряда крестиков. Выполнение вертикального ряда крестиков снизу вверх. Выполнение вертикального ряда крестиков сверху вниз. Диагональное расположение крестов. Обводка вышитых мотивов. Закрепление нитки. Оформление края изделия. Стирка и глажение вышитых изделий. Оформление вышивки в рамку.</w:t>
      </w:r>
    </w:p>
    <w:p w:rsidR="009C1AE3" w:rsidRDefault="009C743C">
      <w:pPr>
        <w:pStyle w:val="43"/>
        <w:shd w:val="clear" w:color="auto" w:fill="auto"/>
        <w:spacing w:before="0" w:line="240" w:lineRule="auto"/>
        <w:ind w:firstLine="0"/>
        <w:jc w:val="both"/>
        <w:rPr>
          <w:rStyle w:val="2a"/>
          <w:sz w:val="24"/>
        </w:rPr>
      </w:pPr>
      <w:r>
        <w:rPr>
          <w:rStyle w:val="1f5"/>
          <w:sz w:val="24"/>
        </w:rPr>
        <w:t>Тема. Вязание спицами</w:t>
      </w:r>
    </w:p>
    <w:p w:rsidR="009C1AE3" w:rsidRDefault="009C743C">
      <w:pPr>
        <w:pStyle w:val="43"/>
        <w:shd w:val="clear" w:color="auto" w:fill="auto"/>
        <w:spacing w:before="0" w:line="240" w:lineRule="auto"/>
        <w:ind w:firstLine="0"/>
        <w:jc w:val="both"/>
        <w:rPr>
          <w:rStyle w:val="2a"/>
          <w:sz w:val="24"/>
        </w:rPr>
      </w:pPr>
      <w:r>
        <w:rPr>
          <w:rStyle w:val="2a"/>
          <w:color w:val="000000"/>
          <w:sz w:val="24"/>
        </w:rPr>
        <w:t>Т е о р е т и ч е с к и е с в е д е н и я . Вязание спицами узоров из лицевых и изнаночных петель: набор петель на спицы, применение схем узоров с условными обозначениями. Кромочные, лицевые и изнаночные петли, закрытие петель последнего ряда. Вязание полотна лицевыми и изнаночными петлями. Вязание цветных узоров. Создание схем для вязания с помощью ПК. Профессия вязальщица текстильно-галантерейных изделий.</w:t>
      </w:r>
    </w:p>
    <w:p w:rsidR="009C1AE3" w:rsidRDefault="009C743C">
      <w:pPr>
        <w:pStyle w:val="43"/>
        <w:shd w:val="clear" w:color="auto" w:fill="auto"/>
        <w:spacing w:before="0" w:line="240" w:lineRule="auto"/>
        <w:ind w:firstLine="0"/>
        <w:jc w:val="both"/>
        <w:rPr>
          <w:rStyle w:val="2a"/>
          <w:sz w:val="24"/>
        </w:rPr>
      </w:pPr>
      <w:r>
        <w:rPr>
          <w:rStyle w:val="1pt"/>
          <w:sz w:val="24"/>
        </w:rPr>
        <w:t>Лабораторно - практические и практические работы.</w:t>
      </w:r>
      <w:r>
        <w:rPr>
          <w:rStyle w:val="2a"/>
          <w:color w:val="000000"/>
          <w:sz w:val="24"/>
        </w:rPr>
        <w:t xml:space="preserve"> Выполнение образцов вязок лицевыми и изнаночными петлями.</w:t>
      </w:r>
    </w:p>
    <w:p w:rsidR="009C1AE3" w:rsidRDefault="009C743C">
      <w:pPr>
        <w:pStyle w:val="43"/>
        <w:shd w:val="clear" w:color="auto" w:fill="auto"/>
        <w:spacing w:before="0" w:line="240" w:lineRule="auto"/>
        <w:ind w:firstLine="0"/>
        <w:jc w:val="both"/>
        <w:rPr>
          <w:rStyle w:val="2a"/>
          <w:sz w:val="24"/>
        </w:rPr>
      </w:pPr>
      <w:r>
        <w:rPr>
          <w:rStyle w:val="2a"/>
          <w:color w:val="000000"/>
          <w:sz w:val="24"/>
        </w:rPr>
        <w:t>Разработка схемы жаккардового узора на ПК.</w:t>
      </w:r>
    </w:p>
    <w:p w:rsidR="009C1AE3" w:rsidRDefault="009C1AE3">
      <w:pPr>
        <w:pStyle w:val="43"/>
        <w:shd w:val="clear" w:color="auto" w:fill="auto"/>
        <w:spacing w:before="0" w:line="240" w:lineRule="auto"/>
        <w:ind w:firstLine="0"/>
        <w:jc w:val="both"/>
        <w:rPr>
          <w:rStyle w:val="2a"/>
          <w:sz w:val="24"/>
        </w:rPr>
      </w:pPr>
    </w:p>
    <w:p w:rsidR="009C1AE3" w:rsidRDefault="009C1AE3">
      <w:pPr>
        <w:pStyle w:val="2"/>
        <w:jc w:val="both"/>
        <w:rPr>
          <w:rStyle w:val="2a"/>
        </w:rPr>
      </w:pPr>
    </w:p>
    <w:p w:rsidR="009C1AE3" w:rsidRDefault="009C1AE3">
      <w:pPr>
        <w:pStyle w:val="3"/>
        <w:shd w:val="clear" w:color="auto" w:fill="auto"/>
        <w:spacing w:line="240" w:lineRule="auto"/>
        <w:ind w:left="20" w:right="20" w:firstLine="460"/>
        <w:rPr>
          <w:rStyle w:val="2a"/>
          <w:b/>
          <w:sz w:val="24"/>
        </w:rPr>
      </w:pPr>
    </w:p>
    <w:p w:rsidR="002D0B8D" w:rsidRDefault="002D0B8D">
      <w:pPr>
        <w:pStyle w:val="3"/>
        <w:shd w:val="clear" w:color="auto" w:fill="auto"/>
        <w:spacing w:line="240" w:lineRule="auto"/>
        <w:ind w:left="20" w:right="20" w:firstLine="460"/>
        <w:rPr>
          <w:rStyle w:val="2a"/>
          <w:b/>
          <w:sz w:val="24"/>
        </w:rPr>
      </w:pPr>
    </w:p>
    <w:p w:rsidR="002D0B8D" w:rsidRDefault="002D0B8D">
      <w:pPr>
        <w:pStyle w:val="3"/>
        <w:shd w:val="clear" w:color="auto" w:fill="auto"/>
        <w:spacing w:line="240" w:lineRule="auto"/>
        <w:ind w:left="20" w:right="20" w:firstLine="460"/>
        <w:rPr>
          <w:rStyle w:val="2a"/>
          <w:b/>
          <w:sz w:val="24"/>
        </w:rPr>
      </w:pPr>
    </w:p>
    <w:p w:rsidR="009C1AE3" w:rsidRDefault="009C743C">
      <w:pPr>
        <w:pStyle w:val="3"/>
        <w:shd w:val="clear" w:color="auto" w:fill="auto"/>
        <w:spacing w:line="240" w:lineRule="auto"/>
        <w:ind w:left="20" w:right="20" w:firstLine="460"/>
        <w:rPr>
          <w:rStyle w:val="2a"/>
          <w:b/>
          <w:sz w:val="28"/>
        </w:rPr>
      </w:pPr>
      <w:r>
        <w:rPr>
          <w:rStyle w:val="2a"/>
          <w:b/>
          <w:sz w:val="28"/>
        </w:rPr>
        <w:t>2.2.17.Физическая культура</w:t>
      </w:r>
    </w:p>
    <w:p w:rsidR="009C1AE3" w:rsidRDefault="009C743C">
      <w:pPr>
        <w:pStyle w:val="2"/>
        <w:spacing w:line="251" w:lineRule="auto"/>
        <w:jc w:val="both"/>
      </w:pPr>
      <w:r>
        <w:t>Двигательные действия.    Правила соревнований по баскетболу.    Правила соревнований по мини-баскетболу. Правила соревнований по волейболу.  Правила соревнований по футболу.  Правила соревнований по мини-футболу.  Спортивная подготовка.       Физическая нагрузка. Соблюдение режимов физической нагрузки. Основные этапы развития физической культуры в России. Достижения зарубежных и отечественных спортсменов на Олимпийских играх.</w:t>
      </w:r>
    </w:p>
    <w:p w:rsidR="009C1AE3" w:rsidRDefault="009C743C">
      <w:pPr>
        <w:pStyle w:val="2"/>
        <w:spacing w:line="251" w:lineRule="auto"/>
        <w:jc w:val="both"/>
        <w:rPr>
          <w:rStyle w:val="2a"/>
          <w:b/>
          <w:i/>
        </w:rPr>
      </w:pPr>
      <w:r>
        <w:rPr>
          <w:rStyle w:val="2a"/>
          <w:b/>
          <w:i/>
        </w:rPr>
        <w:t>Спортивно - оздоровительная деятельность</w:t>
      </w:r>
    </w:p>
    <w:p w:rsidR="009C1AE3" w:rsidRDefault="009C743C">
      <w:pPr>
        <w:pStyle w:val="2"/>
        <w:spacing w:line="251" w:lineRule="auto"/>
        <w:jc w:val="both"/>
      </w:pPr>
      <w:r>
        <w:rPr>
          <w:rStyle w:val="2a"/>
          <w:b/>
          <w:i/>
        </w:rPr>
        <w:t xml:space="preserve">Легкая атлетика ( 23ч) </w:t>
      </w:r>
      <w:r>
        <w:t xml:space="preserve">–  Низкий старт (до 30 м). Стартовый разгон. Бег по дистанции (70-80 м).  Эстафетный бег. Оздоровительные ходьба и бег. Техника спортивной ходьбы.  Бег 600м –д, 800м –м.  Кроссовый бег по среднепересеченной местности до 4 км.  Бег  на длинную дистанцию.(2000м -м. и 1500 м- д.).      Бег на короткую дистанцию – 30м, 60м. Барьерный бег.   Прыжок в высоту способом «перешагивание» с 11-13 беговых шагов.  Прыжок в длину способом «согнув ноги» с 11-13 беговых шагов.     </w:t>
      </w:r>
    </w:p>
    <w:p w:rsidR="009C1AE3" w:rsidRDefault="009C743C">
      <w:pPr>
        <w:pStyle w:val="2"/>
        <w:spacing w:line="251" w:lineRule="auto"/>
        <w:jc w:val="both"/>
      </w:pPr>
      <w:r>
        <w:rPr>
          <w:rStyle w:val="2a"/>
          <w:b/>
          <w:i/>
        </w:rPr>
        <w:t xml:space="preserve">Баскетбол (19 ч) </w:t>
      </w:r>
      <w:r>
        <w:t xml:space="preserve">-  Сочетание приемов передвижений и остановок. Сочетание приемов передач, ведения и бросков. Бросок двумя руками от головы в прыжке.   Бросок одной рукой от плеча в прыжке.   </w:t>
      </w:r>
    </w:p>
    <w:p w:rsidR="009C1AE3" w:rsidRDefault="009C743C">
      <w:pPr>
        <w:pStyle w:val="2"/>
        <w:spacing w:line="251" w:lineRule="auto"/>
        <w:ind w:firstLine="360"/>
        <w:jc w:val="both"/>
      </w:pPr>
      <w:r>
        <w:t xml:space="preserve">Учебная игра в мини – баскетбол. Оценка техники броска одной рукой от плеча в прыжке.  Оценка техники штрафного броска    Штрафной бросок.  Бросок одной рукой от плеча в прыжке с сопротивлением.      Позиционное нападение и личная зашита в игровых взаимодействиях (2 х2).  Позиционное нападение и личная защита в игровых взаимодействиях (2x2)  Технические приемы и тактические действия в баскетболе. Действия нападающих против нескольких защитников.  </w:t>
      </w:r>
    </w:p>
    <w:p w:rsidR="009C1AE3" w:rsidRDefault="009C743C">
      <w:pPr>
        <w:pStyle w:val="2"/>
        <w:spacing w:line="251" w:lineRule="auto"/>
        <w:jc w:val="both"/>
      </w:pPr>
      <w:r>
        <w:rPr>
          <w:rStyle w:val="2a"/>
          <w:b/>
          <w:i/>
        </w:rPr>
        <w:t>Гимнастика с элементами акробатики  (18 ч)</w:t>
      </w:r>
      <w:r>
        <w:t xml:space="preserve"> –  Переход с шага на месте на ходьбу в колонне.   Подтягивания в висе Подъем переворотом силой    Подъем переворотом силой (м.) Подъем переворотом махом (д.).      Упражнения на гимнастической скамейке. Оценка техники выполнения подъема переворотом     Прыжок ноги врозь (м.). Прыжок боком (д.).      Перестроение из колонны по одному в колонну по четыре в движении.  Лазанье по канату в два приема. Равновесие на одной ноге. Кувырок назад в полушпагат.   Из упора присев стойка на руках и голове. Длинный кувырок с трех шагов разбега . Гимнастическая полоса препятствий. Упражнения и композиции ритмической гимнастики.   Подтягивание в висе.    </w:t>
      </w:r>
    </w:p>
    <w:p w:rsidR="009C1AE3" w:rsidRDefault="009C743C">
      <w:pPr>
        <w:pStyle w:val="2"/>
        <w:spacing w:line="251" w:lineRule="auto"/>
        <w:jc w:val="both"/>
      </w:pPr>
      <w:r>
        <w:rPr>
          <w:rStyle w:val="2a"/>
          <w:b/>
          <w:i/>
        </w:rPr>
        <w:t xml:space="preserve"> Лыжная подготовка(15 ч)</w:t>
      </w:r>
      <w:r>
        <w:t xml:space="preserve"> - Основные передвижения на лыжах.  Техника выполнения спусков, подъемов и торможений.  Техника поворотов на лыжах. Попеременный двухшажный ход.  Одновременный  двухшажный ход. Переход с одного хода на другой.  Одновременный одношажный ход.     Одновременный безшажный ход.  Преодоление контр уклонов.Попеременный четырехшажный ход.  Прохождение дистанции 2 -2,5км.с совершенствованием  пройденных ходов.  Техника торможения «плугом» со склона 45 градусов</w:t>
      </w:r>
    </w:p>
    <w:p w:rsidR="009C1AE3" w:rsidRDefault="009C743C">
      <w:pPr>
        <w:pStyle w:val="2"/>
        <w:spacing w:line="251" w:lineRule="auto"/>
        <w:jc w:val="both"/>
      </w:pPr>
      <w:r>
        <w:rPr>
          <w:rStyle w:val="2a"/>
          <w:b/>
          <w:i/>
        </w:rPr>
        <w:t>Волейбол (18 ч)</w:t>
      </w:r>
      <w:r>
        <w:t xml:space="preserve"> -   Передача мяча сверху двумя руками в прыжке в парах.  Передача мяча сверху двумя руками в прыжке в тройках через сетку.        Передача мяча сверху двумя руками, стоя спиной к цели. Прием мяча снизу в группе Нападающий удар при встречных передачах.    Нижняя прямая подача, прием мяча, отраженного сеткой.     Нижняя прямая подача. Учебная игра.   Оценка техники передачи мяча сверху двумя руками в прыжке в парах .   Игра в нападение через 3-ю зону Оценка техники нападающего удара при встречных передачах.   Прием мяча снизу в группе.    Комбинации из передвижений игрока. Технические приемы и тактические действия в волейболе. Комбинации  и технические приемы в волейболе.      </w:t>
      </w:r>
    </w:p>
    <w:p w:rsidR="009C1AE3" w:rsidRDefault="009C743C">
      <w:pPr>
        <w:pStyle w:val="2"/>
        <w:spacing w:line="251" w:lineRule="auto"/>
        <w:jc w:val="both"/>
      </w:pPr>
      <w:r>
        <w:rPr>
          <w:rStyle w:val="2a"/>
          <w:b/>
          <w:i/>
        </w:rPr>
        <w:t>Футбол, мини-футбол (9ч)</w:t>
      </w:r>
      <w:r>
        <w:t xml:space="preserve"> –  Вбрасывание мяча из – за боковой линии с места и с шагом.      </w:t>
      </w:r>
    </w:p>
    <w:p w:rsidR="009C1AE3" w:rsidRDefault="009C743C">
      <w:pPr>
        <w:pStyle w:val="2"/>
        <w:spacing w:line="251" w:lineRule="auto"/>
        <w:jc w:val="both"/>
      </w:pPr>
      <w:r>
        <w:t>Удар по летящему мячу внутренней стороной стопы  Удары по воротам указанными способами на точность попадания мячом в цель. Обыгрыш Ведение мяча. Использование корпуса.  Игра головой Перемещения и владения мячом. Обыгрыш сближающихся противников. Перемещения и владения мячом. Финты. Технические приемы и тактические действия в мини - футболе. Технические приемы и тактические действия в футболе.</w:t>
      </w:r>
    </w:p>
    <w:p w:rsidR="009C1AE3" w:rsidRDefault="009C743C">
      <w:pPr>
        <w:pStyle w:val="2"/>
        <w:spacing w:line="251" w:lineRule="auto"/>
        <w:jc w:val="both"/>
      </w:pPr>
      <w:r>
        <w:rPr>
          <w:rStyle w:val="2a"/>
          <w:b/>
          <w:i/>
        </w:rPr>
        <w:t>Плавание (3ч)-</w:t>
      </w:r>
      <w:r>
        <w:t xml:space="preserve"> Основные способы плавания: кроль на груди, кроль на спине </w:t>
      </w:r>
    </w:p>
    <w:p w:rsidR="009C1AE3" w:rsidRDefault="009C743C">
      <w:pPr>
        <w:pStyle w:val="2"/>
        <w:spacing w:line="251" w:lineRule="auto"/>
        <w:jc w:val="both"/>
        <w:rPr>
          <w:rStyle w:val="2a"/>
          <w:b/>
          <w:i/>
        </w:rPr>
      </w:pPr>
      <w:r>
        <w:t>Основные способы плавания:  брасс. Специальные плавательные упражнения для ныряния за тонущим.   Способы освобождения от захватов тонущего.  Транспортировка пострадавших в воде.</w:t>
      </w:r>
    </w:p>
    <w:p w:rsidR="009C1AE3" w:rsidRDefault="009C743C">
      <w:pPr>
        <w:pStyle w:val="3"/>
        <w:shd w:val="clear" w:color="auto" w:fill="auto"/>
        <w:spacing w:line="240" w:lineRule="auto"/>
        <w:ind w:left="20" w:right="20" w:firstLine="460"/>
        <w:rPr>
          <w:rStyle w:val="2a"/>
          <w:b/>
          <w:sz w:val="24"/>
        </w:rPr>
      </w:pPr>
      <w:r>
        <w:rPr>
          <w:rStyle w:val="2a"/>
          <w:b/>
          <w:sz w:val="24"/>
        </w:rPr>
        <w:t>6 класс</w:t>
      </w:r>
    </w:p>
    <w:p w:rsidR="009C1AE3" w:rsidRDefault="009C743C">
      <w:pPr>
        <w:pStyle w:val="2"/>
        <w:shd w:val="clear" w:color="auto" w:fill="FFFFFF"/>
        <w:ind w:firstLine="426"/>
        <w:jc w:val="both"/>
      </w:pPr>
      <w:r>
        <w:rPr>
          <w:rStyle w:val="2a"/>
          <w:b/>
        </w:rPr>
        <w:t>Знания о физической культуре.</w:t>
      </w:r>
      <w:r>
        <w:t xml:space="preserve"> История физической культуры. 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Краткая характеристика видов спорта, входящих в программу Олимпийских игр. Физическая культура в современном обществе. Организация и проведение пеших туристских походов. Требования к технике безопасности и бережное отношение к природе (экологические требования). Физическая культура (основные понятия). Физическое развитие человека. Физическая подготовка и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Техническая подготовка. Техника движений и ее основные показатели. Всестороннее и гармоничное физическое развитие. Адаптивная физическая культура. Спортивная подготовка. Здоровье и здоровый образ жизни. Профессионально-прикладная физическая подготовка. Физическая культура человека. Режим дня, его основное содержание и правила планирования. 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 Доврачебная помощь во время занятий физической культурой и спортом.  </w:t>
      </w:r>
    </w:p>
    <w:p w:rsidR="009C1AE3" w:rsidRDefault="009C743C">
      <w:pPr>
        <w:pStyle w:val="2"/>
        <w:spacing w:line="251" w:lineRule="auto"/>
        <w:jc w:val="both"/>
      </w:pPr>
      <w:r>
        <w:t xml:space="preserve">  Спортивная подготовка.       Физическая нагрузка. Соблюдение режимов физической нагрузки. Основные этапы развития физической культуры в России. Достижения зарубежных и отечественных спортсменов на Олимпийских играх.</w:t>
      </w:r>
    </w:p>
    <w:p w:rsidR="009C1AE3" w:rsidRDefault="009C743C">
      <w:pPr>
        <w:pStyle w:val="2"/>
        <w:spacing w:line="251" w:lineRule="auto"/>
        <w:jc w:val="both"/>
        <w:rPr>
          <w:rStyle w:val="2a"/>
          <w:b/>
          <w:i/>
        </w:rPr>
      </w:pPr>
      <w:r>
        <w:rPr>
          <w:rStyle w:val="2a"/>
          <w:b/>
          <w:i/>
        </w:rPr>
        <w:t>Спортивно - оздоровительная деятельность</w:t>
      </w:r>
    </w:p>
    <w:p w:rsidR="009C1AE3" w:rsidRDefault="009C743C">
      <w:pPr>
        <w:pStyle w:val="2"/>
        <w:spacing w:line="251" w:lineRule="auto"/>
        <w:jc w:val="both"/>
      </w:pPr>
      <w:r>
        <w:rPr>
          <w:rStyle w:val="2a"/>
          <w:b/>
          <w:i/>
        </w:rPr>
        <w:t xml:space="preserve">Легкая атлетика ( 23ч) </w:t>
      </w:r>
      <w:r>
        <w:t xml:space="preserve">–  Низкий старт (до 30 м). Стартовый разгон. Бег по дистанции (70-80 м).  Эстафетный бег. Оздоровительные ходьба и бег. Техника спортивной ходьбы.  Бег 600м –д, 800м –м.  Кроссовый бег по среднепересеченной местности до 4 км.  Бег  на длинную дистанцию.(2000м -м. и 1500 м- д.).      Бег на короткую дистанцию – 30м, 60м. Барьерный бег.   Прыжок в высоту способом «перешагивание» с 11-13 беговых шагов.  Прыжок в длину способом «согнув ноги» с 11-13 беговых шагов.     </w:t>
      </w:r>
    </w:p>
    <w:p w:rsidR="009C1AE3" w:rsidRDefault="009C743C">
      <w:pPr>
        <w:pStyle w:val="2"/>
        <w:spacing w:line="251" w:lineRule="auto"/>
        <w:jc w:val="both"/>
      </w:pPr>
      <w:r>
        <w:rPr>
          <w:rStyle w:val="2a"/>
          <w:b/>
          <w:i/>
        </w:rPr>
        <w:t xml:space="preserve">Баскетбол (19 ч) </w:t>
      </w:r>
      <w:r>
        <w:t xml:space="preserve">-  Сочетание приемов передвижений и остановок. Сочетание приемов передач, ведения и бросков. Бросок двумя руками от головы в прыжке.   Бросок одной рукой от плеча в прыжке.   </w:t>
      </w:r>
    </w:p>
    <w:p w:rsidR="009C1AE3" w:rsidRDefault="009C743C">
      <w:pPr>
        <w:pStyle w:val="2"/>
        <w:spacing w:line="251" w:lineRule="auto"/>
        <w:ind w:firstLine="360"/>
        <w:jc w:val="both"/>
      </w:pPr>
      <w:r>
        <w:t xml:space="preserve">Учебная игра в мини – баскетбол. Оценка техники броска одной рукой от плеча в прыжке.  Оценка техники штрафного броска    Штрафной бросок.  Бросок одной рукой от плеча в прыжке с сопротивлением.      Позиционное нападение и личная зашита в игровых взаимодействиях (2х2).  Позиционное нападение и личная защита в игровых взаимодействиях (2x2)  Технические приемы и тактические действия в баскетболе. Действия нападающих против нескольких защитников.  </w:t>
      </w:r>
    </w:p>
    <w:p w:rsidR="009C1AE3" w:rsidRDefault="009C743C">
      <w:pPr>
        <w:pStyle w:val="2"/>
        <w:spacing w:line="251" w:lineRule="auto"/>
        <w:jc w:val="both"/>
      </w:pPr>
      <w:r>
        <w:rPr>
          <w:rStyle w:val="2a"/>
          <w:b/>
          <w:i/>
        </w:rPr>
        <w:t>Гимнастика с элементами акробатики  (18 ч)</w:t>
      </w:r>
      <w:r>
        <w:t xml:space="preserve"> –  Переход с шага на месте на ходьбу в колонне.   Подтягивания в висе Подъем переворотом силой    Подъем переворотом силой (м.) Подъем переворотом махом (д.).      Упражнения на гимнастической скамейке. Оценка техники выполнения подъема переворотом     Прыжок ноги врозь (м.). Прыжок боком (д.).      Перестроение из колонны по одному в колонну по четыре в движении.  Лазанье по канату в два приема. Равновесие на одной ноге. Кувырок назад в полушпагат.   Из упора присев стойка на руках и голове. Длинный кувырок с трех шагов разбега . Гимнастическая полоса препятствий. Упражнения и композиции ритмической гимнастики.   Подтягивание в висе.    </w:t>
      </w:r>
    </w:p>
    <w:p w:rsidR="009C1AE3" w:rsidRDefault="009C743C">
      <w:pPr>
        <w:pStyle w:val="2"/>
        <w:spacing w:line="251" w:lineRule="auto"/>
        <w:jc w:val="both"/>
      </w:pPr>
      <w:r>
        <w:rPr>
          <w:rStyle w:val="2a"/>
          <w:b/>
          <w:i/>
        </w:rPr>
        <w:t xml:space="preserve"> Лыжная подготовка (15 ч)</w:t>
      </w:r>
      <w:r>
        <w:t xml:space="preserve"> - Основные передвижения на лыжах.  Техника выполнения спусков, подъемов и торможений.  Техника поворотов на лыжах. Попеременный двухшажный ход.  Одновременный  двухшажный ход. Переход с одного хода на другой.  Одновременный одношажный ход.     Одновременный безшажный ход.  Преодоление контр уклонов.Попеременный четырехшажный ход.  Прохождение дистанции 2 -2,5км.с совершенствованием  пройденных ходов.  Техника торможения «плугом» со склона 45 градусов</w:t>
      </w:r>
    </w:p>
    <w:p w:rsidR="009C1AE3" w:rsidRDefault="009C743C">
      <w:pPr>
        <w:pStyle w:val="2"/>
        <w:spacing w:line="251" w:lineRule="auto"/>
        <w:jc w:val="both"/>
      </w:pPr>
      <w:r>
        <w:rPr>
          <w:rStyle w:val="2a"/>
          <w:b/>
          <w:i/>
        </w:rPr>
        <w:t>Волейбол ( 18 ч)</w:t>
      </w:r>
      <w:r>
        <w:t xml:space="preserve"> -   Передача мяча сверху двумя руками в прыжке в парах.  Передача мяча сверху двумя руками в прыжке в тройках через сетку.        Передача мяча сверху двумя руками, стоя спиной к цели. Прием мяча снизу в группе Нападающий удар при встречных передачах.    Нижняя прямая подача, прием мяча, отраженного сеткой.     Нижняя прямая подача. Учебная игра.   Оценка техники передачи мяча сверху двумя руками в прыжке в парах .   Игра в нападение через 3-ю зону Оценка техники нападающего удара при встречных передачах.   Прием мяча снизу в группе.    Комбинации из передвижений игрока. Технические приемы и тактические действия в волейболе. Комбинации  и технические приемы в волейболе.      </w:t>
      </w:r>
    </w:p>
    <w:p w:rsidR="009C1AE3" w:rsidRDefault="009C743C">
      <w:pPr>
        <w:pStyle w:val="2"/>
        <w:spacing w:line="251" w:lineRule="auto"/>
        <w:jc w:val="both"/>
      </w:pPr>
      <w:r>
        <w:rPr>
          <w:rStyle w:val="2a"/>
          <w:b/>
          <w:i/>
        </w:rPr>
        <w:t>Футбол, мини-футбол (9ч)</w:t>
      </w:r>
      <w:r>
        <w:t xml:space="preserve"> –  Вбрасывание мяча из – за боковой линии с места и с шагом.      </w:t>
      </w:r>
    </w:p>
    <w:p w:rsidR="009C1AE3" w:rsidRDefault="009C743C">
      <w:pPr>
        <w:pStyle w:val="2"/>
        <w:spacing w:line="251" w:lineRule="auto"/>
        <w:jc w:val="both"/>
      </w:pPr>
      <w:r>
        <w:t>Удар по летящему мячу внутренней стороной стопы  Удары по воротам указанными способами на точность попадания мячом в цель. Обыгрыш Ведение мяча. Использование корпуса.  Игра головой Перемещения и владения мячом. Обыгрыш сближающихся противников. Перемещения и владения мячом. Финты. Технические приемы и тактические действия в мини - футболе. Технические приемы и тактические действия в футболе.</w:t>
      </w:r>
    </w:p>
    <w:p w:rsidR="009C1AE3" w:rsidRDefault="009C743C">
      <w:pPr>
        <w:pStyle w:val="2"/>
        <w:spacing w:line="251" w:lineRule="auto"/>
        <w:jc w:val="both"/>
      </w:pPr>
      <w:r>
        <w:rPr>
          <w:rStyle w:val="2a"/>
          <w:b/>
          <w:i/>
        </w:rPr>
        <w:t>Плавание (3ч)-</w:t>
      </w:r>
      <w:r>
        <w:t xml:space="preserve"> Основные способы плавания: кроль на груди, кроль на спине </w:t>
      </w:r>
    </w:p>
    <w:p w:rsidR="009C1AE3" w:rsidRDefault="009C743C">
      <w:pPr>
        <w:pStyle w:val="2"/>
        <w:spacing w:line="251" w:lineRule="auto"/>
        <w:jc w:val="both"/>
        <w:rPr>
          <w:rStyle w:val="2a"/>
          <w:b/>
          <w:i/>
        </w:rPr>
      </w:pPr>
      <w:r>
        <w:t>Основные способы плавания:  брасс. Специальные плавательные упражнения для ныряния за тонущим.   Способы освобождения от захватов тонущего.  Транспортировка пострадавших в воде.</w:t>
      </w:r>
    </w:p>
    <w:p w:rsidR="009C1AE3" w:rsidRDefault="009C743C">
      <w:pPr>
        <w:pStyle w:val="2"/>
        <w:jc w:val="both"/>
        <w:rPr>
          <w:rStyle w:val="2a"/>
          <w:b/>
        </w:rPr>
      </w:pPr>
      <w:r>
        <w:rPr>
          <w:rStyle w:val="2a"/>
          <w:b/>
        </w:rPr>
        <w:t xml:space="preserve">Знания о физической культуре </w:t>
      </w:r>
    </w:p>
    <w:p w:rsidR="009C1AE3" w:rsidRDefault="009C743C">
      <w:pPr>
        <w:pStyle w:val="2"/>
        <w:jc w:val="both"/>
        <w:rPr>
          <w:rStyle w:val="2a"/>
          <w:b/>
        </w:rPr>
      </w:pPr>
      <w:r>
        <w:rPr>
          <w:rStyle w:val="2a"/>
          <w:b/>
        </w:rPr>
        <w:t>История физической культуры</w:t>
      </w:r>
    </w:p>
    <w:p w:rsidR="009C1AE3" w:rsidRDefault="009C743C">
      <w:pPr>
        <w:pStyle w:val="2"/>
        <w:jc w:val="both"/>
      </w:pPr>
      <w: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9C1AE3" w:rsidRDefault="009C743C">
      <w:pPr>
        <w:pStyle w:val="2"/>
        <w:jc w:val="both"/>
        <w:rPr>
          <w:rStyle w:val="2a"/>
          <w:b/>
        </w:rPr>
      </w:pPr>
      <w:r>
        <w:rPr>
          <w:rStyle w:val="2a"/>
          <w:b/>
        </w:rPr>
        <w:t>Физическая культура (основные понятия)</w:t>
      </w:r>
    </w:p>
    <w:p w:rsidR="009C1AE3" w:rsidRDefault="009C743C">
      <w:pPr>
        <w:pStyle w:val="2"/>
        <w:jc w:val="both"/>
        <w:rPr>
          <w:rStyle w:val="2a"/>
          <w:b/>
        </w:rPr>
      </w:pPr>
      <w:r>
        <w:t>Физическая подготовка и её связь с укреплением здоровья, развитием физических качеств.</w:t>
      </w:r>
    </w:p>
    <w:p w:rsidR="009C1AE3" w:rsidRDefault="009C743C">
      <w:pPr>
        <w:pStyle w:val="2"/>
        <w:jc w:val="both"/>
      </w:pPr>
      <w:r>
        <w:t>Организация и планирование самостоятельных занятий по развитию физических качеств.</w:t>
      </w:r>
    </w:p>
    <w:p w:rsidR="009C1AE3" w:rsidRDefault="009C743C">
      <w:pPr>
        <w:pStyle w:val="2"/>
        <w:jc w:val="both"/>
        <w:rPr>
          <w:rStyle w:val="2a"/>
          <w:b/>
        </w:rPr>
      </w:pPr>
      <w:r>
        <w:rPr>
          <w:rStyle w:val="2a"/>
          <w:b/>
        </w:rPr>
        <w:t>Физическая культура человека</w:t>
      </w:r>
    </w:p>
    <w:p w:rsidR="009C1AE3" w:rsidRDefault="009C743C">
      <w:pPr>
        <w:pStyle w:val="2"/>
        <w:jc w:val="both"/>
      </w:pPr>
      <w:r>
        <w:t>Закаливание организма. Правила безопасности и гигиенические требования.</w:t>
      </w:r>
    </w:p>
    <w:p w:rsidR="009C1AE3" w:rsidRDefault="009C743C">
      <w:pPr>
        <w:pStyle w:val="2"/>
        <w:jc w:val="both"/>
        <w:rPr>
          <w:rStyle w:val="2a"/>
          <w:b/>
        </w:rPr>
      </w:pPr>
      <w:r>
        <w:rPr>
          <w:rStyle w:val="2a"/>
          <w:b/>
        </w:rPr>
        <w:t>7 класс</w:t>
      </w:r>
    </w:p>
    <w:p w:rsidR="009C1AE3" w:rsidRDefault="009C743C">
      <w:pPr>
        <w:pStyle w:val="2"/>
        <w:spacing w:line="251" w:lineRule="auto"/>
        <w:contextualSpacing/>
        <w:rPr>
          <w:rStyle w:val="2a"/>
          <w:b/>
          <w:sz w:val="28"/>
        </w:rPr>
      </w:pPr>
      <w:r>
        <w:rPr>
          <w:rStyle w:val="2a"/>
          <w:b/>
        </w:rPr>
        <w:t>Физическая культура и основы здорового образа жизни</w:t>
      </w:r>
    </w:p>
    <w:p w:rsidR="009C1AE3" w:rsidRDefault="009C1AE3">
      <w:pPr>
        <w:pStyle w:val="2"/>
        <w:spacing w:line="251" w:lineRule="auto"/>
        <w:ind w:firstLine="360"/>
        <w:rPr>
          <w:rStyle w:val="2a"/>
          <w:b/>
          <w:i/>
        </w:rPr>
      </w:pPr>
    </w:p>
    <w:p w:rsidR="009C1AE3" w:rsidRDefault="009C743C">
      <w:pPr>
        <w:pStyle w:val="2"/>
        <w:spacing w:line="251" w:lineRule="auto"/>
        <w:jc w:val="both"/>
      </w:pPr>
      <w:r>
        <w:t xml:space="preserve">  Двигательные действия.    Правила соревнований по баскетболу.    Правила соревнований по мини-баскетболу. . Правила соревнований по волейболу.  Правила соревнований по футболу.  Правила соревнований по мини-футболу.  Спортивная подготовка.       Физическая нагрузка. Соблюдение режимов физической нагрузки. Основные этапы развития физической культуры в России. Достижения зарубежных и отечественных спортсменов на Олимпийских играх.</w:t>
      </w:r>
    </w:p>
    <w:p w:rsidR="009C1AE3" w:rsidRDefault="009C743C">
      <w:pPr>
        <w:pStyle w:val="2"/>
        <w:spacing w:line="251" w:lineRule="auto"/>
        <w:jc w:val="both"/>
        <w:rPr>
          <w:rStyle w:val="2a"/>
          <w:b/>
          <w:i/>
        </w:rPr>
      </w:pPr>
      <w:r>
        <w:rPr>
          <w:rStyle w:val="2a"/>
          <w:b/>
          <w:i/>
        </w:rPr>
        <w:t>Спортивно - оздоровительная деятельность</w:t>
      </w:r>
    </w:p>
    <w:p w:rsidR="009C1AE3" w:rsidRDefault="009C743C">
      <w:pPr>
        <w:pStyle w:val="2"/>
        <w:spacing w:line="251" w:lineRule="auto"/>
        <w:jc w:val="both"/>
      </w:pPr>
      <w:r>
        <w:rPr>
          <w:rStyle w:val="2a"/>
          <w:b/>
          <w:i/>
        </w:rPr>
        <w:t xml:space="preserve">Легкая атлетика ( 23ч) </w:t>
      </w:r>
      <w:r>
        <w:t xml:space="preserve">–  Низкий старт (до 30 м). Стартовый разгон. Бег по дистанции (70-80 м).  Эстафетный бег. Оздоровительные ходьба и бег. Техника спортивной ходьбы.  Бег 600м –д, 800м –м.  Кроссовый бег по среднепересеченной местности до 4 км.  Бег  на длинную дистанцию.(2000м -м. и 1500 м- д.).      Бег на короткую дистанцию – 30м, 60м. Барьерный бег.   Прыжок в высоту способом «перешагивание» с 11-13 беговых шагов.  Прыжок в длину способом «согнув ноги» с 11-13 беговых шагов.     </w:t>
      </w:r>
    </w:p>
    <w:p w:rsidR="009C1AE3" w:rsidRDefault="009C743C">
      <w:pPr>
        <w:pStyle w:val="2"/>
        <w:spacing w:line="251" w:lineRule="auto"/>
        <w:jc w:val="both"/>
      </w:pPr>
      <w:r>
        <w:rPr>
          <w:rStyle w:val="2a"/>
          <w:b/>
          <w:i/>
        </w:rPr>
        <w:t xml:space="preserve">Баскетбол (19 ч) </w:t>
      </w:r>
      <w:r>
        <w:t xml:space="preserve">-  Сочетание приемов передвижений и остановок. Сочетание приемов передач, ведения и бросков. Бросок двумя руками от головы в прыжке.   Бросок одной рукой от плеча в прыжке.   </w:t>
      </w:r>
    </w:p>
    <w:p w:rsidR="009C1AE3" w:rsidRDefault="009C743C">
      <w:pPr>
        <w:pStyle w:val="2"/>
        <w:spacing w:line="251" w:lineRule="auto"/>
        <w:ind w:firstLine="360"/>
        <w:jc w:val="both"/>
      </w:pPr>
      <w:r>
        <w:t xml:space="preserve">Учебная игра в мини – баскетбол. Оценка техники броска одной рукой от плеча в прыжке.  Оценка техники штрафного броска    Штрафной бросок.  Бросок одной рукой от плеча в прыжке с сопротивлением.      Позиционное нападение и личная зашита в игровых взаимодействиях (2 х2).  Позиционное нападение и личная защита в игровых взаимодействиях (2x2)  Технические приемы и тактические действия в баскетболе. Действия нападающих против нескольких защитников.  </w:t>
      </w:r>
    </w:p>
    <w:p w:rsidR="009C1AE3" w:rsidRDefault="009C743C">
      <w:pPr>
        <w:pStyle w:val="2"/>
        <w:spacing w:line="251" w:lineRule="auto"/>
        <w:jc w:val="both"/>
      </w:pPr>
      <w:r>
        <w:rPr>
          <w:rStyle w:val="2a"/>
          <w:b/>
          <w:i/>
        </w:rPr>
        <w:t>Гимнастика с элементами акробатики  (18 ч)</w:t>
      </w:r>
      <w:r>
        <w:t xml:space="preserve"> –  Переход с шага на месте на ходьбу в колонне.   Подтягивания в висе Подъем переворотом силой    Подъем переворотом силой (м.) Подъем переворотом махом (д.).      Упражнения на гимнастической скамейке. Оценка техники выполнения подъема переворотом     Прыжок ноги врозь (м.). Прыжок боком (д.).      Перестроение из колонны по одному в колонну по четыре в движении.  Лазанье по канату в два приема. Равновесие на одной ноге. Кувырок назад в полушпагат.   Из упора присев стойка на руках и голове. Длинный кувырок с трех шагов разбега . Гимнастическая полоса препятствий. Упражнения и композиции ритмической гимнастики.   Подтягивание в висе.    </w:t>
      </w:r>
    </w:p>
    <w:p w:rsidR="009C1AE3" w:rsidRDefault="009C743C">
      <w:pPr>
        <w:pStyle w:val="2"/>
        <w:spacing w:line="251" w:lineRule="auto"/>
        <w:jc w:val="both"/>
      </w:pPr>
      <w:r>
        <w:rPr>
          <w:rStyle w:val="2a"/>
          <w:b/>
          <w:i/>
        </w:rPr>
        <w:t xml:space="preserve"> Лыжная подготовка(15 ч)</w:t>
      </w:r>
      <w:r>
        <w:t xml:space="preserve"> - Основные передвижения на лыжах.  Техника выполнения спусков, подъемов и торможений.  Техника поворотов на лыжах. Попеременный двухшажный ход.  Одновременный  двухшажный ход. Переход с одного хода на другой.  Одновременный одношажный ход.     Одновременный безшажный ход.  Преодоление контр уклонов.Попеременный четырехшажный ход.  Прохождение дистанции 2 -2,5км.с совершенствованием  пройденных ходов.  Техника торможения «плугом» со склона 45 градусов</w:t>
      </w:r>
    </w:p>
    <w:p w:rsidR="009C1AE3" w:rsidRDefault="009C743C">
      <w:pPr>
        <w:pStyle w:val="2"/>
        <w:spacing w:line="251" w:lineRule="auto"/>
        <w:jc w:val="both"/>
      </w:pPr>
      <w:r>
        <w:rPr>
          <w:rStyle w:val="2a"/>
          <w:b/>
          <w:i/>
        </w:rPr>
        <w:t>Волейбол ( 18 ч)</w:t>
      </w:r>
      <w:r>
        <w:t xml:space="preserve"> -   Передача мяча сверху двумя руками в прыжке в парах.  Передача мяча сверху двумя руками в прыжке в тройках через сетку.        Передача мяча сверху двумя руками, стоя спиной к цели. Прием мяча снизу в группе Нападающий удар при встречных передачах.    Нижняя прямая подача, прием мяча, отраженного сеткой.     Нижняя прямая подача. Учебная игра.   Оценка техники передачи мяча сверху двумя руками в прыжке в парах .   Игра в нападение через 3-ю зону Оценка техники нападающего удара при встречных передачах.   Прием мяча снизу в группе.    Комбинации из передвижений игрока. Технические приемы и тактические действия в волейболе. Комбинации  и технические приемы в волейболе.      </w:t>
      </w:r>
    </w:p>
    <w:p w:rsidR="009C1AE3" w:rsidRDefault="009C743C">
      <w:pPr>
        <w:pStyle w:val="2"/>
        <w:spacing w:line="251" w:lineRule="auto"/>
        <w:jc w:val="both"/>
      </w:pPr>
      <w:r>
        <w:rPr>
          <w:rStyle w:val="2a"/>
          <w:b/>
          <w:i/>
        </w:rPr>
        <w:t>Футбол, мини-футбол (9ч)</w:t>
      </w:r>
      <w:r>
        <w:t xml:space="preserve"> –  Вбрасывание мяча из – за боковой линии с места и с шагом.      </w:t>
      </w:r>
    </w:p>
    <w:p w:rsidR="009C1AE3" w:rsidRDefault="009C743C">
      <w:pPr>
        <w:pStyle w:val="2"/>
        <w:spacing w:line="251" w:lineRule="auto"/>
        <w:jc w:val="both"/>
      </w:pPr>
      <w:r>
        <w:t>Удар по летящему мячу внутренней стороной стопы  Удары по воротам указанными способами на точность попадания мячом в цель. Обыгрыш Ведение мяча. Использование корпуса.  Игра головой Перемещения и владения мячом. Обыгрыш сближающихся противников. Перемещения и владения мячом. Финты. Технические приемы и тактические действия в мини - футболе. Технические приемы и тактические действия в футболе.</w:t>
      </w:r>
    </w:p>
    <w:p w:rsidR="009C1AE3" w:rsidRDefault="009C743C">
      <w:pPr>
        <w:pStyle w:val="2"/>
        <w:spacing w:line="251" w:lineRule="auto"/>
        <w:jc w:val="both"/>
      </w:pPr>
      <w:r>
        <w:rPr>
          <w:rStyle w:val="2a"/>
          <w:b/>
          <w:i/>
        </w:rPr>
        <w:t>Плавание (3ч)-</w:t>
      </w:r>
      <w:r>
        <w:t xml:space="preserve"> Основные способы плавания: кроль на груди, кроль на спине </w:t>
      </w:r>
    </w:p>
    <w:p w:rsidR="009C1AE3" w:rsidRDefault="009C743C">
      <w:pPr>
        <w:pStyle w:val="2"/>
        <w:spacing w:line="251" w:lineRule="auto"/>
        <w:jc w:val="both"/>
        <w:rPr>
          <w:rStyle w:val="2a"/>
          <w:b/>
          <w:i/>
        </w:rPr>
      </w:pPr>
      <w:r>
        <w:t>Основные способы плавания:  брасс. Специальные плавательные упражнения для ныряния за тонущим.   Способы освобождения от захватов тонущего.  Транспортировка пострадавших в воде.</w:t>
      </w:r>
    </w:p>
    <w:p w:rsidR="009C1AE3" w:rsidRDefault="009C1AE3">
      <w:pPr>
        <w:pStyle w:val="2"/>
        <w:jc w:val="both"/>
        <w:rPr>
          <w:rStyle w:val="2a"/>
        </w:rPr>
      </w:pPr>
    </w:p>
    <w:p w:rsidR="009C1AE3" w:rsidRDefault="009C743C">
      <w:pPr>
        <w:pStyle w:val="2"/>
        <w:jc w:val="both"/>
        <w:rPr>
          <w:rStyle w:val="2a"/>
          <w:b/>
        </w:rPr>
      </w:pPr>
      <w:r>
        <w:rPr>
          <w:rStyle w:val="2a"/>
          <w:b/>
        </w:rPr>
        <w:t xml:space="preserve">Знания о физической культуре </w:t>
      </w:r>
    </w:p>
    <w:p w:rsidR="009C1AE3" w:rsidRDefault="009C743C">
      <w:pPr>
        <w:pStyle w:val="2"/>
        <w:jc w:val="both"/>
        <w:rPr>
          <w:rStyle w:val="2a"/>
          <w:b/>
        </w:rPr>
      </w:pPr>
      <w:r>
        <w:rPr>
          <w:rStyle w:val="2a"/>
          <w:b/>
        </w:rPr>
        <w:t>История физической культуры</w:t>
      </w:r>
    </w:p>
    <w:p w:rsidR="009C1AE3" w:rsidRDefault="009C743C">
      <w:pPr>
        <w:pStyle w:val="2"/>
        <w:jc w:val="both"/>
      </w:pPr>
      <w: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9C1AE3" w:rsidRDefault="009C743C">
      <w:pPr>
        <w:pStyle w:val="2"/>
        <w:jc w:val="both"/>
        <w:rPr>
          <w:rStyle w:val="2a"/>
          <w:b/>
        </w:rPr>
      </w:pPr>
      <w:r>
        <w:rPr>
          <w:rStyle w:val="2a"/>
          <w:b/>
        </w:rPr>
        <w:t>Физическая культура (основные понятия)</w:t>
      </w:r>
    </w:p>
    <w:p w:rsidR="009C1AE3" w:rsidRDefault="009C743C">
      <w:pPr>
        <w:pStyle w:val="2"/>
        <w:jc w:val="both"/>
        <w:rPr>
          <w:rStyle w:val="2a"/>
          <w:b/>
        </w:rPr>
      </w:pPr>
      <w:r>
        <w:t>Физическая подготовка и её связь с укреплением здоровья, развитием физических качеств.</w:t>
      </w:r>
    </w:p>
    <w:p w:rsidR="009C1AE3" w:rsidRDefault="009C743C">
      <w:pPr>
        <w:pStyle w:val="2"/>
        <w:jc w:val="both"/>
      </w:pPr>
      <w:r>
        <w:t>Организация и планирование самостоятельных занятий по развитию физических качеств.</w:t>
      </w:r>
    </w:p>
    <w:p w:rsidR="009C1AE3" w:rsidRDefault="009C743C">
      <w:pPr>
        <w:pStyle w:val="2"/>
        <w:jc w:val="both"/>
        <w:rPr>
          <w:rStyle w:val="2a"/>
          <w:b/>
        </w:rPr>
      </w:pPr>
      <w:r>
        <w:rPr>
          <w:rStyle w:val="2a"/>
          <w:b/>
        </w:rPr>
        <w:t>Физическая культура человека</w:t>
      </w:r>
    </w:p>
    <w:p w:rsidR="009C1AE3" w:rsidRDefault="009C743C">
      <w:pPr>
        <w:pStyle w:val="2"/>
        <w:jc w:val="both"/>
      </w:pPr>
      <w:r>
        <w:t>Закаливание организма. Правила безопасности и гигиенические требования.</w:t>
      </w:r>
    </w:p>
    <w:p w:rsidR="009C1AE3" w:rsidRDefault="009C1AE3">
      <w:pPr>
        <w:pStyle w:val="2"/>
        <w:ind w:firstLine="567"/>
        <w:jc w:val="both"/>
      </w:pPr>
    </w:p>
    <w:p w:rsidR="009C1AE3" w:rsidRDefault="009C1AE3">
      <w:pPr>
        <w:pStyle w:val="2"/>
        <w:jc w:val="both"/>
      </w:pPr>
    </w:p>
    <w:p w:rsidR="009C1AE3" w:rsidRDefault="009C1AE3">
      <w:pPr>
        <w:pStyle w:val="2"/>
        <w:ind w:firstLine="567"/>
        <w:jc w:val="both"/>
      </w:pPr>
    </w:p>
    <w:p w:rsidR="009C1AE3" w:rsidRDefault="009C1AE3">
      <w:pPr>
        <w:pStyle w:val="2"/>
        <w:shd w:val="clear" w:color="auto" w:fill="FFFFFF"/>
        <w:ind w:firstLine="426"/>
        <w:jc w:val="both"/>
      </w:pPr>
    </w:p>
    <w:p w:rsidR="009C1AE3" w:rsidRDefault="009C743C">
      <w:pPr>
        <w:pStyle w:val="2"/>
        <w:shd w:val="clear" w:color="auto" w:fill="FFFFFF"/>
        <w:ind w:firstLine="426"/>
        <w:jc w:val="both"/>
        <w:rPr>
          <w:rStyle w:val="2a"/>
        </w:rPr>
      </w:pPr>
      <w:r>
        <w:rPr>
          <w:rStyle w:val="2a"/>
          <w:b/>
        </w:rPr>
        <w:t>Естественные основы </w:t>
      </w:r>
    </w:p>
    <w:p w:rsidR="009C1AE3" w:rsidRDefault="009C743C">
      <w:pPr>
        <w:pStyle w:val="2"/>
        <w:shd w:val="clear" w:color="auto" w:fill="FFFFFF"/>
        <w:ind w:firstLine="426"/>
        <w:jc w:val="both"/>
      </w:pPr>
      <w:r>
        <w:rPr>
          <w:rStyle w:val="2a"/>
          <w:i/>
        </w:rPr>
        <w:t>5-6 классы.</w:t>
      </w:r>
      <w:r>
        <w:t> Влияние возрастных особенностей организма и его двигательной функции на физическое развитие и физическую подготовленность школьников.</w:t>
      </w:r>
    </w:p>
    <w:p w:rsidR="009C1AE3" w:rsidRDefault="009C743C">
      <w:pPr>
        <w:pStyle w:val="2"/>
        <w:shd w:val="clear" w:color="auto" w:fill="FFFFFF"/>
        <w:ind w:firstLine="426"/>
        <w:jc w:val="both"/>
      </w:pPr>
      <w:r>
        <w:t>Защитные свойства организма и профилактика средствами физической культуры.</w:t>
      </w:r>
    </w:p>
    <w:p w:rsidR="009C1AE3" w:rsidRDefault="009C743C">
      <w:pPr>
        <w:pStyle w:val="2"/>
        <w:shd w:val="clear" w:color="auto" w:fill="FFFFFF"/>
        <w:ind w:firstLine="426"/>
        <w:jc w:val="both"/>
      </w:pPr>
      <w:r>
        <w:rPr>
          <w:rStyle w:val="2a"/>
          <w:i/>
        </w:rPr>
        <w:t>7-8 классы.</w:t>
      </w:r>
      <w:r>
        <w:t> Опорно-двигательный аппарат и мышечная система, их роль в осуществлении двигательных актов.</w:t>
      </w:r>
    </w:p>
    <w:p w:rsidR="009C1AE3" w:rsidRDefault="009C743C">
      <w:pPr>
        <w:pStyle w:val="2"/>
        <w:shd w:val="clear" w:color="auto" w:fill="FFFFFF"/>
        <w:ind w:firstLine="426"/>
        <w:jc w:val="both"/>
      </w:pPr>
      <w:r>
        <w:t>Значение нервной системы в управлении движениями и регуляции системы дыхания, кровоснабжения.</w:t>
      </w:r>
    </w:p>
    <w:p w:rsidR="009C1AE3" w:rsidRDefault="009C743C">
      <w:pPr>
        <w:pStyle w:val="2"/>
        <w:shd w:val="clear" w:color="auto" w:fill="FFFFFF"/>
        <w:ind w:firstLine="426"/>
        <w:jc w:val="both"/>
      </w:pPr>
      <w:r>
        <w:t>Роль психических процессов в обучении двигательным действиям и движениям.</w:t>
      </w:r>
    </w:p>
    <w:p w:rsidR="009C1AE3" w:rsidRDefault="009C743C">
      <w:pPr>
        <w:pStyle w:val="2"/>
        <w:shd w:val="clear" w:color="auto" w:fill="FFFFFF"/>
        <w:ind w:firstLine="426"/>
        <w:jc w:val="both"/>
      </w:pPr>
      <w:r>
        <w:rPr>
          <w:rStyle w:val="2a"/>
          <w:i/>
        </w:rPr>
        <w:t>9 класс.</w:t>
      </w:r>
      <w:r>
        <w:t> Выполнение основных движений и комплексов физических упражнений, учитывающих возрастно – половые особенности школьников и направленно действующих на совершенствование соответствующих физических функций организма.</w:t>
      </w:r>
    </w:p>
    <w:p w:rsidR="009C1AE3" w:rsidRDefault="009C743C">
      <w:pPr>
        <w:pStyle w:val="2"/>
        <w:shd w:val="clear" w:color="auto" w:fill="FFFFFF"/>
        <w:ind w:firstLine="426"/>
        <w:jc w:val="both"/>
      </w:pPr>
      <w:r>
        <w:t>Планирование и контроль индивидуальных физических нагрузок в процессе самостоятельных занятий физическими упражнениями.</w:t>
      </w:r>
    </w:p>
    <w:p w:rsidR="009C1AE3" w:rsidRDefault="009C743C">
      <w:pPr>
        <w:pStyle w:val="2"/>
        <w:shd w:val="clear" w:color="auto" w:fill="FFFFFF"/>
        <w:ind w:firstLine="426"/>
        <w:jc w:val="both"/>
      </w:pPr>
      <w:r>
        <w:t> </w:t>
      </w:r>
    </w:p>
    <w:p w:rsidR="009C1AE3" w:rsidRDefault="009C743C">
      <w:pPr>
        <w:pStyle w:val="2"/>
        <w:shd w:val="clear" w:color="auto" w:fill="FFFFFF"/>
        <w:ind w:firstLine="426"/>
        <w:jc w:val="both"/>
        <w:rPr>
          <w:rStyle w:val="2a"/>
        </w:rPr>
      </w:pPr>
      <w:r>
        <w:rPr>
          <w:rStyle w:val="2a"/>
          <w:b/>
        </w:rPr>
        <w:t>Социально-психологические основы </w:t>
      </w:r>
    </w:p>
    <w:p w:rsidR="009C1AE3" w:rsidRDefault="009C743C">
      <w:pPr>
        <w:pStyle w:val="2"/>
        <w:shd w:val="clear" w:color="auto" w:fill="FFFFFF"/>
        <w:ind w:firstLine="426"/>
        <w:jc w:val="both"/>
      </w:pPr>
      <w:r>
        <w:rPr>
          <w:rStyle w:val="2a"/>
          <w:i/>
        </w:rPr>
        <w:t>5-6 классы.</w:t>
      </w:r>
      <w:r>
        <w:t> Решение задач игровой и соревновательной деятельности с помощью двигательных действий. Гигиенические основы организации самостоятельных занятий физическими упражнениями, обеспечение их общеукрепляющей и оздоровительной направленности, предупреждение травматизма и оказание посильной при травмах и ушибах.</w:t>
      </w:r>
    </w:p>
    <w:p w:rsidR="009C1AE3" w:rsidRDefault="009C743C">
      <w:pPr>
        <w:pStyle w:val="2"/>
        <w:shd w:val="clear" w:color="auto" w:fill="FFFFFF"/>
        <w:ind w:firstLine="426"/>
        <w:jc w:val="both"/>
      </w:pPr>
      <w:r>
        <w:t>Анализ техники физических упражнений, их освоение и выполнение по показу.</w:t>
      </w:r>
    </w:p>
    <w:p w:rsidR="009C1AE3" w:rsidRDefault="009C743C">
      <w:pPr>
        <w:pStyle w:val="2"/>
        <w:shd w:val="clear" w:color="auto" w:fill="FFFFFF"/>
        <w:ind w:firstLine="426"/>
        <w:jc w:val="both"/>
      </w:pPr>
      <w:r>
        <w:t>Ведение тетрадей самостоятельных занятий физическими упражнениями, контроля за функциональным состоянием организма.</w:t>
      </w:r>
    </w:p>
    <w:p w:rsidR="009C1AE3" w:rsidRDefault="009C743C">
      <w:pPr>
        <w:pStyle w:val="2"/>
        <w:shd w:val="clear" w:color="auto" w:fill="FFFFFF"/>
        <w:ind w:firstLine="426"/>
        <w:jc w:val="both"/>
      </w:pPr>
      <w:r>
        <w:rPr>
          <w:rStyle w:val="2a"/>
          <w:i/>
        </w:rPr>
        <w:t>7-8 классы. </w:t>
      </w:r>
      <w:r>
        <w:t>Основы обучения и самообучения двигательным действиям, их роль в развитии внимания, памяти и мышления.</w:t>
      </w:r>
    </w:p>
    <w:p w:rsidR="009C1AE3" w:rsidRDefault="009C743C">
      <w:pPr>
        <w:pStyle w:val="2"/>
        <w:shd w:val="clear" w:color="auto" w:fill="FFFFFF"/>
        <w:ind w:firstLine="426"/>
        <w:jc w:val="both"/>
      </w:pPr>
      <w:r>
        <w:t>Совершенствование и самосовершенствование физических способностей, влияние этих процессов на физическое развитие, повышение учебно-трудовой активности и формирование личности значимых свойств и качеств.</w:t>
      </w:r>
    </w:p>
    <w:p w:rsidR="009C1AE3" w:rsidRDefault="009C743C">
      <w:pPr>
        <w:pStyle w:val="2"/>
        <w:shd w:val="clear" w:color="auto" w:fill="FFFFFF"/>
        <w:ind w:firstLine="426"/>
        <w:jc w:val="both"/>
      </w:pPr>
      <w:r>
        <w:t>Анализ техники физических упражнений, их освоение и выполнение по объяснению.</w:t>
      </w:r>
    </w:p>
    <w:p w:rsidR="009C1AE3" w:rsidRDefault="009C743C">
      <w:pPr>
        <w:pStyle w:val="2"/>
        <w:shd w:val="clear" w:color="auto" w:fill="FFFFFF"/>
        <w:ind w:firstLine="426"/>
        <w:jc w:val="both"/>
      </w:pPr>
      <w:r>
        <w:t>Ведение тетрадей самостоятельных занятий физическими упражнениями, контроля за функциональным состоянием организма и физической подготовленностью.</w:t>
      </w:r>
    </w:p>
    <w:p w:rsidR="009C1AE3" w:rsidRDefault="009C743C">
      <w:pPr>
        <w:pStyle w:val="2"/>
        <w:shd w:val="clear" w:color="auto" w:fill="FFFFFF"/>
        <w:ind w:firstLine="426"/>
        <w:jc w:val="both"/>
      </w:pPr>
      <w:r>
        <w:rPr>
          <w:rStyle w:val="2a"/>
          <w:i/>
        </w:rPr>
        <w:t>9 класс.</w:t>
      </w:r>
      <w:r>
        <w:t> Анализ техники физических упражнений, их освоение и выполнение по показу, объяснению и описанию.</w:t>
      </w:r>
    </w:p>
    <w:p w:rsidR="009C1AE3" w:rsidRDefault="009C743C">
      <w:pPr>
        <w:pStyle w:val="2"/>
        <w:shd w:val="clear" w:color="auto" w:fill="FFFFFF"/>
        <w:ind w:firstLine="426"/>
        <w:jc w:val="both"/>
      </w:pPr>
      <w:r>
        <w:t>Выполнение общеподготовительных и подводящих упражнений, двигательных действий в разнообразных игровых и соревновательных ситуациях.</w:t>
      </w:r>
    </w:p>
    <w:p w:rsidR="009C1AE3" w:rsidRDefault="009C743C">
      <w:pPr>
        <w:pStyle w:val="2"/>
        <w:shd w:val="clear" w:color="auto" w:fill="FFFFFF"/>
        <w:ind w:firstLine="426"/>
        <w:jc w:val="both"/>
      </w:pPr>
      <w:r>
        <w:t>Ведение тетрадей самостоятельных занятий физическими упражнениями, контроля за функциональным состоянием организма, физическим развитием и физической подготовленностью. Комплексы физических упражнений для развития физических способностей и тестирования уровня двигательной подготовленности.</w:t>
      </w:r>
    </w:p>
    <w:p w:rsidR="009C1AE3" w:rsidRDefault="009C743C">
      <w:pPr>
        <w:pStyle w:val="2"/>
        <w:shd w:val="clear" w:color="auto" w:fill="FFFFFF"/>
        <w:ind w:firstLine="426"/>
        <w:jc w:val="both"/>
      </w:pPr>
      <w:r>
        <w:t> </w:t>
      </w:r>
    </w:p>
    <w:p w:rsidR="009C1AE3" w:rsidRDefault="009C743C">
      <w:pPr>
        <w:pStyle w:val="2"/>
        <w:shd w:val="clear" w:color="auto" w:fill="FFFFFF"/>
        <w:ind w:firstLine="426"/>
        <w:jc w:val="both"/>
        <w:rPr>
          <w:rStyle w:val="2a"/>
        </w:rPr>
      </w:pPr>
      <w:r>
        <w:rPr>
          <w:rStyle w:val="2a"/>
          <w:b/>
        </w:rPr>
        <w:t>Культурно-исторические основы</w:t>
      </w:r>
    </w:p>
    <w:p w:rsidR="009C1AE3" w:rsidRDefault="009C743C">
      <w:pPr>
        <w:pStyle w:val="2"/>
        <w:shd w:val="clear" w:color="auto" w:fill="FFFFFF"/>
        <w:ind w:firstLine="426"/>
        <w:jc w:val="both"/>
      </w:pPr>
      <w:r>
        <w:rPr>
          <w:rStyle w:val="2a"/>
          <w:i/>
        </w:rPr>
        <w:t>5-6 классы. </w:t>
      </w:r>
      <w:r>
        <w:t>Основы истории возникновения и развития олимпийского движения, физической культуры и отечественного спорта.</w:t>
      </w:r>
    </w:p>
    <w:p w:rsidR="009C1AE3" w:rsidRDefault="009C743C">
      <w:pPr>
        <w:pStyle w:val="2"/>
        <w:shd w:val="clear" w:color="auto" w:fill="FFFFFF"/>
        <w:ind w:firstLine="426"/>
        <w:jc w:val="both"/>
      </w:pPr>
      <w:r>
        <w:rPr>
          <w:rStyle w:val="2a"/>
          <w:i/>
        </w:rPr>
        <w:t>7-8 классы. </w:t>
      </w:r>
      <w:r>
        <w:t>Физическая культура и её значение в формировании здорового образа жизни современного человека.</w:t>
      </w:r>
    </w:p>
    <w:p w:rsidR="009C1AE3" w:rsidRDefault="009C743C">
      <w:pPr>
        <w:pStyle w:val="2"/>
        <w:shd w:val="clear" w:color="auto" w:fill="FFFFFF"/>
        <w:ind w:firstLine="426"/>
        <w:jc w:val="both"/>
      </w:pPr>
      <w:r>
        <w:rPr>
          <w:rStyle w:val="2a"/>
          <w:i/>
        </w:rPr>
        <w:t>9 класс.</w:t>
      </w:r>
      <w:r>
        <w:t> Изложение взглядов и отношений к физической культуре, к её материальным и духовным ценностям.</w:t>
      </w:r>
    </w:p>
    <w:p w:rsidR="009C1AE3" w:rsidRDefault="009C743C">
      <w:pPr>
        <w:pStyle w:val="2"/>
        <w:shd w:val="clear" w:color="auto" w:fill="FFFFFF"/>
        <w:ind w:firstLine="426"/>
        <w:jc w:val="both"/>
      </w:pPr>
      <w:r>
        <w:t> </w:t>
      </w:r>
    </w:p>
    <w:p w:rsidR="009C1AE3" w:rsidRDefault="009C743C">
      <w:pPr>
        <w:pStyle w:val="2"/>
        <w:shd w:val="clear" w:color="auto" w:fill="FFFFFF"/>
        <w:ind w:firstLine="426"/>
        <w:jc w:val="both"/>
        <w:rPr>
          <w:rStyle w:val="2a"/>
        </w:rPr>
      </w:pPr>
      <w:r>
        <w:rPr>
          <w:rStyle w:val="2a"/>
          <w:b/>
        </w:rPr>
        <w:t>Приёмы закаливания</w:t>
      </w:r>
    </w:p>
    <w:p w:rsidR="009C1AE3" w:rsidRDefault="009C743C">
      <w:pPr>
        <w:pStyle w:val="2"/>
        <w:shd w:val="clear" w:color="auto" w:fill="FFFFFF"/>
        <w:ind w:firstLine="426"/>
        <w:jc w:val="both"/>
      </w:pPr>
      <w:r>
        <w:t> </w:t>
      </w:r>
      <w:r>
        <w:rPr>
          <w:rStyle w:val="2a"/>
          <w:i/>
        </w:rPr>
        <w:t>5-6 классы. </w:t>
      </w:r>
      <w:r>
        <w:t>Воздушные ванны (тёплые, безразличные, прохладные, холодные, очень холодные). Солнечные ванны (правила, дозировка).</w:t>
      </w:r>
    </w:p>
    <w:p w:rsidR="009C1AE3" w:rsidRDefault="009C743C">
      <w:pPr>
        <w:pStyle w:val="2"/>
        <w:shd w:val="clear" w:color="auto" w:fill="FFFFFF"/>
        <w:ind w:firstLine="426"/>
        <w:jc w:val="both"/>
      </w:pPr>
      <w:r>
        <w:rPr>
          <w:rStyle w:val="2a"/>
          <w:i/>
        </w:rPr>
        <w:t>7-8 классы. </w:t>
      </w:r>
      <w:r>
        <w:t>Водные процедуры (обтирание, душ), купание в открытых водоёмах.</w:t>
      </w:r>
    </w:p>
    <w:p w:rsidR="009C1AE3" w:rsidRDefault="009C743C">
      <w:pPr>
        <w:pStyle w:val="2"/>
        <w:shd w:val="clear" w:color="auto" w:fill="FFFFFF"/>
        <w:ind w:firstLine="426"/>
        <w:jc w:val="both"/>
      </w:pPr>
      <w:r>
        <w:rPr>
          <w:rStyle w:val="2a"/>
          <w:i/>
        </w:rPr>
        <w:t>9 класс.</w:t>
      </w:r>
      <w:r>
        <w:t> Пользование баней.</w:t>
      </w:r>
    </w:p>
    <w:p w:rsidR="009C1AE3" w:rsidRDefault="009C1AE3">
      <w:pPr>
        <w:pStyle w:val="2"/>
        <w:shd w:val="clear" w:color="auto" w:fill="FFFFFF"/>
        <w:ind w:firstLine="426"/>
        <w:jc w:val="both"/>
      </w:pPr>
    </w:p>
    <w:p w:rsidR="009C1AE3" w:rsidRDefault="009C743C">
      <w:pPr>
        <w:pStyle w:val="2"/>
        <w:shd w:val="clear" w:color="auto" w:fill="FFFFFF"/>
        <w:ind w:firstLine="426"/>
        <w:jc w:val="both"/>
        <w:rPr>
          <w:rStyle w:val="2a"/>
        </w:rPr>
      </w:pPr>
      <w:r>
        <w:rPr>
          <w:rStyle w:val="2a"/>
          <w:b/>
        </w:rPr>
        <w:t>Способы двигательной (физкультурной) деятельности.</w:t>
      </w:r>
    </w:p>
    <w:p w:rsidR="009C1AE3" w:rsidRDefault="009C743C">
      <w:pPr>
        <w:pStyle w:val="2"/>
        <w:shd w:val="clear" w:color="auto" w:fill="FFFFFF"/>
        <w:ind w:firstLine="426"/>
        <w:jc w:val="both"/>
      </w:pPr>
      <w:r>
        <w:t>Организация и проведение самостоятельных занятий физической культурой. Подготовка к занятиям физической культурой. Выбор упражнений и составление индивидуальных комплексов для утренней зарядки, физкультминуток, физкульт - пауз (подвижных перемен). Планирование занятий физической культурой. Проведение самостоятельных занятий прикладной физической подготовкой. Организация досуга средствами физической культуры. Оценка эффективности занятий физической культурой. 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 Физическое совершенствование Физкультурно-оздоровительная деятельность. Оздоровительные формы занятий в режиме учебного дня и учебной недели. Индивидуальные комплексы адаптивной (лечебной) и корригирующей физической культуры. Спортивно-оздоровительная деятельность с общеразвивающей направленностью</w:t>
      </w:r>
    </w:p>
    <w:p w:rsidR="009C1AE3" w:rsidRDefault="009C743C">
      <w:pPr>
        <w:pStyle w:val="2"/>
        <w:shd w:val="clear" w:color="auto" w:fill="FFFFFF"/>
        <w:ind w:firstLine="426"/>
        <w:jc w:val="both"/>
      </w:pPr>
      <w:r>
        <w:t>Самостоятельные занятия.</w:t>
      </w:r>
      <w:r>
        <w:rPr>
          <w:rStyle w:val="2a"/>
          <w:b/>
        </w:rPr>
        <w:t> </w:t>
      </w: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Самостоятельные наблюдения за физическим развитием и физической подготовленностью.</w:t>
      </w:r>
      <w:r>
        <w:rPr>
          <w:rStyle w:val="2a"/>
          <w:b/>
        </w:rPr>
        <w:t> </w:t>
      </w:r>
      <w:r>
        <w:t>Измерение длины</w:t>
      </w:r>
      <w:r>
        <w:rPr>
          <w:rStyle w:val="2a"/>
          <w:b/>
        </w:rPr>
        <w:t> </w:t>
      </w:r>
      <w:r>
        <w:t>и массы тела, показателей осанки и физических качеств. Измерение частоты сердечных сокращений во время выполнения</w:t>
      </w:r>
      <w:r>
        <w:rPr>
          <w:rStyle w:val="2a"/>
          <w:b/>
        </w:rPr>
        <w:t> </w:t>
      </w:r>
      <w:r>
        <w:t>физических упражнений.</w:t>
      </w:r>
    </w:p>
    <w:p w:rsidR="009C1AE3" w:rsidRDefault="009C743C">
      <w:pPr>
        <w:pStyle w:val="2"/>
        <w:shd w:val="clear" w:color="auto" w:fill="FFFFFF"/>
        <w:ind w:firstLine="426"/>
        <w:jc w:val="both"/>
      </w:pPr>
      <w:r>
        <w:t>Самостоятельные игры и развлечения.</w:t>
      </w:r>
      <w:r>
        <w:rPr>
          <w:rStyle w:val="2a"/>
          <w:b/>
        </w:rPr>
        <w:t> </w:t>
      </w:r>
      <w:r>
        <w:t>Организация и проведение подвижных игр (на спортивных площадках и в спортивных залах)</w:t>
      </w:r>
    </w:p>
    <w:p w:rsidR="009C1AE3" w:rsidRDefault="009C743C">
      <w:pPr>
        <w:pStyle w:val="2"/>
        <w:shd w:val="clear" w:color="auto" w:fill="FFFFFF"/>
        <w:ind w:firstLine="426"/>
        <w:jc w:val="both"/>
      </w:pPr>
      <w:r>
        <w:t>Физкультурно-оздоровительная деятельность.</w:t>
      </w:r>
    </w:p>
    <w:p w:rsidR="009C1AE3" w:rsidRDefault="009C743C">
      <w:pPr>
        <w:pStyle w:val="2"/>
        <w:shd w:val="clear" w:color="auto" w:fill="FFFFFF"/>
        <w:ind w:firstLine="426"/>
        <w:jc w:val="both"/>
      </w:pPr>
      <w:r>
        <w:t>Комплексы физических упражнений для утренней зарядки, физкультминуток, занятий по профилактике и коррекции нарушений осанки.</w:t>
      </w:r>
    </w:p>
    <w:p w:rsidR="009C1AE3" w:rsidRDefault="009C743C">
      <w:pPr>
        <w:pStyle w:val="2"/>
        <w:shd w:val="clear" w:color="auto" w:fill="FFFFFF"/>
        <w:ind w:firstLine="426"/>
        <w:jc w:val="both"/>
      </w:pPr>
      <w:r>
        <w:t>Комплексы упражнений на развитие физических качеств.</w:t>
      </w:r>
    </w:p>
    <w:p w:rsidR="009C1AE3" w:rsidRDefault="009C743C">
      <w:pPr>
        <w:pStyle w:val="2"/>
        <w:shd w:val="clear" w:color="auto" w:fill="FFFFFF"/>
        <w:ind w:firstLine="426"/>
        <w:jc w:val="both"/>
      </w:pPr>
      <w:r>
        <w:t>Комплексы дыхательных упражнений. Гимнастика для глаз.</w:t>
      </w:r>
    </w:p>
    <w:p w:rsidR="009C1AE3" w:rsidRDefault="009C743C">
      <w:pPr>
        <w:pStyle w:val="2"/>
        <w:shd w:val="clear" w:color="auto" w:fill="FFFFFF"/>
        <w:ind w:firstLine="426"/>
        <w:jc w:val="both"/>
        <w:rPr>
          <w:rStyle w:val="2a"/>
        </w:rPr>
      </w:pPr>
      <w:r>
        <w:t>Спортивно-оздоровительная деятельность</w:t>
      </w:r>
      <w:r>
        <w:rPr>
          <w:rStyle w:val="2a"/>
          <w:i/>
        </w:rPr>
        <w:t>.</w:t>
      </w:r>
    </w:p>
    <w:p w:rsidR="009C1AE3" w:rsidRDefault="009C743C">
      <w:pPr>
        <w:pStyle w:val="2"/>
        <w:shd w:val="clear" w:color="auto" w:fill="FFFFFF"/>
        <w:ind w:firstLine="426"/>
        <w:jc w:val="both"/>
        <w:rPr>
          <w:rStyle w:val="2a"/>
        </w:rPr>
      </w:pPr>
      <w:r>
        <w:rPr>
          <w:rStyle w:val="2a"/>
          <w:i/>
        </w:rPr>
        <w:t>Гимнастика с основами акробатики</w:t>
      </w:r>
      <w:r>
        <w:rPr>
          <w:rStyle w:val="2a"/>
          <w:b/>
          <w:i/>
        </w:rPr>
        <w:t>.</w:t>
      </w:r>
    </w:p>
    <w:p w:rsidR="009C1AE3" w:rsidRDefault="009C743C">
      <w:pPr>
        <w:pStyle w:val="2"/>
        <w:shd w:val="clear" w:color="auto" w:fill="FFFFFF"/>
        <w:ind w:firstLine="426"/>
        <w:jc w:val="both"/>
      </w:pPr>
      <w:r>
        <w:rPr>
          <w:rStyle w:val="2a"/>
          <w:i/>
        </w:rPr>
        <w:t>5-7 классы. </w:t>
      </w:r>
      <w:r>
        <w:t>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гимнастических упражнений.</w:t>
      </w:r>
    </w:p>
    <w:p w:rsidR="009C1AE3" w:rsidRDefault="009C743C">
      <w:pPr>
        <w:pStyle w:val="2"/>
        <w:shd w:val="clear" w:color="auto" w:fill="FFFFFF"/>
        <w:ind w:firstLine="426"/>
        <w:jc w:val="both"/>
      </w:pPr>
      <w:r>
        <w:rPr>
          <w:rStyle w:val="2a"/>
          <w:i/>
        </w:rPr>
        <w:t>8-9 классы. </w:t>
      </w:r>
      <w:r>
        <w:t>Значение гимнастических упражнений для развития координационных способностей. Страховка и самостраховка во время занятий. Техника безопасности во время занятий. </w:t>
      </w:r>
      <w:r>
        <w:rPr>
          <w:rStyle w:val="2a"/>
          <w:i/>
        </w:rPr>
        <w:t>Организующие команды и приемы.</w:t>
      </w:r>
      <w:r>
        <w:rPr>
          <w:rStyle w:val="2a"/>
          <w:b/>
          <w:i/>
        </w:rPr>
        <w:t> </w:t>
      </w:r>
      <w:r>
        <w:t>Строевые действия в шеренге и колонне; выполнение строевых команд.</w:t>
      </w:r>
    </w:p>
    <w:p w:rsidR="009C1AE3" w:rsidRDefault="009C743C">
      <w:pPr>
        <w:pStyle w:val="2"/>
        <w:shd w:val="clear" w:color="auto" w:fill="FFFFFF"/>
        <w:ind w:firstLine="426"/>
        <w:jc w:val="both"/>
      </w:pPr>
      <w:r>
        <w:rPr>
          <w:rStyle w:val="2a"/>
          <w:i/>
        </w:rPr>
        <w:t>Акробатические упражнения. </w:t>
      </w:r>
      <w:r>
        <w:t>Упоры; седы; упражнения в</w:t>
      </w:r>
      <w:r>
        <w:rPr>
          <w:rStyle w:val="2a"/>
          <w:b/>
        </w:rPr>
        <w:t> </w:t>
      </w:r>
      <w:r>
        <w:t>группировке; перекаты; стойка на лопатках; кувырки вперед и</w:t>
      </w:r>
      <w:r>
        <w:rPr>
          <w:rStyle w:val="2a"/>
          <w:b/>
        </w:rPr>
        <w:t> </w:t>
      </w:r>
      <w:r>
        <w:t xml:space="preserve">назад; гимнастический мост. </w:t>
      </w:r>
      <w:r>
        <w:rPr>
          <w:rStyle w:val="2a"/>
          <w:i/>
        </w:rPr>
        <w:t>Акробатические комбинации.</w:t>
      </w:r>
      <w:r>
        <w:t> мост из положения лежа на спине, опуститься в исходное положение, переворот в положение лежа на животе, прыжок с опорой на руки в упор присев;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9C1AE3" w:rsidRDefault="009C743C">
      <w:pPr>
        <w:pStyle w:val="2"/>
        <w:shd w:val="clear" w:color="auto" w:fill="FFFFFF"/>
        <w:ind w:firstLine="426"/>
        <w:jc w:val="both"/>
      </w:pPr>
      <w:r>
        <w:rPr>
          <w:rStyle w:val="2a"/>
          <w:i/>
        </w:rPr>
        <w:t>Упражнения на низкой гимнастической перекладине</w:t>
      </w:r>
      <w:r>
        <w:t>: висы, перемахи.</w:t>
      </w:r>
    </w:p>
    <w:p w:rsidR="009C1AE3" w:rsidRDefault="009C743C">
      <w:pPr>
        <w:pStyle w:val="2"/>
        <w:shd w:val="clear" w:color="auto" w:fill="FFFFFF"/>
        <w:ind w:firstLine="426"/>
        <w:jc w:val="both"/>
      </w:pPr>
      <w:r>
        <w:rPr>
          <w:rStyle w:val="2a"/>
          <w:i/>
        </w:rPr>
        <w:t>Гимнастическая комбинация.</w:t>
      </w:r>
      <w:r>
        <w:t>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9C1AE3" w:rsidRDefault="009C743C">
      <w:pPr>
        <w:pStyle w:val="2"/>
        <w:shd w:val="clear" w:color="auto" w:fill="FFFFFF"/>
        <w:ind w:firstLine="426"/>
        <w:jc w:val="both"/>
      </w:pPr>
      <w:r>
        <w:rPr>
          <w:rStyle w:val="2a"/>
          <w:i/>
        </w:rPr>
        <w:t>Опорный прыжок: </w:t>
      </w:r>
      <w:r>
        <w:t>с разбега через гимнастического козла.</w:t>
      </w:r>
    </w:p>
    <w:p w:rsidR="009C1AE3" w:rsidRDefault="009C743C">
      <w:pPr>
        <w:pStyle w:val="2"/>
        <w:shd w:val="clear" w:color="auto" w:fill="FFFFFF"/>
        <w:ind w:firstLine="426"/>
        <w:jc w:val="both"/>
      </w:pPr>
      <w:r>
        <w:rPr>
          <w:rStyle w:val="2a"/>
          <w:i/>
        </w:rPr>
        <w:t>Гимнастические упражнения прикладного характера. </w:t>
      </w:r>
      <w: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Style w:val="2a"/>
          <w:i/>
        </w:rPr>
        <w:t> Развитие гибкости</w:t>
      </w:r>
      <w:r>
        <w:t>: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9C1AE3" w:rsidRDefault="009C743C">
      <w:pPr>
        <w:pStyle w:val="2"/>
        <w:shd w:val="clear" w:color="auto" w:fill="FFFFFF"/>
        <w:ind w:firstLine="426"/>
        <w:jc w:val="both"/>
      </w:pPr>
      <w:r>
        <w:rPr>
          <w:rStyle w:val="2a"/>
          <w:i/>
        </w:rPr>
        <w:t>Развитие координации</w:t>
      </w:r>
      <w:r>
        <w:t>: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w:t>
      </w:r>
      <w:r>
        <w:rPr>
          <w:rStyle w:val="2a"/>
          <w:color w:val="00FFFF"/>
        </w:rPr>
        <w:t> </w:t>
      </w:r>
      <w:r>
        <w:t>асимметрическими и последовательными движениями руками</w:t>
      </w:r>
      <w:r>
        <w:rPr>
          <w:rStyle w:val="2a"/>
          <w:color w:val="00FFFF"/>
        </w:rPr>
        <w:t> </w:t>
      </w:r>
      <w:r>
        <w:t>и ногами; равновесие типа «ласточка» на широкой опоре с</w:t>
      </w:r>
      <w:r>
        <w:rPr>
          <w:rStyle w:val="2a"/>
          <w:color w:val="00FFFF"/>
        </w:rPr>
        <w:t> </w:t>
      </w:r>
      <w:r>
        <w:t>фиксацией равновесия; упражнения на переключение внимания и контроля с одних звеньев тела на другие; упражнения</w:t>
      </w:r>
      <w:r>
        <w:rPr>
          <w:rStyle w:val="2a"/>
          <w:color w:val="00FFFF"/>
        </w:rPr>
        <w:t> </w:t>
      </w:r>
      <w:r>
        <w:t>на расслабление отдельных мышечных групп; передвижение</w:t>
      </w:r>
      <w:r>
        <w:rPr>
          <w:rStyle w:val="2a"/>
          <w:color w:val="00FFFF"/>
        </w:rPr>
        <w:t> </w:t>
      </w:r>
      <w:r>
        <w:t>шагом, бегом, прыжками в разных направлениях по намеченным ориентирам и по сигналу.</w:t>
      </w:r>
    </w:p>
    <w:p w:rsidR="009C1AE3" w:rsidRDefault="009C743C">
      <w:pPr>
        <w:pStyle w:val="2"/>
        <w:shd w:val="clear" w:color="auto" w:fill="FFFFFF"/>
        <w:ind w:firstLine="426"/>
        <w:jc w:val="both"/>
      </w:pPr>
      <w:r>
        <w:rPr>
          <w:rStyle w:val="2a"/>
          <w:i/>
        </w:rPr>
        <w:t>Формирование осанки</w:t>
      </w:r>
      <w: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w:t>
      </w:r>
    </w:p>
    <w:p w:rsidR="009C1AE3" w:rsidRDefault="009C743C">
      <w:pPr>
        <w:pStyle w:val="2"/>
        <w:shd w:val="clear" w:color="auto" w:fill="FFFFFF"/>
        <w:ind w:firstLine="426"/>
        <w:jc w:val="both"/>
      </w:pPr>
      <w:r>
        <w:t>мышечного корсета.</w:t>
      </w:r>
    </w:p>
    <w:p w:rsidR="009C1AE3" w:rsidRDefault="009C743C">
      <w:pPr>
        <w:pStyle w:val="2"/>
        <w:shd w:val="clear" w:color="auto" w:fill="FFFFFF"/>
        <w:ind w:firstLine="426"/>
        <w:jc w:val="both"/>
      </w:pPr>
      <w:r>
        <w:rPr>
          <w:rStyle w:val="2a"/>
          <w:i/>
        </w:rPr>
        <w:t>Развитие силовых способностей:</w:t>
      </w:r>
      <w:r>
        <w:t>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w:t>
      </w:r>
    </w:p>
    <w:p w:rsidR="009C1AE3" w:rsidRDefault="009C743C">
      <w:pPr>
        <w:pStyle w:val="2"/>
        <w:shd w:val="clear" w:color="auto" w:fill="FFFFFF"/>
        <w:ind w:firstLine="426"/>
        <w:jc w:val="both"/>
      </w:pPr>
      <w:r>
        <w:t>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9C1AE3" w:rsidRDefault="009C743C">
      <w:pPr>
        <w:pStyle w:val="2"/>
        <w:shd w:val="clear" w:color="auto" w:fill="FFFFFF"/>
        <w:ind w:firstLine="426"/>
        <w:jc w:val="both"/>
      </w:pPr>
      <w:r>
        <w:rPr>
          <w:rStyle w:val="2a"/>
          <w:i/>
        </w:rPr>
        <w:t>Легкая атлетика</w:t>
      </w:r>
      <w:r>
        <w:t>.</w:t>
      </w:r>
    </w:p>
    <w:p w:rsidR="009C1AE3" w:rsidRDefault="009C743C">
      <w:pPr>
        <w:pStyle w:val="2"/>
        <w:shd w:val="clear" w:color="auto" w:fill="FFFFFF"/>
        <w:ind w:firstLine="426"/>
        <w:jc w:val="both"/>
      </w:pPr>
      <w:r>
        <w:rPr>
          <w:rStyle w:val="2a"/>
          <w:i/>
        </w:rPr>
        <w:t>5-9 классы.</w:t>
      </w:r>
      <w:r>
        <w:t> Правила и организация проведения соревнований по лёгкой атлетике. Техника безопасности при проведении соревнований и занятий. Подготовка места занятий. Помощь в судействе.</w:t>
      </w:r>
    </w:p>
    <w:p w:rsidR="009C1AE3" w:rsidRDefault="009C743C">
      <w:pPr>
        <w:pStyle w:val="2"/>
        <w:shd w:val="clear" w:color="auto" w:fill="FFFFFF"/>
        <w:ind w:firstLine="426"/>
        <w:jc w:val="both"/>
      </w:pPr>
      <w:r>
        <w:t>Терминология лёгкой атлетики, прыжки, бег, метания и броски; упражнения на координацию, выносливость и быстроту,</w:t>
      </w:r>
      <w:r>
        <w:rPr>
          <w:rStyle w:val="2a"/>
          <w:i/>
        </w:rPr>
        <w:t> Метание:</w:t>
      </w:r>
      <w:r>
        <w:t> малого мяча в вертикальную цель и на дальность,</w:t>
      </w:r>
      <w:r>
        <w:rPr>
          <w:rStyle w:val="2a"/>
          <w:i/>
        </w:rPr>
        <w:t> броски:</w:t>
      </w:r>
      <w:r>
        <w:t> большого мяча (1,2,3кг) на дальность разными способами.</w:t>
      </w:r>
    </w:p>
    <w:p w:rsidR="009C1AE3" w:rsidRDefault="009C743C">
      <w:pPr>
        <w:pStyle w:val="2"/>
        <w:shd w:val="clear" w:color="auto" w:fill="FFFFFF"/>
        <w:ind w:firstLine="426"/>
        <w:jc w:val="both"/>
      </w:pPr>
      <w:r>
        <w:rPr>
          <w:rStyle w:val="2a"/>
          <w:i/>
        </w:rPr>
        <w:t>Развитие координации</w:t>
      </w:r>
      <w:r>
        <w:t>: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9C1AE3" w:rsidRDefault="009C743C">
      <w:pPr>
        <w:pStyle w:val="2"/>
        <w:shd w:val="clear" w:color="auto" w:fill="FFFFFF"/>
        <w:ind w:firstLine="426"/>
        <w:jc w:val="both"/>
      </w:pPr>
      <w:r>
        <w:rPr>
          <w:rStyle w:val="2a"/>
          <w:i/>
        </w:rPr>
        <w:t>Развитие быстроты:</w:t>
      </w:r>
      <w:r>
        <w:t>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C1AE3" w:rsidRDefault="009C743C">
      <w:pPr>
        <w:pStyle w:val="2"/>
        <w:shd w:val="clear" w:color="auto" w:fill="FFFFFF"/>
        <w:ind w:firstLine="426"/>
        <w:jc w:val="both"/>
      </w:pPr>
      <w:r>
        <w:rPr>
          <w:rStyle w:val="2a"/>
          <w:i/>
        </w:rPr>
        <w:t>Развитие выносливости</w:t>
      </w:r>
      <w:r>
        <w:t>: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6_минутный бег.</w:t>
      </w:r>
    </w:p>
    <w:p w:rsidR="009C1AE3" w:rsidRDefault="009C743C">
      <w:pPr>
        <w:pStyle w:val="2"/>
        <w:shd w:val="clear" w:color="auto" w:fill="FFFFFF"/>
        <w:ind w:firstLine="426"/>
        <w:jc w:val="both"/>
      </w:pPr>
      <w:r>
        <w:rPr>
          <w:rStyle w:val="2a"/>
          <w:i/>
        </w:rPr>
        <w:t>Развитие силовых способностей</w:t>
      </w:r>
      <w:r>
        <w:t>: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C1AE3" w:rsidRDefault="009C743C">
      <w:pPr>
        <w:pStyle w:val="2"/>
        <w:shd w:val="clear" w:color="auto" w:fill="FFFFFF"/>
        <w:ind w:firstLine="426"/>
        <w:jc w:val="both"/>
        <w:rPr>
          <w:rStyle w:val="2a"/>
          <w:b/>
        </w:rPr>
      </w:pPr>
      <w:r>
        <w:rPr>
          <w:rStyle w:val="2a"/>
          <w:b/>
        </w:rPr>
        <w:t>Кроссовая подготовка</w:t>
      </w:r>
    </w:p>
    <w:p w:rsidR="009C1AE3" w:rsidRDefault="009C743C">
      <w:pPr>
        <w:pStyle w:val="2"/>
        <w:shd w:val="clear" w:color="auto" w:fill="FFFFFF"/>
        <w:ind w:firstLine="426"/>
        <w:jc w:val="both"/>
      </w:pPr>
      <w:r>
        <w:rPr>
          <w:rStyle w:val="2a"/>
          <w:i/>
        </w:rPr>
        <w:t>5-9 классы. Беговые упражнения:</w:t>
      </w:r>
      <w:r>
        <w:t>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C1AE3" w:rsidRDefault="009C743C">
      <w:pPr>
        <w:pStyle w:val="2"/>
        <w:shd w:val="clear" w:color="auto" w:fill="FFFFFF"/>
        <w:ind w:firstLine="426"/>
        <w:jc w:val="both"/>
      </w:pPr>
      <w:r>
        <w:rPr>
          <w:rStyle w:val="2a"/>
          <w:i/>
        </w:rPr>
        <w:t>Прыжковые упражнения:</w:t>
      </w:r>
      <w:r>
        <w:t> на одной ноге и двух ногах на месте и с продвижением; в длину и высоту; спрыгивание и запрыгивание;</w:t>
      </w:r>
    </w:p>
    <w:p w:rsidR="009C1AE3" w:rsidRDefault="009C743C">
      <w:pPr>
        <w:pStyle w:val="2"/>
        <w:shd w:val="clear" w:color="auto" w:fill="FFFFFF"/>
        <w:ind w:firstLine="426"/>
        <w:jc w:val="both"/>
      </w:pPr>
      <w:r>
        <w:t>Правила и организация проведения соревнований по кроссу. Техника безопасности при проведении соревнований и занятий. Помощь в судействе.</w:t>
      </w:r>
    </w:p>
    <w:p w:rsidR="009C1AE3" w:rsidRDefault="009C743C">
      <w:pPr>
        <w:pStyle w:val="2"/>
        <w:shd w:val="clear" w:color="auto" w:fill="FFFFFF"/>
        <w:ind w:firstLine="426"/>
        <w:jc w:val="both"/>
        <w:rPr>
          <w:rStyle w:val="2a"/>
          <w:b/>
        </w:rPr>
      </w:pPr>
      <w:r>
        <w:rPr>
          <w:rStyle w:val="2a"/>
          <w:b/>
        </w:rPr>
        <w:t>Лыжные гонки.</w:t>
      </w:r>
    </w:p>
    <w:p w:rsidR="009C1AE3" w:rsidRDefault="009C743C">
      <w:pPr>
        <w:pStyle w:val="2"/>
        <w:shd w:val="clear" w:color="auto" w:fill="FFFFFF"/>
        <w:ind w:firstLine="426"/>
        <w:jc w:val="both"/>
      </w:pPr>
      <w:r>
        <w:rPr>
          <w:rStyle w:val="2a"/>
          <w:i/>
        </w:rPr>
        <w:t>5-9 классы</w:t>
      </w:r>
      <w:r>
        <w:rPr>
          <w:rStyle w:val="2a"/>
          <w:b/>
          <w:i/>
        </w:rPr>
        <w:t>. </w:t>
      </w:r>
      <w:r>
        <w:t>Терминология лыжных ходов, эстафеты в передвижении на лыжах, упражнения на выносливость и координацию, повороты; спуски; подъемы; торможение.</w:t>
      </w:r>
      <w:r>
        <w:rPr>
          <w:rStyle w:val="2a"/>
          <w:i/>
        </w:rPr>
        <w:t> Развитие координации:</w:t>
      </w:r>
      <w:r>
        <w:t>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дву-трех шагов; спуск с горы с изменяющимися стойками на лыжах; подбирание предметов во время спуска в низкой стойке.</w:t>
      </w:r>
    </w:p>
    <w:p w:rsidR="009C1AE3" w:rsidRDefault="009C743C">
      <w:pPr>
        <w:pStyle w:val="2"/>
        <w:shd w:val="clear" w:color="auto" w:fill="FFFFFF"/>
        <w:ind w:firstLine="426"/>
        <w:jc w:val="both"/>
      </w:pPr>
      <w:r>
        <w:rPr>
          <w:rStyle w:val="2a"/>
          <w:i/>
        </w:rPr>
        <w:t>Развитие выносливости</w:t>
      </w:r>
      <w:r>
        <w:t>: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C1AE3" w:rsidRDefault="009C743C">
      <w:pPr>
        <w:pStyle w:val="2"/>
        <w:shd w:val="clear" w:color="auto" w:fill="FFFFFF"/>
        <w:ind w:firstLine="426"/>
        <w:jc w:val="both"/>
      </w:pPr>
      <w:r>
        <w:t>Правила и организация проведения соревнований по лыжным гонкам. Техника безопасности при проведении соревнований и занятий. Подготовка инвентаря, одежды, места занятий. Помощь в судействе.</w:t>
      </w:r>
    </w:p>
    <w:p w:rsidR="009C1AE3" w:rsidRDefault="009C743C">
      <w:pPr>
        <w:pStyle w:val="2"/>
        <w:shd w:val="clear" w:color="auto" w:fill="FFFFFF"/>
        <w:ind w:firstLine="426"/>
        <w:jc w:val="both"/>
      </w:pPr>
      <w:r>
        <w:t>Подвижные и спортивные игры. </w:t>
      </w:r>
      <w:r>
        <w:rPr>
          <w:rStyle w:val="2a"/>
          <w:i/>
        </w:rPr>
        <w:t>На материале гимнастики с основами акробатики:</w:t>
      </w:r>
      <w:r>
        <w:t> игровые задания с использованием строевых упражнений, упражнений на внимание, силу, ловкость и координацию.</w:t>
      </w:r>
    </w:p>
    <w:p w:rsidR="009C1AE3" w:rsidRDefault="009C743C">
      <w:pPr>
        <w:pStyle w:val="2"/>
        <w:shd w:val="clear" w:color="auto" w:fill="FFFFFF"/>
        <w:ind w:firstLine="426"/>
        <w:jc w:val="both"/>
        <w:rPr>
          <w:rStyle w:val="2a"/>
          <w:b/>
        </w:rPr>
      </w:pPr>
      <w:r>
        <w:rPr>
          <w:rStyle w:val="2a"/>
          <w:b/>
        </w:rPr>
        <w:t>Баскетбол</w:t>
      </w:r>
    </w:p>
    <w:p w:rsidR="009C1AE3" w:rsidRDefault="009C743C">
      <w:pPr>
        <w:pStyle w:val="2"/>
        <w:shd w:val="clear" w:color="auto" w:fill="FFFFFF"/>
        <w:ind w:firstLine="426"/>
        <w:jc w:val="both"/>
      </w:pPr>
      <w:r>
        <w:rPr>
          <w:rStyle w:val="2a"/>
          <w:i/>
        </w:rPr>
        <w:t>5-9 классы. </w:t>
      </w:r>
      <w:r>
        <w:t>Терминология избранной игры, специальные передвижения без мяча; ведение мяча; броски мяча в корзину; подвижные игры на материале баскетбола.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 Техника передвижений, остановок, поворотов и стоек: стойки игрока. Перемещения в стойке приставными шагами боком, лицом и спиной вперед. Остановка двумя шагами и прыжком. Повороты без мяча и с мячом. Комбинации из освоенных элементов техники передвижений (перемещения в стойке, остановка, поворот, ускорение).Ловля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Техника ведения мяча: 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неведущей рукой. Техника бросков мяча: броски одной и двумя руками с места и в движении (после ведения, после ловли) без сопротивления защитника. Максимальное расстояние до корзины 3,6 м.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Тактика игры: тактика свободного нападения. Позиционное нападение (5:0) без изменения позиций игроков. Нападение быстрым прорывом (1:0). Взаимодействие двух игроков «Отдай мяч и выйди». Учебная игра. Игры и игровые задания 2:1, 3:1, 3:2, 3:3.</w:t>
      </w:r>
    </w:p>
    <w:p w:rsidR="009C1AE3" w:rsidRDefault="009C1AE3">
      <w:pPr>
        <w:pStyle w:val="2"/>
        <w:shd w:val="clear" w:color="auto" w:fill="FFFFFF"/>
        <w:ind w:firstLine="426"/>
        <w:jc w:val="both"/>
      </w:pPr>
    </w:p>
    <w:p w:rsidR="009C1AE3" w:rsidRDefault="009C743C">
      <w:pPr>
        <w:pStyle w:val="2"/>
        <w:shd w:val="clear" w:color="auto" w:fill="FFFFFF"/>
        <w:ind w:firstLine="426"/>
        <w:jc w:val="both"/>
        <w:rPr>
          <w:rStyle w:val="2a"/>
          <w:b/>
        </w:rPr>
      </w:pPr>
      <w:r>
        <w:rPr>
          <w:rStyle w:val="2a"/>
          <w:b/>
        </w:rPr>
        <w:t>Волейбол</w:t>
      </w:r>
    </w:p>
    <w:p w:rsidR="009C1AE3" w:rsidRDefault="009C743C">
      <w:pPr>
        <w:pStyle w:val="2"/>
        <w:shd w:val="clear" w:color="auto" w:fill="FFFFFF"/>
        <w:ind w:firstLine="426"/>
        <w:jc w:val="both"/>
      </w:pPr>
      <w:r>
        <w:rPr>
          <w:rStyle w:val="2a"/>
          <w:i/>
        </w:rPr>
        <w:t>5-9 классы. </w:t>
      </w:r>
      <w:r>
        <w:t>Терминология избранной игры, подбрасывание мяча; подача мяча; прием и передача мяча; подвижные игры на материале волейбола. Правила и организация проведения соревнований по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 Техника передвижений, остановок, поворотов и стоек: стойки игрока. Перемещения в стойке приставными шагами боком, лицом и спиной вперед. Ходьба, бег и выполнение заданий (сесть на пол, встать, подпрыгнуть). Комбинации из освоенных элементов техники передвижений (перемещения в стойке, остановки, ускорения). Техника приема и передач мяча: передача мяча сверху двумя руками на месте и после перемещения вперед. Передачи мяча над собой. То же через сетку. Техника подачи мяча: нижняя прямая</w:t>
      </w:r>
      <w:r>
        <w:rPr>
          <w:rStyle w:val="2a"/>
          <w:color w:val="FF0000"/>
        </w:rPr>
        <w:t> </w:t>
      </w:r>
      <w:r>
        <w:t>подача мяча с расстояния 3—6 м от сетки. Техника прямого нападающего удара: прямой нападающий удар после подбрасывания мяча партнером. Техники владения мячом: комбинации из освоенных элементов: прием, передача, удар. Тактика игры: тактика свободного нападения. Позиционное нападение без изменения позиций игроков (6:0). Овладение игрой. Учебная игра. Игры и игровые задания с ограниченным числом игроков (2:2, 3:2, 3:3) и на укороченных площадках. Развитие выносливости, скоростных и скоростно-силовых способностей. Бег с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мячом.</w:t>
      </w:r>
    </w:p>
    <w:p w:rsidR="009C1AE3" w:rsidRDefault="009C743C">
      <w:pPr>
        <w:pStyle w:val="2"/>
        <w:shd w:val="clear" w:color="auto" w:fill="FFFFFF"/>
        <w:ind w:firstLine="426"/>
        <w:jc w:val="both"/>
        <w:rPr>
          <w:rStyle w:val="2a"/>
          <w:b/>
        </w:rPr>
      </w:pPr>
      <w:r>
        <w:rPr>
          <w:rStyle w:val="2a"/>
          <w:b/>
        </w:rPr>
        <w:t>Футбол</w:t>
      </w:r>
    </w:p>
    <w:p w:rsidR="009C1AE3" w:rsidRDefault="009C743C">
      <w:pPr>
        <w:pStyle w:val="3"/>
        <w:shd w:val="clear" w:color="auto" w:fill="auto"/>
        <w:spacing w:line="240" w:lineRule="auto"/>
        <w:ind w:left="20" w:firstLine="460"/>
        <w:jc w:val="both"/>
        <w:rPr>
          <w:rStyle w:val="1f5"/>
          <w:sz w:val="24"/>
        </w:rPr>
      </w:pPr>
      <w:r>
        <w:rPr>
          <w:rStyle w:val="2a"/>
          <w:i/>
          <w:sz w:val="24"/>
        </w:rPr>
        <w:t>5-9 классы. </w:t>
      </w:r>
      <w:r>
        <w:rPr>
          <w:rStyle w:val="2a"/>
          <w:sz w:val="24"/>
        </w:rPr>
        <w:t>Терминология избранной игры, удар по неподвижному и катящемуся мячу; остановка мяча; ведение мяча; подвижные игры на материале футбола Правила и организация проведения соревнований по 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 Техника передвижений, остановок, поворотов и стоек: стойки игрока; перемещения в стойке приставными шагами боком и спиной вперед, ускорения, старты из различных положений. Комбинации из освоенных элементов техники передвижений (перемещения, остановки, повороты, ускорения). Удары по мячу и остановка мяча: удары по неподвижному и катящемуся мячу внутренней стороной стопы и средней частью подъема. Остановка катящегося мяча внутренней стороной стопы и подошвой. Техника ведения мяча: ведение мяча по прямой с изменением направления движения и скорости ведения без сопротивления защитника ведущей и неведущей ногой. Техника ударов по воротам: удары по воротам указанными способами на точность (меткость) попадания мячом в цель. Индивидуальная техника защиты: вырывание и выбивание мяча. Игра вратаря. Техника перемещений, владения мячом: комбинации из освоенных элементов техники перемещений и владения мячом. Тактика игры: тактика свободного нападения. Позиционные нападения без изменения позиций игроков. Нападение в игровых заданиях 3:1, 3:2, 3:3, 2:1 с атакой и без атаки ворот. Овладение игрой. Игра по упрощенным правилам на площадках разных размеров. Игры и игровые задания 2:1, 3:1, 3:2, 3:3. Учебная игра.</w:t>
      </w:r>
    </w:p>
    <w:p w:rsidR="009C1AE3" w:rsidRDefault="009C1AE3">
      <w:pPr>
        <w:pStyle w:val="3"/>
        <w:shd w:val="clear" w:color="auto" w:fill="auto"/>
        <w:spacing w:line="240" w:lineRule="auto"/>
        <w:ind w:left="20" w:right="20" w:firstLine="460"/>
        <w:rPr>
          <w:rStyle w:val="2a"/>
          <w:b/>
          <w:sz w:val="24"/>
        </w:rPr>
      </w:pPr>
    </w:p>
    <w:p w:rsidR="009C1AE3" w:rsidRDefault="009C1AE3">
      <w:pPr>
        <w:pStyle w:val="3"/>
        <w:shd w:val="clear" w:color="auto" w:fill="auto"/>
        <w:spacing w:line="240" w:lineRule="auto"/>
        <w:ind w:left="20" w:right="20" w:firstLine="460"/>
        <w:rPr>
          <w:rStyle w:val="2a"/>
          <w:b/>
          <w:sz w:val="24"/>
        </w:rPr>
      </w:pPr>
    </w:p>
    <w:p w:rsidR="009C1AE3" w:rsidRDefault="009C743C">
      <w:pPr>
        <w:pStyle w:val="2"/>
        <w:spacing w:after="74" w:line="271" w:lineRule="auto"/>
        <w:ind w:left="965" w:right="268"/>
        <w:jc w:val="both"/>
        <w:rPr>
          <w:rStyle w:val="2a"/>
        </w:rPr>
      </w:pPr>
      <w:r>
        <w:rPr>
          <w:rStyle w:val="2a"/>
          <w:b/>
          <w:sz w:val="28"/>
        </w:rPr>
        <w:t xml:space="preserve">2.2.2.18. Основы безопасности жизнедеятельности </w:t>
      </w:r>
    </w:p>
    <w:p w:rsidR="009C1AE3" w:rsidRDefault="009C743C">
      <w:pPr>
        <w:pStyle w:val="2"/>
        <w:ind w:left="242" w:right="275" w:firstLine="708"/>
        <w:jc w:val="both"/>
      </w:pPr>
      <w:r>
        <w:t xml:space="preserve">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 </w:t>
      </w:r>
    </w:p>
    <w:p w:rsidR="009C1AE3" w:rsidRDefault="009C743C">
      <w:pPr>
        <w:pStyle w:val="2"/>
        <w:ind w:left="242" w:right="275" w:firstLine="708"/>
        <w:jc w:val="both"/>
      </w:pPr>
      <w:r>
        <w:t xml:space="preserve">Целью изучения и освоения программы по основам безопасности жизнедеятельности на уровне основного общего образования МБОУ «Новочутинская ООШ» является формирование у учеников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9C1AE3" w:rsidRDefault="009C743C">
      <w:pPr>
        <w:pStyle w:val="2"/>
        <w:ind w:left="242" w:right="275" w:firstLine="708"/>
        <w:jc w:val="both"/>
      </w:pPr>
      <w: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9C1AE3" w:rsidRDefault="009C743C">
      <w:pPr>
        <w:pStyle w:val="2"/>
        <w:ind w:left="242" w:right="275" w:firstLine="708"/>
        <w:jc w:val="both"/>
      </w:pPr>
      <w: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 </w:t>
      </w:r>
    </w:p>
    <w:p w:rsidR="009C1AE3" w:rsidRDefault="009C743C">
      <w:pPr>
        <w:pStyle w:val="2"/>
        <w:spacing w:after="111"/>
        <w:ind w:left="965" w:right="275"/>
        <w:jc w:val="both"/>
      </w:pPr>
      <w:r>
        <w:t xml:space="preserve">Основы безопасности жизнедеятельности как учебный предмет обеспечивает: </w:t>
      </w:r>
    </w:p>
    <w:p w:rsidR="009C1AE3" w:rsidRDefault="009C743C">
      <w:pPr>
        <w:pStyle w:val="2"/>
        <w:widowControl/>
        <w:numPr>
          <w:ilvl w:val="0"/>
          <w:numId w:val="91"/>
        </w:numPr>
        <w:spacing w:after="15" w:line="268" w:lineRule="auto"/>
        <w:ind w:right="275" w:firstLine="708"/>
        <w:jc w:val="both"/>
      </w:pPr>
      <w:r>
        <w:t xml:space="preserve">освоение обучающимися знаний о безопасном поведении в повседневной </w:t>
      </w:r>
    </w:p>
    <w:p w:rsidR="009C1AE3" w:rsidRDefault="009C743C">
      <w:pPr>
        <w:pStyle w:val="2"/>
        <w:ind w:left="252" w:right="275"/>
        <w:jc w:val="both"/>
      </w:pPr>
      <w:r>
        <w:t xml:space="preserve">жизнедеятельности; </w:t>
      </w:r>
    </w:p>
    <w:p w:rsidR="009C1AE3" w:rsidRDefault="009C743C">
      <w:pPr>
        <w:pStyle w:val="2"/>
        <w:widowControl/>
        <w:numPr>
          <w:ilvl w:val="0"/>
          <w:numId w:val="91"/>
        </w:numPr>
        <w:spacing w:after="111" w:line="268" w:lineRule="auto"/>
        <w:ind w:right="275" w:firstLine="708"/>
        <w:jc w:val="both"/>
      </w:pPr>
      <w:r>
        <w:t xml:space="preserve">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 </w:t>
      </w:r>
    </w:p>
    <w:p w:rsidR="009C1AE3" w:rsidRDefault="009C743C">
      <w:pPr>
        <w:pStyle w:val="2"/>
        <w:widowControl/>
        <w:numPr>
          <w:ilvl w:val="0"/>
          <w:numId w:val="91"/>
        </w:numPr>
        <w:spacing w:after="107" w:line="268" w:lineRule="auto"/>
        <w:ind w:right="275" w:firstLine="708"/>
        <w:jc w:val="both"/>
      </w:pPr>
      <w:r>
        <w:t xml:space="preserve">понимание необходимости беречь и сохранять свое здоровье как индивидуальную и общественную ценность; </w:t>
      </w:r>
    </w:p>
    <w:p w:rsidR="009C1AE3" w:rsidRDefault="009C743C">
      <w:pPr>
        <w:pStyle w:val="2"/>
        <w:widowControl/>
        <w:numPr>
          <w:ilvl w:val="0"/>
          <w:numId w:val="91"/>
        </w:numPr>
        <w:spacing w:after="107" w:line="268" w:lineRule="auto"/>
        <w:ind w:right="275" w:firstLine="708"/>
        <w:jc w:val="both"/>
      </w:pPr>
      <w:r>
        <w:t xml:space="preserve">понимание необходимости следовать правилам безопасного поведения в опасных и чрезвычайных ситуациях природного, техногенного и социального характера; </w:t>
      </w:r>
    </w:p>
    <w:p w:rsidR="009C1AE3" w:rsidRDefault="009C743C">
      <w:pPr>
        <w:pStyle w:val="2"/>
        <w:widowControl/>
        <w:numPr>
          <w:ilvl w:val="0"/>
          <w:numId w:val="91"/>
        </w:numPr>
        <w:spacing w:after="107" w:line="268" w:lineRule="auto"/>
        <w:ind w:right="275" w:firstLine="708"/>
        <w:jc w:val="both"/>
      </w:pPr>
      <w:r>
        <w:t xml:space="preserve">понимание необходимости сохранения природы и окружающей среды для полноценной жизни человека; </w:t>
      </w:r>
    </w:p>
    <w:p w:rsidR="009C1AE3" w:rsidRDefault="009C743C">
      <w:pPr>
        <w:pStyle w:val="2"/>
        <w:widowControl/>
        <w:numPr>
          <w:ilvl w:val="0"/>
          <w:numId w:val="91"/>
        </w:numPr>
        <w:spacing w:after="107" w:line="268" w:lineRule="auto"/>
        <w:ind w:right="275" w:firstLine="708"/>
        <w:jc w:val="both"/>
      </w:pPr>
      <w:r>
        <w:t xml:space="preserve">освоение обучающимися умений экологического проектирования безопасной жизнедеятельности с учетом природных, техногенных и социальных рисков; </w:t>
      </w:r>
    </w:p>
    <w:p w:rsidR="009C1AE3" w:rsidRDefault="009C743C">
      <w:pPr>
        <w:pStyle w:val="2"/>
        <w:widowControl/>
        <w:numPr>
          <w:ilvl w:val="0"/>
          <w:numId w:val="91"/>
        </w:numPr>
        <w:spacing w:after="113" w:line="268" w:lineRule="auto"/>
        <w:ind w:right="275" w:firstLine="708"/>
        <w:jc w:val="both"/>
      </w:pPr>
      <w: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 </w:t>
      </w:r>
    </w:p>
    <w:p w:rsidR="009C1AE3" w:rsidRDefault="009C743C">
      <w:pPr>
        <w:pStyle w:val="2"/>
        <w:widowControl/>
        <w:numPr>
          <w:ilvl w:val="0"/>
          <w:numId w:val="91"/>
        </w:numPr>
        <w:spacing w:after="20" w:line="264" w:lineRule="auto"/>
        <w:ind w:right="275" w:firstLine="708"/>
        <w:jc w:val="both"/>
      </w:pPr>
      <w:r>
        <w:t xml:space="preserve">освоение </w:t>
      </w:r>
      <w:r>
        <w:tab/>
        <w:t xml:space="preserve">умений </w:t>
      </w:r>
      <w:r>
        <w:tab/>
        <w:t xml:space="preserve">использовать </w:t>
      </w:r>
      <w:r>
        <w:tab/>
        <w:t xml:space="preserve">различные </w:t>
      </w:r>
      <w:r>
        <w:tab/>
        <w:t xml:space="preserve">источники </w:t>
      </w:r>
      <w:r>
        <w:tab/>
        <w:t xml:space="preserve">информации </w:t>
      </w:r>
      <w:r>
        <w:tab/>
        <w:t xml:space="preserve">и </w:t>
      </w:r>
    </w:p>
    <w:p w:rsidR="009C1AE3" w:rsidRDefault="009C743C">
      <w:pPr>
        <w:pStyle w:val="2"/>
        <w:spacing w:after="110"/>
        <w:ind w:left="252" w:right="275"/>
        <w:jc w:val="both"/>
      </w:pPr>
      <w:r>
        <w:t xml:space="preserve">коммуникации для определения угрозы возникновения опасных и чрезвычайных ситуаций; </w:t>
      </w:r>
      <w:r>
        <w:rPr>
          <w:rStyle w:val="2a"/>
          <w:rFonts w:ascii="Segoe UI Symbol" w:hAnsi="Segoe UI Symbol"/>
          <w:sz w:val="28"/>
        </w:rPr>
        <w:t></w:t>
      </w:r>
      <w:r>
        <w:t xml:space="preserve">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 </w:t>
      </w:r>
    </w:p>
    <w:p w:rsidR="009C1AE3" w:rsidRDefault="009C743C">
      <w:pPr>
        <w:pStyle w:val="2"/>
        <w:widowControl/>
        <w:numPr>
          <w:ilvl w:val="0"/>
          <w:numId w:val="91"/>
        </w:numPr>
        <w:spacing w:after="15" w:line="268" w:lineRule="auto"/>
        <w:ind w:right="275" w:firstLine="708"/>
        <w:jc w:val="both"/>
      </w:pPr>
      <w:r>
        <w:t xml:space="preserve">освоение умений оказывать первую помощь пострадавшим; </w:t>
      </w:r>
    </w:p>
    <w:p w:rsidR="009C1AE3" w:rsidRDefault="009C743C">
      <w:pPr>
        <w:pStyle w:val="2"/>
        <w:widowControl/>
        <w:numPr>
          <w:ilvl w:val="0"/>
          <w:numId w:val="91"/>
        </w:numPr>
        <w:spacing w:after="107" w:line="268" w:lineRule="auto"/>
        <w:ind w:right="275" w:firstLine="708"/>
        <w:jc w:val="both"/>
      </w:pPr>
      <w:r>
        <w:t xml:space="preserve">освоение умений готовность проявлять предосторожность в ситуациях неопределенности; </w:t>
      </w:r>
    </w:p>
    <w:p w:rsidR="009C1AE3" w:rsidRDefault="009C743C">
      <w:pPr>
        <w:pStyle w:val="2"/>
        <w:widowControl/>
        <w:numPr>
          <w:ilvl w:val="0"/>
          <w:numId w:val="91"/>
        </w:numPr>
        <w:spacing w:after="111" w:line="268" w:lineRule="auto"/>
        <w:ind w:right="275" w:firstLine="708"/>
        <w:jc w:val="both"/>
      </w:pPr>
      <w:r>
        <w:t xml:space="preserve">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w:t>
      </w:r>
    </w:p>
    <w:p w:rsidR="009C1AE3" w:rsidRDefault="009C743C">
      <w:pPr>
        <w:pStyle w:val="2"/>
        <w:widowControl/>
        <w:numPr>
          <w:ilvl w:val="0"/>
          <w:numId w:val="91"/>
        </w:numPr>
        <w:spacing w:after="20" w:line="264" w:lineRule="auto"/>
        <w:ind w:right="275" w:firstLine="708"/>
        <w:jc w:val="both"/>
      </w:pPr>
      <w:r>
        <w:t xml:space="preserve">освоение умений использовать средства индивидуальной и коллективной защиты. </w:t>
      </w:r>
    </w:p>
    <w:p w:rsidR="009C1AE3" w:rsidRDefault="009C743C">
      <w:pPr>
        <w:pStyle w:val="2"/>
        <w:widowControl/>
        <w:numPr>
          <w:ilvl w:val="0"/>
          <w:numId w:val="91"/>
        </w:numPr>
        <w:spacing w:after="107" w:line="268" w:lineRule="auto"/>
        <w:ind w:right="275" w:firstLine="708"/>
        <w:jc w:val="both"/>
      </w:pPr>
      <w:r>
        <w:t xml:space="preserve">Освоение и понимание учебного предмета «Основы безопасности жизнедеятельности» направлено на: </w:t>
      </w:r>
    </w:p>
    <w:p w:rsidR="009C1AE3" w:rsidRDefault="009C743C">
      <w:pPr>
        <w:pStyle w:val="2"/>
        <w:widowControl/>
        <w:numPr>
          <w:ilvl w:val="0"/>
          <w:numId w:val="91"/>
        </w:numPr>
        <w:spacing w:after="107" w:line="268" w:lineRule="auto"/>
        <w:ind w:right="275" w:firstLine="708"/>
        <w:jc w:val="both"/>
      </w:pPr>
      <w:r>
        <w:t xml:space="preserve">воспитание у обучающихся чувства ответственности за личную безопасность, ценностного отношения к своему здоровью и жизни; </w:t>
      </w:r>
    </w:p>
    <w:p w:rsidR="009C1AE3" w:rsidRDefault="009C743C">
      <w:pPr>
        <w:pStyle w:val="2"/>
        <w:widowControl/>
        <w:numPr>
          <w:ilvl w:val="0"/>
          <w:numId w:val="91"/>
        </w:numPr>
        <w:spacing w:after="111" w:line="268" w:lineRule="auto"/>
        <w:ind w:right="275" w:firstLine="708"/>
        <w:jc w:val="both"/>
      </w:pPr>
      <w:r>
        <w:t xml:space="preserve">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9C1AE3" w:rsidRDefault="009C743C">
      <w:pPr>
        <w:pStyle w:val="2"/>
        <w:widowControl/>
        <w:numPr>
          <w:ilvl w:val="0"/>
          <w:numId w:val="91"/>
        </w:numPr>
        <w:spacing w:after="15" w:line="268" w:lineRule="auto"/>
        <w:ind w:right="275" w:firstLine="708"/>
        <w:jc w:val="both"/>
      </w:pPr>
      <w: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9C1AE3" w:rsidRDefault="009C743C">
      <w:pPr>
        <w:pStyle w:val="2"/>
        <w:ind w:left="242" w:right="275" w:firstLine="708"/>
        <w:jc w:val="both"/>
      </w:pPr>
      <w: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9C1AE3" w:rsidRDefault="009C743C">
      <w:pPr>
        <w:pStyle w:val="2"/>
        <w:ind w:left="242" w:right="275" w:firstLine="708"/>
        <w:jc w:val="both"/>
      </w:pPr>
      <w: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9C1AE3" w:rsidRDefault="009C743C">
      <w:pPr>
        <w:pStyle w:val="2"/>
        <w:spacing w:after="5" w:line="271" w:lineRule="auto"/>
        <w:ind w:left="962"/>
        <w:jc w:val="both"/>
        <w:rPr>
          <w:rStyle w:val="2a"/>
        </w:rPr>
      </w:pPr>
      <w:r>
        <w:rPr>
          <w:rStyle w:val="2a"/>
          <w:b/>
        </w:rPr>
        <w:t xml:space="preserve">Основы безопасности личности, общества и государства </w:t>
      </w:r>
    </w:p>
    <w:p w:rsidR="009C1AE3" w:rsidRDefault="009C743C">
      <w:pPr>
        <w:pStyle w:val="2"/>
        <w:spacing w:after="5" w:line="271" w:lineRule="auto"/>
        <w:ind w:left="962"/>
        <w:jc w:val="both"/>
        <w:rPr>
          <w:rStyle w:val="2a"/>
        </w:rPr>
      </w:pPr>
      <w:r>
        <w:rPr>
          <w:rStyle w:val="2a"/>
          <w:b/>
        </w:rPr>
        <w:t xml:space="preserve">Основы комплексной безопасности  </w:t>
      </w:r>
    </w:p>
    <w:p w:rsidR="009C1AE3" w:rsidRDefault="009C743C">
      <w:pPr>
        <w:pStyle w:val="2"/>
        <w:ind w:left="242" w:right="275" w:firstLine="708"/>
        <w:jc w:val="both"/>
        <w:rPr>
          <w:rStyle w:val="2a"/>
        </w:rPr>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Pr>
          <w:rStyle w:val="2a"/>
          <w:i/>
        </w:rPr>
        <w:t>Средства индивидуальной защиты велосипедиста.</w:t>
      </w:r>
      <w: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Style w:val="2a"/>
          <w:i/>
        </w:rPr>
        <w:t>и поездках.</w:t>
      </w:r>
      <w: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Style w:val="2a"/>
          <w:i/>
        </w:rPr>
        <w:t>самозащита покупателя</w:t>
      </w:r>
      <w:r>
        <w:t xml:space="preserve">). Элементарные способы самозащиты. </w:t>
      </w:r>
      <w:r>
        <w:rPr>
          <w:rStyle w:val="2a"/>
          <w:i/>
        </w:rPr>
        <w:t xml:space="preserve">Информационная безопасность подростка. </w:t>
      </w:r>
    </w:p>
    <w:p w:rsidR="009C1AE3" w:rsidRDefault="009C743C">
      <w:pPr>
        <w:pStyle w:val="2"/>
        <w:spacing w:after="5" w:line="271" w:lineRule="auto"/>
        <w:ind w:left="962"/>
        <w:jc w:val="both"/>
        <w:rPr>
          <w:rStyle w:val="2a"/>
        </w:rPr>
      </w:pPr>
      <w:r>
        <w:rPr>
          <w:rStyle w:val="2a"/>
          <w:b/>
        </w:rPr>
        <w:t>Защита населения Российской Федерации от чрезвычайных ситуаций</w:t>
      </w:r>
    </w:p>
    <w:p w:rsidR="009C1AE3" w:rsidRDefault="009C743C">
      <w:pPr>
        <w:pStyle w:val="2"/>
        <w:ind w:left="242" w:right="275" w:firstLine="708"/>
        <w:jc w:val="both"/>
      </w:pPr>
      <w: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9C1AE3" w:rsidRDefault="009C743C">
      <w:pPr>
        <w:pStyle w:val="2"/>
        <w:spacing w:after="5" w:line="271" w:lineRule="auto"/>
        <w:ind w:left="247" w:firstLine="708"/>
        <w:jc w:val="both"/>
        <w:rPr>
          <w:rStyle w:val="2a"/>
        </w:rPr>
      </w:pPr>
      <w:r>
        <w:rPr>
          <w:rStyle w:val="2a"/>
          <w:b/>
        </w:rPr>
        <w:t>Основы противодействия терроризму, экстремизму и наркотизму в Российской Федерации</w:t>
      </w:r>
    </w:p>
    <w:p w:rsidR="009C1AE3" w:rsidRDefault="009C743C">
      <w:pPr>
        <w:pStyle w:val="2"/>
        <w:ind w:left="242" w:right="275" w:firstLine="708"/>
        <w:jc w:val="both"/>
      </w:pPr>
      <w:r>
        <w:t xml:space="preserve">Терроризм, экстремизм, наркотизм - сущность и угрозы безопасности личности и общества. </w:t>
      </w:r>
      <w:r>
        <w:rPr>
          <w:rStyle w:val="2a"/>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9C1AE3" w:rsidRDefault="009C743C">
      <w:pPr>
        <w:pStyle w:val="2"/>
        <w:spacing w:after="5" w:line="271" w:lineRule="auto"/>
        <w:ind w:left="962"/>
        <w:jc w:val="both"/>
        <w:rPr>
          <w:rStyle w:val="2a"/>
        </w:rPr>
      </w:pPr>
      <w:r>
        <w:rPr>
          <w:rStyle w:val="2a"/>
          <w:b/>
        </w:rPr>
        <w:t xml:space="preserve">Основы медицинских знаний и здорового образа жизни </w:t>
      </w:r>
    </w:p>
    <w:p w:rsidR="009C1AE3" w:rsidRDefault="009C743C">
      <w:pPr>
        <w:pStyle w:val="2"/>
        <w:spacing w:after="5" w:line="271" w:lineRule="auto"/>
        <w:ind w:left="962"/>
        <w:jc w:val="both"/>
        <w:rPr>
          <w:rStyle w:val="2a"/>
        </w:rPr>
      </w:pPr>
      <w:r>
        <w:rPr>
          <w:rStyle w:val="2a"/>
          <w:b/>
        </w:rPr>
        <w:t xml:space="preserve">Основы здорового образа жизни </w:t>
      </w:r>
    </w:p>
    <w:p w:rsidR="009C1AE3" w:rsidRDefault="009C743C">
      <w:pPr>
        <w:pStyle w:val="2"/>
        <w:ind w:left="242" w:right="275" w:firstLine="708"/>
        <w:jc w:val="both"/>
        <w:rPr>
          <w:rStyle w:val="2a"/>
        </w:rPr>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Style w:val="2a"/>
          <w:i/>
        </w:rPr>
        <w:t>Семья в современном обществе. Права и обязанности супругов. Защита прав ребенка.</w:t>
      </w:r>
    </w:p>
    <w:p w:rsidR="009C1AE3" w:rsidRDefault="009C743C">
      <w:pPr>
        <w:pStyle w:val="2"/>
        <w:spacing w:after="5" w:line="271" w:lineRule="auto"/>
        <w:ind w:left="962"/>
        <w:jc w:val="both"/>
        <w:rPr>
          <w:rStyle w:val="2a"/>
        </w:rPr>
      </w:pPr>
      <w:r>
        <w:rPr>
          <w:rStyle w:val="2a"/>
          <w:b/>
        </w:rPr>
        <w:t xml:space="preserve">Основы медицинских знаний и оказание первой помощи </w:t>
      </w:r>
    </w:p>
    <w:p w:rsidR="009C1AE3" w:rsidRDefault="009C743C">
      <w:pPr>
        <w:pStyle w:val="2"/>
        <w:ind w:left="242" w:right="275" w:firstLine="708"/>
        <w:jc w:val="both"/>
        <w:rPr>
          <w:rStyle w:val="2a"/>
        </w:rPr>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Style w:val="2a"/>
          <w:i/>
        </w:rPr>
        <w:t>Основные неинфекционные и инфекционные заболевания,их профилактика</w:t>
      </w:r>
      <w:r>
        <w:t>. Первая помощь при отравлениях. Первая помощь при тепловом (солнечном) ударе. Первая помощь при укусе насекомых и змей.</w:t>
      </w:r>
      <w:r>
        <w:rPr>
          <w:rStyle w:val="2a"/>
          <w:i/>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 </w:t>
      </w:r>
    </w:p>
    <w:p w:rsidR="009C1AE3" w:rsidRDefault="009C743C">
      <w:pPr>
        <w:pStyle w:val="2"/>
        <w:spacing w:after="5" w:line="271" w:lineRule="auto"/>
        <w:ind w:left="247" w:firstLine="708"/>
        <w:jc w:val="both"/>
        <w:rPr>
          <w:rStyle w:val="2a"/>
        </w:rPr>
      </w:pPr>
      <w:r>
        <w:rPr>
          <w:rStyle w:val="2a"/>
          <w:b/>
        </w:rPr>
        <w:t xml:space="preserve">По годам обучения содержание структурировано и конкретизировано следующим образом:  </w:t>
      </w:r>
    </w:p>
    <w:p w:rsidR="009C1AE3" w:rsidRDefault="009C743C">
      <w:pPr>
        <w:pStyle w:val="41"/>
        <w:ind w:left="908" w:right="226"/>
        <w:jc w:val="both"/>
      </w:pPr>
      <w:r>
        <w:t xml:space="preserve">8 класс </w:t>
      </w:r>
    </w:p>
    <w:p w:rsidR="009C1AE3" w:rsidRDefault="009C743C">
      <w:pPr>
        <w:pStyle w:val="2"/>
        <w:spacing w:after="5" w:line="271" w:lineRule="auto"/>
        <w:ind w:left="962"/>
        <w:jc w:val="both"/>
        <w:rPr>
          <w:rStyle w:val="2a"/>
        </w:rPr>
      </w:pPr>
      <w:r>
        <w:rPr>
          <w:rStyle w:val="2a"/>
          <w:b/>
        </w:rPr>
        <w:t xml:space="preserve">Основы безопасности личности, общества и государства </w:t>
      </w:r>
    </w:p>
    <w:p w:rsidR="009C1AE3" w:rsidRDefault="009C743C">
      <w:pPr>
        <w:pStyle w:val="2"/>
        <w:spacing w:after="5" w:line="271" w:lineRule="auto"/>
        <w:ind w:left="962"/>
        <w:jc w:val="both"/>
        <w:rPr>
          <w:rStyle w:val="2a"/>
        </w:rPr>
      </w:pPr>
      <w:r>
        <w:rPr>
          <w:rStyle w:val="2a"/>
          <w:b/>
        </w:rPr>
        <w:t>Основы комплексной безопасности</w:t>
      </w:r>
    </w:p>
    <w:p w:rsidR="009C1AE3" w:rsidRDefault="009C743C">
      <w:pPr>
        <w:pStyle w:val="2"/>
        <w:ind w:left="242" w:right="275" w:firstLine="708"/>
        <w:jc w:val="both"/>
        <w:rPr>
          <w:rStyle w:val="2a"/>
        </w:rPr>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  </w:t>
      </w:r>
      <w:r>
        <w:rPr>
          <w:rStyle w:val="2a"/>
          <w:b/>
        </w:rPr>
        <w:t xml:space="preserve">Защита населения Российской Федерации от чрезвычайных ситуаций </w:t>
      </w:r>
    </w:p>
    <w:p w:rsidR="009C1AE3" w:rsidRDefault="009C743C">
      <w:pPr>
        <w:pStyle w:val="2"/>
        <w:ind w:left="252" w:right="275"/>
        <w:jc w:val="both"/>
      </w:pPr>
      <w: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w:t>
      </w:r>
      <w:r>
        <w:rPr>
          <w:rStyle w:val="2a"/>
          <w:rFonts w:ascii="Calibri" w:hAnsi="Calibri"/>
          <w:sz w:val="22"/>
        </w:rPr>
        <w:t xml:space="preserve">и коллективной защиты. </w:t>
      </w:r>
      <w:r>
        <w:t xml:space="preserve">Правила пользования ими. Действия по сигналу «Внимание всем!». Эвакуация населения и правила поведения при эвакуации. </w:t>
      </w:r>
    </w:p>
    <w:p w:rsidR="009C1AE3" w:rsidRDefault="009C743C">
      <w:pPr>
        <w:pStyle w:val="2"/>
        <w:spacing w:after="5" w:line="271" w:lineRule="auto"/>
        <w:ind w:left="257"/>
        <w:jc w:val="both"/>
        <w:rPr>
          <w:rStyle w:val="2a"/>
        </w:rPr>
      </w:pPr>
      <w:r>
        <w:rPr>
          <w:rStyle w:val="2a"/>
          <w:b/>
        </w:rPr>
        <w:t xml:space="preserve">Основы противодействия терроризму, экстремизму и наркотизму в Российской Федерации </w:t>
      </w:r>
    </w:p>
    <w:p w:rsidR="009C1AE3" w:rsidRDefault="009C743C">
      <w:pPr>
        <w:pStyle w:val="2"/>
        <w:ind w:left="252" w:right="275"/>
        <w:jc w:val="both"/>
      </w:pPr>
      <w: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9C1AE3" w:rsidRDefault="009C743C">
      <w:pPr>
        <w:pStyle w:val="2"/>
        <w:spacing w:after="5" w:line="271" w:lineRule="auto"/>
        <w:ind w:left="257"/>
        <w:jc w:val="both"/>
        <w:rPr>
          <w:rStyle w:val="2a"/>
        </w:rPr>
      </w:pPr>
      <w:r>
        <w:rPr>
          <w:rStyle w:val="2a"/>
          <w:b/>
        </w:rPr>
        <w:t xml:space="preserve">Основы медицинских знаний и здорового образа жизни </w:t>
      </w:r>
    </w:p>
    <w:p w:rsidR="009C1AE3" w:rsidRDefault="009C743C">
      <w:pPr>
        <w:pStyle w:val="2"/>
        <w:spacing w:after="5" w:line="271" w:lineRule="auto"/>
        <w:ind w:left="257"/>
        <w:jc w:val="both"/>
        <w:rPr>
          <w:rStyle w:val="2a"/>
        </w:rPr>
      </w:pPr>
      <w:r>
        <w:rPr>
          <w:rStyle w:val="2a"/>
          <w:b/>
        </w:rPr>
        <w:t xml:space="preserve">Основы здорового образа жизни </w:t>
      </w:r>
    </w:p>
    <w:p w:rsidR="009C1AE3" w:rsidRDefault="009C743C">
      <w:pPr>
        <w:pStyle w:val="2"/>
        <w:ind w:left="252" w:right="275"/>
        <w:jc w:val="both"/>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  </w:t>
      </w:r>
    </w:p>
    <w:p w:rsidR="009C1AE3" w:rsidRDefault="009C743C">
      <w:pPr>
        <w:pStyle w:val="2"/>
        <w:spacing w:after="5" w:line="271" w:lineRule="auto"/>
        <w:ind w:left="257"/>
        <w:jc w:val="both"/>
        <w:rPr>
          <w:rStyle w:val="2a"/>
        </w:rPr>
      </w:pPr>
      <w:r>
        <w:rPr>
          <w:rStyle w:val="2a"/>
          <w:b/>
        </w:rPr>
        <w:t xml:space="preserve">Основы медицинских знаний и оказание первой помощи </w:t>
      </w:r>
    </w:p>
    <w:p w:rsidR="009C1AE3" w:rsidRDefault="009C743C">
      <w:pPr>
        <w:pStyle w:val="2"/>
        <w:spacing w:after="14" w:line="268" w:lineRule="auto"/>
        <w:ind w:left="242" w:right="271"/>
        <w:jc w:val="both"/>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 </w:t>
      </w:r>
    </w:p>
    <w:p w:rsidR="009C1AE3" w:rsidRDefault="009C743C">
      <w:pPr>
        <w:pStyle w:val="2"/>
        <w:spacing w:after="14" w:line="268" w:lineRule="auto"/>
        <w:ind w:left="242" w:right="271"/>
        <w:jc w:val="both"/>
        <w:rPr>
          <w:rStyle w:val="2a"/>
        </w:rPr>
      </w:pPr>
      <w:r>
        <w:rPr>
          <w:rStyle w:val="2a"/>
          <w:b/>
        </w:rPr>
        <w:t xml:space="preserve">9 класс </w:t>
      </w:r>
    </w:p>
    <w:p w:rsidR="009C1AE3" w:rsidRDefault="009C743C">
      <w:pPr>
        <w:pStyle w:val="2"/>
        <w:spacing w:after="5" w:line="271" w:lineRule="auto"/>
        <w:ind w:left="257"/>
        <w:jc w:val="both"/>
        <w:rPr>
          <w:rStyle w:val="2a"/>
        </w:rPr>
      </w:pPr>
      <w:r>
        <w:rPr>
          <w:rStyle w:val="2a"/>
          <w:b/>
        </w:rPr>
        <w:t xml:space="preserve">Основы безопасности личности, общества и государства  </w:t>
      </w:r>
    </w:p>
    <w:p w:rsidR="009C1AE3" w:rsidRDefault="009C743C">
      <w:pPr>
        <w:pStyle w:val="2"/>
        <w:spacing w:after="5" w:line="271" w:lineRule="auto"/>
        <w:ind w:left="257"/>
        <w:jc w:val="both"/>
        <w:rPr>
          <w:rStyle w:val="2a"/>
        </w:rPr>
      </w:pPr>
      <w:r>
        <w:rPr>
          <w:rStyle w:val="2a"/>
          <w:b/>
        </w:rPr>
        <w:t xml:space="preserve">Основы комплексной безопасности </w:t>
      </w:r>
    </w:p>
    <w:p w:rsidR="009C1AE3" w:rsidRDefault="009C743C">
      <w:pPr>
        <w:pStyle w:val="2"/>
        <w:ind w:left="252" w:right="275"/>
        <w:jc w:val="both"/>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  </w:t>
      </w:r>
    </w:p>
    <w:p w:rsidR="009C1AE3" w:rsidRDefault="009C743C">
      <w:pPr>
        <w:pStyle w:val="2"/>
        <w:ind w:left="252" w:right="275"/>
        <w:jc w:val="both"/>
        <w:rPr>
          <w:rStyle w:val="2a"/>
        </w:rPr>
      </w:pPr>
      <w:r>
        <w:rPr>
          <w:rStyle w:val="2a"/>
          <w:b/>
        </w:rPr>
        <w:t xml:space="preserve">Защита населения Российской Федерации от чрезвычайных ситуаций  </w:t>
      </w:r>
    </w:p>
    <w:p w:rsidR="009C1AE3" w:rsidRDefault="009C743C">
      <w:pPr>
        <w:pStyle w:val="2"/>
        <w:ind w:left="252" w:right="275"/>
        <w:jc w:val="both"/>
      </w:pPr>
      <w: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9C1AE3" w:rsidRDefault="009C743C">
      <w:pPr>
        <w:pStyle w:val="2"/>
        <w:spacing w:after="5" w:line="271" w:lineRule="auto"/>
        <w:ind w:left="257"/>
        <w:jc w:val="both"/>
        <w:rPr>
          <w:rStyle w:val="2a"/>
        </w:rPr>
      </w:pPr>
      <w:r>
        <w:rPr>
          <w:rStyle w:val="2a"/>
          <w:b/>
        </w:rPr>
        <w:t xml:space="preserve">Основы противодействия терроризму, экстремизму и наркотизму в Российской Федерации  </w:t>
      </w:r>
    </w:p>
    <w:p w:rsidR="009C1AE3" w:rsidRDefault="009C743C">
      <w:pPr>
        <w:pStyle w:val="2"/>
        <w:ind w:left="252" w:right="275"/>
        <w:jc w:val="both"/>
      </w:pPr>
      <w: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9C1AE3" w:rsidRDefault="009C743C">
      <w:pPr>
        <w:pStyle w:val="2"/>
        <w:spacing w:after="5" w:line="271" w:lineRule="auto"/>
        <w:ind w:left="257"/>
        <w:jc w:val="both"/>
        <w:rPr>
          <w:rStyle w:val="2a"/>
        </w:rPr>
      </w:pPr>
      <w:r>
        <w:rPr>
          <w:rStyle w:val="2a"/>
          <w:b/>
        </w:rPr>
        <w:t xml:space="preserve">Основы медицинских знаний и здорового образа жизни </w:t>
      </w:r>
    </w:p>
    <w:p w:rsidR="009C1AE3" w:rsidRDefault="009C743C">
      <w:pPr>
        <w:pStyle w:val="2"/>
        <w:spacing w:after="5" w:line="271" w:lineRule="auto"/>
        <w:ind w:left="257"/>
        <w:jc w:val="both"/>
        <w:rPr>
          <w:rStyle w:val="2a"/>
        </w:rPr>
      </w:pPr>
      <w:r>
        <w:rPr>
          <w:rStyle w:val="2a"/>
          <w:b/>
        </w:rPr>
        <w:t xml:space="preserve">Основы здорового образа жизни  </w:t>
      </w:r>
    </w:p>
    <w:p w:rsidR="009C1AE3" w:rsidRDefault="009C743C">
      <w:pPr>
        <w:pStyle w:val="2"/>
        <w:ind w:left="252" w:right="275"/>
        <w:jc w:val="both"/>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 </w:t>
      </w:r>
    </w:p>
    <w:p w:rsidR="009C1AE3" w:rsidRDefault="009C743C">
      <w:pPr>
        <w:pStyle w:val="2"/>
        <w:spacing w:after="5" w:line="271" w:lineRule="auto"/>
        <w:ind w:left="257"/>
        <w:jc w:val="both"/>
        <w:rPr>
          <w:rStyle w:val="2a"/>
        </w:rPr>
      </w:pPr>
      <w:r>
        <w:rPr>
          <w:rStyle w:val="2a"/>
          <w:b/>
        </w:rPr>
        <w:t xml:space="preserve">Основы медицинских знаний и оказание первой помощи  </w:t>
      </w:r>
    </w:p>
    <w:p w:rsidR="006850ED" w:rsidRDefault="009C743C" w:rsidP="002D0B8D">
      <w:pPr>
        <w:pStyle w:val="2"/>
        <w:ind w:left="252" w:right="275"/>
        <w:jc w:val="both"/>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 </w:t>
      </w:r>
    </w:p>
    <w:p w:rsidR="002D0B8D" w:rsidRDefault="002D0B8D" w:rsidP="002D0B8D">
      <w:pPr>
        <w:pStyle w:val="2"/>
        <w:ind w:left="252" w:right="275"/>
        <w:jc w:val="both"/>
      </w:pPr>
    </w:p>
    <w:p w:rsidR="009C1AE3" w:rsidRDefault="009C743C">
      <w:pPr>
        <w:pStyle w:val="2"/>
        <w:spacing w:after="130" w:line="271" w:lineRule="auto"/>
        <w:ind w:left="965" w:right="268"/>
        <w:jc w:val="both"/>
        <w:rPr>
          <w:rStyle w:val="2a"/>
        </w:rPr>
      </w:pPr>
      <w:r>
        <w:rPr>
          <w:rStyle w:val="2a"/>
          <w:b/>
          <w:sz w:val="28"/>
        </w:rPr>
        <w:t xml:space="preserve">2.2.2.19. Основы духовно-нравственной культуры народов России  </w:t>
      </w:r>
    </w:p>
    <w:p w:rsidR="009C1AE3" w:rsidRDefault="009C743C">
      <w:pPr>
        <w:pStyle w:val="2"/>
        <w:spacing w:after="5" w:line="271" w:lineRule="auto"/>
        <w:ind w:left="962"/>
        <w:jc w:val="both"/>
        <w:rPr>
          <w:rStyle w:val="2a"/>
        </w:rPr>
      </w:pPr>
      <w:r>
        <w:rPr>
          <w:rStyle w:val="2a"/>
          <w:b/>
        </w:rPr>
        <w:t>Содержание учебного предмета, курса</w:t>
      </w:r>
    </w:p>
    <w:p w:rsidR="009C1AE3" w:rsidRDefault="009C743C">
      <w:pPr>
        <w:pStyle w:val="2"/>
        <w:spacing w:after="5" w:line="271" w:lineRule="auto"/>
        <w:ind w:left="962"/>
        <w:jc w:val="both"/>
        <w:rPr>
          <w:rStyle w:val="2a"/>
        </w:rPr>
      </w:pPr>
      <w:r>
        <w:rPr>
          <w:rStyle w:val="2a"/>
          <w:b/>
        </w:rPr>
        <w:t xml:space="preserve">Раздел 1. В мире культуры </w:t>
      </w:r>
    </w:p>
    <w:p w:rsidR="009C1AE3" w:rsidRDefault="009C743C">
      <w:pPr>
        <w:pStyle w:val="2"/>
        <w:ind w:left="242" w:right="275" w:firstLine="708"/>
        <w:jc w:val="both"/>
      </w:pPr>
      <w:r>
        <w:rPr>
          <w:rStyle w:val="2a"/>
          <w:i/>
        </w:rPr>
        <w:t>Величие российской культуры</w:t>
      </w:r>
      <w:r>
        <w:t xml:space="preserve">. Российская культура – плод усилий разных народов. Деятели науки и культуры – представителей разных национальностей (К.Брюллов, И. Репин, К. Станиславский, Г. Уланова, Д. Шостакович, Г.Тукай, Б.Урманче, Р.Яхин   и др.). </w:t>
      </w:r>
    </w:p>
    <w:p w:rsidR="009C1AE3" w:rsidRDefault="009C743C">
      <w:pPr>
        <w:pStyle w:val="2"/>
        <w:ind w:left="242" w:right="275" w:firstLine="708"/>
        <w:jc w:val="both"/>
      </w:pPr>
      <w:r>
        <w:rPr>
          <w:rStyle w:val="2a"/>
          <w:i/>
        </w:rPr>
        <w:t>Человек – творец и носитель культуры</w:t>
      </w:r>
      <w:r>
        <w:t xml:space="preserve">. Вне культуры жизнь человека невозможна. Вклад личности в культуру зависит от ее таланта, способностей, упорства. </w:t>
      </w:r>
    </w:p>
    <w:p w:rsidR="009C1AE3" w:rsidRDefault="009C743C">
      <w:pPr>
        <w:pStyle w:val="2"/>
        <w:ind w:left="242" w:right="275" w:firstLine="708"/>
        <w:jc w:val="both"/>
      </w:pPr>
      <w:r>
        <w:t xml:space="preserve">Законы нравственности – часть культуры общества. Источники, создающие нравственные установки. </w:t>
      </w:r>
    </w:p>
    <w:p w:rsidR="009C1AE3" w:rsidRDefault="009C743C">
      <w:pPr>
        <w:pStyle w:val="2"/>
        <w:spacing w:after="5" w:line="271" w:lineRule="auto"/>
        <w:ind w:left="962"/>
        <w:jc w:val="both"/>
        <w:rPr>
          <w:rStyle w:val="2a"/>
        </w:rPr>
      </w:pPr>
      <w:r>
        <w:rPr>
          <w:rStyle w:val="2a"/>
          <w:b/>
        </w:rPr>
        <w:t xml:space="preserve">Раздел 2. Нравственные ценности российского народа </w:t>
      </w:r>
    </w:p>
    <w:p w:rsidR="009C1AE3" w:rsidRDefault="009C743C">
      <w:pPr>
        <w:pStyle w:val="2"/>
        <w:ind w:left="242" w:right="275" w:firstLine="708"/>
        <w:jc w:val="both"/>
      </w:pPr>
      <w:r>
        <w:t>«</w:t>
      </w:r>
      <w:r>
        <w:rPr>
          <w:rStyle w:val="2a"/>
          <w:i/>
        </w:rPr>
        <w:t xml:space="preserve">Береги землю родимую, как мать любимую». </w:t>
      </w:r>
      <w:r>
        <w:t xml:space="preserve">Представления о патриотизме в фольклоре разных народов. Былинные герои. Герои национального эпоса разных народов (Идегей, Улып, Сияжар, Боотур, Урал-батыр и др.). </w:t>
      </w:r>
    </w:p>
    <w:p w:rsidR="009C1AE3" w:rsidRDefault="009C743C">
      <w:pPr>
        <w:pStyle w:val="2"/>
        <w:ind w:left="242" w:right="275" w:firstLine="708"/>
        <w:jc w:val="both"/>
      </w:pPr>
      <w:r>
        <w:rPr>
          <w:rStyle w:val="2a"/>
          <w:i/>
        </w:rPr>
        <w:t>Жизнь ратными подвигами полна</w:t>
      </w:r>
      <w:r>
        <w:t xml:space="preserve">. Реальные примеры выражения патриотических чувств в истории России (Дмитрий Донской, Кузьма Минин, Иван Сусанин, Надежда Дурова, Муса Джадиль, Газинур Гафиатуллин  и др.). Деятели разных  конфессий – патриоты (Сергий Радонежский,  Рабби Шнеур-Залман и др.). Вклад народов нашей страны в победу над фашизмом. </w:t>
      </w:r>
    </w:p>
    <w:p w:rsidR="009C1AE3" w:rsidRDefault="009C743C">
      <w:pPr>
        <w:pStyle w:val="2"/>
        <w:ind w:left="242" w:right="275" w:firstLine="708"/>
        <w:jc w:val="both"/>
      </w:pPr>
      <w:r>
        <w:rPr>
          <w:rStyle w:val="2a"/>
          <w:i/>
        </w:rPr>
        <w:t>В труде – красота человека</w:t>
      </w:r>
      <w:r>
        <w:t xml:space="preserve">. Тема труда в фольклоре разных народов (сказках, легендах, пословицах). </w:t>
      </w:r>
    </w:p>
    <w:p w:rsidR="009C1AE3" w:rsidRDefault="009C743C">
      <w:pPr>
        <w:pStyle w:val="2"/>
        <w:ind w:left="242" w:right="275" w:firstLine="708"/>
        <w:jc w:val="both"/>
      </w:pPr>
      <w:r>
        <w:t>«</w:t>
      </w:r>
      <w:r>
        <w:rPr>
          <w:rStyle w:val="2a"/>
          <w:i/>
        </w:rPr>
        <w:t xml:space="preserve">Плод добрых трудов славен…». </w:t>
      </w:r>
      <w:r>
        <w:t xml:space="preserve">Буддизм, ислам, христианство о труде и трудолюбии. </w:t>
      </w:r>
      <w:r>
        <w:rPr>
          <w:rStyle w:val="2a"/>
          <w:i/>
        </w:rPr>
        <w:t xml:space="preserve">Люди труда. </w:t>
      </w:r>
      <w:r>
        <w:t xml:space="preserve">Примеры самоотверженного труда людей разной национальности на  благо родины (землепроходцы, ученые, путешественники, колхозники и пр.). </w:t>
      </w:r>
    </w:p>
    <w:p w:rsidR="009C1AE3" w:rsidRDefault="009C743C">
      <w:pPr>
        <w:pStyle w:val="2"/>
        <w:ind w:left="242" w:right="275" w:firstLine="708"/>
        <w:jc w:val="both"/>
      </w:pPr>
      <w:r>
        <w:rPr>
          <w:rStyle w:val="2a"/>
          <w:i/>
        </w:rPr>
        <w:t xml:space="preserve">Бережное отношение к природе. </w:t>
      </w:r>
      <w:r>
        <w:t xml:space="preserve">Одушевление природы нашими предками. Роль заповедников в сохранении природных объектов. Заповедники на карте России. </w:t>
      </w:r>
    </w:p>
    <w:p w:rsidR="009C1AE3" w:rsidRDefault="009C743C">
      <w:pPr>
        <w:pStyle w:val="2"/>
        <w:ind w:left="242" w:right="275" w:firstLine="708"/>
        <w:jc w:val="both"/>
      </w:pPr>
      <w:r>
        <w:rPr>
          <w:rStyle w:val="2a"/>
          <w:i/>
        </w:rPr>
        <w:t>Семья – хранитель духовных ценностей</w:t>
      </w:r>
      <w:r>
        <w:t xml:space="preserve">.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9C1AE3" w:rsidRDefault="009C743C">
      <w:pPr>
        <w:pStyle w:val="2"/>
        <w:spacing w:after="5" w:line="271" w:lineRule="auto"/>
        <w:ind w:left="962"/>
        <w:jc w:val="both"/>
        <w:rPr>
          <w:rStyle w:val="2a"/>
        </w:rPr>
      </w:pPr>
      <w:r>
        <w:rPr>
          <w:rStyle w:val="2a"/>
          <w:b/>
        </w:rPr>
        <w:t xml:space="preserve">Раздел 3. Религия и культура </w:t>
      </w:r>
    </w:p>
    <w:p w:rsidR="009C1AE3" w:rsidRDefault="009C743C">
      <w:pPr>
        <w:pStyle w:val="2"/>
        <w:ind w:left="242" w:right="275" w:firstLine="708"/>
        <w:jc w:val="both"/>
      </w:pPr>
      <w:r>
        <w:rPr>
          <w:rStyle w:val="2a"/>
          <w:i/>
        </w:rPr>
        <w:t>Роль религии в развитии культуры</w:t>
      </w:r>
      <w:r>
        <w:t xml:space="preserve">. Вклад религии в развитие материальной и духовной культуры общества. </w:t>
      </w:r>
    </w:p>
    <w:p w:rsidR="009C1AE3" w:rsidRDefault="009C743C">
      <w:pPr>
        <w:pStyle w:val="2"/>
        <w:ind w:left="242" w:right="275" w:firstLine="708"/>
        <w:jc w:val="both"/>
      </w:pPr>
      <w:r>
        <w:rPr>
          <w:rStyle w:val="2a"/>
          <w:i/>
        </w:rPr>
        <w:t xml:space="preserve">Культурное наследие христианской Руси. </w:t>
      </w:r>
      <w:r>
        <w:t xml:space="preserve">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«Поучение» Владимира Мономаха.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9C1AE3" w:rsidRDefault="009C743C">
      <w:pPr>
        <w:pStyle w:val="2"/>
        <w:ind w:left="242" w:right="275" w:firstLine="708"/>
        <w:jc w:val="both"/>
      </w:pPr>
      <w:r>
        <w:t xml:space="preserve">Дом и семья в православии. Святые Петр и Феврония. Православие и традиционные ценности русского народа. </w:t>
      </w:r>
    </w:p>
    <w:p w:rsidR="009C1AE3" w:rsidRDefault="009C743C">
      <w:pPr>
        <w:pStyle w:val="2"/>
        <w:ind w:left="965" w:right="275"/>
        <w:jc w:val="both"/>
      </w:pPr>
      <w:r>
        <w:rPr>
          <w:rStyle w:val="2a"/>
          <w:i/>
        </w:rPr>
        <w:t>Культура ислама</w:t>
      </w:r>
      <w:r>
        <w:t xml:space="preserve">. Возникновение ислама. Первые столетия ислама (VII-XII века) </w:t>
      </w:r>
    </w:p>
    <w:p w:rsidR="009C1AE3" w:rsidRDefault="009C743C">
      <w:pPr>
        <w:pStyle w:val="2"/>
        <w:ind w:left="242" w:right="275" w:firstLine="708"/>
        <w:jc w:val="both"/>
      </w:pPr>
      <w:r>
        <w:t xml:space="preserve">–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Мусульманские ценности. Дом и семья в исламе. </w:t>
      </w:r>
    </w:p>
    <w:p w:rsidR="009C1AE3" w:rsidRDefault="009C743C">
      <w:pPr>
        <w:pStyle w:val="2"/>
        <w:ind w:left="965" w:right="275"/>
        <w:jc w:val="both"/>
      </w:pPr>
      <w:r>
        <w:rPr>
          <w:rStyle w:val="2a"/>
          <w:i/>
        </w:rPr>
        <w:t>Иудаизм и культура</w:t>
      </w:r>
      <w:r>
        <w:t xml:space="preserve">. Возникновение иудаизма. Тора – Пятикнижие Моисея. </w:t>
      </w:r>
    </w:p>
    <w:p w:rsidR="009C1AE3" w:rsidRDefault="009C743C">
      <w:pPr>
        <w:pStyle w:val="2"/>
        <w:ind w:left="965" w:right="275"/>
        <w:jc w:val="both"/>
      </w:pPr>
      <w:r>
        <w:t xml:space="preserve">Синагога – молельный дом иудеев. Особенности внутреннего убранства синагоги. </w:t>
      </w:r>
    </w:p>
    <w:p w:rsidR="009C1AE3" w:rsidRDefault="009C743C">
      <w:pPr>
        <w:pStyle w:val="2"/>
        <w:ind w:left="242" w:right="275" w:firstLine="708"/>
        <w:jc w:val="both"/>
      </w:pPr>
      <w:r>
        <w:t xml:space="preserve">Священная история иудеев в сюжетах мировой живописи. Еврейский календарь. Иудаизм в культуре и традициях еврейского народа. </w:t>
      </w:r>
    </w:p>
    <w:p w:rsidR="009C1AE3" w:rsidRDefault="009C743C">
      <w:pPr>
        <w:pStyle w:val="2"/>
        <w:ind w:left="242" w:right="275" w:firstLine="708"/>
        <w:jc w:val="both"/>
      </w:pPr>
      <w:r>
        <w:rPr>
          <w:rStyle w:val="2a"/>
          <w:i/>
        </w:rPr>
        <w:t>Культурные традиции буддизма</w:t>
      </w:r>
      <w:r>
        <w:t xml:space="preserve">. Распространение буддизма в России. Культовые сооружения буддистов. Буддийские монастыри. Искусство танка. Буддийский календарь. </w:t>
      </w:r>
    </w:p>
    <w:p w:rsidR="009C1AE3" w:rsidRDefault="009C743C">
      <w:pPr>
        <w:pStyle w:val="2"/>
        <w:spacing w:after="5" w:line="271" w:lineRule="auto"/>
        <w:ind w:left="962"/>
        <w:jc w:val="both"/>
        <w:rPr>
          <w:rStyle w:val="2a"/>
        </w:rPr>
      </w:pPr>
      <w:r>
        <w:rPr>
          <w:rStyle w:val="2a"/>
          <w:b/>
        </w:rPr>
        <w:t xml:space="preserve">Раздел 4. Как сохранить духовные ценности </w:t>
      </w:r>
    </w:p>
    <w:p w:rsidR="009C1AE3" w:rsidRDefault="009C743C">
      <w:pPr>
        <w:pStyle w:val="2"/>
        <w:ind w:left="242" w:right="275" w:firstLine="708"/>
        <w:jc w:val="both"/>
      </w:pPr>
      <w:r>
        <w:rPr>
          <w:rStyle w:val="2a"/>
          <w:i/>
        </w:rPr>
        <w:t>Забота государства о сохранении духовных ценностей</w:t>
      </w:r>
      <w:r>
        <w:t xml:space="preserve">.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9C1AE3" w:rsidRDefault="009C743C">
      <w:pPr>
        <w:pStyle w:val="2"/>
        <w:ind w:left="242" w:right="275" w:firstLine="708"/>
        <w:jc w:val="both"/>
        <w:rPr>
          <w:rStyle w:val="2a"/>
        </w:rPr>
      </w:pPr>
      <w:r>
        <w:rPr>
          <w:rStyle w:val="2a"/>
          <w:i/>
        </w:rPr>
        <w:t>Хранить память предков</w:t>
      </w:r>
      <w:r>
        <w:t xml:space="preserve">. Уважение к труду, обычаям, вере предков. Примеры благотворительности из российской истории. Известные меценаты России, Татарстана. </w:t>
      </w:r>
      <w:r>
        <w:rPr>
          <w:rStyle w:val="2a"/>
          <w:b/>
        </w:rPr>
        <w:t xml:space="preserve">Раздел 5. Твой духовный мир. </w:t>
      </w:r>
    </w:p>
    <w:p w:rsidR="009C1AE3" w:rsidRDefault="009C743C">
      <w:pPr>
        <w:pStyle w:val="2"/>
        <w:ind w:left="242" w:right="275" w:firstLine="708"/>
        <w:jc w:val="both"/>
      </w:pPr>
      <w:r>
        <w:rPr>
          <w:rStyle w:val="2a"/>
          <w:i/>
        </w:rPr>
        <w:t>Что составляет твой духовный мир</w:t>
      </w:r>
      <w:r>
        <w:t xml:space="preserve">.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 </w:t>
      </w:r>
    </w:p>
    <w:p w:rsidR="006850ED" w:rsidRDefault="006850ED">
      <w:pPr>
        <w:pStyle w:val="31"/>
        <w:shd w:val="clear" w:color="auto" w:fill="auto"/>
        <w:tabs>
          <w:tab w:val="left" w:pos="2138"/>
        </w:tabs>
        <w:spacing w:line="240" w:lineRule="auto"/>
        <w:ind w:right="1240"/>
        <w:jc w:val="left"/>
        <w:rPr>
          <w:rStyle w:val="2a"/>
          <w:color w:val="000000"/>
          <w:sz w:val="24"/>
        </w:rPr>
      </w:pPr>
      <w:bookmarkStart w:id="133" w:name="bookmark62"/>
    </w:p>
    <w:p w:rsidR="009C1AE3" w:rsidRDefault="009C1AE3">
      <w:pPr>
        <w:pStyle w:val="31"/>
        <w:shd w:val="clear" w:color="auto" w:fill="auto"/>
        <w:tabs>
          <w:tab w:val="left" w:pos="2138"/>
        </w:tabs>
        <w:spacing w:line="240" w:lineRule="auto"/>
        <w:ind w:right="1240"/>
        <w:jc w:val="left"/>
        <w:rPr>
          <w:rStyle w:val="2a"/>
          <w:color w:val="000000"/>
          <w:sz w:val="24"/>
        </w:rPr>
      </w:pPr>
    </w:p>
    <w:p w:rsidR="009C1AE3" w:rsidRDefault="009C1AE3">
      <w:pPr>
        <w:pStyle w:val="31"/>
        <w:shd w:val="clear" w:color="auto" w:fill="auto"/>
        <w:tabs>
          <w:tab w:val="left" w:pos="2138"/>
        </w:tabs>
        <w:spacing w:line="240" w:lineRule="auto"/>
        <w:ind w:right="1240"/>
        <w:jc w:val="left"/>
        <w:rPr>
          <w:rStyle w:val="2a"/>
          <w:sz w:val="28"/>
        </w:rPr>
      </w:pPr>
    </w:p>
    <w:p w:rsidR="009C1AE3" w:rsidRDefault="009C743C">
      <w:pPr>
        <w:pStyle w:val="31"/>
        <w:shd w:val="clear" w:color="auto" w:fill="auto"/>
        <w:tabs>
          <w:tab w:val="left" w:pos="2138"/>
        </w:tabs>
        <w:spacing w:line="240" w:lineRule="auto"/>
        <w:ind w:right="1240"/>
        <w:jc w:val="center"/>
        <w:rPr>
          <w:rStyle w:val="2a"/>
          <w:sz w:val="28"/>
        </w:rPr>
      </w:pPr>
      <w:r>
        <w:rPr>
          <w:rStyle w:val="2a"/>
          <w:sz w:val="28"/>
        </w:rPr>
        <w:t xml:space="preserve">             2.3</w:t>
      </w:r>
      <w:r w:rsidR="006850ED">
        <w:rPr>
          <w:rStyle w:val="2a"/>
          <w:sz w:val="28"/>
        </w:rPr>
        <w:t>.</w:t>
      </w:r>
      <w:r>
        <w:rPr>
          <w:rStyle w:val="2a"/>
          <w:sz w:val="28"/>
        </w:rPr>
        <w:t>.</w:t>
      </w:r>
      <w:r>
        <w:rPr>
          <w:rStyle w:val="2a"/>
          <w:b/>
          <w:i/>
          <w:sz w:val="28"/>
        </w:rPr>
        <w:t>Программа воспитания и социализации  обучающихся</w:t>
      </w:r>
    </w:p>
    <w:p w:rsidR="009C1AE3" w:rsidRDefault="009C743C">
      <w:pPr>
        <w:pStyle w:val="1f1"/>
        <w:spacing w:before="0" w:after="0" w:line="240" w:lineRule="auto"/>
        <w:ind w:firstLine="426"/>
        <w:rPr>
          <w:rStyle w:val="2a"/>
          <w:sz w:val="24"/>
        </w:rPr>
      </w:pPr>
      <w:bookmarkStart w:id="134" w:name="_Toc367642251"/>
      <w:bookmarkStart w:id="135" w:name="_Toc367642708"/>
      <w:bookmarkStart w:id="136" w:name="_Toc231265550"/>
      <w:r>
        <w:rPr>
          <w:rStyle w:val="2a"/>
          <w:sz w:val="24"/>
        </w:rPr>
        <w:t>Пояснительная записка</w:t>
      </w:r>
      <w:bookmarkEnd w:id="134"/>
      <w:bookmarkEnd w:id="135"/>
      <w:bookmarkEnd w:id="136"/>
    </w:p>
    <w:p w:rsidR="009C1AE3" w:rsidRDefault="009C743C">
      <w:pPr>
        <w:pStyle w:val="2"/>
        <w:ind w:firstLine="426"/>
        <w:jc w:val="both"/>
      </w:pPr>
      <w:r>
        <w:t>Нормативно-правовой и документальной основой Программы воспитания и социализации обучающихся являются:</w:t>
      </w:r>
    </w:p>
    <w:p w:rsidR="009C1AE3" w:rsidRDefault="009C743C">
      <w:pPr>
        <w:pStyle w:val="ab"/>
        <w:numPr>
          <w:ilvl w:val="0"/>
          <w:numId w:val="51"/>
        </w:numPr>
        <w:tabs>
          <w:tab w:val="clear" w:pos="720"/>
          <w:tab w:val="left" w:pos="0"/>
        </w:tabs>
        <w:spacing w:after="0" w:line="240" w:lineRule="auto"/>
        <w:ind w:left="0" w:firstLine="426"/>
        <w:jc w:val="both"/>
        <w:rPr>
          <w:rStyle w:val="2a"/>
          <w:rFonts w:ascii="Times New Roman" w:hAnsi="Times New Roman"/>
          <w:sz w:val="24"/>
        </w:rPr>
      </w:pPr>
      <w:r>
        <w:rPr>
          <w:rStyle w:val="2a"/>
          <w:rFonts w:ascii="Times New Roman" w:hAnsi="Times New Roman"/>
          <w:sz w:val="24"/>
        </w:rPr>
        <w:t>№273-ФЗ «Об образовании в Российской Федерации»;</w:t>
      </w:r>
    </w:p>
    <w:p w:rsidR="009C1AE3" w:rsidRDefault="009C743C">
      <w:pPr>
        <w:pStyle w:val="2"/>
        <w:widowControl/>
        <w:numPr>
          <w:ilvl w:val="0"/>
          <w:numId w:val="51"/>
        </w:numPr>
        <w:tabs>
          <w:tab w:val="clear" w:pos="720"/>
          <w:tab w:val="left" w:pos="0"/>
        </w:tabs>
        <w:ind w:left="0" w:firstLine="426"/>
        <w:jc w:val="both"/>
      </w:pPr>
      <w:r>
        <w:t>Конвенция ООН о правах ребенка;</w:t>
      </w:r>
    </w:p>
    <w:p w:rsidR="009C1AE3" w:rsidRDefault="009C743C">
      <w:pPr>
        <w:pStyle w:val="2"/>
        <w:widowControl/>
        <w:numPr>
          <w:ilvl w:val="0"/>
          <w:numId w:val="51"/>
        </w:numPr>
        <w:tabs>
          <w:tab w:val="clear" w:pos="720"/>
          <w:tab w:val="left" w:pos="0"/>
        </w:tabs>
        <w:ind w:left="0" w:firstLine="426"/>
        <w:jc w:val="both"/>
      </w:pPr>
      <w:r>
        <w:t>Конституция Российской федерации (Ст.1,10,17,15,19,32,43,50,51,52);</w:t>
      </w:r>
    </w:p>
    <w:p w:rsidR="009C1AE3" w:rsidRDefault="009C743C">
      <w:pPr>
        <w:pStyle w:val="2"/>
        <w:widowControl/>
        <w:numPr>
          <w:ilvl w:val="0"/>
          <w:numId w:val="51"/>
        </w:numPr>
        <w:tabs>
          <w:tab w:val="clear" w:pos="720"/>
          <w:tab w:val="left" w:pos="0"/>
        </w:tabs>
        <w:ind w:left="0" w:firstLine="426"/>
        <w:jc w:val="both"/>
      </w:pPr>
      <w:r>
        <w:t>Федеральный государственный образовательный стандарт основного общего образования (далее - Стандарт);</w:t>
      </w:r>
    </w:p>
    <w:p w:rsidR="009C1AE3" w:rsidRDefault="009C743C">
      <w:pPr>
        <w:pStyle w:val="2"/>
        <w:widowControl/>
        <w:numPr>
          <w:ilvl w:val="0"/>
          <w:numId w:val="51"/>
        </w:numPr>
        <w:tabs>
          <w:tab w:val="clear" w:pos="720"/>
          <w:tab w:val="left" w:pos="0"/>
        </w:tabs>
        <w:ind w:left="0" w:firstLine="426"/>
        <w:jc w:val="both"/>
      </w:pPr>
      <w:r>
        <w:t>Концепция духовно-нравственного развития и воспитания российских школьников (далее - Концепция);</w:t>
      </w:r>
    </w:p>
    <w:p w:rsidR="009C1AE3" w:rsidRDefault="009C743C">
      <w:pPr>
        <w:pStyle w:val="2"/>
        <w:widowControl/>
        <w:numPr>
          <w:ilvl w:val="0"/>
          <w:numId w:val="51"/>
        </w:numPr>
        <w:tabs>
          <w:tab w:val="clear" w:pos="720"/>
          <w:tab w:val="left" w:pos="0"/>
        </w:tabs>
        <w:ind w:left="0" w:firstLine="426"/>
        <w:jc w:val="both"/>
      </w:pPr>
      <w:r>
        <w:t>Семейный кодекс РФ. Раздел 4 « Права и обязанности родителей и детей»;</w:t>
      </w:r>
    </w:p>
    <w:p w:rsidR="009C1AE3" w:rsidRDefault="009C743C">
      <w:pPr>
        <w:pStyle w:val="2"/>
        <w:widowControl/>
        <w:numPr>
          <w:ilvl w:val="0"/>
          <w:numId w:val="51"/>
        </w:numPr>
        <w:tabs>
          <w:tab w:val="clear" w:pos="720"/>
          <w:tab w:val="left" w:pos="0"/>
        </w:tabs>
        <w:ind w:left="0" w:firstLine="426"/>
        <w:jc w:val="both"/>
      </w:pPr>
      <w:r>
        <w:t>Устав муниципального бюджетного общеобразовательного учреждения «Новочутинская основная общеобразовательная школа»   Бавлинского муниципального района Республики Татарстан».</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Программа воспитания и социализации обучающихся муниципального бюджетного общеобразовательного учреждения «Новочутинская основная общеобразовательная школа»  Бавлинского муниципального района Республики Татарстан»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C1AE3" w:rsidRDefault="009C743C">
      <w:pPr>
        <w:pStyle w:val="2"/>
        <w:ind w:firstLine="426"/>
        <w:jc w:val="both"/>
      </w:pPr>
      <w:r>
        <w:t xml:space="preserve">Программа обеспечивает преемственность с программой воспитания и социализации обучающихся начальной школы,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культурно-исторических, этнических, социально-экономических, демографических и иные особенностей региона, запросы семей и других субъектов образовательного процесса. </w:t>
      </w:r>
    </w:p>
    <w:p w:rsidR="009C1AE3" w:rsidRDefault="009C743C">
      <w:pPr>
        <w:pStyle w:val="2"/>
        <w:ind w:firstLine="426"/>
        <w:jc w:val="both"/>
      </w:pPr>
      <w:r>
        <w:t>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обучающегося в основной школе.  Такое пространство, иначе определяемое как уклад школьной жизни, интегрировано в урочную, внеурочную, внешкольную, социально значимую деятельность, семейную деятельность обучающегося и его родителей,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9C1AE3" w:rsidRDefault="009C743C">
      <w:pPr>
        <w:pStyle w:val="2"/>
        <w:ind w:firstLine="426"/>
        <w:jc w:val="both"/>
      </w:pPr>
      <w:r>
        <w:t xml:space="preserve">Программа обеспечивает духовно-нравственное развитие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в начальной школе на воспитание ребенка в духе любви к Родине и  уважения к культурно-историческому наследию России, на развитие его творческих способностей и формирование основ его социально ответственного поведения в обществе и в семье. </w:t>
      </w:r>
    </w:p>
    <w:p w:rsidR="009C1AE3" w:rsidRDefault="009C743C">
      <w:pPr>
        <w:pStyle w:val="2"/>
        <w:ind w:firstLine="426"/>
        <w:jc w:val="both"/>
      </w:pPr>
      <w:r>
        <w:t xml:space="preserve">Для организации и полноценного функционирования такого образовательного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традиционных российских религиозных организаций. </w:t>
      </w:r>
    </w:p>
    <w:p w:rsidR="009C1AE3" w:rsidRDefault="009C743C">
      <w:pPr>
        <w:pStyle w:val="2"/>
        <w:ind w:firstLine="426"/>
        <w:jc w:val="both"/>
      </w:pPr>
      <w:r>
        <w:t xml:space="preserve">Ведущая, содержательно определяющая роль в создании социально-открытого уклада школьной жизни принадлежит педагогическому коллективу общеобразовательной школы. </w:t>
      </w:r>
    </w:p>
    <w:p w:rsidR="009C1AE3" w:rsidRDefault="009C1AE3">
      <w:pPr>
        <w:pStyle w:val="1f1"/>
        <w:spacing w:before="0" w:after="0" w:line="240" w:lineRule="auto"/>
        <w:ind w:firstLine="426"/>
        <w:rPr>
          <w:rStyle w:val="2a"/>
          <w:sz w:val="24"/>
        </w:rPr>
      </w:pPr>
      <w:bookmarkStart w:id="137" w:name="_Toc367642709"/>
      <w:bookmarkStart w:id="138" w:name="_Toc231265551"/>
      <w:bookmarkStart w:id="139" w:name="_Toc367642252"/>
    </w:p>
    <w:p w:rsidR="009C1AE3" w:rsidRDefault="009C743C">
      <w:pPr>
        <w:pStyle w:val="1f1"/>
        <w:numPr>
          <w:ilvl w:val="2"/>
          <w:numId w:val="25"/>
        </w:numPr>
        <w:spacing w:before="0" w:after="0" w:line="240" w:lineRule="auto"/>
        <w:rPr>
          <w:rStyle w:val="2a"/>
          <w:sz w:val="24"/>
        </w:rPr>
      </w:pPr>
      <w:r>
        <w:rPr>
          <w:rStyle w:val="2a"/>
          <w:sz w:val="24"/>
        </w:rPr>
        <w:t>Цель и общие задачи воспитания и социализации учащихся основной школы</w:t>
      </w:r>
      <w:bookmarkEnd w:id="137"/>
      <w:bookmarkEnd w:id="138"/>
      <w:bookmarkEnd w:id="139"/>
    </w:p>
    <w:p w:rsidR="009C1AE3" w:rsidRDefault="009C1AE3">
      <w:pPr>
        <w:pStyle w:val="1f1"/>
        <w:spacing w:before="0" w:after="0" w:line="240" w:lineRule="auto"/>
        <w:jc w:val="both"/>
        <w:rPr>
          <w:rStyle w:val="2a"/>
          <w:sz w:val="24"/>
        </w:rPr>
      </w:pP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Целью воспитания и социализации обучающихся на уровне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C1AE3" w:rsidRDefault="009C743C">
      <w:pPr>
        <w:pStyle w:val="aa"/>
        <w:spacing w:after="0" w:line="240" w:lineRule="auto"/>
        <w:ind w:firstLine="426"/>
        <w:jc w:val="both"/>
        <w:rPr>
          <w:rStyle w:val="affd"/>
          <w:rFonts w:ascii="Times New Roman" w:hAnsi="Times New Roman"/>
          <w:b w:val="0"/>
          <w:sz w:val="24"/>
        </w:rPr>
      </w:pPr>
      <w:r>
        <w:rPr>
          <w:rStyle w:val="2a"/>
          <w:rFonts w:ascii="Times New Roman" w:hAnsi="Times New Roman"/>
          <w:sz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9C1AE3" w:rsidRDefault="009C743C">
      <w:pPr>
        <w:pStyle w:val="aa"/>
        <w:spacing w:after="0" w:line="240" w:lineRule="auto"/>
        <w:ind w:firstLine="426"/>
        <w:jc w:val="both"/>
        <w:rPr>
          <w:rStyle w:val="48"/>
          <w:sz w:val="24"/>
        </w:rPr>
      </w:pPr>
      <w:r>
        <w:rPr>
          <w:rStyle w:val="affd"/>
          <w:rFonts w:ascii="Times New Roman" w:hAnsi="Times New Roman"/>
          <w:sz w:val="24"/>
        </w:rPr>
        <w:t>В области формирования личностной культуры:</w:t>
      </w:r>
      <w:r>
        <w:rPr>
          <w:rStyle w:val="48"/>
          <w:sz w:val="24"/>
        </w:rPr>
        <w:t xml:space="preserve"> </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нравственного смысла учения, социально ориентированной и общественно полезной деятельности;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усвоение обучающимся базовых национальных ценностей, духовных традиций народов России;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укрепление у подростка позитивной нравственной самооценки, самоуважения и жизненного оптимизма;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развитие эстетических потребностей, ценностей и чувств;</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развитие трудолюбия, способности к преодолению трудностей, целеустремлённости и настойчивости в достижении результата;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творческого отношения к учёбе, труду, социальной деятельности на основе нравственных ценностей и моральных норм;</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экологической культуры, культуры здорового и безопасного образа жизни.</w:t>
      </w:r>
      <w:bookmarkStart w:id="140" w:name="bookmark343"/>
    </w:p>
    <w:p w:rsidR="009C1AE3" w:rsidRDefault="009C743C">
      <w:pPr>
        <w:pStyle w:val="410"/>
        <w:keepNext/>
        <w:keepLines/>
        <w:shd w:val="clear" w:color="auto" w:fill="auto"/>
        <w:spacing w:line="240" w:lineRule="auto"/>
        <w:ind w:firstLine="426"/>
        <w:rPr>
          <w:rStyle w:val="2a"/>
          <w:sz w:val="24"/>
        </w:rPr>
      </w:pPr>
      <w:r>
        <w:rPr>
          <w:rStyle w:val="2a"/>
          <w:sz w:val="24"/>
        </w:rPr>
        <w:t>В области формирования социальной культуры:</w:t>
      </w:r>
      <w:bookmarkEnd w:id="140"/>
    </w:p>
    <w:p w:rsidR="009C1AE3" w:rsidRDefault="009C743C">
      <w:pPr>
        <w:pStyle w:val="aa"/>
        <w:tabs>
          <w:tab w:val="left" w:pos="644"/>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укрепление веры в Россию, чувства личной ответственности за Отечество, заботы о процветании своей страны;</w:t>
      </w:r>
    </w:p>
    <w:p w:rsidR="009C1AE3" w:rsidRDefault="009C743C">
      <w:pPr>
        <w:pStyle w:val="aa"/>
        <w:tabs>
          <w:tab w:val="left" w:pos="1071"/>
        </w:tabs>
        <w:spacing w:after="0" w:line="240" w:lineRule="auto"/>
        <w:ind w:firstLine="426"/>
        <w:jc w:val="both"/>
        <w:rPr>
          <w:rStyle w:val="2a"/>
          <w:rFonts w:ascii="Times New Roman" w:hAnsi="Times New Roman"/>
          <w:sz w:val="24"/>
        </w:rPr>
      </w:pPr>
      <w:r>
        <w:rPr>
          <w:rStyle w:val="2a"/>
          <w:rFonts w:ascii="Times New Roman" w:hAnsi="Times New Roman"/>
          <w:sz w:val="24"/>
        </w:rPr>
        <w:t>• развитие патриотизма и гражданской солидарности;</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у подростков социальных компетенций, необходимых для конструктивного, успешного и ответственного поведения в обществе;</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укрепление доверия к другим людям, институтам гражданского общества, государству;</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усвоение гуманистических и демократических ценностных ориентаций;</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культуры межэтнического общения, уважения к культурным, религиозным традициям, образу жизни представителей народов России.</w:t>
      </w:r>
      <w:bookmarkStart w:id="141" w:name="bookmark344"/>
    </w:p>
    <w:p w:rsidR="009C1AE3" w:rsidRDefault="009C743C">
      <w:pPr>
        <w:pStyle w:val="410"/>
        <w:keepNext/>
        <w:keepLines/>
        <w:shd w:val="clear" w:color="auto" w:fill="auto"/>
        <w:spacing w:line="240" w:lineRule="auto"/>
        <w:ind w:firstLine="426"/>
        <w:rPr>
          <w:rStyle w:val="2a"/>
          <w:sz w:val="24"/>
        </w:rPr>
      </w:pPr>
      <w:r>
        <w:rPr>
          <w:rStyle w:val="2a"/>
          <w:sz w:val="24"/>
        </w:rPr>
        <w:t>В области формирования семейной культуры:</w:t>
      </w:r>
      <w:bookmarkEnd w:id="141"/>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укрепление отношения к семье как основе российского общества;</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представлений о значении семьи для устойчивого и успешного развития человека;</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укрепление у обучающегося уважительного отношения к родителям, осознанного, заботливого отношения к старшим и младшим;</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начального опыта заботы о социально- психологическом благополучии своей семьи;</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знание традиций своей семьи, культурно-исторических и этнических традиций семей своего народа, других народов России.</w:t>
      </w:r>
      <w:bookmarkStart w:id="142" w:name="_Toc367642253"/>
      <w:bookmarkStart w:id="143" w:name="_Toc231265552"/>
    </w:p>
    <w:p w:rsidR="009C1AE3" w:rsidRDefault="009C743C">
      <w:pPr>
        <w:pStyle w:val="1f1"/>
        <w:spacing w:before="0" w:after="0" w:line="240" w:lineRule="auto"/>
        <w:ind w:firstLine="426"/>
        <w:rPr>
          <w:rStyle w:val="2a"/>
          <w:sz w:val="24"/>
        </w:rPr>
      </w:pPr>
      <w:bookmarkStart w:id="144" w:name="_Toc367642710"/>
      <w:r>
        <w:rPr>
          <w:rStyle w:val="2a"/>
          <w:sz w:val="24"/>
        </w:rPr>
        <w:t xml:space="preserve">2. Ценностные установки воспитания и социализации </w:t>
      </w:r>
      <w:bookmarkEnd w:id="142"/>
      <w:bookmarkEnd w:id="143"/>
      <w:bookmarkEnd w:id="144"/>
    </w:p>
    <w:p w:rsidR="009C1AE3" w:rsidRDefault="009C743C">
      <w:pPr>
        <w:pStyle w:val="2"/>
        <w:ind w:firstLine="426"/>
        <w:jc w:val="both"/>
      </w:pPr>
      <w:r>
        <w:t>Программа духовно-нравственного воспитания опирается на традиционные источники нравственности такие как:</w:t>
      </w:r>
    </w:p>
    <w:p w:rsidR="009C1AE3" w:rsidRDefault="009C743C">
      <w:pPr>
        <w:pStyle w:val="2"/>
        <w:widowControl/>
        <w:numPr>
          <w:ilvl w:val="0"/>
          <w:numId w:val="50"/>
        </w:numPr>
        <w:tabs>
          <w:tab w:val="clear" w:pos="1290"/>
          <w:tab w:val="left" w:pos="900"/>
        </w:tabs>
        <w:ind w:left="0" w:firstLine="426"/>
        <w:jc w:val="both"/>
      </w:pPr>
      <w:r>
        <w:rPr>
          <w:rStyle w:val="2a"/>
          <w:b/>
        </w:rPr>
        <w:t>патриотизм</w:t>
      </w:r>
      <w:r>
        <w:t xml:space="preserve"> - любовь к Родине, своему краю, своему народу, служение Отечеству;</w:t>
      </w:r>
    </w:p>
    <w:p w:rsidR="009C1AE3" w:rsidRDefault="009C743C">
      <w:pPr>
        <w:pStyle w:val="2"/>
        <w:widowControl/>
        <w:numPr>
          <w:ilvl w:val="0"/>
          <w:numId w:val="50"/>
        </w:numPr>
        <w:tabs>
          <w:tab w:val="clear" w:pos="1290"/>
          <w:tab w:val="left" w:pos="900"/>
        </w:tabs>
        <w:ind w:left="0" w:firstLine="426"/>
        <w:jc w:val="both"/>
      </w:pPr>
      <w:r>
        <w:rPr>
          <w:rStyle w:val="2a"/>
          <w:b/>
        </w:rPr>
        <w:t>социальная солидарность</w:t>
      </w:r>
      <w: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9C1AE3" w:rsidRDefault="009C743C">
      <w:pPr>
        <w:pStyle w:val="2"/>
        <w:widowControl/>
        <w:numPr>
          <w:ilvl w:val="0"/>
          <w:numId w:val="50"/>
        </w:numPr>
        <w:tabs>
          <w:tab w:val="clear" w:pos="1290"/>
          <w:tab w:val="left" w:pos="900"/>
        </w:tabs>
        <w:ind w:left="0" w:firstLine="426"/>
        <w:jc w:val="both"/>
      </w:pPr>
      <w:r>
        <w:rPr>
          <w:rStyle w:val="2a"/>
          <w:b/>
        </w:rPr>
        <w:t>гражданственность</w:t>
      </w:r>
      <w: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w:t>
      </w:r>
    </w:p>
    <w:p w:rsidR="009C1AE3" w:rsidRDefault="009C743C">
      <w:pPr>
        <w:pStyle w:val="2"/>
        <w:widowControl/>
        <w:numPr>
          <w:ilvl w:val="0"/>
          <w:numId w:val="50"/>
        </w:numPr>
        <w:tabs>
          <w:tab w:val="clear" w:pos="1290"/>
          <w:tab w:val="left" w:pos="900"/>
        </w:tabs>
        <w:ind w:left="0" w:firstLine="426"/>
        <w:jc w:val="both"/>
      </w:pPr>
      <w:r>
        <w:rPr>
          <w:rStyle w:val="2a"/>
          <w:b/>
        </w:rPr>
        <w:t>семья</w:t>
      </w:r>
      <w:r>
        <w:t xml:space="preserve"> - любовь и верность, здоровье, достаток, уважение к родителям, забота о старших и младших, забота о продолжении рода;</w:t>
      </w:r>
    </w:p>
    <w:p w:rsidR="009C1AE3" w:rsidRDefault="009C743C">
      <w:pPr>
        <w:pStyle w:val="2"/>
        <w:widowControl/>
        <w:numPr>
          <w:ilvl w:val="0"/>
          <w:numId w:val="50"/>
        </w:numPr>
        <w:tabs>
          <w:tab w:val="clear" w:pos="1290"/>
          <w:tab w:val="left" w:pos="900"/>
        </w:tabs>
        <w:ind w:left="0" w:firstLine="426"/>
        <w:jc w:val="both"/>
      </w:pPr>
      <w:r>
        <w:rPr>
          <w:rStyle w:val="2a"/>
          <w:b/>
        </w:rPr>
        <w:t>труд и творчество</w:t>
      </w:r>
      <w:r>
        <w:t xml:space="preserve"> - уважение к труду, творчество и созидание, целеустремленность и настойчивость;</w:t>
      </w:r>
    </w:p>
    <w:p w:rsidR="009C1AE3" w:rsidRDefault="009C743C">
      <w:pPr>
        <w:pStyle w:val="2"/>
        <w:widowControl/>
        <w:numPr>
          <w:ilvl w:val="0"/>
          <w:numId w:val="50"/>
        </w:numPr>
        <w:tabs>
          <w:tab w:val="clear" w:pos="1290"/>
          <w:tab w:val="left" w:pos="900"/>
        </w:tabs>
        <w:ind w:left="0" w:firstLine="426"/>
        <w:jc w:val="both"/>
      </w:pPr>
      <w:r>
        <w:rPr>
          <w:rStyle w:val="2a"/>
          <w:b/>
        </w:rPr>
        <w:t>наука</w:t>
      </w:r>
      <w:r>
        <w:t xml:space="preserve"> - ценность знания, стремление к истине, научная картина мира;</w:t>
      </w:r>
    </w:p>
    <w:p w:rsidR="009C1AE3" w:rsidRDefault="009C743C">
      <w:pPr>
        <w:pStyle w:val="2"/>
        <w:widowControl/>
        <w:numPr>
          <w:ilvl w:val="0"/>
          <w:numId w:val="50"/>
        </w:numPr>
        <w:tabs>
          <w:tab w:val="clear" w:pos="1290"/>
          <w:tab w:val="left" w:pos="900"/>
        </w:tabs>
        <w:ind w:left="0" w:firstLine="426"/>
        <w:jc w:val="both"/>
      </w:pPr>
      <w:r>
        <w:rPr>
          <w:rStyle w:val="2a"/>
          <w:b/>
        </w:rPr>
        <w:t>традиционные религии</w:t>
      </w:r>
      <w: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C1AE3" w:rsidRDefault="009C743C">
      <w:pPr>
        <w:pStyle w:val="2"/>
        <w:widowControl/>
        <w:numPr>
          <w:ilvl w:val="0"/>
          <w:numId w:val="50"/>
        </w:numPr>
        <w:tabs>
          <w:tab w:val="clear" w:pos="1290"/>
          <w:tab w:val="left" w:pos="900"/>
        </w:tabs>
        <w:ind w:left="0" w:firstLine="426"/>
        <w:jc w:val="both"/>
      </w:pPr>
      <w:r>
        <w:rPr>
          <w:rStyle w:val="2a"/>
          <w:b/>
        </w:rPr>
        <w:t>искусство и литература</w:t>
      </w:r>
      <w:r>
        <w:t xml:space="preserve"> - красота, гармония, духовный мир человека, нравственный выбор, смысл жизни, эстетическое развитие;</w:t>
      </w:r>
    </w:p>
    <w:p w:rsidR="009C1AE3" w:rsidRDefault="009C743C">
      <w:pPr>
        <w:pStyle w:val="2"/>
        <w:widowControl/>
        <w:numPr>
          <w:ilvl w:val="0"/>
          <w:numId w:val="50"/>
        </w:numPr>
        <w:tabs>
          <w:tab w:val="clear" w:pos="1290"/>
          <w:tab w:val="left" w:pos="900"/>
        </w:tabs>
        <w:ind w:left="0" w:firstLine="426"/>
        <w:jc w:val="both"/>
      </w:pPr>
      <w:r>
        <w:rPr>
          <w:rStyle w:val="2a"/>
          <w:b/>
        </w:rPr>
        <w:t>природа</w:t>
      </w:r>
      <w:r>
        <w:t xml:space="preserve"> - эволюция, родная земля, заповедная природа, планета Земля, экологическое сознание;</w:t>
      </w:r>
    </w:p>
    <w:p w:rsidR="009C1AE3" w:rsidRDefault="009C743C">
      <w:pPr>
        <w:pStyle w:val="2"/>
        <w:widowControl/>
        <w:numPr>
          <w:ilvl w:val="0"/>
          <w:numId w:val="50"/>
        </w:numPr>
        <w:tabs>
          <w:tab w:val="clear" w:pos="1290"/>
          <w:tab w:val="left" w:pos="900"/>
        </w:tabs>
        <w:ind w:left="0" w:firstLine="426"/>
        <w:jc w:val="both"/>
      </w:pPr>
      <w:r>
        <w:rPr>
          <w:rStyle w:val="2a"/>
          <w:b/>
        </w:rPr>
        <w:t>человечество</w:t>
      </w:r>
      <w:r>
        <w:t xml:space="preserve"> - мир во всем мире, многообразие и уважение культур и народов, прогресс человечества, международное сотрудничество.</w:t>
      </w:r>
    </w:p>
    <w:p w:rsidR="009C1AE3" w:rsidRDefault="009C1AE3">
      <w:pPr>
        <w:pStyle w:val="2"/>
        <w:ind w:firstLine="426"/>
        <w:jc w:val="both"/>
      </w:pPr>
    </w:p>
    <w:p w:rsidR="009C1AE3" w:rsidRDefault="009C743C">
      <w:pPr>
        <w:pStyle w:val="2"/>
        <w:ind w:firstLine="426"/>
        <w:rPr>
          <w:rStyle w:val="346"/>
          <w:sz w:val="24"/>
        </w:rPr>
      </w:pPr>
      <w:bookmarkStart w:id="145" w:name="_Toc231265555"/>
      <w:bookmarkStart w:id="146" w:name="_Toc231265553"/>
      <w:r>
        <w:rPr>
          <w:rStyle w:val="2a"/>
          <w:caps/>
        </w:rPr>
        <w:t xml:space="preserve">3. </w:t>
      </w:r>
      <w:bookmarkStart w:id="147" w:name="_Toc367642711"/>
      <w:bookmarkStart w:id="148" w:name="_Toc367642254"/>
      <w:r>
        <w:rPr>
          <w:rStyle w:val="2a"/>
          <w:caps/>
        </w:rPr>
        <w:t>П</w:t>
      </w:r>
      <w:r>
        <w:rPr>
          <w:rStyle w:val="346"/>
          <w:sz w:val="24"/>
        </w:rPr>
        <w:t>ринципы и особенности организации</w:t>
      </w:r>
      <w:r>
        <w:rPr>
          <w:rStyle w:val="345"/>
          <w:sz w:val="24"/>
        </w:rPr>
        <w:t xml:space="preserve"> </w:t>
      </w:r>
      <w:r>
        <w:rPr>
          <w:rStyle w:val="346"/>
          <w:sz w:val="24"/>
        </w:rPr>
        <w:t>содержания воспитания и социализации</w:t>
      </w:r>
      <w:r>
        <w:rPr>
          <w:rStyle w:val="345"/>
          <w:sz w:val="24"/>
        </w:rPr>
        <w:t xml:space="preserve"> </w:t>
      </w:r>
      <w:r>
        <w:rPr>
          <w:rStyle w:val="346"/>
          <w:sz w:val="24"/>
        </w:rPr>
        <w:t>обучающихся</w:t>
      </w:r>
      <w:bookmarkEnd w:id="147"/>
      <w:bookmarkEnd w:id="148"/>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Принцип ориентации на идеал.</w:t>
      </w:r>
      <w:r>
        <w:rPr>
          <w:rStyle w:val="2a"/>
          <w:rFonts w:ascii="Times New Roman" w:hAnsi="Times New Roman"/>
          <w:sz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Аксиологический принцип.</w:t>
      </w:r>
      <w:r>
        <w:rPr>
          <w:rStyle w:val="2a"/>
          <w:rFonts w:ascii="Times New Roman" w:hAnsi="Times New Roman"/>
          <w:sz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Принцип следования нравственному примеру.</w:t>
      </w:r>
      <w:r>
        <w:rPr>
          <w:rStyle w:val="2a"/>
          <w:rFonts w:ascii="Times New Roman" w:hAnsi="Times New Roman"/>
          <w:sz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Принцип диалогического общения со значимыми другими.</w:t>
      </w:r>
      <w:r>
        <w:rPr>
          <w:rStyle w:val="2a"/>
          <w:rFonts w:ascii="Times New Roman" w:hAnsi="Times New Roman"/>
          <w:sz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Принцип идентификации.</w:t>
      </w:r>
      <w:r>
        <w:rPr>
          <w:rStyle w:val="2a"/>
          <w:rFonts w:ascii="Times New Roman" w:hAnsi="Times New Roman"/>
          <w:sz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Принцип полисубъектности воспитания и социализации.</w:t>
      </w:r>
      <w:r>
        <w:rPr>
          <w:rStyle w:val="2a"/>
          <w:rFonts w:ascii="Times New Roman" w:hAnsi="Times New Roman"/>
          <w:sz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Принцип совместного решения личностно и общественно значимых проблем.</w:t>
      </w:r>
      <w:r>
        <w:rPr>
          <w:rStyle w:val="2a"/>
          <w:rFonts w:ascii="Times New Roman" w:hAnsi="Times New Roman"/>
          <w:sz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Принцип системно-деятельностной организации воспитания.</w:t>
      </w:r>
      <w:r>
        <w:rPr>
          <w:rStyle w:val="2a"/>
          <w:rFonts w:ascii="Times New Roman" w:hAnsi="Times New Roman"/>
          <w:sz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C1AE3" w:rsidRDefault="009C743C">
      <w:pPr>
        <w:pStyle w:val="aa"/>
        <w:tabs>
          <w:tab w:val="left" w:pos="1076"/>
        </w:tabs>
        <w:spacing w:after="0" w:line="240" w:lineRule="auto"/>
        <w:ind w:firstLine="426"/>
        <w:jc w:val="both"/>
        <w:rPr>
          <w:rStyle w:val="2a"/>
          <w:rFonts w:ascii="Times New Roman" w:hAnsi="Times New Roman"/>
          <w:sz w:val="24"/>
        </w:rPr>
      </w:pPr>
      <w:r>
        <w:rPr>
          <w:rStyle w:val="2a"/>
          <w:rFonts w:ascii="Times New Roman" w:hAnsi="Times New Roman"/>
          <w:sz w:val="24"/>
        </w:rPr>
        <w:t>• общеобразовательных дисциплин;</w:t>
      </w:r>
    </w:p>
    <w:p w:rsidR="009C1AE3" w:rsidRDefault="009C743C">
      <w:pPr>
        <w:pStyle w:val="aa"/>
        <w:tabs>
          <w:tab w:val="left" w:pos="1071"/>
        </w:tabs>
        <w:spacing w:after="0" w:line="240" w:lineRule="auto"/>
        <w:ind w:firstLine="426"/>
        <w:jc w:val="both"/>
        <w:rPr>
          <w:rStyle w:val="2a"/>
          <w:rFonts w:ascii="Times New Roman" w:hAnsi="Times New Roman"/>
          <w:sz w:val="24"/>
        </w:rPr>
      </w:pPr>
      <w:r>
        <w:rPr>
          <w:rStyle w:val="2a"/>
          <w:rFonts w:ascii="Times New Roman" w:hAnsi="Times New Roman"/>
          <w:sz w:val="24"/>
        </w:rPr>
        <w:t>• произведений искусства;</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периодической печати, публикаций, радио- и телепередач, отражающих современную жизнь;</w:t>
      </w:r>
    </w:p>
    <w:p w:rsidR="009C1AE3" w:rsidRDefault="009C743C">
      <w:pPr>
        <w:pStyle w:val="aa"/>
        <w:tabs>
          <w:tab w:val="left" w:pos="1066"/>
        </w:tabs>
        <w:spacing w:after="0" w:line="240" w:lineRule="auto"/>
        <w:ind w:firstLine="426"/>
        <w:jc w:val="both"/>
        <w:rPr>
          <w:rStyle w:val="2a"/>
          <w:rFonts w:ascii="Times New Roman" w:hAnsi="Times New Roman"/>
          <w:sz w:val="24"/>
        </w:rPr>
      </w:pPr>
      <w:r>
        <w:rPr>
          <w:rStyle w:val="2a"/>
          <w:rFonts w:ascii="Times New Roman" w:hAnsi="Times New Roman"/>
          <w:sz w:val="24"/>
        </w:rPr>
        <w:t>• духовной культуры и фольклора народов России;</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истории, традиций и современной жизни своей Родины, своего края, своей семьи;</w:t>
      </w:r>
    </w:p>
    <w:p w:rsidR="009C1AE3" w:rsidRDefault="009C743C">
      <w:pPr>
        <w:pStyle w:val="aa"/>
        <w:tabs>
          <w:tab w:val="left" w:pos="622"/>
        </w:tabs>
        <w:spacing w:after="0" w:line="240" w:lineRule="auto"/>
        <w:ind w:firstLine="426"/>
        <w:jc w:val="both"/>
        <w:rPr>
          <w:rStyle w:val="2a"/>
          <w:rFonts w:ascii="Times New Roman" w:hAnsi="Times New Roman"/>
          <w:sz w:val="24"/>
        </w:rPr>
      </w:pPr>
      <w:r>
        <w:rPr>
          <w:rStyle w:val="2a"/>
          <w:rFonts w:ascii="Times New Roman" w:hAnsi="Times New Roman"/>
          <w:sz w:val="24"/>
        </w:rPr>
        <w:t>• жизненного опыта своих родителей и прародителей;</w:t>
      </w:r>
    </w:p>
    <w:p w:rsidR="009C1AE3" w:rsidRDefault="009C743C">
      <w:pPr>
        <w:pStyle w:val="aa"/>
        <w:tabs>
          <w:tab w:val="left" w:pos="634"/>
        </w:tabs>
        <w:spacing w:after="0" w:line="240" w:lineRule="auto"/>
        <w:ind w:firstLine="426"/>
        <w:jc w:val="both"/>
        <w:rPr>
          <w:rStyle w:val="2a"/>
          <w:rFonts w:ascii="Times New Roman" w:hAnsi="Times New Roman"/>
          <w:sz w:val="24"/>
        </w:rPr>
      </w:pPr>
      <w:r>
        <w:rPr>
          <w:rStyle w:val="2a"/>
          <w:rFonts w:ascii="Times New Roman" w:hAnsi="Times New Roman"/>
          <w:sz w:val="24"/>
        </w:rPr>
        <w:t>• общественно полезной, личностно значимой деятельности в рамках педагогически организованных социальных и культурных практик;</w:t>
      </w:r>
    </w:p>
    <w:p w:rsidR="009C1AE3" w:rsidRDefault="009C743C">
      <w:pPr>
        <w:pStyle w:val="aa"/>
        <w:tabs>
          <w:tab w:val="left" w:pos="622"/>
        </w:tabs>
        <w:spacing w:after="0" w:line="240" w:lineRule="auto"/>
        <w:ind w:firstLine="426"/>
        <w:jc w:val="both"/>
        <w:rPr>
          <w:rStyle w:val="2a"/>
          <w:rFonts w:ascii="Times New Roman" w:hAnsi="Times New Roman"/>
          <w:sz w:val="24"/>
        </w:rPr>
      </w:pPr>
      <w:r>
        <w:rPr>
          <w:rStyle w:val="2a"/>
          <w:rFonts w:ascii="Times New Roman" w:hAnsi="Times New Roman"/>
          <w:sz w:val="24"/>
        </w:rPr>
        <w:t>• других источников информации и научного знания.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9C1AE3" w:rsidRDefault="009C1AE3">
      <w:pPr>
        <w:pStyle w:val="2"/>
        <w:ind w:firstLine="426"/>
        <w:rPr>
          <w:rStyle w:val="2a"/>
          <w:b/>
          <w:caps/>
        </w:rPr>
      </w:pPr>
    </w:p>
    <w:p w:rsidR="009C1AE3" w:rsidRDefault="009C743C">
      <w:pPr>
        <w:pStyle w:val="1f1"/>
        <w:spacing w:before="0" w:after="0" w:line="240" w:lineRule="auto"/>
        <w:ind w:firstLine="426"/>
        <w:rPr>
          <w:rStyle w:val="2a"/>
          <w:sz w:val="24"/>
        </w:rPr>
      </w:pPr>
      <w:bookmarkStart w:id="149" w:name="_Toc367642712"/>
      <w:bookmarkStart w:id="150" w:name="_Toc367642255"/>
      <w:bookmarkEnd w:id="145"/>
      <w:r>
        <w:rPr>
          <w:rStyle w:val="2a"/>
          <w:sz w:val="24"/>
        </w:rPr>
        <w:t>4. Основные направления и ценностные основы воспитания и социализации учащихся  основной школы</w:t>
      </w:r>
      <w:bookmarkEnd w:id="146"/>
      <w:bookmarkEnd w:id="149"/>
      <w:bookmarkEnd w:id="150"/>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Организация духовно-нравственного развития и воспитания обучающихся осуществляется по следующим направлениям:</w:t>
      </w:r>
    </w:p>
    <w:p w:rsidR="009C1AE3" w:rsidRDefault="009C1AE3">
      <w:pPr>
        <w:pStyle w:val="2"/>
        <w:tabs>
          <w:tab w:val="left" w:pos="851"/>
        </w:tabs>
        <w:ind w:firstLine="426"/>
        <w:jc w:val="both"/>
        <w:rPr>
          <w:rStyle w:val="2a"/>
          <w:b/>
          <w:u w:val="single"/>
        </w:rPr>
      </w:pPr>
    </w:p>
    <w:p w:rsidR="009C1AE3" w:rsidRDefault="009C743C">
      <w:pPr>
        <w:pStyle w:val="2"/>
        <w:tabs>
          <w:tab w:val="left" w:pos="851"/>
        </w:tabs>
        <w:ind w:firstLine="426"/>
        <w:jc w:val="both"/>
        <w:rPr>
          <w:rStyle w:val="2a"/>
          <w:b/>
          <w:u w:val="single"/>
        </w:rPr>
      </w:pPr>
      <w:r>
        <w:rPr>
          <w:rStyle w:val="2a"/>
          <w:b/>
          <w:u w:val="single"/>
        </w:rPr>
        <w:t>Направление «Я – патриот и гражданин правового общества»</w:t>
      </w:r>
    </w:p>
    <w:p w:rsidR="009C1AE3" w:rsidRDefault="009C1AE3">
      <w:pPr>
        <w:pStyle w:val="2"/>
        <w:tabs>
          <w:tab w:val="left" w:pos="851"/>
        </w:tabs>
        <w:ind w:firstLine="426"/>
        <w:jc w:val="both"/>
        <w:rPr>
          <w:rStyle w:val="2a"/>
        </w:rPr>
      </w:pPr>
    </w:p>
    <w:p w:rsidR="009C1AE3" w:rsidRDefault="009C743C">
      <w:pPr>
        <w:pStyle w:val="2"/>
        <w:tabs>
          <w:tab w:val="left" w:pos="851"/>
        </w:tabs>
        <w:ind w:firstLine="426"/>
        <w:jc w:val="both"/>
      </w:pPr>
      <w:r>
        <w:rPr>
          <w:rStyle w:val="2a"/>
          <w:b/>
        </w:rPr>
        <w:t>Цель:</w:t>
      </w:r>
      <w:r>
        <w:t xml:space="preserve"> воспитание гражданственности, патриотизма, уважения к правам, свободам и обязанностям человека.</w:t>
      </w:r>
    </w:p>
    <w:p w:rsidR="009C1AE3" w:rsidRDefault="009C1AE3">
      <w:pPr>
        <w:pStyle w:val="2"/>
        <w:tabs>
          <w:tab w:val="left" w:pos="851"/>
        </w:tabs>
        <w:ind w:firstLine="426"/>
        <w:jc w:val="both"/>
        <w:rPr>
          <w:rStyle w:val="2a"/>
          <w:b/>
        </w:rPr>
      </w:pPr>
    </w:p>
    <w:p w:rsidR="009C1AE3" w:rsidRDefault="009C743C">
      <w:pPr>
        <w:pStyle w:val="2"/>
        <w:tabs>
          <w:tab w:val="left" w:pos="851"/>
        </w:tabs>
        <w:ind w:firstLine="426"/>
        <w:jc w:val="both"/>
        <w:rPr>
          <w:rStyle w:val="2a"/>
          <w:b/>
        </w:rPr>
      </w:pPr>
      <w:r>
        <w:rPr>
          <w:rStyle w:val="2a"/>
          <w:b/>
        </w:rPr>
        <w:t>Ценности:</w:t>
      </w:r>
      <w:r>
        <w:t xml:space="preserve">  </w:t>
      </w:r>
      <w:r>
        <w:rPr>
          <w:rStyle w:val="1413"/>
          <w:i w:val="0"/>
        </w:rPr>
        <w:t>любовь к России, своему народу, своему краю, гражданское общество, поликультурный мир, свобода личная</w:t>
      </w:r>
      <w:r>
        <w:rPr>
          <w:rStyle w:val="1412"/>
          <w:i w:val="0"/>
        </w:rPr>
        <w:t xml:space="preserve"> </w:t>
      </w:r>
      <w:r>
        <w:rPr>
          <w:rStyle w:val="1413"/>
          <w:i w:val="0"/>
        </w:rPr>
        <w:t>и национальная, доверие к людям, институтам государства и гражданского общества, социальная солидарность, мир</w:t>
      </w:r>
      <w:r>
        <w:rPr>
          <w:rStyle w:val="1412"/>
          <w:i w:val="0"/>
        </w:rPr>
        <w:t xml:space="preserve"> </w:t>
      </w:r>
      <w:r>
        <w:rPr>
          <w:rStyle w:val="1413"/>
          <w:i w:val="0"/>
        </w:rPr>
        <w:t>во всём мире, многообразие и уважение культур и народов, правовое государство, демократическое государство, социальное государство; закон и правопорядок,</w:t>
      </w:r>
      <w:r>
        <w:rPr>
          <w:rStyle w:val="1412"/>
          <w:i w:val="0"/>
        </w:rPr>
        <w:t xml:space="preserve"> </w:t>
      </w:r>
      <w:r>
        <w:rPr>
          <w:rStyle w:val="1413"/>
          <w:i w:val="0"/>
        </w:rPr>
        <w:t>социальная компетентность, социальная ответственность,</w:t>
      </w:r>
      <w:r>
        <w:rPr>
          <w:rStyle w:val="1412"/>
          <w:i w:val="0"/>
        </w:rPr>
        <w:t xml:space="preserve"> </w:t>
      </w:r>
      <w:r>
        <w:rPr>
          <w:rStyle w:val="1413"/>
          <w:i w:val="0"/>
        </w:rPr>
        <w:t>служение Отечеству, ответственность за настоящее и будущее своей страны</w:t>
      </w:r>
    </w:p>
    <w:p w:rsidR="009C1AE3" w:rsidRDefault="009C1AE3">
      <w:pPr>
        <w:pStyle w:val="2"/>
        <w:tabs>
          <w:tab w:val="left" w:pos="851"/>
        </w:tabs>
        <w:ind w:firstLine="426"/>
        <w:jc w:val="both"/>
        <w:rPr>
          <w:rStyle w:val="2a"/>
          <w:b/>
        </w:rPr>
      </w:pPr>
    </w:p>
    <w:p w:rsidR="009C1AE3" w:rsidRDefault="009C743C">
      <w:pPr>
        <w:pStyle w:val="2"/>
        <w:tabs>
          <w:tab w:val="left" w:pos="851"/>
        </w:tabs>
        <w:ind w:firstLine="426"/>
        <w:jc w:val="both"/>
        <w:rPr>
          <w:rStyle w:val="2a"/>
        </w:rPr>
      </w:pPr>
      <w:r>
        <w:rPr>
          <w:rStyle w:val="2a"/>
          <w:b/>
        </w:rPr>
        <w:t>Задачи:</w:t>
      </w:r>
    </w:p>
    <w:p w:rsidR="009C1AE3" w:rsidRDefault="009C743C">
      <w:pPr>
        <w:pStyle w:val="aa"/>
        <w:numPr>
          <w:ilvl w:val="0"/>
          <w:numId w:val="60"/>
        </w:numPr>
        <w:tabs>
          <w:tab w:val="left" w:pos="639"/>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C1AE3" w:rsidRDefault="009C743C">
      <w:pPr>
        <w:pStyle w:val="aa"/>
        <w:numPr>
          <w:ilvl w:val="0"/>
          <w:numId w:val="60"/>
        </w:numPr>
        <w:tabs>
          <w:tab w:val="left" w:pos="639"/>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C1AE3" w:rsidRDefault="009C743C">
      <w:pPr>
        <w:pStyle w:val="aa"/>
        <w:numPr>
          <w:ilvl w:val="0"/>
          <w:numId w:val="60"/>
        </w:numPr>
        <w:tabs>
          <w:tab w:val="left" w:pos="639"/>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понимание и одобрение правил поведения в обществе, уважение органов и лиц, охраняющих общественный порядок;</w:t>
      </w:r>
    </w:p>
    <w:p w:rsidR="009C1AE3" w:rsidRDefault="009C743C">
      <w:pPr>
        <w:pStyle w:val="aa"/>
        <w:numPr>
          <w:ilvl w:val="0"/>
          <w:numId w:val="60"/>
        </w:numPr>
        <w:tabs>
          <w:tab w:val="left" w:pos="644"/>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осознание конституционного долга и обязанностей гражданина своей Родины;</w:t>
      </w:r>
    </w:p>
    <w:p w:rsidR="009C1AE3" w:rsidRDefault="009C743C">
      <w:pPr>
        <w:pStyle w:val="aa"/>
        <w:numPr>
          <w:ilvl w:val="0"/>
          <w:numId w:val="60"/>
        </w:numPr>
        <w:tabs>
          <w:tab w:val="left" w:pos="639"/>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C1AE3" w:rsidRDefault="009C743C">
      <w:pPr>
        <w:pStyle w:val="aa"/>
        <w:numPr>
          <w:ilvl w:val="0"/>
          <w:numId w:val="60"/>
        </w:numPr>
        <w:tabs>
          <w:tab w:val="left" w:pos="639"/>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C1AE3" w:rsidRDefault="009C743C">
      <w:pPr>
        <w:pStyle w:val="aa"/>
        <w:numPr>
          <w:ilvl w:val="0"/>
          <w:numId w:val="60"/>
        </w:numPr>
        <w:tabs>
          <w:tab w:val="left" w:pos="639"/>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C1AE3" w:rsidRDefault="009C743C">
      <w:pPr>
        <w:pStyle w:val="aa"/>
        <w:numPr>
          <w:ilvl w:val="0"/>
          <w:numId w:val="60"/>
        </w:numPr>
        <w:tabs>
          <w:tab w:val="left" w:pos="993"/>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усвоение позитивного социального опыта, образцов поведения подростков и молодёжи в современном мире;</w:t>
      </w:r>
    </w:p>
    <w:p w:rsidR="009C1AE3" w:rsidRDefault="009C743C">
      <w:pPr>
        <w:pStyle w:val="aa"/>
        <w:numPr>
          <w:ilvl w:val="0"/>
          <w:numId w:val="60"/>
        </w:numPr>
        <w:tabs>
          <w:tab w:val="left" w:pos="993"/>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C1AE3" w:rsidRDefault="009C743C">
      <w:pPr>
        <w:pStyle w:val="aa"/>
        <w:numPr>
          <w:ilvl w:val="0"/>
          <w:numId w:val="60"/>
        </w:numPr>
        <w:tabs>
          <w:tab w:val="left" w:pos="993"/>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C1AE3" w:rsidRDefault="009C743C">
      <w:pPr>
        <w:pStyle w:val="aa"/>
        <w:numPr>
          <w:ilvl w:val="0"/>
          <w:numId w:val="60"/>
        </w:numPr>
        <w:tabs>
          <w:tab w:val="left" w:pos="993"/>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осознанное принятие основных социальных ролей, соответствующих подростковому возрасту:</w:t>
      </w:r>
    </w:p>
    <w:p w:rsidR="009C1AE3" w:rsidRDefault="009C743C">
      <w:pPr>
        <w:pStyle w:val="aa"/>
        <w:numPr>
          <w:ilvl w:val="0"/>
          <w:numId w:val="61"/>
        </w:numPr>
        <w:tabs>
          <w:tab w:val="left" w:pos="851"/>
          <w:tab w:val="left" w:pos="1166"/>
        </w:tabs>
        <w:spacing w:after="0" w:line="240" w:lineRule="auto"/>
        <w:ind w:firstLine="426"/>
        <w:jc w:val="both"/>
        <w:rPr>
          <w:rStyle w:val="2a"/>
          <w:rFonts w:ascii="Times New Roman" w:hAnsi="Times New Roman"/>
          <w:sz w:val="24"/>
        </w:rPr>
      </w:pPr>
      <w:r>
        <w:rPr>
          <w:rStyle w:val="2a"/>
          <w:rFonts w:ascii="Times New Roman" w:hAnsi="Times New Roman"/>
          <w:sz w:val="24"/>
        </w:rPr>
        <w:t>социальные роли в семье: сына (дочери), брата (сестры), помощника, ответственного хозяина (хозяйки), наследника (наследницы);</w:t>
      </w:r>
    </w:p>
    <w:p w:rsidR="009C1AE3" w:rsidRDefault="009C743C">
      <w:pPr>
        <w:pStyle w:val="aa"/>
        <w:numPr>
          <w:ilvl w:val="0"/>
          <w:numId w:val="61"/>
        </w:numPr>
        <w:tabs>
          <w:tab w:val="left" w:pos="851"/>
          <w:tab w:val="left" w:pos="1170"/>
        </w:tabs>
        <w:spacing w:after="0" w:line="240" w:lineRule="auto"/>
        <w:ind w:firstLine="426"/>
        <w:jc w:val="both"/>
        <w:rPr>
          <w:rStyle w:val="2a"/>
          <w:rFonts w:ascii="Times New Roman" w:hAnsi="Times New Roman"/>
          <w:sz w:val="24"/>
        </w:rPr>
      </w:pPr>
      <w:r>
        <w:rPr>
          <w:rStyle w:val="2a"/>
          <w:rFonts w:ascii="Times New Roman" w:hAnsi="Times New Roman"/>
          <w:sz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C1AE3" w:rsidRDefault="009C743C">
      <w:pPr>
        <w:pStyle w:val="aa"/>
        <w:numPr>
          <w:ilvl w:val="0"/>
          <w:numId w:val="61"/>
        </w:numPr>
        <w:tabs>
          <w:tab w:val="left" w:pos="851"/>
          <w:tab w:val="left" w:pos="1175"/>
        </w:tabs>
        <w:spacing w:after="0" w:line="240" w:lineRule="auto"/>
        <w:ind w:firstLine="426"/>
        <w:jc w:val="both"/>
        <w:rPr>
          <w:rStyle w:val="2a"/>
          <w:rFonts w:ascii="Times New Roman" w:hAnsi="Times New Roman"/>
          <w:sz w:val="24"/>
        </w:rPr>
      </w:pPr>
      <w:r>
        <w:rPr>
          <w:rStyle w:val="2a"/>
          <w:rFonts w:ascii="Times New Roman" w:hAnsi="Times New Roman"/>
          <w:sz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C1AE3" w:rsidRDefault="009C743C">
      <w:pPr>
        <w:pStyle w:val="aa"/>
        <w:numPr>
          <w:ilvl w:val="0"/>
          <w:numId w:val="60"/>
        </w:numPr>
        <w:tabs>
          <w:tab w:val="left" w:pos="993"/>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формирование собственного конструктивного стиля общественного поведения.</w:t>
      </w:r>
    </w:p>
    <w:p w:rsidR="009C1AE3" w:rsidRDefault="009C1AE3">
      <w:pPr>
        <w:pStyle w:val="2"/>
        <w:tabs>
          <w:tab w:val="left" w:pos="851"/>
        </w:tabs>
        <w:ind w:firstLine="426"/>
        <w:jc w:val="both"/>
        <w:rPr>
          <w:rStyle w:val="2a"/>
          <w:b/>
        </w:rPr>
      </w:pPr>
    </w:p>
    <w:p w:rsidR="009C1AE3" w:rsidRDefault="009C743C">
      <w:pPr>
        <w:pStyle w:val="2"/>
        <w:tabs>
          <w:tab w:val="left" w:pos="851"/>
        </w:tabs>
        <w:ind w:firstLine="426"/>
        <w:jc w:val="both"/>
        <w:rPr>
          <w:rStyle w:val="2a"/>
          <w:b/>
        </w:rPr>
      </w:pPr>
      <w:r>
        <w:rPr>
          <w:rStyle w:val="2a"/>
          <w:b/>
        </w:rPr>
        <w:t>Виды деятельности и формы занятий:</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Изучают Конституцию РФ, РТ,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Республики Татарстан.</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Активно участвуют в улучшении школьной среды, доступных сфер жизни окружающего социума.</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Приобретают опыт и осваивают основные формы учебного сотрудничества: сотрудничество со сверстниками и с учителями.</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9C1AE3" w:rsidRDefault="009C743C">
      <w:pPr>
        <w:pStyle w:val="aa"/>
        <w:tabs>
          <w:tab w:val="left" w:pos="851"/>
        </w:tabs>
        <w:spacing w:after="0" w:line="240" w:lineRule="auto"/>
        <w:ind w:firstLine="426"/>
        <w:jc w:val="both"/>
        <w:rPr>
          <w:rStyle w:val="2a"/>
          <w:rFonts w:ascii="Times New Roman" w:hAnsi="Times New Roman"/>
          <w:sz w:val="24"/>
        </w:rPr>
      </w:pPr>
      <w:r>
        <w:rPr>
          <w:rStyle w:val="2a"/>
          <w:rFonts w:ascii="Times New Roman" w:hAnsi="Times New Roman"/>
          <w:sz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C1AE3" w:rsidRDefault="009C1AE3">
      <w:pPr>
        <w:pStyle w:val="2"/>
        <w:ind w:firstLine="426"/>
        <w:jc w:val="both"/>
        <w:rPr>
          <w:rStyle w:val="2a"/>
          <w:b/>
        </w:rPr>
      </w:pPr>
    </w:p>
    <w:p w:rsidR="009C1AE3" w:rsidRDefault="009C743C">
      <w:pPr>
        <w:pStyle w:val="2"/>
        <w:ind w:firstLine="426"/>
        <w:jc w:val="both"/>
        <w:rPr>
          <w:rStyle w:val="2a"/>
          <w:b/>
        </w:rPr>
      </w:pPr>
      <w:r>
        <w:rPr>
          <w:rStyle w:val="2a"/>
          <w:b/>
        </w:rPr>
        <w:t>Мероприятия по реализации воспитательной программы</w:t>
      </w:r>
    </w:p>
    <w:p w:rsidR="009C1AE3" w:rsidRDefault="009C1AE3">
      <w:pPr>
        <w:pStyle w:val="2"/>
        <w:ind w:firstLine="426"/>
        <w:jc w:val="both"/>
        <w:rPr>
          <w:rStyle w:val="2a"/>
          <w:b/>
        </w:rPr>
      </w:pPr>
    </w:p>
    <w:tbl>
      <w:tblPr>
        <w:tblW w:w="504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1741"/>
        <w:gridCol w:w="3271"/>
      </w:tblGrid>
      <w:tr w:rsidR="009C1AE3">
        <w:tc>
          <w:tcPr>
            <w:tcW w:w="2585" w:type="pct"/>
          </w:tcPr>
          <w:p w:rsidR="009C1AE3" w:rsidRDefault="009C743C">
            <w:pPr>
              <w:pStyle w:val="2"/>
              <w:rPr>
                <w:rStyle w:val="2a"/>
                <w:b/>
              </w:rPr>
            </w:pPr>
            <w:r>
              <w:rPr>
                <w:rStyle w:val="2a"/>
                <w:b/>
              </w:rPr>
              <w:t>Название мероприятия</w:t>
            </w:r>
          </w:p>
        </w:tc>
        <w:tc>
          <w:tcPr>
            <w:tcW w:w="839" w:type="pct"/>
          </w:tcPr>
          <w:p w:rsidR="009C1AE3" w:rsidRDefault="009C743C">
            <w:pPr>
              <w:pStyle w:val="2"/>
              <w:rPr>
                <w:rStyle w:val="2a"/>
                <w:b/>
              </w:rPr>
            </w:pPr>
            <w:r>
              <w:rPr>
                <w:rStyle w:val="2a"/>
                <w:b/>
              </w:rPr>
              <w:t>Сроки</w:t>
            </w:r>
          </w:p>
        </w:tc>
        <w:tc>
          <w:tcPr>
            <w:tcW w:w="1576" w:type="pct"/>
          </w:tcPr>
          <w:p w:rsidR="009C1AE3" w:rsidRDefault="009C743C">
            <w:pPr>
              <w:pStyle w:val="2"/>
              <w:rPr>
                <w:rStyle w:val="2a"/>
                <w:b/>
              </w:rPr>
            </w:pPr>
            <w:r>
              <w:rPr>
                <w:rStyle w:val="2a"/>
                <w:b/>
              </w:rPr>
              <w:t>Ответственные</w:t>
            </w:r>
          </w:p>
        </w:tc>
      </w:tr>
      <w:tr w:rsidR="009C1AE3">
        <w:tc>
          <w:tcPr>
            <w:tcW w:w="2585" w:type="pct"/>
          </w:tcPr>
          <w:p w:rsidR="009C1AE3" w:rsidRDefault="009C743C">
            <w:pPr>
              <w:pStyle w:val="2"/>
              <w:jc w:val="left"/>
            </w:pPr>
            <w:r>
              <w:t>Тематические встречи с ветеранами ВОВ, локальных конфликтов, тружениками тыла, воинами запаса, студентами и выпускниками военных учебных заведений.</w:t>
            </w:r>
          </w:p>
        </w:tc>
        <w:tc>
          <w:tcPr>
            <w:tcW w:w="839" w:type="pct"/>
          </w:tcPr>
          <w:p w:rsidR="009C1AE3" w:rsidRDefault="009C743C">
            <w:pPr>
              <w:pStyle w:val="2"/>
            </w:pPr>
            <w:r>
              <w:t>В течение года</w:t>
            </w:r>
          </w:p>
        </w:tc>
        <w:tc>
          <w:tcPr>
            <w:tcW w:w="1576" w:type="pct"/>
          </w:tcPr>
          <w:p w:rsidR="009C1AE3" w:rsidRDefault="009C743C">
            <w:pPr>
              <w:pStyle w:val="2"/>
            </w:pPr>
            <w:r>
              <w:t>Администрация, классные руководители</w:t>
            </w:r>
          </w:p>
        </w:tc>
      </w:tr>
      <w:tr w:rsidR="009C1AE3">
        <w:tc>
          <w:tcPr>
            <w:tcW w:w="2585" w:type="pct"/>
          </w:tcPr>
          <w:p w:rsidR="009C1AE3" w:rsidRDefault="009C743C">
            <w:pPr>
              <w:pStyle w:val="2"/>
              <w:jc w:val="left"/>
            </w:pPr>
            <w:r>
              <w:t>Экскурсии в  краеведческий музей г. Бавлы</w:t>
            </w:r>
          </w:p>
        </w:tc>
        <w:tc>
          <w:tcPr>
            <w:tcW w:w="839" w:type="pct"/>
          </w:tcPr>
          <w:p w:rsidR="009C1AE3" w:rsidRDefault="009C743C">
            <w:pPr>
              <w:pStyle w:val="2"/>
            </w:pPr>
            <w:r>
              <w:t>В течение года</w:t>
            </w:r>
          </w:p>
        </w:tc>
        <w:tc>
          <w:tcPr>
            <w:tcW w:w="1576" w:type="pct"/>
          </w:tcPr>
          <w:p w:rsidR="009C1AE3" w:rsidRDefault="009C743C">
            <w:pPr>
              <w:pStyle w:val="2"/>
            </w:pPr>
            <w:r>
              <w:t>Классные руководители</w:t>
            </w:r>
          </w:p>
        </w:tc>
      </w:tr>
      <w:tr w:rsidR="009C1AE3">
        <w:tc>
          <w:tcPr>
            <w:tcW w:w="2585" w:type="pct"/>
          </w:tcPr>
          <w:p w:rsidR="009C1AE3" w:rsidRDefault="009C743C">
            <w:pPr>
              <w:pStyle w:val="2"/>
              <w:jc w:val="left"/>
            </w:pPr>
            <w:r>
              <w:t xml:space="preserve">Экскурсионные поездки по городам </w:t>
            </w:r>
          </w:p>
        </w:tc>
        <w:tc>
          <w:tcPr>
            <w:tcW w:w="839" w:type="pct"/>
          </w:tcPr>
          <w:p w:rsidR="009C1AE3" w:rsidRDefault="009C743C">
            <w:pPr>
              <w:pStyle w:val="2"/>
            </w:pPr>
            <w:r>
              <w:t>В течение года</w:t>
            </w:r>
          </w:p>
        </w:tc>
        <w:tc>
          <w:tcPr>
            <w:tcW w:w="1576" w:type="pct"/>
          </w:tcPr>
          <w:p w:rsidR="009C1AE3" w:rsidRDefault="009C743C">
            <w:pPr>
              <w:pStyle w:val="2"/>
            </w:pPr>
            <w:r>
              <w:t>Классные руководители, заместитель директора по воспитательной работе</w:t>
            </w:r>
          </w:p>
        </w:tc>
      </w:tr>
      <w:tr w:rsidR="009C1AE3">
        <w:tc>
          <w:tcPr>
            <w:tcW w:w="2585" w:type="pct"/>
          </w:tcPr>
          <w:p w:rsidR="009C1AE3" w:rsidRDefault="009C743C">
            <w:pPr>
              <w:pStyle w:val="2"/>
              <w:jc w:val="left"/>
            </w:pPr>
            <w:r>
              <w:t>Тематические классные часы по правовому, гражданскому и патриотическому воспитанию</w:t>
            </w:r>
          </w:p>
        </w:tc>
        <w:tc>
          <w:tcPr>
            <w:tcW w:w="839" w:type="pct"/>
          </w:tcPr>
          <w:p w:rsidR="009C1AE3" w:rsidRDefault="009C743C">
            <w:pPr>
              <w:pStyle w:val="2"/>
            </w:pPr>
            <w:r>
              <w:t>В течение года</w:t>
            </w:r>
          </w:p>
        </w:tc>
        <w:tc>
          <w:tcPr>
            <w:tcW w:w="1576" w:type="pct"/>
          </w:tcPr>
          <w:p w:rsidR="009C1AE3" w:rsidRDefault="009C743C">
            <w:pPr>
              <w:pStyle w:val="2"/>
            </w:pPr>
            <w:r>
              <w:t>Классные руководители</w:t>
            </w:r>
          </w:p>
        </w:tc>
      </w:tr>
      <w:tr w:rsidR="009C1AE3">
        <w:tc>
          <w:tcPr>
            <w:tcW w:w="2585" w:type="pct"/>
          </w:tcPr>
          <w:p w:rsidR="009C1AE3" w:rsidRDefault="009C743C">
            <w:pPr>
              <w:pStyle w:val="2"/>
              <w:jc w:val="left"/>
            </w:pPr>
            <w:r>
              <w:t>Цикл классных часов по профилактике правонарушений и преступлений, правовому воспитанию.</w:t>
            </w:r>
          </w:p>
        </w:tc>
        <w:tc>
          <w:tcPr>
            <w:tcW w:w="839" w:type="pct"/>
          </w:tcPr>
          <w:p w:rsidR="009C1AE3" w:rsidRDefault="009C743C">
            <w:pPr>
              <w:pStyle w:val="2"/>
            </w:pPr>
            <w:r>
              <w:t>В течение года</w:t>
            </w:r>
          </w:p>
        </w:tc>
        <w:tc>
          <w:tcPr>
            <w:tcW w:w="1576" w:type="pct"/>
          </w:tcPr>
          <w:p w:rsidR="009C1AE3" w:rsidRDefault="009C743C">
            <w:pPr>
              <w:pStyle w:val="2"/>
            </w:pPr>
            <w:r>
              <w:t>Классные руководители, заместитель директора по воспитательной работе</w:t>
            </w:r>
          </w:p>
        </w:tc>
      </w:tr>
      <w:tr w:rsidR="009C1AE3">
        <w:tc>
          <w:tcPr>
            <w:tcW w:w="2585" w:type="pct"/>
          </w:tcPr>
          <w:p w:rsidR="009C1AE3" w:rsidRDefault="009C743C">
            <w:pPr>
              <w:pStyle w:val="2"/>
              <w:jc w:val="left"/>
            </w:pPr>
            <w:r>
              <w:t>Реализация программ внеурочной деятельности социальной направленности</w:t>
            </w:r>
          </w:p>
        </w:tc>
        <w:tc>
          <w:tcPr>
            <w:tcW w:w="839" w:type="pct"/>
          </w:tcPr>
          <w:p w:rsidR="009C1AE3" w:rsidRDefault="009C743C">
            <w:pPr>
              <w:pStyle w:val="2"/>
            </w:pPr>
            <w:r>
              <w:t>в течение года</w:t>
            </w:r>
          </w:p>
        </w:tc>
        <w:tc>
          <w:tcPr>
            <w:tcW w:w="1576" w:type="pct"/>
          </w:tcPr>
          <w:p w:rsidR="009C1AE3" w:rsidRDefault="009C743C">
            <w:pPr>
              <w:pStyle w:val="2"/>
            </w:pPr>
            <w:r>
              <w:t>Педагоги (классные руководители)</w:t>
            </w:r>
          </w:p>
        </w:tc>
      </w:tr>
      <w:tr w:rsidR="009C1AE3">
        <w:tc>
          <w:tcPr>
            <w:tcW w:w="2585" w:type="pct"/>
          </w:tcPr>
          <w:p w:rsidR="009C1AE3" w:rsidRDefault="009C743C">
            <w:pPr>
              <w:pStyle w:val="2"/>
              <w:jc w:val="left"/>
            </w:pPr>
            <w:r>
              <w:t>Формирование органов ученического самоуправления на новый учебный год в классе и в школе.</w:t>
            </w:r>
          </w:p>
        </w:tc>
        <w:tc>
          <w:tcPr>
            <w:tcW w:w="839" w:type="pct"/>
          </w:tcPr>
          <w:p w:rsidR="009C1AE3" w:rsidRDefault="009C743C">
            <w:pPr>
              <w:pStyle w:val="2"/>
            </w:pPr>
            <w:r>
              <w:t>Сентябрь</w:t>
            </w:r>
          </w:p>
        </w:tc>
        <w:tc>
          <w:tcPr>
            <w:tcW w:w="1576" w:type="pct"/>
          </w:tcPr>
          <w:p w:rsidR="009C1AE3" w:rsidRDefault="009C743C">
            <w:pPr>
              <w:pStyle w:val="2"/>
            </w:pPr>
            <w:r>
              <w:t>Классные руководители, педагоги-организаторы</w:t>
            </w:r>
          </w:p>
        </w:tc>
      </w:tr>
      <w:tr w:rsidR="009C1AE3">
        <w:tc>
          <w:tcPr>
            <w:tcW w:w="2585" w:type="pct"/>
          </w:tcPr>
          <w:p w:rsidR="009C1AE3" w:rsidRDefault="009C743C">
            <w:pPr>
              <w:pStyle w:val="2"/>
              <w:jc w:val="left"/>
            </w:pPr>
            <w:r>
              <w:t>Учебы актива школы</w:t>
            </w:r>
          </w:p>
        </w:tc>
        <w:tc>
          <w:tcPr>
            <w:tcW w:w="839" w:type="pct"/>
          </w:tcPr>
          <w:p w:rsidR="009C1AE3" w:rsidRDefault="009C743C">
            <w:pPr>
              <w:pStyle w:val="2"/>
            </w:pPr>
            <w:r>
              <w:t>3 раза в течение года</w:t>
            </w:r>
          </w:p>
        </w:tc>
        <w:tc>
          <w:tcPr>
            <w:tcW w:w="1576" w:type="pct"/>
          </w:tcPr>
          <w:p w:rsidR="009C1AE3" w:rsidRDefault="009C743C">
            <w:pPr>
              <w:pStyle w:val="2"/>
            </w:pPr>
            <w:r>
              <w:t xml:space="preserve">Заместитель директора по ВР, </w:t>
            </w:r>
          </w:p>
        </w:tc>
      </w:tr>
      <w:tr w:rsidR="009C1AE3">
        <w:tc>
          <w:tcPr>
            <w:tcW w:w="2585" w:type="pct"/>
          </w:tcPr>
          <w:p w:rsidR="009C1AE3" w:rsidRDefault="009C743C">
            <w:pPr>
              <w:pStyle w:val="2"/>
              <w:jc w:val="left"/>
            </w:pPr>
            <w:r>
              <w:t>Неделя школы – мероприятия, способствующие формированию чувства школьника.</w:t>
            </w:r>
          </w:p>
        </w:tc>
        <w:tc>
          <w:tcPr>
            <w:tcW w:w="839" w:type="pct"/>
          </w:tcPr>
          <w:p w:rsidR="009C1AE3" w:rsidRDefault="009C743C">
            <w:pPr>
              <w:pStyle w:val="2"/>
            </w:pPr>
            <w:r>
              <w:t>Первая неделя октября</w:t>
            </w:r>
          </w:p>
        </w:tc>
        <w:tc>
          <w:tcPr>
            <w:tcW w:w="1576" w:type="pct"/>
          </w:tcPr>
          <w:p w:rsidR="009C1AE3" w:rsidRDefault="009C743C">
            <w:pPr>
              <w:pStyle w:val="2"/>
            </w:pPr>
            <w:r>
              <w:t xml:space="preserve">Классные руководители, </w:t>
            </w:r>
          </w:p>
        </w:tc>
      </w:tr>
      <w:tr w:rsidR="009C1AE3">
        <w:tc>
          <w:tcPr>
            <w:tcW w:w="2585" w:type="pct"/>
          </w:tcPr>
          <w:p w:rsidR="009C1AE3" w:rsidRDefault="009C743C">
            <w:pPr>
              <w:pStyle w:val="2"/>
              <w:jc w:val="left"/>
            </w:pPr>
            <w:r>
              <w:t>День народного единства</w:t>
            </w:r>
          </w:p>
        </w:tc>
        <w:tc>
          <w:tcPr>
            <w:tcW w:w="839" w:type="pct"/>
          </w:tcPr>
          <w:p w:rsidR="009C1AE3" w:rsidRDefault="009C743C">
            <w:pPr>
              <w:pStyle w:val="2"/>
            </w:pPr>
            <w:r>
              <w:t>Ноябрь</w:t>
            </w:r>
          </w:p>
        </w:tc>
        <w:tc>
          <w:tcPr>
            <w:tcW w:w="1576" w:type="pct"/>
          </w:tcPr>
          <w:p w:rsidR="009C1AE3" w:rsidRDefault="009C743C">
            <w:pPr>
              <w:pStyle w:val="2"/>
            </w:pPr>
            <w:r>
              <w:t>Классные руководители, педагоги</w:t>
            </w:r>
          </w:p>
        </w:tc>
      </w:tr>
      <w:tr w:rsidR="009C1AE3">
        <w:tc>
          <w:tcPr>
            <w:tcW w:w="2585" w:type="pct"/>
          </w:tcPr>
          <w:p w:rsidR="009C1AE3" w:rsidRDefault="009C743C">
            <w:pPr>
              <w:pStyle w:val="2"/>
              <w:jc w:val="left"/>
            </w:pPr>
            <w:r>
              <w:t>Неделя национальной культуры</w:t>
            </w:r>
          </w:p>
        </w:tc>
        <w:tc>
          <w:tcPr>
            <w:tcW w:w="839" w:type="pct"/>
          </w:tcPr>
          <w:p w:rsidR="009C1AE3" w:rsidRDefault="009C743C">
            <w:pPr>
              <w:pStyle w:val="2"/>
            </w:pPr>
            <w:r>
              <w:t>Ноябрь</w:t>
            </w:r>
          </w:p>
        </w:tc>
        <w:tc>
          <w:tcPr>
            <w:tcW w:w="1576" w:type="pct"/>
          </w:tcPr>
          <w:p w:rsidR="009C1AE3" w:rsidRDefault="009C743C">
            <w:pPr>
              <w:pStyle w:val="2"/>
            </w:pPr>
            <w:r>
              <w:t>Заместитель директора по ВР, классные руководители</w:t>
            </w:r>
          </w:p>
        </w:tc>
      </w:tr>
      <w:tr w:rsidR="009C1AE3">
        <w:tc>
          <w:tcPr>
            <w:tcW w:w="2585" w:type="pct"/>
          </w:tcPr>
          <w:p w:rsidR="009C1AE3" w:rsidRDefault="009C743C">
            <w:pPr>
              <w:pStyle w:val="2"/>
              <w:jc w:val="left"/>
            </w:pPr>
            <w:r>
              <w:t>День толерантности.</w:t>
            </w:r>
          </w:p>
        </w:tc>
        <w:tc>
          <w:tcPr>
            <w:tcW w:w="839" w:type="pct"/>
          </w:tcPr>
          <w:p w:rsidR="009C1AE3" w:rsidRDefault="009C743C">
            <w:pPr>
              <w:pStyle w:val="2"/>
            </w:pPr>
            <w:r>
              <w:t>Ноябрь</w:t>
            </w:r>
          </w:p>
        </w:tc>
        <w:tc>
          <w:tcPr>
            <w:tcW w:w="1576" w:type="pct"/>
          </w:tcPr>
          <w:p w:rsidR="009C1AE3" w:rsidRDefault="009C743C">
            <w:pPr>
              <w:pStyle w:val="2"/>
            </w:pPr>
            <w:r>
              <w:t>Классные руководители, педагоги</w:t>
            </w:r>
          </w:p>
        </w:tc>
      </w:tr>
      <w:tr w:rsidR="009C1AE3">
        <w:tc>
          <w:tcPr>
            <w:tcW w:w="2585" w:type="pct"/>
          </w:tcPr>
          <w:p w:rsidR="009C1AE3" w:rsidRDefault="009C743C">
            <w:pPr>
              <w:pStyle w:val="2"/>
              <w:jc w:val="left"/>
            </w:pPr>
            <w:r>
              <w:t>Неделя правовых знаний ( Парламентский час. День конституции)</w:t>
            </w:r>
          </w:p>
        </w:tc>
        <w:tc>
          <w:tcPr>
            <w:tcW w:w="839" w:type="pct"/>
          </w:tcPr>
          <w:p w:rsidR="009C1AE3" w:rsidRDefault="009C743C">
            <w:pPr>
              <w:pStyle w:val="2"/>
            </w:pPr>
            <w:r>
              <w:t>Ноябрь</w:t>
            </w:r>
          </w:p>
          <w:p w:rsidR="009C1AE3" w:rsidRDefault="009C743C">
            <w:pPr>
              <w:pStyle w:val="2"/>
            </w:pPr>
            <w:r>
              <w:t>Декабрь</w:t>
            </w:r>
          </w:p>
          <w:p w:rsidR="009C1AE3" w:rsidRDefault="009C1AE3">
            <w:pPr>
              <w:pStyle w:val="2"/>
            </w:pPr>
          </w:p>
        </w:tc>
        <w:tc>
          <w:tcPr>
            <w:tcW w:w="1576" w:type="pct"/>
          </w:tcPr>
          <w:p w:rsidR="009C1AE3" w:rsidRDefault="009C743C">
            <w:pPr>
              <w:pStyle w:val="2"/>
              <w:rPr>
                <w:rStyle w:val="2a"/>
                <w:b/>
              </w:rPr>
            </w:pPr>
            <w:r>
              <w:t>Заместитель директора по ВР, классные руководители</w:t>
            </w:r>
            <w:r>
              <w:rPr>
                <w:rStyle w:val="2a"/>
                <w:b/>
              </w:rPr>
              <w:t>.</w:t>
            </w:r>
          </w:p>
        </w:tc>
      </w:tr>
      <w:tr w:rsidR="009C1AE3">
        <w:tc>
          <w:tcPr>
            <w:tcW w:w="2585" w:type="pct"/>
          </w:tcPr>
          <w:p w:rsidR="009C1AE3" w:rsidRDefault="009C743C">
            <w:pPr>
              <w:pStyle w:val="2"/>
              <w:jc w:val="left"/>
            </w:pPr>
            <w:r>
              <w:t>Месячник военно-патриотического воспитания школьников</w:t>
            </w:r>
          </w:p>
          <w:p w:rsidR="009C1AE3" w:rsidRDefault="009C743C">
            <w:pPr>
              <w:pStyle w:val="2"/>
              <w:jc w:val="left"/>
            </w:pPr>
            <w:r>
              <w:t>- уроки мужества</w:t>
            </w:r>
          </w:p>
          <w:p w:rsidR="009C1AE3" w:rsidRDefault="009C743C">
            <w:pPr>
              <w:pStyle w:val="2"/>
              <w:jc w:val="left"/>
            </w:pPr>
            <w:r>
              <w:t>- участие в игре «Зарница»</w:t>
            </w:r>
          </w:p>
          <w:p w:rsidR="009C1AE3" w:rsidRDefault="009C743C">
            <w:pPr>
              <w:pStyle w:val="2"/>
              <w:jc w:val="left"/>
            </w:pPr>
            <w:r>
              <w:t>- конкурсы рисунков и плакатов</w:t>
            </w:r>
          </w:p>
        </w:tc>
        <w:tc>
          <w:tcPr>
            <w:tcW w:w="839" w:type="pct"/>
          </w:tcPr>
          <w:p w:rsidR="009C1AE3" w:rsidRDefault="009C743C">
            <w:pPr>
              <w:pStyle w:val="2"/>
            </w:pPr>
            <w:r>
              <w:t>Февраль</w:t>
            </w:r>
          </w:p>
        </w:tc>
        <w:tc>
          <w:tcPr>
            <w:tcW w:w="1576" w:type="pct"/>
          </w:tcPr>
          <w:p w:rsidR="009C1AE3" w:rsidRDefault="009C743C">
            <w:pPr>
              <w:pStyle w:val="2"/>
              <w:rPr>
                <w:rStyle w:val="2a"/>
                <w:b/>
              </w:rPr>
            </w:pPr>
            <w:r>
              <w:t>Заместитель директора по ВР,  классные руководители, учителя ОБЖ</w:t>
            </w:r>
            <w:r>
              <w:rPr>
                <w:rStyle w:val="2a"/>
                <w:b/>
              </w:rPr>
              <w:t>.</w:t>
            </w:r>
          </w:p>
        </w:tc>
      </w:tr>
      <w:tr w:rsidR="009C1AE3">
        <w:tc>
          <w:tcPr>
            <w:tcW w:w="2585" w:type="pct"/>
          </w:tcPr>
          <w:p w:rsidR="009C1AE3" w:rsidRDefault="009C743C">
            <w:pPr>
              <w:pStyle w:val="2"/>
              <w:jc w:val="left"/>
            </w:pPr>
            <w:r>
              <w:t>Неделя Науруз</w:t>
            </w:r>
          </w:p>
        </w:tc>
        <w:tc>
          <w:tcPr>
            <w:tcW w:w="839" w:type="pct"/>
          </w:tcPr>
          <w:p w:rsidR="009C1AE3" w:rsidRDefault="009C743C">
            <w:pPr>
              <w:pStyle w:val="2"/>
            </w:pPr>
            <w:r>
              <w:t>Февраль-Март</w:t>
            </w:r>
          </w:p>
        </w:tc>
        <w:tc>
          <w:tcPr>
            <w:tcW w:w="1576" w:type="pct"/>
          </w:tcPr>
          <w:p w:rsidR="009C1AE3" w:rsidRDefault="009C743C">
            <w:pPr>
              <w:pStyle w:val="2"/>
            </w:pPr>
            <w:r>
              <w:t>Заместитель директора по ВР,  классные руководители.</w:t>
            </w:r>
          </w:p>
        </w:tc>
      </w:tr>
      <w:tr w:rsidR="009C1AE3">
        <w:tc>
          <w:tcPr>
            <w:tcW w:w="2585" w:type="pct"/>
          </w:tcPr>
          <w:p w:rsidR="009C1AE3" w:rsidRDefault="009C743C">
            <w:pPr>
              <w:pStyle w:val="2"/>
              <w:jc w:val="left"/>
            </w:pPr>
            <w:r>
              <w:t>Акция «Твои права, подросток!»</w:t>
            </w:r>
          </w:p>
        </w:tc>
        <w:tc>
          <w:tcPr>
            <w:tcW w:w="839" w:type="pct"/>
          </w:tcPr>
          <w:p w:rsidR="009C1AE3" w:rsidRDefault="009C743C">
            <w:pPr>
              <w:pStyle w:val="2"/>
            </w:pPr>
            <w:r>
              <w:t>Апрель</w:t>
            </w:r>
          </w:p>
        </w:tc>
        <w:tc>
          <w:tcPr>
            <w:tcW w:w="1576" w:type="pct"/>
          </w:tcPr>
          <w:p w:rsidR="009C1AE3" w:rsidRDefault="009C743C">
            <w:pPr>
              <w:pStyle w:val="2"/>
              <w:jc w:val="both"/>
            </w:pPr>
            <w:r>
              <w:t xml:space="preserve"> классные руководители, заместитель директора по ВР.</w:t>
            </w:r>
          </w:p>
        </w:tc>
      </w:tr>
      <w:tr w:rsidR="009C1AE3">
        <w:tc>
          <w:tcPr>
            <w:tcW w:w="2585" w:type="pct"/>
          </w:tcPr>
          <w:p w:rsidR="009C1AE3" w:rsidRDefault="009C743C">
            <w:pPr>
              <w:pStyle w:val="2"/>
              <w:jc w:val="left"/>
            </w:pPr>
            <w:r>
              <w:t>Мероприятия, посвященные Дню Великой Победы «День Победы – праздник всей страны!»</w:t>
            </w:r>
          </w:p>
        </w:tc>
        <w:tc>
          <w:tcPr>
            <w:tcW w:w="839" w:type="pct"/>
          </w:tcPr>
          <w:p w:rsidR="009C1AE3" w:rsidRDefault="009C743C">
            <w:pPr>
              <w:pStyle w:val="2"/>
            </w:pPr>
            <w:r>
              <w:t xml:space="preserve">Май </w:t>
            </w:r>
          </w:p>
        </w:tc>
        <w:tc>
          <w:tcPr>
            <w:tcW w:w="1576" w:type="pct"/>
          </w:tcPr>
          <w:p w:rsidR="009C1AE3" w:rsidRDefault="009C743C">
            <w:pPr>
              <w:pStyle w:val="2"/>
              <w:rPr>
                <w:rStyle w:val="2a"/>
                <w:b/>
              </w:rPr>
            </w:pPr>
            <w:r>
              <w:t>Заместитель директора по ВР,  классные руководители</w:t>
            </w:r>
          </w:p>
        </w:tc>
      </w:tr>
    </w:tbl>
    <w:p w:rsidR="009C1AE3" w:rsidRDefault="009C1AE3">
      <w:pPr>
        <w:pStyle w:val="2"/>
        <w:tabs>
          <w:tab w:val="left" w:pos="2007"/>
        </w:tabs>
        <w:jc w:val="both"/>
        <w:rPr>
          <w:rStyle w:val="2a"/>
          <w:b/>
          <w:u w:val="single"/>
        </w:rPr>
      </w:pPr>
    </w:p>
    <w:p w:rsidR="009C1AE3" w:rsidRDefault="009C1AE3">
      <w:pPr>
        <w:pStyle w:val="2"/>
        <w:tabs>
          <w:tab w:val="left" w:pos="2007"/>
        </w:tabs>
        <w:ind w:firstLine="426"/>
        <w:jc w:val="both"/>
        <w:rPr>
          <w:rStyle w:val="2a"/>
          <w:b/>
          <w:u w:val="single"/>
        </w:rPr>
      </w:pPr>
    </w:p>
    <w:p w:rsidR="009C1AE3" w:rsidRDefault="009C743C">
      <w:pPr>
        <w:pStyle w:val="2"/>
        <w:tabs>
          <w:tab w:val="left" w:pos="2007"/>
        </w:tabs>
        <w:ind w:firstLine="426"/>
        <w:jc w:val="both"/>
        <w:rPr>
          <w:rStyle w:val="2a"/>
          <w:u w:val="single"/>
        </w:rPr>
      </w:pPr>
      <w:r>
        <w:rPr>
          <w:rStyle w:val="2a"/>
          <w:b/>
          <w:u w:val="single"/>
        </w:rPr>
        <w:t>Направление «Нравственность и культура»</w:t>
      </w:r>
    </w:p>
    <w:p w:rsidR="009C1AE3" w:rsidRDefault="009C1AE3">
      <w:pPr>
        <w:pStyle w:val="2"/>
        <w:ind w:firstLine="426"/>
        <w:jc w:val="both"/>
        <w:rPr>
          <w:rStyle w:val="2a"/>
        </w:rPr>
      </w:pPr>
    </w:p>
    <w:p w:rsidR="009C1AE3" w:rsidRDefault="009C743C">
      <w:pPr>
        <w:pStyle w:val="2"/>
        <w:ind w:firstLine="426"/>
        <w:jc w:val="both"/>
      </w:pPr>
      <w:r>
        <w:rPr>
          <w:rStyle w:val="2a"/>
          <w:b/>
        </w:rPr>
        <w:t>Цель:</w:t>
      </w:r>
      <w:r>
        <w:t xml:space="preserve"> воспитание нравственных чувств, убеждений и этического сознания.</w:t>
      </w:r>
    </w:p>
    <w:p w:rsidR="009C1AE3" w:rsidRDefault="009C1AE3">
      <w:pPr>
        <w:pStyle w:val="2"/>
        <w:ind w:firstLine="426"/>
        <w:jc w:val="both"/>
        <w:rPr>
          <w:rStyle w:val="2a"/>
          <w:b/>
        </w:rPr>
      </w:pPr>
    </w:p>
    <w:p w:rsidR="009C1AE3" w:rsidRDefault="009C743C">
      <w:pPr>
        <w:pStyle w:val="2"/>
        <w:ind w:firstLine="426"/>
        <w:jc w:val="both"/>
        <w:rPr>
          <w:rStyle w:val="2a"/>
          <w:b/>
        </w:rPr>
      </w:pPr>
      <w:r>
        <w:rPr>
          <w:rStyle w:val="2a"/>
          <w:b/>
        </w:rPr>
        <w:t>Ценности:</w:t>
      </w:r>
      <w:r>
        <w:t xml:space="preserve"> </w:t>
      </w:r>
      <w:r>
        <w:rPr>
          <w:rStyle w:val="1413"/>
          <w:i w:val="0"/>
        </w:rPr>
        <w:t>нравственный выбор; жизнь</w:t>
      </w:r>
      <w:r>
        <w:rPr>
          <w:rStyle w:val="1412"/>
          <w:i w:val="0"/>
        </w:rPr>
        <w:t xml:space="preserve"> </w:t>
      </w:r>
      <w:r>
        <w:rPr>
          <w:rStyle w:val="1413"/>
          <w:i w:val="0"/>
        </w:rPr>
        <w:t>и смысл жизни; справедливость; милосердие; честь; достоинство; уважение родителей; уважение дос-тоинства</w:t>
      </w:r>
      <w:r>
        <w:rPr>
          <w:rStyle w:val="1412"/>
          <w:i w:val="0"/>
        </w:rPr>
        <w:t xml:space="preserve"> </w:t>
      </w:r>
      <w:r>
        <w:rPr>
          <w:rStyle w:val="1413"/>
          <w:i w:val="0"/>
        </w:rPr>
        <w:t>другого человека, равноправие, ответственность, любовь</w:t>
      </w:r>
      <w:r>
        <w:rPr>
          <w:rStyle w:val="1412"/>
          <w:i w:val="0"/>
        </w:rPr>
        <w:t xml:space="preserve"> </w:t>
      </w:r>
      <w:r>
        <w:rPr>
          <w:rStyle w:val="1413"/>
          <w:i w:val="0"/>
        </w:rPr>
        <w:t>и верность; забота о старших и младших; свобода совести</w:t>
      </w:r>
      <w:r>
        <w:rPr>
          <w:rStyle w:val="1412"/>
          <w:i w:val="0"/>
        </w:rPr>
        <w:t xml:space="preserve"> </w:t>
      </w:r>
      <w:r>
        <w:rPr>
          <w:rStyle w:val="1413"/>
          <w:i w:val="0"/>
        </w:rPr>
        <w:t>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w:t>
      </w:r>
      <w:r>
        <w:rPr>
          <w:rStyle w:val="1412"/>
          <w:i w:val="0"/>
        </w:rPr>
        <w:t xml:space="preserve"> </w:t>
      </w:r>
      <w:r>
        <w:rPr>
          <w:rStyle w:val="1413"/>
          <w:i w:val="0"/>
        </w:rPr>
        <w:t>на основе межконфессионального диалога; духовно-нравственное развитие личности.</w:t>
      </w:r>
    </w:p>
    <w:p w:rsidR="009C1AE3" w:rsidRDefault="009C1AE3">
      <w:pPr>
        <w:pStyle w:val="2"/>
        <w:ind w:firstLine="426"/>
        <w:jc w:val="both"/>
        <w:rPr>
          <w:rStyle w:val="2a"/>
          <w:b/>
        </w:rPr>
      </w:pPr>
    </w:p>
    <w:p w:rsidR="009C1AE3" w:rsidRDefault="009C743C">
      <w:pPr>
        <w:pStyle w:val="2"/>
        <w:ind w:firstLine="426"/>
        <w:jc w:val="both"/>
        <w:rPr>
          <w:rStyle w:val="2a"/>
          <w:b/>
        </w:rPr>
      </w:pPr>
      <w:r>
        <w:rPr>
          <w:rStyle w:val="2a"/>
          <w:b/>
        </w:rPr>
        <w:t>Задачи:</w:t>
      </w:r>
    </w:p>
    <w:p w:rsidR="009C1AE3" w:rsidRDefault="009C743C">
      <w:pPr>
        <w:pStyle w:val="aa"/>
        <w:numPr>
          <w:ilvl w:val="0"/>
          <w:numId w:val="60"/>
        </w:numPr>
        <w:tabs>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сознательное принятие базовых национальных российских ценностей;</w:t>
      </w:r>
    </w:p>
    <w:p w:rsidR="009C1AE3" w:rsidRDefault="009C743C">
      <w:pPr>
        <w:pStyle w:val="aa"/>
        <w:numPr>
          <w:ilvl w:val="0"/>
          <w:numId w:val="60"/>
        </w:numPr>
        <w:tabs>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C1AE3" w:rsidRDefault="009C743C">
      <w:pPr>
        <w:pStyle w:val="aa"/>
        <w:numPr>
          <w:ilvl w:val="0"/>
          <w:numId w:val="60"/>
        </w:numPr>
        <w:tabs>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C1AE3" w:rsidRDefault="009C743C">
      <w:pPr>
        <w:pStyle w:val="aa"/>
        <w:numPr>
          <w:ilvl w:val="0"/>
          <w:numId w:val="60"/>
        </w:numPr>
        <w:tabs>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C1AE3" w:rsidRDefault="009C743C">
      <w:pPr>
        <w:pStyle w:val="aa"/>
        <w:numPr>
          <w:ilvl w:val="0"/>
          <w:numId w:val="60"/>
        </w:numPr>
        <w:tabs>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C1AE3" w:rsidRDefault="009C743C">
      <w:pPr>
        <w:pStyle w:val="aa"/>
        <w:numPr>
          <w:ilvl w:val="0"/>
          <w:numId w:val="60"/>
        </w:numPr>
        <w:tabs>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C1AE3" w:rsidRDefault="009C743C">
      <w:pPr>
        <w:pStyle w:val="aa"/>
        <w:numPr>
          <w:ilvl w:val="0"/>
          <w:numId w:val="60"/>
        </w:numPr>
        <w:tabs>
          <w:tab w:val="left" w:pos="1080"/>
        </w:tabs>
        <w:spacing w:after="0" w:line="240" w:lineRule="auto"/>
        <w:ind w:left="0" w:firstLine="426"/>
        <w:jc w:val="both"/>
        <w:rPr>
          <w:rStyle w:val="2a"/>
          <w:rFonts w:ascii="Times New Roman" w:hAnsi="Times New Roman"/>
          <w:sz w:val="24"/>
        </w:rPr>
      </w:pPr>
      <w:r>
        <w:rPr>
          <w:rStyle w:val="2a"/>
          <w:rFonts w:ascii="Times New Roman" w:hAnsi="Times New Roman"/>
          <w:sz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C1AE3" w:rsidRDefault="009C743C">
      <w:pPr>
        <w:pStyle w:val="aa"/>
        <w:numPr>
          <w:ilvl w:val="0"/>
          <w:numId w:val="60"/>
        </w:numPr>
        <w:tabs>
          <w:tab w:val="left" w:pos="639"/>
        </w:tabs>
        <w:spacing w:after="0" w:line="240" w:lineRule="auto"/>
        <w:ind w:left="0" w:firstLine="426"/>
        <w:jc w:val="both"/>
        <w:rPr>
          <w:rStyle w:val="2a"/>
          <w:rFonts w:ascii="Times New Roman" w:hAnsi="Times New Roman"/>
          <w:sz w:val="24"/>
        </w:rPr>
      </w:pPr>
      <w:r>
        <w:rPr>
          <w:rStyle w:val="2a"/>
          <w:rFonts w:ascii="Times New Roman" w:hAnsi="Times New Roman"/>
          <w:sz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C1AE3" w:rsidRDefault="009C1AE3">
      <w:pPr>
        <w:pStyle w:val="2"/>
        <w:ind w:firstLine="426"/>
        <w:jc w:val="both"/>
        <w:rPr>
          <w:rStyle w:val="2a"/>
          <w:b/>
        </w:rPr>
      </w:pPr>
    </w:p>
    <w:p w:rsidR="009C1AE3" w:rsidRDefault="009C743C">
      <w:pPr>
        <w:pStyle w:val="2"/>
        <w:ind w:firstLine="426"/>
        <w:jc w:val="both"/>
        <w:rPr>
          <w:rStyle w:val="2a"/>
          <w:b/>
        </w:rPr>
      </w:pPr>
      <w:r>
        <w:rPr>
          <w:rStyle w:val="2a"/>
          <w:b/>
        </w:rPr>
        <w:t>Виды деятельности и формы занятий:</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Знакомятся с конкретными примерами высоконравственных отношений людей, участвуют в подготовке и проведении бесед.</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общественно полезном труде в помощь школе, городу, селу, родному краю.</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C1AE3" w:rsidRDefault="009C1AE3">
      <w:pPr>
        <w:pStyle w:val="2"/>
        <w:ind w:firstLine="426"/>
        <w:jc w:val="both"/>
        <w:rPr>
          <w:rStyle w:val="2a"/>
        </w:rPr>
      </w:pPr>
    </w:p>
    <w:p w:rsidR="009C1AE3" w:rsidRDefault="009C743C">
      <w:pPr>
        <w:pStyle w:val="2"/>
        <w:ind w:firstLine="426"/>
        <w:jc w:val="both"/>
        <w:rPr>
          <w:rStyle w:val="2a"/>
          <w:b/>
        </w:rPr>
      </w:pPr>
      <w:r>
        <w:rPr>
          <w:rStyle w:val="2a"/>
          <w:b/>
        </w:rPr>
        <w:t>Мероприятия по реализации воспитательной программы</w:t>
      </w:r>
    </w:p>
    <w:p w:rsidR="009C1AE3" w:rsidRDefault="009C1AE3">
      <w:pPr>
        <w:pStyle w:val="2"/>
        <w:ind w:firstLine="426"/>
        <w:jc w:val="both"/>
        <w:rPr>
          <w:rStyle w:val="2a"/>
          <w:b/>
        </w:rPr>
      </w:pPr>
    </w:p>
    <w:tbl>
      <w:tblPr>
        <w:tblW w:w="503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3"/>
        <w:gridCol w:w="1729"/>
        <w:gridCol w:w="2541"/>
      </w:tblGrid>
      <w:tr w:rsidR="009C1AE3">
        <w:tc>
          <w:tcPr>
            <w:tcW w:w="2938" w:type="pct"/>
          </w:tcPr>
          <w:p w:rsidR="009C1AE3" w:rsidRDefault="009C743C">
            <w:pPr>
              <w:pStyle w:val="2"/>
              <w:ind w:firstLine="34"/>
              <w:rPr>
                <w:rStyle w:val="2a"/>
                <w:b/>
              </w:rPr>
            </w:pPr>
            <w:r>
              <w:rPr>
                <w:rStyle w:val="2a"/>
                <w:b/>
              </w:rPr>
              <w:t>Название мероприятия</w:t>
            </w:r>
          </w:p>
        </w:tc>
        <w:tc>
          <w:tcPr>
            <w:tcW w:w="835" w:type="pct"/>
          </w:tcPr>
          <w:p w:rsidR="009C1AE3" w:rsidRDefault="009C743C">
            <w:pPr>
              <w:pStyle w:val="2"/>
              <w:rPr>
                <w:rStyle w:val="2a"/>
                <w:b/>
              </w:rPr>
            </w:pPr>
            <w:r>
              <w:rPr>
                <w:rStyle w:val="2a"/>
                <w:b/>
              </w:rPr>
              <w:t>Сроки</w:t>
            </w:r>
          </w:p>
        </w:tc>
        <w:tc>
          <w:tcPr>
            <w:tcW w:w="1227" w:type="pct"/>
          </w:tcPr>
          <w:p w:rsidR="009C1AE3" w:rsidRDefault="009C743C">
            <w:pPr>
              <w:pStyle w:val="2"/>
              <w:rPr>
                <w:rStyle w:val="2a"/>
                <w:b/>
              </w:rPr>
            </w:pPr>
            <w:r>
              <w:rPr>
                <w:rStyle w:val="2a"/>
                <w:b/>
              </w:rPr>
              <w:t>Ответственные</w:t>
            </w:r>
          </w:p>
        </w:tc>
      </w:tr>
      <w:tr w:rsidR="009C1AE3">
        <w:tc>
          <w:tcPr>
            <w:tcW w:w="2938" w:type="pct"/>
          </w:tcPr>
          <w:p w:rsidR="009C1AE3" w:rsidRDefault="009C743C">
            <w:pPr>
              <w:pStyle w:val="2"/>
              <w:ind w:firstLine="34"/>
              <w:jc w:val="left"/>
            </w:pPr>
            <w:r>
              <w:t>Цикл классных часов по правилам поведения в школе и других общественных местах.</w:t>
            </w:r>
          </w:p>
        </w:tc>
        <w:tc>
          <w:tcPr>
            <w:tcW w:w="835" w:type="pct"/>
          </w:tcPr>
          <w:p w:rsidR="009C1AE3" w:rsidRDefault="009C743C">
            <w:pPr>
              <w:pStyle w:val="2"/>
            </w:pPr>
            <w:r>
              <w:t>в течение года</w:t>
            </w:r>
          </w:p>
        </w:tc>
        <w:tc>
          <w:tcPr>
            <w:tcW w:w="1227" w:type="pct"/>
          </w:tcPr>
          <w:p w:rsidR="009C1AE3" w:rsidRDefault="009C743C">
            <w:pPr>
              <w:pStyle w:val="2"/>
              <w:jc w:val="both"/>
            </w:pPr>
            <w:r>
              <w:t>Классные  руководители</w:t>
            </w:r>
          </w:p>
        </w:tc>
      </w:tr>
      <w:tr w:rsidR="009C1AE3">
        <w:tc>
          <w:tcPr>
            <w:tcW w:w="2938" w:type="pct"/>
          </w:tcPr>
          <w:p w:rsidR="009C1AE3" w:rsidRDefault="009C743C">
            <w:pPr>
              <w:pStyle w:val="2"/>
              <w:ind w:firstLine="34"/>
              <w:jc w:val="left"/>
            </w:pPr>
            <w:r>
              <w:t>Цикл классных часов по теме «Нравственное воспитание. Человеческие ценности»</w:t>
            </w:r>
          </w:p>
        </w:tc>
        <w:tc>
          <w:tcPr>
            <w:tcW w:w="835" w:type="pct"/>
          </w:tcPr>
          <w:p w:rsidR="009C1AE3" w:rsidRDefault="009C743C">
            <w:pPr>
              <w:pStyle w:val="2"/>
            </w:pPr>
            <w:r>
              <w:t>в течение года</w:t>
            </w:r>
          </w:p>
        </w:tc>
        <w:tc>
          <w:tcPr>
            <w:tcW w:w="1227" w:type="pct"/>
          </w:tcPr>
          <w:p w:rsidR="009C1AE3" w:rsidRDefault="009C743C">
            <w:pPr>
              <w:pStyle w:val="2"/>
              <w:jc w:val="both"/>
            </w:pPr>
            <w:r>
              <w:t>Классные  руководители</w:t>
            </w:r>
          </w:p>
        </w:tc>
      </w:tr>
      <w:tr w:rsidR="009C1AE3">
        <w:tc>
          <w:tcPr>
            <w:tcW w:w="2938" w:type="pct"/>
          </w:tcPr>
          <w:p w:rsidR="009C1AE3" w:rsidRDefault="009C743C">
            <w:pPr>
              <w:pStyle w:val="2"/>
              <w:ind w:firstLine="34"/>
              <w:jc w:val="left"/>
            </w:pPr>
            <w:r>
              <w:t>Цикл классных часов по теме «Учимся взаимодействовать»</w:t>
            </w:r>
          </w:p>
          <w:p w:rsidR="009C1AE3" w:rsidRDefault="009C1AE3">
            <w:pPr>
              <w:pStyle w:val="2"/>
              <w:ind w:firstLine="34"/>
              <w:jc w:val="left"/>
            </w:pPr>
          </w:p>
        </w:tc>
        <w:tc>
          <w:tcPr>
            <w:tcW w:w="835" w:type="pct"/>
          </w:tcPr>
          <w:p w:rsidR="009C1AE3" w:rsidRDefault="009C743C">
            <w:pPr>
              <w:pStyle w:val="2"/>
            </w:pPr>
            <w:r>
              <w:t>в течение года</w:t>
            </w:r>
          </w:p>
        </w:tc>
        <w:tc>
          <w:tcPr>
            <w:tcW w:w="1227" w:type="pct"/>
          </w:tcPr>
          <w:p w:rsidR="009C1AE3" w:rsidRDefault="009C743C">
            <w:pPr>
              <w:pStyle w:val="2"/>
              <w:jc w:val="both"/>
            </w:pPr>
            <w:r>
              <w:t>Классные  руководители</w:t>
            </w:r>
          </w:p>
        </w:tc>
      </w:tr>
      <w:tr w:rsidR="009C1AE3">
        <w:tc>
          <w:tcPr>
            <w:tcW w:w="2938" w:type="pct"/>
          </w:tcPr>
          <w:p w:rsidR="009C1AE3" w:rsidRDefault="009C743C">
            <w:pPr>
              <w:pStyle w:val="2"/>
              <w:ind w:firstLine="34"/>
              <w:jc w:val="left"/>
            </w:pPr>
            <w:r>
              <w:t xml:space="preserve">Цикл классных часов, посвященных воспитанию учащихся в духе толерантности, терпимости к другому образу жизни, другим взглядам. </w:t>
            </w:r>
          </w:p>
        </w:tc>
        <w:tc>
          <w:tcPr>
            <w:tcW w:w="835" w:type="pct"/>
          </w:tcPr>
          <w:p w:rsidR="009C1AE3" w:rsidRDefault="009C743C">
            <w:pPr>
              <w:pStyle w:val="2"/>
            </w:pPr>
            <w:r>
              <w:t>в течение года</w:t>
            </w:r>
          </w:p>
        </w:tc>
        <w:tc>
          <w:tcPr>
            <w:tcW w:w="1227" w:type="pct"/>
          </w:tcPr>
          <w:p w:rsidR="009C1AE3" w:rsidRDefault="009C743C">
            <w:pPr>
              <w:pStyle w:val="2"/>
              <w:jc w:val="both"/>
            </w:pPr>
            <w:r>
              <w:t>Классные  руководители</w:t>
            </w:r>
          </w:p>
        </w:tc>
      </w:tr>
      <w:tr w:rsidR="009C1AE3">
        <w:tc>
          <w:tcPr>
            <w:tcW w:w="2938" w:type="pct"/>
          </w:tcPr>
          <w:p w:rsidR="009C1AE3" w:rsidRDefault="009C743C">
            <w:pPr>
              <w:pStyle w:val="2"/>
              <w:ind w:firstLine="34"/>
              <w:jc w:val="left"/>
            </w:pPr>
            <w:r>
              <w:t>Реализация программ внеурочной деятельности духовно-нравственной направленности</w:t>
            </w:r>
          </w:p>
        </w:tc>
        <w:tc>
          <w:tcPr>
            <w:tcW w:w="835" w:type="pct"/>
          </w:tcPr>
          <w:p w:rsidR="009C1AE3" w:rsidRDefault="009C743C">
            <w:pPr>
              <w:pStyle w:val="2"/>
            </w:pPr>
            <w:r>
              <w:t>в течение года</w:t>
            </w:r>
          </w:p>
        </w:tc>
        <w:tc>
          <w:tcPr>
            <w:tcW w:w="1227" w:type="pct"/>
          </w:tcPr>
          <w:p w:rsidR="009C1AE3" w:rsidRDefault="009C743C">
            <w:pPr>
              <w:pStyle w:val="2"/>
            </w:pPr>
            <w:r>
              <w:t>Педагоги (классные руководители)</w:t>
            </w:r>
          </w:p>
        </w:tc>
      </w:tr>
      <w:tr w:rsidR="009C1AE3">
        <w:tc>
          <w:tcPr>
            <w:tcW w:w="2938" w:type="pct"/>
          </w:tcPr>
          <w:p w:rsidR="009C1AE3" w:rsidRDefault="009C743C">
            <w:pPr>
              <w:pStyle w:val="2"/>
              <w:ind w:firstLine="34"/>
              <w:jc w:val="left"/>
            </w:pPr>
            <w:r>
              <w:t xml:space="preserve">Посещение театров, музеев </w:t>
            </w:r>
          </w:p>
        </w:tc>
        <w:tc>
          <w:tcPr>
            <w:tcW w:w="835" w:type="pct"/>
          </w:tcPr>
          <w:p w:rsidR="009C1AE3" w:rsidRDefault="009C743C">
            <w:pPr>
              <w:pStyle w:val="2"/>
            </w:pPr>
            <w:r>
              <w:t>В течение года</w:t>
            </w:r>
          </w:p>
        </w:tc>
        <w:tc>
          <w:tcPr>
            <w:tcW w:w="1227" w:type="pct"/>
          </w:tcPr>
          <w:p w:rsidR="009C1AE3" w:rsidRDefault="009C743C">
            <w:pPr>
              <w:pStyle w:val="2"/>
              <w:jc w:val="both"/>
            </w:pPr>
            <w:r>
              <w:t>Классные руководители</w:t>
            </w:r>
          </w:p>
        </w:tc>
      </w:tr>
      <w:tr w:rsidR="009C1AE3">
        <w:tc>
          <w:tcPr>
            <w:tcW w:w="2938" w:type="pct"/>
          </w:tcPr>
          <w:p w:rsidR="009C1AE3" w:rsidRDefault="009C743C">
            <w:pPr>
              <w:pStyle w:val="2"/>
              <w:ind w:firstLine="34"/>
              <w:jc w:val="left"/>
            </w:pPr>
            <w:r>
              <w:t>Благотворительная акция: «Семья – семье: поможем школьнику»</w:t>
            </w:r>
          </w:p>
          <w:p w:rsidR="009C1AE3" w:rsidRDefault="009C1AE3">
            <w:pPr>
              <w:pStyle w:val="2"/>
              <w:ind w:firstLine="34"/>
              <w:jc w:val="left"/>
            </w:pPr>
          </w:p>
          <w:p w:rsidR="009C1AE3" w:rsidRDefault="009C743C">
            <w:pPr>
              <w:pStyle w:val="2"/>
              <w:ind w:firstLine="34"/>
              <w:jc w:val="left"/>
            </w:pPr>
            <w:r>
              <w:t>Осенняя  неделя добра</w:t>
            </w:r>
          </w:p>
        </w:tc>
        <w:tc>
          <w:tcPr>
            <w:tcW w:w="835" w:type="pct"/>
          </w:tcPr>
          <w:p w:rsidR="009C1AE3" w:rsidRDefault="009C743C">
            <w:pPr>
              <w:pStyle w:val="2"/>
            </w:pPr>
            <w:r>
              <w:t xml:space="preserve">Сентябрь </w:t>
            </w:r>
          </w:p>
          <w:p w:rsidR="009C1AE3" w:rsidRDefault="009C1AE3">
            <w:pPr>
              <w:pStyle w:val="2"/>
            </w:pPr>
          </w:p>
          <w:p w:rsidR="009C1AE3" w:rsidRDefault="009C1AE3">
            <w:pPr>
              <w:pStyle w:val="2"/>
            </w:pPr>
          </w:p>
          <w:p w:rsidR="009C1AE3" w:rsidRDefault="009C743C">
            <w:pPr>
              <w:pStyle w:val="2"/>
            </w:pPr>
            <w:r>
              <w:t>Октябрь</w:t>
            </w:r>
          </w:p>
        </w:tc>
        <w:tc>
          <w:tcPr>
            <w:tcW w:w="1227" w:type="pct"/>
          </w:tcPr>
          <w:p w:rsidR="009C1AE3" w:rsidRDefault="009C743C">
            <w:pPr>
              <w:pStyle w:val="2"/>
            </w:pPr>
            <w:r>
              <w:t>Классные руководители, заместитель директора по воспитательной работе</w:t>
            </w:r>
          </w:p>
        </w:tc>
      </w:tr>
      <w:tr w:rsidR="009C1AE3">
        <w:tc>
          <w:tcPr>
            <w:tcW w:w="2938" w:type="pct"/>
          </w:tcPr>
          <w:p w:rsidR="009C1AE3" w:rsidRDefault="009C743C">
            <w:pPr>
              <w:pStyle w:val="2"/>
              <w:ind w:firstLine="34"/>
              <w:jc w:val="left"/>
            </w:pPr>
            <w:r>
              <w:t xml:space="preserve">День пожилого человека </w:t>
            </w:r>
          </w:p>
          <w:p w:rsidR="009C1AE3" w:rsidRDefault="009C743C">
            <w:pPr>
              <w:pStyle w:val="2"/>
              <w:ind w:firstLine="34"/>
              <w:jc w:val="left"/>
            </w:pPr>
            <w:r>
              <w:t>- подготовка открыток, сувениров</w:t>
            </w:r>
          </w:p>
          <w:p w:rsidR="009C1AE3" w:rsidRDefault="009C743C">
            <w:pPr>
              <w:pStyle w:val="2"/>
              <w:ind w:firstLine="34"/>
              <w:jc w:val="left"/>
            </w:pPr>
            <w:r>
              <w:t>- концерты для жителей   села.</w:t>
            </w:r>
          </w:p>
        </w:tc>
        <w:tc>
          <w:tcPr>
            <w:tcW w:w="835" w:type="pct"/>
          </w:tcPr>
          <w:p w:rsidR="009C1AE3" w:rsidRDefault="009C743C">
            <w:pPr>
              <w:pStyle w:val="2"/>
            </w:pPr>
            <w:r>
              <w:t>Октябрь</w:t>
            </w:r>
          </w:p>
          <w:p w:rsidR="009C1AE3" w:rsidRDefault="009C1AE3">
            <w:pPr>
              <w:pStyle w:val="2"/>
            </w:pPr>
          </w:p>
          <w:p w:rsidR="009C1AE3" w:rsidRDefault="009C1AE3">
            <w:pPr>
              <w:pStyle w:val="2"/>
            </w:pPr>
          </w:p>
        </w:tc>
        <w:tc>
          <w:tcPr>
            <w:tcW w:w="1227" w:type="pct"/>
          </w:tcPr>
          <w:p w:rsidR="009C1AE3" w:rsidRDefault="009C743C">
            <w:pPr>
              <w:pStyle w:val="2"/>
            </w:pPr>
            <w:r>
              <w:t>Администрация, классные руководители</w:t>
            </w:r>
          </w:p>
        </w:tc>
      </w:tr>
      <w:tr w:rsidR="009C1AE3">
        <w:tc>
          <w:tcPr>
            <w:tcW w:w="2938" w:type="pct"/>
          </w:tcPr>
          <w:p w:rsidR="009C1AE3" w:rsidRDefault="009C743C">
            <w:pPr>
              <w:pStyle w:val="2"/>
              <w:ind w:firstLine="34"/>
              <w:jc w:val="left"/>
            </w:pPr>
            <w:r>
              <w:t>Неделя семьи, День матери.</w:t>
            </w:r>
          </w:p>
          <w:p w:rsidR="009C1AE3" w:rsidRDefault="009C743C">
            <w:pPr>
              <w:pStyle w:val="2"/>
              <w:ind w:firstLine="34"/>
              <w:jc w:val="left"/>
            </w:pPr>
            <w:r>
              <w:t>- конкурсы творческих работ</w:t>
            </w:r>
          </w:p>
          <w:p w:rsidR="009C1AE3" w:rsidRDefault="009C743C">
            <w:pPr>
              <w:pStyle w:val="2"/>
              <w:ind w:firstLine="34"/>
              <w:jc w:val="left"/>
            </w:pPr>
            <w:r>
              <w:t>-«Папа, мама, я – спортивная семья»</w:t>
            </w:r>
          </w:p>
          <w:p w:rsidR="009C1AE3" w:rsidRDefault="009C743C">
            <w:pPr>
              <w:pStyle w:val="2"/>
              <w:ind w:firstLine="34"/>
              <w:jc w:val="left"/>
            </w:pPr>
            <w:r>
              <w:t>- День открытых дверей</w:t>
            </w:r>
          </w:p>
        </w:tc>
        <w:tc>
          <w:tcPr>
            <w:tcW w:w="835" w:type="pct"/>
          </w:tcPr>
          <w:p w:rsidR="009C1AE3" w:rsidRDefault="009C743C">
            <w:pPr>
              <w:pStyle w:val="2"/>
            </w:pPr>
            <w:r>
              <w:t xml:space="preserve">Ноябрь </w:t>
            </w:r>
          </w:p>
        </w:tc>
        <w:tc>
          <w:tcPr>
            <w:tcW w:w="1227" w:type="pct"/>
          </w:tcPr>
          <w:p w:rsidR="009C1AE3" w:rsidRDefault="009C743C">
            <w:pPr>
              <w:pStyle w:val="2"/>
            </w:pPr>
            <w:r>
              <w:t xml:space="preserve">Администрация, классные руководители, </w:t>
            </w:r>
          </w:p>
        </w:tc>
      </w:tr>
      <w:tr w:rsidR="009C1AE3">
        <w:tc>
          <w:tcPr>
            <w:tcW w:w="2938" w:type="pct"/>
          </w:tcPr>
          <w:p w:rsidR="009C1AE3" w:rsidRDefault="009C743C">
            <w:pPr>
              <w:pStyle w:val="2"/>
              <w:ind w:firstLine="34"/>
              <w:jc w:val="left"/>
              <w:rPr>
                <w:rStyle w:val="2a"/>
                <w:b/>
              </w:rPr>
            </w:pPr>
            <w:r>
              <w:t xml:space="preserve">Праздник «Навруз» </w:t>
            </w:r>
          </w:p>
        </w:tc>
        <w:tc>
          <w:tcPr>
            <w:tcW w:w="835" w:type="pct"/>
          </w:tcPr>
          <w:p w:rsidR="009C1AE3" w:rsidRDefault="009C743C">
            <w:pPr>
              <w:pStyle w:val="2"/>
            </w:pPr>
            <w:r>
              <w:t>Февраль -март</w:t>
            </w:r>
          </w:p>
        </w:tc>
        <w:tc>
          <w:tcPr>
            <w:tcW w:w="1227" w:type="pct"/>
          </w:tcPr>
          <w:p w:rsidR="009C1AE3" w:rsidRDefault="009C743C">
            <w:pPr>
              <w:pStyle w:val="2"/>
            </w:pPr>
            <w:r>
              <w:t xml:space="preserve">Администрация, классные руководители, </w:t>
            </w:r>
          </w:p>
        </w:tc>
      </w:tr>
      <w:tr w:rsidR="009C1AE3">
        <w:tc>
          <w:tcPr>
            <w:tcW w:w="2938" w:type="pct"/>
          </w:tcPr>
          <w:p w:rsidR="009C1AE3" w:rsidRDefault="009C743C">
            <w:pPr>
              <w:pStyle w:val="2"/>
              <w:jc w:val="left"/>
            </w:pPr>
            <w:r>
              <w:t>Весенние недели  добра</w:t>
            </w:r>
          </w:p>
        </w:tc>
        <w:tc>
          <w:tcPr>
            <w:tcW w:w="835" w:type="pct"/>
          </w:tcPr>
          <w:p w:rsidR="009C1AE3" w:rsidRDefault="009C743C">
            <w:pPr>
              <w:pStyle w:val="2"/>
            </w:pPr>
            <w:r>
              <w:t>Апрель</w:t>
            </w:r>
          </w:p>
        </w:tc>
        <w:tc>
          <w:tcPr>
            <w:tcW w:w="1227" w:type="pct"/>
          </w:tcPr>
          <w:p w:rsidR="009C1AE3" w:rsidRDefault="009C743C">
            <w:pPr>
              <w:pStyle w:val="2"/>
            </w:pPr>
            <w:r>
              <w:t xml:space="preserve">Педагог - организатор, классные часы, </w:t>
            </w:r>
          </w:p>
        </w:tc>
      </w:tr>
      <w:tr w:rsidR="009C1AE3">
        <w:tc>
          <w:tcPr>
            <w:tcW w:w="2938" w:type="pct"/>
          </w:tcPr>
          <w:p w:rsidR="009C1AE3" w:rsidRDefault="009C743C">
            <w:pPr>
              <w:pStyle w:val="2"/>
              <w:ind w:firstLine="34"/>
              <w:jc w:val="left"/>
            </w:pPr>
            <w:r>
              <w:t>Всемирный день семьи</w:t>
            </w:r>
          </w:p>
        </w:tc>
        <w:tc>
          <w:tcPr>
            <w:tcW w:w="835" w:type="pct"/>
          </w:tcPr>
          <w:p w:rsidR="009C1AE3" w:rsidRDefault="009C743C">
            <w:pPr>
              <w:pStyle w:val="2"/>
            </w:pPr>
            <w:r>
              <w:t xml:space="preserve">Май </w:t>
            </w:r>
          </w:p>
        </w:tc>
        <w:tc>
          <w:tcPr>
            <w:tcW w:w="1227" w:type="pct"/>
          </w:tcPr>
          <w:p w:rsidR="009C1AE3" w:rsidRDefault="009C743C">
            <w:pPr>
              <w:pStyle w:val="2"/>
            </w:pPr>
            <w:r>
              <w:t>Администрация, классные руководители</w:t>
            </w:r>
          </w:p>
        </w:tc>
      </w:tr>
    </w:tbl>
    <w:p w:rsidR="009C1AE3" w:rsidRDefault="009C1AE3">
      <w:pPr>
        <w:pStyle w:val="2"/>
        <w:tabs>
          <w:tab w:val="left" w:pos="2007"/>
        </w:tabs>
        <w:ind w:firstLine="426"/>
        <w:jc w:val="both"/>
        <w:rPr>
          <w:rStyle w:val="2a"/>
          <w:b/>
          <w:u w:val="single"/>
        </w:rPr>
      </w:pPr>
    </w:p>
    <w:p w:rsidR="009C1AE3" w:rsidRDefault="009C1AE3">
      <w:pPr>
        <w:pStyle w:val="2"/>
        <w:tabs>
          <w:tab w:val="left" w:pos="2007"/>
        </w:tabs>
        <w:ind w:firstLine="426"/>
        <w:jc w:val="both"/>
        <w:rPr>
          <w:rStyle w:val="2a"/>
          <w:b/>
          <w:u w:val="single"/>
        </w:rPr>
      </w:pPr>
    </w:p>
    <w:p w:rsidR="009C1AE3" w:rsidRDefault="009C1AE3">
      <w:pPr>
        <w:pStyle w:val="2"/>
        <w:tabs>
          <w:tab w:val="left" w:pos="2007"/>
        </w:tabs>
        <w:ind w:firstLine="426"/>
        <w:jc w:val="both"/>
        <w:rPr>
          <w:rStyle w:val="2a"/>
          <w:b/>
          <w:u w:val="single"/>
        </w:rPr>
      </w:pPr>
    </w:p>
    <w:p w:rsidR="009C1AE3" w:rsidRDefault="009C1AE3">
      <w:pPr>
        <w:pStyle w:val="2"/>
        <w:tabs>
          <w:tab w:val="left" w:pos="2007"/>
        </w:tabs>
        <w:ind w:firstLine="426"/>
        <w:jc w:val="both"/>
        <w:rPr>
          <w:rStyle w:val="2a"/>
          <w:b/>
          <w:u w:val="single"/>
        </w:rPr>
      </w:pPr>
    </w:p>
    <w:p w:rsidR="009C1AE3" w:rsidRDefault="009C743C">
      <w:pPr>
        <w:pStyle w:val="2"/>
        <w:tabs>
          <w:tab w:val="left" w:pos="2007"/>
        </w:tabs>
        <w:jc w:val="both"/>
        <w:rPr>
          <w:rStyle w:val="2a"/>
          <w:u w:val="single"/>
        </w:rPr>
      </w:pPr>
      <w:r>
        <w:rPr>
          <w:rStyle w:val="2a"/>
          <w:b/>
          <w:u w:val="single"/>
        </w:rPr>
        <w:t>Направление «Интеллект и труд»</w:t>
      </w:r>
    </w:p>
    <w:p w:rsidR="009C1AE3" w:rsidRDefault="009C1AE3">
      <w:pPr>
        <w:pStyle w:val="2"/>
        <w:ind w:firstLine="426"/>
        <w:jc w:val="both"/>
        <w:rPr>
          <w:rStyle w:val="2a"/>
        </w:rPr>
      </w:pPr>
    </w:p>
    <w:p w:rsidR="009C1AE3" w:rsidRDefault="009C743C">
      <w:pPr>
        <w:pStyle w:val="2"/>
        <w:ind w:firstLine="426"/>
        <w:jc w:val="both"/>
        <w:rPr>
          <w:rStyle w:val="143"/>
          <w:b/>
          <w:i w:val="0"/>
        </w:rPr>
      </w:pPr>
      <w:r>
        <w:rPr>
          <w:rStyle w:val="2a"/>
          <w:b/>
        </w:rPr>
        <w:t>Цель:</w:t>
      </w:r>
      <w:r>
        <w:t xml:space="preserve"> </w:t>
      </w:r>
      <w:r>
        <w:rPr>
          <w:rStyle w:val="1430"/>
          <w:b w:val="0"/>
          <w:i w:val="0"/>
        </w:rPr>
        <w:t>воспитание трудолюбия, сознательного, творческого отношения к образованию, труду и жизни, подготовка к сознательному выбору профессии</w:t>
      </w:r>
      <w:r>
        <w:rPr>
          <w:rStyle w:val="143"/>
          <w:b/>
          <w:i w:val="0"/>
        </w:rPr>
        <w:t xml:space="preserve"> </w:t>
      </w:r>
    </w:p>
    <w:p w:rsidR="009C1AE3" w:rsidRDefault="009C1AE3">
      <w:pPr>
        <w:pStyle w:val="2"/>
        <w:ind w:firstLine="426"/>
        <w:jc w:val="both"/>
        <w:rPr>
          <w:rStyle w:val="2a"/>
          <w:b/>
        </w:rPr>
      </w:pPr>
    </w:p>
    <w:p w:rsidR="009C1AE3" w:rsidRDefault="009C743C">
      <w:pPr>
        <w:pStyle w:val="2"/>
        <w:ind w:firstLine="426"/>
        <w:jc w:val="both"/>
        <w:rPr>
          <w:rStyle w:val="2a"/>
          <w:b/>
        </w:rPr>
      </w:pPr>
      <w:r>
        <w:rPr>
          <w:rStyle w:val="2a"/>
          <w:b/>
        </w:rPr>
        <w:t>Ценности:</w:t>
      </w:r>
      <w:r>
        <w:t xml:space="preserve"> </w:t>
      </w:r>
      <w:r>
        <w:rPr>
          <w:rStyle w:val="1411"/>
          <w:i w:val="0"/>
        </w:rPr>
        <w:t>научное</w:t>
      </w:r>
      <w:r>
        <w:rPr>
          <w:rStyle w:val="1410"/>
          <w:i w:val="0"/>
        </w:rPr>
        <w:t xml:space="preserve"> </w:t>
      </w:r>
      <w:r>
        <w:rPr>
          <w:rStyle w:val="1411"/>
          <w:i w:val="0"/>
        </w:rPr>
        <w:t>знание, стремление к познанию и истине, научная картина мира, нравственный смысл учения и самообразования,</w:t>
      </w:r>
      <w:r>
        <w:rPr>
          <w:rStyle w:val="1410"/>
          <w:i w:val="0"/>
        </w:rPr>
        <w:t xml:space="preserve"> </w:t>
      </w:r>
      <w:r>
        <w:rPr>
          <w:rStyle w:val="1411"/>
          <w:i w:val="0"/>
        </w:rPr>
        <w:t>интеллектуальное развитие личности; уважение к труду и людям труда; нравственный смысл труда, творчество</w:t>
      </w:r>
      <w:r>
        <w:rPr>
          <w:rStyle w:val="1410"/>
          <w:i w:val="0"/>
        </w:rPr>
        <w:t xml:space="preserve"> </w:t>
      </w:r>
      <w:r>
        <w:rPr>
          <w:rStyle w:val="1411"/>
          <w:i w:val="0"/>
        </w:rPr>
        <w:t>и созидание; целеустремленность и настойчивость, бережливость, выбор профессии</w:t>
      </w:r>
    </w:p>
    <w:p w:rsidR="009C1AE3" w:rsidRDefault="009C1AE3">
      <w:pPr>
        <w:pStyle w:val="2"/>
        <w:ind w:firstLine="426"/>
        <w:jc w:val="both"/>
        <w:rPr>
          <w:rStyle w:val="2a"/>
          <w:b/>
        </w:rPr>
      </w:pPr>
    </w:p>
    <w:p w:rsidR="009C1AE3" w:rsidRDefault="009C743C">
      <w:pPr>
        <w:pStyle w:val="2"/>
        <w:ind w:firstLine="426"/>
        <w:jc w:val="both"/>
        <w:rPr>
          <w:rStyle w:val="2a"/>
          <w:b/>
        </w:rPr>
      </w:pPr>
      <w:r>
        <w:rPr>
          <w:rStyle w:val="2a"/>
          <w:b/>
        </w:rPr>
        <w:t>Задачи:</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понимание необходимости научных знаний для развития личности и общества, их роли в жизни, труде, творчестве;</w:t>
      </w:r>
    </w:p>
    <w:p w:rsidR="009C1AE3" w:rsidRDefault="009C743C">
      <w:pPr>
        <w:pStyle w:val="aa"/>
        <w:tabs>
          <w:tab w:val="left" w:pos="1076"/>
        </w:tabs>
        <w:spacing w:after="0" w:line="240" w:lineRule="auto"/>
        <w:ind w:firstLine="426"/>
        <w:jc w:val="both"/>
        <w:rPr>
          <w:rStyle w:val="2a"/>
          <w:rFonts w:ascii="Times New Roman" w:hAnsi="Times New Roman"/>
          <w:sz w:val="24"/>
        </w:rPr>
      </w:pPr>
      <w:r>
        <w:rPr>
          <w:rStyle w:val="2a"/>
          <w:rFonts w:ascii="Times New Roman" w:hAnsi="Times New Roman"/>
          <w:sz w:val="24"/>
        </w:rPr>
        <w:t>• осознание нравственных основ образования;</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осознание важности непрерывного образования и самообразования в течение всей жизни;</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C1AE3" w:rsidRDefault="009C743C">
      <w:pPr>
        <w:pStyle w:val="aa"/>
        <w:tabs>
          <w:tab w:val="left" w:pos="644"/>
        </w:tabs>
        <w:spacing w:after="0" w:line="240" w:lineRule="auto"/>
        <w:ind w:firstLine="426"/>
        <w:jc w:val="both"/>
        <w:rPr>
          <w:rStyle w:val="2a"/>
          <w:rFonts w:ascii="Times New Roman" w:hAnsi="Times New Roman"/>
          <w:sz w:val="24"/>
        </w:rPr>
      </w:pPr>
      <w:r>
        <w:rPr>
          <w:rStyle w:val="2a"/>
          <w:rFonts w:ascii="Times New Roman" w:hAnsi="Times New Roman"/>
          <w:sz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C1AE3" w:rsidRDefault="009C743C">
      <w:pPr>
        <w:pStyle w:val="aa"/>
        <w:tabs>
          <w:tab w:val="left" w:pos="631"/>
        </w:tabs>
        <w:spacing w:after="0" w:line="240" w:lineRule="auto"/>
        <w:ind w:firstLine="426"/>
        <w:jc w:val="both"/>
        <w:rPr>
          <w:rStyle w:val="2a"/>
          <w:rFonts w:ascii="Times New Roman" w:hAnsi="Times New Roman"/>
          <w:sz w:val="24"/>
        </w:rPr>
      </w:pPr>
      <w:r>
        <w:rPr>
          <w:rStyle w:val="2a"/>
          <w:rFonts w:ascii="Times New Roman" w:hAnsi="Times New Roman"/>
          <w:sz w:val="24"/>
        </w:rPr>
        <w:t>• общее знакомство с трудовым законодательством;</w:t>
      </w:r>
    </w:p>
    <w:p w:rsidR="009C1AE3" w:rsidRDefault="009C743C">
      <w:pPr>
        <w:pStyle w:val="aa"/>
        <w:tabs>
          <w:tab w:val="left" w:pos="634"/>
        </w:tabs>
        <w:spacing w:after="0" w:line="240" w:lineRule="auto"/>
        <w:ind w:firstLine="426"/>
        <w:jc w:val="both"/>
        <w:rPr>
          <w:rStyle w:val="2a"/>
          <w:rFonts w:ascii="Times New Roman" w:hAnsi="Times New Roman"/>
          <w:sz w:val="24"/>
        </w:rPr>
      </w:pPr>
      <w:r>
        <w:rPr>
          <w:rStyle w:val="2a"/>
          <w:rFonts w:ascii="Times New Roman" w:hAnsi="Times New Roman"/>
          <w:sz w:val="24"/>
        </w:rPr>
        <w:t>• нетерпимое отношение к лени, безответственности и пассивности в образовании и труде.</w:t>
      </w:r>
    </w:p>
    <w:p w:rsidR="009C1AE3" w:rsidRDefault="009C1AE3">
      <w:pPr>
        <w:pStyle w:val="2"/>
        <w:ind w:firstLine="426"/>
        <w:jc w:val="both"/>
        <w:rPr>
          <w:rStyle w:val="2a"/>
        </w:rPr>
      </w:pPr>
    </w:p>
    <w:p w:rsidR="009C1AE3" w:rsidRDefault="009C743C">
      <w:pPr>
        <w:pStyle w:val="2"/>
        <w:ind w:firstLine="426"/>
        <w:jc w:val="both"/>
        <w:rPr>
          <w:rStyle w:val="2a"/>
          <w:b/>
        </w:rPr>
      </w:pPr>
      <w:r>
        <w:rPr>
          <w:rStyle w:val="2a"/>
          <w:b/>
        </w:rPr>
        <w:t>Виды деятельности и формы занятий:</w:t>
      </w:r>
    </w:p>
    <w:p w:rsidR="009C1AE3" w:rsidRDefault="009C743C">
      <w:pPr>
        <w:pStyle w:val="210"/>
        <w:spacing w:line="240" w:lineRule="auto"/>
        <w:ind w:firstLine="426"/>
        <w:rPr>
          <w:rStyle w:val="2a"/>
          <w:sz w:val="24"/>
        </w:rPr>
      </w:pPr>
      <w:r>
        <w:rPr>
          <w:rStyle w:val="2a"/>
          <w:sz w:val="24"/>
        </w:rPr>
        <w:t>В процессе изучения учебных дисциплин и проведения внеурочных мероприятий учащиеся получают первоначальные представления о роли знаний, труда и значении творчества в жизни человека и общества.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Ведут дневники экскурсий, походов, наблюдений по оценке окружающей среды.</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C1AE3" w:rsidRDefault="009C1AE3">
      <w:pPr>
        <w:pStyle w:val="210"/>
        <w:spacing w:line="240" w:lineRule="auto"/>
        <w:ind w:firstLine="426"/>
        <w:rPr>
          <w:rStyle w:val="2a"/>
          <w:sz w:val="24"/>
        </w:rPr>
      </w:pPr>
    </w:p>
    <w:p w:rsidR="009C1AE3" w:rsidRDefault="009C743C">
      <w:pPr>
        <w:pStyle w:val="2"/>
        <w:ind w:firstLine="426"/>
        <w:jc w:val="both"/>
        <w:rPr>
          <w:rStyle w:val="2a"/>
          <w:b/>
        </w:rPr>
      </w:pPr>
      <w:r>
        <w:rPr>
          <w:rStyle w:val="2a"/>
          <w:b/>
        </w:rPr>
        <w:t>Мероприятия по реализации воспитательной программы</w:t>
      </w:r>
    </w:p>
    <w:p w:rsidR="009C1AE3" w:rsidRDefault="009C1AE3">
      <w:pPr>
        <w:pStyle w:val="2"/>
        <w:ind w:firstLine="426"/>
        <w:jc w:val="both"/>
        <w:rPr>
          <w:rStyle w:val="2a"/>
          <w:b/>
        </w:rPr>
      </w:pPr>
    </w:p>
    <w:tbl>
      <w:tblPr>
        <w:tblW w:w="478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9"/>
        <w:gridCol w:w="1775"/>
        <w:gridCol w:w="3037"/>
      </w:tblGrid>
      <w:tr w:rsidR="009C1AE3">
        <w:tc>
          <w:tcPr>
            <w:tcW w:w="2555" w:type="pct"/>
          </w:tcPr>
          <w:p w:rsidR="009C1AE3" w:rsidRDefault="009C743C">
            <w:pPr>
              <w:pStyle w:val="2"/>
              <w:ind w:firstLine="426"/>
              <w:rPr>
                <w:rStyle w:val="2a"/>
                <w:b/>
              </w:rPr>
            </w:pPr>
            <w:r>
              <w:rPr>
                <w:rStyle w:val="2a"/>
                <w:b/>
              </w:rPr>
              <w:t>Название мероприятия</w:t>
            </w:r>
          </w:p>
        </w:tc>
        <w:tc>
          <w:tcPr>
            <w:tcW w:w="902" w:type="pct"/>
          </w:tcPr>
          <w:p w:rsidR="009C1AE3" w:rsidRDefault="009C743C">
            <w:pPr>
              <w:pStyle w:val="2"/>
              <w:ind w:firstLine="426"/>
              <w:rPr>
                <w:rStyle w:val="2a"/>
                <w:b/>
              </w:rPr>
            </w:pPr>
            <w:r>
              <w:rPr>
                <w:rStyle w:val="2a"/>
                <w:b/>
              </w:rPr>
              <w:t>Сроки</w:t>
            </w:r>
          </w:p>
        </w:tc>
        <w:tc>
          <w:tcPr>
            <w:tcW w:w="1543" w:type="pct"/>
          </w:tcPr>
          <w:p w:rsidR="009C1AE3" w:rsidRDefault="009C743C">
            <w:pPr>
              <w:pStyle w:val="2"/>
              <w:ind w:firstLine="426"/>
              <w:rPr>
                <w:rStyle w:val="2a"/>
                <w:b/>
              </w:rPr>
            </w:pPr>
            <w:r>
              <w:rPr>
                <w:rStyle w:val="2a"/>
                <w:b/>
              </w:rPr>
              <w:t>Ответственные</w:t>
            </w:r>
          </w:p>
        </w:tc>
      </w:tr>
      <w:tr w:rsidR="009C1AE3">
        <w:tc>
          <w:tcPr>
            <w:tcW w:w="2555" w:type="pct"/>
          </w:tcPr>
          <w:p w:rsidR="009C1AE3" w:rsidRDefault="009C743C">
            <w:pPr>
              <w:pStyle w:val="2"/>
              <w:ind w:firstLine="426"/>
              <w:jc w:val="both"/>
            </w:pPr>
            <w:r>
              <w:t>Экскурсии на предприятия города и республики</w:t>
            </w:r>
          </w:p>
        </w:tc>
        <w:tc>
          <w:tcPr>
            <w:tcW w:w="902" w:type="pct"/>
          </w:tcPr>
          <w:p w:rsidR="009C1AE3" w:rsidRDefault="009C743C">
            <w:pPr>
              <w:pStyle w:val="2"/>
              <w:ind w:firstLine="426"/>
            </w:pPr>
            <w:r>
              <w:t>в течение года</w:t>
            </w:r>
          </w:p>
        </w:tc>
        <w:tc>
          <w:tcPr>
            <w:tcW w:w="1543" w:type="pct"/>
          </w:tcPr>
          <w:p w:rsidR="009C1AE3" w:rsidRDefault="009C743C">
            <w:pPr>
              <w:pStyle w:val="2"/>
              <w:ind w:firstLine="426"/>
            </w:pPr>
            <w:r>
              <w:t>Администрация, классные руководители</w:t>
            </w:r>
          </w:p>
        </w:tc>
      </w:tr>
      <w:tr w:rsidR="009C1AE3">
        <w:tc>
          <w:tcPr>
            <w:tcW w:w="2555" w:type="pct"/>
          </w:tcPr>
          <w:p w:rsidR="009C1AE3" w:rsidRDefault="009C743C">
            <w:pPr>
              <w:pStyle w:val="2"/>
              <w:ind w:firstLine="426"/>
              <w:jc w:val="both"/>
            </w:pPr>
            <w:r>
              <w:t xml:space="preserve">Встречи с представителями разных профессий «Все работы хороши» </w:t>
            </w:r>
          </w:p>
        </w:tc>
        <w:tc>
          <w:tcPr>
            <w:tcW w:w="902" w:type="pct"/>
          </w:tcPr>
          <w:p w:rsidR="009C1AE3" w:rsidRDefault="009C743C">
            <w:pPr>
              <w:pStyle w:val="2"/>
              <w:ind w:firstLine="426"/>
            </w:pPr>
            <w:r>
              <w:t>в течение года</w:t>
            </w:r>
          </w:p>
        </w:tc>
        <w:tc>
          <w:tcPr>
            <w:tcW w:w="1543" w:type="pct"/>
          </w:tcPr>
          <w:p w:rsidR="009C1AE3" w:rsidRDefault="009C743C">
            <w:pPr>
              <w:pStyle w:val="2"/>
              <w:ind w:firstLine="426"/>
            </w:pPr>
            <w:r>
              <w:t>Администрация, классные руководители</w:t>
            </w:r>
          </w:p>
        </w:tc>
      </w:tr>
      <w:tr w:rsidR="009C1AE3">
        <w:tc>
          <w:tcPr>
            <w:tcW w:w="2555" w:type="pct"/>
          </w:tcPr>
          <w:p w:rsidR="009C1AE3" w:rsidRDefault="009C743C">
            <w:pPr>
              <w:pStyle w:val="2"/>
              <w:ind w:firstLine="426"/>
              <w:jc w:val="both"/>
            </w:pPr>
            <w:r>
              <w:t>Участие в интеллектуальных и творческих конкурсах, олимпиадах.</w:t>
            </w:r>
          </w:p>
        </w:tc>
        <w:tc>
          <w:tcPr>
            <w:tcW w:w="902" w:type="pct"/>
          </w:tcPr>
          <w:p w:rsidR="009C1AE3" w:rsidRDefault="009C743C">
            <w:pPr>
              <w:pStyle w:val="2"/>
              <w:ind w:firstLine="426"/>
            </w:pPr>
            <w:r>
              <w:t>в течение года</w:t>
            </w:r>
          </w:p>
        </w:tc>
        <w:tc>
          <w:tcPr>
            <w:tcW w:w="1543" w:type="pct"/>
          </w:tcPr>
          <w:p w:rsidR="009C1AE3" w:rsidRDefault="009C743C">
            <w:pPr>
              <w:pStyle w:val="2"/>
              <w:ind w:firstLine="426"/>
            </w:pPr>
            <w:r>
              <w:t>Администрация, педагоги</w:t>
            </w:r>
          </w:p>
        </w:tc>
      </w:tr>
      <w:tr w:rsidR="009C1AE3">
        <w:tc>
          <w:tcPr>
            <w:tcW w:w="2555" w:type="pct"/>
          </w:tcPr>
          <w:p w:rsidR="009C1AE3" w:rsidRDefault="009C743C">
            <w:pPr>
              <w:pStyle w:val="2"/>
              <w:ind w:firstLine="426"/>
              <w:jc w:val="both"/>
            </w:pPr>
            <w:r>
              <w:t>Реализация программ внеурочной деятельности общеинтеллектуальной направленности</w:t>
            </w:r>
          </w:p>
        </w:tc>
        <w:tc>
          <w:tcPr>
            <w:tcW w:w="902" w:type="pct"/>
          </w:tcPr>
          <w:p w:rsidR="009C1AE3" w:rsidRDefault="009C743C">
            <w:pPr>
              <w:pStyle w:val="2"/>
              <w:ind w:firstLine="426"/>
            </w:pPr>
            <w:r>
              <w:t>в течение года</w:t>
            </w:r>
          </w:p>
        </w:tc>
        <w:tc>
          <w:tcPr>
            <w:tcW w:w="1543" w:type="pct"/>
          </w:tcPr>
          <w:p w:rsidR="009C1AE3" w:rsidRDefault="009C743C">
            <w:pPr>
              <w:pStyle w:val="2"/>
              <w:ind w:firstLine="426"/>
            </w:pPr>
            <w:r>
              <w:t>Педагоги (классные руководители)</w:t>
            </w:r>
          </w:p>
        </w:tc>
      </w:tr>
      <w:tr w:rsidR="009C1AE3">
        <w:tc>
          <w:tcPr>
            <w:tcW w:w="2555" w:type="pct"/>
          </w:tcPr>
          <w:p w:rsidR="009C1AE3" w:rsidRDefault="009C743C">
            <w:pPr>
              <w:pStyle w:val="2"/>
              <w:ind w:firstLine="426"/>
              <w:jc w:val="both"/>
            </w:pPr>
            <w:r>
              <w:t>Классные часы об организации учебного труда и значении обучения.</w:t>
            </w:r>
          </w:p>
          <w:p w:rsidR="009C1AE3" w:rsidRDefault="009C1AE3">
            <w:pPr>
              <w:pStyle w:val="2"/>
              <w:ind w:firstLine="426"/>
              <w:jc w:val="both"/>
            </w:pPr>
          </w:p>
        </w:tc>
        <w:tc>
          <w:tcPr>
            <w:tcW w:w="902" w:type="pct"/>
          </w:tcPr>
          <w:p w:rsidR="009C1AE3" w:rsidRDefault="009C743C">
            <w:pPr>
              <w:pStyle w:val="2"/>
              <w:ind w:firstLine="426"/>
            </w:pPr>
            <w:r>
              <w:t>Сентябрь - октябрь</w:t>
            </w:r>
          </w:p>
        </w:tc>
        <w:tc>
          <w:tcPr>
            <w:tcW w:w="1543" w:type="pct"/>
          </w:tcPr>
          <w:p w:rsidR="009C1AE3" w:rsidRDefault="009C743C">
            <w:pPr>
              <w:pStyle w:val="2"/>
              <w:ind w:firstLine="426"/>
            </w:pPr>
            <w:r>
              <w:t>Классные часы</w:t>
            </w:r>
          </w:p>
        </w:tc>
      </w:tr>
      <w:tr w:rsidR="009C1AE3">
        <w:tc>
          <w:tcPr>
            <w:tcW w:w="2555" w:type="pct"/>
          </w:tcPr>
          <w:p w:rsidR="009C1AE3" w:rsidRDefault="009C743C">
            <w:pPr>
              <w:pStyle w:val="2"/>
              <w:ind w:firstLine="426"/>
              <w:jc w:val="both"/>
            </w:pPr>
            <w:r>
              <w:t>Конкурс поделок из природных материалов</w:t>
            </w:r>
          </w:p>
        </w:tc>
        <w:tc>
          <w:tcPr>
            <w:tcW w:w="902" w:type="pct"/>
          </w:tcPr>
          <w:p w:rsidR="009C1AE3" w:rsidRDefault="009C743C">
            <w:pPr>
              <w:pStyle w:val="2"/>
              <w:ind w:firstLine="426"/>
            </w:pPr>
            <w:r>
              <w:t xml:space="preserve">Октябрь </w:t>
            </w:r>
          </w:p>
        </w:tc>
        <w:tc>
          <w:tcPr>
            <w:tcW w:w="1543" w:type="pct"/>
          </w:tcPr>
          <w:p w:rsidR="009C1AE3" w:rsidRDefault="009C743C">
            <w:pPr>
              <w:pStyle w:val="2"/>
              <w:ind w:firstLine="426"/>
            </w:pPr>
            <w:r>
              <w:t xml:space="preserve">Классные руководители, </w:t>
            </w:r>
          </w:p>
        </w:tc>
      </w:tr>
      <w:tr w:rsidR="009C1AE3">
        <w:tc>
          <w:tcPr>
            <w:tcW w:w="2555" w:type="pct"/>
          </w:tcPr>
          <w:p w:rsidR="009C1AE3" w:rsidRDefault="009C743C">
            <w:pPr>
              <w:pStyle w:val="2"/>
              <w:ind w:firstLine="426"/>
              <w:jc w:val="both"/>
            </w:pPr>
            <w:r>
              <w:t xml:space="preserve">«Мастерская Деда Мороза» </w:t>
            </w:r>
          </w:p>
        </w:tc>
        <w:tc>
          <w:tcPr>
            <w:tcW w:w="902" w:type="pct"/>
          </w:tcPr>
          <w:p w:rsidR="009C1AE3" w:rsidRDefault="009C743C">
            <w:pPr>
              <w:pStyle w:val="2"/>
              <w:ind w:firstLine="426"/>
            </w:pPr>
            <w:r>
              <w:t xml:space="preserve">Декабрь </w:t>
            </w:r>
          </w:p>
        </w:tc>
        <w:tc>
          <w:tcPr>
            <w:tcW w:w="1543" w:type="pct"/>
          </w:tcPr>
          <w:p w:rsidR="009C1AE3" w:rsidRDefault="009C743C">
            <w:pPr>
              <w:pStyle w:val="2"/>
              <w:ind w:firstLine="426"/>
            </w:pPr>
            <w:r>
              <w:t xml:space="preserve">классные руководители, </w:t>
            </w:r>
          </w:p>
        </w:tc>
      </w:tr>
      <w:tr w:rsidR="009C1AE3">
        <w:tc>
          <w:tcPr>
            <w:tcW w:w="2555" w:type="pct"/>
          </w:tcPr>
          <w:p w:rsidR="009C1AE3" w:rsidRDefault="009C743C">
            <w:pPr>
              <w:pStyle w:val="2"/>
              <w:ind w:firstLine="426"/>
              <w:jc w:val="both"/>
            </w:pPr>
            <w:r>
              <w:t>Предметные недели</w:t>
            </w:r>
          </w:p>
        </w:tc>
        <w:tc>
          <w:tcPr>
            <w:tcW w:w="902" w:type="pct"/>
          </w:tcPr>
          <w:p w:rsidR="009C1AE3" w:rsidRDefault="009C743C">
            <w:pPr>
              <w:pStyle w:val="2"/>
              <w:jc w:val="both"/>
            </w:pPr>
            <w:r>
              <w:t>По графику</w:t>
            </w:r>
          </w:p>
        </w:tc>
        <w:tc>
          <w:tcPr>
            <w:tcW w:w="1543" w:type="pct"/>
          </w:tcPr>
          <w:p w:rsidR="009C1AE3" w:rsidRDefault="009C743C">
            <w:pPr>
              <w:pStyle w:val="2"/>
              <w:ind w:firstLine="426"/>
            </w:pPr>
            <w:r>
              <w:t>Администрация, педагоги</w:t>
            </w:r>
          </w:p>
        </w:tc>
      </w:tr>
      <w:tr w:rsidR="009C1AE3">
        <w:tc>
          <w:tcPr>
            <w:tcW w:w="2555" w:type="pct"/>
          </w:tcPr>
          <w:p w:rsidR="009C1AE3" w:rsidRDefault="009C743C">
            <w:pPr>
              <w:pStyle w:val="2"/>
              <w:ind w:firstLine="426"/>
            </w:pPr>
            <w:r>
              <w:t>Изготовление сувениров для пап и мам, бабушек и дедушек, ветеранов.</w:t>
            </w:r>
          </w:p>
          <w:p w:rsidR="009C1AE3" w:rsidRDefault="009C1AE3">
            <w:pPr>
              <w:pStyle w:val="2"/>
              <w:ind w:firstLine="426"/>
            </w:pPr>
          </w:p>
        </w:tc>
        <w:tc>
          <w:tcPr>
            <w:tcW w:w="902" w:type="pct"/>
          </w:tcPr>
          <w:p w:rsidR="009C1AE3" w:rsidRDefault="009C743C">
            <w:pPr>
              <w:pStyle w:val="2"/>
              <w:ind w:firstLine="426"/>
            </w:pPr>
            <w:r>
              <w:t>в течение года</w:t>
            </w:r>
          </w:p>
        </w:tc>
        <w:tc>
          <w:tcPr>
            <w:tcW w:w="1543" w:type="pct"/>
          </w:tcPr>
          <w:p w:rsidR="009C1AE3" w:rsidRDefault="009C743C">
            <w:pPr>
              <w:pStyle w:val="2"/>
              <w:ind w:firstLine="426"/>
            </w:pPr>
            <w:r>
              <w:t>классные руководители</w:t>
            </w:r>
          </w:p>
        </w:tc>
      </w:tr>
      <w:tr w:rsidR="009C1AE3">
        <w:tc>
          <w:tcPr>
            <w:tcW w:w="2555" w:type="pct"/>
          </w:tcPr>
          <w:p w:rsidR="009C1AE3" w:rsidRDefault="009C743C">
            <w:pPr>
              <w:pStyle w:val="2"/>
              <w:ind w:firstLine="426"/>
            </w:pPr>
            <w:r>
              <w:t>Акция по благоустройству территории школы</w:t>
            </w:r>
          </w:p>
          <w:p w:rsidR="009C1AE3" w:rsidRDefault="009C1AE3">
            <w:pPr>
              <w:pStyle w:val="2"/>
              <w:ind w:firstLine="426"/>
            </w:pPr>
          </w:p>
        </w:tc>
        <w:tc>
          <w:tcPr>
            <w:tcW w:w="902" w:type="pct"/>
          </w:tcPr>
          <w:p w:rsidR="009C1AE3" w:rsidRDefault="009C743C">
            <w:pPr>
              <w:pStyle w:val="2"/>
              <w:ind w:firstLine="426"/>
            </w:pPr>
            <w:r>
              <w:t xml:space="preserve">Апрель </w:t>
            </w:r>
          </w:p>
        </w:tc>
        <w:tc>
          <w:tcPr>
            <w:tcW w:w="1543" w:type="pct"/>
          </w:tcPr>
          <w:p w:rsidR="009C1AE3" w:rsidRDefault="009C743C">
            <w:pPr>
              <w:pStyle w:val="2"/>
              <w:ind w:firstLine="426"/>
            </w:pPr>
            <w:r>
              <w:t>Администрация, классные руководители</w:t>
            </w:r>
          </w:p>
        </w:tc>
      </w:tr>
    </w:tbl>
    <w:p w:rsidR="009C1AE3" w:rsidRDefault="009C1AE3">
      <w:pPr>
        <w:pStyle w:val="ab"/>
        <w:spacing w:after="0" w:line="240" w:lineRule="auto"/>
        <w:ind w:left="0" w:firstLine="426"/>
        <w:rPr>
          <w:rStyle w:val="2a"/>
          <w:rFonts w:ascii="Times New Roman" w:hAnsi="Times New Roman"/>
          <w:b/>
          <w:sz w:val="24"/>
          <w:u w:val="single"/>
        </w:rPr>
      </w:pPr>
    </w:p>
    <w:p w:rsidR="009C1AE3" w:rsidRDefault="009C1AE3">
      <w:pPr>
        <w:pStyle w:val="ab"/>
        <w:spacing w:after="0" w:line="240" w:lineRule="auto"/>
        <w:ind w:left="0" w:firstLine="426"/>
        <w:rPr>
          <w:rStyle w:val="2a"/>
          <w:rFonts w:ascii="Times New Roman" w:hAnsi="Times New Roman"/>
          <w:b/>
          <w:sz w:val="24"/>
          <w:u w:val="single"/>
        </w:rPr>
      </w:pPr>
    </w:p>
    <w:p w:rsidR="009C1AE3" w:rsidRDefault="009C1AE3">
      <w:pPr>
        <w:pStyle w:val="ab"/>
        <w:spacing w:after="0" w:line="240" w:lineRule="auto"/>
        <w:ind w:left="0" w:firstLine="426"/>
        <w:rPr>
          <w:rStyle w:val="2a"/>
          <w:rFonts w:ascii="Times New Roman" w:hAnsi="Times New Roman"/>
          <w:b/>
          <w:sz w:val="24"/>
          <w:u w:val="single"/>
        </w:rPr>
      </w:pPr>
    </w:p>
    <w:p w:rsidR="009C1AE3" w:rsidRDefault="009C743C">
      <w:pPr>
        <w:pStyle w:val="ab"/>
        <w:spacing w:after="0" w:line="240" w:lineRule="auto"/>
        <w:ind w:left="0" w:firstLine="426"/>
        <w:rPr>
          <w:rStyle w:val="2a"/>
          <w:rFonts w:ascii="Times New Roman" w:hAnsi="Times New Roman"/>
          <w:b/>
          <w:sz w:val="24"/>
        </w:rPr>
      </w:pPr>
      <w:r>
        <w:rPr>
          <w:rStyle w:val="2a"/>
          <w:rFonts w:ascii="Times New Roman" w:hAnsi="Times New Roman"/>
          <w:b/>
          <w:sz w:val="24"/>
          <w:u w:val="single"/>
        </w:rPr>
        <w:t>Направление «Здоровым быть –здорово!»</w:t>
      </w:r>
    </w:p>
    <w:p w:rsidR="009C1AE3" w:rsidRDefault="009C743C">
      <w:pPr>
        <w:pStyle w:val="2"/>
        <w:ind w:firstLine="426"/>
        <w:jc w:val="both"/>
        <w:rPr>
          <w:rStyle w:val="1430"/>
          <w:b w:val="0"/>
          <w:i w:val="0"/>
        </w:rPr>
      </w:pPr>
      <w:r>
        <w:rPr>
          <w:rStyle w:val="2a"/>
          <w:b/>
        </w:rPr>
        <w:t>Цель:</w:t>
      </w:r>
      <w:r>
        <w:t xml:space="preserve"> </w:t>
      </w:r>
      <w:r>
        <w:rPr>
          <w:rStyle w:val="1430"/>
          <w:b w:val="0"/>
          <w:i w:val="0"/>
        </w:rPr>
        <w:t>воспитание экологической культуры, культуры здорового и безопасного образа жизни.</w:t>
      </w:r>
    </w:p>
    <w:p w:rsidR="009C1AE3" w:rsidRDefault="009C743C">
      <w:pPr>
        <w:pStyle w:val="2"/>
        <w:ind w:firstLine="426"/>
        <w:jc w:val="both"/>
        <w:rPr>
          <w:rStyle w:val="2a"/>
          <w:b/>
        </w:rPr>
      </w:pPr>
      <w:r>
        <w:rPr>
          <w:rStyle w:val="2a"/>
          <w:b/>
        </w:rPr>
        <w:t>Ценности:</w:t>
      </w:r>
      <w:r>
        <w:t xml:space="preserve"> </w:t>
      </w:r>
      <w:r>
        <w:rPr>
          <w:rStyle w:val="1411"/>
          <w:i w:val="0"/>
        </w:rPr>
        <w:t>жизнь во всех</w:t>
      </w:r>
      <w:r>
        <w:rPr>
          <w:rStyle w:val="1410"/>
          <w:i w:val="0"/>
        </w:rPr>
        <w:t xml:space="preserve"> </w:t>
      </w:r>
      <w:r>
        <w:rPr>
          <w:rStyle w:val="1411"/>
          <w:i w:val="0"/>
        </w:rPr>
        <w:t>её проявлениях; экологическая безопасность; экологическая</w:t>
      </w:r>
      <w:r>
        <w:rPr>
          <w:rStyle w:val="1410"/>
          <w:i w:val="0"/>
        </w:rPr>
        <w:t xml:space="preserve"> </w:t>
      </w:r>
      <w:r>
        <w:rPr>
          <w:rStyle w:val="1411"/>
          <w:i w:val="0"/>
        </w:rPr>
        <w:t>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w:t>
      </w:r>
      <w:r>
        <w:rPr>
          <w:rStyle w:val="1410"/>
          <w:i w:val="0"/>
        </w:rPr>
        <w:t xml:space="preserve"> </w:t>
      </w:r>
      <w:r>
        <w:rPr>
          <w:rStyle w:val="1411"/>
          <w:i w:val="0"/>
        </w:rPr>
        <w:t>здоровый и безопасный образ жизни; ресурсосбережение;</w:t>
      </w:r>
      <w:r>
        <w:rPr>
          <w:rStyle w:val="1410"/>
          <w:i w:val="0"/>
        </w:rPr>
        <w:t xml:space="preserve"> </w:t>
      </w:r>
      <w:r>
        <w:rPr>
          <w:rStyle w:val="1411"/>
          <w:i w:val="0"/>
        </w:rPr>
        <w:t>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w:t>
      </w:r>
      <w:r>
        <w:rPr>
          <w:rStyle w:val="1410"/>
          <w:i w:val="0"/>
        </w:rPr>
        <w:t xml:space="preserve"> </w:t>
      </w:r>
      <w:r>
        <w:rPr>
          <w:rStyle w:val="1411"/>
          <w:i w:val="0"/>
        </w:rPr>
        <w:t>в гармонии с природой</w:t>
      </w:r>
    </w:p>
    <w:p w:rsidR="009C1AE3" w:rsidRDefault="009C743C">
      <w:pPr>
        <w:pStyle w:val="2"/>
        <w:ind w:firstLine="426"/>
        <w:jc w:val="both"/>
        <w:rPr>
          <w:rStyle w:val="2a"/>
          <w:b/>
        </w:rPr>
      </w:pPr>
      <w:r>
        <w:rPr>
          <w:rStyle w:val="2a"/>
          <w:b/>
        </w:rPr>
        <w:t>Задачи: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понимание взаимной связи здоровья, экологического качества окружающей среды и экологической культуры человека;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опыт самооценки личного вклада в ресурсосбережение, сохранение качества окружающей среды, биоразнообразия, экологическую безопасность;</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знание основ законодательства в области защиты здоровья и экологического качества окружающей среды и выполнение его требований;</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опыт участия в физкультурно-оздоровительных, санитарно-гигиенических мероприятиях, экологическом туризме;</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резко негативное отношение к курению, употреблению алкогольных напитков, наркотиков и других психоактивных веществ (ПАВ);</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отрицательное отношение к лицам и организациям, пропагандирующим курение и пьянство, распространяющим наркотики и другие</w:t>
      </w:r>
      <w:r>
        <w:rPr>
          <w:rStyle w:val="131"/>
          <w:sz w:val="24"/>
        </w:rPr>
        <w:t xml:space="preserve"> ПАВ.</w:t>
      </w:r>
    </w:p>
    <w:p w:rsidR="009C1AE3" w:rsidRDefault="009C743C">
      <w:pPr>
        <w:pStyle w:val="2"/>
        <w:ind w:firstLine="426"/>
        <w:jc w:val="both"/>
        <w:rPr>
          <w:rStyle w:val="2a"/>
          <w:b/>
        </w:rPr>
      </w:pPr>
      <w:r>
        <w:rPr>
          <w:rStyle w:val="2a"/>
          <w:b/>
        </w:rPr>
        <w:t>Виды деятельности и формы занятий:</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Учатся оказывать первую доврачебную помощь пострадавшим.</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Проводят школьный экологический мониторинг, включающий:</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систематические и целенаправленные наблюдения за состоянием окружающей среды своей местности, школы, своего жилища;</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мониторинг состояния водной и воздушной среды в своём жилище, школе, населённом пункте;</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выявление источников загрязнения почвы, воды и воздуха, состава и интенсивности загрязнений, определение причин загрязнения;</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9C1AE3" w:rsidRDefault="009C743C">
      <w:pPr>
        <w:pStyle w:val="2"/>
        <w:ind w:firstLine="426"/>
        <w:jc w:val="both"/>
        <w:rPr>
          <w:rStyle w:val="2a"/>
          <w:b/>
        </w:rPr>
      </w:pPr>
      <w:r>
        <w:rPr>
          <w:rStyle w:val="2a"/>
          <w:b/>
        </w:rPr>
        <w:t>Мероприятия по реализации воспитательной программы</w:t>
      </w:r>
    </w:p>
    <w:p w:rsidR="009C1AE3" w:rsidRDefault="009C1AE3">
      <w:pPr>
        <w:pStyle w:val="2"/>
        <w:ind w:firstLine="426"/>
        <w:jc w:val="both"/>
        <w:rPr>
          <w:rStyle w:val="2a"/>
          <w:b/>
        </w:rPr>
      </w:pP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1672"/>
        <w:gridCol w:w="4097"/>
      </w:tblGrid>
      <w:tr w:rsidR="009C1AE3">
        <w:tc>
          <w:tcPr>
            <w:tcW w:w="2174" w:type="pct"/>
          </w:tcPr>
          <w:p w:rsidR="009C1AE3" w:rsidRDefault="009C743C">
            <w:pPr>
              <w:pStyle w:val="2"/>
              <w:ind w:firstLine="34"/>
              <w:rPr>
                <w:rStyle w:val="2a"/>
                <w:b/>
              </w:rPr>
            </w:pPr>
            <w:r>
              <w:rPr>
                <w:rStyle w:val="2a"/>
                <w:b/>
              </w:rPr>
              <w:t>Название мероприятия</w:t>
            </w:r>
          </w:p>
        </w:tc>
        <w:tc>
          <w:tcPr>
            <w:tcW w:w="819" w:type="pct"/>
          </w:tcPr>
          <w:p w:rsidR="009C1AE3" w:rsidRDefault="009C743C">
            <w:pPr>
              <w:pStyle w:val="2"/>
              <w:rPr>
                <w:rStyle w:val="2a"/>
                <w:b/>
              </w:rPr>
            </w:pPr>
            <w:r>
              <w:rPr>
                <w:rStyle w:val="2a"/>
                <w:b/>
              </w:rPr>
              <w:t>Сроки</w:t>
            </w:r>
          </w:p>
        </w:tc>
        <w:tc>
          <w:tcPr>
            <w:tcW w:w="2007" w:type="pct"/>
          </w:tcPr>
          <w:p w:rsidR="009C1AE3" w:rsidRDefault="009C743C">
            <w:pPr>
              <w:pStyle w:val="2"/>
              <w:rPr>
                <w:rStyle w:val="2a"/>
                <w:b/>
              </w:rPr>
            </w:pPr>
            <w:r>
              <w:rPr>
                <w:rStyle w:val="2a"/>
                <w:b/>
              </w:rPr>
              <w:t>Ответственные</w:t>
            </w:r>
          </w:p>
        </w:tc>
      </w:tr>
      <w:tr w:rsidR="009C1AE3">
        <w:tc>
          <w:tcPr>
            <w:tcW w:w="2174" w:type="pct"/>
          </w:tcPr>
          <w:p w:rsidR="009C1AE3" w:rsidRDefault="009C743C">
            <w:pPr>
              <w:pStyle w:val="2"/>
              <w:ind w:firstLine="34"/>
            </w:pPr>
            <w:r>
              <w:t xml:space="preserve">Цикл классных часов по профилактике вредных привычек </w:t>
            </w:r>
          </w:p>
        </w:tc>
        <w:tc>
          <w:tcPr>
            <w:tcW w:w="819" w:type="pct"/>
          </w:tcPr>
          <w:p w:rsidR="009C1AE3" w:rsidRDefault="009C743C">
            <w:pPr>
              <w:pStyle w:val="2"/>
            </w:pPr>
            <w:r>
              <w:t>в течение года</w:t>
            </w:r>
          </w:p>
        </w:tc>
        <w:tc>
          <w:tcPr>
            <w:tcW w:w="2007" w:type="pct"/>
          </w:tcPr>
          <w:p w:rsidR="009C1AE3" w:rsidRDefault="009C743C">
            <w:pPr>
              <w:pStyle w:val="2"/>
            </w:pPr>
            <w:r>
              <w:t>Классные руководители, заместитель директора по воспитательной работе</w:t>
            </w:r>
          </w:p>
        </w:tc>
      </w:tr>
      <w:tr w:rsidR="009C1AE3">
        <w:tc>
          <w:tcPr>
            <w:tcW w:w="2174" w:type="pct"/>
          </w:tcPr>
          <w:p w:rsidR="009C1AE3" w:rsidRDefault="009C743C">
            <w:pPr>
              <w:pStyle w:val="2"/>
              <w:ind w:firstLine="34"/>
              <w:jc w:val="both"/>
            </w:pPr>
            <w:r>
              <w:t xml:space="preserve">Цикл классных часов по здоровому образу жизни </w:t>
            </w:r>
          </w:p>
        </w:tc>
        <w:tc>
          <w:tcPr>
            <w:tcW w:w="819" w:type="pct"/>
          </w:tcPr>
          <w:p w:rsidR="009C1AE3" w:rsidRDefault="009C743C">
            <w:pPr>
              <w:pStyle w:val="2"/>
            </w:pPr>
            <w:r>
              <w:t>в течение года</w:t>
            </w:r>
          </w:p>
        </w:tc>
        <w:tc>
          <w:tcPr>
            <w:tcW w:w="2007" w:type="pct"/>
          </w:tcPr>
          <w:p w:rsidR="009C1AE3" w:rsidRDefault="009C743C">
            <w:pPr>
              <w:pStyle w:val="2"/>
            </w:pPr>
            <w:r>
              <w:t>Классные руководители, заместитель директора по воспитательной работе</w:t>
            </w:r>
          </w:p>
        </w:tc>
      </w:tr>
      <w:tr w:rsidR="009C1AE3">
        <w:tc>
          <w:tcPr>
            <w:tcW w:w="2174" w:type="pct"/>
          </w:tcPr>
          <w:p w:rsidR="009C1AE3" w:rsidRDefault="009C743C">
            <w:pPr>
              <w:pStyle w:val="2"/>
              <w:ind w:firstLine="34"/>
              <w:jc w:val="both"/>
            </w:pPr>
            <w:r>
              <w:t xml:space="preserve">Цикл классных часов по правилам безопасности жизнедеятельности </w:t>
            </w:r>
          </w:p>
        </w:tc>
        <w:tc>
          <w:tcPr>
            <w:tcW w:w="819" w:type="pct"/>
          </w:tcPr>
          <w:p w:rsidR="009C1AE3" w:rsidRDefault="009C743C">
            <w:pPr>
              <w:pStyle w:val="2"/>
            </w:pPr>
            <w:r>
              <w:t>в течение года</w:t>
            </w:r>
          </w:p>
        </w:tc>
        <w:tc>
          <w:tcPr>
            <w:tcW w:w="2007" w:type="pct"/>
          </w:tcPr>
          <w:p w:rsidR="009C1AE3" w:rsidRDefault="009C743C">
            <w:pPr>
              <w:pStyle w:val="2"/>
            </w:pPr>
            <w:r>
              <w:t>Классные  руководители, преподаватель ОБЖ</w:t>
            </w:r>
          </w:p>
        </w:tc>
      </w:tr>
      <w:tr w:rsidR="009C1AE3">
        <w:tc>
          <w:tcPr>
            <w:tcW w:w="2174" w:type="pct"/>
          </w:tcPr>
          <w:p w:rsidR="009C1AE3" w:rsidRDefault="009C743C">
            <w:pPr>
              <w:pStyle w:val="2"/>
              <w:ind w:firstLine="34"/>
              <w:jc w:val="both"/>
            </w:pPr>
            <w:r>
              <w:t>Участие в спортивных соревнованиях</w:t>
            </w:r>
          </w:p>
        </w:tc>
        <w:tc>
          <w:tcPr>
            <w:tcW w:w="819" w:type="pct"/>
          </w:tcPr>
          <w:p w:rsidR="009C1AE3" w:rsidRDefault="009C743C">
            <w:pPr>
              <w:pStyle w:val="2"/>
            </w:pPr>
            <w:r>
              <w:t>в течение года</w:t>
            </w:r>
          </w:p>
        </w:tc>
        <w:tc>
          <w:tcPr>
            <w:tcW w:w="2007" w:type="pct"/>
          </w:tcPr>
          <w:p w:rsidR="009C1AE3" w:rsidRDefault="009C743C">
            <w:pPr>
              <w:pStyle w:val="2"/>
            </w:pPr>
            <w:r>
              <w:t>Учителя физкультуры</w:t>
            </w:r>
          </w:p>
        </w:tc>
      </w:tr>
      <w:tr w:rsidR="009C1AE3">
        <w:tc>
          <w:tcPr>
            <w:tcW w:w="2174" w:type="pct"/>
          </w:tcPr>
          <w:p w:rsidR="009C1AE3" w:rsidRDefault="009C743C">
            <w:pPr>
              <w:pStyle w:val="2"/>
              <w:ind w:firstLine="34"/>
              <w:jc w:val="left"/>
            </w:pPr>
            <w:r>
              <w:t>Цикл классных часов по ПДД</w:t>
            </w:r>
          </w:p>
        </w:tc>
        <w:tc>
          <w:tcPr>
            <w:tcW w:w="819" w:type="pct"/>
          </w:tcPr>
          <w:p w:rsidR="009C1AE3" w:rsidRDefault="009C743C">
            <w:pPr>
              <w:pStyle w:val="2"/>
            </w:pPr>
            <w:r>
              <w:t>в течение года</w:t>
            </w:r>
          </w:p>
        </w:tc>
        <w:tc>
          <w:tcPr>
            <w:tcW w:w="2007" w:type="pct"/>
          </w:tcPr>
          <w:p w:rsidR="009C1AE3" w:rsidRDefault="009C743C">
            <w:pPr>
              <w:pStyle w:val="2"/>
            </w:pPr>
            <w:r>
              <w:t>Классные  руководители, преподаватель ОБЖ, сотрудники ГИБДД</w:t>
            </w:r>
          </w:p>
        </w:tc>
      </w:tr>
      <w:tr w:rsidR="009C1AE3">
        <w:tc>
          <w:tcPr>
            <w:tcW w:w="2174" w:type="pct"/>
          </w:tcPr>
          <w:p w:rsidR="009C1AE3" w:rsidRDefault="009C743C">
            <w:pPr>
              <w:pStyle w:val="2"/>
              <w:ind w:firstLine="34"/>
              <w:jc w:val="left"/>
            </w:pPr>
            <w:r>
              <w:t>Недели безопасности</w:t>
            </w:r>
          </w:p>
        </w:tc>
        <w:tc>
          <w:tcPr>
            <w:tcW w:w="819" w:type="pct"/>
          </w:tcPr>
          <w:p w:rsidR="009C1AE3" w:rsidRDefault="009C743C">
            <w:pPr>
              <w:pStyle w:val="2"/>
            </w:pPr>
            <w:r>
              <w:t>4 раза в год</w:t>
            </w:r>
          </w:p>
        </w:tc>
        <w:tc>
          <w:tcPr>
            <w:tcW w:w="2007" w:type="pct"/>
          </w:tcPr>
          <w:p w:rsidR="009C1AE3" w:rsidRDefault="009C743C">
            <w:pPr>
              <w:pStyle w:val="2"/>
            </w:pPr>
            <w:r>
              <w:t>Классные  руководители, сотрудники ГИБДД</w:t>
            </w:r>
          </w:p>
        </w:tc>
      </w:tr>
      <w:tr w:rsidR="009C1AE3">
        <w:tc>
          <w:tcPr>
            <w:tcW w:w="2174" w:type="pct"/>
          </w:tcPr>
          <w:p w:rsidR="009C1AE3" w:rsidRDefault="009C743C">
            <w:pPr>
              <w:pStyle w:val="2"/>
              <w:ind w:firstLine="34"/>
              <w:jc w:val="left"/>
            </w:pPr>
            <w:r>
              <w:t>Реализация программ внеурочной деятельности спортивно-оздоровительной и экологической направленности</w:t>
            </w:r>
          </w:p>
        </w:tc>
        <w:tc>
          <w:tcPr>
            <w:tcW w:w="819" w:type="pct"/>
          </w:tcPr>
          <w:p w:rsidR="009C1AE3" w:rsidRDefault="009C743C">
            <w:pPr>
              <w:pStyle w:val="2"/>
            </w:pPr>
            <w:r>
              <w:t>в течение года</w:t>
            </w:r>
          </w:p>
        </w:tc>
        <w:tc>
          <w:tcPr>
            <w:tcW w:w="2007" w:type="pct"/>
          </w:tcPr>
          <w:p w:rsidR="009C1AE3" w:rsidRDefault="009C743C">
            <w:pPr>
              <w:pStyle w:val="2"/>
            </w:pPr>
            <w:r>
              <w:t>Педагоги (классные руководители)</w:t>
            </w:r>
          </w:p>
        </w:tc>
      </w:tr>
      <w:tr w:rsidR="009C1AE3">
        <w:tc>
          <w:tcPr>
            <w:tcW w:w="2174" w:type="pct"/>
          </w:tcPr>
          <w:p w:rsidR="009C1AE3" w:rsidRDefault="009C743C">
            <w:pPr>
              <w:pStyle w:val="2"/>
              <w:ind w:firstLine="34"/>
              <w:jc w:val="left"/>
            </w:pPr>
            <w:r>
              <w:t>День здоровья</w:t>
            </w:r>
          </w:p>
          <w:p w:rsidR="009C1AE3" w:rsidRDefault="009C743C">
            <w:pPr>
              <w:pStyle w:val="2"/>
              <w:ind w:firstLine="34"/>
              <w:jc w:val="left"/>
            </w:pPr>
            <w:r>
              <w:t>Осенний кросс</w:t>
            </w:r>
          </w:p>
          <w:p w:rsidR="009C1AE3" w:rsidRDefault="009C743C">
            <w:pPr>
              <w:pStyle w:val="2"/>
              <w:ind w:firstLine="34"/>
              <w:jc w:val="left"/>
            </w:pPr>
            <w:r>
              <w:t>Кросс Нации</w:t>
            </w:r>
          </w:p>
        </w:tc>
        <w:tc>
          <w:tcPr>
            <w:tcW w:w="819" w:type="pct"/>
          </w:tcPr>
          <w:p w:rsidR="009C1AE3" w:rsidRDefault="009C743C">
            <w:pPr>
              <w:pStyle w:val="2"/>
            </w:pPr>
            <w:r>
              <w:t>Сентябрь</w:t>
            </w:r>
          </w:p>
        </w:tc>
        <w:tc>
          <w:tcPr>
            <w:tcW w:w="2007" w:type="pct"/>
          </w:tcPr>
          <w:p w:rsidR="009C1AE3" w:rsidRDefault="009C743C">
            <w:pPr>
              <w:pStyle w:val="2"/>
            </w:pPr>
            <w:r>
              <w:t>Учителя физкультуры, заместитель директора по воспитательной работе</w:t>
            </w:r>
          </w:p>
        </w:tc>
      </w:tr>
      <w:tr w:rsidR="009C1AE3">
        <w:tc>
          <w:tcPr>
            <w:tcW w:w="2174" w:type="pct"/>
          </w:tcPr>
          <w:p w:rsidR="009C1AE3" w:rsidRDefault="009C743C">
            <w:pPr>
              <w:pStyle w:val="2"/>
              <w:ind w:firstLine="34"/>
              <w:jc w:val="left"/>
            </w:pPr>
            <w:r>
              <w:t>Конкурс «Самый здоровый класс»</w:t>
            </w:r>
          </w:p>
        </w:tc>
        <w:tc>
          <w:tcPr>
            <w:tcW w:w="819" w:type="pct"/>
          </w:tcPr>
          <w:p w:rsidR="009C1AE3" w:rsidRDefault="009C743C">
            <w:pPr>
              <w:pStyle w:val="2"/>
            </w:pPr>
            <w:r>
              <w:t>Октябрь - апрель</w:t>
            </w:r>
          </w:p>
        </w:tc>
        <w:tc>
          <w:tcPr>
            <w:tcW w:w="2007" w:type="pct"/>
          </w:tcPr>
          <w:p w:rsidR="009C1AE3" w:rsidRDefault="009C743C">
            <w:pPr>
              <w:pStyle w:val="2"/>
            </w:pPr>
            <w:r>
              <w:t>Классные руководители, заместитель директора по воспитательной работе</w:t>
            </w:r>
          </w:p>
        </w:tc>
      </w:tr>
      <w:tr w:rsidR="009C1AE3">
        <w:tc>
          <w:tcPr>
            <w:tcW w:w="2174" w:type="pct"/>
          </w:tcPr>
          <w:p w:rsidR="009C1AE3" w:rsidRDefault="009C743C">
            <w:pPr>
              <w:pStyle w:val="2"/>
              <w:jc w:val="left"/>
            </w:pPr>
            <w:r>
              <w:t>Театры здоровья</w:t>
            </w:r>
          </w:p>
        </w:tc>
        <w:tc>
          <w:tcPr>
            <w:tcW w:w="819" w:type="pct"/>
          </w:tcPr>
          <w:p w:rsidR="009C1AE3" w:rsidRDefault="009C743C">
            <w:pPr>
              <w:pStyle w:val="2"/>
            </w:pPr>
            <w:r>
              <w:t xml:space="preserve">Декабрь </w:t>
            </w:r>
          </w:p>
        </w:tc>
        <w:tc>
          <w:tcPr>
            <w:tcW w:w="2007" w:type="pct"/>
          </w:tcPr>
          <w:p w:rsidR="009C1AE3" w:rsidRDefault="009C743C">
            <w:pPr>
              <w:pStyle w:val="2"/>
            </w:pPr>
            <w:r>
              <w:t>Классные руководители, заместитель директора по воспитательной работе</w:t>
            </w:r>
          </w:p>
        </w:tc>
      </w:tr>
      <w:tr w:rsidR="009C1AE3">
        <w:tc>
          <w:tcPr>
            <w:tcW w:w="2174" w:type="pct"/>
          </w:tcPr>
          <w:p w:rsidR="009C1AE3" w:rsidRDefault="009C743C">
            <w:pPr>
              <w:pStyle w:val="2"/>
              <w:ind w:firstLine="34"/>
              <w:jc w:val="left"/>
            </w:pPr>
            <w:r>
              <w:t xml:space="preserve">Всемирный день здоровья. </w:t>
            </w:r>
          </w:p>
          <w:p w:rsidR="009C1AE3" w:rsidRDefault="009C743C">
            <w:pPr>
              <w:pStyle w:val="2"/>
              <w:ind w:firstLine="34"/>
              <w:jc w:val="left"/>
            </w:pPr>
            <w:r>
              <w:t>Акция «Здоровым быть – здорово!»</w:t>
            </w:r>
          </w:p>
        </w:tc>
        <w:tc>
          <w:tcPr>
            <w:tcW w:w="819" w:type="pct"/>
          </w:tcPr>
          <w:p w:rsidR="009C1AE3" w:rsidRDefault="009C743C">
            <w:pPr>
              <w:pStyle w:val="2"/>
            </w:pPr>
            <w:r>
              <w:t xml:space="preserve">Апрель </w:t>
            </w:r>
          </w:p>
        </w:tc>
        <w:tc>
          <w:tcPr>
            <w:tcW w:w="2007" w:type="pct"/>
          </w:tcPr>
          <w:p w:rsidR="009C1AE3" w:rsidRDefault="009C743C">
            <w:pPr>
              <w:pStyle w:val="2"/>
            </w:pPr>
            <w:r>
              <w:t xml:space="preserve">Классные  руководители, медицинский работник </w:t>
            </w:r>
          </w:p>
          <w:p w:rsidR="009C1AE3" w:rsidRDefault="009C743C">
            <w:pPr>
              <w:pStyle w:val="2"/>
            </w:pPr>
            <w:r>
              <w:t>заместитель директора по ВР</w:t>
            </w:r>
          </w:p>
        </w:tc>
      </w:tr>
      <w:tr w:rsidR="009C1AE3">
        <w:tc>
          <w:tcPr>
            <w:tcW w:w="2174" w:type="pct"/>
          </w:tcPr>
          <w:p w:rsidR="009C1AE3" w:rsidRDefault="009C743C">
            <w:pPr>
              <w:pStyle w:val="2"/>
              <w:ind w:firstLine="34"/>
              <w:jc w:val="left"/>
            </w:pPr>
            <w:r>
              <w:t>Месячник экологического воспитания</w:t>
            </w:r>
          </w:p>
        </w:tc>
        <w:tc>
          <w:tcPr>
            <w:tcW w:w="819" w:type="pct"/>
          </w:tcPr>
          <w:p w:rsidR="009C1AE3" w:rsidRDefault="009C743C">
            <w:pPr>
              <w:pStyle w:val="2"/>
            </w:pPr>
            <w:r>
              <w:t>Апрель</w:t>
            </w:r>
          </w:p>
        </w:tc>
        <w:tc>
          <w:tcPr>
            <w:tcW w:w="2007" w:type="pct"/>
          </w:tcPr>
          <w:p w:rsidR="009C1AE3" w:rsidRDefault="009C743C">
            <w:pPr>
              <w:pStyle w:val="2"/>
              <w:jc w:val="both"/>
            </w:pPr>
            <w:r>
              <w:t>классные руководители, педагог-организатор</w:t>
            </w:r>
          </w:p>
          <w:p w:rsidR="009C1AE3" w:rsidRDefault="009C1AE3">
            <w:pPr>
              <w:pStyle w:val="2"/>
            </w:pPr>
          </w:p>
        </w:tc>
      </w:tr>
      <w:tr w:rsidR="009C1AE3">
        <w:tc>
          <w:tcPr>
            <w:tcW w:w="2174" w:type="pct"/>
          </w:tcPr>
          <w:p w:rsidR="009C1AE3" w:rsidRDefault="009C743C">
            <w:pPr>
              <w:pStyle w:val="2"/>
              <w:ind w:firstLine="34"/>
              <w:jc w:val="left"/>
            </w:pPr>
            <w:r>
              <w:t>День защиты детей (мероприятия по обучению и обобщению знаний по правилам ПБ, ТБ, ПДД). Малый сабантуй</w:t>
            </w:r>
          </w:p>
        </w:tc>
        <w:tc>
          <w:tcPr>
            <w:tcW w:w="819" w:type="pct"/>
          </w:tcPr>
          <w:p w:rsidR="009C1AE3" w:rsidRDefault="009C743C">
            <w:pPr>
              <w:pStyle w:val="2"/>
            </w:pPr>
            <w:r>
              <w:t xml:space="preserve">Апрель </w:t>
            </w:r>
          </w:p>
        </w:tc>
        <w:tc>
          <w:tcPr>
            <w:tcW w:w="2007" w:type="pct"/>
          </w:tcPr>
          <w:p w:rsidR="009C1AE3" w:rsidRDefault="009C743C">
            <w:pPr>
              <w:pStyle w:val="2"/>
            </w:pPr>
            <w:r>
              <w:t>Учитель физической культуры, классные руководители, замдиректора по ВР</w:t>
            </w:r>
          </w:p>
        </w:tc>
      </w:tr>
    </w:tbl>
    <w:p w:rsidR="009C1AE3" w:rsidRDefault="009C1AE3">
      <w:pPr>
        <w:pStyle w:val="210"/>
        <w:spacing w:line="240" w:lineRule="auto"/>
        <w:ind w:firstLine="426"/>
        <w:jc w:val="center"/>
        <w:rPr>
          <w:rStyle w:val="2a"/>
          <w:b/>
          <w:sz w:val="24"/>
          <w:u w:val="single"/>
        </w:rPr>
      </w:pPr>
    </w:p>
    <w:p w:rsidR="009C1AE3" w:rsidRDefault="009C743C">
      <w:pPr>
        <w:pStyle w:val="210"/>
        <w:spacing w:line="240" w:lineRule="auto"/>
        <w:ind w:firstLine="426"/>
        <w:jc w:val="center"/>
        <w:rPr>
          <w:rStyle w:val="2a"/>
          <w:sz w:val="24"/>
        </w:rPr>
      </w:pPr>
      <w:r>
        <w:rPr>
          <w:rStyle w:val="2a"/>
          <w:b/>
          <w:sz w:val="24"/>
          <w:u w:val="single"/>
        </w:rPr>
        <w:t>Направление «Мир прекрасного и творчество»</w:t>
      </w:r>
    </w:p>
    <w:p w:rsidR="009C1AE3" w:rsidRDefault="009C743C">
      <w:pPr>
        <w:pStyle w:val="2"/>
        <w:ind w:firstLine="426"/>
        <w:jc w:val="both"/>
        <w:rPr>
          <w:rStyle w:val="2a"/>
          <w:b/>
        </w:rPr>
      </w:pPr>
      <w:r>
        <w:rPr>
          <w:rStyle w:val="2a"/>
          <w:b/>
        </w:rPr>
        <w:t>Цель:</w:t>
      </w:r>
      <w:r>
        <w:t xml:space="preserve"> </w:t>
      </w:r>
      <w:r>
        <w:rPr>
          <w:rStyle w:val="1430"/>
          <w:b w:val="0"/>
          <w:i w:val="0"/>
        </w:rPr>
        <w:t xml:space="preserve">воспитание ценностного отношения к прекрасному, формирование основ эстетической культуры </w:t>
      </w:r>
      <w:r>
        <w:rPr>
          <w:rStyle w:val="1414"/>
          <w:b w:val="0"/>
          <w:i w:val="0"/>
        </w:rPr>
        <w:t xml:space="preserve">— </w:t>
      </w:r>
      <w:r>
        <w:rPr>
          <w:rStyle w:val="1430"/>
          <w:b w:val="0"/>
          <w:i w:val="0"/>
        </w:rPr>
        <w:t>эстетическое воспитание</w:t>
      </w:r>
      <w:r>
        <w:rPr>
          <w:rStyle w:val="2a"/>
          <w:b/>
        </w:rPr>
        <w:t>.</w:t>
      </w:r>
    </w:p>
    <w:p w:rsidR="009C1AE3" w:rsidRDefault="009C1AE3">
      <w:pPr>
        <w:pStyle w:val="210"/>
        <w:spacing w:line="240" w:lineRule="auto"/>
        <w:ind w:firstLine="426"/>
        <w:rPr>
          <w:rStyle w:val="2a"/>
          <w:b/>
          <w:sz w:val="24"/>
        </w:rPr>
      </w:pPr>
    </w:p>
    <w:p w:rsidR="009C1AE3" w:rsidRDefault="009C743C">
      <w:pPr>
        <w:pStyle w:val="210"/>
        <w:spacing w:line="240" w:lineRule="auto"/>
        <w:ind w:firstLine="426"/>
        <w:rPr>
          <w:rStyle w:val="2a"/>
          <w:b/>
          <w:sz w:val="24"/>
        </w:rPr>
      </w:pPr>
      <w:r>
        <w:rPr>
          <w:rStyle w:val="2a"/>
          <w:b/>
          <w:sz w:val="24"/>
        </w:rPr>
        <w:t>Ценности:</w:t>
      </w:r>
      <w:r>
        <w:rPr>
          <w:rStyle w:val="2a"/>
          <w:sz w:val="24"/>
        </w:rPr>
        <w:t xml:space="preserve"> </w:t>
      </w:r>
      <w:r>
        <w:rPr>
          <w:rStyle w:val="1411"/>
          <w:i w:val="0"/>
          <w:sz w:val="24"/>
        </w:rPr>
        <w:t>красота, гармония, духовный мир человека, самовыражение личности в творчестве</w:t>
      </w:r>
      <w:r>
        <w:rPr>
          <w:rStyle w:val="1410"/>
          <w:i w:val="0"/>
          <w:sz w:val="24"/>
        </w:rPr>
        <w:t xml:space="preserve"> </w:t>
      </w:r>
      <w:r>
        <w:rPr>
          <w:rStyle w:val="1411"/>
          <w:i w:val="0"/>
          <w:sz w:val="24"/>
        </w:rPr>
        <w:t>и искусстве, эстетическое развитие личности.</w:t>
      </w:r>
    </w:p>
    <w:p w:rsidR="009C1AE3" w:rsidRDefault="009C1AE3">
      <w:pPr>
        <w:pStyle w:val="210"/>
        <w:spacing w:line="240" w:lineRule="auto"/>
        <w:ind w:firstLine="426"/>
        <w:rPr>
          <w:rStyle w:val="2a"/>
          <w:b/>
          <w:sz w:val="24"/>
        </w:rPr>
      </w:pPr>
    </w:p>
    <w:p w:rsidR="009C1AE3" w:rsidRDefault="009C743C">
      <w:pPr>
        <w:pStyle w:val="210"/>
        <w:spacing w:line="240" w:lineRule="auto"/>
        <w:ind w:firstLine="426"/>
        <w:rPr>
          <w:rStyle w:val="2a"/>
          <w:sz w:val="24"/>
        </w:rPr>
      </w:pPr>
      <w:r>
        <w:rPr>
          <w:rStyle w:val="2a"/>
          <w:b/>
          <w:sz w:val="24"/>
        </w:rPr>
        <w:t>Задачи: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ценностное отношение к прекрасному, восприятие искусства как особой формы познания и преобразования мира;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 представление об искусстве народов России.</w:t>
      </w:r>
    </w:p>
    <w:p w:rsidR="009C1AE3" w:rsidRDefault="009C1AE3">
      <w:pPr>
        <w:pStyle w:val="2"/>
        <w:ind w:firstLine="426"/>
        <w:jc w:val="both"/>
        <w:rPr>
          <w:rStyle w:val="2a"/>
          <w:b/>
        </w:rPr>
      </w:pPr>
    </w:p>
    <w:p w:rsidR="009C1AE3" w:rsidRDefault="009C743C">
      <w:pPr>
        <w:pStyle w:val="2"/>
        <w:ind w:firstLine="426"/>
        <w:jc w:val="both"/>
        <w:rPr>
          <w:rStyle w:val="2a"/>
          <w:b/>
        </w:rPr>
      </w:pPr>
      <w:r>
        <w:rPr>
          <w:rStyle w:val="2a"/>
          <w:b/>
        </w:rPr>
        <w:t>Виды деятельности и формы занятий:</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Участвуют в оформлении класса и школы, озеленении пришкольного участка, стремятся внести красоту в домашний быт.</w:t>
      </w:r>
    </w:p>
    <w:p w:rsidR="009C1AE3" w:rsidRDefault="009C743C">
      <w:pPr>
        <w:pStyle w:val="2"/>
        <w:ind w:firstLine="426"/>
        <w:jc w:val="both"/>
        <w:rPr>
          <w:rStyle w:val="2a"/>
          <w:b/>
        </w:rPr>
      </w:pPr>
      <w:r>
        <w:rPr>
          <w:rStyle w:val="2a"/>
          <w:b/>
        </w:rPr>
        <w:t xml:space="preserve">              Мероприятия по реализации воспитательной программы</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1384"/>
        <w:gridCol w:w="2373"/>
      </w:tblGrid>
      <w:tr w:rsidR="009C1AE3">
        <w:tc>
          <w:tcPr>
            <w:tcW w:w="3132" w:type="pct"/>
          </w:tcPr>
          <w:p w:rsidR="009C1AE3" w:rsidRDefault="009C743C">
            <w:pPr>
              <w:pStyle w:val="2"/>
              <w:rPr>
                <w:rStyle w:val="2a"/>
                <w:b/>
              </w:rPr>
            </w:pPr>
            <w:r>
              <w:rPr>
                <w:rStyle w:val="2a"/>
                <w:b/>
              </w:rPr>
              <w:t>Название мероприятия</w:t>
            </w:r>
          </w:p>
        </w:tc>
        <w:tc>
          <w:tcPr>
            <w:tcW w:w="688" w:type="pct"/>
          </w:tcPr>
          <w:p w:rsidR="009C1AE3" w:rsidRDefault="009C743C">
            <w:pPr>
              <w:pStyle w:val="2"/>
              <w:rPr>
                <w:rStyle w:val="2a"/>
                <w:b/>
              </w:rPr>
            </w:pPr>
            <w:r>
              <w:rPr>
                <w:rStyle w:val="2a"/>
                <w:b/>
              </w:rPr>
              <w:t>Сроки</w:t>
            </w:r>
          </w:p>
        </w:tc>
        <w:tc>
          <w:tcPr>
            <w:tcW w:w="1180" w:type="pct"/>
          </w:tcPr>
          <w:p w:rsidR="009C1AE3" w:rsidRDefault="009C743C">
            <w:pPr>
              <w:pStyle w:val="2"/>
              <w:rPr>
                <w:rStyle w:val="2a"/>
                <w:b/>
              </w:rPr>
            </w:pPr>
            <w:r>
              <w:rPr>
                <w:rStyle w:val="2a"/>
                <w:b/>
              </w:rPr>
              <w:t>Ответственные</w:t>
            </w:r>
          </w:p>
        </w:tc>
      </w:tr>
      <w:tr w:rsidR="009C1AE3">
        <w:tc>
          <w:tcPr>
            <w:tcW w:w="3132" w:type="pct"/>
          </w:tcPr>
          <w:p w:rsidR="009C1AE3" w:rsidRDefault="009C743C">
            <w:pPr>
              <w:pStyle w:val="2"/>
            </w:pPr>
            <w:r>
              <w:t>Экскурсии на художественные выставки</w:t>
            </w:r>
          </w:p>
          <w:p w:rsidR="009C1AE3" w:rsidRDefault="009C1AE3">
            <w:pPr>
              <w:pStyle w:val="2"/>
              <w:rPr>
                <w:rStyle w:val="2a"/>
                <w:b/>
              </w:rPr>
            </w:pPr>
          </w:p>
        </w:tc>
        <w:tc>
          <w:tcPr>
            <w:tcW w:w="688" w:type="pct"/>
          </w:tcPr>
          <w:p w:rsidR="009C1AE3" w:rsidRDefault="009C743C">
            <w:pPr>
              <w:pStyle w:val="2"/>
            </w:pPr>
            <w:r>
              <w:t>в течение года</w:t>
            </w:r>
          </w:p>
        </w:tc>
        <w:tc>
          <w:tcPr>
            <w:tcW w:w="1180" w:type="pct"/>
          </w:tcPr>
          <w:p w:rsidR="009C1AE3" w:rsidRDefault="009C743C">
            <w:pPr>
              <w:pStyle w:val="2"/>
            </w:pPr>
            <w:r>
              <w:t>Классные  руководители</w:t>
            </w:r>
          </w:p>
        </w:tc>
      </w:tr>
      <w:tr w:rsidR="009C1AE3">
        <w:tc>
          <w:tcPr>
            <w:tcW w:w="3132" w:type="pct"/>
          </w:tcPr>
          <w:p w:rsidR="009C1AE3" w:rsidRDefault="009C743C">
            <w:pPr>
              <w:pStyle w:val="2"/>
            </w:pPr>
            <w:r>
              <w:t>Участие в творческих конкурсах, выставках, фестивалях.</w:t>
            </w:r>
          </w:p>
        </w:tc>
        <w:tc>
          <w:tcPr>
            <w:tcW w:w="688" w:type="pct"/>
          </w:tcPr>
          <w:p w:rsidR="009C1AE3" w:rsidRDefault="009C743C">
            <w:pPr>
              <w:pStyle w:val="2"/>
            </w:pPr>
            <w:r>
              <w:t>в течение года</w:t>
            </w:r>
          </w:p>
        </w:tc>
        <w:tc>
          <w:tcPr>
            <w:tcW w:w="1180" w:type="pct"/>
          </w:tcPr>
          <w:p w:rsidR="009C1AE3" w:rsidRDefault="009C743C">
            <w:pPr>
              <w:pStyle w:val="2"/>
            </w:pPr>
            <w:r>
              <w:t>Администрация, классные руководители,</w:t>
            </w:r>
          </w:p>
        </w:tc>
      </w:tr>
      <w:tr w:rsidR="009C1AE3">
        <w:tc>
          <w:tcPr>
            <w:tcW w:w="3132" w:type="pct"/>
          </w:tcPr>
          <w:p w:rsidR="009C1AE3" w:rsidRDefault="009C743C">
            <w:pPr>
              <w:pStyle w:val="2"/>
            </w:pPr>
            <w:r>
              <w:t>Реализация программ внеурочной деятельности общекультурной направленности</w:t>
            </w:r>
          </w:p>
        </w:tc>
        <w:tc>
          <w:tcPr>
            <w:tcW w:w="688" w:type="pct"/>
          </w:tcPr>
          <w:p w:rsidR="009C1AE3" w:rsidRDefault="009C743C">
            <w:pPr>
              <w:pStyle w:val="2"/>
            </w:pPr>
            <w:r>
              <w:t>в течение года</w:t>
            </w:r>
          </w:p>
        </w:tc>
        <w:tc>
          <w:tcPr>
            <w:tcW w:w="1180" w:type="pct"/>
          </w:tcPr>
          <w:p w:rsidR="009C1AE3" w:rsidRDefault="009C743C">
            <w:pPr>
              <w:pStyle w:val="2"/>
            </w:pPr>
            <w:r>
              <w:t>Педагоги (классные руководители)</w:t>
            </w:r>
          </w:p>
        </w:tc>
      </w:tr>
      <w:tr w:rsidR="009C1AE3">
        <w:tc>
          <w:tcPr>
            <w:tcW w:w="3132" w:type="pct"/>
          </w:tcPr>
          <w:p w:rsidR="009C1AE3" w:rsidRDefault="009C743C">
            <w:pPr>
              <w:pStyle w:val="2"/>
              <w:rPr>
                <w:rStyle w:val="2a"/>
                <w:b/>
              </w:rPr>
            </w:pPr>
            <w:r>
              <w:t>Тематические классные часы об этике и эстетике.</w:t>
            </w:r>
          </w:p>
        </w:tc>
        <w:tc>
          <w:tcPr>
            <w:tcW w:w="688" w:type="pct"/>
          </w:tcPr>
          <w:p w:rsidR="009C1AE3" w:rsidRDefault="009C743C">
            <w:pPr>
              <w:pStyle w:val="2"/>
            </w:pPr>
            <w:r>
              <w:t>в течение года</w:t>
            </w:r>
          </w:p>
        </w:tc>
        <w:tc>
          <w:tcPr>
            <w:tcW w:w="1180" w:type="pct"/>
          </w:tcPr>
          <w:p w:rsidR="009C1AE3" w:rsidRDefault="009C743C">
            <w:pPr>
              <w:pStyle w:val="2"/>
            </w:pPr>
            <w:r>
              <w:t>Классные  руководители</w:t>
            </w:r>
          </w:p>
        </w:tc>
      </w:tr>
      <w:tr w:rsidR="009C1AE3">
        <w:tc>
          <w:tcPr>
            <w:tcW w:w="3132" w:type="pct"/>
          </w:tcPr>
          <w:p w:rsidR="009C1AE3" w:rsidRDefault="009C743C">
            <w:pPr>
              <w:pStyle w:val="2"/>
            </w:pPr>
            <w:r>
              <w:t>Концертные программы, посвященные календарным праздникам</w:t>
            </w:r>
          </w:p>
          <w:p w:rsidR="009C1AE3" w:rsidRDefault="009C1AE3">
            <w:pPr>
              <w:pStyle w:val="2"/>
            </w:pPr>
          </w:p>
        </w:tc>
        <w:tc>
          <w:tcPr>
            <w:tcW w:w="688" w:type="pct"/>
          </w:tcPr>
          <w:p w:rsidR="009C1AE3" w:rsidRDefault="009C743C">
            <w:pPr>
              <w:pStyle w:val="2"/>
            </w:pPr>
            <w:r>
              <w:t>в течение года</w:t>
            </w:r>
          </w:p>
        </w:tc>
        <w:tc>
          <w:tcPr>
            <w:tcW w:w="1180" w:type="pct"/>
          </w:tcPr>
          <w:p w:rsidR="009C1AE3" w:rsidRDefault="009C743C">
            <w:pPr>
              <w:pStyle w:val="2"/>
            </w:pPr>
            <w:r>
              <w:t>классные руководители,</w:t>
            </w:r>
          </w:p>
        </w:tc>
      </w:tr>
      <w:tr w:rsidR="009C1AE3">
        <w:tc>
          <w:tcPr>
            <w:tcW w:w="3132" w:type="pct"/>
          </w:tcPr>
          <w:p w:rsidR="009C1AE3" w:rsidRDefault="009C743C">
            <w:pPr>
              <w:pStyle w:val="2"/>
            </w:pPr>
            <w:r>
              <w:t>Неделя школы</w:t>
            </w:r>
          </w:p>
        </w:tc>
        <w:tc>
          <w:tcPr>
            <w:tcW w:w="688" w:type="pct"/>
          </w:tcPr>
          <w:p w:rsidR="009C1AE3" w:rsidRDefault="009C743C">
            <w:pPr>
              <w:pStyle w:val="2"/>
            </w:pPr>
            <w:r>
              <w:t>Первая неделя октября</w:t>
            </w:r>
          </w:p>
        </w:tc>
        <w:tc>
          <w:tcPr>
            <w:tcW w:w="1180" w:type="pct"/>
          </w:tcPr>
          <w:p w:rsidR="009C1AE3" w:rsidRDefault="009C743C">
            <w:pPr>
              <w:pStyle w:val="2"/>
            </w:pPr>
            <w:r>
              <w:t>классные руководители</w:t>
            </w:r>
          </w:p>
        </w:tc>
      </w:tr>
      <w:tr w:rsidR="009C1AE3">
        <w:tc>
          <w:tcPr>
            <w:tcW w:w="3132" w:type="pct"/>
          </w:tcPr>
          <w:p w:rsidR="009C1AE3" w:rsidRDefault="009C743C">
            <w:pPr>
              <w:pStyle w:val="2"/>
            </w:pPr>
            <w:r>
              <w:t>Конкурс  поделок</w:t>
            </w:r>
          </w:p>
        </w:tc>
        <w:tc>
          <w:tcPr>
            <w:tcW w:w="688" w:type="pct"/>
          </w:tcPr>
          <w:p w:rsidR="009C1AE3" w:rsidRDefault="009C743C">
            <w:pPr>
              <w:pStyle w:val="2"/>
            </w:pPr>
            <w:r>
              <w:t xml:space="preserve">Октябрь </w:t>
            </w:r>
          </w:p>
        </w:tc>
        <w:tc>
          <w:tcPr>
            <w:tcW w:w="1180" w:type="pct"/>
          </w:tcPr>
          <w:p w:rsidR="009C1AE3" w:rsidRDefault="009C743C">
            <w:pPr>
              <w:pStyle w:val="2"/>
            </w:pPr>
            <w:r>
              <w:t>классные руководители</w:t>
            </w:r>
          </w:p>
        </w:tc>
      </w:tr>
      <w:tr w:rsidR="009C1AE3">
        <w:tc>
          <w:tcPr>
            <w:tcW w:w="3132" w:type="pct"/>
          </w:tcPr>
          <w:p w:rsidR="009C1AE3" w:rsidRDefault="009C743C">
            <w:pPr>
              <w:pStyle w:val="2"/>
            </w:pPr>
            <w:r>
              <w:t>Конкурс выразительного чтения</w:t>
            </w:r>
          </w:p>
        </w:tc>
        <w:tc>
          <w:tcPr>
            <w:tcW w:w="688" w:type="pct"/>
          </w:tcPr>
          <w:p w:rsidR="009C1AE3" w:rsidRDefault="009C743C">
            <w:pPr>
              <w:pStyle w:val="2"/>
            </w:pPr>
            <w:r>
              <w:t>Январь Февраль</w:t>
            </w:r>
          </w:p>
        </w:tc>
        <w:tc>
          <w:tcPr>
            <w:tcW w:w="1180" w:type="pct"/>
          </w:tcPr>
          <w:p w:rsidR="009C1AE3" w:rsidRDefault="009C743C">
            <w:pPr>
              <w:pStyle w:val="2"/>
            </w:pPr>
            <w:r>
              <w:t>классные руководители</w:t>
            </w:r>
          </w:p>
        </w:tc>
      </w:tr>
      <w:tr w:rsidR="009C1AE3">
        <w:tc>
          <w:tcPr>
            <w:tcW w:w="3132" w:type="pct"/>
          </w:tcPr>
          <w:p w:rsidR="009C1AE3" w:rsidRDefault="009C743C">
            <w:pPr>
              <w:pStyle w:val="2"/>
            </w:pPr>
            <w:r>
              <w:t>Всемирный день книги.</w:t>
            </w:r>
          </w:p>
          <w:p w:rsidR="009C1AE3" w:rsidRDefault="009C1AE3">
            <w:pPr>
              <w:pStyle w:val="2"/>
            </w:pPr>
          </w:p>
          <w:p w:rsidR="009C1AE3" w:rsidRDefault="009C1AE3">
            <w:pPr>
              <w:pStyle w:val="2"/>
            </w:pPr>
          </w:p>
        </w:tc>
        <w:tc>
          <w:tcPr>
            <w:tcW w:w="688" w:type="pct"/>
          </w:tcPr>
          <w:p w:rsidR="009C1AE3" w:rsidRDefault="009C743C">
            <w:pPr>
              <w:pStyle w:val="2"/>
            </w:pPr>
            <w:r>
              <w:t>Апрель</w:t>
            </w:r>
          </w:p>
        </w:tc>
        <w:tc>
          <w:tcPr>
            <w:tcW w:w="1180" w:type="pct"/>
          </w:tcPr>
          <w:p w:rsidR="009C1AE3" w:rsidRDefault="009C743C">
            <w:pPr>
              <w:pStyle w:val="2"/>
              <w:jc w:val="both"/>
            </w:pPr>
            <w:r>
              <w:t xml:space="preserve">    Библиотекарь</w:t>
            </w:r>
          </w:p>
        </w:tc>
      </w:tr>
    </w:tbl>
    <w:p w:rsidR="009C1AE3" w:rsidRDefault="009C1AE3">
      <w:pPr>
        <w:pStyle w:val="2"/>
        <w:shd w:val="clear" w:color="auto" w:fill="FFFFFF"/>
        <w:ind w:firstLine="426"/>
        <w:jc w:val="both"/>
      </w:pPr>
    </w:p>
    <w:p w:rsidR="009C1AE3" w:rsidRDefault="009C743C">
      <w:pPr>
        <w:pStyle w:val="2"/>
        <w:shd w:val="clear" w:color="auto" w:fill="FFFFFF"/>
        <w:ind w:firstLine="426"/>
        <w:jc w:val="both"/>
        <w:rPr>
          <w:rStyle w:val="2a"/>
          <w:b/>
        </w:rPr>
      </w:pPr>
      <w: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9C1AE3" w:rsidRDefault="009C1AE3">
      <w:pPr>
        <w:pStyle w:val="1f1"/>
        <w:spacing w:before="0" w:after="0" w:line="240" w:lineRule="auto"/>
        <w:ind w:firstLine="426"/>
        <w:rPr>
          <w:rStyle w:val="2a"/>
          <w:sz w:val="24"/>
        </w:rPr>
      </w:pPr>
      <w:bookmarkStart w:id="151" w:name="_Toc367642713"/>
      <w:bookmarkStart w:id="152" w:name="_Toc367642256"/>
      <w:bookmarkStart w:id="153" w:name="_Toc231265558"/>
    </w:p>
    <w:p w:rsidR="009C1AE3" w:rsidRDefault="009C1AE3">
      <w:pPr>
        <w:pStyle w:val="1f1"/>
        <w:spacing w:before="0" w:after="0" w:line="240" w:lineRule="auto"/>
        <w:ind w:firstLine="426"/>
        <w:rPr>
          <w:rStyle w:val="2a"/>
        </w:rPr>
      </w:pPr>
    </w:p>
    <w:p w:rsidR="009C1AE3" w:rsidRDefault="009C743C">
      <w:pPr>
        <w:pStyle w:val="1f1"/>
        <w:spacing w:before="0" w:after="0" w:line="240" w:lineRule="auto"/>
        <w:ind w:firstLine="426"/>
        <w:rPr>
          <w:rStyle w:val="2a"/>
        </w:rPr>
      </w:pPr>
      <w:r>
        <w:t>5. С</w:t>
      </w:r>
      <w:r>
        <w:rPr>
          <w:rStyle w:val="200"/>
          <w:sz w:val="28"/>
        </w:rPr>
        <w:t>овместная деятельность</w:t>
      </w:r>
      <w:r>
        <w:rPr>
          <w:rStyle w:val="202"/>
          <w:sz w:val="28"/>
        </w:rPr>
        <w:t xml:space="preserve"> </w:t>
      </w:r>
      <w:r>
        <w:rPr>
          <w:rStyle w:val="200"/>
          <w:sz w:val="28"/>
        </w:rPr>
        <w:t>образовательного учреждения</w:t>
      </w:r>
      <w:r>
        <w:rPr>
          <w:rStyle w:val="202"/>
          <w:sz w:val="28"/>
        </w:rPr>
        <w:t xml:space="preserve"> </w:t>
      </w:r>
      <w:r>
        <w:rPr>
          <w:rStyle w:val="200"/>
          <w:sz w:val="28"/>
        </w:rPr>
        <w:t>с предприятиями, общественными</w:t>
      </w:r>
      <w:r>
        <w:rPr>
          <w:rStyle w:val="202"/>
          <w:sz w:val="28"/>
        </w:rPr>
        <w:t xml:space="preserve"> </w:t>
      </w:r>
      <w:r>
        <w:rPr>
          <w:rStyle w:val="200"/>
          <w:sz w:val="28"/>
        </w:rPr>
        <w:t>организациями, системой дополнительного</w:t>
      </w:r>
      <w:r>
        <w:rPr>
          <w:rStyle w:val="202"/>
          <w:sz w:val="28"/>
        </w:rPr>
        <w:t xml:space="preserve"> </w:t>
      </w:r>
      <w:r>
        <w:rPr>
          <w:rStyle w:val="200"/>
          <w:sz w:val="28"/>
        </w:rPr>
        <w:t>образования по социализации обучающихся</w:t>
      </w:r>
      <w:bookmarkEnd w:id="151"/>
      <w:bookmarkEnd w:id="152"/>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Организационно-административный этап</w:t>
      </w:r>
      <w:r>
        <w:rPr>
          <w:rStyle w:val="2a"/>
          <w:rFonts w:ascii="Times New Roman" w:hAnsi="Times New Roman"/>
          <w:sz w:val="24"/>
        </w:rPr>
        <w:t xml:space="preserve"> (ведущий субъект — администрация школы) включает:</w:t>
      </w:r>
    </w:p>
    <w:p w:rsidR="009C1AE3" w:rsidRDefault="009C743C">
      <w:pPr>
        <w:pStyle w:val="aa"/>
        <w:tabs>
          <w:tab w:val="left" w:pos="634"/>
        </w:tabs>
        <w:spacing w:after="0" w:line="240" w:lineRule="auto"/>
        <w:ind w:firstLine="426"/>
        <w:jc w:val="both"/>
        <w:rPr>
          <w:rStyle w:val="2a"/>
          <w:rFonts w:ascii="Times New Roman" w:hAnsi="Times New Roman"/>
          <w:sz w:val="24"/>
        </w:rPr>
      </w:pPr>
      <w:r>
        <w:rPr>
          <w:rStyle w:val="2a"/>
          <w:rFonts w:ascii="Times New Roman" w:hAnsi="Times New Roman"/>
          <w:sz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C1AE3" w:rsidRDefault="009C743C">
      <w:pPr>
        <w:pStyle w:val="aa"/>
        <w:tabs>
          <w:tab w:val="left" w:pos="639"/>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C1AE3" w:rsidRDefault="009C743C">
      <w:pPr>
        <w:pStyle w:val="aa"/>
        <w:tabs>
          <w:tab w:val="left" w:pos="634"/>
        </w:tabs>
        <w:spacing w:after="0" w:line="240" w:lineRule="auto"/>
        <w:ind w:firstLine="426"/>
        <w:jc w:val="both"/>
        <w:rPr>
          <w:rStyle w:val="2a"/>
          <w:rFonts w:ascii="Times New Roman" w:hAnsi="Times New Roman"/>
          <w:sz w:val="24"/>
        </w:rPr>
      </w:pPr>
      <w:r>
        <w:rPr>
          <w:rStyle w:val="2a"/>
          <w:rFonts w:ascii="Times New Roman" w:hAnsi="Times New Roman"/>
          <w:sz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C1AE3" w:rsidRDefault="009C743C">
      <w:pPr>
        <w:pStyle w:val="aa"/>
        <w:tabs>
          <w:tab w:val="left" w:pos="634"/>
        </w:tabs>
        <w:spacing w:after="0" w:line="240" w:lineRule="auto"/>
        <w:ind w:firstLine="426"/>
        <w:jc w:val="both"/>
        <w:rPr>
          <w:rStyle w:val="2a"/>
          <w:rFonts w:ascii="Times New Roman" w:hAnsi="Times New Roman"/>
          <w:sz w:val="24"/>
        </w:rPr>
      </w:pPr>
      <w:r>
        <w:rPr>
          <w:rStyle w:val="2a"/>
          <w:rFonts w:ascii="Times New Roman" w:hAnsi="Times New Roman"/>
          <w:sz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9C1AE3" w:rsidRDefault="009C743C">
      <w:pPr>
        <w:pStyle w:val="aa"/>
        <w:tabs>
          <w:tab w:val="left" w:pos="644"/>
        </w:tabs>
        <w:spacing w:after="0" w:line="240" w:lineRule="auto"/>
        <w:ind w:firstLine="426"/>
        <w:jc w:val="both"/>
        <w:rPr>
          <w:rStyle w:val="2a"/>
          <w:rFonts w:ascii="Times New Roman" w:hAnsi="Times New Roman"/>
          <w:sz w:val="24"/>
        </w:rPr>
      </w:pPr>
      <w:r>
        <w:rPr>
          <w:rStyle w:val="2a"/>
          <w:rFonts w:ascii="Times New Roman" w:hAnsi="Times New Roman"/>
          <w:sz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C1AE3" w:rsidRDefault="009C743C">
      <w:pPr>
        <w:pStyle w:val="aa"/>
        <w:tabs>
          <w:tab w:val="left" w:pos="634"/>
        </w:tabs>
        <w:spacing w:after="0" w:line="240" w:lineRule="auto"/>
        <w:ind w:firstLine="426"/>
        <w:jc w:val="both"/>
        <w:rPr>
          <w:rStyle w:val="2a"/>
          <w:rFonts w:ascii="Times New Roman" w:hAnsi="Times New Roman"/>
          <w:sz w:val="24"/>
        </w:rPr>
      </w:pPr>
      <w:r>
        <w:rPr>
          <w:rStyle w:val="2a"/>
          <w:rFonts w:ascii="Times New Roman" w:hAnsi="Times New Roman"/>
          <w:sz w:val="24"/>
        </w:rPr>
        <w:t>• создание условий для организованной деятельности школьных социальных групп;</w:t>
      </w:r>
    </w:p>
    <w:p w:rsidR="009C1AE3" w:rsidRDefault="009C743C">
      <w:pPr>
        <w:pStyle w:val="aa"/>
        <w:tabs>
          <w:tab w:val="left" w:pos="639"/>
        </w:tabs>
        <w:spacing w:after="0" w:line="240" w:lineRule="auto"/>
        <w:ind w:firstLine="426"/>
        <w:jc w:val="both"/>
        <w:rPr>
          <w:rStyle w:val="2a"/>
          <w:rFonts w:ascii="Times New Roman" w:hAnsi="Times New Roman"/>
          <w:sz w:val="24"/>
        </w:rPr>
      </w:pPr>
      <w:r>
        <w:rPr>
          <w:rStyle w:val="2a"/>
          <w:rFonts w:ascii="Times New Roman" w:hAnsi="Times New Roman"/>
          <w:sz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9C1AE3" w:rsidRDefault="009C743C">
      <w:pPr>
        <w:pStyle w:val="aa"/>
        <w:tabs>
          <w:tab w:val="left" w:pos="639"/>
        </w:tabs>
        <w:spacing w:after="0" w:line="240" w:lineRule="auto"/>
        <w:ind w:firstLine="426"/>
        <w:jc w:val="both"/>
        <w:rPr>
          <w:rStyle w:val="2a"/>
          <w:rFonts w:ascii="Times New Roman" w:hAnsi="Times New Roman"/>
          <w:sz w:val="24"/>
        </w:rPr>
      </w:pPr>
      <w:r>
        <w:rPr>
          <w:rStyle w:val="2a"/>
          <w:rFonts w:ascii="Times New Roman" w:hAnsi="Times New Roman"/>
          <w:sz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Организационно-педагогический этап</w:t>
      </w:r>
      <w:r>
        <w:rPr>
          <w:rStyle w:val="2a"/>
          <w:rFonts w:ascii="Times New Roman" w:hAnsi="Times New Roman"/>
          <w:sz w:val="24"/>
        </w:rPr>
        <w:t xml:space="preserve"> (ведущий субъект — педагогический коллектив школы) включает:</w:t>
      </w:r>
    </w:p>
    <w:p w:rsidR="009C1AE3" w:rsidRDefault="009C743C">
      <w:pPr>
        <w:pStyle w:val="aa"/>
        <w:tabs>
          <w:tab w:val="left" w:pos="639"/>
        </w:tabs>
        <w:spacing w:after="0" w:line="240" w:lineRule="auto"/>
        <w:ind w:firstLine="426"/>
        <w:jc w:val="both"/>
        <w:rPr>
          <w:rStyle w:val="2a"/>
          <w:rFonts w:ascii="Times New Roman" w:hAnsi="Times New Roman"/>
          <w:sz w:val="24"/>
        </w:rPr>
      </w:pPr>
      <w:r>
        <w:rPr>
          <w:rStyle w:val="2a"/>
          <w:rFonts w:ascii="Times New Roman" w:hAnsi="Times New Roman"/>
          <w:sz w:val="24"/>
        </w:rPr>
        <w:t>• обеспечение целенаправленности, системности и непрерывности процесса социализации обучающихся;</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создание условий для социальной деятельности обучающихся в процессе обучения и воспитания;</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использование социальной деятельности как ведущего фактора формирования личности обучающегося;</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154" w:name="bookmark364"/>
    </w:p>
    <w:p w:rsidR="009C1AE3" w:rsidRDefault="009C743C">
      <w:pPr>
        <w:pStyle w:val="410"/>
        <w:keepNext/>
        <w:keepLines/>
        <w:shd w:val="clear" w:color="auto" w:fill="auto"/>
        <w:spacing w:line="240" w:lineRule="auto"/>
        <w:ind w:firstLine="426"/>
        <w:rPr>
          <w:rStyle w:val="2a"/>
          <w:sz w:val="24"/>
        </w:rPr>
      </w:pPr>
      <w:r>
        <w:rPr>
          <w:rStyle w:val="2a"/>
          <w:sz w:val="24"/>
        </w:rPr>
        <w:t>Этап социализации обучающихся</w:t>
      </w:r>
      <w:r>
        <w:rPr>
          <w:rStyle w:val="412"/>
          <w:sz w:val="24"/>
        </w:rPr>
        <w:t xml:space="preserve"> включает:</w:t>
      </w:r>
      <w:bookmarkEnd w:id="154"/>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C1AE3" w:rsidRDefault="009C743C">
      <w:pPr>
        <w:pStyle w:val="aa"/>
        <w:tabs>
          <w:tab w:val="left" w:pos="1070"/>
        </w:tabs>
        <w:spacing w:after="0" w:line="240" w:lineRule="auto"/>
        <w:ind w:firstLine="426"/>
        <w:jc w:val="both"/>
        <w:rPr>
          <w:rStyle w:val="2a"/>
          <w:rFonts w:ascii="Times New Roman" w:hAnsi="Times New Roman"/>
          <w:sz w:val="24"/>
        </w:rPr>
      </w:pPr>
      <w:r>
        <w:rPr>
          <w:rStyle w:val="2a"/>
          <w:rFonts w:ascii="Times New Roman" w:hAnsi="Times New Roman"/>
          <w:sz w:val="24"/>
        </w:rPr>
        <w:t>• достижение уровня физического, социального и духовного развития, адекватного своему возрасту;</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активное участие в изменении школьной среды и в изменении доступных сфер жизни окружающего социума;</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Интернете;</w:t>
      </w:r>
    </w:p>
    <w:p w:rsidR="009C1AE3" w:rsidRDefault="009C743C">
      <w:pPr>
        <w:pStyle w:val="aa"/>
        <w:tabs>
          <w:tab w:val="left" w:pos="631"/>
        </w:tabs>
        <w:spacing w:after="0" w:line="240" w:lineRule="auto"/>
        <w:ind w:firstLine="426"/>
        <w:jc w:val="both"/>
        <w:rPr>
          <w:rStyle w:val="2a"/>
          <w:rFonts w:ascii="Times New Roman" w:hAnsi="Times New Roman"/>
          <w:sz w:val="24"/>
        </w:rPr>
      </w:pPr>
      <w:r>
        <w:rPr>
          <w:rStyle w:val="2a"/>
          <w:rFonts w:ascii="Times New Roman" w:hAnsi="Times New Roman"/>
          <w:sz w:val="24"/>
        </w:rPr>
        <w:t>• осознание мотивов своей социальной деятельности;</w:t>
      </w:r>
    </w:p>
    <w:p w:rsidR="009C1AE3" w:rsidRDefault="009C743C">
      <w:pPr>
        <w:pStyle w:val="aa"/>
        <w:tabs>
          <w:tab w:val="left" w:pos="630"/>
        </w:tabs>
        <w:spacing w:after="0" w:line="240" w:lineRule="auto"/>
        <w:ind w:firstLine="426"/>
        <w:jc w:val="both"/>
        <w:rPr>
          <w:rStyle w:val="2a"/>
          <w:rFonts w:ascii="Times New Roman" w:hAnsi="Times New Roman"/>
          <w:sz w:val="24"/>
        </w:rPr>
      </w:pPr>
      <w:r>
        <w:rPr>
          <w:rStyle w:val="2a"/>
          <w:rFonts w:ascii="Times New Roman" w:hAnsi="Times New Roman"/>
          <w:sz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C1AE3" w:rsidRDefault="009C743C">
      <w:pPr>
        <w:pStyle w:val="aa"/>
        <w:tabs>
          <w:tab w:val="left" w:pos="634"/>
        </w:tabs>
        <w:spacing w:after="0" w:line="240" w:lineRule="auto"/>
        <w:ind w:firstLine="426"/>
        <w:jc w:val="both"/>
        <w:rPr>
          <w:rStyle w:val="2a"/>
          <w:rFonts w:ascii="Times New Roman" w:hAnsi="Times New Roman"/>
          <w:sz w:val="24"/>
        </w:rPr>
      </w:pPr>
      <w:r>
        <w:rPr>
          <w:rStyle w:val="2a"/>
          <w:rFonts w:ascii="Times New Roman" w:hAnsi="Times New Roman"/>
          <w:sz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Миссия школы в контексте социальной деятельности на уровне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C1AE3" w:rsidRDefault="009C743C">
      <w:pPr>
        <w:pStyle w:val="2"/>
        <w:ind w:firstLine="426"/>
        <w:rPr>
          <w:rStyle w:val="2a"/>
          <w:b/>
        </w:rPr>
      </w:pPr>
      <w:r>
        <w:rPr>
          <w:rStyle w:val="2a"/>
          <w:b/>
        </w:rPr>
        <w:t>Основные формы организации педагогической поддержки социализации обучающихся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Ролевые игры.</w:t>
      </w:r>
      <w:r>
        <w:rPr>
          <w:rStyle w:val="2a"/>
          <w:rFonts w:ascii="Times New Roman" w:hAnsi="Times New Roman"/>
          <w:sz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Педагогическая поддержка социализации обучающихся в ходе познавательной деятельности.</w:t>
      </w:r>
      <w:r>
        <w:rPr>
          <w:rStyle w:val="2a"/>
          <w:rFonts w:ascii="Times New Roman" w:hAnsi="Times New Roman"/>
          <w:sz w:val="24"/>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Педагогическая поддержка социализации обучающихся</w:t>
      </w:r>
      <w:r>
        <w:rPr>
          <w:rStyle w:val="48"/>
          <w:sz w:val="24"/>
        </w:rPr>
        <w:t xml:space="preserve"> </w:t>
      </w:r>
      <w:r>
        <w:rPr>
          <w:rStyle w:val="affd"/>
          <w:rFonts w:ascii="Times New Roman" w:hAnsi="Times New Roman"/>
          <w:sz w:val="24"/>
        </w:rPr>
        <w:t>средствами общественной деятельности.</w:t>
      </w:r>
      <w:r>
        <w:rPr>
          <w:rStyle w:val="2a"/>
          <w:rFonts w:ascii="Times New Roman" w:hAnsi="Times New Roman"/>
          <w:sz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участвовать в принятии решений Управляющего совета школы;</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решать вопросы, связанные с самообслуживанием, поддержанием порядка, дисциплины, дежурства и работы в школе;</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контролировать выполнение обучающимися основных прав и обязанностей;</w:t>
      </w:r>
    </w:p>
    <w:p w:rsidR="009C1AE3" w:rsidRDefault="009C743C">
      <w:pPr>
        <w:pStyle w:val="aa"/>
        <w:tabs>
          <w:tab w:val="left" w:pos="1079"/>
        </w:tabs>
        <w:spacing w:after="0" w:line="240" w:lineRule="auto"/>
        <w:ind w:firstLine="426"/>
        <w:jc w:val="both"/>
        <w:rPr>
          <w:rStyle w:val="2a"/>
          <w:rFonts w:ascii="Times New Roman" w:hAnsi="Times New Roman"/>
          <w:sz w:val="24"/>
        </w:rPr>
      </w:pPr>
      <w:r>
        <w:rPr>
          <w:rStyle w:val="2a"/>
          <w:rFonts w:ascii="Times New Roman" w:hAnsi="Times New Roman"/>
          <w:sz w:val="24"/>
        </w:rPr>
        <w:t>• защищать права обучающихся на всех уровнях управления школой.</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C1AE3" w:rsidRDefault="009C743C">
      <w:pPr>
        <w:pStyle w:val="aa"/>
        <w:tabs>
          <w:tab w:val="left" w:pos="1074"/>
        </w:tabs>
        <w:spacing w:after="0" w:line="240" w:lineRule="auto"/>
        <w:ind w:firstLine="426"/>
        <w:jc w:val="both"/>
        <w:rPr>
          <w:rStyle w:val="2a"/>
          <w:rFonts w:ascii="Times New Roman" w:hAnsi="Times New Roman"/>
          <w:sz w:val="24"/>
        </w:rPr>
      </w:pPr>
      <w:r>
        <w:rPr>
          <w:rStyle w:val="2a"/>
          <w:rFonts w:ascii="Times New Roman" w:hAnsi="Times New Roman"/>
          <w:sz w:val="24"/>
        </w:rPr>
        <w:t>• придания общественного характера системе управления образовательным процессом;</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создания общешкольного уклада, комфортного для учеников и педагогов, способствующего активной общественной жизни школы.</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C1AE3" w:rsidRDefault="009C743C">
      <w:pPr>
        <w:pStyle w:val="aa"/>
        <w:spacing w:after="0" w:line="240" w:lineRule="auto"/>
        <w:ind w:firstLine="426"/>
        <w:jc w:val="both"/>
        <w:rPr>
          <w:rStyle w:val="2a"/>
          <w:rFonts w:ascii="Times New Roman" w:hAnsi="Times New Roman"/>
          <w:b/>
          <w:sz w:val="24"/>
        </w:rPr>
      </w:pPr>
      <w:r>
        <w:rPr>
          <w:rStyle w:val="2a"/>
          <w:rFonts w:ascii="Times New Roman" w:hAnsi="Times New Roman"/>
          <w:b/>
          <w:sz w:val="24"/>
        </w:rPr>
        <w:t xml:space="preserve">Педагогическая поддержка социализации обучающихся средствами трудовой деятельности. </w:t>
      </w:r>
      <w:r>
        <w:rPr>
          <w:rStyle w:val="2a"/>
          <w:rFonts w:ascii="Times New Roman" w:hAnsi="Times New Roman"/>
          <w:sz w:val="24"/>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C1AE3" w:rsidRDefault="009C1AE3">
      <w:pPr>
        <w:pStyle w:val="2"/>
        <w:ind w:firstLine="426"/>
        <w:rPr>
          <w:rStyle w:val="2a"/>
          <w:b/>
        </w:rPr>
      </w:pPr>
    </w:p>
    <w:p w:rsidR="009C1AE3" w:rsidRDefault="009C743C">
      <w:pPr>
        <w:pStyle w:val="1f1"/>
        <w:spacing w:before="0" w:after="0" w:line="240" w:lineRule="auto"/>
        <w:ind w:firstLine="426"/>
        <w:rPr>
          <w:rStyle w:val="2a"/>
          <w:sz w:val="24"/>
        </w:rPr>
      </w:pPr>
      <w:bookmarkStart w:id="155" w:name="_Toc367642714"/>
      <w:bookmarkStart w:id="156" w:name="_Toc367642257"/>
      <w:r>
        <w:rPr>
          <w:rStyle w:val="2a"/>
          <w:sz w:val="24"/>
        </w:rPr>
        <w:t>6. Совместная деятельность школы, семьи и общественности по воспитанию и социализации учащихся основной школы</w:t>
      </w:r>
      <w:bookmarkEnd w:id="153"/>
      <w:bookmarkEnd w:id="155"/>
      <w:bookmarkEnd w:id="156"/>
    </w:p>
    <w:p w:rsidR="009C1AE3" w:rsidRDefault="009C743C">
      <w:pPr>
        <w:pStyle w:val="2"/>
        <w:ind w:firstLine="426"/>
        <w:jc w:val="both"/>
      </w:pPr>
      <w:r>
        <w:t xml:space="preserve">Воспитание и социализация школьников осуществляются не только образовательным учреждением, но и  семьей, внешкольными учреждениями по месту жительства. В современных условиях на сознание подростка,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 </w:t>
      </w:r>
    </w:p>
    <w:p w:rsidR="009C1AE3" w:rsidRDefault="009C743C">
      <w:pPr>
        <w:pStyle w:val="2"/>
        <w:ind w:firstLine="426"/>
        <w:jc w:val="both"/>
      </w:pPr>
      <w:r>
        <w:t xml:space="preserve">Эффективность взаимодействия различных социальных субъектов духовно-нравственного развития и воспитания обучающихся зависит от систематической работы школы по повышению педагогической культуры родителей, согласованию содержания, форм и методов  педагогической работы с традиционными религиозными организациями, учреждениями дополнительного образования. </w:t>
      </w:r>
    </w:p>
    <w:p w:rsidR="009C1AE3" w:rsidRDefault="009C743C">
      <w:pPr>
        <w:pStyle w:val="1f1"/>
        <w:spacing w:before="0" w:after="0" w:line="240" w:lineRule="auto"/>
        <w:ind w:firstLine="426"/>
        <w:rPr>
          <w:rStyle w:val="2a"/>
          <w:sz w:val="24"/>
        </w:rPr>
      </w:pPr>
      <w:bookmarkStart w:id="157" w:name="_Toc367642258"/>
      <w:bookmarkStart w:id="158" w:name="_Toc367642715"/>
      <w:bookmarkStart w:id="159" w:name="_Toc231265559"/>
      <w:r>
        <w:rPr>
          <w:rStyle w:val="2a"/>
          <w:sz w:val="24"/>
        </w:rPr>
        <w:t>6.1. Совместная деятельность школы и семьи</w:t>
      </w:r>
      <w:bookmarkEnd w:id="157"/>
      <w:bookmarkEnd w:id="158"/>
    </w:p>
    <w:p w:rsidR="009C1AE3" w:rsidRDefault="009C743C">
      <w:pPr>
        <w:pStyle w:val="2"/>
        <w:ind w:firstLine="426"/>
        <w:jc w:val="both"/>
      </w:pPr>
      <w: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9C1AE3" w:rsidRDefault="009C743C">
      <w:pPr>
        <w:pStyle w:val="ab"/>
        <w:spacing w:after="0" w:line="240" w:lineRule="auto"/>
        <w:ind w:left="0" w:firstLine="426"/>
        <w:jc w:val="both"/>
        <w:rPr>
          <w:rStyle w:val="1f8"/>
          <w:rFonts w:ascii="Times New Roman" w:hAnsi="Times New Roman"/>
          <w:i w:val="0"/>
          <w:sz w:val="24"/>
        </w:rPr>
      </w:pPr>
      <w:r>
        <w:rPr>
          <w:rStyle w:val="2a"/>
          <w:rFonts w:ascii="Times New Roman" w:hAnsi="Times New Roman"/>
          <w:b/>
          <w:sz w:val="24"/>
        </w:rPr>
        <w:t xml:space="preserve">Цель: </w:t>
      </w:r>
      <w:r>
        <w:rPr>
          <w:rStyle w:val="2a"/>
          <w:rFonts w:ascii="Times New Roman" w:hAnsi="Times New Roman"/>
          <w:sz w:val="24"/>
        </w:rPr>
        <w:t>повышение педагогической культуры родителей (законных представителей)</w:t>
      </w:r>
    </w:p>
    <w:p w:rsidR="009C1AE3" w:rsidRDefault="009C743C">
      <w:pPr>
        <w:pStyle w:val="2"/>
        <w:ind w:firstLine="426"/>
        <w:jc w:val="both"/>
        <w:rPr>
          <w:rStyle w:val="2a"/>
          <w:b/>
        </w:rPr>
      </w:pPr>
      <w:r>
        <w:rPr>
          <w:rStyle w:val="2a"/>
          <w:b/>
        </w:rPr>
        <w:t>Задачи:</w:t>
      </w:r>
    </w:p>
    <w:p w:rsidR="009C1AE3" w:rsidRDefault="009C743C">
      <w:pPr>
        <w:pStyle w:val="ab"/>
        <w:numPr>
          <w:ilvl w:val="0"/>
          <w:numId w:val="54"/>
        </w:numPr>
        <w:tabs>
          <w:tab w:val="clear" w:pos="720"/>
          <w:tab w:val="left" w:pos="360"/>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создать условия для активного и полезного взаимодействия школы и семьи по вопросам воспитания учащихся;</w:t>
      </w:r>
    </w:p>
    <w:p w:rsidR="009C1AE3" w:rsidRDefault="009C743C">
      <w:pPr>
        <w:pStyle w:val="ab"/>
        <w:numPr>
          <w:ilvl w:val="0"/>
          <w:numId w:val="55"/>
        </w:numPr>
        <w:tabs>
          <w:tab w:val="clear" w:pos="720"/>
          <w:tab w:val="left" w:pos="360"/>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позитивно влиять на формирование у детей и родителей позитивных семейных ценностей;</w:t>
      </w:r>
    </w:p>
    <w:p w:rsidR="009C1AE3" w:rsidRDefault="009C743C">
      <w:pPr>
        <w:pStyle w:val="ab"/>
        <w:numPr>
          <w:ilvl w:val="0"/>
          <w:numId w:val="55"/>
        </w:numPr>
        <w:tabs>
          <w:tab w:val="clear" w:pos="720"/>
          <w:tab w:val="left" w:pos="360"/>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9C1AE3" w:rsidRDefault="009C743C">
      <w:pPr>
        <w:pStyle w:val="ab"/>
        <w:numPr>
          <w:ilvl w:val="0"/>
          <w:numId w:val="55"/>
        </w:numPr>
        <w:tabs>
          <w:tab w:val="clear" w:pos="720"/>
          <w:tab w:val="left" w:pos="360"/>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способствовать демонстрации положительного опыта воспитания детей в семье;</w:t>
      </w:r>
    </w:p>
    <w:p w:rsidR="009C1AE3" w:rsidRDefault="009C743C">
      <w:pPr>
        <w:pStyle w:val="ab"/>
        <w:numPr>
          <w:ilvl w:val="0"/>
          <w:numId w:val="56"/>
        </w:numPr>
        <w:tabs>
          <w:tab w:val="clear" w:pos="720"/>
          <w:tab w:val="left" w:pos="360"/>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создавать условия для духовного общения детей и родителей;</w:t>
      </w:r>
    </w:p>
    <w:p w:rsidR="009C1AE3" w:rsidRDefault="009C743C">
      <w:pPr>
        <w:pStyle w:val="ab"/>
        <w:numPr>
          <w:ilvl w:val="0"/>
          <w:numId w:val="56"/>
        </w:numPr>
        <w:tabs>
          <w:tab w:val="clear" w:pos="720"/>
          <w:tab w:val="left" w:pos="360"/>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создать систему целенаправленной работы для психолого-педагогического просвещения родителей и совместного проведения досуга детей и родителей.</w:t>
      </w:r>
    </w:p>
    <w:p w:rsidR="009C1AE3" w:rsidRDefault="009C743C">
      <w:pPr>
        <w:pStyle w:val="2"/>
        <w:ind w:firstLine="426"/>
        <w:jc w:val="both"/>
      </w:pPr>
      <w: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младших школьников </w:t>
      </w:r>
      <w:r>
        <w:rPr>
          <w:rStyle w:val="2a"/>
          <w:b/>
        </w:rPr>
        <w:t>основана на следующих  принципах</w:t>
      </w:r>
      <w:r>
        <w:t>:</w:t>
      </w:r>
    </w:p>
    <w:p w:rsidR="009C1AE3" w:rsidRDefault="009C743C">
      <w:pPr>
        <w:pStyle w:val="2"/>
        <w:widowControl/>
        <w:numPr>
          <w:ilvl w:val="0"/>
          <w:numId w:val="53"/>
        </w:numPr>
        <w:tabs>
          <w:tab w:val="clear" w:pos="1440"/>
          <w:tab w:val="left" w:pos="360"/>
          <w:tab w:val="left" w:pos="993"/>
        </w:tabs>
        <w:ind w:left="0" w:firstLine="426"/>
        <w:jc w:val="both"/>
      </w:pPr>
      <w: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9C1AE3" w:rsidRDefault="009C743C">
      <w:pPr>
        <w:pStyle w:val="2"/>
        <w:widowControl/>
        <w:numPr>
          <w:ilvl w:val="0"/>
          <w:numId w:val="53"/>
        </w:numPr>
        <w:tabs>
          <w:tab w:val="clear" w:pos="1440"/>
          <w:tab w:val="left" w:pos="360"/>
          <w:tab w:val="left" w:pos="993"/>
        </w:tabs>
        <w:ind w:left="0" w:firstLine="426"/>
        <w:jc w:val="both"/>
      </w:pPr>
      <w:r>
        <w:t>сочетание педагогического просвещения с педагогическим самообразованием родителей;</w:t>
      </w:r>
    </w:p>
    <w:p w:rsidR="009C1AE3" w:rsidRDefault="009C743C">
      <w:pPr>
        <w:pStyle w:val="2"/>
        <w:widowControl/>
        <w:numPr>
          <w:ilvl w:val="0"/>
          <w:numId w:val="53"/>
        </w:numPr>
        <w:tabs>
          <w:tab w:val="clear" w:pos="1440"/>
          <w:tab w:val="left" w:pos="0"/>
          <w:tab w:val="left" w:pos="360"/>
          <w:tab w:val="left" w:pos="993"/>
        </w:tabs>
        <w:ind w:left="0" w:firstLine="426"/>
        <w:jc w:val="both"/>
      </w:pPr>
      <w:r>
        <w:t>педагогическое внимание, уважение и требовательность к родителям;</w:t>
      </w:r>
    </w:p>
    <w:p w:rsidR="009C1AE3" w:rsidRDefault="009C743C">
      <w:pPr>
        <w:pStyle w:val="2"/>
        <w:widowControl/>
        <w:numPr>
          <w:ilvl w:val="0"/>
          <w:numId w:val="53"/>
        </w:numPr>
        <w:tabs>
          <w:tab w:val="clear" w:pos="1440"/>
          <w:tab w:val="left" w:pos="360"/>
          <w:tab w:val="left" w:pos="993"/>
        </w:tabs>
        <w:ind w:left="0" w:firstLine="426"/>
        <w:jc w:val="both"/>
      </w:pPr>
      <w:r>
        <w:t>поддержка и индивидуальное сопровождение становления и развития педагогической культуры каждого из родителей;</w:t>
      </w:r>
    </w:p>
    <w:p w:rsidR="009C1AE3" w:rsidRDefault="009C743C">
      <w:pPr>
        <w:pStyle w:val="2"/>
        <w:widowControl/>
        <w:numPr>
          <w:ilvl w:val="0"/>
          <w:numId w:val="53"/>
        </w:numPr>
        <w:tabs>
          <w:tab w:val="clear" w:pos="1440"/>
          <w:tab w:val="left" w:pos="360"/>
          <w:tab w:val="left" w:pos="993"/>
        </w:tabs>
        <w:ind w:left="0" w:firstLine="426"/>
        <w:jc w:val="both"/>
      </w:pPr>
      <w:r>
        <w:t>содействие родителям в решении индивидуальных проблем воспитания детей;</w:t>
      </w:r>
    </w:p>
    <w:p w:rsidR="009C1AE3" w:rsidRDefault="009C743C">
      <w:pPr>
        <w:pStyle w:val="2"/>
        <w:widowControl/>
        <w:numPr>
          <w:ilvl w:val="0"/>
          <w:numId w:val="53"/>
        </w:numPr>
        <w:tabs>
          <w:tab w:val="clear" w:pos="1440"/>
          <w:tab w:val="left" w:pos="0"/>
          <w:tab w:val="left" w:pos="360"/>
          <w:tab w:val="left" w:pos="993"/>
        </w:tabs>
        <w:ind w:left="0" w:firstLine="426"/>
        <w:jc w:val="both"/>
      </w:pPr>
      <w:r>
        <w:t>опора на положительный опыт семейного воспитания.</w:t>
      </w:r>
    </w:p>
    <w:p w:rsidR="009C1AE3" w:rsidRDefault="009C743C">
      <w:pPr>
        <w:pStyle w:val="2"/>
        <w:ind w:firstLine="426"/>
        <w:jc w:val="both"/>
        <w:rPr>
          <w:rStyle w:val="2a"/>
          <w:b/>
        </w:rPr>
      </w:pPr>
      <w:r>
        <w:rPr>
          <w:rStyle w:val="2a"/>
          <w:b/>
        </w:rPr>
        <w:t>Содержание работы:</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изучение взаимоотношений детей и родителей, атмосферы в семьях учащихся;</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создание благоприятной атмосферы общения, направленной на преодоление конфликтных ситуаций в процессе воспитания учащихся в системе «учитель – ученик – родитель»;</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удовлетворение потребностей родителей в консультативной помощи психолого-социальной службы школы</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организация проведения совместного досуга родителей и учащихся;</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создание благоприятной атмосферы общения, направленной на преодоление конфликтных ситуаций в системе «учитель – ученик - родитель»;</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привлечение родителей к активному участию в жизни школы, формированию внутренней политики школьной жизни;</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демонстрация достижений родителей в воспитании детей, положительного опыта семейного воспитания;</w:t>
      </w:r>
    </w:p>
    <w:p w:rsidR="009C1AE3" w:rsidRDefault="009C743C">
      <w:pPr>
        <w:pStyle w:val="ab"/>
        <w:numPr>
          <w:ilvl w:val="0"/>
          <w:numId w:val="57"/>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поощрение родителей, активно участвующих в жизни школы</w:t>
      </w:r>
    </w:p>
    <w:p w:rsidR="009C1AE3" w:rsidRDefault="009C743C">
      <w:pPr>
        <w:pStyle w:val="2"/>
        <w:ind w:firstLine="426"/>
        <w:jc w:val="both"/>
        <w:rPr>
          <w:rStyle w:val="2a"/>
          <w:b/>
        </w:rPr>
      </w:pPr>
      <w:r>
        <w:rPr>
          <w:rStyle w:val="2a"/>
          <w:b/>
        </w:rPr>
        <w:t>Формы работы:</w:t>
      </w:r>
    </w:p>
    <w:p w:rsidR="009C1AE3" w:rsidRDefault="009C743C">
      <w:pPr>
        <w:pStyle w:val="2"/>
        <w:widowControl/>
        <w:numPr>
          <w:ilvl w:val="0"/>
          <w:numId w:val="58"/>
        </w:numPr>
        <w:tabs>
          <w:tab w:val="left" w:pos="993"/>
        </w:tabs>
        <w:ind w:left="0" w:firstLine="426"/>
        <w:jc w:val="left"/>
      </w:pPr>
      <w:r>
        <w:t>родительские собрания, посещение семей учащихся;</w:t>
      </w:r>
    </w:p>
    <w:p w:rsidR="009C1AE3" w:rsidRDefault="009C743C">
      <w:pPr>
        <w:pStyle w:val="2"/>
        <w:widowControl/>
        <w:numPr>
          <w:ilvl w:val="0"/>
          <w:numId w:val="58"/>
        </w:numPr>
        <w:tabs>
          <w:tab w:val="left" w:pos="993"/>
        </w:tabs>
        <w:ind w:left="0" w:firstLine="426"/>
        <w:jc w:val="left"/>
      </w:pPr>
      <w:r>
        <w:t xml:space="preserve">анкетирование; </w:t>
      </w:r>
    </w:p>
    <w:p w:rsidR="009C1AE3" w:rsidRDefault="009C743C">
      <w:pPr>
        <w:pStyle w:val="ab"/>
        <w:numPr>
          <w:ilvl w:val="0"/>
          <w:numId w:val="59"/>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тематические классные часы, посвящённые истории рода и семьи;</w:t>
      </w:r>
    </w:p>
    <w:p w:rsidR="009C1AE3" w:rsidRDefault="009C743C">
      <w:pPr>
        <w:pStyle w:val="ab"/>
        <w:numPr>
          <w:ilvl w:val="0"/>
          <w:numId w:val="59"/>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семейные праздники;</w:t>
      </w:r>
    </w:p>
    <w:p w:rsidR="009C1AE3" w:rsidRDefault="009C743C">
      <w:pPr>
        <w:pStyle w:val="ab"/>
        <w:numPr>
          <w:ilvl w:val="0"/>
          <w:numId w:val="59"/>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спортивные состязания с участием бабушек, дедушек, отцов и матерей;</w:t>
      </w:r>
    </w:p>
    <w:p w:rsidR="009C1AE3" w:rsidRDefault="009C743C">
      <w:pPr>
        <w:pStyle w:val="ab"/>
        <w:numPr>
          <w:ilvl w:val="0"/>
          <w:numId w:val="59"/>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календарные праздники – День Матери, 8 марта, 23 февраля, 1 сентября, День учителя и т.д.;</w:t>
      </w:r>
    </w:p>
    <w:p w:rsidR="009C1AE3" w:rsidRDefault="009C743C">
      <w:pPr>
        <w:pStyle w:val="ab"/>
        <w:numPr>
          <w:ilvl w:val="0"/>
          <w:numId w:val="59"/>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тренинги родительского взаимодействия, индивидуальные и групповые консультации, беседы с детьми и родителями;</w:t>
      </w:r>
    </w:p>
    <w:p w:rsidR="009C1AE3" w:rsidRDefault="009C743C">
      <w:pPr>
        <w:pStyle w:val="ab"/>
        <w:numPr>
          <w:ilvl w:val="0"/>
          <w:numId w:val="59"/>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походы выходного дня, экскурсии, викторины, родительско-ученических и семейных команд;</w:t>
      </w:r>
    </w:p>
    <w:p w:rsidR="009C1AE3" w:rsidRDefault="009C743C">
      <w:pPr>
        <w:pStyle w:val="ab"/>
        <w:numPr>
          <w:ilvl w:val="0"/>
          <w:numId w:val="59"/>
        </w:numPr>
        <w:tabs>
          <w:tab w:val="left" w:pos="993"/>
        </w:tabs>
        <w:spacing w:after="0" w:line="240" w:lineRule="auto"/>
        <w:ind w:left="0" w:firstLine="426"/>
        <w:jc w:val="both"/>
        <w:rPr>
          <w:rStyle w:val="2a"/>
          <w:rFonts w:ascii="Times New Roman" w:hAnsi="Times New Roman"/>
          <w:sz w:val="24"/>
        </w:rPr>
      </w:pPr>
      <w:r>
        <w:rPr>
          <w:rStyle w:val="2a"/>
          <w:rFonts w:ascii="Times New Roman" w:hAnsi="Times New Roman"/>
          <w:sz w:val="24"/>
        </w:rPr>
        <w:t>дни творчества, дни открытых дверей.</w:t>
      </w:r>
    </w:p>
    <w:p w:rsidR="009C1AE3" w:rsidRDefault="009C1AE3">
      <w:pPr>
        <w:pStyle w:val="ab"/>
        <w:spacing w:after="0" w:line="240" w:lineRule="auto"/>
        <w:ind w:left="0" w:firstLine="426"/>
        <w:jc w:val="both"/>
        <w:rPr>
          <w:rStyle w:val="2a"/>
          <w:rFonts w:ascii="Times New Roman" w:hAnsi="Times New Roman"/>
          <w:sz w:val="24"/>
        </w:rPr>
      </w:pPr>
    </w:p>
    <w:p w:rsidR="009C1AE3" w:rsidRDefault="009C743C">
      <w:pPr>
        <w:pStyle w:val="2"/>
        <w:ind w:firstLine="426"/>
        <w:rPr>
          <w:rStyle w:val="2a"/>
          <w:b/>
        </w:rPr>
      </w:pPr>
      <w:r>
        <w:rPr>
          <w:rStyle w:val="2a"/>
          <w:b/>
        </w:rPr>
        <w:t>Мероприятия по реализации воспитательной программы</w:t>
      </w:r>
    </w:p>
    <w:p w:rsidR="009C1AE3" w:rsidRDefault="009C1AE3">
      <w:pPr>
        <w:pStyle w:val="2"/>
        <w:ind w:firstLine="426"/>
        <w:rPr>
          <w:rStyle w:val="2a"/>
          <w:b/>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8"/>
        <w:gridCol w:w="2218"/>
        <w:gridCol w:w="3399"/>
      </w:tblGrid>
      <w:tr w:rsidR="009C1AE3">
        <w:tc>
          <w:tcPr>
            <w:tcW w:w="2207" w:type="pct"/>
          </w:tcPr>
          <w:p w:rsidR="009C1AE3" w:rsidRDefault="009C743C">
            <w:pPr>
              <w:pStyle w:val="2"/>
              <w:rPr>
                <w:rStyle w:val="2a"/>
                <w:b/>
              </w:rPr>
            </w:pPr>
            <w:r>
              <w:rPr>
                <w:rStyle w:val="2a"/>
                <w:b/>
              </w:rPr>
              <w:t>Название мероприятия</w:t>
            </w:r>
          </w:p>
        </w:tc>
        <w:tc>
          <w:tcPr>
            <w:tcW w:w="1103" w:type="pct"/>
          </w:tcPr>
          <w:p w:rsidR="009C1AE3" w:rsidRDefault="009C743C">
            <w:pPr>
              <w:pStyle w:val="2"/>
              <w:ind w:firstLine="11"/>
              <w:rPr>
                <w:rStyle w:val="2a"/>
                <w:b/>
              </w:rPr>
            </w:pPr>
            <w:r>
              <w:rPr>
                <w:rStyle w:val="2a"/>
                <w:b/>
              </w:rPr>
              <w:t>Сроки</w:t>
            </w:r>
          </w:p>
        </w:tc>
        <w:tc>
          <w:tcPr>
            <w:tcW w:w="1690" w:type="pct"/>
          </w:tcPr>
          <w:p w:rsidR="009C1AE3" w:rsidRDefault="009C743C">
            <w:pPr>
              <w:pStyle w:val="2"/>
              <w:rPr>
                <w:rStyle w:val="2a"/>
                <w:b/>
              </w:rPr>
            </w:pPr>
            <w:r>
              <w:rPr>
                <w:rStyle w:val="2a"/>
                <w:b/>
              </w:rPr>
              <w:t>Ответственные</w:t>
            </w:r>
          </w:p>
        </w:tc>
      </w:tr>
      <w:tr w:rsidR="009C1AE3">
        <w:tc>
          <w:tcPr>
            <w:tcW w:w="2207" w:type="pct"/>
          </w:tcPr>
          <w:p w:rsidR="009C1AE3" w:rsidRDefault="009C743C">
            <w:pPr>
              <w:pStyle w:val="2"/>
            </w:pPr>
            <w:r>
              <w:t>Цикл классных часов на тему «Моя семья»</w:t>
            </w:r>
          </w:p>
        </w:tc>
        <w:tc>
          <w:tcPr>
            <w:tcW w:w="1103" w:type="pct"/>
          </w:tcPr>
          <w:p w:rsidR="009C1AE3" w:rsidRDefault="009C743C">
            <w:pPr>
              <w:pStyle w:val="2"/>
              <w:ind w:firstLine="11"/>
            </w:pPr>
            <w:r>
              <w:t>в течение года</w:t>
            </w:r>
          </w:p>
        </w:tc>
        <w:tc>
          <w:tcPr>
            <w:tcW w:w="1690" w:type="pct"/>
          </w:tcPr>
          <w:p w:rsidR="009C1AE3" w:rsidRDefault="009C743C">
            <w:pPr>
              <w:pStyle w:val="2"/>
            </w:pPr>
            <w:r>
              <w:t>Классные  руководители</w:t>
            </w:r>
          </w:p>
        </w:tc>
      </w:tr>
      <w:tr w:rsidR="009C1AE3">
        <w:tc>
          <w:tcPr>
            <w:tcW w:w="2207" w:type="pct"/>
          </w:tcPr>
          <w:p w:rsidR="009C1AE3" w:rsidRDefault="009C743C">
            <w:pPr>
              <w:pStyle w:val="2"/>
            </w:pPr>
            <w:r>
              <w:t>Семейные праздники</w:t>
            </w:r>
          </w:p>
        </w:tc>
        <w:tc>
          <w:tcPr>
            <w:tcW w:w="1103" w:type="pct"/>
          </w:tcPr>
          <w:p w:rsidR="009C1AE3" w:rsidRDefault="009C743C">
            <w:pPr>
              <w:pStyle w:val="2"/>
              <w:ind w:firstLine="11"/>
            </w:pPr>
            <w:r>
              <w:t>в течение года</w:t>
            </w:r>
          </w:p>
        </w:tc>
        <w:tc>
          <w:tcPr>
            <w:tcW w:w="1690" w:type="pct"/>
          </w:tcPr>
          <w:p w:rsidR="009C1AE3" w:rsidRDefault="009C743C">
            <w:pPr>
              <w:pStyle w:val="2"/>
            </w:pPr>
            <w:r>
              <w:t>классные руководители</w:t>
            </w:r>
          </w:p>
        </w:tc>
      </w:tr>
      <w:tr w:rsidR="009C1AE3">
        <w:tc>
          <w:tcPr>
            <w:tcW w:w="2207" w:type="pct"/>
          </w:tcPr>
          <w:p w:rsidR="009C1AE3" w:rsidRDefault="009C743C">
            <w:pPr>
              <w:pStyle w:val="2"/>
            </w:pPr>
            <w:r>
              <w:t>Реализация проекта «Школа родительской любви»</w:t>
            </w:r>
          </w:p>
        </w:tc>
        <w:tc>
          <w:tcPr>
            <w:tcW w:w="1103" w:type="pct"/>
          </w:tcPr>
          <w:p w:rsidR="009C1AE3" w:rsidRDefault="009C743C">
            <w:pPr>
              <w:pStyle w:val="2"/>
              <w:ind w:firstLine="11"/>
            </w:pPr>
            <w:r>
              <w:t>в течение года</w:t>
            </w:r>
          </w:p>
        </w:tc>
        <w:tc>
          <w:tcPr>
            <w:tcW w:w="1690" w:type="pct"/>
          </w:tcPr>
          <w:p w:rsidR="009C1AE3" w:rsidRDefault="009C743C">
            <w:pPr>
              <w:pStyle w:val="2"/>
            </w:pPr>
            <w:r>
              <w:t>Заместитель директора по воспитательной работе</w:t>
            </w:r>
          </w:p>
        </w:tc>
      </w:tr>
      <w:tr w:rsidR="009C1AE3">
        <w:tc>
          <w:tcPr>
            <w:tcW w:w="2207" w:type="pct"/>
          </w:tcPr>
          <w:p w:rsidR="009C1AE3" w:rsidRDefault="009C743C">
            <w:pPr>
              <w:pStyle w:val="2"/>
            </w:pPr>
            <w:r>
              <w:t xml:space="preserve"> День матери. День открытых дверей.</w:t>
            </w:r>
          </w:p>
        </w:tc>
        <w:tc>
          <w:tcPr>
            <w:tcW w:w="1103" w:type="pct"/>
          </w:tcPr>
          <w:p w:rsidR="009C1AE3" w:rsidRDefault="009C743C">
            <w:pPr>
              <w:pStyle w:val="2"/>
              <w:ind w:firstLine="11"/>
            </w:pPr>
            <w:r>
              <w:t>ноябрь</w:t>
            </w:r>
          </w:p>
        </w:tc>
        <w:tc>
          <w:tcPr>
            <w:tcW w:w="1690" w:type="pct"/>
          </w:tcPr>
          <w:p w:rsidR="009C1AE3" w:rsidRDefault="009C743C">
            <w:pPr>
              <w:pStyle w:val="2"/>
            </w:pPr>
            <w:r>
              <w:t>Администрация, классные руководители</w:t>
            </w:r>
          </w:p>
        </w:tc>
      </w:tr>
      <w:tr w:rsidR="009C1AE3">
        <w:tc>
          <w:tcPr>
            <w:tcW w:w="2207" w:type="pct"/>
          </w:tcPr>
          <w:p w:rsidR="009C1AE3" w:rsidRDefault="009C743C">
            <w:pPr>
              <w:pStyle w:val="2"/>
            </w:pPr>
            <w:r>
              <w:t>Всемирный день семьи</w:t>
            </w:r>
          </w:p>
        </w:tc>
        <w:tc>
          <w:tcPr>
            <w:tcW w:w="1103" w:type="pct"/>
          </w:tcPr>
          <w:p w:rsidR="009C1AE3" w:rsidRDefault="009C743C">
            <w:pPr>
              <w:pStyle w:val="2"/>
              <w:ind w:firstLine="11"/>
            </w:pPr>
            <w:r>
              <w:t>май</w:t>
            </w:r>
          </w:p>
        </w:tc>
        <w:tc>
          <w:tcPr>
            <w:tcW w:w="1690" w:type="pct"/>
          </w:tcPr>
          <w:p w:rsidR="009C1AE3" w:rsidRDefault="009C743C">
            <w:pPr>
              <w:pStyle w:val="2"/>
            </w:pPr>
            <w:r>
              <w:t>Администрация, классные руководители</w:t>
            </w:r>
          </w:p>
        </w:tc>
      </w:tr>
      <w:tr w:rsidR="009C1AE3">
        <w:tc>
          <w:tcPr>
            <w:tcW w:w="2207" w:type="pct"/>
          </w:tcPr>
          <w:p w:rsidR="009C1AE3" w:rsidRDefault="009C743C">
            <w:pPr>
              <w:pStyle w:val="2"/>
            </w:pPr>
            <w:r>
              <w:t xml:space="preserve">Последний звонок и выпускной вечер </w:t>
            </w:r>
          </w:p>
        </w:tc>
        <w:tc>
          <w:tcPr>
            <w:tcW w:w="1103" w:type="pct"/>
          </w:tcPr>
          <w:p w:rsidR="009C1AE3" w:rsidRDefault="009C743C">
            <w:pPr>
              <w:pStyle w:val="2"/>
              <w:ind w:firstLine="11"/>
            </w:pPr>
            <w:r>
              <w:t>май - июнь</w:t>
            </w:r>
          </w:p>
        </w:tc>
        <w:tc>
          <w:tcPr>
            <w:tcW w:w="1690" w:type="pct"/>
          </w:tcPr>
          <w:p w:rsidR="009C1AE3" w:rsidRDefault="009C743C">
            <w:pPr>
              <w:pStyle w:val="2"/>
            </w:pPr>
            <w:r>
              <w:t>Администрация, классные руководители</w:t>
            </w:r>
          </w:p>
        </w:tc>
      </w:tr>
      <w:tr w:rsidR="009C1AE3">
        <w:tc>
          <w:tcPr>
            <w:tcW w:w="2207" w:type="pct"/>
          </w:tcPr>
          <w:p w:rsidR="009C1AE3" w:rsidRDefault="009C743C">
            <w:pPr>
              <w:pStyle w:val="2"/>
            </w:pPr>
            <w:r>
              <w:t xml:space="preserve">Тематические родительские собрания по классам, организация лектория для родителей по духовно-нравственному воспитанию </w:t>
            </w:r>
          </w:p>
        </w:tc>
        <w:tc>
          <w:tcPr>
            <w:tcW w:w="1103" w:type="pct"/>
          </w:tcPr>
          <w:p w:rsidR="009C1AE3" w:rsidRDefault="009C743C">
            <w:pPr>
              <w:pStyle w:val="2"/>
              <w:ind w:firstLine="11"/>
            </w:pPr>
            <w:r>
              <w:t>в течение года</w:t>
            </w:r>
          </w:p>
        </w:tc>
        <w:tc>
          <w:tcPr>
            <w:tcW w:w="1690" w:type="pct"/>
          </w:tcPr>
          <w:p w:rsidR="009C1AE3" w:rsidRDefault="009C743C">
            <w:pPr>
              <w:pStyle w:val="2"/>
            </w:pPr>
            <w:r>
              <w:t>Администрация, классные руководители</w:t>
            </w:r>
          </w:p>
        </w:tc>
      </w:tr>
      <w:tr w:rsidR="009C1AE3">
        <w:tc>
          <w:tcPr>
            <w:tcW w:w="2207" w:type="pct"/>
          </w:tcPr>
          <w:p w:rsidR="009C1AE3" w:rsidRDefault="009C743C">
            <w:pPr>
              <w:pStyle w:val="2"/>
            </w:pPr>
            <w:r>
              <w:t xml:space="preserve">Общешкольное родительское собрание </w:t>
            </w:r>
          </w:p>
          <w:p w:rsidR="009C1AE3" w:rsidRDefault="009C1AE3">
            <w:pPr>
              <w:pStyle w:val="2"/>
            </w:pPr>
          </w:p>
        </w:tc>
        <w:tc>
          <w:tcPr>
            <w:tcW w:w="1103" w:type="pct"/>
          </w:tcPr>
          <w:p w:rsidR="009C1AE3" w:rsidRDefault="009C743C">
            <w:pPr>
              <w:pStyle w:val="2"/>
              <w:ind w:firstLine="11"/>
            </w:pPr>
            <w:r>
              <w:t>4 раза в год</w:t>
            </w:r>
          </w:p>
        </w:tc>
        <w:tc>
          <w:tcPr>
            <w:tcW w:w="1690" w:type="pct"/>
          </w:tcPr>
          <w:p w:rsidR="009C1AE3" w:rsidRDefault="009C743C">
            <w:pPr>
              <w:pStyle w:val="2"/>
            </w:pPr>
            <w:r>
              <w:t>Администрация школы</w:t>
            </w:r>
          </w:p>
        </w:tc>
      </w:tr>
      <w:tr w:rsidR="009C1AE3">
        <w:tc>
          <w:tcPr>
            <w:tcW w:w="2207" w:type="pct"/>
          </w:tcPr>
          <w:p w:rsidR="009C1AE3" w:rsidRDefault="009C743C">
            <w:pPr>
              <w:pStyle w:val="2"/>
            </w:pPr>
            <w:r>
              <w:t>Заседания Родительского комитета школы</w:t>
            </w:r>
          </w:p>
          <w:p w:rsidR="009C1AE3" w:rsidRDefault="009C1AE3">
            <w:pPr>
              <w:pStyle w:val="2"/>
            </w:pPr>
          </w:p>
        </w:tc>
        <w:tc>
          <w:tcPr>
            <w:tcW w:w="1103" w:type="pct"/>
          </w:tcPr>
          <w:p w:rsidR="009C1AE3" w:rsidRDefault="009C743C">
            <w:pPr>
              <w:pStyle w:val="2"/>
              <w:ind w:firstLine="11"/>
            </w:pPr>
            <w:r>
              <w:t>Сентябрь, по необходимости</w:t>
            </w:r>
          </w:p>
        </w:tc>
        <w:tc>
          <w:tcPr>
            <w:tcW w:w="1690" w:type="pct"/>
          </w:tcPr>
          <w:p w:rsidR="009C1AE3" w:rsidRDefault="009C743C">
            <w:pPr>
              <w:pStyle w:val="2"/>
            </w:pPr>
            <w:r>
              <w:t>Администрация школы</w:t>
            </w:r>
          </w:p>
        </w:tc>
      </w:tr>
      <w:tr w:rsidR="009C1AE3">
        <w:tc>
          <w:tcPr>
            <w:tcW w:w="2207" w:type="pct"/>
          </w:tcPr>
          <w:p w:rsidR="009C1AE3" w:rsidRDefault="009C743C">
            <w:pPr>
              <w:pStyle w:val="2"/>
            </w:pPr>
            <w:r>
              <w:t xml:space="preserve">Привлечение родителей для совместной работы во внеурочное время </w:t>
            </w:r>
          </w:p>
          <w:p w:rsidR="009C1AE3" w:rsidRDefault="009C1AE3">
            <w:pPr>
              <w:pStyle w:val="2"/>
            </w:pPr>
          </w:p>
        </w:tc>
        <w:tc>
          <w:tcPr>
            <w:tcW w:w="1103" w:type="pct"/>
          </w:tcPr>
          <w:p w:rsidR="009C1AE3" w:rsidRDefault="009C743C">
            <w:pPr>
              <w:pStyle w:val="2"/>
              <w:ind w:firstLine="11"/>
            </w:pPr>
            <w:r>
              <w:t>в течение года</w:t>
            </w:r>
          </w:p>
        </w:tc>
        <w:tc>
          <w:tcPr>
            <w:tcW w:w="1690" w:type="pct"/>
          </w:tcPr>
          <w:p w:rsidR="009C1AE3" w:rsidRDefault="009C743C">
            <w:pPr>
              <w:pStyle w:val="2"/>
            </w:pPr>
            <w:r>
              <w:t>Классные руководители</w:t>
            </w:r>
          </w:p>
        </w:tc>
      </w:tr>
      <w:tr w:rsidR="009C1AE3">
        <w:tc>
          <w:tcPr>
            <w:tcW w:w="2207" w:type="pct"/>
          </w:tcPr>
          <w:p w:rsidR="009C1AE3" w:rsidRDefault="009C743C">
            <w:pPr>
              <w:pStyle w:val="2"/>
            </w:pPr>
            <w:r>
              <w:t>Работа с семьями учащихся, стоящих на ВШК</w:t>
            </w:r>
          </w:p>
        </w:tc>
        <w:tc>
          <w:tcPr>
            <w:tcW w:w="1103" w:type="pct"/>
          </w:tcPr>
          <w:p w:rsidR="009C1AE3" w:rsidRDefault="009C743C">
            <w:pPr>
              <w:pStyle w:val="2"/>
              <w:ind w:firstLine="11"/>
            </w:pPr>
            <w:r>
              <w:t>в течение года</w:t>
            </w:r>
          </w:p>
        </w:tc>
        <w:tc>
          <w:tcPr>
            <w:tcW w:w="1690" w:type="pct"/>
          </w:tcPr>
          <w:p w:rsidR="009C1AE3" w:rsidRDefault="009C743C">
            <w:pPr>
              <w:pStyle w:val="2"/>
            </w:pPr>
            <w:r>
              <w:t xml:space="preserve"> классные руководители</w:t>
            </w:r>
          </w:p>
        </w:tc>
      </w:tr>
      <w:tr w:rsidR="009C1AE3">
        <w:tc>
          <w:tcPr>
            <w:tcW w:w="2207" w:type="pct"/>
          </w:tcPr>
          <w:p w:rsidR="009C1AE3" w:rsidRDefault="009C743C">
            <w:pPr>
              <w:pStyle w:val="2"/>
            </w:pPr>
            <w:r>
              <w:t>Работа с социально-неблагополучными семьями</w:t>
            </w:r>
          </w:p>
        </w:tc>
        <w:tc>
          <w:tcPr>
            <w:tcW w:w="1103" w:type="pct"/>
          </w:tcPr>
          <w:p w:rsidR="009C1AE3" w:rsidRDefault="009C743C">
            <w:pPr>
              <w:pStyle w:val="2"/>
              <w:ind w:firstLine="11"/>
            </w:pPr>
            <w:r>
              <w:t>в течение года</w:t>
            </w:r>
          </w:p>
        </w:tc>
        <w:tc>
          <w:tcPr>
            <w:tcW w:w="1690" w:type="pct"/>
          </w:tcPr>
          <w:p w:rsidR="009C1AE3" w:rsidRDefault="009C743C">
            <w:pPr>
              <w:pStyle w:val="2"/>
            </w:pPr>
            <w:r>
              <w:t>Зам. директора по УВР, классные руководители</w:t>
            </w:r>
          </w:p>
        </w:tc>
      </w:tr>
      <w:tr w:rsidR="009C1AE3">
        <w:tc>
          <w:tcPr>
            <w:tcW w:w="2207" w:type="pct"/>
          </w:tcPr>
          <w:p w:rsidR="009C1AE3" w:rsidRDefault="009C743C">
            <w:pPr>
              <w:pStyle w:val="2"/>
            </w:pPr>
            <w:r>
              <w:t>Привлечение родителей к работе по профилактике вредных привычек, противоправного поведения несовершеннолетних</w:t>
            </w:r>
          </w:p>
        </w:tc>
        <w:tc>
          <w:tcPr>
            <w:tcW w:w="1103" w:type="pct"/>
          </w:tcPr>
          <w:p w:rsidR="009C1AE3" w:rsidRDefault="009C743C">
            <w:pPr>
              <w:pStyle w:val="2"/>
              <w:ind w:firstLine="11"/>
            </w:pPr>
            <w:r>
              <w:t>в течение года</w:t>
            </w:r>
          </w:p>
        </w:tc>
        <w:tc>
          <w:tcPr>
            <w:tcW w:w="1690" w:type="pct"/>
          </w:tcPr>
          <w:p w:rsidR="009C1AE3" w:rsidRDefault="009C743C">
            <w:pPr>
              <w:pStyle w:val="2"/>
            </w:pPr>
            <w:r>
              <w:t>Зам. директора по УВР, классные руководители</w:t>
            </w:r>
          </w:p>
        </w:tc>
      </w:tr>
    </w:tbl>
    <w:p w:rsidR="009C1AE3" w:rsidRDefault="009C1AE3">
      <w:pPr>
        <w:pStyle w:val="29"/>
        <w:spacing w:before="0" w:after="0" w:line="240" w:lineRule="auto"/>
        <w:ind w:firstLine="426"/>
        <w:rPr>
          <w:rStyle w:val="2a"/>
          <w:sz w:val="24"/>
        </w:rPr>
      </w:pPr>
      <w:bookmarkStart w:id="160" w:name="_Toc231265560"/>
      <w:bookmarkEnd w:id="159"/>
    </w:p>
    <w:p w:rsidR="009C1AE3" w:rsidRDefault="009C743C">
      <w:pPr>
        <w:pStyle w:val="1f1"/>
        <w:spacing w:before="0" w:after="0" w:line="240" w:lineRule="auto"/>
        <w:ind w:firstLine="426"/>
        <w:rPr>
          <w:rStyle w:val="2a"/>
          <w:sz w:val="24"/>
        </w:rPr>
      </w:pPr>
      <w:bookmarkStart w:id="161" w:name="_Toc367642716"/>
      <w:bookmarkStart w:id="162" w:name="_Toc367642259"/>
      <w:r>
        <w:rPr>
          <w:rStyle w:val="2a"/>
          <w:sz w:val="24"/>
        </w:rPr>
        <w:t>6.2. Взаимодействие школы с общественными  и традиционными  религиозными организациями</w:t>
      </w:r>
      <w:bookmarkEnd w:id="160"/>
      <w:bookmarkEnd w:id="161"/>
      <w:bookmarkEnd w:id="162"/>
    </w:p>
    <w:p w:rsidR="009C1AE3" w:rsidRDefault="009C743C">
      <w:pPr>
        <w:pStyle w:val="2"/>
        <w:ind w:firstLine="426"/>
        <w:jc w:val="both"/>
        <w:rPr>
          <w:rStyle w:val="2a"/>
          <w:b/>
        </w:rPr>
      </w:pPr>
      <w:r>
        <w:rPr>
          <w:rStyle w:val="2a"/>
          <w:b/>
        </w:rPr>
        <w:t>Формы взаимодействия:</w:t>
      </w:r>
    </w:p>
    <w:p w:rsidR="009C1AE3" w:rsidRDefault="009C743C">
      <w:pPr>
        <w:pStyle w:val="2"/>
        <w:widowControl/>
        <w:numPr>
          <w:ilvl w:val="2"/>
          <w:numId w:val="52"/>
        </w:numPr>
        <w:tabs>
          <w:tab w:val="clear" w:pos="2160"/>
          <w:tab w:val="left" w:pos="720"/>
          <w:tab w:val="left" w:pos="993"/>
        </w:tabs>
        <w:ind w:left="0" w:firstLine="426"/>
        <w:jc w:val="both"/>
      </w:pPr>
      <w:r>
        <w:t>участие представителей общественных организаций и объединений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w:t>
      </w:r>
    </w:p>
    <w:p w:rsidR="009C1AE3" w:rsidRDefault="009C743C">
      <w:pPr>
        <w:pStyle w:val="2"/>
        <w:widowControl/>
        <w:numPr>
          <w:ilvl w:val="2"/>
          <w:numId w:val="52"/>
        </w:numPr>
        <w:tabs>
          <w:tab w:val="clear" w:pos="2160"/>
          <w:tab w:val="left" w:pos="720"/>
          <w:tab w:val="left" w:pos="993"/>
        </w:tabs>
        <w:ind w:left="0" w:firstLine="426"/>
        <w:jc w:val="both"/>
      </w:pPr>
      <w:r>
        <w:t>реализация педагогической работы указанных организаций и объединений с учащимися в рамках отдельных программ, согласованных с программой духовно-нравственного развития и воспитания, обучающихся и одобренных педагогическим советом школы и родительским комитетом;</w:t>
      </w:r>
    </w:p>
    <w:p w:rsidR="009C1AE3" w:rsidRDefault="009C743C">
      <w:pPr>
        <w:pStyle w:val="2"/>
        <w:widowControl/>
        <w:numPr>
          <w:ilvl w:val="2"/>
          <w:numId w:val="52"/>
        </w:numPr>
        <w:tabs>
          <w:tab w:val="clear" w:pos="2160"/>
          <w:tab w:val="left" w:pos="720"/>
          <w:tab w:val="left" w:pos="993"/>
        </w:tabs>
        <w:ind w:left="0" w:firstLine="426"/>
        <w:jc w:val="both"/>
      </w:pPr>
      <w:r>
        <w:t>проведение совместных мероприятий по направлениям духовно-нравственного развития и воспитания младших школьников;</w:t>
      </w:r>
    </w:p>
    <w:p w:rsidR="009C1AE3" w:rsidRDefault="009C743C">
      <w:pPr>
        <w:pStyle w:val="2"/>
        <w:widowControl/>
        <w:numPr>
          <w:ilvl w:val="2"/>
          <w:numId w:val="52"/>
        </w:numPr>
        <w:tabs>
          <w:tab w:val="clear" w:pos="2160"/>
          <w:tab w:val="left" w:pos="720"/>
          <w:tab w:val="left" w:pos="993"/>
        </w:tabs>
        <w:ind w:left="0" w:firstLine="426"/>
        <w:jc w:val="both"/>
      </w:pPr>
      <w:r>
        <w:t>привлечение квалифицированных представителей общественных организаций и объединений к разработке программ духовно-нравственного развития и воспитания обучающихся.</w:t>
      </w:r>
    </w:p>
    <w:p w:rsidR="009C1AE3" w:rsidRDefault="009C1AE3">
      <w:pPr>
        <w:pStyle w:val="2"/>
        <w:ind w:firstLine="426"/>
        <w:jc w:val="both"/>
        <w:rPr>
          <w:rStyle w:val="2a"/>
          <w:b/>
        </w:rPr>
      </w:pPr>
    </w:p>
    <w:p w:rsidR="009C1AE3" w:rsidRDefault="009C743C">
      <w:pPr>
        <w:pStyle w:val="1f1"/>
        <w:spacing w:before="0" w:after="0" w:line="240" w:lineRule="auto"/>
        <w:ind w:firstLine="426"/>
        <w:rPr>
          <w:rStyle w:val="2a"/>
        </w:rPr>
      </w:pPr>
      <w:bookmarkStart w:id="163" w:name="_Toc367642260"/>
      <w:bookmarkStart w:id="164" w:name="_Toc367642717"/>
      <w:r>
        <w:rPr>
          <w:rStyle w:val="2a"/>
          <w:sz w:val="24"/>
        </w:rPr>
        <w:t>6.3. Совершенствование подготовки и повышения квалификации кадров по вопросам воспитания и социализации обучающихся</w:t>
      </w:r>
      <w:bookmarkEnd w:id="163"/>
      <w:bookmarkEnd w:id="164"/>
    </w:p>
    <w:p w:rsidR="009C1AE3" w:rsidRDefault="009C743C">
      <w:pPr>
        <w:pStyle w:val="2"/>
        <w:ind w:firstLine="426"/>
        <w:jc w:val="both"/>
      </w:pPr>
      <w:r>
        <w:t xml:space="preserve">На разных этапах реализации Программы предполагается определение мер школьного уровня по подготовке, просвещению и повышению квалификации кадров в области моделирования, программирования и реализации процессов воспитания, социализации и духовно-нравственного развития обучающихся. </w:t>
      </w:r>
    </w:p>
    <w:p w:rsidR="009C1AE3" w:rsidRDefault="009C1AE3">
      <w:pPr>
        <w:pStyle w:val="2"/>
        <w:ind w:firstLine="426"/>
        <w:jc w:val="both"/>
        <w:rPr>
          <w:rStyle w:val="2a"/>
          <w:b/>
        </w:rPr>
      </w:pPr>
    </w:p>
    <w:p w:rsidR="009C1AE3" w:rsidRDefault="009C743C">
      <w:pPr>
        <w:pStyle w:val="2"/>
        <w:ind w:firstLine="426"/>
        <w:jc w:val="both"/>
      </w:pPr>
      <w:r>
        <w:rPr>
          <w:rStyle w:val="2a"/>
          <w:b/>
        </w:rPr>
        <w:t>Цель деятельности:</w:t>
      </w:r>
      <w:r>
        <w:t xml:space="preserve"> методическое сопровождение деятельности педагогов школы по вопросам развития, воспитания и социализации обучающихся в соответствии с требованиями Федеральных государственных стандартов.</w:t>
      </w:r>
    </w:p>
    <w:p w:rsidR="009C1AE3" w:rsidRDefault="009C743C">
      <w:pPr>
        <w:pStyle w:val="2"/>
        <w:ind w:firstLine="426"/>
        <w:jc w:val="both"/>
        <w:rPr>
          <w:rStyle w:val="2a"/>
          <w:b/>
        </w:rPr>
      </w:pPr>
      <w:r>
        <w:rPr>
          <w:rStyle w:val="2a"/>
          <w:b/>
        </w:rPr>
        <w:t>Направления:</w:t>
      </w:r>
    </w:p>
    <w:p w:rsidR="009C1AE3" w:rsidRDefault="009C743C">
      <w:pPr>
        <w:pStyle w:val="ab"/>
        <w:numPr>
          <w:ilvl w:val="0"/>
          <w:numId w:val="62"/>
        </w:numPr>
        <w:spacing w:after="0" w:line="240" w:lineRule="auto"/>
        <w:jc w:val="both"/>
        <w:rPr>
          <w:rStyle w:val="2a"/>
          <w:rFonts w:ascii="Times New Roman" w:hAnsi="Times New Roman"/>
          <w:sz w:val="24"/>
        </w:rPr>
      </w:pPr>
      <w:r>
        <w:rPr>
          <w:rStyle w:val="2a"/>
          <w:rFonts w:ascii="Times New Roman" w:hAnsi="Times New Roman"/>
          <w:sz w:val="24"/>
        </w:rPr>
        <w:t>Организация информационного сопровождения по вопросам формирования и реализации программ воспитания и социализации обучающихся, программ внеурочной деятельности в свете требований ФГОС.</w:t>
      </w:r>
    </w:p>
    <w:p w:rsidR="009C1AE3" w:rsidRDefault="009C743C">
      <w:pPr>
        <w:pStyle w:val="ab"/>
        <w:numPr>
          <w:ilvl w:val="0"/>
          <w:numId w:val="62"/>
        </w:numPr>
        <w:tabs>
          <w:tab w:val="left" w:pos="993"/>
        </w:tabs>
        <w:spacing w:after="0" w:line="240" w:lineRule="auto"/>
        <w:jc w:val="both"/>
        <w:rPr>
          <w:rStyle w:val="2a"/>
          <w:rFonts w:ascii="Times New Roman" w:hAnsi="Times New Roman"/>
          <w:sz w:val="24"/>
        </w:rPr>
      </w:pPr>
      <w:r>
        <w:rPr>
          <w:rStyle w:val="2a"/>
          <w:rFonts w:ascii="Times New Roman" w:hAnsi="Times New Roman"/>
          <w:sz w:val="24"/>
        </w:rPr>
        <w:t>Создание и внедрение содержательных и методических учебных программ по духовно-нравственному воспитанию.</w:t>
      </w:r>
    </w:p>
    <w:p w:rsidR="009C1AE3" w:rsidRDefault="009C743C">
      <w:pPr>
        <w:pStyle w:val="ab"/>
        <w:numPr>
          <w:ilvl w:val="0"/>
          <w:numId w:val="62"/>
        </w:numPr>
        <w:tabs>
          <w:tab w:val="left" w:pos="993"/>
        </w:tabs>
        <w:spacing w:after="0" w:line="240" w:lineRule="auto"/>
        <w:jc w:val="both"/>
        <w:rPr>
          <w:rStyle w:val="2a"/>
          <w:rFonts w:ascii="Times New Roman" w:hAnsi="Times New Roman"/>
          <w:sz w:val="24"/>
        </w:rPr>
      </w:pPr>
      <w:r>
        <w:rPr>
          <w:rStyle w:val="2a"/>
          <w:rFonts w:ascii="Times New Roman" w:hAnsi="Times New Roman"/>
          <w:sz w:val="24"/>
        </w:rPr>
        <w:t>Организация повышения профессиональной компетентности педагогических кадров через различные формы (курсы, целевые курсы, семинары, конференции, круглые столы и т.п.)</w:t>
      </w:r>
    </w:p>
    <w:p w:rsidR="009C1AE3" w:rsidRDefault="009C743C">
      <w:pPr>
        <w:pStyle w:val="ab"/>
        <w:numPr>
          <w:ilvl w:val="0"/>
          <w:numId w:val="62"/>
        </w:numPr>
        <w:tabs>
          <w:tab w:val="left" w:pos="993"/>
        </w:tabs>
        <w:spacing w:after="0" w:line="240" w:lineRule="auto"/>
        <w:jc w:val="both"/>
        <w:rPr>
          <w:rStyle w:val="2a"/>
          <w:rFonts w:ascii="Times New Roman" w:hAnsi="Times New Roman"/>
          <w:sz w:val="24"/>
        </w:rPr>
      </w:pPr>
      <w:r>
        <w:rPr>
          <w:rStyle w:val="2a"/>
          <w:rFonts w:ascii="Times New Roman" w:hAnsi="Times New Roman"/>
          <w:sz w:val="24"/>
        </w:rPr>
        <w:t xml:space="preserve">Организация изучения, обобщения и диссеминации передового опыта через сетевое взаимодействие. Проведение открытых мероприятий на базе школы по гражданскому, патриотическому и духовно-нравственному воспитанию. </w:t>
      </w:r>
    </w:p>
    <w:p w:rsidR="009C1AE3" w:rsidRDefault="009C743C">
      <w:pPr>
        <w:pStyle w:val="ab"/>
        <w:numPr>
          <w:ilvl w:val="0"/>
          <w:numId w:val="62"/>
        </w:numPr>
        <w:tabs>
          <w:tab w:val="left" w:pos="993"/>
        </w:tabs>
        <w:spacing w:after="0" w:line="240" w:lineRule="auto"/>
        <w:jc w:val="both"/>
        <w:rPr>
          <w:rStyle w:val="2a"/>
          <w:rFonts w:ascii="Times New Roman" w:hAnsi="Times New Roman"/>
          <w:sz w:val="24"/>
        </w:rPr>
      </w:pPr>
      <w:r>
        <w:rPr>
          <w:rStyle w:val="2a"/>
          <w:rFonts w:ascii="Times New Roman" w:hAnsi="Times New Roman"/>
          <w:sz w:val="24"/>
        </w:rPr>
        <w:t>Подготовка научно-методических рекомендаций по разработке школьных программ, проектов, воспитания, социализации обучающихся, программ внеурочной деятельности, дополнительных образовательных программ.</w:t>
      </w:r>
    </w:p>
    <w:p w:rsidR="009C1AE3" w:rsidRDefault="009C1AE3">
      <w:pPr>
        <w:pStyle w:val="1f1"/>
        <w:spacing w:before="0" w:after="0" w:line="240" w:lineRule="auto"/>
        <w:ind w:firstLine="426"/>
        <w:rPr>
          <w:rStyle w:val="2a"/>
          <w:caps/>
          <w:sz w:val="24"/>
        </w:rPr>
      </w:pPr>
      <w:bookmarkStart w:id="165" w:name="_Toc231265561"/>
      <w:bookmarkStart w:id="166" w:name="_Toc367642718"/>
      <w:bookmarkStart w:id="167" w:name="_Toc367642261"/>
    </w:p>
    <w:p w:rsidR="009C1AE3" w:rsidRDefault="009C743C">
      <w:pPr>
        <w:pStyle w:val="1f1"/>
        <w:spacing w:before="0" w:after="0" w:line="240" w:lineRule="auto"/>
        <w:ind w:firstLine="426"/>
        <w:rPr>
          <w:rStyle w:val="2a"/>
          <w:caps/>
          <w:sz w:val="24"/>
        </w:rPr>
      </w:pPr>
      <w:r>
        <w:rPr>
          <w:rStyle w:val="2a"/>
          <w:caps/>
          <w:sz w:val="24"/>
        </w:rPr>
        <w:t>7.</w:t>
      </w:r>
      <w:bookmarkEnd w:id="165"/>
      <w:r>
        <w:rPr>
          <w:rStyle w:val="2a"/>
          <w:caps/>
          <w:sz w:val="24"/>
        </w:rPr>
        <w:t xml:space="preserve"> М</w:t>
      </w:r>
      <w:r>
        <w:rPr>
          <w:rStyle w:val="228"/>
          <w:sz w:val="24"/>
        </w:rPr>
        <w:t>ониторинг эффективности</w:t>
      </w:r>
      <w:bookmarkStart w:id="168" w:name="bookmark381"/>
      <w:r>
        <w:rPr>
          <w:rStyle w:val="2a"/>
          <w:b w:val="0"/>
          <w:sz w:val="24"/>
        </w:rPr>
        <w:t xml:space="preserve"> </w:t>
      </w:r>
      <w:r>
        <w:rPr>
          <w:rStyle w:val="228"/>
          <w:sz w:val="24"/>
        </w:rPr>
        <w:t>реализации образовательным учреждением</w:t>
      </w:r>
      <w:r>
        <w:rPr>
          <w:rStyle w:val="2220"/>
          <w:sz w:val="24"/>
        </w:rPr>
        <w:t xml:space="preserve"> </w:t>
      </w:r>
      <w:r>
        <w:rPr>
          <w:rStyle w:val="228"/>
          <w:sz w:val="24"/>
        </w:rPr>
        <w:t>программы воспитания и социализации</w:t>
      </w:r>
      <w:bookmarkStart w:id="169" w:name="bookmark382"/>
      <w:bookmarkEnd w:id="168"/>
      <w:r>
        <w:rPr>
          <w:rStyle w:val="2a"/>
          <w:b w:val="0"/>
          <w:sz w:val="24"/>
        </w:rPr>
        <w:t xml:space="preserve"> </w:t>
      </w:r>
      <w:r>
        <w:rPr>
          <w:rStyle w:val="228"/>
          <w:sz w:val="24"/>
        </w:rPr>
        <w:t>обучающихся</w:t>
      </w:r>
      <w:bookmarkEnd w:id="166"/>
      <w:bookmarkEnd w:id="167"/>
      <w:bookmarkEnd w:id="169"/>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В качестве</w:t>
      </w:r>
      <w:r>
        <w:rPr>
          <w:rStyle w:val="affd"/>
          <w:rFonts w:ascii="Times New Roman" w:hAnsi="Times New Roman"/>
          <w:sz w:val="24"/>
        </w:rPr>
        <w:t xml:space="preserve"> основных показателей</w:t>
      </w:r>
      <w:r>
        <w:rPr>
          <w:rStyle w:val="2a"/>
          <w:rFonts w:ascii="Times New Roman" w:hAnsi="Times New Roman"/>
          <w:sz w:val="24"/>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1. Особенности развития личностной, социальной, экологической, трудовой (профессиональной) и здоровьесберегающей культуры обучающихся.</w:t>
      </w:r>
    </w:p>
    <w:p w:rsidR="009C1AE3" w:rsidRDefault="009C743C">
      <w:pPr>
        <w:pStyle w:val="aa"/>
        <w:tabs>
          <w:tab w:val="left" w:pos="706"/>
        </w:tabs>
        <w:spacing w:after="0" w:line="240" w:lineRule="auto"/>
        <w:ind w:firstLine="426"/>
        <w:jc w:val="both"/>
        <w:rPr>
          <w:rStyle w:val="2a"/>
          <w:rFonts w:ascii="Times New Roman" w:hAnsi="Times New Roman"/>
          <w:sz w:val="24"/>
        </w:rPr>
      </w:pPr>
      <w:r>
        <w:rPr>
          <w:rStyle w:val="2a"/>
          <w:rFonts w:ascii="Times New Roman" w:hAnsi="Times New Roman"/>
          <w:sz w:val="24"/>
        </w:rPr>
        <w:t>2. Социально-педагогическая среда, общая психологическая атмосфера и нравственный уклад школьной жизни в образовательном учреждении.</w:t>
      </w:r>
    </w:p>
    <w:p w:rsidR="009C1AE3" w:rsidRDefault="009C743C">
      <w:pPr>
        <w:pStyle w:val="aa"/>
        <w:tabs>
          <w:tab w:val="left" w:pos="706"/>
        </w:tabs>
        <w:spacing w:after="0" w:line="240" w:lineRule="auto"/>
        <w:ind w:firstLine="426"/>
        <w:jc w:val="both"/>
        <w:rPr>
          <w:rStyle w:val="2a"/>
          <w:rFonts w:ascii="Times New Roman" w:hAnsi="Times New Roman"/>
          <w:sz w:val="24"/>
        </w:rPr>
      </w:pPr>
      <w:r>
        <w:rPr>
          <w:rStyle w:val="2a"/>
          <w:rFonts w:ascii="Times New Roman" w:hAnsi="Times New Roman"/>
          <w:sz w:val="24"/>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9C1AE3" w:rsidRDefault="009C743C">
      <w:pPr>
        <w:pStyle w:val="aa"/>
        <w:spacing w:after="0" w:line="240" w:lineRule="auto"/>
        <w:ind w:firstLine="426"/>
        <w:jc w:val="both"/>
        <w:rPr>
          <w:rStyle w:val="2a"/>
          <w:rFonts w:ascii="Times New Roman" w:hAnsi="Times New Roman"/>
          <w:sz w:val="24"/>
        </w:rPr>
      </w:pPr>
      <w:r>
        <w:rPr>
          <w:rStyle w:val="affd"/>
          <w:rFonts w:ascii="Times New Roman" w:hAnsi="Times New Roman"/>
          <w:sz w:val="24"/>
        </w:rPr>
        <w:t>Основные принципы</w:t>
      </w:r>
      <w:r>
        <w:rPr>
          <w:rStyle w:val="2a"/>
          <w:rFonts w:ascii="Times New Roman" w:hAnsi="Times New Roman"/>
          <w:sz w:val="24"/>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9C1AE3" w:rsidRDefault="009C743C">
      <w:pPr>
        <w:pStyle w:val="aa"/>
        <w:tabs>
          <w:tab w:val="left" w:pos="750"/>
        </w:tabs>
        <w:spacing w:after="0" w:line="240" w:lineRule="auto"/>
        <w:ind w:firstLine="426"/>
        <w:jc w:val="both"/>
        <w:rPr>
          <w:rStyle w:val="2a"/>
          <w:rFonts w:ascii="Times New Roman" w:hAnsi="Times New Roman"/>
          <w:sz w:val="24"/>
        </w:rPr>
      </w:pPr>
      <w:r>
        <w:rPr>
          <w:rStyle w:val="3c"/>
          <w:i w:val="0"/>
          <w:sz w:val="24"/>
        </w:rPr>
        <w:t>— </w:t>
      </w:r>
      <w:r>
        <w:rPr>
          <w:rStyle w:val="3c"/>
          <w:sz w:val="24"/>
        </w:rPr>
        <w:t>принцип системности</w:t>
      </w:r>
      <w:r>
        <w:rPr>
          <w:rStyle w:val="2a"/>
          <w:rFonts w:ascii="Times New Roman" w:hAnsi="Times New Roman"/>
          <w:sz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9C1AE3" w:rsidRDefault="009C743C">
      <w:pPr>
        <w:pStyle w:val="aa"/>
        <w:tabs>
          <w:tab w:val="left" w:pos="754"/>
        </w:tabs>
        <w:spacing w:after="0" w:line="240" w:lineRule="auto"/>
        <w:ind w:firstLine="426"/>
        <w:jc w:val="both"/>
        <w:rPr>
          <w:rStyle w:val="2a"/>
          <w:rFonts w:ascii="Times New Roman" w:hAnsi="Times New Roman"/>
          <w:sz w:val="24"/>
        </w:rPr>
      </w:pPr>
      <w:r>
        <w:rPr>
          <w:rStyle w:val="3c"/>
          <w:i w:val="0"/>
          <w:sz w:val="24"/>
        </w:rPr>
        <w:t>— </w:t>
      </w:r>
      <w:r>
        <w:rPr>
          <w:rStyle w:val="3c"/>
          <w:sz w:val="24"/>
        </w:rPr>
        <w:t>принцип личностно-социально-деятельностного подхода</w:t>
      </w:r>
      <w:r>
        <w:rPr>
          <w:rStyle w:val="2a"/>
          <w:rFonts w:ascii="Times New Roman" w:hAnsi="Times New Roman"/>
          <w:sz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C1AE3" w:rsidRDefault="009C743C">
      <w:pPr>
        <w:pStyle w:val="aa"/>
        <w:tabs>
          <w:tab w:val="left" w:pos="750"/>
        </w:tabs>
        <w:spacing w:after="0" w:line="240" w:lineRule="auto"/>
        <w:ind w:firstLine="426"/>
        <w:jc w:val="both"/>
        <w:rPr>
          <w:rStyle w:val="2a"/>
          <w:rFonts w:ascii="Times New Roman" w:hAnsi="Times New Roman"/>
          <w:sz w:val="24"/>
        </w:rPr>
      </w:pPr>
      <w:r>
        <w:rPr>
          <w:rStyle w:val="3c"/>
          <w:i w:val="0"/>
          <w:sz w:val="24"/>
        </w:rPr>
        <w:t>— </w:t>
      </w:r>
      <w:r>
        <w:rPr>
          <w:rStyle w:val="3c"/>
          <w:sz w:val="24"/>
        </w:rPr>
        <w:t>принцип объективности</w:t>
      </w:r>
      <w:r>
        <w:rPr>
          <w:rStyle w:val="2a"/>
          <w:rFonts w:ascii="Times New Roman" w:hAnsi="Times New Roman"/>
          <w:sz w:val="24"/>
        </w:rP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C1AE3" w:rsidRDefault="009C743C">
      <w:pPr>
        <w:pStyle w:val="aa"/>
        <w:tabs>
          <w:tab w:val="left" w:pos="745"/>
        </w:tabs>
        <w:spacing w:after="0" w:line="240" w:lineRule="auto"/>
        <w:ind w:firstLine="426"/>
        <w:jc w:val="both"/>
        <w:rPr>
          <w:rStyle w:val="2a"/>
          <w:rFonts w:ascii="Times New Roman" w:hAnsi="Times New Roman"/>
          <w:sz w:val="24"/>
        </w:rPr>
      </w:pPr>
      <w:r>
        <w:rPr>
          <w:rStyle w:val="3c"/>
          <w:i w:val="0"/>
          <w:sz w:val="24"/>
        </w:rPr>
        <w:t>— </w:t>
      </w:r>
      <w:r>
        <w:rPr>
          <w:rStyle w:val="3c"/>
          <w:sz w:val="24"/>
        </w:rPr>
        <w:t>принцип детерминизма (причинной обусловленности)</w:t>
      </w:r>
      <w:r>
        <w:rPr>
          <w:rStyle w:val="2a"/>
          <w:rFonts w:ascii="Times New Roman" w:hAnsi="Times New Roman"/>
          <w:sz w:val="24"/>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C1AE3" w:rsidRDefault="009C743C">
      <w:pPr>
        <w:pStyle w:val="aa"/>
        <w:tabs>
          <w:tab w:val="left" w:pos="740"/>
        </w:tabs>
        <w:spacing w:after="0" w:line="240" w:lineRule="auto"/>
        <w:ind w:firstLine="426"/>
        <w:jc w:val="both"/>
        <w:rPr>
          <w:rStyle w:val="2a"/>
          <w:rFonts w:ascii="Times New Roman" w:hAnsi="Times New Roman"/>
          <w:sz w:val="24"/>
        </w:rPr>
      </w:pPr>
      <w:r>
        <w:rPr>
          <w:rStyle w:val="3c"/>
          <w:i w:val="0"/>
          <w:sz w:val="24"/>
        </w:rPr>
        <w:t>— </w:t>
      </w:r>
      <w:r>
        <w:rPr>
          <w:rStyle w:val="3c"/>
          <w:sz w:val="24"/>
        </w:rPr>
        <w:t xml:space="preserve">принцип признания безусловного уважения прав </w:t>
      </w:r>
      <w:r>
        <w:rPr>
          <w:rStyle w:val="49"/>
          <w:sz w:val="24"/>
        </w:rPr>
        <w:t xml:space="preserve">— </w:t>
      </w:r>
      <w:r>
        <w:rPr>
          <w:rStyle w:val="2a"/>
          <w:rFonts w:ascii="Times New Roman" w:hAnsi="Times New Roman"/>
          <w:sz w:val="24"/>
        </w:rPr>
        <w:t>предполагает отказ от прямых негативных оценок и личностных характеристик обучающихся.</w:t>
      </w:r>
    </w:p>
    <w:p w:rsidR="009C1AE3" w:rsidRDefault="009C743C">
      <w:pPr>
        <w:pStyle w:val="2210"/>
        <w:keepNext/>
        <w:keepLines/>
        <w:shd w:val="clear" w:color="auto" w:fill="auto"/>
        <w:spacing w:before="0" w:after="0" w:line="240" w:lineRule="auto"/>
        <w:ind w:firstLine="426"/>
        <w:jc w:val="center"/>
        <w:rPr>
          <w:rStyle w:val="228"/>
          <w:rFonts w:ascii="Times New Roman" w:hAnsi="Times New Roman"/>
          <w:sz w:val="24"/>
        </w:rPr>
      </w:pPr>
      <w:bookmarkStart w:id="170" w:name="bookmark383"/>
      <w:bookmarkStart w:id="171" w:name="_Toc367642719"/>
      <w:r>
        <w:rPr>
          <w:rStyle w:val="228"/>
          <w:rFonts w:ascii="Times New Roman" w:hAnsi="Times New Roman"/>
          <w:sz w:val="24"/>
        </w:rPr>
        <w:t>Методологический инструментарий</w:t>
      </w:r>
      <w:bookmarkEnd w:id="170"/>
      <w:r>
        <w:rPr>
          <w:rStyle w:val="228"/>
          <w:rFonts w:ascii="Times New Roman" w:hAnsi="Times New Roman"/>
          <w:sz w:val="24"/>
        </w:rPr>
        <w:t xml:space="preserve"> </w:t>
      </w:r>
      <w:bookmarkStart w:id="172" w:name="bookmark384"/>
      <w:r>
        <w:rPr>
          <w:rStyle w:val="228"/>
          <w:rFonts w:ascii="Times New Roman" w:hAnsi="Times New Roman"/>
          <w:sz w:val="24"/>
        </w:rPr>
        <w:t>мониторинга воспитания и социализации</w:t>
      </w:r>
      <w:r>
        <w:rPr>
          <w:rStyle w:val="2220"/>
          <w:sz w:val="24"/>
        </w:rPr>
        <w:t xml:space="preserve"> </w:t>
      </w:r>
      <w:r>
        <w:rPr>
          <w:rStyle w:val="228"/>
          <w:rFonts w:ascii="Times New Roman" w:hAnsi="Times New Roman"/>
          <w:sz w:val="24"/>
        </w:rPr>
        <w:t>обучающихся</w:t>
      </w:r>
      <w:bookmarkEnd w:id="171"/>
      <w:bookmarkEnd w:id="172"/>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9C1AE3" w:rsidRDefault="009C1AE3">
      <w:pPr>
        <w:pStyle w:val="aa"/>
        <w:spacing w:after="0" w:line="240" w:lineRule="auto"/>
        <w:ind w:firstLine="426"/>
        <w:jc w:val="both"/>
        <w:rPr>
          <w:rStyle w:val="47"/>
          <w:sz w:val="24"/>
        </w:rPr>
      </w:pPr>
    </w:p>
    <w:p w:rsidR="009C1AE3" w:rsidRDefault="009C743C">
      <w:pPr>
        <w:pStyle w:val="aa"/>
        <w:spacing w:after="0" w:line="240" w:lineRule="auto"/>
        <w:ind w:firstLine="426"/>
        <w:jc w:val="both"/>
        <w:rPr>
          <w:rStyle w:val="2a"/>
          <w:rFonts w:ascii="Times New Roman" w:hAnsi="Times New Roman"/>
          <w:sz w:val="24"/>
        </w:rPr>
      </w:pPr>
      <w:r>
        <w:rPr>
          <w:rStyle w:val="47"/>
          <w:sz w:val="24"/>
        </w:rPr>
        <w:t>Тестирование (метод тестов)</w:t>
      </w:r>
      <w:r>
        <w:rPr>
          <w:rStyle w:val="2a"/>
          <w:rFonts w:ascii="Times New Roman" w:hAnsi="Times New Roman"/>
          <w:sz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C1AE3" w:rsidRDefault="009C743C">
      <w:pPr>
        <w:pStyle w:val="aa"/>
        <w:spacing w:after="0" w:line="240" w:lineRule="auto"/>
        <w:ind w:firstLine="426"/>
        <w:jc w:val="both"/>
        <w:rPr>
          <w:rStyle w:val="2a"/>
          <w:rFonts w:ascii="Times New Roman" w:hAnsi="Times New Roman"/>
          <w:sz w:val="24"/>
        </w:rPr>
      </w:pPr>
      <w:r>
        <w:rPr>
          <w:rStyle w:val="47"/>
          <w:sz w:val="24"/>
        </w:rPr>
        <w:t>Опрос</w:t>
      </w:r>
      <w:r>
        <w:rPr>
          <w:rStyle w:val="2a"/>
          <w:rFonts w:ascii="Times New Roman" w:hAnsi="Times New Roman"/>
          <w:sz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9C1AE3" w:rsidRDefault="009C743C">
      <w:pPr>
        <w:pStyle w:val="aa"/>
        <w:tabs>
          <w:tab w:val="left" w:pos="1084"/>
        </w:tabs>
        <w:spacing w:after="0" w:line="240" w:lineRule="auto"/>
        <w:ind w:firstLine="426"/>
        <w:jc w:val="both"/>
        <w:rPr>
          <w:rStyle w:val="2a"/>
          <w:rFonts w:ascii="Times New Roman" w:hAnsi="Times New Roman"/>
          <w:sz w:val="24"/>
        </w:rPr>
      </w:pPr>
      <w:r>
        <w:rPr>
          <w:rStyle w:val="2a"/>
          <w:rFonts w:ascii="Times New Roman" w:hAnsi="Times New Roman"/>
          <w:sz w:val="24"/>
        </w:rPr>
        <w:t>• </w:t>
      </w:r>
      <w:r>
        <w:rPr>
          <w:rStyle w:val="3c"/>
          <w:sz w:val="24"/>
        </w:rPr>
        <w:t>анкетирование</w:t>
      </w:r>
      <w:r>
        <w:rPr>
          <w:rStyle w:val="2a"/>
          <w:rFonts w:ascii="Times New Roman" w:hAnsi="Times New Roman"/>
          <w:sz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w:t>
      </w:r>
      <w:r>
        <w:rPr>
          <w:rStyle w:val="3c"/>
          <w:sz w:val="24"/>
        </w:rPr>
        <w:t>интервью</w:t>
      </w:r>
      <w:r>
        <w:rPr>
          <w:rStyle w:val="2a"/>
          <w:rFonts w:ascii="Times New Roman" w:hAnsi="Times New Roman"/>
          <w:sz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w:t>
      </w:r>
      <w:r>
        <w:rPr>
          <w:rStyle w:val="3c"/>
          <w:sz w:val="24"/>
        </w:rPr>
        <w:t>беседа</w:t>
      </w:r>
      <w:r>
        <w:rPr>
          <w:rStyle w:val="2a"/>
          <w:rFonts w:ascii="Times New Roman" w:hAnsi="Times New Roman"/>
          <w:sz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9C1AE3" w:rsidRDefault="009C1AE3">
      <w:pPr>
        <w:pStyle w:val="aa"/>
        <w:spacing w:after="0" w:line="240" w:lineRule="auto"/>
        <w:ind w:firstLine="426"/>
        <w:jc w:val="both"/>
        <w:rPr>
          <w:rStyle w:val="47"/>
          <w:sz w:val="24"/>
        </w:rPr>
      </w:pPr>
    </w:p>
    <w:p w:rsidR="009C1AE3" w:rsidRDefault="009C743C">
      <w:pPr>
        <w:pStyle w:val="aa"/>
        <w:spacing w:after="0" w:line="240" w:lineRule="auto"/>
        <w:ind w:firstLine="426"/>
        <w:jc w:val="both"/>
        <w:rPr>
          <w:rStyle w:val="2a"/>
          <w:rFonts w:ascii="Times New Roman" w:hAnsi="Times New Roman"/>
          <w:sz w:val="24"/>
        </w:rPr>
      </w:pPr>
      <w:r>
        <w:rPr>
          <w:rStyle w:val="47"/>
          <w:sz w:val="24"/>
        </w:rPr>
        <w:t>Психолого-педагогическое наблюдение</w:t>
      </w:r>
      <w:r>
        <w:rPr>
          <w:rStyle w:val="2a"/>
          <w:rFonts w:ascii="Times New Roman" w:hAnsi="Times New Roman"/>
          <w:sz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C1AE3" w:rsidRDefault="009C743C">
      <w:pPr>
        <w:pStyle w:val="aa"/>
        <w:tabs>
          <w:tab w:val="left" w:pos="1089"/>
        </w:tabs>
        <w:spacing w:after="0" w:line="240" w:lineRule="auto"/>
        <w:ind w:firstLine="426"/>
        <w:jc w:val="both"/>
        <w:rPr>
          <w:rStyle w:val="2a"/>
          <w:rFonts w:ascii="Times New Roman" w:hAnsi="Times New Roman"/>
          <w:sz w:val="24"/>
        </w:rPr>
      </w:pPr>
      <w:r>
        <w:rPr>
          <w:rStyle w:val="2a"/>
          <w:rFonts w:ascii="Times New Roman" w:hAnsi="Times New Roman"/>
          <w:sz w:val="24"/>
        </w:rPr>
        <w:t>• </w:t>
      </w:r>
      <w:r>
        <w:rPr>
          <w:rStyle w:val="3c"/>
          <w:sz w:val="24"/>
        </w:rPr>
        <w:t>включённое наблюдение</w:t>
      </w:r>
      <w:r>
        <w:rPr>
          <w:rStyle w:val="2a"/>
          <w:rFonts w:ascii="Times New Roman" w:hAnsi="Times New Roman"/>
          <w:sz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C1AE3" w:rsidRDefault="009C743C">
      <w:pPr>
        <w:pStyle w:val="aa"/>
        <w:tabs>
          <w:tab w:val="left" w:pos="1060"/>
        </w:tabs>
        <w:spacing w:after="0" w:line="240" w:lineRule="auto"/>
        <w:ind w:firstLine="426"/>
        <w:jc w:val="both"/>
        <w:rPr>
          <w:rStyle w:val="2a"/>
          <w:rFonts w:ascii="Times New Roman" w:hAnsi="Times New Roman"/>
          <w:sz w:val="24"/>
        </w:rPr>
      </w:pPr>
      <w:r>
        <w:rPr>
          <w:rStyle w:val="2a"/>
          <w:rFonts w:ascii="Times New Roman" w:hAnsi="Times New Roman"/>
          <w:sz w:val="24"/>
        </w:rPr>
        <w:t>• </w:t>
      </w:r>
      <w:r>
        <w:rPr>
          <w:rStyle w:val="3c"/>
          <w:sz w:val="24"/>
        </w:rPr>
        <w:t>узкоспециальное наблюдение</w:t>
      </w:r>
      <w:r>
        <w:rPr>
          <w:rStyle w:val="2a"/>
          <w:rFonts w:ascii="Times New Roman" w:hAnsi="Times New Roman"/>
          <w:sz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9C1AE3" w:rsidRDefault="009C743C">
      <w:pPr>
        <w:pStyle w:val="310"/>
        <w:keepNext/>
        <w:keepLines/>
        <w:shd w:val="clear" w:color="auto" w:fill="auto"/>
        <w:spacing w:line="240" w:lineRule="auto"/>
        <w:ind w:firstLine="426"/>
        <w:rPr>
          <w:rStyle w:val="2a"/>
          <w:rFonts w:ascii="Times New Roman" w:hAnsi="Times New Roman"/>
          <w:sz w:val="24"/>
        </w:rPr>
      </w:pPr>
      <w:bookmarkStart w:id="173" w:name="_Toc367642720"/>
      <w:bookmarkStart w:id="174" w:name="bookmark385"/>
      <w:r>
        <w:rPr>
          <w:rStyle w:val="3b"/>
          <w:sz w:val="24"/>
        </w:rPr>
        <w:t>Особо следует выделить</w:t>
      </w:r>
      <w:r>
        <w:rPr>
          <w:rStyle w:val="2a"/>
          <w:rFonts w:ascii="Times New Roman" w:hAnsi="Times New Roman"/>
          <w:sz w:val="24"/>
        </w:rPr>
        <w:t xml:space="preserve"> психолого-педагогический эксперимент как основной метод исследования воспитания</w:t>
      </w:r>
      <w:r>
        <w:rPr>
          <w:rStyle w:val="2a"/>
          <w:rFonts w:ascii="Times New Roman" w:hAnsi="Times New Roman"/>
          <w:b w:val="0"/>
          <w:sz w:val="24"/>
        </w:rPr>
        <w:t xml:space="preserve"> </w:t>
      </w:r>
      <w:r>
        <w:rPr>
          <w:rStyle w:val="2a"/>
          <w:rFonts w:ascii="Times New Roman" w:hAnsi="Times New Roman"/>
          <w:sz w:val="24"/>
        </w:rPr>
        <w:t>и социализации обучающихся.</w:t>
      </w:r>
      <w:bookmarkEnd w:id="173"/>
      <w:bookmarkEnd w:id="174"/>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Основной</w:t>
      </w:r>
      <w:r>
        <w:rPr>
          <w:rStyle w:val="affd"/>
          <w:rFonts w:ascii="Times New Roman" w:hAnsi="Times New Roman"/>
          <w:sz w:val="24"/>
        </w:rPr>
        <w:t xml:space="preserve"> целью</w:t>
      </w:r>
      <w:r>
        <w:rPr>
          <w:rStyle w:val="2a"/>
          <w:rFonts w:ascii="Times New Roman" w:hAnsi="Times New Roman"/>
          <w:sz w:val="24"/>
        </w:rPr>
        <w:t xml:space="preserve">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В рамках психолого-педагогического исследования следует выделить три этапа:</w:t>
      </w:r>
    </w:p>
    <w:p w:rsidR="009C1AE3" w:rsidRDefault="009C743C">
      <w:pPr>
        <w:pStyle w:val="aa"/>
        <w:spacing w:after="0" w:line="240" w:lineRule="auto"/>
        <w:ind w:firstLine="426"/>
        <w:jc w:val="both"/>
        <w:rPr>
          <w:rStyle w:val="2a"/>
          <w:rFonts w:ascii="Times New Roman" w:hAnsi="Times New Roman"/>
          <w:sz w:val="24"/>
        </w:rPr>
      </w:pPr>
      <w:r>
        <w:rPr>
          <w:rStyle w:val="47"/>
          <w:sz w:val="24"/>
        </w:rPr>
        <w:t>Этап 1.</w:t>
      </w:r>
      <w:r>
        <w:rPr>
          <w:rStyle w:val="3c"/>
          <w:sz w:val="24"/>
        </w:rPr>
        <w:t xml:space="preserve"> Контрольный этап исследования (диагностический срез)</w:t>
      </w:r>
      <w:r>
        <w:rPr>
          <w:rStyle w:val="2a"/>
          <w:rFonts w:ascii="Times New Roman" w:hAnsi="Times New Roman"/>
          <w:sz w:val="24"/>
        </w:rP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C1AE3" w:rsidRDefault="009C743C">
      <w:pPr>
        <w:pStyle w:val="aa"/>
        <w:spacing w:after="0" w:line="240" w:lineRule="auto"/>
        <w:ind w:firstLine="426"/>
        <w:jc w:val="both"/>
        <w:rPr>
          <w:rStyle w:val="2a"/>
          <w:rFonts w:ascii="Times New Roman" w:hAnsi="Times New Roman"/>
          <w:sz w:val="24"/>
        </w:rPr>
      </w:pPr>
      <w:r>
        <w:rPr>
          <w:rStyle w:val="47"/>
          <w:sz w:val="24"/>
        </w:rPr>
        <w:t>Этап 2.</w:t>
      </w:r>
      <w:r>
        <w:rPr>
          <w:rStyle w:val="3c"/>
          <w:sz w:val="24"/>
        </w:rPr>
        <w:t xml:space="preserve"> Формирующий этап исследования</w:t>
      </w:r>
      <w:r>
        <w:rPr>
          <w:rStyle w:val="2a"/>
          <w:rFonts w:ascii="Times New Roman" w:hAnsi="Times New Roman"/>
          <w:sz w:val="24"/>
        </w:rPr>
        <w:t xml:space="preserve"> предполагает реализацию образовательным учреждением основных направлений Программы воспитания и социализации обучающихся.</w:t>
      </w:r>
    </w:p>
    <w:p w:rsidR="009C1AE3" w:rsidRDefault="009C743C">
      <w:pPr>
        <w:pStyle w:val="aa"/>
        <w:spacing w:after="0" w:line="240" w:lineRule="auto"/>
        <w:ind w:firstLine="426"/>
        <w:jc w:val="both"/>
        <w:rPr>
          <w:rStyle w:val="2a"/>
          <w:rFonts w:ascii="Times New Roman" w:hAnsi="Times New Roman"/>
          <w:sz w:val="24"/>
        </w:rPr>
      </w:pPr>
      <w:r>
        <w:rPr>
          <w:rStyle w:val="47"/>
          <w:sz w:val="24"/>
        </w:rPr>
        <w:t>Этап 3.</w:t>
      </w:r>
      <w:r>
        <w:rPr>
          <w:rStyle w:val="3c"/>
          <w:sz w:val="24"/>
        </w:rPr>
        <w:t xml:space="preserve"> Интерпретационный этап исследования</w:t>
      </w:r>
      <w:r>
        <w:rPr>
          <w:rStyle w:val="2a"/>
          <w:rFonts w:ascii="Times New Roman" w:hAnsi="Times New Roman"/>
          <w:sz w:val="24"/>
        </w:rP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Pr>
          <w:rStyle w:val="affd"/>
          <w:rFonts w:ascii="Times New Roman" w:hAnsi="Times New Roman"/>
          <w:sz w:val="24"/>
        </w:rPr>
        <w:t xml:space="preserve"> исследование динамики</w:t>
      </w:r>
      <w:r>
        <w:rPr>
          <w:rStyle w:val="2a"/>
          <w:rFonts w:ascii="Times New Roman" w:hAnsi="Times New Roman"/>
          <w:sz w:val="24"/>
        </w:rPr>
        <w:t xml:space="preserve"> воспитания и социализации обучающихся.</w:t>
      </w: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sz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C1AE3" w:rsidRDefault="009C743C">
      <w:pPr>
        <w:pStyle w:val="aa"/>
        <w:spacing w:after="0" w:line="240" w:lineRule="auto"/>
        <w:ind w:firstLine="426"/>
        <w:jc w:val="both"/>
        <w:rPr>
          <w:rStyle w:val="2a"/>
          <w:rFonts w:ascii="Times New Roman" w:hAnsi="Times New Roman"/>
          <w:b/>
          <w:sz w:val="24"/>
        </w:rPr>
      </w:pPr>
      <w:r>
        <w:rPr>
          <w:rStyle w:val="affd"/>
          <w:rFonts w:ascii="Times New Roman" w:hAnsi="Times New Roman"/>
          <w:sz w:val="24"/>
        </w:rPr>
        <w:t>Критериями эффективности</w:t>
      </w:r>
      <w:r>
        <w:rPr>
          <w:rStyle w:val="2a"/>
          <w:rFonts w:ascii="Times New Roman" w:hAnsi="Times New Roman"/>
          <w:sz w:val="24"/>
        </w:rPr>
        <w:t xml:space="preserve"> реализации учебным учреждением воспитательной и развивающей программы является </w:t>
      </w:r>
      <w:r>
        <w:rPr>
          <w:rStyle w:val="affd"/>
          <w:rFonts w:ascii="Times New Roman" w:hAnsi="Times New Roman"/>
          <w:sz w:val="24"/>
        </w:rPr>
        <w:t>динамика</w:t>
      </w:r>
      <w:r>
        <w:rPr>
          <w:rStyle w:val="2a"/>
          <w:rFonts w:ascii="Times New Roman" w:hAnsi="Times New Roman"/>
          <w:sz w:val="24"/>
        </w:rPr>
        <w:t xml:space="preserve"> </w:t>
      </w:r>
      <w:r>
        <w:rPr>
          <w:rStyle w:val="2a"/>
          <w:rFonts w:ascii="Times New Roman" w:hAnsi="Times New Roman"/>
          <w:b/>
          <w:sz w:val="24"/>
        </w:rPr>
        <w:t>основных показателей воспитания и социализации обучающихся:</w:t>
      </w:r>
    </w:p>
    <w:p w:rsidR="009C1AE3" w:rsidRDefault="009C743C">
      <w:pPr>
        <w:pStyle w:val="aa"/>
        <w:tabs>
          <w:tab w:val="left" w:pos="678"/>
        </w:tabs>
        <w:spacing w:after="0" w:line="240" w:lineRule="auto"/>
        <w:ind w:firstLine="426"/>
        <w:jc w:val="both"/>
        <w:rPr>
          <w:rStyle w:val="2a"/>
          <w:rFonts w:ascii="Times New Roman" w:hAnsi="Times New Roman"/>
          <w:sz w:val="24"/>
        </w:rPr>
      </w:pPr>
      <w:r>
        <w:rPr>
          <w:rStyle w:val="2a"/>
          <w:rFonts w:ascii="Times New Roman" w:hAnsi="Times New Roman"/>
          <w:sz w:val="24"/>
        </w:rPr>
        <w:t>1. Динамика развития личностной, социальной, экологической, трудовой (профессиональной) и здоровьесберегающей культуры обучающихся.</w:t>
      </w:r>
    </w:p>
    <w:p w:rsidR="009C1AE3" w:rsidRDefault="009C743C">
      <w:pPr>
        <w:pStyle w:val="aa"/>
        <w:tabs>
          <w:tab w:val="left" w:pos="692"/>
        </w:tabs>
        <w:spacing w:after="0" w:line="240" w:lineRule="auto"/>
        <w:ind w:firstLine="426"/>
        <w:jc w:val="both"/>
        <w:rPr>
          <w:rStyle w:val="2a"/>
          <w:rFonts w:ascii="Times New Roman" w:hAnsi="Times New Roman"/>
          <w:sz w:val="24"/>
        </w:rPr>
      </w:pPr>
      <w:r>
        <w:rPr>
          <w:rStyle w:val="2a"/>
          <w:rFonts w:ascii="Times New Roman" w:hAnsi="Times New Roman"/>
          <w:sz w:val="24"/>
        </w:rPr>
        <w:t>2. Динамика (характер изменения) социальной, психолого-педагогичес-кой и нравственной атмосферы в образовательном учреждении.</w:t>
      </w:r>
    </w:p>
    <w:p w:rsidR="009C1AE3" w:rsidRDefault="009C743C">
      <w:pPr>
        <w:pStyle w:val="aa"/>
        <w:tabs>
          <w:tab w:val="left" w:pos="687"/>
        </w:tabs>
        <w:spacing w:after="0" w:line="240" w:lineRule="auto"/>
        <w:ind w:firstLine="426"/>
        <w:jc w:val="both"/>
        <w:rPr>
          <w:rStyle w:val="2a"/>
          <w:rFonts w:ascii="Times New Roman" w:hAnsi="Times New Roman"/>
          <w:sz w:val="24"/>
        </w:rPr>
      </w:pPr>
      <w:r>
        <w:rPr>
          <w:rStyle w:val="2a"/>
          <w:rFonts w:ascii="Times New Roman" w:hAnsi="Times New Roman"/>
          <w:sz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C1AE3" w:rsidRDefault="009C1AE3">
      <w:pPr>
        <w:pStyle w:val="aa"/>
        <w:spacing w:after="0" w:line="240" w:lineRule="auto"/>
        <w:ind w:firstLine="426"/>
        <w:jc w:val="both"/>
        <w:rPr>
          <w:rStyle w:val="2a"/>
          <w:rFonts w:ascii="Times New Roman" w:hAnsi="Times New Roman"/>
          <w:sz w:val="24"/>
        </w:rPr>
      </w:pPr>
    </w:p>
    <w:p w:rsidR="009C1AE3" w:rsidRDefault="009C743C">
      <w:pPr>
        <w:pStyle w:val="aa"/>
        <w:spacing w:after="0" w:line="240" w:lineRule="auto"/>
        <w:ind w:firstLine="426"/>
        <w:jc w:val="both"/>
        <w:rPr>
          <w:rStyle w:val="2a"/>
          <w:rFonts w:ascii="Times New Roman" w:hAnsi="Times New Roman"/>
          <w:sz w:val="24"/>
        </w:rPr>
      </w:pPr>
      <w:r>
        <w:rPr>
          <w:rStyle w:val="2a"/>
          <w:rFonts w:ascii="Times New Roman" w:hAnsi="Times New Roman"/>
          <w:b/>
          <w:sz w:val="24"/>
        </w:rPr>
        <w:t>Критерии, по которым изучается динамика</w:t>
      </w:r>
      <w:r>
        <w:rPr>
          <w:rStyle w:val="2a"/>
          <w:rFonts w:ascii="Times New Roman" w:hAnsi="Times New Roman"/>
          <w:sz w:val="24"/>
        </w:rPr>
        <w:t xml:space="preserve"> процесса воспитания и социализации обучающихся.</w:t>
      </w:r>
    </w:p>
    <w:p w:rsidR="009C1AE3" w:rsidRDefault="009C743C">
      <w:pPr>
        <w:pStyle w:val="aa"/>
        <w:tabs>
          <w:tab w:val="left" w:pos="1162"/>
        </w:tabs>
        <w:spacing w:after="0" w:line="240" w:lineRule="auto"/>
        <w:ind w:firstLine="426"/>
        <w:jc w:val="both"/>
        <w:rPr>
          <w:rStyle w:val="2a"/>
          <w:rFonts w:ascii="Times New Roman" w:hAnsi="Times New Roman"/>
          <w:sz w:val="24"/>
        </w:rPr>
      </w:pPr>
      <w:r>
        <w:rPr>
          <w:rStyle w:val="3c"/>
          <w:i w:val="0"/>
          <w:sz w:val="24"/>
        </w:rPr>
        <w:t>1. </w:t>
      </w:r>
      <w:r>
        <w:rPr>
          <w:rStyle w:val="3c"/>
          <w:sz w:val="24"/>
        </w:rPr>
        <w:t>Положительная динамика (тенденция повышения</w:t>
      </w:r>
      <w:r>
        <w:rPr>
          <w:rStyle w:val="2f"/>
          <w:sz w:val="24"/>
        </w:rPr>
        <w:t xml:space="preserve"> </w:t>
      </w:r>
      <w:r>
        <w:rPr>
          <w:rStyle w:val="3c"/>
          <w:sz w:val="24"/>
        </w:rPr>
        <w:t>уровня нравственного развития обучающихся)</w:t>
      </w:r>
      <w:r>
        <w:rPr>
          <w:rStyle w:val="2a"/>
          <w:rFonts w:ascii="Times New Roman" w:hAnsi="Times New Roman"/>
          <w:sz w:val="24"/>
        </w:rP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C1AE3" w:rsidRDefault="009C743C">
      <w:pPr>
        <w:pStyle w:val="aa"/>
        <w:tabs>
          <w:tab w:val="left" w:pos="1166"/>
        </w:tabs>
        <w:spacing w:after="0" w:line="240" w:lineRule="auto"/>
        <w:ind w:firstLine="426"/>
        <w:jc w:val="both"/>
        <w:rPr>
          <w:rStyle w:val="2a"/>
          <w:rFonts w:ascii="Times New Roman" w:hAnsi="Times New Roman"/>
          <w:sz w:val="24"/>
        </w:rPr>
      </w:pPr>
      <w:r>
        <w:rPr>
          <w:rStyle w:val="3c"/>
          <w:i w:val="0"/>
          <w:sz w:val="24"/>
        </w:rPr>
        <w:t>2. </w:t>
      </w:r>
      <w:r>
        <w:rPr>
          <w:rStyle w:val="3c"/>
          <w:sz w:val="24"/>
        </w:rPr>
        <w:t>Инертность положительной динамики</w:t>
      </w:r>
      <w:r>
        <w:rPr>
          <w:rStyle w:val="2a"/>
          <w:rFonts w:ascii="Times New Roman" w:hAnsi="Times New Roman"/>
          <w:sz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C1AE3" w:rsidRDefault="009C743C">
      <w:pPr>
        <w:pStyle w:val="aa"/>
        <w:tabs>
          <w:tab w:val="left" w:pos="1176"/>
        </w:tabs>
        <w:spacing w:after="0" w:line="240" w:lineRule="auto"/>
        <w:ind w:firstLine="426"/>
        <w:jc w:val="both"/>
        <w:rPr>
          <w:rStyle w:val="2a"/>
          <w:rFonts w:ascii="Times New Roman" w:hAnsi="Times New Roman"/>
          <w:sz w:val="24"/>
        </w:rPr>
      </w:pPr>
      <w:r>
        <w:rPr>
          <w:rStyle w:val="3c"/>
          <w:i w:val="0"/>
          <w:sz w:val="24"/>
        </w:rPr>
        <w:t>3. </w:t>
      </w:r>
      <w:r>
        <w:rPr>
          <w:rStyle w:val="3c"/>
          <w:sz w:val="24"/>
        </w:rPr>
        <w:t>Устойчивость (стабильность) исследуемых показателей духовно-нравственного развития, воспитания и социализации обучающихся</w:t>
      </w:r>
      <w:r>
        <w:rPr>
          <w:rStyle w:val="2a"/>
          <w:rFonts w:ascii="Times New Roman" w:hAnsi="Times New Roman"/>
          <w:sz w:val="24"/>
        </w:rPr>
        <w:t xml:space="preserve">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C1AE3" w:rsidRDefault="009C1AE3" w:rsidP="00655D4D">
      <w:pPr>
        <w:pStyle w:val="2"/>
        <w:jc w:val="left"/>
        <w:rPr>
          <w:rStyle w:val="2a"/>
          <w:b/>
        </w:rPr>
      </w:pPr>
    </w:p>
    <w:p w:rsidR="002D0B8D" w:rsidRDefault="002D0B8D" w:rsidP="00655D4D">
      <w:pPr>
        <w:pStyle w:val="2"/>
        <w:jc w:val="left"/>
        <w:rPr>
          <w:rStyle w:val="2a"/>
          <w:b/>
        </w:rPr>
      </w:pPr>
    </w:p>
    <w:p w:rsidR="002D0B8D" w:rsidRDefault="002D0B8D" w:rsidP="00655D4D">
      <w:pPr>
        <w:pStyle w:val="2"/>
        <w:jc w:val="left"/>
        <w:rPr>
          <w:rStyle w:val="2a"/>
          <w:b/>
        </w:rPr>
      </w:pPr>
    </w:p>
    <w:p w:rsidR="002D0B8D" w:rsidRDefault="002D0B8D" w:rsidP="00655D4D">
      <w:pPr>
        <w:pStyle w:val="2"/>
        <w:jc w:val="left"/>
        <w:rPr>
          <w:rStyle w:val="2a"/>
          <w:b/>
        </w:rPr>
      </w:pPr>
    </w:p>
    <w:p w:rsidR="002D0B8D" w:rsidRDefault="002D0B8D" w:rsidP="00655D4D">
      <w:pPr>
        <w:pStyle w:val="2"/>
        <w:jc w:val="left"/>
        <w:rPr>
          <w:rStyle w:val="2a"/>
          <w:b/>
        </w:rPr>
      </w:pPr>
    </w:p>
    <w:p w:rsidR="002D0B8D" w:rsidRDefault="002D0B8D" w:rsidP="00655D4D">
      <w:pPr>
        <w:pStyle w:val="2"/>
        <w:jc w:val="left"/>
        <w:rPr>
          <w:rStyle w:val="2a"/>
          <w:b/>
        </w:rPr>
      </w:pPr>
    </w:p>
    <w:p w:rsidR="009C1AE3" w:rsidRDefault="009C1AE3">
      <w:pPr>
        <w:pStyle w:val="2"/>
        <w:rPr>
          <w:rStyle w:val="2a"/>
          <w:b/>
        </w:rPr>
      </w:pPr>
    </w:p>
    <w:p w:rsidR="009C1AE3" w:rsidRDefault="009C743C">
      <w:pPr>
        <w:pStyle w:val="2"/>
        <w:rPr>
          <w:rStyle w:val="2a"/>
          <w:b/>
          <w:sz w:val="28"/>
        </w:rPr>
      </w:pPr>
      <w:r>
        <w:rPr>
          <w:rStyle w:val="2a"/>
          <w:b/>
        </w:rPr>
        <w:t xml:space="preserve">2.4 </w:t>
      </w:r>
      <w:r>
        <w:rPr>
          <w:rStyle w:val="2a"/>
          <w:b/>
          <w:sz w:val="28"/>
        </w:rPr>
        <w:t>Программа коррекционной работы</w:t>
      </w:r>
    </w:p>
    <w:p w:rsidR="009C1AE3" w:rsidRDefault="009C743C">
      <w:pPr>
        <w:pStyle w:val="2"/>
        <w:rPr>
          <w:rStyle w:val="2a"/>
          <w:b/>
        </w:rPr>
      </w:pPr>
      <w:r>
        <w:rPr>
          <w:rStyle w:val="2a"/>
          <w:b/>
        </w:rPr>
        <w:t>Пояснительная записка</w:t>
      </w:r>
    </w:p>
    <w:p w:rsidR="009C1AE3" w:rsidRDefault="009C743C">
      <w:pPr>
        <w:pStyle w:val="2"/>
        <w:ind w:firstLine="426"/>
        <w:jc w:val="both"/>
      </w:pPr>
      <w:r>
        <w:t>Нормативно-правовой и документальной основой Программы коррекционной работы обучающихся являются:</w:t>
      </w:r>
    </w:p>
    <w:p w:rsidR="009C1AE3" w:rsidRDefault="009C743C">
      <w:pPr>
        <w:pStyle w:val="ab"/>
        <w:numPr>
          <w:ilvl w:val="0"/>
          <w:numId w:val="51"/>
        </w:numPr>
        <w:tabs>
          <w:tab w:val="clear" w:pos="720"/>
          <w:tab w:val="left" w:pos="0"/>
        </w:tabs>
        <w:spacing w:after="0" w:line="240" w:lineRule="auto"/>
        <w:ind w:left="0" w:firstLine="426"/>
        <w:jc w:val="both"/>
        <w:rPr>
          <w:rStyle w:val="2a"/>
          <w:rFonts w:ascii="Times New Roman" w:hAnsi="Times New Roman"/>
          <w:sz w:val="24"/>
        </w:rPr>
      </w:pPr>
      <w:r>
        <w:rPr>
          <w:rStyle w:val="2a"/>
          <w:rFonts w:ascii="Times New Roman" w:hAnsi="Times New Roman"/>
          <w:sz w:val="24"/>
        </w:rPr>
        <w:t>№273-ФЗ «Об образовании в Российской Федерации»;</w:t>
      </w:r>
    </w:p>
    <w:p w:rsidR="009C1AE3" w:rsidRDefault="009C743C">
      <w:pPr>
        <w:pStyle w:val="2"/>
        <w:widowControl/>
        <w:numPr>
          <w:ilvl w:val="0"/>
          <w:numId w:val="51"/>
        </w:numPr>
        <w:tabs>
          <w:tab w:val="clear" w:pos="720"/>
          <w:tab w:val="left" w:pos="0"/>
        </w:tabs>
        <w:ind w:left="0" w:firstLine="426"/>
        <w:jc w:val="both"/>
      </w:pPr>
      <w:r>
        <w:t>Конвенция ООН о правах ребенка;</w:t>
      </w:r>
    </w:p>
    <w:p w:rsidR="009C1AE3" w:rsidRDefault="009C743C">
      <w:pPr>
        <w:pStyle w:val="2"/>
        <w:widowControl/>
        <w:numPr>
          <w:ilvl w:val="0"/>
          <w:numId w:val="51"/>
        </w:numPr>
        <w:tabs>
          <w:tab w:val="clear" w:pos="720"/>
          <w:tab w:val="left" w:pos="0"/>
        </w:tabs>
        <w:ind w:left="0" w:firstLine="426"/>
        <w:jc w:val="both"/>
      </w:pPr>
      <w:r>
        <w:t>Конституция Российской федерации (Ст.1,10,17,15,19,32,43,50,51,52);</w:t>
      </w:r>
    </w:p>
    <w:p w:rsidR="009C1AE3" w:rsidRDefault="009C743C">
      <w:pPr>
        <w:pStyle w:val="2"/>
        <w:widowControl/>
        <w:numPr>
          <w:ilvl w:val="0"/>
          <w:numId w:val="51"/>
        </w:numPr>
        <w:tabs>
          <w:tab w:val="clear" w:pos="720"/>
          <w:tab w:val="left" w:pos="0"/>
        </w:tabs>
        <w:ind w:left="0" w:firstLine="426"/>
        <w:jc w:val="both"/>
      </w:pPr>
      <w:r>
        <w:t>Федеральный государственный образовательный стандарт основного общего образования (далее - Стандарт);</w:t>
      </w:r>
    </w:p>
    <w:p w:rsidR="009C1AE3" w:rsidRDefault="009C743C">
      <w:pPr>
        <w:pStyle w:val="2"/>
        <w:ind w:firstLine="540"/>
        <w:jc w:val="both"/>
      </w:pPr>
      <w:r>
        <w:t>Программа коррекционной работы направлена на коррекцию недостатков психического и (или) физического развития обучающихся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9C1AE3" w:rsidRDefault="009C743C">
      <w:pPr>
        <w:pStyle w:val="2"/>
        <w:ind w:firstLine="540"/>
        <w:jc w:val="both"/>
      </w:pPr>
      <w:r>
        <w:t xml:space="preserve">Дети с ограниченными возможностями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 </w:t>
      </w:r>
    </w:p>
    <w:p w:rsidR="009C1AE3" w:rsidRDefault="009C743C">
      <w:pPr>
        <w:pStyle w:val="2"/>
        <w:ind w:firstLine="540"/>
        <w:jc w:val="both"/>
      </w:pPr>
      <w:r>
        <w:t xml:space="preserve">В Концепции модернизации российского образования четко обозначена мысль о том, что «дети с ограниченными возможностями здоровья должны обеспечиваться медико-социальным сопровождением и специальными условиями для обучения в общеобразовательной школе по месту жительства». Право ребенка с ограниченными возможностями здоровья на получение образования по месту жительства может быть реализовано путем организации </w:t>
      </w:r>
      <w:r>
        <w:rPr>
          <w:rStyle w:val="2a"/>
          <w:i/>
          <w:u w:val="single"/>
        </w:rPr>
        <w:t>интегрированного обучения</w:t>
      </w:r>
      <w:r>
        <w:t xml:space="preserve"> их с нормально развивающимися сверстниками.</w:t>
      </w:r>
    </w:p>
    <w:p w:rsidR="009C1AE3" w:rsidRDefault="009C743C">
      <w:pPr>
        <w:pStyle w:val="2"/>
        <w:ind w:firstLine="540"/>
        <w:jc w:val="both"/>
      </w:pPr>
      <w:r>
        <w:t xml:space="preserve">Условия для обучения детей с ОВЗ в общеобразовательных классах должны обеспечиваться индивидуальным психолого-медико-педагогическим сопровождением. </w:t>
      </w:r>
    </w:p>
    <w:p w:rsidR="009C1AE3" w:rsidRDefault="009C743C">
      <w:pPr>
        <w:pStyle w:val="2"/>
        <w:tabs>
          <w:tab w:val="left" w:pos="540"/>
        </w:tabs>
        <w:ind w:firstLine="540"/>
        <w:jc w:val="both"/>
      </w:pPr>
      <w:r>
        <w:t>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w:t>
      </w:r>
    </w:p>
    <w:p w:rsidR="009C1AE3" w:rsidRDefault="009C743C">
      <w:pPr>
        <w:pStyle w:val="2"/>
        <w:ind w:firstLine="540"/>
        <w:jc w:val="both"/>
      </w:pPr>
      <w:r>
        <w:t>Программа коррекционной работы обеспечивает:</w:t>
      </w:r>
    </w:p>
    <w:p w:rsidR="009C1AE3" w:rsidRDefault="009C743C">
      <w:pPr>
        <w:pStyle w:val="2"/>
        <w:widowControl/>
        <w:numPr>
          <w:ilvl w:val="0"/>
          <w:numId w:val="63"/>
        </w:numPr>
        <w:jc w:val="both"/>
      </w:pPr>
      <w:r>
        <w:t xml:space="preserve">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 </w:t>
      </w:r>
    </w:p>
    <w:p w:rsidR="009C1AE3" w:rsidRDefault="009C743C">
      <w:pPr>
        <w:pStyle w:val="2"/>
        <w:widowControl/>
        <w:numPr>
          <w:ilvl w:val="0"/>
          <w:numId w:val="63"/>
        </w:numPr>
        <w:jc w:val="both"/>
      </w:pPr>
      <w:r>
        <w:t xml:space="preserve">создание специальных условий воспитания, обучения обучающихся с ограниченными возможностями здоровья, безбарьерной среды жизнедеятельности и учебной деятельности; использование специальных учебных и дидактических пособий; </w:t>
      </w:r>
    </w:p>
    <w:p w:rsidR="009C1AE3" w:rsidRDefault="009C743C">
      <w:pPr>
        <w:pStyle w:val="2"/>
        <w:widowControl/>
        <w:numPr>
          <w:ilvl w:val="0"/>
          <w:numId w:val="63"/>
        </w:numPr>
        <w:jc w:val="both"/>
      </w:pPr>
      <w:r>
        <w:t>проведение групповых и индивидуальных коррекционных занятий;</w:t>
      </w:r>
    </w:p>
    <w:p w:rsidR="009C1AE3" w:rsidRDefault="009C743C">
      <w:pPr>
        <w:pStyle w:val="2"/>
        <w:jc w:val="both"/>
      </w:pPr>
      <w:r>
        <w:rPr>
          <w:rStyle w:val="2a"/>
          <w:i/>
        </w:rPr>
        <w:t xml:space="preserve">Цель программы коррекционной работы школы </w:t>
      </w:r>
      <w:r>
        <w:t xml:space="preserve">– организация работы педагогов в направлении создания оптимальных психолого-педагогических условий для обеспечения коррекции недостатков в физическом и (или) психическом развитии обучающихся с ограниченными возможностями здоровья и оказания помощи детям этой категории в освоении основной образовательной программы начального общего образования. </w:t>
      </w:r>
    </w:p>
    <w:p w:rsidR="009C1AE3" w:rsidRDefault="009C743C">
      <w:pPr>
        <w:pStyle w:val="2"/>
        <w:jc w:val="both"/>
      </w:pPr>
      <w:r>
        <w:rPr>
          <w:rStyle w:val="2a"/>
          <w:i/>
        </w:rPr>
        <w:t xml:space="preserve">Методические принципы построения образовательного процесса, </w:t>
      </w:r>
      <w:r>
        <w:t>направленные на обеспечение освоения обучающимися с ОВЗ основной образовательной программы, включают:</w:t>
      </w:r>
    </w:p>
    <w:p w:rsidR="009C1AE3" w:rsidRDefault="009C743C">
      <w:pPr>
        <w:pStyle w:val="2"/>
        <w:widowControl/>
        <w:numPr>
          <w:ilvl w:val="0"/>
          <w:numId w:val="65"/>
        </w:numPr>
        <w:jc w:val="both"/>
      </w:pPr>
      <w:r>
        <w:t xml:space="preserve">усиление практической направленности изучаемого материала; </w:t>
      </w:r>
    </w:p>
    <w:p w:rsidR="009C1AE3" w:rsidRDefault="009C743C">
      <w:pPr>
        <w:pStyle w:val="2"/>
        <w:widowControl/>
        <w:numPr>
          <w:ilvl w:val="0"/>
          <w:numId w:val="65"/>
        </w:numPr>
        <w:jc w:val="both"/>
      </w:pPr>
      <w:r>
        <w:t xml:space="preserve">выделение сущностных признаков изучаемых явлений; </w:t>
      </w:r>
    </w:p>
    <w:p w:rsidR="009C1AE3" w:rsidRDefault="009C743C">
      <w:pPr>
        <w:pStyle w:val="2"/>
        <w:widowControl/>
        <w:numPr>
          <w:ilvl w:val="0"/>
          <w:numId w:val="65"/>
        </w:numPr>
        <w:jc w:val="both"/>
      </w:pPr>
      <w:r>
        <w:t xml:space="preserve">опору на жизненный опыт обучающегося; </w:t>
      </w:r>
    </w:p>
    <w:p w:rsidR="009C1AE3" w:rsidRDefault="009C743C">
      <w:pPr>
        <w:pStyle w:val="2"/>
        <w:widowControl/>
        <w:numPr>
          <w:ilvl w:val="0"/>
          <w:numId w:val="65"/>
        </w:numPr>
        <w:jc w:val="both"/>
      </w:pPr>
      <w:r>
        <w:t>опору на объективные внутренние связи в содержании изучаемого материала как в рамках одного предмета, так и между предметами;</w:t>
      </w:r>
    </w:p>
    <w:p w:rsidR="009C1AE3" w:rsidRDefault="009C743C">
      <w:pPr>
        <w:pStyle w:val="2"/>
        <w:widowControl/>
        <w:numPr>
          <w:ilvl w:val="0"/>
          <w:numId w:val="65"/>
        </w:numPr>
        <w:jc w:val="both"/>
      </w:pPr>
      <w:r>
        <w:t>соблюдение в определении объема изучаемого материала принципа необходимости и достаточности;</w:t>
      </w:r>
    </w:p>
    <w:p w:rsidR="009C1AE3" w:rsidRDefault="009C743C">
      <w:pPr>
        <w:pStyle w:val="2"/>
        <w:ind w:firstLine="540"/>
        <w:jc w:val="both"/>
      </w:pPr>
      <w:r>
        <w:t>Реализация программы осуществляется на основе следующих принципов:</w:t>
      </w:r>
    </w:p>
    <w:p w:rsidR="009C1AE3" w:rsidRDefault="009C743C">
      <w:pPr>
        <w:pStyle w:val="2"/>
        <w:widowControl/>
        <w:numPr>
          <w:ilvl w:val="0"/>
          <w:numId w:val="66"/>
        </w:numPr>
        <w:tabs>
          <w:tab w:val="clear" w:pos="1620"/>
          <w:tab w:val="left" w:pos="360"/>
        </w:tabs>
        <w:ind w:left="360"/>
        <w:jc w:val="both"/>
      </w:pPr>
      <w:r>
        <w:rPr>
          <w:rStyle w:val="2a"/>
          <w:i/>
        </w:rPr>
        <w:t xml:space="preserve">комплексности: </w:t>
      </w:r>
      <w:r>
        <w:t xml:space="preserve">при составлении плана работы по коррекции здоровья каждого обучающегося учитываются его медицинские показатели; результаты психологической и педагогической  диагностик; </w:t>
      </w:r>
    </w:p>
    <w:p w:rsidR="009C1AE3" w:rsidRDefault="009C743C">
      <w:pPr>
        <w:pStyle w:val="2"/>
        <w:widowControl/>
        <w:numPr>
          <w:ilvl w:val="0"/>
          <w:numId w:val="66"/>
        </w:numPr>
        <w:tabs>
          <w:tab w:val="clear" w:pos="1620"/>
          <w:tab w:val="left" w:pos="360"/>
        </w:tabs>
        <w:ind w:left="360"/>
        <w:jc w:val="both"/>
      </w:pPr>
      <w:r>
        <w:rPr>
          <w:rStyle w:val="2a"/>
          <w:i/>
        </w:rPr>
        <w:t xml:space="preserve">достоверности: </w:t>
      </w:r>
      <w:r>
        <w:t xml:space="preserve">оценка предпосылок и причин возникающих трудностей с учетом социального статуса обучающегося, семьи, условий обучения и воспитания; </w:t>
      </w:r>
    </w:p>
    <w:p w:rsidR="009C1AE3" w:rsidRDefault="009C743C">
      <w:pPr>
        <w:pStyle w:val="2"/>
        <w:widowControl/>
        <w:numPr>
          <w:ilvl w:val="0"/>
          <w:numId w:val="66"/>
        </w:numPr>
        <w:tabs>
          <w:tab w:val="clear" w:pos="1620"/>
          <w:tab w:val="left" w:pos="360"/>
        </w:tabs>
        <w:ind w:left="360"/>
        <w:jc w:val="both"/>
      </w:pPr>
      <w:r>
        <w:rPr>
          <w:rStyle w:val="2a"/>
          <w:i/>
        </w:rPr>
        <w:t xml:space="preserve">гуманистической направленности: </w:t>
      </w:r>
      <w:r>
        <w:t xml:space="preserve">опора на потенциальные возможности обучающегося, учёт его интересов и потребностей; создание ситуаций успеха в учении, общении со сверстниками и взрослыми; </w:t>
      </w:r>
    </w:p>
    <w:p w:rsidR="009C1AE3" w:rsidRDefault="009C743C">
      <w:pPr>
        <w:pStyle w:val="2"/>
        <w:widowControl/>
        <w:numPr>
          <w:ilvl w:val="0"/>
          <w:numId w:val="66"/>
        </w:numPr>
        <w:tabs>
          <w:tab w:val="clear" w:pos="1620"/>
          <w:tab w:val="left" w:pos="360"/>
        </w:tabs>
        <w:ind w:left="360"/>
        <w:jc w:val="both"/>
      </w:pPr>
      <w:r>
        <w:rPr>
          <w:rStyle w:val="2a"/>
          <w:i/>
        </w:rPr>
        <w:t xml:space="preserve">педагогической целесообразности: </w:t>
      </w:r>
      <w:r>
        <w:t>интеграция усилий педагогического коллектива и родителей.</w:t>
      </w:r>
    </w:p>
    <w:p w:rsidR="009C1AE3" w:rsidRDefault="009C743C">
      <w:pPr>
        <w:pStyle w:val="2"/>
        <w:ind w:firstLine="540"/>
        <w:jc w:val="both"/>
      </w:pPr>
      <w:r>
        <w:t>Программа коррекционной деятельности позволяет оценить усилия коллектива и изменения, произошедшие в развитии обучающегося.</w:t>
      </w:r>
    </w:p>
    <w:p w:rsidR="009C1AE3" w:rsidRDefault="009C743C">
      <w:pPr>
        <w:pStyle w:val="2"/>
        <w:ind w:firstLine="540"/>
        <w:rPr>
          <w:rStyle w:val="2a"/>
          <w:b/>
        </w:rPr>
      </w:pPr>
      <w:r>
        <w:rPr>
          <w:rStyle w:val="2a"/>
          <w:b/>
        </w:rPr>
        <w:t>Система индивидуально ориентированных коррекционных мероприятий</w:t>
      </w:r>
    </w:p>
    <w:p w:rsidR="009C1AE3" w:rsidRDefault="009C1AE3">
      <w:pPr>
        <w:pStyle w:val="2"/>
        <w:ind w:firstLine="540"/>
        <w:rPr>
          <w:rStyle w:val="2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2428"/>
        <w:gridCol w:w="3344"/>
        <w:gridCol w:w="199"/>
        <w:gridCol w:w="2253"/>
      </w:tblGrid>
      <w:tr w:rsidR="009C1AE3">
        <w:tc>
          <w:tcPr>
            <w:tcW w:w="395" w:type="pct"/>
          </w:tcPr>
          <w:p w:rsidR="009C1AE3" w:rsidRDefault="009C1AE3">
            <w:pPr>
              <w:pStyle w:val="2"/>
              <w:rPr>
                <w:rStyle w:val="2a"/>
              </w:rPr>
            </w:pPr>
          </w:p>
        </w:tc>
        <w:tc>
          <w:tcPr>
            <w:tcW w:w="1256" w:type="pct"/>
          </w:tcPr>
          <w:p w:rsidR="009C1AE3" w:rsidRDefault="009C743C">
            <w:pPr>
              <w:pStyle w:val="2"/>
            </w:pPr>
            <w:r>
              <w:t>Урочные</w:t>
            </w:r>
          </w:p>
          <w:p w:rsidR="009C1AE3" w:rsidRDefault="009C743C">
            <w:pPr>
              <w:pStyle w:val="2"/>
            </w:pPr>
            <w:r>
              <w:t>мероприятия</w:t>
            </w:r>
          </w:p>
        </w:tc>
        <w:tc>
          <w:tcPr>
            <w:tcW w:w="1854" w:type="pct"/>
          </w:tcPr>
          <w:p w:rsidR="009C1AE3" w:rsidRDefault="009C743C">
            <w:pPr>
              <w:pStyle w:val="2"/>
            </w:pPr>
            <w:r>
              <w:t>Внеурочные</w:t>
            </w:r>
          </w:p>
          <w:p w:rsidR="009C1AE3" w:rsidRDefault="009C743C">
            <w:pPr>
              <w:pStyle w:val="2"/>
            </w:pPr>
            <w:r>
              <w:t>мероприятия</w:t>
            </w:r>
          </w:p>
        </w:tc>
        <w:tc>
          <w:tcPr>
            <w:tcW w:w="1495" w:type="pct"/>
            <w:gridSpan w:val="2"/>
          </w:tcPr>
          <w:p w:rsidR="009C1AE3" w:rsidRDefault="009C743C">
            <w:pPr>
              <w:pStyle w:val="2"/>
            </w:pPr>
            <w:r>
              <w:t>Внешкольные</w:t>
            </w:r>
          </w:p>
          <w:p w:rsidR="009C1AE3" w:rsidRDefault="009C743C">
            <w:pPr>
              <w:pStyle w:val="2"/>
            </w:pPr>
            <w:r>
              <w:t>мероприятия</w:t>
            </w:r>
          </w:p>
        </w:tc>
      </w:tr>
      <w:tr w:rsidR="009C1AE3">
        <w:trPr>
          <w:trHeight w:val="1134"/>
        </w:trPr>
        <w:tc>
          <w:tcPr>
            <w:tcW w:w="395" w:type="pct"/>
          </w:tcPr>
          <w:p w:rsidR="009C1AE3" w:rsidRDefault="009C743C">
            <w:pPr>
              <w:pStyle w:val="2"/>
              <w:ind w:left="113" w:right="113"/>
            </w:pPr>
            <w:r>
              <w:t>Задачи</w:t>
            </w:r>
          </w:p>
          <w:p w:rsidR="009C1AE3" w:rsidRDefault="009C743C">
            <w:pPr>
              <w:pStyle w:val="2"/>
              <w:ind w:left="113" w:right="113"/>
            </w:pPr>
            <w:r>
              <w:t>мероприятий</w:t>
            </w:r>
          </w:p>
        </w:tc>
        <w:tc>
          <w:tcPr>
            <w:tcW w:w="4605" w:type="pct"/>
            <w:gridSpan w:val="4"/>
          </w:tcPr>
          <w:p w:rsidR="009C1AE3" w:rsidRDefault="009C743C">
            <w:pPr>
              <w:pStyle w:val="2"/>
              <w:widowControl/>
              <w:numPr>
                <w:ilvl w:val="0"/>
                <w:numId w:val="64"/>
              </w:numPr>
              <w:tabs>
                <w:tab w:val="clear" w:pos="1080"/>
                <w:tab w:val="left" w:pos="308"/>
              </w:tabs>
              <w:ind w:left="308"/>
              <w:jc w:val="both"/>
            </w:pPr>
            <w:r>
              <w:t>Общеразвивающие задачи индивидуально ориентированных занятий –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w:t>
            </w:r>
          </w:p>
          <w:p w:rsidR="009C1AE3" w:rsidRDefault="009C743C">
            <w:pPr>
              <w:pStyle w:val="2"/>
              <w:widowControl/>
              <w:numPr>
                <w:ilvl w:val="0"/>
                <w:numId w:val="64"/>
              </w:numPr>
              <w:tabs>
                <w:tab w:val="clear" w:pos="1080"/>
                <w:tab w:val="left" w:pos="308"/>
              </w:tabs>
              <w:ind w:left="308"/>
              <w:jc w:val="both"/>
            </w:pPr>
            <w:r>
              <w:t>Задачи предметной направленности – подготовка к восприятию трудных тем учебной программы, восполнение пробелов предшествующего обучения и т.д.</w:t>
            </w:r>
          </w:p>
          <w:p w:rsidR="009C1AE3" w:rsidRDefault="009C1AE3">
            <w:pPr>
              <w:pStyle w:val="2"/>
              <w:ind w:left="-52"/>
              <w:jc w:val="both"/>
            </w:pPr>
          </w:p>
        </w:tc>
      </w:tr>
      <w:tr w:rsidR="009C1AE3">
        <w:trPr>
          <w:trHeight w:val="1134"/>
        </w:trPr>
        <w:tc>
          <w:tcPr>
            <w:tcW w:w="395" w:type="pct"/>
          </w:tcPr>
          <w:p w:rsidR="009C1AE3" w:rsidRDefault="009C743C">
            <w:pPr>
              <w:pStyle w:val="2"/>
              <w:ind w:left="113" w:right="113"/>
            </w:pPr>
            <w:r>
              <w:t>Содержание коррекционных</w:t>
            </w:r>
          </w:p>
          <w:p w:rsidR="009C1AE3" w:rsidRDefault="009C743C">
            <w:pPr>
              <w:pStyle w:val="2"/>
              <w:ind w:left="113" w:right="113"/>
            </w:pPr>
            <w:r>
              <w:t>мероприятий</w:t>
            </w:r>
          </w:p>
        </w:tc>
        <w:tc>
          <w:tcPr>
            <w:tcW w:w="1256" w:type="pct"/>
          </w:tcPr>
          <w:p w:rsidR="009C1AE3" w:rsidRDefault="009C743C">
            <w:pPr>
              <w:pStyle w:val="2"/>
              <w:widowControl/>
              <w:numPr>
                <w:ilvl w:val="0"/>
                <w:numId w:val="67"/>
              </w:numPr>
              <w:tabs>
                <w:tab w:val="clear" w:pos="1080"/>
                <w:tab w:val="left" w:pos="252"/>
              </w:tabs>
              <w:ind w:left="252"/>
              <w:jc w:val="left"/>
            </w:pPr>
            <w:r>
              <w:t>Развитие основных мыслительных операций</w:t>
            </w:r>
          </w:p>
          <w:p w:rsidR="009C1AE3" w:rsidRDefault="009C743C">
            <w:pPr>
              <w:pStyle w:val="2"/>
              <w:widowControl/>
              <w:numPr>
                <w:ilvl w:val="0"/>
                <w:numId w:val="67"/>
              </w:numPr>
              <w:tabs>
                <w:tab w:val="clear" w:pos="1080"/>
                <w:tab w:val="left" w:pos="252"/>
              </w:tabs>
              <w:ind w:left="252"/>
              <w:jc w:val="left"/>
            </w:pPr>
            <w:r>
              <w:t>Развитие различных видов мышления</w:t>
            </w:r>
          </w:p>
          <w:p w:rsidR="009C1AE3" w:rsidRDefault="009C743C">
            <w:pPr>
              <w:pStyle w:val="2"/>
              <w:widowControl/>
              <w:numPr>
                <w:ilvl w:val="0"/>
                <w:numId w:val="67"/>
              </w:numPr>
              <w:tabs>
                <w:tab w:val="clear" w:pos="1080"/>
                <w:tab w:val="left" w:pos="252"/>
              </w:tabs>
              <w:ind w:left="252"/>
              <w:jc w:val="left"/>
            </w:pPr>
            <w:r>
              <w:t>Расширение представлений об окружающем мире и обогащение словаря</w:t>
            </w:r>
          </w:p>
          <w:p w:rsidR="009C1AE3" w:rsidRDefault="009C743C">
            <w:pPr>
              <w:pStyle w:val="2"/>
              <w:widowControl/>
              <w:numPr>
                <w:ilvl w:val="0"/>
                <w:numId w:val="67"/>
              </w:numPr>
              <w:tabs>
                <w:tab w:val="clear" w:pos="1080"/>
                <w:tab w:val="left" w:pos="252"/>
              </w:tabs>
              <w:ind w:left="252"/>
              <w:jc w:val="left"/>
            </w:pPr>
            <w:r>
              <w:t>Совершенствование движений и сенсомоторного развития</w:t>
            </w:r>
          </w:p>
        </w:tc>
        <w:tc>
          <w:tcPr>
            <w:tcW w:w="2033" w:type="pct"/>
            <w:gridSpan w:val="2"/>
          </w:tcPr>
          <w:p w:rsidR="009C1AE3" w:rsidRDefault="009C743C">
            <w:pPr>
              <w:pStyle w:val="2"/>
              <w:widowControl/>
              <w:numPr>
                <w:ilvl w:val="0"/>
                <w:numId w:val="64"/>
              </w:numPr>
              <w:tabs>
                <w:tab w:val="clear" w:pos="1080"/>
                <w:tab w:val="left" w:pos="171"/>
              </w:tabs>
              <w:ind w:left="171"/>
              <w:jc w:val="left"/>
            </w:pPr>
            <w:r>
              <w:t>Совершенствование движений и сенсомоторного развития</w:t>
            </w:r>
          </w:p>
          <w:p w:rsidR="009C1AE3" w:rsidRDefault="009C743C">
            <w:pPr>
              <w:pStyle w:val="2"/>
              <w:widowControl/>
              <w:numPr>
                <w:ilvl w:val="0"/>
                <w:numId w:val="64"/>
              </w:numPr>
              <w:tabs>
                <w:tab w:val="clear" w:pos="1080"/>
                <w:tab w:val="left" w:pos="171"/>
              </w:tabs>
              <w:ind w:left="171"/>
              <w:jc w:val="left"/>
            </w:pPr>
            <w:r>
              <w:t>Коррекция отдельных сторон психической деятельности</w:t>
            </w:r>
          </w:p>
          <w:p w:rsidR="009C1AE3" w:rsidRDefault="009C743C">
            <w:pPr>
              <w:pStyle w:val="2"/>
              <w:widowControl/>
              <w:numPr>
                <w:ilvl w:val="0"/>
                <w:numId w:val="64"/>
              </w:numPr>
              <w:tabs>
                <w:tab w:val="clear" w:pos="1080"/>
                <w:tab w:val="left" w:pos="171"/>
              </w:tabs>
              <w:ind w:left="171"/>
              <w:jc w:val="left"/>
            </w:pPr>
            <w:r>
              <w:t>Расширение представлений об окружающем мире и обогащение словаря</w:t>
            </w:r>
          </w:p>
          <w:p w:rsidR="009C1AE3" w:rsidRDefault="009C743C">
            <w:pPr>
              <w:pStyle w:val="2"/>
              <w:widowControl/>
              <w:numPr>
                <w:ilvl w:val="0"/>
                <w:numId w:val="64"/>
              </w:numPr>
              <w:tabs>
                <w:tab w:val="clear" w:pos="1080"/>
                <w:tab w:val="left" w:pos="171"/>
              </w:tabs>
              <w:ind w:left="171"/>
              <w:jc w:val="left"/>
            </w:pPr>
            <w:r>
              <w:t>Развитие речи, овладение техникой речи</w:t>
            </w:r>
          </w:p>
          <w:p w:rsidR="009C1AE3" w:rsidRDefault="009C743C">
            <w:pPr>
              <w:pStyle w:val="2"/>
              <w:widowControl/>
              <w:numPr>
                <w:ilvl w:val="0"/>
                <w:numId w:val="64"/>
              </w:numPr>
              <w:tabs>
                <w:tab w:val="clear" w:pos="1080"/>
                <w:tab w:val="left" w:pos="171"/>
              </w:tabs>
              <w:ind w:left="171"/>
              <w:jc w:val="left"/>
            </w:pPr>
            <w:r>
              <w:t>Развитие различных видов мышления</w:t>
            </w:r>
          </w:p>
        </w:tc>
        <w:tc>
          <w:tcPr>
            <w:tcW w:w="1316" w:type="pct"/>
          </w:tcPr>
          <w:p w:rsidR="009C1AE3" w:rsidRDefault="009C743C">
            <w:pPr>
              <w:pStyle w:val="2"/>
              <w:widowControl/>
              <w:numPr>
                <w:ilvl w:val="0"/>
                <w:numId w:val="67"/>
              </w:numPr>
              <w:tabs>
                <w:tab w:val="clear" w:pos="1080"/>
              </w:tabs>
              <w:ind w:left="252"/>
              <w:jc w:val="left"/>
            </w:pPr>
            <w:r>
              <w:t>Коррекция нарушений в развитии эмоционально-личностной сферы</w:t>
            </w:r>
          </w:p>
          <w:p w:rsidR="009C1AE3" w:rsidRDefault="009C743C">
            <w:pPr>
              <w:pStyle w:val="2"/>
              <w:widowControl/>
              <w:numPr>
                <w:ilvl w:val="0"/>
                <w:numId w:val="67"/>
              </w:numPr>
              <w:tabs>
                <w:tab w:val="clear" w:pos="1080"/>
              </w:tabs>
              <w:ind w:left="252"/>
              <w:jc w:val="left"/>
            </w:pPr>
            <w:r>
              <w:t>Расширение представлений об окружающем мире и обогащение словаря</w:t>
            </w:r>
          </w:p>
          <w:p w:rsidR="009C1AE3" w:rsidRDefault="009C743C">
            <w:pPr>
              <w:pStyle w:val="2"/>
              <w:widowControl/>
              <w:numPr>
                <w:ilvl w:val="0"/>
                <w:numId w:val="67"/>
              </w:numPr>
              <w:tabs>
                <w:tab w:val="clear" w:pos="1080"/>
              </w:tabs>
              <w:ind w:left="252"/>
              <w:jc w:val="left"/>
            </w:pPr>
            <w:r>
              <w:t>Развитие речи, овладение техникой речи</w:t>
            </w:r>
          </w:p>
          <w:p w:rsidR="009C1AE3" w:rsidRDefault="009C743C">
            <w:pPr>
              <w:pStyle w:val="2"/>
              <w:widowControl/>
              <w:numPr>
                <w:ilvl w:val="0"/>
                <w:numId w:val="67"/>
              </w:numPr>
              <w:tabs>
                <w:tab w:val="clear" w:pos="1080"/>
              </w:tabs>
              <w:ind w:left="252"/>
              <w:jc w:val="left"/>
            </w:pPr>
            <w:r>
              <w:t>Развитие различных видов мышления</w:t>
            </w:r>
          </w:p>
        </w:tc>
      </w:tr>
      <w:tr w:rsidR="009C1AE3">
        <w:trPr>
          <w:trHeight w:val="1134"/>
        </w:trPr>
        <w:tc>
          <w:tcPr>
            <w:tcW w:w="395" w:type="pct"/>
          </w:tcPr>
          <w:p w:rsidR="009C1AE3" w:rsidRDefault="009C743C">
            <w:pPr>
              <w:pStyle w:val="2"/>
              <w:ind w:left="113" w:right="113"/>
            </w:pPr>
            <w:r>
              <w:t>Формы работы</w:t>
            </w:r>
          </w:p>
        </w:tc>
        <w:tc>
          <w:tcPr>
            <w:tcW w:w="1256" w:type="pct"/>
          </w:tcPr>
          <w:p w:rsidR="009C1AE3" w:rsidRDefault="009C743C">
            <w:pPr>
              <w:pStyle w:val="2"/>
              <w:widowControl/>
              <w:numPr>
                <w:ilvl w:val="0"/>
                <w:numId w:val="67"/>
              </w:numPr>
              <w:tabs>
                <w:tab w:val="clear" w:pos="1080"/>
                <w:tab w:val="left" w:pos="252"/>
              </w:tabs>
              <w:ind w:left="252"/>
              <w:jc w:val="left"/>
            </w:pPr>
            <w:r>
              <w:t>игровые ситуации, упражнения, задачи</w:t>
            </w:r>
          </w:p>
          <w:p w:rsidR="009C1AE3" w:rsidRDefault="009C743C">
            <w:pPr>
              <w:pStyle w:val="2"/>
              <w:widowControl/>
              <w:numPr>
                <w:ilvl w:val="0"/>
                <w:numId w:val="67"/>
              </w:numPr>
              <w:tabs>
                <w:tab w:val="clear" w:pos="1080"/>
                <w:tab w:val="left" w:pos="252"/>
              </w:tabs>
              <w:ind w:left="252"/>
              <w:jc w:val="left"/>
            </w:pPr>
            <w:r>
              <w:t>коррекционные приемы и методы обучения</w:t>
            </w:r>
          </w:p>
          <w:p w:rsidR="009C1AE3" w:rsidRDefault="009C743C">
            <w:pPr>
              <w:pStyle w:val="2"/>
              <w:widowControl/>
              <w:numPr>
                <w:ilvl w:val="0"/>
                <w:numId w:val="67"/>
              </w:numPr>
              <w:tabs>
                <w:tab w:val="clear" w:pos="1080"/>
                <w:tab w:val="left" w:pos="252"/>
              </w:tabs>
              <w:ind w:left="252"/>
              <w:jc w:val="left"/>
            </w:pPr>
            <w:r>
              <w:t>элементы изотворчества, хореографии</w:t>
            </w:r>
          </w:p>
          <w:p w:rsidR="009C1AE3" w:rsidRDefault="009C743C">
            <w:pPr>
              <w:pStyle w:val="2"/>
              <w:widowControl/>
              <w:numPr>
                <w:ilvl w:val="0"/>
                <w:numId w:val="67"/>
              </w:numPr>
              <w:tabs>
                <w:tab w:val="clear" w:pos="1080"/>
                <w:tab w:val="left" w:pos="252"/>
              </w:tabs>
              <w:ind w:left="252"/>
              <w:jc w:val="left"/>
            </w:pPr>
            <w:r>
              <w:t>валеопаузы, минуты отдыха</w:t>
            </w:r>
          </w:p>
          <w:p w:rsidR="009C1AE3" w:rsidRDefault="009C743C">
            <w:pPr>
              <w:pStyle w:val="2"/>
              <w:widowControl/>
              <w:numPr>
                <w:ilvl w:val="0"/>
                <w:numId w:val="67"/>
              </w:numPr>
              <w:tabs>
                <w:tab w:val="clear" w:pos="1080"/>
                <w:tab w:val="left" w:pos="252"/>
              </w:tabs>
              <w:ind w:left="252"/>
              <w:jc w:val="left"/>
            </w:pPr>
            <w:r>
              <w:t>индивидуальная</w:t>
            </w:r>
          </w:p>
          <w:p w:rsidR="009C1AE3" w:rsidRDefault="009C743C">
            <w:pPr>
              <w:pStyle w:val="2"/>
              <w:widowControl/>
              <w:numPr>
                <w:ilvl w:val="0"/>
                <w:numId w:val="67"/>
              </w:numPr>
              <w:tabs>
                <w:tab w:val="clear" w:pos="1080"/>
                <w:tab w:val="left" w:pos="252"/>
              </w:tabs>
              <w:ind w:left="252"/>
              <w:jc w:val="left"/>
            </w:pPr>
            <w:r>
              <w:t>работа</w:t>
            </w:r>
          </w:p>
          <w:p w:rsidR="009C1AE3" w:rsidRDefault="009C743C">
            <w:pPr>
              <w:pStyle w:val="2"/>
              <w:widowControl/>
              <w:numPr>
                <w:ilvl w:val="0"/>
                <w:numId w:val="67"/>
              </w:numPr>
              <w:tabs>
                <w:tab w:val="clear" w:pos="1080"/>
                <w:tab w:val="left" w:pos="252"/>
              </w:tabs>
              <w:ind w:left="252"/>
              <w:jc w:val="left"/>
            </w:pPr>
            <w:r>
              <w:t xml:space="preserve">использование развивающих программ спецкурсов </w:t>
            </w:r>
          </w:p>
          <w:p w:rsidR="009C1AE3" w:rsidRDefault="009C743C">
            <w:pPr>
              <w:pStyle w:val="2"/>
              <w:widowControl/>
              <w:numPr>
                <w:ilvl w:val="0"/>
                <w:numId w:val="67"/>
              </w:numPr>
              <w:tabs>
                <w:tab w:val="clear" w:pos="1080"/>
                <w:tab w:val="left" w:pos="252"/>
              </w:tabs>
              <w:ind w:left="252"/>
              <w:jc w:val="left"/>
            </w:pPr>
            <w:r>
              <w:t>контроль межличностных взаимоотношений</w:t>
            </w:r>
          </w:p>
          <w:p w:rsidR="009C1AE3" w:rsidRDefault="009C743C">
            <w:pPr>
              <w:pStyle w:val="2"/>
              <w:widowControl/>
              <w:numPr>
                <w:ilvl w:val="0"/>
                <w:numId w:val="67"/>
              </w:numPr>
              <w:tabs>
                <w:tab w:val="clear" w:pos="1080"/>
                <w:tab w:val="left" w:pos="252"/>
              </w:tabs>
              <w:ind w:left="252"/>
              <w:jc w:val="left"/>
            </w:pPr>
            <w:r>
              <w:t>дополнительные задания и помощь учителя</w:t>
            </w:r>
          </w:p>
        </w:tc>
        <w:tc>
          <w:tcPr>
            <w:tcW w:w="2033" w:type="pct"/>
            <w:gridSpan w:val="2"/>
          </w:tcPr>
          <w:p w:rsidR="009C1AE3" w:rsidRDefault="009C743C">
            <w:pPr>
              <w:pStyle w:val="2"/>
              <w:widowControl/>
              <w:numPr>
                <w:ilvl w:val="0"/>
                <w:numId w:val="64"/>
              </w:numPr>
              <w:tabs>
                <w:tab w:val="clear" w:pos="1080"/>
                <w:tab w:val="left" w:pos="171"/>
              </w:tabs>
              <w:ind w:left="171"/>
              <w:jc w:val="left"/>
            </w:pPr>
            <w:r>
              <w:t>внеклассные занятия</w:t>
            </w:r>
          </w:p>
          <w:p w:rsidR="009C1AE3" w:rsidRDefault="009C743C">
            <w:pPr>
              <w:pStyle w:val="2"/>
              <w:widowControl/>
              <w:numPr>
                <w:ilvl w:val="0"/>
                <w:numId w:val="64"/>
              </w:numPr>
              <w:tabs>
                <w:tab w:val="clear" w:pos="1080"/>
                <w:tab w:val="left" w:pos="171"/>
              </w:tabs>
              <w:ind w:left="171"/>
              <w:jc w:val="left"/>
            </w:pPr>
            <w:r>
              <w:t>кружки и спортивные секции</w:t>
            </w:r>
          </w:p>
          <w:p w:rsidR="009C1AE3" w:rsidRDefault="009C743C">
            <w:pPr>
              <w:pStyle w:val="2"/>
              <w:widowControl/>
              <w:numPr>
                <w:ilvl w:val="0"/>
                <w:numId w:val="64"/>
              </w:numPr>
              <w:tabs>
                <w:tab w:val="clear" w:pos="1080"/>
                <w:tab w:val="left" w:pos="171"/>
              </w:tabs>
              <w:ind w:left="171"/>
              <w:jc w:val="left"/>
            </w:pPr>
            <w:r>
              <w:t>индивидуально ориентированные занятия</w:t>
            </w:r>
          </w:p>
          <w:p w:rsidR="009C1AE3" w:rsidRDefault="009C743C">
            <w:pPr>
              <w:pStyle w:val="2"/>
              <w:widowControl/>
              <w:numPr>
                <w:ilvl w:val="0"/>
                <w:numId w:val="64"/>
              </w:numPr>
              <w:tabs>
                <w:tab w:val="clear" w:pos="1080"/>
                <w:tab w:val="left" w:pos="171"/>
              </w:tabs>
              <w:ind w:left="171"/>
              <w:jc w:val="left"/>
            </w:pPr>
            <w:r>
              <w:t xml:space="preserve">культурно-массовые мероприятия </w:t>
            </w:r>
          </w:p>
          <w:p w:rsidR="009C1AE3" w:rsidRDefault="009C743C">
            <w:pPr>
              <w:pStyle w:val="2"/>
              <w:widowControl/>
              <w:numPr>
                <w:ilvl w:val="0"/>
                <w:numId w:val="64"/>
              </w:numPr>
              <w:tabs>
                <w:tab w:val="clear" w:pos="1080"/>
                <w:tab w:val="left" w:pos="171"/>
              </w:tabs>
              <w:ind w:left="171"/>
              <w:jc w:val="left"/>
            </w:pPr>
            <w:r>
              <w:t xml:space="preserve">индивидуальная работа </w:t>
            </w:r>
          </w:p>
          <w:p w:rsidR="009C1AE3" w:rsidRDefault="009C743C">
            <w:pPr>
              <w:pStyle w:val="2"/>
              <w:widowControl/>
              <w:numPr>
                <w:ilvl w:val="0"/>
                <w:numId w:val="64"/>
              </w:numPr>
              <w:tabs>
                <w:tab w:val="clear" w:pos="1080"/>
                <w:tab w:val="left" w:pos="171"/>
              </w:tabs>
              <w:ind w:left="171"/>
              <w:jc w:val="left"/>
            </w:pPr>
            <w:r>
              <w:t xml:space="preserve">школьные праздники </w:t>
            </w:r>
          </w:p>
          <w:p w:rsidR="009C1AE3" w:rsidRDefault="009C743C">
            <w:pPr>
              <w:pStyle w:val="2"/>
              <w:widowControl/>
              <w:numPr>
                <w:ilvl w:val="0"/>
                <w:numId w:val="64"/>
              </w:numPr>
              <w:tabs>
                <w:tab w:val="clear" w:pos="1080"/>
                <w:tab w:val="left" w:pos="171"/>
              </w:tabs>
              <w:ind w:left="171"/>
              <w:jc w:val="left"/>
            </w:pPr>
            <w:r>
              <w:t xml:space="preserve">экскурсии и ролевые игры </w:t>
            </w:r>
          </w:p>
          <w:p w:rsidR="009C1AE3" w:rsidRDefault="009C743C">
            <w:pPr>
              <w:pStyle w:val="2"/>
              <w:widowControl/>
              <w:numPr>
                <w:ilvl w:val="0"/>
                <w:numId w:val="64"/>
              </w:numPr>
              <w:tabs>
                <w:tab w:val="clear" w:pos="1080"/>
                <w:tab w:val="left" w:pos="171"/>
              </w:tabs>
              <w:ind w:left="171"/>
              <w:jc w:val="left"/>
            </w:pPr>
            <w:r>
              <w:t xml:space="preserve">литературные вечера </w:t>
            </w:r>
          </w:p>
          <w:p w:rsidR="009C1AE3" w:rsidRDefault="009C743C">
            <w:pPr>
              <w:pStyle w:val="2"/>
              <w:widowControl/>
              <w:numPr>
                <w:ilvl w:val="0"/>
                <w:numId w:val="64"/>
              </w:numPr>
              <w:tabs>
                <w:tab w:val="clear" w:pos="1080"/>
                <w:tab w:val="left" w:pos="171"/>
              </w:tabs>
              <w:ind w:left="171"/>
              <w:jc w:val="left"/>
            </w:pPr>
            <w:r>
              <w:t>социальные проекты</w:t>
            </w:r>
          </w:p>
          <w:p w:rsidR="009C1AE3" w:rsidRDefault="009C743C">
            <w:pPr>
              <w:pStyle w:val="2"/>
              <w:widowControl/>
              <w:numPr>
                <w:ilvl w:val="0"/>
                <w:numId w:val="64"/>
              </w:numPr>
              <w:tabs>
                <w:tab w:val="clear" w:pos="1080"/>
                <w:tab w:val="left" w:pos="171"/>
              </w:tabs>
              <w:ind w:left="171"/>
              <w:jc w:val="left"/>
            </w:pPr>
            <w:r>
              <w:t xml:space="preserve">субботники </w:t>
            </w:r>
          </w:p>
          <w:p w:rsidR="009C1AE3" w:rsidRDefault="009C743C">
            <w:pPr>
              <w:pStyle w:val="2"/>
              <w:widowControl/>
              <w:numPr>
                <w:ilvl w:val="0"/>
                <w:numId w:val="64"/>
              </w:numPr>
              <w:tabs>
                <w:tab w:val="clear" w:pos="1080"/>
                <w:tab w:val="left" w:pos="171"/>
              </w:tabs>
              <w:ind w:left="171"/>
              <w:jc w:val="left"/>
            </w:pPr>
            <w:r>
              <w:t>коррекционные занятия по формированию навыков игровой и коммуникативной деятельности, по формированию социально-коммуникативных навыков общения, по коррекции речевого развития, по развитию мелкой моторики, по развитию общей моторики, по социально-бытовому обучению, по физическому развитию и  укреплению здоровья, по формированию навыков пространственной ориентировки, по формированию и развитию зрительного восприятия.</w:t>
            </w:r>
          </w:p>
        </w:tc>
        <w:tc>
          <w:tcPr>
            <w:tcW w:w="1316" w:type="pct"/>
          </w:tcPr>
          <w:p w:rsidR="009C1AE3" w:rsidRDefault="009C743C">
            <w:pPr>
              <w:pStyle w:val="2"/>
              <w:widowControl/>
              <w:numPr>
                <w:ilvl w:val="0"/>
                <w:numId w:val="67"/>
              </w:numPr>
              <w:tabs>
                <w:tab w:val="clear" w:pos="1080"/>
              </w:tabs>
              <w:ind w:left="252"/>
              <w:jc w:val="left"/>
            </w:pPr>
            <w:r>
              <w:t xml:space="preserve">консультации специалистов </w:t>
            </w:r>
          </w:p>
          <w:p w:rsidR="009C1AE3" w:rsidRDefault="009C743C">
            <w:pPr>
              <w:pStyle w:val="2"/>
              <w:widowControl/>
              <w:numPr>
                <w:ilvl w:val="0"/>
                <w:numId w:val="67"/>
              </w:numPr>
              <w:tabs>
                <w:tab w:val="clear" w:pos="1080"/>
              </w:tabs>
              <w:ind w:left="252"/>
              <w:jc w:val="left"/>
            </w:pPr>
            <w:r>
              <w:t>ЛФК</w:t>
            </w:r>
          </w:p>
          <w:p w:rsidR="009C1AE3" w:rsidRDefault="009C743C">
            <w:pPr>
              <w:pStyle w:val="2"/>
              <w:widowControl/>
              <w:numPr>
                <w:ilvl w:val="0"/>
                <w:numId w:val="67"/>
              </w:numPr>
              <w:tabs>
                <w:tab w:val="clear" w:pos="1080"/>
              </w:tabs>
              <w:ind w:left="252"/>
              <w:jc w:val="left"/>
            </w:pPr>
            <w:r>
              <w:t>посещение учреждений дополнительного образования</w:t>
            </w:r>
          </w:p>
          <w:p w:rsidR="009C1AE3" w:rsidRDefault="009C743C">
            <w:pPr>
              <w:pStyle w:val="2"/>
              <w:widowControl/>
              <w:numPr>
                <w:ilvl w:val="0"/>
                <w:numId w:val="67"/>
              </w:numPr>
              <w:tabs>
                <w:tab w:val="clear" w:pos="1080"/>
              </w:tabs>
              <w:ind w:left="252"/>
              <w:jc w:val="left"/>
            </w:pPr>
            <w:r>
              <w:t>(творческие кружки, спортивные секции)</w:t>
            </w:r>
          </w:p>
          <w:p w:rsidR="009C1AE3" w:rsidRDefault="009C743C">
            <w:pPr>
              <w:pStyle w:val="2"/>
              <w:widowControl/>
              <w:numPr>
                <w:ilvl w:val="0"/>
                <w:numId w:val="67"/>
              </w:numPr>
              <w:tabs>
                <w:tab w:val="clear" w:pos="1080"/>
              </w:tabs>
              <w:ind w:left="252"/>
              <w:jc w:val="left"/>
            </w:pPr>
            <w:r>
              <w:t>поездки, путешествия, походы, экскурсии</w:t>
            </w:r>
          </w:p>
          <w:p w:rsidR="009C1AE3" w:rsidRDefault="009C743C">
            <w:pPr>
              <w:pStyle w:val="2"/>
              <w:widowControl/>
              <w:numPr>
                <w:ilvl w:val="0"/>
                <w:numId w:val="67"/>
              </w:numPr>
              <w:tabs>
                <w:tab w:val="clear" w:pos="1080"/>
              </w:tabs>
              <w:ind w:left="252"/>
              <w:jc w:val="left"/>
            </w:pPr>
            <w:r>
              <w:t>общение с родственниками</w:t>
            </w:r>
          </w:p>
          <w:p w:rsidR="009C1AE3" w:rsidRDefault="009C743C">
            <w:pPr>
              <w:pStyle w:val="2"/>
              <w:widowControl/>
              <w:numPr>
                <w:ilvl w:val="0"/>
                <w:numId w:val="67"/>
              </w:numPr>
              <w:tabs>
                <w:tab w:val="clear" w:pos="1080"/>
              </w:tabs>
              <w:ind w:left="252"/>
              <w:jc w:val="left"/>
            </w:pPr>
            <w:r>
              <w:t>общение с друзьями</w:t>
            </w:r>
          </w:p>
          <w:p w:rsidR="009C1AE3" w:rsidRDefault="009C1AE3">
            <w:pPr>
              <w:pStyle w:val="2"/>
              <w:ind w:left="-108"/>
            </w:pPr>
          </w:p>
        </w:tc>
      </w:tr>
    </w:tbl>
    <w:p w:rsidR="009C1AE3" w:rsidRDefault="009C1AE3">
      <w:pPr>
        <w:pStyle w:val="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2192"/>
        <w:gridCol w:w="3181"/>
        <w:gridCol w:w="2743"/>
      </w:tblGrid>
      <w:tr w:rsidR="009C1AE3">
        <w:trPr>
          <w:trHeight w:val="1134"/>
        </w:trPr>
        <w:tc>
          <w:tcPr>
            <w:tcW w:w="1053" w:type="pct"/>
          </w:tcPr>
          <w:p w:rsidR="009C1AE3" w:rsidRDefault="009C743C">
            <w:pPr>
              <w:pStyle w:val="2"/>
            </w:pPr>
            <w:r>
              <w:t>Диагностическая направленность</w:t>
            </w:r>
          </w:p>
        </w:tc>
        <w:tc>
          <w:tcPr>
            <w:tcW w:w="1066" w:type="pct"/>
          </w:tcPr>
          <w:p w:rsidR="009C1AE3" w:rsidRDefault="009C743C">
            <w:pPr>
              <w:pStyle w:val="2"/>
              <w:widowControl/>
              <w:numPr>
                <w:ilvl w:val="0"/>
                <w:numId w:val="67"/>
              </w:numPr>
              <w:tabs>
                <w:tab w:val="clear" w:pos="1080"/>
                <w:tab w:val="left" w:pos="252"/>
              </w:tabs>
              <w:ind w:left="252"/>
              <w:jc w:val="left"/>
            </w:pPr>
            <w:r>
              <w:t>Наблюдение и педагогическая характеристика основного учителя,  оценка зоны ближайшего развития обучающегося</w:t>
            </w:r>
          </w:p>
        </w:tc>
        <w:tc>
          <w:tcPr>
            <w:tcW w:w="1547" w:type="pct"/>
          </w:tcPr>
          <w:p w:rsidR="009C1AE3" w:rsidRDefault="009C743C">
            <w:pPr>
              <w:pStyle w:val="2"/>
              <w:widowControl/>
              <w:numPr>
                <w:ilvl w:val="0"/>
                <w:numId w:val="64"/>
              </w:numPr>
              <w:tabs>
                <w:tab w:val="clear" w:pos="1080"/>
                <w:tab w:val="left" w:pos="171"/>
              </w:tabs>
              <w:ind w:left="171"/>
              <w:jc w:val="left"/>
            </w:pPr>
            <w:r>
              <w:t>Обследования специалистами (психолог, логопед, медработник)</w:t>
            </w:r>
          </w:p>
        </w:tc>
        <w:tc>
          <w:tcPr>
            <w:tcW w:w="1334" w:type="pct"/>
          </w:tcPr>
          <w:p w:rsidR="009C1AE3" w:rsidRDefault="009C743C">
            <w:pPr>
              <w:pStyle w:val="2"/>
              <w:widowControl/>
              <w:numPr>
                <w:ilvl w:val="0"/>
                <w:numId w:val="67"/>
              </w:numPr>
              <w:tabs>
                <w:tab w:val="clear" w:pos="1080"/>
              </w:tabs>
              <w:ind w:left="252"/>
              <w:jc w:val="left"/>
            </w:pPr>
            <w:r>
              <w:t>Медицинское обследование, заключение психолого-медико-педагогической комиссии (ПМПК)</w:t>
            </w:r>
          </w:p>
        </w:tc>
      </w:tr>
      <w:tr w:rsidR="009C1AE3">
        <w:trPr>
          <w:trHeight w:val="1134"/>
        </w:trPr>
        <w:tc>
          <w:tcPr>
            <w:tcW w:w="1053" w:type="pct"/>
          </w:tcPr>
          <w:p w:rsidR="009C1AE3" w:rsidRDefault="009C743C">
            <w:pPr>
              <w:pStyle w:val="2"/>
            </w:pPr>
            <w:r>
              <w:t>Коррекционная</w:t>
            </w:r>
          </w:p>
          <w:p w:rsidR="009C1AE3" w:rsidRDefault="009C743C">
            <w:pPr>
              <w:pStyle w:val="2"/>
            </w:pPr>
            <w:r>
              <w:t>направленность</w:t>
            </w:r>
          </w:p>
        </w:tc>
        <w:tc>
          <w:tcPr>
            <w:tcW w:w="1066" w:type="pct"/>
          </w:tcPr>
          <w:p w:rsidR="009C1AE3" w:rsidRDefault="009C743C">
            <w:pPr>
              <w:pStyle w:val="2"/>
              <w:widowControl/>
              <w:numPr>
                <w:ilvl w:val="0"/>
                <w:numId w:val="67"/>
              </w:numPr>
              <w:tabs>
                <w:tab w:val="clear" w:pos="1080"/>
                <w:tab w:val="left" w:pos="258"/>
              </w:tabs>
              <w:ind w:left="258"/>
              <w:jc w:val="left"/>
            </w:pPr>
            <w:r>
              <w:t>Использование развивающих  программ спецкурсов.</w:t>
            </w:r>
          </w:p>
          <w:p w:rsidR="009C1AE3" w:rsidRDefault="009C743C">
            <w:pPr>
              <w:pStyle w:val="2"/>
              <w:widowControl/>
              <w:numPr>
                <w:ilvl w:val="0"/>
                <w:numId w:val="67"/>
              </w:numPr>
              <w:tabs>
                <w:tab w:val="clear" w:pos="1080"/>
                <w:tab w:val="left" w:pos="258"/>
              </w:tabs>
              <w:ind w:left="258"/>
              <w:jc w:val="left"/>
            </w:pPr>
            <w:r>
              <w:t>Стимуляция активной деятельности самого учащегося</w:t>
            </w:r>
          </w:p>
        </w:tc>
        <w:tc>
          <w:tcPr>
            <w:tcW w:w="1547" w:type="pct"/>
          </w:tcPr>
          <w:p w:rsidR="009C1AE3" w:rsidRDefault="009C743C">
            <w:pPr>
              <w:pStyle w:val="2"/>
              <w:widowControl/>
              <w:numPr>
                <w:ilvl w:val="0"/>
                <w:numId w:val="64"/>
              </w:numPr>
              <w:tabs>
                <w:tab w:val="clear" w:pos="1080"/>
                <w:tab w:val="left" w:pos="171"/>
              </w:tabs>
              <w:ind w:left="171"/>
              <w:jc w:val="left"/>
            </w:pPr>
            <w:r>
              <w:t xml:space="preserve">Организация коррекционных занятий, индивидуально ориентированных занятий; </w:t>
            </w:r>
          </w:p>
          <w:p w:rsidR="009C1AE3" w:rsidRDefault="009C743C">
            <w:pPr>
              <w:pStyle w:val="2"/>
              <w:widowControl/>
              <w:numPr>
                <w:ilvl w:val="0"/>
                <w:numId w:val="64"/>
              </w:numPr>
              <w:tabs>
                <w:tab w:val="clear" w:pos="1080"/>
                <w:tab w:val="left" w:pos="171"/>
              </w:tabs>
              <w:ind w:left="171"/>
              <w:jc w:val="left"/>
            </w:pPr>
            <w:r>
              <w:t xml:space="preserve"> соблюдение режима дня, смены труда и отдыха, полноценное питание. </w:t>
            </w:r>
          </w:p>
        </w:tc>
        <w:tc>
          <w:tcPr>
            <w:tcW w:w="1334" w:type="pct"/>
          </w:tcPr>
          <w:p w:rsidR="009C1AE3" w:rsidRDefault="009C743C">
            <w:pPr>
              <w:pStyle w:val="2"/>
              <w:ind w:left="-108"/>
            </w:pPr>
            <w:r>
              <w:t>Соблюдение режима дня, смена интеллектуальной деятельности на эмоциональную и двигательную, изотворчество, хореография,</w:t>
            </w:r>
          </w:p>
          <w:p w:rsidR="009C1AE3" w:rsidRDefault="009C743C">
            <w:pPr>
              <w:pStyle w:val="2"/>
              <w:ind w:left="-108"/>
            </w:pPr>
            <w:r>
              <w:t>, общее развитие обучающегося, его кругозора, речи, эмоций и т.д.</w:t>
            </w:r>
          </w:p>
        </w:tc>
      </w:tr>
      <w:tr w:rsidR="009C1AE3">
        <w:trPr>
          <w:trHeight w:val="1134"/>
        </w:trPr>
        <w:tc>
          <w:tcPr>
            <w:tcW w:w="1053" w:type="pct"/>
          </w:tcPr>
          <w:p w:rsidR="009C1AE3" w:rsidRDefault="009C743C">
            <w:pPr>
              <w:pStyle w:val="2"/>
            </w:pPr>
            <w:r>
              <w:t>Профилактическая направленность</w:t>
            </w:r>
          </w:p>
        </w:tc>
        <w:tc>
          <w:tcPr>
            <w:tcW w:w="1066" w:type="pct"/>
          </w:tcPr>
          <w:p w:rsidR="009C1AE3" w:rsidRDefault="009C743C">
            <w:pPr>
              <w:pStyle w:val="2"/>
              <w:ind w:left="-102"/>
            </w:pPr>
            <w:r>
              <w:t>Систематические валеопаузы, минуты отдыха, смена режима труда и отдыха; сообщение учащемуся важных объективных сведений об</w:t>
            </w:r>
          </w:p>
          <w:p w:rsidR="009C1AE3" w:rsidRDefault="009C743C">
            <w:pPr>
              <w:pStyle w:val="2"/>
              <w:ind w:left="-102"/>
            </w:pPr>
            <w:r>
              <w:t>окружающем мире, предупреждение негативных тенденций развития личности</w:t>
            </w:r>
          </w:p>
        </w:tc>
        <w:tc>
          <w:tcPr>
            <w:tcW w:w="1547" w:type="pct"/>
          </w:tcPr>
          <w:p w:rsidR="009C1AE3" w:rsidRDefault="009C743C">
            <w:pPr>
              <w:pStyle w:val="2"/>
              <w:ind w:left="144"/>
            </w:pPr>
            <w:r>
              <w:t>Смена интеллектуальной деятельности на эмоциональную и двигательную и т.п., контакты со сверстниками, педагогами</w:t>
            </w:r>
          </w:p>
        </w:tc>
        <w:tc>
          <w:tcPr>
            <w:tcW w:w="1334" w:type="pct"/>
          </w:tcPr>
          <w:p w:rsidR="009C1AE3" w:rsidRDefault="009C743C">
            <w:pPr>
              <w:pStyle w:val="2"/>
              <w:ind w:left="-108"/>
            </w:pPr>
            <w:r>
              <w:t>Социализация и интеграция в общество обучающегося.</w:t>
            </w:r>
          </w:p>
          <w:p w:rsidR="009C1AE3" w:rsidRDefault="009C743C">
            <w:pPr>
              <w:pStyle w:val="2"/>
              <w:ind w:left="-108"/>
            </w:pPr>
            <w:r>
              <w:t>Стимуляция общения обучающегося.</w:t>
            </w:r>
          </w:p>
          <w:p w:rsidR="009C1AE3" w:rsidRDefault="009C743C">
            <w:pPr>
              <w:pStyle w:val="2"/>
              <w:ind w:left="-108"/>
            </w:pPr>
            <w:r>
              <w:t>Посещение занятий</w:t>
            </w:r>
          </w:p>
          <w:p w:rsidR="009C1AE3" w:rsidRDefault="009C743C">
            <w:pPr>
              <w:pStyle w:val="2"/>
              <w:ind w:left="-108"/>
            </w:pPr>
            <w:r>
              <w:t>в системе дополнительного образования по интересу или</w:t>
            </w:r>
          </w:p>
          <w:p w:rsidR="009C1AE3" w:rsidRDefault="009C743C">
            <w:pPr>
              <w:pStyle w:val="2"/>
              <w:ind w:left="-108"/>
            </w:pPr>
            <w:r>
              <w:t>формировать через занятия его интересы.</w:t>
            </w:r>
          </w:p>
          <w:p w:rsidR="009C1AE3" w:rsidRDefault="009C743C">
            <w:pPr>
              <w:pStyle w:val="2"/>
              <w:ind w:left="-108"/>
            </w:pPr>
            <w:r>
              <w:t>Проявление родительской любви и родительских чувств, заинтересованность родителей в делах обучающегося.</w:t>
            </w:r>
          </w:p>
        </w:tc>
      </w:tr>
      <w:tr w:rsidR="009C1AE3">
        <w:trPr>
          <w:trHeight w:val="1134"/>
        </w:trPr>
        <w:tc>
          <w:tcPr>
            <w:tcW w:w="1053" w:type="pct"/>
            <w:tcBorders>
              <w:top w:val="single" w:sz="4" w:space="0" w:color="auto"/>
              <w:left w:val="single" w:sz="4" w:space="0" w:color="auto"/>
              <w:bottom w:val="single" w:sz="4" w:space="0" w:color="auto"/>
              <w:right w:val="single" w:sz="4" w:space="0" w:color="auto"/>
            </w:tcBorders>
          </w:tcPr>
          <w:p w:rsidR="009C1AE3" w:rsidRDefault="009C743C">
            <w:pPr>
              <w:pStyle w:val="2"/>
            </w:pPr>
            <w:r>
              <w:t>Развивающая</w:t>
            </w:r>
          </w:p>
          <w:p w:rsidR="009C1AE3" w:rsidRDefault="009C743C">
            <w:pPr>
              <w:pStyle w:val="2"/>
            </w:pPr>
            <w:r>
              <w:t>направленность</w:t>
            </w:r>
          </w:p>
        </w:tc>
        <w:tc>
          <w:tcPr>
            <w:tcW w:w="1066" w:type="pct"/>
            <w:tcBorders>
              <w:top w:val="single" w:sz="4" w:space="0" w:color="auto"/>
              <w:left w:val="single" w:sz="4" w:space="0" w:color="auto"/>
              <w:bottom w:val="single" w:sz="4" w:space="0" w:color="auto"/>
              <w:right w:val="single" w:sz="4" w:space="0" w:color="auto"/>
            </w:tcBorders>
          </w:tcPr>
          <w:p w:rsidR="009C1AE3" w:rsidRDefault="009C743C">
            <w:pPr>
              <w:pStyle w:val="2"/>
              <w:ind w:left="-102"/>
            </w:pPr>
            <w:r>
              <w:t>Использование учителем элементов коррекционных технологий, специальных</w:t>
            </w:r>
          </w:p>
          <w:p w:rsidR="009C1AE3" w:rsidRDefault="009C743C">
            <w:pPr>
              <w:pStyle w:val="2"/>
              <w:ind w:left="-102"/>
            </w:pPr>
            <w:r>
              <w:t>программ, проблемных форм обучения, элементов коррекционно-развивающего обучения.</w:t>
            </w:r>
          </w:p>
        </w:tc>
        <w:tc>
          <w:tcPr>
            <w:tcW w:w="1547" w:type="pct"/>
            <w:tcBorders>
              <w:top w:val="single" w:sz="4" w:space="0" w:color="auto"/>
              <w:left w:val="single" w:sz="4" w:space="0" w:color="auto"/>
              <w:bottom w:val="single" w:sz="4" w:space="0" w:color="auto"/>
              <w:right w:val="single" w:sz="4" w:space="0" w:color="auto"/>
            </w:tcBorders>
          </w:tcPr>
          <w:p w:rsidR="009C1AE3" w:rsidRDefault="009C743C">
            <w:pPr>
              <w:pStyle w:val="2"/>
              <w:ind w:left="144"/>
            </w:pPr>
            <w:r>
              <w:t>Организация часов общения, групповых и индивидуальных</w:t>
            </w:r>
          </w:p>
          <w:p w:rsidR="009C1AE3" w:rsidRDefault="009C743C">
            <w:pPr>
              <w:pStyle w:val="2"/>
              <w:ind w:left="144"/>
            </w:pPr>
            <w:r>
              <w:t>коррекционных занятий, занятия с психологом, соблюдение режима</w:t>
            </w:r>
          </w:p>
          <w:p w:rsidR="009C1AE3" w:rsidRDefault="009C743C">
            <w:pPr>
              <w:pStyle w:val="2"/>
              <w:ind w:left="144"/>
            </w:pPr>
            <w:r>
              <w:t>дня</w:t>
            </w:r>
          </w:p>
        </w:tc>
        <w:tc>
          <w:tcPr>
            <w:tcW w:w="1334" w:type="pct"/>
            <w:tcBorders>
              <w:top w:val="single" w:sz="4" w:space="0" w:color="auto"/>
              <w:left w:val="single" w:sz="4" w:space="0" w:color="auto"/>
              <w:bottom w:val="single" w:sz="4" w:space="0" w:color="auto"/>
              <w:right w:val="single" w:sz="4" w:space="0" w:color="auto"/>
            </w:tcBorders>
          </w:tcPr>
          <w:p w:rsidR="009C1AE3" w:rsidRDefault="009C743C">
            <w:pPr>
              <w:pStyle w:val="2"/>
              <w:ind w:left="-108"/>
            </w:pPr>
            <w:r>
              <w:t>Посещение учреждений культуры и искусства, выезды на</w:t>
            </w:r>
          </w:p>
          <w:p w:rsidR="009C1AE3" w:rsidRDefault="009C743C">
            <w:pPr>
              <w:pStyle w:val="2"/>
              <w:ind w:left="-108"/>
            </w:pPr>
            <w:r>
              <w:t>природу, путешествия, чтение книг, общение с разными</w:t>
            </w:r>
          </w:p>
          <w:p w:rsidR="009C1AE3" w:rsidRDefault="009C743C">
            <w:pPr>
              <w:pStyle w:val="2"/>
              <w:ind w:left="-108"/>
            </w:pPr>
            <w:r>
              <w:t>(по возрасту, по религиозным взглядам, по образу жизни)</w:t>
            </w:r>
          </w:p>
          <w:p w:rsidR="009C1AE3" w:rsidRDefault="009C743C">
            <w:pPr>
              <w:pStyle w:val="2"/>
              <w:ind w:left="-108"/>
            </w:pPr>
            <w:r>
              <w:t>людьми, посещение спортивных</w:t>
            </w:r>
          </w:p>
          <w:p w:rsidR="009C1AE3" w:rsidRDefault="009C743C">
            <w:pPr>
              <w:pStyle w:val="2"/>
              <w:ind w:left="-108"/>
            </w:pPr>
            <w:r>
              <w:t>секций, кружков и т.п.</w:t>
            </w:r>
          </w:p>
        </w:tc>
      </w:tr>
      <w:tr w:rsidR="009C1AE3">
        <w:trPr>
          <w:trHeight w:val="1134"/>
        </w:trPr>
        <w:tc>
          <w:tcPr>
            <w:tcW w:w="1053" w:type="pct"/>
            <w:tcBorders>
              <w:top w:val="single" w:sz="4" w:space="0" w:color="auto"/>
              <w:left w:val="single" w:sz="4" w:space="0" w:color="auto"/>
              <w:bottom w:val="single" w:sz="4" w:space="0" w:color="auto"/>
              <w:right w:val="single" w:sz="4" w:space="0" w:color="auto"/>
            </w:tcBorders>
          </w:tcPr>
          <w:p w:rsidR="009C1AE3" w:rsidRDefault="009C743C">
            <w:pPr>
              <w:pStyle w:val="2"/>
            </w:pPr>
            <w:r>
              <w:t>Ответственные за индивидуально ориентированные</w:t>
            </w:r>
          </w:p>
          <w:p w:rsidR="009C1AE3" w:rsidRDefault="009C743C">
            <w:pPr>
              <w:pStyle w:val="2"/>
            </w:pPr>
            <w:r>
              <w:t>мероприятия</w:t>
            </w:r>
          </w:p>
        </w:tc>
        <w:tc>
          <w:tcPr>
            <w:tcW w:w="1066" w:type="pct"/>
            <w:tcBorders>
              <w:top w:val="single" w:sz="4" w:space="0" w:color="auto"/>
              <w:left w:val="single" w:sz="4" w:space="0" w:color="auto"/>
              <w:bottom w:val="single" w:sz="4" w:space="0" w:color="auto"/>
              <w:right w:val="single" w:sz="4" w:space="0" w:color="auto"/>
            </w:tcBorders>
          </w:tcPr>
          <w:p w:rsidR="009C1AE3" w:rsidRDefault="009C743C">
            <w:pPr>
              <w:pStyle w:val="2"/>
              <w:ind w:left="-102"/>
            </w:pPr>
            <w:r>
              <w:t>Учителя-предметники</w:t>
            </w:r>
          </w:p>
        </w:tc>
        <w:tc>
          <w:tcPr>
            <w:tcW w:w="1547" w:type="pct"/>
            <w:tcBorders>
              <w:top w:val="single" w:sz="4" w:space="0" w:color="auto"/>
              <w:left w:val="single" w:sz="4" w:space="0" w:color="auto"/>
              <w:bottom w:val="single" w:sz="4" w:space="0" w:color="auto"/>
              <w:right w:val="single" w:sz="4" w:space="0" w:color="auto"/>
            </w:tcBorders>
          </w:tcPr>
          <w:p w:rsidR="009C1AE3" w:rsidRDefault="009C743C">
            <w:pPr>
              <w:pStyle w:val="2"/>
              <w:ind w:left="144"/>
            </w:pPr>
            <w:r>
              <w:t>Учителя-предметники</w:t>
            </w:r>
          </w:p>
          <w:p w:rsidR="009C1AE3" w:rsidRDefault="009C743C">
            <w:pPr>
              <w:pStyle w:val="2"/>
              <w:ind w:left="144"/>
            </w:pPr>
            <w:r>
              <w:t>Школьные работники</w:t>
            </w:r>
          </w:p>
          <w:p w:rsidR="009C1AE3" w:rsidRDefault="009C743C">
            <w:pPr>
              <w:pStyle w:val="2"/>
              <w:ind w:left="144"/>
            </w:pPr>
            <w:r>
              <w:t>Библиотекарь</w:t>
            </w:r>
          </w:p>
        </w:tc>
        <w:tc>
          <w:tcPr>
            <w:tcW w:w="1334" w:type="pct"/>
            <w:tcBorders>
              <w:top w:val="single" w:sz="4" w:space="0" w:color="auto"/>
              <w:left w:val="single" w:sz="4" w:space="0" w:color="auto"/>
              <w:bottom w:val="single" w:sz="4" w:space="0" w:color="auto"/>
              <w:right w:val="single" w:sz="4" w:space="0" w:color="auto"/>
            </w:tcBorders>
          </w:tcPr>
          <w:p w:rsidR="009C1AE3" w:rsidRDefault="009C743C">
            <w:pPr>
              <w:pStyle w:val="2"/>
              <w:ind w:left="-108"/>
            </w:pPr>
            <w:r>
              <w:t>Родители, семья</w:t>
            </w:r>
          </w:p>
          <w:p w:rsidR="009C1AE3" w:rsidRDefault="009C743C">
            <w:pPr>
              <w:pStyle w:val="2"/>
              <w:ind w:left="-108"/>
            </w:pPr>
            <w:r>
              <w:t>Медицинские работники</w:t>
            </w:r>
          </w:p>
          <w:p w:rsidR="009C1AE3" w:rsidRDefault="009C1AE3">
            <w:pPr>
              <w:pStyle w:val="2"/>
              <w:ind w:left="-108"/>
            </w:pPr>
          </w:p>
        </w:tc>
      </w:tr>
    </w:tbl>
    <w:p w:rsidR="009C1AE3" w:rsidRDefault="009C743C">
      <w:pPr>
        <w:pStyle w:val="2"/>
        <w:rPr>
          <w:rStyle w:val="2a"/>
          <w:b/>
        </w:rPr>
      </w:pPr>
      <w:r>
        <w:rPr>
          <w:rStyle w:val="2a"/>
          <w:b/>
        </w:rPr>
        <w:t>Специальные условия обучения и воспитания обучающихся с ОВЗ</w:t>
      </w:r>
    </w:p>
    <w:p w:rsidR="009C1AE3" w:rsidRDefault="009C1AE3">
      <w:pPr>
        <w:pStyle w:val="2"/>
        <w:ind w:firstLine="540"/>
        <w:rPr>
          <w:rStyle w:val="2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4190"/>
        <w:gridCol w:w="4190"/>
      </w:tblGrid>
      <w:tr w:rsidR="009C1AE3">
        <w:tc>
          <w:tcPr>
            <w:tcW w:w="652" w:type="pct"/>
          </w:tcPr>
          <w:p w:rsidR="009C1AE3" w:rsidRDefault="009C743C">
            <w:pPr>
              <w:pStyle w:val="2"/>
            </w:pPr>
            <w:r>
              <w:t>Особенность</w:t>
            </w:r>
          </w:p>
          <w:p w:rsidR="009C1AE3" w:rsidRDefault="009C743C">
            <w:pPr>
              <w:pStyle w:val="2"/>
            </w:pPr>
            <w:r>
              <w:t>обучающегося (диагноз)</w:t>
            </w:r>
          </w:p>
        </w:tc>
        <w:tc>
          <w:tcPr>
            <w:tcW w:w="2174" w:type="pct"/>
          </w:tcPr>
          <w:p w:rsidR="009C1AE3" w:rsidRDefault="009C743C">
            <w:pPr>
              <w:pStyle w:val="2"/>
            </w:pPr>
            <w:r>
              <w:t>Характерные особенности развития обучающихся</w:t>
            </w:r>
          </w:p>
        </w:tc>
        <w:tc>
          <w:tcPr>
            <w:tcW w:w="2174" w:type="pct"/>
          </w:tcPr>
          <w:p w:rsidR="009C1AE3" w:rsidRDefault="009C743C">
            <w:pPr>
              <w:pStyle w:val="2"/>
            </w:pPr>
            <w:r>
              <w:t>Рекомендуемые условия обучения и воспитания</w:t>
            </w:r>
          </w:p>
        </w:tc>
      </w:tr>
      <w:tr w:rsidR="009C1AE3">
        <w:trPr>
          <w:trHeight w:val="1134"/>
        </w:trPr>
        <w:tc>
          <w:tcPr>
            <w:tcW w:w="652" w:type="pct"/>
          </w:tcPr>
          <w:p w:rsidR="009C1AE3" w:rsidRDefault="009C743C">
            <w:pPr>
              <w:pStyle w:val="2"/>
              <w:ind w:left="113" w:right="113"/>
            </w:pPr>
            <w:r>
              <w:t>Обучающиеся с задержкой психического развития</w:t>
            </w:r>
          </w:p>
        </w:tc>
        <w:tc>
          <w:tcPr>
            <w:tcW w:w="2174" w:type="pct"/>
          </w:tcPr>
          <w:p w:rsidR="009C1AE3" w:rsidRDefault="009C743C">
            <w:pPr>
              <w:pStyle w:val="2"/>
            </w:pPr>
            <w:r>
              <w:t>1) снижение работоспособности;</w:t>
            </w:r>
          </w:p>
          <w:p w:rsidR="009C1AE3" w:rsidRDefault="009C743C">
            <w:pPr>
              <w:pStyle w:val="2"/>
            </w:pPr>
            <w:r>
              <w:t>2) повышенная истощаемость;</w:t>
            </w:r>
          </w:p>
          <w:p w:rsidR="009C1AE3" w:rsidRDefault="009C743C">
            <w:pPr>
              <w:pStyle w:val="2"/>
            </w:pPr>
            <w:r>
              <w:t>3) неустойчивость внимания;</w:t>
            </w:r>
          </w:p>
          <w:p w:rsidR="009C1AE3" w:rsidRDefault="009C743C">
            <w:pPr>
              <w:pStyle w:val="2"/>
            </w:pPr>
            <w:r>
              <w:t>4) более низкий уровень развития восприятия;</w:t>
            </w:r>
          </w:p>
          <w:p w:rsidR="009C1AE3" w:rsidRDefault="009C743C">
            <w:pPr>
              <w:pStyle w:val="2"/>
            </w:pPr>
            <w:r>
              <w:t>5) недостаточная продуктивность произвольной памяти;</w:t>
            </w:r>
          </w:p>
          <w:p w:rsidR="009C1AE3" w:rsidRDefault="009C743C">
            <w:pPr>
              <w:pStyle w:val="2"/>
            </w:pPr>
            <w:r>
              <w:t>6) отставание в развитии всех форм мышления;</w:t>
            </w:r>
          </w:p>
          <w:p w:rsidR="009C1AE3" w:rsidRDefault="009C743C">
            <w:pPr>
              <w:pStyle w:val="2"/>
            </w:pPr>
            <w:r>
              <w:t>7) дефекты звукопроизношения;</w:t>
            </w:r>
          </w:p>
          <w:p w:rsidR="009C1AE3" w:rsidRDefault="009C743C">
            <w:pPr>
              <w:pStyle w:val="2"/>
            </w:pPr>
            <w:r>
              <w:t>8) своеобразное поведение;</w:t>
            </w:r>
          </w:p>
          <w:p w:rsidR="009C1AE3" w:rsidRDefault="009C743C">
            <w:pPr>
              <w:pStyle w:val="2"/>
            </w:pPr>
            <w:r>
              <w:t>9) бедный словарный запас;</w:t>
            </w:r>
          </w:p>
          <w:p w:rsidR="009C1AE3" w:rsidRDefault="009C743C">
            <w:pPr>
              <w:pStyle w:val="2"/>
            </w:pPr>
            <w:r>
              <w:t>10) низкий навык самоконтроля;</w:t>
            </w:r>
          </w:p>
          <w:p w:rsidR="009C1AE3" w:rsidRDefault="009C743C">
            <w:pPr>
              <w:pStyle w:val="2"/>
            </w:pPr>
            <w:r>
              <w:t>11) незрелость эмоционально-волевой сферы;</w:t>
            </w:r>
          </w:p>
          <w:p w:rsidR="009C1AE3" w:rsidRDefault="009C743C">
            <w:pPr>
              <w:pStyle w:val="2"/>
            </w:pPr>
            <w:r>
              <w:t>12) ограниченный запас общих сведений и</w:t>
            </w:r>
          </w:p>
          <w:p w:rsidR="009C1AE3" w:rsidRDefault="009C743C">
            <w:pPr>
              <w:pStyle w:val="2"/>
            </w:pPr>
            <w:r>
              <w:t>представлений;</w:t>
            </w:r>
          </w:p>
          <w:p w:rsidR="009C1AE3" w:rsidRDefault="009C743C">
            <w:pPr>
              <w:pStyle w:val="2"/>
            </w:pPr>
            <w:r>
              <w:t>13) слабая техника чтения;</w:t>
            </w:r>
          </w:p>
          <w:p w:rsidR="009C1AE3" w:rsidRDefault="009C743C">
            <w:pPr>
              <w:pStyle w:val="2"/>
            </w:pPr>
            <w:r>
              <w:t>14) неудовлетворительный навык каллиграфии;</w:t>
            </w:r>
          </w:p>
          <w:p w:rsidR="009C1AE3" w:rsidRDefault="009C743C">
            <w:pPr>
              <w:pStyle w:val="2"/>
            </w:pPr>
            <w:r>
              <w:t>15) трудности в счёте, решении задач</w:t>
            </w:r>
          </w:p>
        </w:tc>
        <w:tc>
          <w:tcPr>
            <w:tcW w:w="2174" w:type="pct"/>
          </w:tcPr>
          <w:p w:rsidR="009C1AE3" w:rsidRDefault="009C743C">
            <w:pPr>
              <w:pStyle w:val="2"/>
              <w:widowControl/>
              <w:numPr>
                <w:ilvl w:val="0"/>
                <w:numId w:val="68"/>
              </w:numPr>
              <w:tabs>
                <w:tab w:val="clear" w:pos="750"/>
                <w:tab w:val="left" w:pos="293"/>
              </w:tabs>
              <w:ind w:left="293"/>
              <w:jc w:val="left"/>
            </w:pPr>
            <w:r>
              <w:t xml:space="preserve">Соответствие темпа, объема и сложности учебной программы реальным познавательным возможностям обучающегося, уровню развития его когнитивной сферы, уровню подготовленности, то есть уже усвоенным знаниям и навыкам. </w:t>
            </w:r>
          </w:p>
          <w:p w:rsidR="009C1AE3" w:rsidRDefault="009C743C">
            <w:pPr>
              <w:pStyle w:val="2"/>
              <w:widowControl/>
              <w:numPr>
                <w:ilvl w:val="0"/>
                <w:numId w:val="68"/>
              </w:numPr>
              <w:tabs>
                <w:tab w:val="clear" w:pos="750"/>
                <w:tab w:val="left" w:pos="293"/>
              </w:tabs>
              <w:ind w:left="293"/>
              <w:jc w:val="left"/>
            </w:pPr>
            <w:r>
              <w:t>Целенаправленное развитие общеинтеллектуальной деятельности (умение осознавать учебные задачи, ориентироваться в условиях, осмысливать информацию).</w:t>
            </w:r>
          </w:p>
          <w:p w:rsidR="009C1AE3" w:rsidRDefault="009C743C">
            <w:pPr>
              <w:pStyle w:val="2"/>
              <w:widowControl/>
              <w:numPr>
                <w:ilvl w:val="0"/>
                <w:numId w:val="68"/>
              </w:numPr>
              <w:tabs>
                <w:tab w:val="clear" w:pos="750"/>
                <w:tab w:val="left" w:pos="293"/>
              </w:tabs>
              <w:ind w:left="293"/>
              <w:jc w:val="left"/>
            </w:pPr>
            <w:r>
              <w:t xml:space="preserve">Сотрудничество с взрослыми, оказание педагогом необходимой помощи обучающемуся с учетом его индивидуальных проблем. </w:t>
            </w:r>
          </w:p>
          <w:p w:rsidR="009C1AE3" w:rsidRDefault="009C743C">
            <w:pPr>
              <w:pStyle w:val="2"/>
              <w:widowControl/>
              <w:numPr>
                <w:ilvl w:val="0"/>
                <w:numId w:val="68"/>
              </w:numPr>
              <w:tabs>
                <w:tab w:val="clear" w:pos="750"/>
                <w:tab w:val="left" w:pos="293"/>
              </w:tabs>
              <w:ind w:left="293"/>
              <w:jc w:val="left"/>
            </w:pPr>
            <w:r>
              <w:t xml:space="preserve">Индивидуальная дозированная помощь ученику, решение диагностических задач. </w:t>
            </w:r>
          </w:p>
          <w:p w:rsidR="009C1AE3" w:rsidRDefault="009C743C">
            <w:pPr>
              <w:pStyle w:val="2"/>
              <w:widowControl/>
              <w:numPr>
                <w:ilvl w:val="0"/>
                <w:numId w:val="68"/>
              </w:numPr>
              <w:tabs>
                <w:tab w:val="clear" w:pos="750"/>
                <w:tab w:val="left" w:pos="293"/>
              </w:tabs>
              <w:ind w:left="293"/>
              <w:jc w:val="left"/>
            </w:pPr>
            <w:r>
              <w:t>Развитие у обучающегося чувствительности к помощи, способности воспринимать и принимать помощь.</w:t>
            </w:r>
          </w:p>
          <w:p w:rsidR="009C1AE3" w:rsidRDefault="009C743C">
            <w:pPr>
              <w:pStyle w:val="2"/>
              <w:widowControl/>
              <w:numPr>
                <w:ilvl w:val="0"/>
                <w:numId w:val="68"/>
              </w:numPr>
              <w:tabs>
                <w:tab w:val="clear" w:pos="750"/>
                <w:tab w:val="left" w:pos="293"/>
              </w:tabs>
              <w:ind w:left="293"/>
              <w:jc w:val="left"/>
            </w:pPr>
            <w:r>
              <w:t>Щадящий режим работы, соблюдение валеологических требований.</w:t>
            </w:r>
          </w:p>
          <w:p w:rsidR="009C1AE3" w:rsidRDefault="009C743C">
            <w:pPr>
              <w:pStyle w:val="2"/>
              <w:widowControl/>
              <w:numPr>
                <w:ilvl w:val="0"/>
                <w:numId w:val="68"/>
              </w:numPr>
              <w:tabs>
                <w:tab w:val="clear" w:pos="750"/>
                <w:tab w:val="left" w:pos="293"/>
              </w:tabs>
              <w:ind w:left="293"/>
              <w:jc w:val="left"/>
            </w:pPr>
            <w:r>
              <w:t>Создание у неуспевающего ученика чувства защищенности и эмоционального комфорта.</w:t>
            </w:r>
          </w:p>
          <w:p w:rsidR="009C1AE3" w:rsidRDefault="009C743C">
            <w:pPr>
              <w:pStyle w:val="2"/>
              <w:widowControl/>
              <w:numPr>
                <w:ilvl w:val="0"/>
                <w:numId w:val="68"/>
              </w:numPr>
              <w:tabs>
                <w:tab w:val="clear" w:pos="750"/>
                <w:tab w:val="left" w:pos="293"/>
              </w:tabs>
              <w:ind w:left="293"/>
              <w:jc w:val="left"/>
            </w:pPr>
            <w:r>
              <w:t>Личная поддержка ученика учителями школы.</w:t>
            </w:r>
          </w:p>
          <w:p w:rsidR="00655D4D" w:rsidRDefault="00655D4D" w:rsidP="00655D4D">
            <w:pPr>
              <w:pStyle w:val="2"/>
              <w:widowControl/>
              <w:tabs>
                <w:tab w:val="left" w:pos="293"/>
                <w:tab w:val="left" w:pos="750"/>
              </w:tabs>
              <w:ind w:left="293"/>
              <w:jc w:val="left"/>
            </w:pPr>
          </w:p>
        </w:tc>
      </w:tr>
    </w:tbl>
    <w:p w:rsidR="009C1AE3" w:rsidRDefault="009C743C">
      <w:pPr>
        <w:pStyle w:val="2"/>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830"/>
        <w:gridCol w:w="3754"/>
      </w:tblGrid>
      <w:tr w:rsidR="00E201F3">
        <w:trPr>
          <w:trHeight w:val="1134"/>
        </w:trPr>
        <w:tc>
          <w:tcPr>
            <w:tcW w:w="1908" w:type="dxa"/>
          </w:tcPr>
          <w:p w:rsidR="009C1AE3" w:rsidRDefault="009C743C">
            <w:pPr>
              <w:pStyle w:val="2"/>
              <w:ind w:left="113" w:right="113"/>
            </w:pPr>
            <w:r>
              <w:t xml:space="preserve">Обучающиеся с легкой степенью умственной </w:t>
            </w:r>
          </w:p>
          <w:p w:rsidR="009C1AE3" w:rsidRDefault="009C743C">
            <w:pPr>
              <w:pStyle w:val="2"/>
              <w:ind w:left="113" w:right="113"/>
            </w:pPr>
            <w:r>
              <w:t xml:space="preserve">отсталости, в том числе с проявлениями аутизма </w:t>
            </w:r>
          </w:p>
          <w:p w:rsidR="009C1AE3" w:rsidRDefault="009C743C">
            <w:pPr>
              <w:pStyle w:val="2"/>
              <w:ind w:left="113" w:right="113"/>
            </w:pPr>
            <w:r>
              <w:t>(по желанию родителей и в силу других</w:t>
            </w:r>
          </w:p>
          <w:p w:rsidR="009C1AE3" w:rsidRDefault="009C743C">
            <w:pPr>
              <w:pStyle w:val="2"/>
              <w:ind w:left="113" w:right="113"/>
            </w:pPr>
            <w:r>
              <w:t>обстоятельств)  могут учиться в общеобразовательной школе</w:t>
            </w:r>
          </w:p>
        </w:tc>
        <w:tc>
          <w:tcPr>
            <w:tcW w:w="6439" w:type="dxa"/>
          </w:tcPr>
          <w:p w:rsidR="009C1AE3" w:rsidRDefault="009C743C">
            <w:pPr>
              <w:pStyle w:val="2"/>
            </w:pPr>
            <w:r>
              <w:t>Характерно недоразвитие:</w:t>
            </w:r>
          </w:p>
          <w:p w:rsidR="009C1AE3" w:rsidRDefault="009C743C">
            <w:pPr>
              <w:pStyle w:val="2"/>
            </w:pPr>
            <w:r>
              <w:t>1) познавательных интересов: они меньше испытывают потребность в познании, «просто не хотят ничего знать»;</w:t>
            </w:r>
          </w:p>
          <w:p w:rsidR="009C1AE3" w:rsidRDefault="009C743C">
            <w:pPr>
              <w:pStyle w:val="2"/>
            </w:pPr>
            <w:r>
              <w:t>2) недоразвитие, часто глубокое, всех сторон психической деятельности;</w:t>
            </w:r>
          </w:p>
          <w:p w:rsidR="009C1AE3" w:rsidRDefault="009C743C">
            <w:pPr>
              <w:pStyle w:val="2"/>
            </w:pPr>
            <w:r>
              <w:t>3) моторики;</w:t>
            </w:r>
          </w:p>
          <w:p w:rsidR="009C1AE3" w:rsidRDefault="009C743C">
            <w:pPr>
              <w:pStyle w:val="2"/>
            </w:pPr>
            <w:r>
              <w:t>4) уровня мотивированности и потребностей;</w:t>
            </w:r>
          </w:p>
          <w:p w:rsidR="009C1AE3" w:rsidRDefault="009C743C">
            <w:pPr>
              <w:pStyle w:val="2"/>
            </w:pPr>
            <w:r>
              <w:t>5) всех компонентов устной речи, касающихся</w:t>
            </w:r>
          </w:p>
          <w:p w:rsidR="009C1AE3" w:rsidRDefault="009C743C">
            <w:pPr>
              <w:pStyle w:val="2"/>
            </w:pPr>
            <w:r>
              <w:t>фонетико-фонематической и лексико-грамматической сторон; возможны все виды речевых нарушений;</w:t>
            </w:r>
          </w:p>
          <w:p w:rsidR="009C1AE3" w:rsidRDefault="009C743C">
            <w:pPr>
              <w:pStyle w:val="2"/>
            </w:pPr>
            <w:r>
              <w:t>6) мыслительных процессов, мышления – медленно формируются обобщающие понятия, не формируется словесно-логическое и абстрактное мышление; медленно развивается словарь</w:t>
            </w:r>
          </w:p>
          <w:p w:rsidR="009C1AE3" w:rsidRDefault="009C743C">
            <w:pPr>
              <w:pStyle w:val="2"/>
            </w:pPr>
            <w:r>
              <w:t>и грамматический строй речи;</w:t>
            </w:r>
          </w:p>
          <w:p w:rsidR="009C1AE3" w:rsidRDefault="009C743C">
            <w:pPr>
              <w:pStyle w:val="2"/>
            </w:pPr>
            <w:r>
              <w:t>7) всех видов продуктивной деятельности;</w:t>
            </w:r>
          </w:p>
          <w:p w:rsidR="009C1AE3" w:rsidRDefault="009C743C">
            <w:pPr>
              <w:pStyle w:val="2"/>
            </w:pPr>
            <w:r>
              <w:t>8) эмоционально-волевой сферы;</w:t>
            </w:r>
          </w:p>
          <w:p w:rsidR="009C1AE3" w:rsidRDefault="009C743C">
            <w:pPr>
              <w:pStyle w:val="2"/>
            </w:pPr>
            <w:r>
              <w:t>9) восприятий, памяти, внимания</w:t>
            </w:r>
          </w:p>
        </w:tc>
        <w:tc>
          <w:tcPr>
            <w:tcW w:w="6439" w:type="dxa"/>
          </w:tcPr>
          <w:p w:rsidR="009C1AE3" w:rsidRDefault="009C743C">
            <w:pPr>
              <w:pStyle w:val="2"/>
              <w:ind w:left="-97"/>
            </w:pPr>
            <w:r>
              <w:t>1. Развитие всех психических функций и познавательной деятельности в процессе воспитания, обучения и коррекция их недостатков.</w:t>
            </w:r>
          </w:p>
          <w:p w:rsidR="009C1AE3" w:rsidRDefault="009C743C">
            <w:pPr>
              <w:pStyle w:val="2"/>
              <w:ind w:left="-97"/>
            </w:pPr>
            <w:r>
              <w:t>2. Формирование правильного поведения.</w:t>
            </w:r>
          </w:p>
          <w:p w:rsidR="009C1AE3" w:rsidRDefault="009C743C">
            <w:pPr>
              <w:pStyle w:val="2"/>
              <w:ind w:left="-97"/>
            </w:pPr>
            <w:r>
              <w:t>3. Трудовое обучение и подготовка к посильным видам труда.</w:t>
            </w:r>
          </w:p>
          <w:p w:rsidR="009C1AE3" w:rsidRDefault="009C743C">
            <w:pPr>
              <w:pStyle w:val="2"/>
              <w:ind w:left="-97"/>
            </w:pPr>
            <w:r>
              <w:t>4. Бытовая ориентировка и социальная адаптация – как итог всей работы.</w:t>
            </w:r>
          </w:p>
          <w:p w:rsidR="009C1AE3" w:rsidRDefault="009C743C">
            <w:pPr>
              <w:pStyle w:val="2"/>
              <w:ind w:left="-97"/>
            </w:pPr>
            <w:r>
              <w:t>5. Комплексный характер коррекционных мероприятий (совместная работа психиатра, если это необходимо, психолога, педагога и родителей).</w:t>
            </w:r>
          </w:p>
          <w:p w:rsidR="009C1AE3" w:rsidRDefault="009C743C">
            <w:pPr>
              <w:pStyle w:val="2"/>
              <w:ind w:left="-97"/>
            </w:pPr>
            <w:r>
              <w:t>6. Поддержание спокойной рабочей и домашней обстановки (с целью снижения смены эмоций, тревоги и дискомфорта).</w:t>
            </w:r>
          </w:p>
          <w:p w:rsidR="009C1AE3" w:rsidRDefault="009C743C">
            <w:pPr>
              <w:pStyle w:val="2"/>
              <w:ind w:left="-97"/>
            </w:pPr>
            <w:r>
              <w:t>7. Использование метода отвлечения, позволяющего снизить интерес к аффективным формам поведения.</w:t>
            </w:r>
          </w:p>
          <w:p w:rsidR="009C1AE3" w:rsidRDefault="009C743C">
            <w:pPr>
              <w:pStyle w:val="2"/>
              <w:ind w:left="-97"/>
            </w:pPr>
            <w:r>
              <w:t>8. Поддержание всех контактов (в рамках интереса и активности самого обучающегося).</w:t>
            </w:r>
          </w:p>
          <w:p w:rsidR="009C1AE3" w:rsidRDefault="009C743C">
            <w:pPr>
              <w:pStyle w:val="2"/>
              <w:ind w:left="-97"/>
            </w:pPr>
            <w:r>
              <w:t>9. Стимулирование произвольной психической активности, положительных эмоций.</w:t>
            </w:r>
          </w:p>
          <w:p w:rsidR="009C1AE3" w:rsidRDefault="009C743C">
            <w:pPr>
              <w:pStyle w:val="2"/>
              <w:ind w:left="-97"/>
            </w:pPr>
            <w:r>
              <w:t>10. Развитие сохранных сторон психики и преобладающих интересов, целенаправленной деятельности.</w:t>
            </w:r>
          </w:p>
          <w:p w:rsidR="009C1AE3" w:rsidRDefault="009C743C">
            <w:pPr>
              <w:pStyle w:val="2"/>
              <w:ind w:left="-97"/>
            </w:pPr>
            <w:r>
              <w:t>11. Применение различных методов, способствующих развитию мелкой моторики и произвольных движений (ритмика, гимнастика, ручной труд, спорт, бытовые навыки)</w:t>
            </w:r>
          </w:p>
        </w:tc>
      </w:tr>
    </w:tbl>
    <w:p w:rsidR="009C1AE3" w:rsidRDefault="009C743C">
      <w:pPr>
        <w:pStyle w:val="2"/>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232"/>
        <w:gridCol w:w="4179"/>
        <w:gridCol w:w="4051"/>
      </w:tblGrid>
      <w:tr w:rsidR="009C1AE3">
        <w:trPr>
          <w:trHeight w:val="8975"/>
        </w:trPr>
        <w:tc>
          <w:tcPr>
            <w:tcW w:w="1447" w:type="dxa"/>
            <w:gridSpan w:val="2"/>
          </w:tcPr>
          <w:p w:rsidR="009C1AE3" w:rsidRDefault="009C743C">
            <w:pPr>
              <w:pStyle w:val="2"/>
            </w:pPr>
            <w:r>
              <w:t>Обучающиеся с отклонениями в психической сфере</w:t>
            </w:r>
          </w:p>
          <w:p w:rsidR="009C1AE3" w:rsidRDefault="009C743C">
            <w:pPr>
              <w:pStyle w:val="2"/>
            </w:pPr>
            <w:r>
              <w:t>(состоящие на учете у психиатра,</w:t>
            </w:r>
          </w:p>
          <w:p w:rsidR="009C1AE3" w:rsidRDefault="009C743C">
            <w:pPr>
              <w:pStyle w:val="2"/>
              <w:ind w:left="113" w:right="113"/>
            </w:pPr>
            <w:r>
              <w:t>психопатолога и др.)</w:t>
            </w:r>
          </w:p>
        </w:tc>
        <w:tc>
          <w:tcPr>
            <w:tcW w:w="4263" w:type="dxa"/>
          </w:tcPr>
          <w:p w:rsidR="009C1AE3" w:rsidRDefault="009C743C">
            <w:pPr>
              <w:pStyle w:val="2"/>
            </w:pPr>
            <w:r>
              <w:t>1) повышенная раздражительность;</w:t>
            </w:r>
          </w:p>
          <w:p w:rsidR="009C1AE3" w:rsidRDefault="009C743C">
            <w:pPr>
              <w:pStyle w:val="2"/>
            </w:pPr>
            <w:r>
              <w:t>2) двигательная расторможенность в сочетании со сниженной работоспособностью;</w:t>
            </w:r>
          </w:p>
          <w:p w:rsidR="009C1AE3" w:rsidRDefault="009C743C">
            <w:pPr>
              <w:pStyle w:val="2"/>
            </w:pPr>
            <w:r>
              <w:t>3) проявление отклонений в характере во всех жизненных ситуациях;</w:t>
            </w:r>
          </w:p>
          <w:p w:rsidR="009C1AE3" w:rsidRDefault="009C743C">
            <w:pPr>
              <w:pStyle w:val="2"/>
            </w:pPr>
            <w:r>
              <w:t>4) социальная дезадаптация.</w:t>
            </w:r>
          </w:p>
          <w:p w:rsidR="009C1AE3" w:rsidRDefault="009C743C">
            <w:pPr>
              <w:pStyle w:val="2"/>
            </w:pPr>
            <w:r>
              <w:t>Проявления невропатии у обучающихся:</w:t>
            </w:r>
          </w:p>
          <w:p w:rsidR="009C1AE3" w:rsidRDefault="009C743C">
            <w:pPr>
              <w:pStyle w:val="2"/>
            </w:pPr>
            <w:r>
              <w:t>1) повышенная нервная чувствительность в</w:t>
            </w:r>
          </w:p>
          <w:p w:rsidR="009C1AE3" w:rsidRDefault="009C743C">
            <w:pPr>
              <w:pStyle w:val="2"/>
            </w:pPr>
            <w:r>
              <w:t>виде склонности к проявлениям аффекта, эмоциональным расстройствам и беспокойствам;</w:t>
            </w:r>
          </w:p>
          <w:p w:rsidR="009C1AE3" w:rsidRDefault="009C743C">
            <w:pPr>
              <w:pStyle w:val="2"/>
            </w:pPr>
            <w:r>
              <w:t>2) нервная ослабленность в виде общей невыносливости, быстрой утомляемости приповышенной нервно-психической нагрузке, а также при шуме, духоте, ярком свете;</w:t>
            </w:r>
          </w:p>
          <w:p w:rsidR="009C1AE3" w:rsidRDefault="009C743C">
            <w:pPr>
              <w:pStyle w:val="2"/>
            </w:pPr>
            <w:r>
              <w:t>3) нарушения сна, уменьшенная потребность в</w:t>
            </w:r>
          </w:p>
          <w:p w:rsidR="009C1AE3" w:rsidRDefault="009C743C">
            <w:pPr>
              <w:pStyle w:val="2"/>
            </w:pPr>
            <w:r>
              <w:t>дневном сне;</w:t>
            </w:r>
          </w:p>
          <w:p w:rsidR="009C1AE3" w:rsidRDefault="009C743C">
            <w:pPr>
              <w:pStyle w:val="2"/>
            </w:pPr>
            <w:r>
              <w:t>4) вегетососудистые дистонии (головные боли,</w:t>
            </w:r>
          </w:p>
          <w:p w:rsidR="009C1AE3" w:rsidRDefault="009C743C">
            <w:pPr>
              <w:pStyle w:val="2"/>
            </w:pPr>
            <w:r>
              <w:t>ложный круп, бронхиальная астма, повышен-</w:t>
            </w:r>
          </w:p>
          <w:p w:rsidR="009C1AE3" w:rsidRDefault="009C743C">
            <w:pPr>
              <w:pStyle w:val="2"/>
            </w:pPr>
            <w:r>
              <w:t>ная потливость, озноб, сердцебиение);</w:t>
            </w:r>
          </w:p>
          <w:p w:rsidR="009C1AE3" w:rsidRDefault="009C743C">
            <w:pPr>
              <w:pStyle w:val="2"/>
            </w:pPr>
            <w:r>
              <w:t>5) соматическая ослабленность (ОРЗ, тонзиллиты, бронхиты и т.п.)</w:t>
            </w:r>
          </w:p>
          <w:p w:rsidR="009C1AE3" w:rsidRDefault="009C743C">
            <w:pPr>
              <w:pStyle w:val="2"/>
            </w:pPr>
            <w:r>
              <w:t>6) диатезы;</w:t>
            </w:r>
          </w:p>
          <w:p w:rsidR="009C1AE3" w:rsidRDefault="009C743C">
            <w:pPr>
              <w:pStyle w:val="2"/>
            </w:pPr>
            <w:r>
              <w:t>7) психомоторные, конституционально обусловленные нарушения (энурез, тики, заика-</w:t>
            </w:r>
          </w:p>
          <w:p w:rsidR="009C1AE3" w:rsidRDefault="009C743C">
            <w:pPr>
              <w:pStyle w:val="2"/>
            </w:pPr>
            <w:r>
              <w:t>ния и др.)</w:t>
            </w:r>
          </w:p>
        </w:tc>
        <w:tc>
          <w:tcPr>
            <w:tcW w:w="4144" w:type="dxa"/>
          </w:tcPr>
          <w:p w:rsidR="009C1AE3" w:rsidRDefault="009C743C">
            <w:pPr>
              <w:pStyle w:val="2"/>
              <w:ind w:left="-97"/>
            </w:pPr>
            <w:r>
              <w:t>1. Продолжительность коррекционных занятий с одним учеником или группой не должна превышать 20 минут.</w:t>
            </w:r>
          </w:p>
          <w:p w:rsidR="009C1AE3" w:rsidRDefault="009C743C">
            <w:pPr>
              <w:pStyle w:val="2"/>
              <w:ind w:left="-97"/>
            </w:pPr>
            <w:r>
              <w:t>2. В группу можно объединять по 3-4 ученика с одинаковыми пробелами в развитии и усвоении школьной программы или сходными затруднения-</w:t>
            </w:r>
          </w:p>
          <w:p w:rsidR="009C1AE3" w:rsidRDefault="009C743C">
            <w:pPr>
              <w:pStyle w:val="2"/>
              <w:ind w:left="-97"/>
            </w:pPr>
            <w:r>
              <w:t>ми в учебной деятельности.</w:t>
            </w:r>
          </w:p>
          <w:p w:rsidR="009C1AE3" w:rsidRDefault="009C743C">
            <w:pPr>
              <w:pStyle w:val="2"/>
              <w:ind w:left="-97"/>
            </w:pPr>
            <w:r>
              <w:t>3. Учёт возможностей обучающегося при организации коррекционных занятий: задание должно лежать в зоне умеренной трудности, но быть доступным.</w:t>
            </w:r>
          </w:p>
          <w:p w:rsidR="009C1AE3" w:rsidRDefault="009C743C">
            <w:pPr>
              <w:pStyle w:val="2"/>
              <w:ind w:left="-97"/>
            </w:pPr>
            <w:r>
              <w:t>4. Увеличение трудности задания пропорционально возрастающим возможностям обучающегося.</w:t>
            </w:r>
          </w:p>
          <w:p w:rsidR="009C1AE3" w:rsidRDefault="009C743C">
            <w:pPr>
              <w:pStyle w:val="2"/>
              <w:ind w:left="-97"/>
            </w:pPr>
            <w:r>
              <w:t>5. Создание ситуации достижения успеха на индивидуально-групповом занятии в период, когда обучающийся ещё не может получить хорошую</w:t>
            </w:r>
          </w:p>
          <w:p w:rsidR="009C1AE3" w:rsidRDefault="009C743C">
            <w:pPr>
              <w:pStyle w:val="2"/>
              <w:ind w:left="-97"/>
            </w:pPr>
            <w:r>
              <w:t>оценку на уроке.</w:t>
            </w:r>
          </w:p>
          <w:p w:rsidR="009C1AE3" w:rsidRDefault="009C743C">
            <w:pPr>
              <w:pStyle w:val="2"/>
              <w:ind w:left="-97"/>
            </w:pPr>
            <w:r>
              <w:t>6. Использование системы условной качественно-количественной оценки достижений обучающегося.</w:t>
            </w:r>
          </w:p>
        </w:tc>
      </w:tr>
      <w:tr w:rsidR="009C1AE3">
        <w:trPr>
          <w:trHeight w:val="6014"/>
        </w:trPr>
        <w:tc>
          <w:tcPr>
            <w:tcW w:w="1210" w:type="dxa"/>
          </w:tcPr>
          <w:p w:rsidR="009C1AE3" w:rsidRDefault="009C743C">
            <w:pPr>
              <w:pStyle w:val="2"/>
            </w:pPr>
            <w:r>
              <w:t>Обучающиеся с нарушениями речи</w:t>
            </w:r>
          </w:p>
        </w:tc>
        <w:tc>
          <w:tcPr>
            <w:tcW w:w="4502" w:type="dxa"/>
            <w:gridSpan w:val="2"/>
          </w:tcPr>
          <w:p w:rsidR="009C1AE3" w:rsidRDefault="009C743C">
            <w:pPr>
              <w:pStyle w:val="2"/>
            </w:pPr>
            <w:r>
              <w:t>1) речевое развитие не соответствует возрасту говорящего;</w:t>
            </w:r>
          </w:p>
          <w:p w:rsidR="009C1AE3" w:rsidRDefault="009C743C">
            <w:pPr>
              <w:pStyle w:val="2"/>
            </w:pPr>
            <w:r>
              <w:t>2) речевые ошибки не являются диалектизмами, безграмотностью речи и выражением незнания языка;</w:t>
            </w:r>
          </w:p>
          <w:p w:rsidR="009C1AE3" w:rsidRDefault="009C743C">
            <w:pPr>
              <w:pStyle w:val="2"/>
            </w:pPr>
            <w:r>
              <w:t>3) нарушения речи связаны с отклонениями в функционировании психофизиологических</w:t>
            </w:r>
          </w:p>
          <w:p w:rsidR="009C1AE3" w:rsidRDefault="009C743C">
            <w:pPr>
              <w:pStyle w:val="2"/>
            </w:pPr>
            <w:r>
              <w:t>механизмов речи;</w:t>
            </w:r>
          </w:p>
          <w:p w:rsidR="009C1AE3" w:rsidRDefault="009C743C">
            <w:pPr>
              <w:pStyle w:val="2"/>
            </w:pPr>
            <w:r>
              <w:t>4) нарушения речи носят устойчивый характер, самостоятельно не исчезают, а закрепляются;</w:t>
            </w:r>
          </w:p>
          <w:p w:rsidR="009C1AE3" w:rsidRDefault="009C743C">
            <w:pPr>
              <w:pStyle w:val="2"/>
            </w:pPr>
            <w:r>
              <w:t>5) речевое развитие требует определённого</w:t>
            </w:r>
          </w:p>
          <w:p w:rsidR="009C1AE3" w:rsidRDefault="009C743C">
            <w:pPr>
              <w:pStyle w:val="2"/>
            </w:pPr>
            <w:r>
              <w:t>логопедического воздействия;</w:t>
            </w:r>
          </w:p>
          <w:p w:rsidR="009C1AE3" w:rsidRDefault="009C743C">
            <w:pPr>
              <w:pStyle w:val="2"/>
            </w:pPr>
            <w:r>
              <w:t>6) нарушения речи оказывают отрицательное</w:t>
            </w:r>
          </w:p>
          <w:p w:rsidR="009C1AE3" w:rsidRDefault="009C743C">
            <w:pPr>
              <w:pStyle w:val="2"/>
            </w:pPr>
            <w:r>
              <w:t>влияние на психическое развитие обучающегося</w:t>
            </w:r>
          </w:p>
        </w:tc>
        <w:tc>
          <w:tcPr>
            <w:tcW w:w="4142" w:type="dxa"/>
          </w:tcPr>
          <w:p w:rsidR="009C1AE3" w:rsidRDefault="009C743C">
            <w:pPr>
              <w:pStyle w:val="2"/>
              <w:ind w:left="-97"/>
            </w:pPr>
            <w:r>
              <w:t>1. Обязательная работа с логопедом.</w:t>
            </w:r>
          </w:p>
          <w:p w:rsidR="009C1AE3" w:rsidRDefault="009C743C">
            <w:pPr>
              <w:pStyle w:val="2"/>
              <w:ind w:left="-97"/>
            </w:pPr>
            <w:r>
              <w:t>2. Создание и поддержка развивающего речевого пространства.</w:t>
            </w:r>
          </w:p>
          <w:p w:rsidR="009C1AE3" w:rsidRDefault="009C743C">
            <w:pPr>
              <w:pStyle w:val="2"/>
              <w:ind w:left="-97"/>
            </w:pPr>
            <w:r>
              <w:t>3. Соблюдение своевременной смены труда и отдыха (расслабление речевого аппарата).</w:t>
            </w:r>
          </w:p>
          <w:p w:rsidR="009C1AE3" w:rsidRDefault="009C743C">
            <w:pPr>
              <w:pStyle w:val="2"/>
              <w:ind w:left="-97"/>
            </w:pPr>
            <w:r>
              <w:t>4. Пополнение активного и пассивного словарного запаса.</w:t>
            </w:r>
          </w:p>
          <w:p w:rsidR="009C1AE3" w:rsidRDefault="009C743C">
            <w:pPr>
              <w:pStyle w:val="2"/>
              <w:ind w:left="-97"/>
            </w:pPr>
            <w:r>
              <w:t>5. Сотрудничество с родителями обучающегося (контроль за речью дома, выполнение заданий логопеда).</w:t>
            </w:r>
          </w:p>
          <w:p w:rsidR="009C1AE3" w:rsidRDefault="009C743C">
            <w:pPr>
              <w:pStyle w:val="2"/>
              <w:ind w:left="-97"/>
            </w:pPr>
            <w:r>
              <w:t>6. Корректировка и закрепление навыков грамматически правильной речи (упражнения на составление словосочетаний, предложений, коротких текстов).</w:t>
            </w:r>
          </w:p>
          <w:p w:rsidR="009C1AE3" w:rsidRDefault="009C743C">
            <w:pPr>
              <w:pStyle w:val="2"/>
              <w:ind w:left="-97"/>
            </w:pPr>
            <w:r>
              <w:t>7. Формирование адекватного отношения обучающегося к речевому нарушению.</w:t>
            </w:r>
          </w:p>
          <w:p w:rsidR="009C1AE3" w:rsidRDefault="009C743C">
            <w:pPr>
              <w:pStyle w:val="2"/>
              <w:ind w:left="-97"/>
            </w:pPr>
            <w:r>
              <w:t>8. Стимулирование активности обучающегося в исправлении речевых ошибок.</w:t>
            </w:r>
          </w:p>
        </w:tc>
      </w:tr>
    </w:tbl>
    <w:p w:rsidR="009C1AE3" w:rsidRDefault="009C1AE3">
      <w:pPr>
        <w:pStyle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4167"/>
        <w:gridCol w:w="4283"/>
      </w:tblGrid>
      <w:tr w:rsidR="009C1AE3" w:rsidTr="00262EE7">
        <w:trPr>
          <w:trHeight w:val="1125"/>
        </w:trPr>
        <w:tc>
          <w:tcPr>
            <w:tcW w:w="1908" w:type="dxa"/>
          </w:tcPr>
          <w:p w:rsidR="009C1AE3" w:rsidRDefault="009C743C">
            <w:pPr>
              <w:pStyle w:val="2"/>
            </w:pPr>
            <w:r>
              <w:t>Обучающиеся с нарушениями зрения</w:t>
            </w:r>
          </w:p>
          <w:p w:rsidR="009C1AE3" w:rsidRDefault="009C743C">
            <w:pPr>
              <w:pStyle w:val="2"/>
            </w:pPr>
            <w:r>
              <w:t>(слабовидящие обучающиеся)</w:t>
            </w:r>
          </w:p>
        </w:tc>
        <w:tc>
          <w:tcPr>
            <w:tcW w:w="6439" w:type="dxa"/>
          </w:tcPr>
          <w:p w:rsidR="009C1AE3" w:rsidRDefault="009C743C">
            <w:pPr>
              <w:pStyle w:val="2"/>
            </w:pPr>
            <w:r>
              <w:t>1) основное средство познания окружающего мира – осязание, слух, обоняние, др. чувства (переживает свой мир в виде звуков, тонов,</w:t>
            </w:r>
          </w:p>
          <w:p w:rsidR="009C1AE3" w:rsidRDefault="009C743C">
            <w:pPr>
              <w:pStyle w:val="2"/>
            </w:pPr>
            <w:r>
              <w:t>ритмов, интервалов);</w:t>
            </w:r>
          </w:p>
          <w:p w:rsidR="009C1AE3" w:rsidRDefault="009C743C">
            <w:pPr>
              <w:pStyle w:val="2"/>
            </w:pPr>
            <w:r>
              <w:t>2) развитие психики имеет свои специфические особенности;</w:t>
            </w:r>
          </w:p>
          <w:p w:rsidR="009C1AE3" w:rsidRDefault="009C743C">
            <w:pPr>
              <w:pStyle w:val="2"/>
            </w:pPr>
            <w:r>
              <w:t>3) процесс формирования движений задержан;</w:t>
            </w:r>
          </w:p>
          <w:p w:rsidR="009C1AE3" w:rsidRDefault="009C743C">
            <w:pPr>
              <w:pStyle w:val="2"/>
            </w:pPr>
            <w:r>
              <w:t>4) затруднена оценка пространственных признаков (местоположение, направление, расстояние, поэтому трудности ориентировки в</w:t>
            </w:r>
          </w:p>
          <w:p w:rsidR="009C1AE3" w:rsidRDefault="009C743C">
            <w:pPr>
              <w:pStyle w:val="2"/>
            </w:pPr>
            <w:r>
              <w:t>пространстве);</w:t>
            </w:r>
          </w:p>
          <w:p w:rsidR="009C1AE3" w:rsidRDefault="009C743C">
            <w:pPr>
              <w:pStyle w:val="2"/>
            </w:pPr>
            <w:r>
              <w:t>5) тенденция к повышенному развитию памяти (проявляется субъективно и объективно);</w:t>
            </w:r>
          </w:p>
          <w:p w:rsidR="009C1AE3" w:rsidRDefault="009C743C">
            <w:pPr>
              <w:pStyle w:val="2"/>
            </w:pPr>
            <w:r>
              <w:t>6) своеобразие внимания (слуховое концентрированное внимание);</w:t>
            </w:r>
          </w:p>
          <w:p w:rsidR="009C1AE3" w:rsidRDefault="009C743C">
            <w:pPr>
              <w:pStyle w:val="2"/>
            </w:pPr>
            <w:r>
              <w:t>7) обостренное осязание – следствие иного,</w:t>
            </w:r>
          </w:p>
          <w:p w:rsidR="009C1AE3" w:rsidRDefault="009C743C">
            <w:pPr>
              <w:pStyle w:val="2"/>
            </w:pPr>
            <w:r>
              <w:t>чем у зрячих, использования руки (палец</w:t>
            </w:r>
          </w:p>
          <w:p w:rsidR="009C1AE3" w:rsidRDefault="009C743C">
            <w:pPr>
              <w:pStyle w:val="2"/>
            </w:pPr>
            <w:r>
              <w:t>никогда не научит слепого видеть, но видеть</w:t>
            </w:r>
          </w:p>
          <w:p w:rsidR="009C1AE3" w:rsidRDefault="009C743C">
            <w:pPr>
              <w:pStyle w:val="2"/>
            </w:pPr>
            <w:r>
              <w:t>слепой может своей рукой);</w:t>
            </w:r>
          </w:p>
          <w:p w:rsidR="009C1AE3" w:rsidRDefault="009C743C">
            <w:pPr>
              <w:pStyle w:val="2"/>
            </w:pPr>
            <w:r>
              <w:t>8) особенности эмоционально-волевой сферы</w:t>
            </w:r>
          </w:p>
          <w:p w:rsidR="009C1AE3" w:rsidRDefault="009C743C">
            <w:pPr>
              <w:pStyle w:val="2"/>
            </w:pPr>
            <w:r>
              <w:t>(чувство малоценности, неуверенности и слабости, противоречивость эмоций, неадекватность воли;</w:t>
            </w:r>
          </w:p>
        </w:tc>
        <w:tc>
          <w:tcPr>
            <w:tcW w:w="6439" w:type="dxa"/>
          </w:tcPr>
          <w:p w:rsidR="009C1AE3" w:rsidRDefault="009C743C">
            <w:pPr>
              <w:pStyle w:val="2"/>
              <w:ind w:left="-97"/>
            </w:pPr>
            <w:r>
              <w:t>1. Обеспечение дифференцированного и специализированного подхода к обучающемуся (знание индивидуальных особенностей функционирования зрительной системы ученика).</w:t>
            </w:r>
          </w:p>
          <w:p w:rsidR="009C1AE3" w:rsidRDefault="009C743C">
            <w:pPr>
              <w:pStyle w:val="2"/>
              <w:ind w:left="-97"/>
            </w:pPr>
            <w:r>
              <w:t>2. Правильная позиция ученика (при опоре на остаточное зрение сидеть обучающийся должен на первой парте в среднем ряду, при опоре на осязание и слух за любой партой).</w:t>
            </w:r>
          </w:p>
          <w:p w:rsidR="009C1AE3" w:rsidRDefault="009C743C">
            <w:pPr>
              <w:pStyle w:val="2"/>
              <w:ind w:left="-97"/>
            </w:pPr>
            <w:r>
              <w:t>3. Охрана и гигиена зрения (повышенная общая освещенность (не менее 1000 люкс), освещение на рабочем месте (не менее 400–500 люкс); для</w:t>
            </w:r>
          </w:p>
          <w:p w:rsidR="009C1AE3" w:rsidRDefault="009C743C">
            <w:pPr>
              <w:pStyle w:val="2"/>
              <w:ind w:left="-97"/>
            </w:pPr>
            <w:r>
              <w:t>обучающихся, страдающих светобоязнью, установить светозатемнители, расположить рабочее место, ограничивая попадание прямого света; ограничение времени зрительной работы, непрерывная зрительная нагрузка не должна превышать 15–20 минут у слабовидящих учеников и 10–20 минут для учеников с глубоким нарушением зрения; расстояние от глаз ученика до рабочей поверхности должно быть не менее 30 см; работать с опорой на осязание или слух.</w:t>
            </w:r>
          </w:p>
          <w:p w:rsidR="009C1AE3" w:rsidRDefault="009C1AE3">
            <w:pPr>
              <w:pStyle w:val="2"/>
              <w:ind w:left="-97"/>
            </w:pPr>
          </w:p>
        </w:tc>
      </w:tr>
    </w:tbl>
    <w:p w:rsidR="009C1AE3" w:rsidRDefault="009C1AE3">
      <w:pPr>
        <w:pStyle w:val="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1945"/>
        <w:gridCol w:w="2139"/>
        <w:gridCol w:w="4160"/>
      </w:tblGrid>
      <w:tr w:rsidR="009C1AE3" w:rsidTr="00262EE7">
        <w:trPr>
          <w:trHeight w:val="416"/>
        </w:trPr>
        <w:tc>
          <w:tcPr>
            <w:tcW w:w="518" w:type="pct"/>
          </w:tcPr>
          <w:p w:rsidR="009C1AE3" w:rsidRDefault="009C1AE3">
            <w:pPr>
              <w:pStyle w:val="2"/>
            </w:pPr>
          </w:p>
        </w:tc>
        <w:tc>
          <w:tcPr>
            <w:tcW w:w="2139" w:type="pct"/>
            <w:gridSpan w:val="2"/>
          </w:tcPr>
          <w:p w:rsidR="009C1AE3" w:rsidRDefault="009C743C">
            <w:pPr>
              <w:pStyle w:val="2"/>
            </w:pPr>
            <w:r>
              <w:t>9) индивидуальные особенности работоспособности, утомляемости, скорости усвоения информации (зависит от характера поражения зрения, личных особенностей, степени дефекта), отсюда ограничение возможности заниматься некоторым видами деятельности;</w:t>
            </w:r>
          </w:p>
          <w:p w:rsidR="009C1AE3" w:rsidRDefault="009C743C">
            <w:pPr>
              <w:pStyle w:val="2"/>
            </w:pPr>
            <w:r>
              <w:t>10) обеднённость опыта обучающихся и отсутствие за словом конкретных представлений, так как знакомство с объектами внешнего мира лишь формально-словесное;</w:t>
            </w:r>
          </w:p>
          <w:p w:rsidR="009C1AE3" w:rsidRDefault="009C743C">
            <w:pPr>
              <w:pStyle w:val="2"/>
            </w:pPr>
            <w:r>
              <w:t>11) особенности общения: многие обучающиеся не умеют общаться в диалоге, так как они не слушают собеседника.</w:t>
            </w:r>
          </w:p>
          <w:p w:rsidR="009C1AE3" w:rsidRDefault="009C743C">
            <w:pPr>
              <w:pStyle w:val="2"/>
            </w:pPr>
            <w:r>
              <w:t>12) низкий темп чтения и письма;</w:t>
            </w:r>
          </w:p>
          <w:p w:rsidR="009C1AE3" w:rsidRDefault="009C743C">
            <w:pPr>
              <w:pStyle w:val="2"/>
            </w:pPr>
            <w:r>
              <w:t>13) быстрый счёт, знание больших стихов,</w:t>
            </w:r>
          </w:p>
          <w:p w:rsidR="009C1AE3" w:rsidRDefault="009C743C">
            <w:pPr>
              <w:pStyle w:val="2"/>
            </w:pPr>
            <w:r>
              <w:t>умение петь, находчивость;</w:t>
            </w:r>
          </w:p>
          <w:p w:rsidR="009C1AE3" w:rsidRDefault="009C743C">
            <w:pPr>
              <w:pStyle w:val="2"/>
            </w:pPr>
            <w:r>
              <w:t>14) страх, вызванный неизвестным и не</w:t>
            </w:r>
          </w:p>
          <w:p w:rsidR="009C1AE3" w:rsidRDefault="009C743C">
            <w:pPr>
              <w:pStyle w:val="2"/>
            </w:pPr>
            <w:r>
              <w:t>познанным в мире зрячих (нуждаются в специальной ориентировки и знакомстве)</w:t>
            </w:r>
          </w:p>
        </w:tc>
        <w:tc>
          <w:tcPr>
            <w:tcW w:w="2342" w:type="pct"/>
          </w:tcPr>
          <w:p w:rsidR="009C1AE3" w:rsidRDefault="009C743C">
            <w:pPr>
              <w:pStyle w:val="2"/>
              <w:ind w:left="-97"/>
            </w:pPr>
            <w:r>
              <w:t>7. При работе с опорой на зрение записи на доске должны быть насыщенными и контрастными, буквы крупными, в некоторых случаях они должны дублироваться раздаточным материалом.</w:t>
            </w:r>
          </w:p>
          <w:p w:rsidR="009C1AE3" w:rsidRDefault="009C743C">
            <w:pPr>
              <w:pStyle w:val="2"/>
              <w:ind w:left="-97"/>
            </w:pPr>
            <w:r>
              <w:t>8. Создание благоприятного психологического климата в коллективе, усиление педагогического руководства поведением не только обучающегося с нарушением зрения, но и всех окружающих людей, включая педагогов разного профиля.</w:t>
            </w:r>
          </w:p>
          <w:p w:rsidR="009C1AE3" w:rsidRDefault="009C743C">
            <w:pPr>
              <w:pStyle w:val="2"/>
              <w:ind w:left="-97"/>
            </w:pPr>
            <w:r>
              <w:t>9. Взаимодействие учителя психологом, офтальмологом и родителями.</w:t>
            </w:r>
          </w:p>
        </w:tc>
      </w:tr>
      <w:tr w:rsidR="009C1AE3">
        <w:trPr>
          <w:trHeight w:val="6014"/>
        </w:trPr>
        <w:tc>
          <w:tcPr>
            <w:tcW w:w="518" w:type="pct"/>
          </w:tcPr>
          <w:p w:rsidR="009C1AE3" w:rsidRDefault="009C743C">
            <w:pPr>
              <w:pStyle w:val="2"/>
            </w:pPr>
            <w:r>
              <w:br w:type="page"/>
              <w:t>Обучающиеся с нарушением поведения, с эмоционально-волевыми расстройствами, с ошибками воспитания (обучающиеся с девиантным и деликвентным поведение, социально-запущенные обучающиеся, обучающиеся из</w:t>
            </w:r>
          </w:p>
          <w:p w:rsidR="009C1AE3" w:rsidRDefault="009C743C">
            <w:pPr>
              <w:pStyle w:val="2"/>
            </w:pPr>
            <w:r>
              <w:t>социально-неблагополучных семей)</w:t>
            </w:r>
          </w:p>
        </w:tc>
        <w:tc>
          <w:tcPr>
            <w:tcW w:w="778" w:type="pct"/>
          </w:tcPr>
          <w:p w:rsidR="009C1AE3" w:rsidRDefault="009C743C">
            <w:pPr>
              <w:pStyle w:val="2"/>
            </w:pPr>
            <w:r>
              <w:t>1) наличие отклоняющегося от нормы поведения;</w:t>
            </w:r>
          </w:p>
          <w:p w:rsidR="009C1AE3" w:rsidRDefault="009C743C">
            <w:pPr>
              <w:pStyle w:val="2"/>
            </w:pPr>
            <w:r>
              <w:t>2) имеющиеся нарушения поведения трудно</w:t>
            </w:r>
          </w:p>
          <w:p w:rsidR="009C1AE3" w:rsidRDefault="009C743C">
            <w:pPr>
              <w:pStyle w:val="2"/>
            </w:pPr>
            <w:r>
              <w:t>исправляются и корригируются;</w:t>
            </w:r>
          </w:p>
          <w:p w:rsidR="009C1AE3" w:rsidRDefault="009C743C">
            <w:pPr>
              <w:pStyle w:val="2"/>
            </w:pPr>
            <w:r>
              <w:t>3) частая смена состояния, эмоций;</w:t>
            </w:r>
          </w:p>
          <w:p w:rsidR="009C1AE3" w:rsidRDefault="009C743C">
            <w:pPr>
              <w:pStyle w:val="2"/>
            </w:pPr>
            <w:r>
              <w:t>4) слабое развитие силы воли;</w:t>
            </w:r>
          </w:p>
          <w:p w:rsidR="009C1AE3" w:rsidRDefault="009C743C">
            <w:pPr>
              <w:pStyle w:val="2"/>
            </w:pPr>
            <w:r>
              <w:t>5) обучающиеся особенно нуждаются в индивидуальном подходе со стороны взрослых и</w:t>
            </w:r>
          </w:p>
          <w:p w:rsidR="009C1AE3" w:rsidRDefault="009C743C">
            <w:pPr>
              <w:pStyle w:val="2"/>
            </w:pPr>
            <w:r>
              <w:t>внимании коллектива сверстников</w:t>
            </w:r>
          </w:p>
        </w:tc>
        <w:tc>
          <w:tcPr>
            <w:tcW w:w="3704" w:type="pct"/>
            <w:gridSpan w:val="2"/>
          </w:tcPr>
          <w:p w:rsidR="009C1AE3" w:rsidRDefault="009C743C">
            <w:pPr>
              <w:pStyle w:val="2"/>
              <w:ind w:left="-97"/>
            </w:pPr>
            <w:r>
              <w:t>1. Осуществление ежедневного, постоянного контроля как родителей, так и педагогов, направленного на формирование у обучающихся самостоятельности, дисциплинированности.</w:t>
            </w:r>
          </w:p>
          <w:p w:rsidR="009C1AE3" w:rsidRDefault="009C743C">
            <w:pPr>
              <w:pStyle w:val="2"/>
              <w:ind w:left="-97"/>
            </w:pPr>
            <w:r>
              <w:t>2. Терпение со стороны взрослого, сохранение спокойного тона при общении с обучающимся (не позволять кричать, оскорблять обучающегося, добиваться его доверия).</w:t>
            </w:r>
          </w:p>
          <w:p w:rsidR="009C1AE3" w:rsidRDefault="009C743C">
            <w:pPr>
              <w:pStyle w:val="2"/>
              <w:ind w:left="-97"/>
            </w:pPr>
            <w:r>
              <w:t>3. Взаимосотрудничество учителя и родителей в процессе обучения (следить, не образовался ли какой-нибудь пробел в знаниях, не переходить к изучению нового материала, не бояться оставить обучающегося на второй год, пока он не усвоил пройденное).</w:t>
            </w:r>
          </w:p>
          <w:p w:rsidR="009C1AE3" w:rsidRDefault="009C743C">
            <w:pPr>
              <w:pStyle w:val="2"/>
              <w:ind w:left="-97"/>
            </w:pPr>
            <w:r>
              <w:t>4. Укрепление физического и психического здоровья обучающегося.</w:t>
            </w:r>
          </w:p>
          <w:p w:rsidR="009C1AE3" w:rsidRDefault="009C743C">
            <w:pPr>
              <w:pStyle w:val="2"/>
              <w:ind w:left="-97"/>
            </w:pPr>
            <w:r>
              <w:t>5. Развитие общего кругозора обучающегося (посещать театры, цирк, выставки, концерты, путешествовать, выезжать на природу).</w:t>
            </w:r>
          </w:p>
          <w:p w:rsidR="009C1AE3" w:rsidRDefault="009C743C">
            <w:pPr>
              <w:pStyle w:val="2"/>
              <w:ind w:left="-97"/>
            </w:pPr>
            <w:r>
              <w:t>6. Своевременное определение характера нарушений обучающегося, поиск эффективных путей помощи.</w:t>
            </w:r>
          </w:p>
          <w:p w:rsidR="009C1AE3" w:rsidRDefault="009C743C">
            <w:pPr>
              <w:pStyle w:val="2"/>
              <w:ind w:left="-97"/>
            </w:pPr>
            <w:r>
              <w:t>7. Чёткое соблюдение режима дня (правильное чередование периодов труда и отдыха).</w:t>
            </w:r>
          </w:p>
          <w:p w:rsidR="009C1AE3" w:rsidRDefault="009C743C">
            <w:pPr>
              <w:pStyle w:val="2"/>
              <w:ind w:left="-97"/>
            </w:pPr>
            <w:r>
              <w:t>8. Ритмичный повтор определённых действий, что приводит к закреплению условно-рефлекторной связи и формированию желательного стереотипа.</w:t>
            </w:r>
          </w:p>
          <w:p w:rsidR="009C1AE3" w:rsidRDefault="009C743C">
            <w:pPr>
              <w:pStyle w:val="2"/>
              <w:ind w:left="-97"/>
            </w:pPr>
            <w:r>
              <w:t>9. Заполнение всего свободного времени заранее спланированными мероприятиями (ввиду отсутствия умений организовывать своё свободное время), планирование дня поминутно.</w:t>
            </w:r>
          </w:p>
          <w:p w:rsidR="009C1AE3" w:rsidRDefault="009C743C">
            <w:pPr>
              <w:pStyle w:val="2"/>
              <w:ind w:left="-97"/>
            </w:pPr>
            <w:r>
              <w:t>10. Формирование социально приемлемых форм поведения и трудовых навыков.</w:t>
            </w:r>
          </w:p>
          <w:p w:rsidR="009C1AE3" w:rsidRDefault="009C743C">
            <w:pPr>
              <w:pStyle w:val="2"/>
              <w:ind w:left="-97"/>
            </w:pPr>
            <w:r>
              <w:t>11. Чёткие и короткие инструкции, контроль выполнения заданий (усложнять задания по ходу коррекционных мероприятий).</w:t>
            </w:r>
          </w:p>
          <w:p w:rsidR="009C1AE3" w:rsidRDefault="009C743C">
            <w:pPr>
              <w:pStyle w:val="2"/>
              <w:ind w:left="-97"/>
            </w:pPr>
            <w:r>
              <w:t>12. Чередование различных видов деятельности (ввиду малой привлекательности для таких обучающихся интеллектуального труда его необходимо чередовать с трудовой или художественной деятельностью).</w:t>
            </w:r>
          </w:p>
          <w:p w:rsidR="009C1AE3" w:rsidRDefault="009C743C">
            <w:pPr>
              <w:pStyle w:val="2"/>
              <w:ind w:left="-97"/>
            </w:pPr>
            <w:r>
              <w:t>13. Общественно значимый характер деятельности, которая должна занимать большую часть времени, что позволяет снизить пристрастие этих обучающихся к разрушению.</w:t>
            </w:r>
          </w:p>
          <w:p w:rsidR="009C1AE3" w:rsidRDefault="009C743C">
            <w:pPr>
              <w:pStyle w:val="2"/>
              <w:ind w:left="-97"/>
            </w:pPr>
            <w:r>
              <w:t>14. Объединение обучающихся в группы и коллектив.</w:t>
            </w:r>
          </w:p>
        </w:tc>
      </w:tr>
    </w:tbl>
    <w:p w:rsidR="009C1AE3" w:rsidRDefault="009C1AE3">
      <w:pPr>
        <w:pStyle w:val="2"/>
        <w:ind w:firstLine="540"/>
      </w:pPr>
    </w:p>
    <w:p w:rsidR="009C1AE3" w:rsidRDefault="009C1AE3">
      <w:pPr>
        <w:pStyle w:val="2"/>
        <w:ind w:firstLine="540"/>
        <w:sectPr w:rsidR="009C1AE3">
          <w:footerReference w:type="even" r:id="rId157"/>
          <w:footerReference w:type="default" r:id="rId158"/>
          <w:footerReference w:type="first" r:id="rId159"/>
          <w:pgSz w:w="11906" w:h="16838" w:code="9"/>
          <w:pgMar w:top="851" w:right="707" w:bottom="1134" w:left="1134" w:header="709" w:footer="709" w:gutter="0"/>
          <w:cols w:space="720"/>
        </w:sectPr>
      </w:pPr>
    </w:p>
    <w:p w:rsidR="009C1AE3" w:rsidRDefault="009C743C">
      <w:pPr>
        <w:pStyle w:val="2"/>
        <w:ind w:firstLine="540"/>
        <w:rPr>
          <w:rStyle w:val="2a"/>
          <w:b/>
        </w:rPr>
      </w:pPr>
      <w:r>
        <w:rPr>
          <w:rStyle w:val="2a"/>
          <w:b/>
        </w:rPr>
        <w:t>Планируемые результаты коррекционной работы</w:t>
      </w:r>
    </w:p>
    <w:p w:rsidR="009C1AE3" w:rsidRDefault="009C1AE3">
      <w:pPr>
        <w:pStyle w:val="2"/>
        <w:ind w:firstLine="540"/>
        <w:rPr>
          <w:rStyle w:val="2a"/>
          <w:b/>
        </w:rPr>
      </w:pPr>
    </w:p>
    <w:p w:rsidR="009C1AE3" w:rsidRDefault="009C743C">
      <w:pPr>
        <w:pStyle w:val="2"/>
        <w:ind w:firstLine="540"/>
        <w:jc w:val="both"/>
      </w:pPr>
      <w:r>
        <w:t>Результатом коррекции развития обучающихся с ОВЗ может считаться не столько успешное освоение ими основной образовательной программы, сколько освоение жизненно значимых компетенций:</w:t>
      </w:r>
    </w:p>
    <w:p w:rsidR="009C1AE3" w:rsidRDefault="009C743C">
      <w:pPr>
        <w:pStyle w:val="2"/>
        <w:widowControl/>
        <w:numPr>
          <w:ilvl w:val="0"/>
          <w:numId w:val="69"/>
        </w:numPr>
        <w:jc w:val="both"/>
      </w:pPr>
      <w: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9C1AE3" w:rsidRDefault="009C743C">
      <w:pPr>
        <w:pStyle w:val="2"/>
        <w:widowControl/>
        <w:numPr>
          <w:ilvl w:val="0"/>
          <w:numId w:val="69"/>
        </w:numPr>
        <w:jc w:val="both"/>
      </w:pPr>
      <w:r>
        <w:t xml:space="preserve">овладение социально-бытовыми умениями, используемыми в повседневной жизни; </w:t>
      </w:r>
    </w:p>
    <w:p w:rsidR="009C1AE3" w:rsidRDefault="009C743C">
      <w:pPr>
        <w:pStyle w:val="2"/>
        <w:widowControl/>
        <w:numPr>
          <w:ilvl w:val="0"/>
          <w:numId w:val="69"/>
        </w:numPr>
        <w:jc w:val="both"/>
      </w:pPr>
      <w:r>
        <w:t xml:space="preserve">овладение навыками коммуникации; </w:t>
      </w:r>
    </w:p>
    <w:p w:rsidR="009C1AE3" w:rsidRDefault="009C743C">
      <w:pPr>
        <w:pStyle w:val="2"/>
        <w:widowControl/>
        <w:numPr>
          <w:ilvl w:val="0"/>
          <w:numId w:val="69"/>
        </w:numPr>
        <w:jc w:val="both"/>
      </w:pPr>
      <w:r>
        <w:t>дифференциация и осмысление картины мира и ее временно-пространственной организации;</w:t>
      </w:r>
    </w:p>
    <w:p w:rsidR="009C1AE3" w:rsidRDefault="009C743C">
      <w:pPr>
        <w:pStyle w:val="2"/>
        <w:widowControl/>
        <w:numPr>
          <w:ilvl w:val="0"/>
          <w:numId w:val="69"/>
        </w:numPr>
        <w:jc w:val="both"/>
      </w:pPr>
      <w:r>
        <w:t>осмысление своего социального окружения и освоение соответствующих возрасту системы ценностей и социальных ролей.</w:t>
      </w:r>
    </w:p>
    <w:p w:rsidR="009C1AE3" w:rsidRDefault="009C1AE3">
      <w:pPr>
        <w:pStyle w:val="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0"/>
        <w:gridCol w:w="6552"/>
      </w:tblGrid>
      <w:tr w:rsidR="009C1AE3">
        <w:tc>
          <w:tcPr>
            <w:tcW w:w="3528" w:type="dxa"/>
          </w:tcPr>
          <w:p w:rsidR="009C1AE3" w:rsidRDefault="009C743C">
            <w:pPr>
              <w:pStyle w:val="2"/>
            </w:pPr>
            <w:r>
              <w:t>Жизненно значимые</w:t>
            </w:r>
          </w:p>
          <w:p w:rsidR="009C1AE3" w:rsidRDefault="009C743C">
            <w:pPr>
              <w:pStyle w:val="2"/>
            </w:pPr>
            <w:r>
              <w:t>компетенции</w:t>
            </w:r>
          </w:p>
        </w:tc>
        <w:tc>
          <w:tcPr>
            <w:tcW w:w="6928" w:type="dxa"/>
          </w:tcPr>
          <w:p w:rsidR="009C1AE3" w:rsidRDefault="009C743C">
            <w:pPr>
              <w:pStyle w:val="2"/>
            </w:pPr>
            <w:r>
              <w:t>Требования к результатам</w:t>
            </w:r>
          </w:p>
        </w:tc>
      </w:tr>
      <w:tr w:rsidR="009C1AE3">
        <w:tc>
          <w:tcPr>
            <w:tcW w:w="3528" w:type="dxa"/>
          </w:tcPr>
          <w:p w:rsidR="009C1AE3" w:rsidRDefault="009C743C">
            <w:pPr>
              <w:pStyle w:val="2"/>
            </w:pPr>
            <w: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w:t>
            </w:r>
          </w:p>
          <w:p w:rsidR="009C1AE3" w:rsidRDefault="009C743C">
            <w:pPr>
              <w:pStyle w:val="2"/>
            </w:pPr>
            <w:r>
              <w:t>взрослыми по вопросам медицинского сопровождения и</w:t>
            </w:r>
          </w:p>
          <w:p w:rsidR="009C1AE3" w:rsidRDefault="009C743C">
            <w:pPr>
              <w:pStyle w:val="2"/>
            </w:pPr>
            <w:r>
              <w:t>созданию специальных условий для пребывания в школе, своих нуждах и правах в организации обучения</w:t>
            </w:r>
          </w:p>
        </w:tc>
        <w:tc>
          <w:tcPr>
            <w:tcW w:w="6928" w:type="dxa"/>
          </w:tcPr>
          <w:p w:rsidR="009C1AE3" w:rsidRDefault="009C743C">
            <w:pPr>
              <w:pStyle w:val="2"/>
            </w:pPr>
            <w:r>
              <w:t>Умение адекватно оценивать свои силы, понимать, что можно, чего нельзя.</w:t>
            </w:r>
          </w:p>
          <w:p w:rsidR="009C1AE3" w:rsidRDefault="009C743C">
            <w:pPr>
              <w:pStyle w:val="2"/>
            </w:pPr>
            <w:r>
              <w:t>Умение пользоваться личными адаптивными средствами в разных ситуациях.</w:t>
            </w:r>
          </w:p>
          <w:p w:rsidR="009C1AE3" w:rsidRDefault="009C743C">
            <w:pPr>
              <w:pStyle w:val="2"/>
            </w:pPr>
            <w:r>
              <w:t>Понимание того, что пожаловаться и попросить о помощи при проблемах в жизнеобеспечении – это нормально и необходимо.</w:t>
            </w:r>
          </w:p>
          <w:p w:rsidR="009C1AE3" w:rsidRDefault="009C743C">
            <w:pPr>
              <w:pStyle w:val="2"/>
            </w:pPr>
            <w:r>
              <w:t>Умение адекватно выбрать взрослого и обратиться к нему за помощью, точно описать возникшую проблему, иметь достаточный запас</w:t>
            </w:r>
          </w:p>
          <w:p w:rsidR="009C1AE3" w:rsidRDefault="009C743C">
            <w:pPr>
              <w:pStyle w:val="2"/>
            </w:pPr>
            <w:r>
              <w:t>фраз и определений.</w:t>
            </w:r>
          </w:p>
          <w:p w:rsidR="009C1AE3" w:rsidRDefault="009C743C">
            <w:pPr>
              <w:pStyle w:val="2"/>
            </w:pPr>
            <w:r>
              <w:t>Готовность выделять ситуации, когда требуется привлечение родителей, умение объяснять учителю (работнику школы) необходимость</w:t>
            </w:r>
          </w:p>
          <w:p w:rsidR="009C1AE3" w:rsidRDefault="009C743C">
            <w:pPr>
              <w:pStyle w:val="2"/>
            </w:pPr>
            <w:r>
              <w:t>связаться с семьей.</w:t>
            </w:r>
          </w:p>
          <w:p w:rsidR="009C1AE3" w:rsidRDefault="009C743C">
            <w:pPr>
              <w:pStyle w:val="2"/>
            </w:pPr>
            <w:r>
              <w:t>Умение обратиться к взрослым при затруднениях в учебном процессе, сформулировать запрос о специальной помощи</w:t>
            </w:r>
          </w:p>
        </w:tc>
      </w:tr>
      <w:tr w:rsidR="009C1AE3">
        <w:trPr>
          <w:trHeight w:val="1134"/>
        </w:trPr>
        <w:tc>
          <w:tcPr>
            <w:tcW w:w="3528" w:type="dxa"/>
          </w:tcPr>
          <w:p w:rsidR="009C1AE3" w:rsidRDefault="009C743C">
            <w:pPr>
              <w:pStyle w:val="2"/>
            </w:pPr>
            <w:r>
              <w:t>Овладение социально-бытовыми умениями, используемыми в повседневной жизни</w:t>
            </w:r>
          </w:p>
        </w:tc>
        <w:tc>
          <w:tcPr>
            <w:tcW w:w="6928" w:type="dxa"/>
          </w:tcPr>
          <w:p w:rsidR="009C1AE3" w:rsidRDefault="009C743C">
            <w:pPr>
              <w:pStyle w:val="2"/>
            </w:pPr>
            <w:r>
              <w:t>Стремление к самостоятельности и независимости в быту и помощи другим людям в быту.</w:t>
            </w:r>
          </w:p>
          <w:p w:rsidR="009C1AE3" w:rsidRDefault="009C743C">
            <w:pPr>
              <w:pStyle w:val="2"/>
            </w:pPr>
            <w:r>
              <w:t>Овладение навыками самообслуживания: дома и в школе.</w:t>
            </w:r>
          </w:p>
          <w:p w:rsidR="009C1AE3" w:rsidRDefault="009C743C">
            <w:pPr>
              <w:pStyle w:val="2"/>
            </w:pPr>
            <w:r>
              <w:t>Умение включаться в разнообразные повседневные дела.</w:t>
            </w:r>
          </w:p>
          <w:p w:rsidR="009C1AE3" w:rsidRDefault="009C743C">
            <w:pPr>
              <w:pStyle w:val="2"/>
            </w:pPr>
            <w:r>
              <w:t>Умение принимать посильное участие, брать на себя ответственность в каких-то областях домашней жизни.</w:t>
            </w:r>
          </w:p>
          <w:p w:rsidR="009C1AE3" w:rsidRDefault="009C743C">
            <w:pPr>
              <w:pStyle w:val="2"/>
            </w:pPr>
            <w:r>
              <w:t>Представления об устройстве школьной жизни.</w:t>
            </w:r>
          </w:p>
          <w:p w:rsidR="009C1AE3" w:rsidRDefault="009C743C">
            <w:pPr>
              <w:pStyle w:val="2"/>
            </w:pPr>
            <w:r>
              <w:t>Умение ориентироваться в пространстве школы, в расписании занятий.</w:t>
            </w:r>
          </w:p>
          <w:p w:rsidR="009C1AE3" w:rsidRDefault="009C743C">
            <w:pPr>
              <w:pStyle w:val="2"/>
            </w:pPr>
            <w:r>
              <w:t>Готовность попросить о помощи в случае затруднений.</w:t>
            </w:r>
          </w:p>
          <w:p w:rsidR="009C1AE3" w:rsidRDefault="009C743C">
            <w:pPr>
              <w:pStyle w:val="2"/>
            </w:pPr>
            <w:r>
              <w:t>Готовность включаться в разнообразные повседневные школьные дела и принимать в них посильное участие, брать на себя ответственность.</w:t>
            </w:r>
          </w:p>
          <w:p w:rsidR="009C1AE3" w:rsidRDefault="009C743C">
            <w:pPr>
              <w:pStyle w:val="2"/>
            </w:pPr>
            <w:r>
              <w:t>Понимание значения праздника дома и в школе, того, что праздники бывают разными.</w:t>
            </w:r>
          </w:p>
          <w:p w:rsidR="009C1AE3" w:rsidRDefault="009C743C">
            <w:pPr>
              <w:pStyle w:val="2"/>
            </w:pPr>
            <w:r>
              <w:t>Стремление порадовать близких.</w:t>
            </w:r>
          </w:p>
          <w:p w:rsidR="009C1AE3" w:rsidRDefault="009C743C">
            <w:pPr>
              <w:pStyle w:val="2"/>
            </w:pPr>
            <w:r>
              <w:t>Стремление участвовать в подготовке и проведении праздника</w:t>
            </w:r>
          </w:p>
        </w:tc>
      </w:tr>
      <w:tr w:rsidR="009C1AE3">
        <w:trPr>
          <w:trHeight w:val="1134"/>
        </w:trPr>
        <w:tc>
          <w:tcPr>
            <w:tcW w:w="3528" w:type="dxa"/>
          </w:tcPr>
          <w:p w:rsidR="009C1AE3" w:rsidRDefault="009C743C">
            <w:pPr>
              <w:pStyle w:val="2"/>
            </w:pPr>
            <w:r>
              <w:t>Овладение навыками коммуникации</w:t>
            </w:r>
          </w:p>
        </w:tc>
        <w:tc>
          <w:tcPr>
            <w:tcW w:w="6928" w:type="dxa"/>
          </w:tcPr>
          <w:p w:rsidR="009C1AE3" w:rsidRDefault="009C743C">
            <w:pPr>
              <w:pStyle w:val="2"/>
            </w:pPr>
            <w:r>
              <w:t>Умение решать актуальные жизненные задачи, используя коммуникацию как средство достижения цели (вербальную, невербальную).</w:t>
            </w:r>
          </w:p>
          <w:p w:rsidR="009C1AE3" w:rsidRDefault="009C743C">
            <w:pPr>
              <w:pStyle w:val="2"/>
            </w:pPr>
            <w:r>
              <w:t>Умение начать и поддержать разговор, задать вопрос, выразить свои намерения, просьбу, пожелание, опасения, завершить разговор.</w:t>
            </w:r>
          </w:p>
          <w:p w:rsidR="009C1AE3" w:rsidRDefault="009C743C">
            <w:pPr>
              <w:pStyle w:val="2"/>
            </w:pPr>
            <w:r>
              <w:t>Умение корректно выразить отказ и недовольство, благодарность, сочувствие и т.д.</w:t>
            </w:r>
          </w:p>
          <w:p w:rsidR="009C1AE3" w:rsidRDefault="009C743C">
            <w:pPr>
              <w:pStyle w:val="2"/>
            </w:pPr>
            <w:r>
              <w:t>Умение получать и уточнять информацию от собеседника.</w:t>
            </w:r>
          </w:p>
          <w:p w:rsidR="009C1AE3" w:rsidRDefault="009C743C">
            <w:pPr>
              <w:pStyle w:val="2"/>
            </w:pPr>
            <w:r>
              <w:t>Освоение культурных форм выражения своих чувств.</w:t>
            </w:r>
          </w:p>
          <w:p w:rsidR="009C1AE3" w:rsidRDefault="009C743C">
            <w:pPr>
              <w:pStyle w:val="2"/>
            </w:pPr>
            <w:r>
              <w:t>Расширение круга ситуаций, в которых обучающийся может использовать коммуникацию как средство достижения цели.</w:t>
            </w:r>
          </w:p>
          <w:p w:rsidR="009C1AE3" w:rsidRDefault="009C743C">
            <w:pPr>
              <w:pStyle w:val="2"/>
            </w:pPr>
            <w:r>
              <w:t>Умение передать свои впечатления, соображения, умозаключения так, чтобы быть понятым другим человеком.</w:t>
            </w:r>
          </w:p>
          <w:p w:rsidR="009C1AE3" w:rsidRDefault="009C743C">
            <w:pPr>
              <w:pStyle w:val="2"/>
            </w:pPr>
            <w:r>
              <w:t>Умение принимать и включать в свой личный опыт жизненный опыт других людей.</w:t>
            </w:r>
          </w:p>
          <w:p w:rsidR="009C1AE3" w:rsidRDefault="009C743C">
            <w:pPr>
              <w:pStyle w:val="2"/>
            </w:pPr>
            <w:r>
              <w:t>Умение делиться своими воспоминаниями, впечатлениями и планами с другими людьми</w:t>
            </w:r>
          </w:p>
        </w:tc>
      </w:tr>
      <w:tr w:rsidR="009C1AE3">
        <w:trPr>
          <w:trHeight w:val="2584"/>
        </w:trPr>
        <w:tc>
          <w:tcPr>
            <w:tcW w:w="3528" w:type="dxa"/>
          </w:tcPr>
          <w:p w:rsidR="009C1AE3" w:rsidRDefault="009C743C">
            <w:pPr>
              <w:pStyle w:val="2"/>
            </w:pPr>
            <w:r>
              <w:t>Дифференциация и осмысление картины мира и её временно-пространственной</w:t>
            </w:r>
          </w:p>
          <w:p w:rsidR="009C1AE3" w:rsidRDefault="009C743C">
            <w:pPr>
              <w:pStyle w:val="2"/>
            </w:pPr>
            <w:r>
              <w:t>организации</w:t>
            </w:r>
          </w:p>
        </w:tc>
        <w:tc>
          <w:tcPr>
            <w:tcW w:w="6928" w:type="dxa"/>
          </w:tcPr>
          <w:p w:rsidR="009C1AE3" w:rsidRDefault="009C743C">
            <w:pPr>
              <w:pStyle w:val="2"/>
            </w:pPr>
            <w:r>
              <w:t>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w:t>
            </w:r>
          </w:p>
          <w:p w:rsidR="009C1AE3" w:rsidRDefault="009C743C">
            <w:pPr>
              <w:pStyle w:val="2"/>
            </w:pPr>
            <w:r>
              <w:t>Использование вещей в соответствии с их функциями, принятым порядком и характером наличной ситуации.</w:t>
            </w:r>
          </w:p>
          <w:p w:rsidR="009C1AE3" w:rsidRDefault="009C743C">
            <w:pPr>
              <w:pStyle w:val="2"/>
            </w:pPr>
            <w: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9C1AE3" w:rsidRDefault="009C743C">
            <w:pPr>
              <w:pStyle w:val="2"/>
            </w:pPr>
            <w:r>
              <w:t>Активность во взаимодействии с миром, понимание собственной результативности.</w:t>
            </w:r>
          </w:p>
          <w:p w:rsidR="009C1AE3" w:rsidRDefault="009C743C">
            <w:pPr>
              <w:pStyle w:val="2"/>
            </w:pPr>
            <w:r>
              <w:t>Накопление опыта освоения нового при помощи экскурсий и путешествий.</w:t>
            </w:r>
          </w:p>
          <w:p w:rsidR="009C1AE3" w:rsidRDefault="009C743C">
            <w:pPr>
              <w:pStyle w:val="2"/>
            </w:pPr>
            <w:r>
              <w:t>Умение накапливать личные впечатления, связанные с явлениями окружающего мира, упорядочивать их во времени и пространстве.</w:t>
            </w:r>
          </w:p>
          <w:p w:rsidR="009C1AE3" w:rsidRDefault="009C743C">
            <w:pPr>
              <w:pStyle w:val="2"/>
            </w:pPr>
            <w:r>
              <w:t>Умение устанавливать взаимосвязь порядка природного и уклада собственной жизни в семье и в школе, вести себя в быту сообразно этому пониманию.</w:t>
            </w:r>
          </w:p>
          <w:p w:rsidR="009C1AE3" w:rsidRDefault="009C743C">
            <w:pPr>
              <w:pStyle w:val="2"/>
            </w:pPr>
            <w:r>
              <w:t>Умение устанавливать взаимосвязь порядка общественного и уклада собственной жизни в семье и в школе, соответствовать этому порядку.</w:t>
            </w:r>
          </w:p>
          <w:p w:rsidR="009C1AE3" w:rsidRDefault="009C743C">
            <w:pPr>
              <w:pStyle w:val="2"/>
            </w:pPr>
            <w:r>
              <w:t>Прогресс в развитии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tc>
      </w:tr>
      <w:tr w:rsidR="009C1AE3">
        <w:trPr>
          <w:trHeight w:val="2584"/>
        </w:trPr>
        <w:tc>
          <w:tcPr>
            <w:tcW w:w="3528" w:type="dxa"/>
          </w:tcPr>
          <w:p w:rsidR="009C1AE3" w:rsidRDefault="009C743C">
            <w:pPr>
              <w:pStyle w:val="2"/>
            </w:pPr>
            <w:r>
              <w:t xml:space="preserve">Осмысление своего социального окружения и освоение соответствующих возрасту системы ценностей и социальных ролей </w:t>
            </w:r>
          </w:p>
        </w:tc>
        <w:tc>
          <w:tcPr>
            <w:tcW w:w="6928" w:type="dxa"/>
          </w:tcPr>
          <w:p w:rsidR="009C1AE3" w:rsidRDefault="009C743C">
            <w:pPr>
              <w:pStyle w:val="2"/>
            </w:pPr>
            <w:r>
              <w:t>Умение адекватно использовать принятые в окружении обучающегося социальные ритуалы.</w:t>
            </w:r>
          </w:p>
          <w:p w:rsidR="009C1AE3" w:rsidRDefault="009C743C">
            <w:pPr>
              <w:pStyle w:val="2"/>
            </w:pPr>
            <w:r>
              <w:t>Умение корректно выразить свои чувства, отказ, недовольство, благодарность, сочувствие, намерение, просьбу, опасение.</w:t>
            </w:r>
          </w:p>
          <w:p w:rsidR="009C1AE3" w:rsidRDefault="009C743C">
            <w:pPr>
              <w:pStyle w:val="2"/>
            </w:pPr>
            <w:r>
              <w:t>Знание правил поведения в разных социальных ситуациях с людьми разного статуса.</w:t>
            </w:r>
          </w:p>
          <w:p w:rsidR="009C1AE3" w:rsidRDefault="009C743C">
            <w:pPr>
              <w:pStyle w:val="2"/>
            </w:pPr>
            <w:r>
              <w:t>Умение проявлять инициативу, корректно устанавливать и ограничивать контакт.</w:t>
            </w:r>
          </w:p>
          <w:p w:rsidR="009C1AE3" w:rsidRDefault="009C743C">
            <w:pPr>
              <w:pStyle w:val="2"/>
            </w:pPr>
            <w:r>
              <w:t>Умение не быть назойливым в своих просьбах и требованиях, быть благодарным за проявление внимания и оказание помощи.</w:t>
            </w:r>
          </w:p>
          <w:p w:rsidR="009C1AE3" w:rsidRDefault="009C743C">
            <w:pPr>
              <w:pStyle w:val="2"/>
            </w:pPr>
            <w:r>
              <w:t>Умение применять формы выражения своих чувств соответственно ситуации социального контакта.</w:t>
            </w:r>
          </w:p>
          <w:p w:rsidR="009C1AE3" w:rsidRDefault="009C743C">
            <w:pPr>
              <w:pStyle w:val="2"/>
            </w:pPr>
            <w:r>
              <w:t>Расширение круга освоенных социальных контактов.</w:t>
            </w:r>
          </w:p>
          <w:p w:rsidR="009C1AE3" w:rsidRDefault="009C1AE3">
            <w:pPr>
              <w:pStyle w:val="2"/>
            </w:pPr>
          </w:p>
        </w:tc>
      </w:tr>
    </w:tbl>
    <w:p w:rsidR="009C1AE3" w:rsidRDefault="009C1AE3">
      <w:pPr>
        <w:pStyle w:val="2"/>
      </w:pPr>
    </w:p>
    <w:p w:rsidR="009C1AE3" w:rsidRDefault="009C743C">
      <w:pPr>
        <w:pStyle w:val="2"/>
        <w:rPr>
          <w:rStyle w:val="2a"/>
          <w:b/>
        </w:rPr>
      </w:pPr>
      <w:r>
        <w:br w:type="page"/>
      </w:r>
      <w:r>
        <w:rPr>
          <w:rStyle w:val="2a"/>
          <w:b/>
        </w:rPr>
        <w:t>Содержание мониторинга</w:t>
      </w:r>
    </w:p>
    <w:p w:rsidR="009C1AE3" w:rsidRDefault="009C743C">
      <w:pPr>
        <w:pStyle w:val="2"/>
        <w:rPr>
          <w:rStyle w:val="2a"/>
          <w:b/>
        </w:rPr>
      </w:pPr>
      <w:r>
        <w:rPr>
          <w:rStyle w:val="2a"/>
          <w:b/>
        </w:rPr>
        <w:t>динамики развития обучающихся с ОВЗ</w:t>
      </w:r>
    </w:p>
    <w:p w:rsidR="009C1AE3" w:rsidRDefault="009C743C">
      <w:pPr>
        <w:pStyle w:val="2"/>
        <w:rPr>
          <w:rStyle w:val="2a"/>
          <w:b/>
        </w:rPr>
      </w:pPr>
      <w:r>
        <w:rPr>
          <w:rStyle w:val="2a"/>
          <w:b/>
        </w:rPr>
        <w:t>Критерии и показатели динамики развития обучающихся</w:t>
      </w:r>
    </w:p>
    <w:p w:rsidR="009C1AE3" w:rsidRDefault="009C743C">
      <w:pPr>
        <w:pStyle w:val="2"/>
        <w:rPr>
          <w:rStyle w:val="2a"/>
          <w:b/>
        </w:rPr>
      </w:pPr>
      <w:r>
        <w:rPr>
          <w:rStyle w:val="2a"/>
          <w:b/>
        </w:rPr>
        <w:t>с ОВЗ напрямую связаны с компетенциями, жизненно значимыми для обучающихся с ОВЗ</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5"/>
        <w:gridCol w:w="1175"/>
        <w:gridCol w:w="1175"/>
        <w:gridCol w:w="1175"/>
      </w:tblGrid>
      <w:tr w:rsidR="009C1AE3">
        <w:tc>
          <w:tcPr>
            <w:tcW w:w="6045" w:type="dxa"/>
            <w:vMerge w:val="restart"/>
            <w:vAlign w:val="center"/>
          </w:tcPr>
          <w:p w:rsidR="009C1AE3" w:rsidRDefault="009C743C">
            <w:pPr>
              <w:pStyle w:val="2"/>
            </w:pPr>
            <w:r>
              <w:t>Критерии и показатели</w:t>
            </w:r>
          </w:p>
        </w:tc>
        <w:tc>
          <w:tcPr>
            <w:tcW w:w="3525" w:type="dxa"/>
            <w:gridSpan w:val="3"/>
          </w:tcPr>
          <w:p w:rsidR="009C1AE3" w:rsidRDefault="009C743C">
            <w:pPr>
              <w:pStyle w:val="2"/>
            </w:pPr>
            <w:r>
              <w:t>Уровни</w:t>
            </w:r>
          </w:p>
          <w:p w:rsidR="009C1AE3" w:rsidRDefault="009C743C">
            <w:pPr>
              <w:pStyle w:val="2"/>
            </w:pPr>
            <w:r>
              <w:t>(отмечаются индивидуально для каждого учащегося)</w:t>
            </w:r>
          </w:p>
        </w:tc>
      </w:tr>
      <w:tr w:rsidR="009C1AE3">
        <w:trPr>
          <w:trHeight w:val="2486"/>
        </w:trPr>
        <w:tc>
          <w:tcPr>
            <w:tcW w:w="6045" w:type="dxa"/>
            <w:vMerge/>
          </w:tcPr>
          <w:p w:rsidR="009C1AE3" w:rsidRDefault="009C1AE3">
            <w:pPr>
              <w:pStyle w:val="2"/>
            </w:pPr>
          </w:p>
        </w:tc>
        <w:tc>
          <w:tcPr>
            <w:tcW w:w="1175" w:type="dxa"/>
          </w:tcPr>
          <w:p w:rsidR="009C1AE3" w:rsidRDefault="009C743C">
            <w:pPr>
              <w:pStyle w:val="2"/>
              <w:ind w:left="113" w:right="113"/>
            </w:pPr>
            <w:r>
              <w:t>Види</w:t>
            </w:r>
            <w:r w:rsidR="00007D0F">
              <w:t>-</w:t>
            </w:r>
            <w:r>
              <w:t>мые изменения</w:t>
            </w:r>
          </w:p>
          <w:p w:rsidR="009C1AE3" w:rsidRDefault="009C743C">
            <w:pPr>
              <w:pStyle w:val="2"/>
              <w:ind w:left="113" w:right="113"/>
            </w:pPr>
            <w:r>
              <w:t>(высо</w:t>
            </w:r>
            <w:r w:rsidR="00007D0F">
              <w:t>-</w:t>
            </w:r>
            <w:r>
              <w:t>кий уро</w:t>
            </w:r>
            <w:r w:rsidR="00007D0F">
              <w:t>-</w:t>
            </w:r>
            <w:r>
              <w:t>вень)</w:t>
            </w:r>
          </w:p>
        </w:tc>
        <w:tc>
          <w:tcPr>
            <w:tcW w:w="1175" w:type="dxa"/>
          </w:tcPr>
          <w:p w:rsidR="009C1AE3" w:rsidRDefault="009C743C">
            <w:pPr>
              <w:pStyle w:val="2"/>
              <w:ind w:left="113" w:right="113"/>
            </w:pPr>
            <w:r>
              <w:t>Изме</w:t>
            </w:r>
            <w:r w:rsidR="00007D0F">
              <w:t>-</w:t>
            </w:r>
            <w:r>
              <w:t>нения</w:t>
            </w:r>
          </w:p>
          <w:p w:rsidR="009C1AE3" w:rsidRDefault="00007D0F">
            <w:pPr>
              <w:pStyle w:val="2"/>
              <w:ind w:left="113" w:right="113"/>
            </w:pPr>
            <w:r>
              <w:t>Н</w:t>
            </w:r>
            <w:r w:rsidR="009C743C">
              <w:t>езна</w:t>
            </w:r>
            <w:r>
              <w:t>-</w:t>
            </w:r>
            <w:r w:rsidR="009C743C">
              <w:t>чительные</w:t>
            </w:r>
          </w:p>
          <w:p w:rsidR="009C1AE3" w:rsidRDefault="009C743C">
            <w:pPr>
              <w:pStyle w:val="2"/>
              <w:ind w:left="113" w:right="113"/>
            </w:pPr>
            <w:r>
              <w:t>(сред</w:t>
            </w:r>
            <w:r w:rsidR="00007D0F">
              <w:t>-</w:t>
            </w:r>
            <w:r>
              <w:t>ний уро</w:t>
            </w:r>
            <w:r w:rsidR="00007D0F">
              <w:t>-</w:t>
            </w:r>
            <w:r>
              <w:t>вень)</w:t>
            </w:r>
          </w:p>
        </w:tc>
        <w:tc>
          <w:tcPr>
            <w:tcW w:w="1175" w:type="dxa"/>
          </w:tcPr>
          <w:p w:rsidR="009C1AE3" w:rsidRDefault="009C743C">
            <w:pPr>
              <w:pStyle w:val="2"/>
              <w:ind w:left="113" w:right="113"/>
            </w:pPr>
            <w:r>
              <w:t>Изме</w:t>
            </w:r>
            <w:r w:rsidR="00007D0F">
              <w:t>-</w:t>
            </w:r>
            <w:r>
              <w:t>нения не</w:t>
            </w:r>
          </w:p>
          <w:p w:rsidR="009C1AE3" w:rsidRDefault="009C743C">
            <w:pPr>
              <w:pStyle w:val="2"/>
              <w:ind w:left="113" w:right="113"/>
            </w:pPr>
            <w:r>
              <w:t>произошли</w:t>
            </w:r>
          </w:p>
          <w:p w:rsidR="009C1AE3" w:rsidRDefault="009C743C">
            <w:pPr>
              <w:pStyle w:val="2"/>
              <w:ind w:left="113" w:right="113"/>
            </w:pPr>
            <w:r>
              <w:t>(низ</w:t>
            </w:r>
            <w:r w:rsidR="00007D0F">
              <w:t>-</w:t>
            </w:r>
            <w:r>
              <w:t>кий уро</w:t>
            </w:r>
            <w:r w:rsidR="00007D0F">
              <w:t>-</w:t>
            </w:r>
            <w:r>
              <w:t>вень)</w:t>
            </w:r>
          </w:p>
        </w:tc>
      </w:tr>
      <w:tr w:rsidR="009C1AE3">
        <w:tc>
          <w:tcPr>
            <w:tcW w:w="6045" w:type="dxa"/>
          </w:tcPr>
          <w:p w:rsidR="009C1AE3" w:rsidRDefault="009C743C">
            <w:pPr>
              <w:pStyle w:val="2"/>
              <w:rPr>
                <w:rStyle w:val="2a"/>
                <w:u w:val="single"/>
              </w:rPr>
            </w:pPr>
            <w:r>
              <w:rPr>
                <w:rStyle w:val="2a"/>
                <w:u w:val="single"/>
              </w:rPr>
              <w:t>Дифференциация и осмысление картины мира:</w:t>
            </w:r>
          </w:p>
          <w:p w:rsidR="009C1AE3" w:rsidRDefault="009C743C">
            <w:pPr>
              <w:pStyle w:val="2"/>
              <w:widowControl/>
              <w:numPr>
                <w:ilvl w:val="0"/>
                <w:numId w:val="70"/>
              </w:numPr>
              <w:tabs>
                <w:tab w:val="clear" w:pos="1080"/>
                <w:tab w:val="left" w:pos="360"/>
              </w:tabs>
              <w:ind w:left="360"/>
              <w:jc w:val="left"/>
            </w:pPr>
            <w:r>
              <w:t>интересуется окружающим миром природы, культуры, замечает новое, задаёт вопросы</w:t>
            </w:r>
          </w:p>
          <w:p w:rsidR="009C1AE3" w:rsidRDefault="009C743C">
            <w:pPr>
              <w:pStyle w:val="2"/>
              <w:widowControl/>
              <w:numPr>
                <w:ilvl w:val="0"/>
                <w:numId w:val="70"/>
              </w:numPr>
              <w:tabs>
                <w:tab w:val="clear" w:pos="1080"/>
                <w:tab w:val="left" w:pos="360"/>
              </w:tabs>
              <w:ind w:left="360"/>
              <w:jc w:val="left"/>
            </w:pPr>
            <w:r>
              <w:t>включается в совместную со взрослым исследовательскую деятельность</w:t>
            </w:r>
          </w:p>
          <w:p w:rsidR="009C1AE3" w:rsidRDefault="009C743C">
            <w:pPr>
              <w:pStyle w:val="2"/>
              <w:widowControl/>
              <w:numPr>
                <w:ilvl w:val="0"/>
                <w:numId w:val="70"/>
              </w:numPr>
              <w:tabs>
                <w:tab w:val="clear" w:pos="1080"/>
                <w:tab w:val="left" w:pos="360"/>
              </w:tabs>
              <w:ind w:left="360"/>
              <w:jc w:val="left"/>
            </w:pPr>
            <w:r>
              <w:t>адекватно ведёт себя в быту с точки зрения опасности/безопасности и для себя, и для окружающих</w:t>
            </w:r>
          </w:p>
          <w:p w:rsidR="009C1AE3" w:rsidRDefault="009C743C">
            <w:pPr>
              <w:pStyle w:val="2"/>
              <w:widowControl/>
              <w:numPr>
                <w:ilvl w:val="0"/>
                <w:numId w:val="70"/>
              </w:numPr>
              <w:tabs>
                <w:tab w:val="clear" w:pos="1080"/>
                <w:tab w:val="left" w:pos="360"/>
              </w:tabs>
              <w:ind w:left="360"/>
              <w:jc w:val="left"/>
            </w:pPr>
            <w:r>
              <w:t>использует вещи в соответствии с их функциями, принятым порядком и характером наличной ситуации</w:t>
            </w:r>
          </w:p>
        </w:tc>
        <w:tc>
          <w:tcPr>
            <w:tcW w:w="1175" w:type="dxa"/>
          </w:tcPr>
          <w:p w:rsidR="009C1AE3" w:rsidRDefault="009C1AE3">
            <w:pPr>
              <w:pStyle w:val="2"/>
            </w:pPr>
          </w:p>
        </w:tc>
        <w:tc>
          <w:tcPr>
            <w:tcW w:w="1175" w:type="dxa"/>
          </w:tcPr>
          <w:p w:rsidR="009C1AE3" w:rsidRDefault="009C1AE3">
            <w:pPr>
              <w:pStyle w:val="2"/>
            </w:pPr>
          </w:p>
        </w:tc>
        <w:tc>
          <w:tcPr>
            <w:tcW w:w="1175" w:type="dxa"/>
          </w:tcPr>
          <w:p w:rsidR="009C1AE3" w:rsidRDefault="009C1AE3">
            <w:pPr>
              <w:pStyle w:val="2"/>
            </w:pPr>
          </w:p>
        </w:tc>
      </w:tr>
      <w:tr w:rsidR="009C1AE3">
        <w:tc>
          <w:tcPr>
            <w:tcW w:w="6045" w:type="dxa"/>
          </w:tcPr>
          <w:p w:rsidR="009C1AE3" w:rsidRDefault="009C743C">
            <w:pPr>
              <w:pStyle w:val="2"/>
              <w:rPr>
                <w:rStyle w:val="2a"/>
                <w:u w:val="single"/>
              </w:rPr>
            </w:pPr>
            <w:r>
              <w:rPr>
                <w:rStyle w:val="2a"/>
                <w:u w:val="single"/>
              </w:rPr>
              <w:t>Овладение навыками коммуникации:</w:t>
            </w:r>
          </w:p>
          <w:p w:rsidR="009C1AE3" w:rsidRDefault="009C743C">
            <w:pPr>
              <w:pStyle w:val="2"/>
              <w:widowControl/>
              <w:numPr>
                <w:ilvl w:val="0"/>
                <w:numId w:val="71"/>
              </w:numPr>
              <w:tabs>
                <w:tab w:val="clear" w:pos="1080"/>
                <w:tab w:val="left" w:pos="360"/>
              </w:tabs>
              <w:ind w:left="360"/>
              <w:jc w:val="left"/>
            </w:pPr>
            <w:r>
              <w:t>реагирует на обращенную речь и просьбы</w:t>
            </w:r>
          </w:p>
          <w:p w:rsidR="009C1AE3" w:rsidRDefault="009C743C">
            <w:pPr>
              <w:pStyle w:val="2"/>
              <w:widowControl/>
              <w:numPr>
                <w:ilvl w:val="0"/>
                <w:numId w:val="71"/>
              </w:numPr>
              <w:tabs>
                <w:tab w:val="clear" w:pos="1080"/>
                <w:tab w:val="left" w:pos="360"/>
              </w:tabs>
              <w:ind w:left="360"/>
              <w:jc w:val="left"/>
            </w:pPr>
            <w:r>
              <w:t>понимает и адекватно реагирует на речь окружающих</w:t>
            </w:r>
          </w:p>
          <w:p w:rsidR="009C1AE3" w:rsidRDefault="009C743C">
            <w:pPr>
              <w:pStyle w:val="2"/>
              <w:widowControl/>
              <w:numPr>
                <w:ilvl w:val="0"/>
                <w:numId w:val="71"/>
              </w:numPr>
              <w:tabs>
                <w:tab w:val="clear" w:pos="1080"/>
                <w:tab w:val="left" w:pos="360"/>
              </w:tabs>
              <w:ind w:left="360"/>
              <w:jc w:val="left"/>
            </w:pPr>
            <w:r>
              <w:t>начинает, поддерживает и завершает разговор</w:t>
            </w:r>
          </w:p>
          <w:p w:rsidR="009C1AE3" w:rsidRDefault="009C743C">
            <w:pPr>
              <w:pStyle w:val="2"/>
              <w:widowControl/>
              <w:numPr>
                <w:ilvl w:val="0"/>
                <w:numId w:val="71"/>
              </w:numPr>
              <w:tabs>
                <w:tab w:val="clear" w:pos="1080"/>
                <w:tab w:val="left" w:pos="360"/>
              </w:tabs>
              <w:ind w:left="360"/>
              <w:jc w:val="left"/>
            </w:pPr>
            <w:r>
              <w:t>корректно выражает отказ и недовольство, благодарность, сочувствие и т.д.</w:t>
            </w:r>
          </w:p>
          <w:p w:rsidR="009C1AE3" w:rsidRDefault="009C743C">
            <w:pPr>
              <w:pStyle w:val="2"/>
              <w:widowControl/>
              <w:numPr>
                <w:ilvl w:val="0"/>
                <w:numId w:val="71"/>
              </w:numPr>
              <w:tabs>
                <w:tab w:val="clear" w:pos="1080"/>
                <w:tab w:val="left" w:pos="360"/>
              </w:tabs>
              <w:ind w:left="360"/>
              <w:jc w:val="left"/>
            </w:pPr>
            <w:r>
              <w:t>передаёт свои впечатления, соображения, умозаключения так, чтобы быть понятым другим человеком.</w:t>
            </w:r>
          </w:p>
          <w:p w:rsidR="009C1AE3" w:rsidRDefault="009C743C">
            <w:pPr>
              <w:pStyle w:val="2"/>
              <w:widowControl/>
              <w:numPr>
                <w:ilvl w:val="0"/>
                <w:numId w:val="71"/>
              </w:numPr>
              <w:tabs>
                <w:tab w:val="clear" w:pos="1080"/>
                <w:tab w:val="left" w:pos="360"/>
              </w:tabs>
              <w:ind w:left="360"/>
              <w:jc w:val="left"/>
            </w:pPr>
            <w:r>
              <w:t>делится своими воспоминаниями, впечатлениями и планами с другими людьми</w:t>
            </w:r>
          </w:p>
          <w:p w:rsidR="009C1AE3" w:rsidRDefault="009C743C">
            <w:pPr>
              <w:pStyle w:val="2"/>
              <w:widowControl/>
              <w:numPr>
                <w:ilvl w:val="0"/>
                <w:numId w:val="71"/>
              </w:numPr>
              <w:tabs>
                <w:tab w:val="clear" w:pos="1080"/>
                <w:tab w:val="left" w:pos="360"/>
              </w:tabs>
              <w:ind w:left="360"/>
              <w:jc w:val="left"/>
            </w:pPr>
            <w:r>
              <w:t>слышит свои речевые ошибки и старается их исправлять</w:t>
            </w:r>
          </w:p>
          <w:p w:rsidR="009C1AE3" w:rsidRDefault="009C743C">
            <w:pPr>
              <w:pStyle w:val="2"/>
              <w:widowControl/>
              <w:numPr>
                <w:ilvl w:val="0"/>
                <w:numId w:val="71"/>
              </w:numPr>
              <w:tabs>
                <w:tab w:val="clear" w:pos="1080"/>
                <w:tab w:val="left" w:pos="360"/>
              </w:tabs>
              <w:ind w:left="360"/>
              <w:jc w:val="left"/>
            </w:pPr>
            <w:r>
              <w:t>замечает ошибки в речи одноклассников</w:t>
            </w:r>
          </w:p>
        </w:tc>
        <w:tc>
          <w:tcPr>
            <w:tcW w:w="1175" w:type="dxa"/>
          </w:tcPr>
          <w:p w:rsidR="009C1AE3" w:rsidRDefault="009C1AE3">
            <w:pPr>
              <w:pStyle w:val="2"/>
            </w:pPr>
          </w:p>
        </w:tc>
        <w:tc>
          <w:tcPr>
            <w:tcW w:w="1175" w:type="dxa"/>
          </w:tcPr>
          <w:p w:rsidR="009C1AE3" w:rsidRDefault="009C1AE3">
            <w:pPr>
              <w:pStyle w:val="2"/>
            </w:pPr>
          </w:p>
        </w:tc>
        <w:tc>
          <w:tcPr>
            <w:tcW w:w="1175" w:type="dxa"/>
          </w:tcPr>
          <w:p w:rsidR="009C1AE3" w:rsidRDefault="009C1AE3">
            <w:pPr>
              <w:pStyle w:val="2"/>
            </w:pPr>
          </w:p>
        </w:tc>
      </w:tr>
      <w:tr w:rsidR="009C1AE3">
        <w:tc>
          <w:tcPr>
            <w:tcW w:w="6045" w:type="dxa"/>
          </w:tcPr>
          <w:p w:rsidR="009C1AE3" w:rsidRDefault="009C743C">
            <w:pPr>
              <w:pStyle w:val="2"/>
              <w:rPr>
                <w:rStyle w:val="2a"/>
                <w:u w:val="single"/>
              </w:rPr>
            </w:pPr>
            <w:r>
              <w:rPr>
                <w:rStyle w:val="2a"/>
                <w:u w:val="single"/>
              </w:rPr>
              <w:t>Осмысление своего социального окружения:</w:t>
            </w:r>
          </w:p>
          <w:p w:rsidR="009C1AE3" w:rsidRDefault="009C743C">
            <w:pPr>
              <w:pStyle w:val="2"/>
              <w:widowControl/>
              <w:numPr>
                <w:ilvl w:val="0"/>
                <w:numId w:val="72"/>
              </w:numPr>
              <w:tabs>
                <w:tab w:val="clear" w:pos="1080"/>
                <w:tab w:val="left" w:pos="360"/>
              </w:tabs>
              <w:ind w:left="360"/>
              <w:jc w:val="left"/>
            </w:pPr>
            <w:r>
              <w:t>доброжелателен и сдержан в отношениях с одноклассниками</w:t>
            </w:r>
          </w:p>
          <w:p w:rsidR="009C1AE3" w:rsidRDefault="009C743C">
            <w:pPr>
              <w:pStyle w:val="2"/>
              <w:widowControl/>
              <w:numPr>
                <w:ilvl w:val="0"/>
                <w:numId w:val="72"/>
              </w:numPr>
              <w:tabs>
                <w:tab w:val="clear" w:pos="1080"/>
                <w:tab w:val="left" w:pos="360"/>
              </w:tabs>
              <w:ind w:left="360"/>
              <w:jc w:val="left"/>
            </w:pPr>
            <w:r>
              <w:t>уважительно относится к взрослым (учителям, родителям, т.д.)</w:t>
            </w:r>
          </w:p>
          <w:p w:rsidR="009C1AE3" w:rsidRDefault="009C743C">
            <w:pPr>
              <w:pStyle w:val="2"/>
              <w:widowControl/>
              <w:numPr>
                <w:ilvl w:val="0"/>
                <w:numId w:val="72"/>
              </w:numPr>
              <w:tabs>
                <w:tab w:val="clear" w:pos="1080"/>
                <w:tab w:val="left" w:pos="360"/>
              </w:tabs>
              <w:ind w:left="360"/>
              <w:jc w:val="left"/>
            </w:pPr>
            <w:r>
              <w:t>достаточно легко устанавливает контакты и взаимоотношения</w:t>
            </w:r>
          </w:p>
          <w:p w:rsidR="009C1AE3" w:rsidRDefault="009C743C">
            <w:pPr>
              <w:pStyle w:val="2"/>
              <w:widowControl/>
              <w:numPr>
                <w:ilvl w:val="0"/>
                <w:numId w:val="72"/>
              </w:numPr>
              <w:tabs>
                <w:tab w:val="clear" w:pos="1080"/>
                <w:tab w:val="left" w:pos="360"/>
              </w:tabs>
              <w:ind w:left="360"/>
              <w:jc w:val="left"/>
            </w:pPr>
            <w:r>
              <w:t>соблюдает правила поведения в школе</w:t>
            </w:r>
          </w:p>
          <w:p w:rsidR="009C1AE3" w:rsidRDefault="009C743C">
            <w:pPr>
              <w:pStyle w:val="2"/>
              <w:widowControl/>
              <w:numPr>
                <w:ilvl w:val="0"/>
                <w:numId w:val="72"/>
              </w:numPr>
              <w:tabs>
                <w:tab w:val="clear" w:pos="1080"/>
                <w:tab w:val="left" w:pos="360"/>
              </w:tabs>
              <w:ind w:left="360"/>
              <w:jc w:val="left"/>
            </w:pPr>
            <w:r>
              <w:t>мотив действий – не только «хочу», но и «надо»</w:t>
            </w:r>
          </w:p>
          <w:p w:rsidR="009C1AE3" w:rsidRDefault="009C743C">
            <w:pPr>
              <w:pStyle w:val="2"/>
              <w:widowControl/>
              <w:numPr>
                <w:ilvl w:val="0"/>
                <w:numId w:val="72"/>
              </w:numPr>
              <w:tabs>
                <w:tab w:val="clear" w:pos="1080"/>
                <w:tab w:val="left" w:pos="360"/>
              </w:tabs>
              <w:ind w:left="360"/>
              <w:jc w:val="left"/>
            </w:pPr>
            <w:r>
              <w:t>принимает и любит себя</w:t>
            </w:r>
          </w:p>
          <w:p w:rsidR="009C1AE3" w:rsidRDefault="009C743C">
            <w:pPr>
              <w:pStyle w:val="2"/>
              <w:widowControl/>
              <w:numPr>
                <w:ilvl w:val="0"/>
                <w:numId w:val="72"/>
              </w:numPr>
              <w:tabs>
                <w:tab w:val="clear" w:pos="1080"/>
                <w:tab w:val="left" w:pos="360"/>
              </w:tabs>
              <w:ind w:left="360"/>
              <w:jc w:val="left"/>
            </w:pPr>
            <w:r>
              <w:t>чувствует себя комфортно с любыми людьми любого возраста, с одноклассниками</w:t>
            </w:r>
          </w:p>
        </w:tc>
        <w:tc>
          <w:tcPr>
            <w:tcW w:w="1175" w:type="dxa"/>
          </w:tcPr>
          <w:p w:rsidR="009C1AE3" w:rsidRDefault="009C1AE3">
            <w:pPr>
              <w:pStyle w:val="2"/>
            </w:pPr>
          </w:p>
        </w:tc>
        <w:tc>
          <w:tcPr>
            <w:tcW w:w="1175" w:type="dxa"/>
          </w:tcPr>
          <w:p w:rsidR="009C1AE3" w:rsidRDefault="009C1AE3">
            <w:pPr>
              <w:pStyle w:val="2"/>
            </w:pPr>
          </w:p>
        </w:tc>
        <w:tc>
          <w:tcPr>
            <w:tcW w:w="1175" w:type="dxa"/>
          </w:tcPr>
          <w:p w:rsidR="009C1AE3" w:rsidRDefault="009C1AE3">
            <w:pPr>
              <w:pStyle w:val="2"/>
            </w:pPr>
          </w:p>
        </w:tc>
      </w:tr>
      <w:tr w:rsidR="009C1AE3">
        <w:tc>
          <w:tcPr>
            <w:tcW w:w="6045" w:type="dxa"/>
          </w:tcPr>
          <w:p w:rsidR="009C1AE3" w:rsidRDefault="009C743C">
            <w:pPr>
              <w:pStyle w:val="2"/>
              <w:rPr>
                <w:rStyle w:val="2a"/>
                <w:u w:val="single"/>
              </w:rPr>
            </w:pPr>
            <w:r>
              <w:rPr>
                <w:rStyle w:val="2a"/>
                <w:u w:val="single"/>
              </w:rPr>
              <w:t>Последовательное формирование произвольных</w:t>
            </w:r>
          </w:p>
          <w:p w:rsidR="009C1AE3" w:rsidRDefault="009C743C">
            <w:pPr>
              <w:pStyle w:val="2"/>
              <w:rPr>
                <w:rStyle w:val="2a"/>
                <w:u w:val="single"/>
              </w:rPr>
            </w:pPr>
            <w:r>
              <w:rPr>
                <w:rStyle w:val="2a"/>
                <w:u w:val="single"/>
              </w:rPr>
              <w:t>процессов:</w:t>
            </w:r>
          </w:p>
          <w:p w:rsidR="009C1AE3" w:rsidRDefault="009C743C">
            <w:pPr>
              <w:pStyle w:val="2"/>
              <w:widowControl/>
              <w:numPr>
                <w:ilvl w:val="0"/>
                <w:numId w:val="73"/>
              </w:numPr>
              <w:tabs>
                <w:tab w:val="clear" w:pos="1080"/>
                <w:tab w:val="left" w:pos="360"/>
              </w:tabs>
              <w:ind w:left="360"/>
              <w:jc w:val="left"/>
            </w:pPr>
            <w:r>
              <w:t>умеет концентрировать внимание,</w:t>
            </w:r>
          </w:p>
          <w:p w:rsidR="009C1AE3" w:rsidRDefault="009C743C">
            <w:pPr>
              <w:pStyle w:val="2"/>
              <w:widowControl/>
              <w:numPr>
                <w:ilvl w:val="0"/>
                <w:numId w:val="73"/>
              </w:numPr>
              <w:tabs>
                <w:tab w:val="clear" w:pos="1080"/>
                <w:tab w:val="left" w:pos="360"/>
              </w:tabs>
              <w:ind w:left="360" w:right="-111"/>
              <w:jc w:val="left"/>
            </w:pPr>
            <w:r>
              <w:t>может удерживать на чем-либо свое внимание</w:t>
            </w:r>
          </w:p>
          <w:p w:rsidR="009C1AE3" w:rsidRDefault="009C743C">
            <w:pPr>
              <w:pStyle w:val="2"/>
              <w:widowControl/>
              <w:numPr>
                <w:ilvl w:val="0"/>
                <w:numId w:val="73"/>
              </w:numPr>
              <w:tabs>
                <w:tab w:val="clear" w:pos="1080"/>
                <w:tab w:val="left" w:pos="360"/>
              </w:tabs>
              <w:ind w:left="360"/>
              <w:jc w:val="left"/>
            </w:pPr>
            <w:r>
              <w:t>использует различные приемы запоминания</w:t>
            </w:r>
          </w:p>
          <w:p w:rsidR="009C1AE3" w:rsidRDefault="009C743C">
            <w:pPr>
              <w:pStyle w:val="2"/>
              <w:widowControl/>
              <w:numPr>
                <w:ilvl w:val="0"/>
                <w:numId w:val="73"/>
              </w:numPr>
              <w:tabs>
                <w:tab w:val="clear" w:pos="1080"/>
                <w:tab w:val="left" w:pos="360"/>
              </w:tabs>
              <w:ind w:left="360"/>
              <w:jc w:val="left"/>
            </w:pPr>
            <w:r>
              <w:t>учится продумывать и планировать свои действия</w:t>
            </w:r>
          </w:p>
          <w:p w:rsidR="009C1AE3" w:rsidRDefault="009C743C">
            <w:pPr>
              <w:pStyle w:val="2"/>
              <w:widowControl/>
              <w:numPr>
                <w:ilvl w:val="0"/>
                <w:numId w:val="73"/>
              </w:numPr>
              <w:tabs>
                <w:tab w:val="clear" w:pos="1080"/>
                <w:tab w:val="left" w:pos="360"/>
              </w:tabs>
              <w:ind w:left="360"/>
              <w:jc w:val="left"/>
            </w:pPr>
            <w:r>
              <w:t>способен к саморегуляции и адекватной самооценки своих поступков</w:t>
            </w:r>
          </w:p>
          <w:p w:rsidR="009C1AE3" w:rsidRDefault="009C743C">
            <w:pPr>
              <w:pStyle w:val="2"/>
              <w:widowControl/>
              <w:numPr>
                <w:ilvl w:val="0"/>
                <w:numId w:val="73"/>
              </w:numPr>
              <w:tabs>
                <w:tab w:val="clear" w:pos="1080"/>
                <w:tab w:val="left" w:pos="360"/>
              </w:tabs>
              <w:ind w:left="360"/>
              <w:jc w:val="left"/>
            </w:pPr>
            <w:r>
              <w:t>управляет своими эмоциями, поведением, действиями</w:t>
            </w:r>
          </w:p>
          <w:p w:rsidR="009C1AE3" w:rsidRDefault="009C743C">
            <w:pPr>
              <w:pStyle w:val="2"/>
              <w:widowControl/>
              <w:numPr>
                <w:ilvl w:val="0"/>
                <w:numId w:val="73"/>
              </w:numPr>
              <w:tabs>
                <w:tab w:val="clear" w:pos="1080"/>
                <w:tab w:val="left" w:pos="360"/>
              </w:tabs>
              <w:ind w:left="360"/>
              <w:jc w:val="left"/>
            </w:pPr>
            <w:r>
              <w:t>доводит до конца начатое дело</w:t>
            </w:r>
          </w:p>
          <w:p w:rsidR="009C1AE3" w:rsidRDefault="009C743C">
            <w:pPr>
              <w:pStyle w:val="2"/>
              <w:widowControl/>
              <w:numPr>
                <w:ilvl w:val="0"/>
                <w:numId w:val="73"/>
              </w:numPr>
              <w:tabs>
                <w:tab w:val="clear" w:pos="1080"/>
                <w:tab w:val="left" w:pos="360"/>
              </w:tabs>
              <w:ind w:left="360"/>
              <w:jc w:val="left"/>
            </w:pPr>
            <w:r>
              <w:t>знает цель своих действий и поступков</w:t>
            </w:r>
          </w:p>
          <w:p w:rsidR="009C1AE3" w:rsidRDefault="009C743C">
            <w:pPr>
              <w:pStyle w:val="2"/>
              <w:widowControl/>
              <w:numPr>
                <w:ilvl w:val="0"/>
                <w:numId w:val="73"/>
              </w:numPr>
              <w:tabs>
                <w:tab w:val="clear" w:pos="1080"/>
                <w:tab w:val="left" w:pos="360"/>
              </w:tabs>
              <w:ind w:left="360"/>
              <w:jc w:val="left"/>
            </w:pPr>
            <w:r>
              <w:t>старается выполнять все задания и просьбы учителя.</w:t>
            </w:r>
          </w:p>
          <w:p w:rsidR="00655D4D" w:rsidRDefault="00655D4D" w:rsidP="00655D4D">
            <w:pPr>
              <w:pStyle w:val="2"/>
              <w:widowControl/>
              <w:tabs>
                <w:tab w:val="left" w:pos="360"/>
                <w:tab w:val="left" w:pos="1080"/>
              </w:tabs>
              <w:ind w:left="360"/>
              <w:jc w:val="left"/>
            </w:pPr>
          </w:p>
        </w:tc>
        <w:tc>
          <w:tcPr>
            <w:tcW w:w="1175" w:type="dxa"/>
          </w:tcPr>
          <w:p w:rsidR="009C1AE3" w:rsidRDefault="009C1AE3">
            <w:pPr>
              <w:pStyle w:val="2"/>
            </w:pPr>
          </w:p>
        </w:tc>
        <w:tc>
          <w:tcPr>
            <w:tcW w:w="1175" w:type="dxa"/>
          </w:tcPr>
          <w:p w:rsidR="009C1AE3" w:rsidRDefault="009C1AE3">
            <w:pPr>
              <w:pStyle w:val="2"/>
            </w:pPr>
          </w:p>
        </w:tc>
        <w:tc>
          <w:tcPr>
            <w:tcW w:w="1175" w:type="dxa"/>
          </w:tcPr>
          <w:p w:rsidR="009C1AE3" w:rsidRDefault="009C1AE3">
            <w:pPr>
              <w:pStyle w:val="2"/>
            </w:pPr>
          </w:p>
        </w:tc>
      </w:tr>
    </w:tbl>
    <w:p w:rsidR="009C1AE3" w:rsidRDefault="009C1AE3" w:rsidP="00655D4D">
      <w:pPr>
        <w:pStyle w:val="42"/>
        <w:shd w:val="clear" w:color="auto" w:fill="auto"/>
        <w:tabs>
          <w:tab w:val="left" w:pos="3625"/>
        </w:tabs>
        <w:spacing w:line="240" w:lineRule="auto"/>
        <w:ind w:firstLine="0"/>
        <w:jc w:val="both"/>
        <w:rPr>
          <w:rStyle w:val="2a"/>
          <w:b/>
          <w:sz w:val="28"/>
        </w:rPr>
      </w:pPr>
      <w:bookmarkStart w:id="175" w:name="bookmark70"/>
      <w:bookmarkEnd w:id="133"/>
    </w:p>
    <w:p w:rsidR="009C1AE3" w:rsidRDefault="009C1AE3">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476592" w:rsidRDefault="00476592">
      <w:pPr>
        <w:pStyle w:val="42"/>
        <w:shd w:val="clear" w:color="auto" w:fill="auto"/>
        <w:tabs>
          <w:tab w:val="left" w:pos="3625"/>
        </w:tabs>
        <w:spacing w:line="240" w:lineRule="auto"/>
        <w:ind w:left="3380" w:firstLine="0"/>
        <w:jc w:val="both"/>
        <w:rPr>
          <w:rStyle w:val="2a"/>
          <w:b/>
          <w:sz w:val="28"/>
        </w:rPr>
      </w:pPr>
    </w:p>
    <w:p w:rsidR="009C1AE3" w:rsidRDefault="009C743C">
      <w:pPr>
        <w:pStyle w:val="42"/>
        <w:shd w:val="clear" w:color="auto" w:fill="auto"/>
        <w:tabs>
          <w:tab w:val="left" w:pos="3625"/>
        </w:tabs>
        <w:spacing w:line="240" w:lineRule="auto"/>
        <w:ind w:left="3380" w:firstLine="0"/>
        <w:jc w:val="both"/>
        <w:rPr>
          <w:rStyle w:val="2a"/>
          <w:b/>
          <w:sz w:val="28"/>
        </w:rPr>
      </w:pPr>
      <w:r>
        <w:rPr>
          <w:rStyle w:val="2a"/>
          <w:b/>
          <w:sz w:val="28"/>
        </w:rPr>
        <w:t>III. Организационный раздел</w:t>
      </w:r>
      <w:bookmarkEnd w:id="175"/>
    </w:p>
    <w:p w:rsidR="009C1AE3" w:rsidRDefault="009C1AE3">
      <w:pPr>
        <w:pStyle w:val="42"/>
        <w:shd w:val="clear" w:color="auto" w:fill="auto"/>
        <w:tabs>
          <w:tab w:val="left" w:pos="3625"/>
        </w:tabs>
        <w:spacing w:line="240" w:lineRule="auto"/>
        <w:ind w:left="3380" w:firstLine="0"/>
        <w:jc w:val="both"/>
        <w:rPr>
          <w:rStyle w:val="2a"/>
          <w:b/>
          <w:sz w:val="24"/>
        </w:rPr>
      </w:pPr>
    </w:p>
    <w:p w:rsidR="009C1AE3" w:rsidRDefault="009C743C">
      <w:pPr>
        <w:pStyle w:val="42"/>
        <w:numPr>
          <w:ilvl w:val="1"/>
          <w:numId w:val="20"/>
        </w:numPr>
        <w:shd w:val="clear" w:color="auto" w:fill="auto"/>
        <w:tabs>
          <w:tab w:val="left" w:pos="935"/>
        </w:tabs>
        <w:spacing w:line="240" w:lineRule="auto"/>
        <w:ind w:left="20" w:firstLine="440"/>
        <w:rPr>
          <w:rStyle w:val="2a"/>
          <w:b/>
          <w:i/>
          <w:sz w:val="24"/>
        </w:rPr>
      </w:pPr>
      <w:bookmarkStart w:id="176" w:name="bookmark71"/>
      <w:r>
        <w:rPr>
          <w:rStyle w:val="2a"/>
          <w:b/>
          <w:i/>
          <w:sz w:val="24"/>
        </w:rPr>
        <w:t>Учебный план основного общего образования</w:t>
      </w:r>
      <w:bookmarkEnd w:id="176"/>
    </w:p>
    <w:p w:rsidR="009C1AE3" w:rsidRDefault="009C743C">
      <w:pPr>
        <w:pStyle w:val="a3"/>
        <w:ind w:firstLine="720"/>
        <w:jc w:val="both"/>
        <w:rPr>
          <w:rStyle w:val="2a"/>
          <w:rFonts w:ascii="Times New Roman" w:hAnsi="Times New Roman"/>
          <w:sz w:val="24"/>
        </w:rPr>
      </w:pPr>
      <w:r>
        <w:rPr>
          <w:rStyle w:val="2a"/>
          <w:rFonts w:ascii="Times New Roman" w:hAnsi="Times New Roman"/>
          <w:b/>
          <w:sz w:val="24"/>
        </w:rPr>
        <w:t xml:space="preserve">  </w:t>
      </w:r>
      <w:r>
        <w:rPr>
          <w:rStyle w:val="2a"/>
          <w:rFonts w:ascii="Times New Roman" w:hAnsi="Times New Roman"/>
          <w:sz w:val="24"/>
        </w:rPr>
        <w:t xml:space="preserve">Учебный план муниципального  бюджетного  общеобразовательного  учреждения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«Новочутинская  основная общеобразовательная школа»   Бавлинского муниципального района  Республики  Татарстан</w:t>
      </w:r>
      <w:r>
        <w:rPr>
          <w:rStyle w:val="2a"/>
          <w:rFonts w:ascii="Times New Roman" w:hAnsi="Times New Roman"/>
          <w:b/>
          <w:sz w:val="24"/>
        </w:rPr>
        <w:t xml:space="preserve"> </w:t>
      </w:r>
      <w:r>
        <w:rPr>
          <w:rStyle w:val="2a"/>
          <w:rFonts w:ascii="Times New Roman" w:hAnsi="Times New Roman"/>
          <w:sz w:val="24"/>
        </w:rPr>
        <w:t>для 5-9 классов</w:t>
      </w:r>
      <w:r>
        <w:rPr>
          <w:rStyle w:val="2a"/>
          <w:rFonts w:ascii="Times New Roman" w:hAnsi="Times New Roman"/>
          <w:b/>
          <w:sz w:val="24"/>
        </w:rPr>
        <w:t xml:space="preserve"> </w:t>
      </w:r>
      <w:r>
        <w:rPr>
          <w:rStyle w:val="2a"/>
          <w:rFonts w:ascii="Times New Roman" w:hAnsi="Times New Roman"/>
          <w:sz w:val="24"/>
        </w:rPr>
        <w:t xml:space="preserve"> разрабатывается на основе: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-Федерального Закона от 29.12.2012  № 273-ФЗ «Об образовании   в Российской    Федерации»;</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-Закон  Российской Федерации  от  25.10.1991 №1807-1 (ред. От 12.03.2014)  «О языках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 народов           Российской  Федерации»);</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 -Закон РТ  от 08.07.2013 №1560-XII)    «О государственных  языках  РТ  и  других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 языках  в  Республике Татарстан»</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-Федеральный государственный стандарт  начального общего образования (в редакции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Приказов  Минобрнауки  Российской Федерации  от 26.11.2010 №1241,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от 22.09.2011      №2357, от18.12.2012 №1060)</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-Приказа Министерства образования и науки  Российской Федерации:  « Об утверждении и введении    в   действие  федеральный государственный стандарт  основного общего образования»   от 17.12.2010 года  №1897,</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 -Приказ Минобрнауки России от 01.02.2012  №74 «О внесении изменений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приказом Министерства образования РФ от 09.03.2004  г.  №1312»;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-Приказа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 от 17.12.2010 года №1897,</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-Инструктивно-методическое письмо Министерства образования и науки РФ «Об</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организации внеурочной деятельности при введении федерального государственного </w:t>
      </w:r>
    </w:p>
    <w:p w:rsidR="009C1AE3" w:rsidRDefault="009C743C">
      <w:pPr>
        <w:pStyle w:val="a3"/>
        <w:jc w:val="both"/>
        <w:rPr>
          <w:rStyle w:val="2a"/>
          <w:rFonts w:ascii="Times New Roman" w:hAnsi="Times New Roman"/>
          <w:sz w:val="24"/>
        </w:rPr>
      </w:pPr>
      <w:r>
        <w:rPr>
          <w:rStyle w:val="2a"/>
          <w:rFonts w:ascii="Times New Roman" w:hAnsi="Times New Roman"/>
          <w:sz w:val="24"/>
        </w:rPr>
        <w:t>образовательного стандарта общего образования» от 12.05.2011 №03-296,</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-Порядка организации и осуществления образовательной деятельности по </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основным общеобразовательным программам – образовательным программам начального </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общего, основного общего и среднего общего образования, утвержденного приказом </w:t>
      </w:r>
    </w:p>
    <w:p w:rsidR="009C1AE3" w:rsidRDefault="009C743C">
      <w:pPr>
        <w:pStyle w:val="a3"/>
        <w:jc w:val="both"/>
        <w:rPr>
          <w:rStyle w:val="2a"/>
          <w:rFonts w:ascii="Times New Roman" w:hAnsi="Times New Roman"/>
          <w:sz w:val="24"/>
        </w:rPr>
      </w:pPr>
      <w:r>
        <w:rPr>
          <w:rStyle w:val="2a"/>
          <w:rFonts w:ascii="Times New Roman" w:hAnsi="Times New Roman"/>
          <w:sz w:val="24"/>
        </w:rPr>
        <w:t>Министерства образования и науки Российской Федерации от 30.08.2013г. № 1015.</w:t>
      </w:r>
    </w:p>
    <w:p w:rsidR="009C1AE3" w:rsidRDefault="009C743C">
      <w:pPr>
        <w:pStyle w:val="2"/>
        <w:jc w:val="both"/>
      </w:pPr>
      <w:r>
        <w:t xml:space="preserve">              -Приказ Минобрнауки России от 01.02.2012 №74 «О внесении изменений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РФ от 09.03.2004г №1312»,</w:t>
      </w:r>
    </w:p>
    <w:p w:rsidR="009C1AE3" w:rsidRDefault="009C743C">
      <w:pPr>
        <w:pStyle w:val="2"/>
        <w:jc w:val="both"/>
      </w:pPr>
      <w:r>
        <w:t xml:space="preserve">              -Приказ Минобрнауки РФ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9C1AE3" w:rsidRDefault="009C743C">
      <w:pPr>
        <w:pStyle w:val="2"/>
        <w:jc w:val="both"/>
      </w:pPr>
      <w:r>
        <w:t xml:space="preserve">                -Приказ Минобрнауки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стандарта основного  общего образования».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 СанПиН 2.4.2.2821–10 «Санитарно-эпидемиологические требования к условиям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и организации обучения в общеобразовательных учреждениях» (от 29.12.2010 № 189);</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-Порядок организации  и осуществления  образовательной  деятельности   </w:t>
      </w:r>
    </w:p>
    <w:p w:rsidR="009C1AE3" w:rsidRDefault="009C743C">
      <w:pPr>
        <w:pStyle w:val="a3"/>
        <w:jc w:val="both"/>
        <w:rPr>
          <w:rStyle w:val="2a"/>
          <w:rFonts w:ascii="Times New Roman" w:hAnsi="Times New Roman"/>
          <w:sz w:val="24"/>
        </w:rPr>
      </w:pPr>
      <w:r>
        <w:rPr>
          <w:rStyle w:val="2a"/>
          <w:rFonts w:ascii="Times New Roman" w:hAnsi="Times New Roman"/>
          <w:sz w:val="24"/>
        </w:rPr>
        <w:t>по основным образовательным  программам,  утвержденным  приказом  ИО и Н РФ от</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30.08.2013 г. №1015</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от 08.04.2015  №1/15)</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-Основой образовательной программы основного общего образования МБОУ </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«Новочутинская ООШ» Бавлинского муниципального района Республики Татарстан,</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утвержденной приказом  №64  от 01.09.2015;</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-Устава МБОУ  «Новочутинская ООШ» Бавлинского муниципального района РТ.</w:t>
      </w:r>
    </w:p>
    <w:p w:rsidR="009C1AE3" w:rsidRDefault="009C743C">
      <w:pPr>
        <w:pStyle w:val="a3"/>
        <w:jc w:val="both"/>
        <w:rPr>
          <w:rStyle w:val="2a"/>
          <w:rFonts w:ascii="Times New Roman" w:hAnsi="Times New Roman"/>
          <w:sz w:val="24"/>
        </w:rPr>
      </w:pPr>
      <w:r>
        <w:rPr>
          <w:rStyle w:val="2a"/>
          <w:rFonts w:ascii="Times New Roman" w:hAnsi="Times New Roman"/>
          <w:sz w:val="24"/>
        </w:rPr>
        <w:t>Нормативный срок  освоения  образовательной  программы  основного  общего</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образования  составляет 5 лет. Язык  обучения – русский и татарский. Школа работает      в одну смену, шестидневная  рабочая неделя.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Обучение в 5-9  классах организовано  с максимально  допустимой  недельной нагрузкой   33 часа в 6 классе,  35 часов  в 7 классе, 36 часов в 8-9 классе. Продолжительность  урока  составляет  45 минут.   Продолжительность  учебного   года составляет  35 недель.</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Учебный план состоит из двух частей — обязательной части и компонента </w:t>
      </w:r>
    </w:p>
    <w:p w:rsidR="009C1AE3" w:rsidRDefault="009C743C">
      <w:pPr>
        <w:pStyle w:val="a3"/>
        <w:jc w:val="both"/>
        <w:rPr>
          <w:rStyle w:val="2a"/>
          <w:rFonts w:ascii="Times New Roman" w:hAnsi="Times New Roman"/>
          <w:sz w:val="24"/>
        </w:rPr>
      </w:pPr>
      <w:r>
        <w:rPr>
          <w:rStyle w:val="2a"/>
          <w:rFonts w:ascii="Times New Roman" w:hAnsi="Times New Roman"/>
          <w:sz w:val="24"/>
        </w:rPr>
        <w:t>образовательной организации.</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Обязательная часть примерного учебного плана определяет состав учебных предметов для всех имеющих по данной программе государственную аккредитацию</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образовательных организаций, реализующих образовательную программу основного </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общего   образования  и учебное время, отводимое на их изучение по классам  обучения.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 xml:space="preserve">Часть  учебного плана, формируемая компонентом образовательной организации, </w:t>
      </w:r>
    </w:p>
    <w:p w:rsidR="009C1AE3" w:rsidRDefault="009C743C">
      <w:pPr>
        <w:pStyle w:val="a3"/>
        <w:ind w:firstLine="720"/>
        <w:jc w:val="both"/>
        <w:rPr>
          <w:rStyle w:val="2a"/>
          <w:rFonts w:ascii="Times New Roman" w:hAnsi="Times New Roman"/>
          <w:sz w:val="24"/>
        </w:rPr>
      </w:pPr>
      <w:r>
        <w:rPr>
          <w:rStyle w:val="2a"/>
          <w:rFonts w:ascii="Times New Roman" w:hAnsi="Times New Roman"/>
          <w:sz w:val="24"/>
        </w:rPr>
        <w:t>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Время, отводимое  на данную  часть</w:t>
      </w:r>
      <w:r w:rsidR="00840945">
        <w:rPr>
          <w:rStyle w:val="2a"/>
          <w:rFonts w:ascii="Times New Roman" w:hAnsi="Times New Roman"/>
          <w:sz w:val="24"/>
        </w:rPr>
        <w:t xml:space="preserve">  учебного  плана   МБОУ «Шал</w:t>
      </w:r>
      <w:r>
        <w:rPr>
          <w:rStyle w:val="2a"/>
          <w:rFonts w:ascii="Times New Roman" w:hAnsi="Times New Roman"/>
          <w:sz w:val="24"/>
        </w:rPr>
        <w:t xml:space="preserve">тинская ООШ»,  </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использовано  на увеличение  учебных   часов, предусмотренных  на изучение  отдельных </w:t>
      </w:r>
    </w:p>
    <w:p w:rsidR="009C1AE3" w:rsidRDefault="009C743C">
      <w:pPr>
        <w:pStyle w:val="a3"/>
        <w:jc w:val="both"/>
        <w:rPr>
          <w:rStyle w:val="2a"/>
          <w:rFonts w:ascii="Times New Roman" w:hAnsi="Times New Roman"/>
          <w:sz w:val="24"/>
        </w:rPr>
      </w:pPr>
      <w:r>
        <w:rPr>
          <w:rStyle w:val="2a"/>
          <w:rFonts w:ascii="Times New Roman" w:hAnsi="Times New Roman"/>
          <w:sz w:val="24"/>
        </w:rPr>
        <w:t xml:space="preserve"> предметов  обязательной  части.</w:t>
      </w:r>
    </w:p>
    <w:p w:rsidR="009C1AE3" w:rsidRDefault="009C743C">
      <w:pPr>
        <w:pStyle w:val="2"/>
        <w:jc w:val="both"/>
      </w:pPr>
      <w:r>
        <w:t xml:space="preserve">           В  7,  8  классах    часть      учебного  плана,   формируемая     компонентом     </w:t>
      </w:r>
    </w:p>
    <w:p w:rsidR="009C1AE3" w:rsidRDefault="009C743C">
      <w:pPr>
        <w:pStyle w:val="2"/>
        <w:jc w:val="both"/>
      </w:pPr>
      <w:r>
        <w:t>образовательной     организации,      в     объеме  1 часа   отводится      на  расширение  часов  учебного    предмета «Физическая культура».</w:t>
      </w:r>
    </w:p>
    <w:p w:rsidR="009C1AE3" w:rsidRDefault="009C743C">
      <w:pPr>
        <w:pStyle w:val="2"/>
        <w:ind w:firstLine="708"/>
        <w:jc w:val="both"/>
      </w:pPr>
      <w:r>
        <w:t xml:space="preserve">В  7 классе         часть  учебного  плана,   формируемая     компонентом   </w:t>
      </w:r>
    </w:p>
    <w:p w:rsidR="009C1AE3" w:rsidRDefault="009C743C">
      <w:pPr>
        <w:pStyle w:val="2"/>
        <w:jc w:val="both"/>
      </w:pPr>
      <w:r>
        <w:t xml:space="preserve"> образовательной     организации,      в объеме  1 часа   отводится      на  расширение  часов </w:t>
      </w:r>
    </w:p>
    <w:p w:rsidR="009C1AE3" w:rsidRDefault="009C743C">
      <w:pPr>
        <w:pStyle w:val="2"/>
        <w:jc w:val="both"/>
      </w:pPr>
      <w:r>
        <w:t xml:space="preserve"> учебного    предмета      «Биология».</w:t>
      </w:r>
    </w:p>
    <w:p w:rsidR="009C1AE3" w:rsidRDefault="009C743C">
      <w:pPr>
        <w:pStyle w:val="2"/>
        <w:ind w:firstLine="708"/>
        <w:jc w:val="both"/>
      </w:pPr>
      <w:r>
        <w:t xml:space="preserve">В  8 классе      часть  учебного  плана,   формируемая     компонентом     образовательной     организации,      в       объеме  1 часа   отводится      на     расширение     часов  учебного    предмета  «Литература».  </w:t>
      </w:r>
    </w:p>
    <w:p w:rsidR="009C1AE3" w:rsidRDefault="009C743C">
      <w:pPr>
        <w:pStyle w:val="2"/>
        <w:ind w:firstLine="708"/>
        <w:jc w:val="both"/>
      </w:pPr>
      <w:r>
        <w:t xml:space="preserve">В  9 классе часть  учебного  плана,   формируемая     компонентом     образова-тельной  организации,      в       объеме  1 часа   отводится      на     ведение      учебного  предмета    «Иностранный   язык (немецкий)». </w:t>
      </w:r>
    </w:p>
    <w:p w:rsidR="009C1AE3" w:rsidRDefault="009C743C">
      <w:pPr>
        <w:pStyle w:val="2"/>
        <w:ind w:firstLine="708"/>
        <w:jc w:val="both"/>
      </w:pPr>
      <w:r>
        <w:t xml:space="preserve">На основании    письма  МО и Н РФ  от    8    октября  2010   года    №ИК-1494/19                    </w:t>
      </w:r>
    </w:p>
    <w:p w:rsidR="009C1AE3" w:rsidRDefault="009C743C">
      <w:pPr>
        <w:pStyle w:val="2"/>
        <w:jc w:val="both"/>
      </w:pPr>
      <w:r>
        <w:t xml:space="preserve"> «О  введении   третьего   часа  физической культуры»  третий    час  учебного  предмета  «Физическая     культура»  направлен на:  воспитание   привычки      к самостоятельным  занятиям  по развитию  основных  физических     способностей,    коррекции  осанки  и телосложения;  овладение  обучающимися   основами  технических  и тактических  действий,  приемами  и физическими  упражнениями  из видов  спорта,  предусмотренных  образовательной   программой  основного  общего образования  по физической  культуре, а также   летних  и     зимних  олимпийских  видов спорта, умениями  использовать  их  в  разнообразных  формах  игровой  и соревновательной  деятельности, подготовку  к выполнению  нормативов </w:t>
      </w:r>
    </w:p>
    <w:p w:rsidR="009C1AE3" w:rsidRDefault="009C743C">
      <w:pPr>
        <w:pStyle w:val="2"/>
        <w:ind w:firstLine="708"/>
        <w:jc w:val="both"/>
      </w:pPr>
      <w:r>
        <w:t xml:space="preserve">Всероссийского физкультурно-спортивного комплекса «Готов к труду и обороне» </w:t>
      </w:r>
    </w:p>
    <w:p w:rsidR="009C1AE3" w:rsidRDefault="009C743C">
      <w:pPr>
        <w:pStyle w:val="2"/>
        <w:ind w:firstLine="708"/>
        <w:jc w:val="left"/>
      </w:pPr>
      <w:r>
        <w:t xml:space="preserve">(ГТО).                                              </w:t>
      </w:r>
    </w:p>
    <w:p w:rsidR="009C1AE3" w:rsidRDefault="009C743C">
      <w:pPr>
        <w:pStyle w:val="2"/>
        <w:ind w:firstLine="708"/>
        <w:jc w:val="left"/>
      </w:pPr>
      <w:r>
        <w:t>В   6 классе     третий  час     учебного   предмета  «Физическая культура»  реализовывается   в рамках    внеурочной    деятельности   в форме «Юнармия».  Третий   час      используется для увеличения   объема    двигательной     активности    обучающихся   с целью     развития их     физических    качеств    и   совершенствования     физической    подготовленности.</w:t>
      </w:r>
    </w:p>
    <w:p w:rsidR="009C1AE3" w:rsidRDefault="009C743C">
      <w:pPr>
        <w:pStyle w:val="2"/>
        <w:jc w:val="left"/>
      </w:pPr>
      <w:r>
        <w:t xml:space="preserve">           Внеурочная     деятельность    включает    в себя  основные     направления     программы   воспитания  и социализации  обучающихся, в том числе  по направлению  «Воспитание    гражданственности,    патриотизма,       уважения  к правам, свободам    и  обязанностям  человека»     планируются     занятия     по  «Основам    духовно-нравственной культуры     народов   России».  </w:t>
      </w:r>
    </w:p>
    <w:p w:rsidR="009C1AE3" w:rsidRDefault="009C743C">
      <w:pPr>
        <w:pStyle w:val="2"/>
        <w:jc w:val="left"/>
      </w:pPr>
      <w:r>
        <w:t xml:space="preserve">           Внеурочная   деятельность    ведется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 - оздоровительное).    Содержание занятий  во внеурочной    деятельности    формируется          с учетом  пожеланий обучающихся   и    их родителей. </w:t>
      </w:r>
    </w:p>
    <w:p w:rsidR="009C1AE3" w:rsidRDefault="009C743C">
      <w:pPr>
        <w:pStyle w:val="2"/>
        <w:jc w:val="left"/>
      </w:pPr>
      <w:r>
        <w:t xml:space="preserve">           Промежуточная     аттестация  обучающихся      осуществляется  в  соответствии   с  Положением   о    промежуточной  аттестации и переводе обучающихся   муниципального бюджетного    общеобразовательного      учреждения      «Новочутинская         основная                 </w:t>
      </w:r>
    </w:p>
    <w:p w:rsidR="009C1AE3" w:rsidRDefault="009C743C">
      <w:pPr>
        <w:pStyle w:val="2"/>
        <w:jc w:val="left"/>
      </w:pPr>
      <w:r>
        <w:t xml:space="preserve"> общеобразовательная      школа».  Учебный      план    определяет      следующие </w:t>
      </w:r>
    </w:p>
    <w:p w:rsidR="009C1AE3" w:rsidRDefault="009C743C">
      <w:pPr>
        <w:pStyle w:val="2"/>
        <w:jc w:val="left"/>
      </w:pPr>
      <w:r>
        <w:t>формы  промежуточной аттестации  обучающихся,  которая  проводится  по окончании  изучения  учебных  предметов  в мае  2021 года:  диктант, тестирование</w:t>
      </w:r>
    </w:p>
    <w:p w:rsidR="009C1AE3" w:rsidRDefault="009C743C">
      <w:pPr>
        <w:pStyle w:val="2"/>
        <w:contextualSpacing/>
        <w:jc w:val="left"/>
        <w:rPr>
          <w:rStyle w:val="FontStyle44"/>
        </w:rPr>
      </w:pPr>
      <w:r>
        <w:t xml:space="preserve">          </w:t>
      </w:r>
      <w:r>
        <w:rPr>
          <w:rStyle w:val="FontStyle44"/>
          <w:sz w:val="24"/>
        </w:rPr>
        <w:t xml:space="preserve">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  работы, теста  или других форм контроля, согласно учебному плану по всем предметам  учебного плана. </w:t>
      </w:r>
    </w:p>
    <w:p w:rsidR="00D005E3" w:rsidRDefault="009C743C">
      <w:pPr>
        <w:pStyle w:val="2"/>
        <w:jc w:val="both"/>
      </w:pPr>
      <w:r>
        <w:rPr>
          <w:rStyle w:val="2a"/>
          <w:color w:val="C00000"/>
        </w:rPr>
        <w:t xml:space="preserve"> </w:t>
      </w:r>
      <w:r>
        <w:t xml:space="preserve">         Учебный план </w:t>
      </w:r>
      <w:r w:rsidR="00840945">
        <w:t xml:space="preserve"> для 5-9  классов   МБОУ «Шал</w:t>
      </w:r>
      <w:r>
        <w:t>тинская основная общеобразовательная  Бавлинского   муниципального района  Республики Та</w:t>
      </w:r>
      <w:r w:rsidR="00D005E3">
        <w:t>тарстан»,  реализующих ФГОС ООШ</w:t>
      </w:r>
    </w:p>
    <w:p w:rsidR="006850ED" w:rsidRDefault="006850ED">
      <w:pPr>
        <w:pStyle w:val="2"/>
        <w:jc w:val="both"/>
      </w:pPr>
    </w:p>
    <w:tbl>
      <w:tblPr>
        <w:tblpPr w:leftFromText="180" w:rightFromText="180" w:vertAnchor="text" w:horzAnchor="margin" w:tblpXSpec="center" w:tblpY="170"/>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347"/>
        <w:gridCol w:w="1134"/>
        <w:gridCol w:w="1276"/>
        <w:gridCol w:w="1134"/>
        <w:gridCol w:w="1418"/>
        <w:gridCol w:w="1984"/>
      </w:tblGrid>
      <w:tr w:rsidR="006850ED" w:rsidTr="00066142">
        <w:trPr>
          <w:trHeight w:val="509"/>
        </w:trPr>
        <w:tc>
          <w:tcPr>
            <w:tcW w:w="2108" w:type="dxa"/>
            <w:vMerge w:val="restart"/>
          </w:tcPr>
          <w:p w:rsidR="006850ED" w:rsidRDefault="006850ED" w:rsidP="00066142">
            <w:pPr>
              <w:pStyle w:val="2"/>
            </w:pPr>
            <w:r>
              <w:t>Учебные предметы</w:t>
            </w:r>
          </w:p>
          <w:p w:rsidR="006850ED" w:rsidRDefault="006850ED" w:rsidP="00066142">
            <w:pPr>
              <w:pStyle w:val="2"/>
            </w:pPr>
          </w:p>
          <w:p w:rsidR="006850ED" w:rsidRDefault="006850ED" w:rsidP="00066142">
            <w:pPr>
              <w:pStyle w:val="2"/>
            </w:pPr>
          </w:p>
          <w:p w:rsidR="006850ED" w:rsidRDefault="006850ED" w:rsidP="00066142">
            <w:pPr>
              <w:pStyle w:val="2"/>
            </w:pPr>
            <w:r>
              <w:t>Классы</w:t>
            </w:r>
          </w:p>
        </w:tc>
        <w:tc>
          <w:tcPr>
            <w:tcW w:w="8293" w:type="dxa"/>
            <w:gridSpan w:val="6"/>
          </w:tcPr>
          <w:p w:rsidR="006850ED" w:rsidRDefault="006850ED" w:rsidP="00066142">
            <w:pPr>
              <w:pStyle w:val="2"/>
            </w:pPr>
          </w:p>
        </w:tc>
      </w:tr>
      <w:tr w:rsidR="006850ED" w:rsidTr="00066142">
        <w:trPr>
          <w:trHeight w:val="150"/>
        </w:trPr>
        <w:tc>
          <w:tcPr>
            <w:tcW w:w="2108" w:type="dxa"/>
            <w:vMerge/>
          </w:tcPr>
          <w:p w:rsidR="006850ED" w:rsidRDefault="006850ED" w:rsidP="00066142">
            <w:pPr>
              <w:pStyle w:val="2"/>
            </w:pPr>
          </w:p>
        </w:tc>
        <w:tc>
          <w:tcPr>
            <w:tcW w:w="8293" w:type="dxa"/>
            <w:gridSpan w:val="6"/>
          </w:tcPr>
          <w:p w:rsidR="006850ED" w:rsidRDefault="006850ED" w:rsidP="00066142">
            <w:pPr>
              <w:pStyle w:val="2"/>
            </w:pPr>
            <w:r>
              <w:t>Количество часов в неделю</w:t>
            </w:r>
          </w:p>
          <w:p w:rsidR="006850ED" w:rsidRDefault="006850ED" w:rsidP="00066142">
            <w:pPr>
              <w:pStyle w:val="2"/>
            </w:pPr>
          </w:p>
        </w:tc>
      </w:tr>
      <w:tr w:rsidR="006850ED" w:rsidTr="00066142">
        <w:trPr>
          <w:trHeight w:val="300"/>
        </w:trPr>
        <w:tc>
          <w:tcPr>
            <w:tcW w:w="2108" w:type="dxa"/>
            <w:vMerge/>
          </w:tcPr>
          <w:p w:rsidR="006850ED" w:rsidRDefault="006850ED" w:rsidP="00066142">
            <w:pPr>
              <w:pStyle w:val="2"/>
            </w:pPr>
          </w:p>
        </w:tc>
        <w:tc>
          <w:tcPr>
            <w:tcW w:w="1347" w:type="dxa"/>
            <w:tcBorders>
              <w:bottom w:val="single" w:sz="4" w:space="0" w:color="auto"/>
            </w:tcBorders>
          </w:tcPr>
          <w:p w:rsidR="006850ED" w:rsidRDefault="006850ED" w:rsidP="00066142">
            <w:pPr>
              <w:pStyle w:val="2"/>
            </w:pPr>
            <w:r>
              <w:t xml:space="preserve"> V класс</w:t>
            </w:r>
          </w:p>
        </w:tc>
        <w:tc>
          <w:tcPr>
            <w:tcW w:w="1134" w:type="dxa"/>
            <w:tcBorders>
              <w:bottom w:val="single" w:sz="4" w:space="0" w:color="auto"/>
            </w:tcBorders>
          </w:tcPr>
          <w:p w:rsidR="006850ED" w:rsidRDefault="006850ED" w:rsidP="00066142">
            <w:pPr>
              <w:pStyle w:val="2"/>
            </w:pPr>
            <w:r>
              <w:t>VI класс</w:t>
            </w:r>
          </w:p>
        </w:tc>
        <w:tc>
          <w:tcPr>
            <w:tcW w:w="1276" w:type="dxa"/>
            <w:tcBorders>
              <w:bottom w:val="single" w:sz="4" w:space="0" w:color="auto"/>
            </w:tcBorders>
          </w:tcPr>
          <w:p w:rsidR="006850ED" w:rsidRDefault="006850ED" w:rsidP="00066142">
            <w:pPr>
              <w:pStyle w:val="2"/>
            </w:pPr>
            <w:r>
              <w:t>VII класс</w:t>
            </w:r>
          </w:p>
        </w:tc>
        <w:tc>
          <w:tcPr>
            <w:tcW w:w="1134" w:type="dxa"/>
            <w:tcBorders>
              <w:bottom w:val="single" w:sz="4" w:space="0" w:color="auto"/>
            </w:tcBorders>
          </w:tcPr>
          <w:p w:rsidR="006850ED" w:rsidRDefault="006850ED" w:rsidP="00066142">
            <w:pPr>
              <w:pStyle w:val="2"/>
            </w:pPr>
            <w:r>
              <w:t>VIII класс</w:t>
            </w:r>
          </w:p>
        </w:tc>
        <w:tc>
          <w:tcPr>
            <w:tcW w:w="1418" w:type="dxa"/>
            <w:tcBorders>
              <w:bottom w:val="single" w:sz="4" w:space="0" w:color="auto"/>
            </w:tcBorders>
          </w:tcPr>
          <w:p w:rsidR="006850ED" w:rsidRDefault="006850ED" w:rsidP="00066142">
            <w:pPr>
              <w:pStyle w:val="2"/>
            </w:pPr>
            <w:r>
              <w:t>IX класс</w:t>
            </w:r>
          </w:p>
        </w:tc>
        <w:tc>
          <w:tcPr>
            <w:tcW w:w="1984" w:type="dxa"/>
            <w:tcBorders>
              <w:bottom w:val="single" w:sz="4" w:space="0" w:color="auto"/>
            </w:tcBorders>
          </w:tcPr>
          <w:p w:rsidR="006850ED" w:rsidRDefault="006850ED" w:rsidP="00066142">
            <w:pPr>
              <w:pStyle w:val="2"/>
            </w:pPr>
            <w:r>
              <w:t>Всего</w:t>
            </w:r>
          </w:p>
        </w:tc>
      </w:tr>
      <w:tr w:rsidR="006850ED" w:rsidTr="00066142">
        <w:trPr>
          <w:trHeight w:val="300"/>
        </w:trPr>
        <w:tc>
          <w:tcPr>
            <w:tcW w:w="2108" w:type="dxa"/>
          </w:tcPr>
          <w:p w:rsidR="006850ED" w:rsidRDefault="006850ED" w:rsidP="00066142">
            <w:pPr>
              <w:pStyle w:val="2"/>
            </w:pPr>
            <w:r>
              <w:t>Русский язык</w:t>
            </w:r>
          </w:p>
        </w:tc>
        <w:tc>
          <w:tcPr>
            <w:tcW w:w="1347" w:type="dxa"/>
          </w:tcPr>
          <w:p w:rsidR="006850ED" w:rsidRDefault="006850ED" w:rsidP="00066142">
            <w:pPr>
              <w:pStyle w:val="2"/>
            </w:pPr>
            <w:r>
              <w:t>5</w:t>
            </w:r>
          </w:p>
        </w:tc>
        <w:tc>
          <w:tcPr>
            <w:tcW w:w="1134" w:type="dxa"/>
          </w:tcPr>
          <w:p w:rsidR="006850ED" w:rsidRDefault="006850ED" w:rsidP="00066142">
            <w:pPr>
              <w:pStyle w:val="2"/>
            </w:pPr>
            <w:r>
              <w:t>6</w:t>
            </w:r>
          </w:p>
        </w:tc>
        <w:tc>
          <w:tcPr>
            <w:tcW w:w="1276" w:type="dxa"/>
          </w:tcPr>
          <w:p w:rsidR="006850ED" w:rsidRDefault="006850ED" w:rsidP="00066142">
            <w:pPr>
              <w:pStyle w:val="2"/>
            </w:pPr>
            <w:r>
              <w:t>4</w:t>
            </w:r>
          </w:p>
        </w:tc>
        <w:tc>
          <w:tcPr>
            <w:tcW w:w="1134" w:type="dxa"/>
          </w:tcPr>
          <w:p w:rsidR="006850ED" w:rsidRDefault="006850ED" w:rsidP="00066142">
            <w:pPr>
              <w:pStyle w:val="2"/>
            </w:pPr>
            <w:r>
              <w:t>3</w:t>
            </w:r>
          </w:p>
        </w:tc>
        <w:tc>
          <w:tcPr>
            <w:tcW w:w="1418" w:type="dxa"/>
          </w:tcPr>
          <w:p w:rsidR="006850ED" w:rsidRDefault="006850ED" w:rsidP="00066142">
            <w:pPr>
              <w:pStyle w:val="2"/>
            </w:pPr>
            <w:r>
              <w:t>3</w:t>
            </w:r>
          </w:p>
        </w:tc>
        <w:tc>
          <w:tcPr>
            <w:tcW w:w="1984" w:type="dxa"/>
            <w:tcBorders>
              <w:top w:val="nil"/>
              <w:bottom w:val="nil"/>
            </w:tcBorders>
          </w:tcPr>
          <w:p w:rsidR="006850ED" w:rsidRDefault="006850ED" w:rsidP="00066142">
            <w:pPr>
              <w:pStyle w:val="2"/>
            </w:pPr>
            <w:r>
              <w:t>21</w:t>
            </w:r>
          </w:p>
        </w:tc>
      </w:tr>
      <w:tr w:rsidR="006850ED" w:rsidTr="00066142">
        <w:trPr>
          <w:trHeight w:val="241"/>
        </w:trPr>
        <w:tc>
          <w:tcPr>
            <w:tcW w:w="2108" w:type="dxa"/>
          </w:tcPr>
          <w:p w:rsidR="006850ED" w:rsidRDefault="006850ED" w:rsidP="00066142">
            <w:pPr>
              <w:pStyle w:val="2"/>
            </w:pPr>
            <w:r>
              <w:t xml:space="preserve">Литература </w:t>
            </w:r>
          </w:p>
        </w:tc>
        <w:tc>
          <w:tcPr>
            <w:tcW w:w="1347" w:type="dxa"/>
          </w:tcPr>
          <w:p w:rsidR="006850ED" w:rsidRDefault="006850ED" w:rsidP="00066142">
            <w:pPr>
              <w:pStyle w:val="2"/>
            </w:pPr>
            <w:r>
              <w:t>3</w:t>
            </w:r>
          </w:p>
        </w:tc>
        <w:tc>
          <w:tcPr>
            <w:tcW w:w="1134" w:type="dxa"/>
          </w:tcPr>
          <w:p w:rsidR="006850ED" w:rsidRDefault="006850ED" w:rsidP="00066142">
            <w:pPr>
              <w:pStyle w:val="2"/>
            </w:pPr>
            <w:r>
              <w:t>3</w:t>
            </w:r>
          </w:p>
        </w:tc>
        <w:tc>
          <w:tcPr>
            <w:tcW w:w="1276" w:type="dxa"/>
          </w:tcPr>
          <w:p w:rsidR="006850ED" w:rsidRDefault="006850ED" w:rsidP="00066142">
            <w:pPr>
              <w:pStyle w:val="2"/>
            </w:pPr>
            <w:r>
              <w:t>2</w:t>
            </w:r>
          </w:p>
        </w:tc>
        <w:tc>
          <w:tcPr>
            <w:tcW w:w="1134" w:type="dxa"/>
          </w:tcPr>
          <w:p w:rsidR="006850ED" w:rsidRDefault="006850ED" w:rsidP="00066142">
            <w:pPr>
              <w:pStyle w:val="2"/>
            </w:pPr>
            <w:r>
              <w:t>2</w:t>
            </w:r>
          </w:p>
        </w:tc>
        <w:tc>
          <w:tcPr>
            <w:tcW w:w="1418" w:type="dxa"/>
          </w:tcPr>
          <w:p w:rsidR="006850ED" w:rsidRDefault="006850ED" w:rsidP="00066142">
            <w:pPr>
              <w:pStyle w:val="2"/>
            </w:pPr>
            <w:r>
              <w:t>3</w:t>
            </w:r>
          </w:p>
        </w:tc>
        <w:tc>
          <w:tcPr>
            <w:tcW w:w="1984" w:type="dxa"/>
          </w:tcPr>
          <w:p w:rsidR="006850ED" w:rsidRDefault="006850ED" w:rsidP="00066142">
            <w:pPr>
              <w:pStyle w:val="2"/>
            </w:pPr>
            <w:r>
              <w:t>13</w:t>
            </w:r>
          </w:p>
        </w:tc>
      </w:tr>
      <w:tr w:rsidR="006850ED" w:rsidTr="00066142">
        <w:trPr>
          <w:trHeight w:val="255"/>
        </w:trPr>
        <w:tc>
          <w:tcPr>
            <w:tcW w:w="2108" w:type="dxa"/>
          </w:tcPr>
          <w:p w:rsidR="006850ED" w:rsidRDefault="006850ED" w:rsidP="00066142">
            <w:pPr>
              <w:pStyle w:val="2"/>
            </w:pPr>
            <w:r>
              <w:t>Родной (татарский) язык</w:t>
            </w:r>
          </w:p>
        </w:tc>
        <w:tc>
          <w:tcPr>
            <w:tcW w:w="1347" w:type="dxa"/>
          </w:tcPr>
          <w:p w:rsidR="006850ED" w:rsidRDefault="006850ED" w:rsidP="00066142">
            <w:pPr>
              <w:pStyle w:val="2"/>
            </w:pPr>
            <w:r>
              <w:t>3</w:t>
            </w:r>
          </w:p>
        </w:tc>
        <w:tc>
          <w:tcPr>
            <w:tcW w:w="1134" w:type="dxa"/>
          </w:tcPr>
          <w:p w:rsidR="006850ED" w:rsidRDefault="006850ED" w:rsidP="00066142">
            <w:pPr>
              <w:pStyle w:val="2"/>
            </w:pPr>
            <w:r>
              <w:t>3</w:t>
            </w:r>
          </w:p>
        </w:tc>
        <w:tc>
          <w:tcPr>
            <w:tcW w:w="1276" w:type="dxa"/>
          </w:tcPr>
          <w:p w:rsidR="006850ED" w:rsidRDefault="006850ED" w:rsidP="00066142">
            <w:pPr>
              <w:pStyle w:val="2"/>
            </w:pPr>
            <w:r>
              <w:t>2</w:t>
            </w:r>
          </w:p>
        </w:tc>
        <w:tc>
          <w:tcPr>
            <w:tcW w:w="1134" w:type="dxa"/>
          </w:tcPr>
          <w:p w:rsidR="006850ED" w:rsidRDefault="006850ED" w:rsidP="00066142">
            <w:pPr>
              <w:pStyle w:val="2"/>
            </w:pPr>
            <w:r>
              <w:t>2</w:t>
            </w:r>
          </w:p>
        </w:tc>
        <w:tc>
          <w:tcPr>
            <w:tcW w:w="1418" w:type="dxa"/>
          </w:tcPr>
          <w:p w:rsidR="006850ED" w:rsidRDefault="006850ED" w:rsidP="00066142">
            <w:pPr>
              <w:pStyle w:val="2"/>
            </w:pPr>
            <w:r>
              <w:t>3</w:t>
            </w:r>
          </w:p>
        </w:tc>
        <w:tc>
          <w:tcPr>
            <w:tcW w:w="1984" w:type="dxa"/>
          </w:tcPr>
          <w:p w:rsidR="006850ED" w:rsidRDefault="006850ED" w:rsidP="00066142">
            <w:pPr>
              <w:pStyle w:val="2"/>
            </w:pPr>
            <w:r>
              <w:t>13</w:t>
            </w:r>
          </w:p>
        </w:tc>
      </w:tr>
      <w:tr w:rsidR="006850ED" w:rsidTr="00066142">
        <w:trPr>
          <w:trHeight w:val="165"/>
        </w:trPr>
        <w:tc>
          <w:tcPr>
            <w:tcW w:w="2108" w:type="dxa"/>
          </w:tcPr>
          <w:p w:rsidR="006850ED" w:rsidRDefault="006850ED" w:rsidP="00066142">
            <w:pPr>
              <w:pStyle w:val="2"/>
            </w:pPr>
            <w:r>
              <w:t>Родная (татарская) литература</w:t>
            </w:r>
          </w:p>
        </w:tc>
        <w:tc>
          <w:tcPr>
            <w:tcW w:w="1347" w:type="dxa"/>
          </w:tcPr>
          <w:p w:rsidR="006850ED" w:rsidRDefault="006850ED" w:rsidP="00066142">
            <w:pPr>
              <w:pStyle w:val="2"/>
            </w:pPr>
            <w:r>
              <w:t>2</w:t>
            </w:r>
          </w:p>
        </w:tc>
        <w:tc>
          <w:tcPr>
            <w:tcW w:w="1134" w:type="dxa"/>
          </w:tcPr>
          <w:p w:rsidR="006850ED" w:rsidRDefault="006850ED" w:rsidP="00066142">
            <w:pPr>
              <w:pStyle w:val="2"/>
            </w:pPr>
            <w:r>
              <w:t>2</w:t>
            </w:r>
          </w:p>
        </w:tc>
        <w:tc>
          <w:tcPr>
            <w:tcW w:w="1276" w:type="dxa"/>
          </w:tcPr>
          <w:p w:rsidR="006850ED" w:rsidRDefault="006850ED" w:rsidP="00066142">
            <w:pPr>
              <w:pStyle w:val="2"/>
            </w:pPr>
            <w:r>
              <w:t>2</w:t>
            </w:r>
          </w:p>
        </w:tc>
        <w:tc>
          <w:tcPr>
            <w:tcW w:w="1134" w:type="dxa"/>
          </w:tcPr>
          <w:p w:rsidR="006850ED" w:rsidRDefault="006850ED" w:rsidP="00066142">
            <w:pPr>
              <w:pStyle w:val="2"/>
            </w:pPr>
            <w:r>
              <w:t>2</w:t>
            </w:r>
          </w:p>
        </w:tc>
        <w:tc>
          <w:tcPr>
            <w:tcW w:w="1418" w:type="dxa"/>
          </w:tcPr>
          <w:p w:rsidR="006850ED" w:rsidRDefault="006850ED" w:rsidP="00066142">
            <w:pPr>
              <w:pStyle w:val="2"/>
            </w:pPr>
            <w:r>
              <w:t>2</w:t>
            </w:r>
          </w:p>
        </w:tc>
        <w:tc>
          <w:tcPr>
            <w:tcW w:w="1984" w:type="dxa"/>
          </w:tcPr>
          <w:p w:rsidR="006850ED" w:rsidRDefault="006850ED" w:rsidP="00066142">
            <w:pPr>
              <w:pStyle w:val="2"/>
            </w:pPr>
            <w:r>
              <w:t>10</w:t>
            </w:r>
          </w:p>
        </w:tc>
      </w:tr>
      <w:tr w:rsidR="006850ED" w:rsidTr="00066142">
        <w:trPr>
          <w:trHeight w:val="214"/>
        </w:trPr>
        <w:tc>
          <w:tcPr>
            <w:tcW w:w="2108" w:type="dxa"/>
          </w:tcPr>
          <w:p w:rsidR="006850ED" w:rsidRDefault="006850ED" w:rsidP="00066142">
            <w:pPr>
              <w:pStyle w:val="2"/>
            </w:pPr>
            <w:r>
              <w:t>Английский язык</w:t>
            </w:r>
          </w:p>
        </w:tc>
        <w:tc>
          <w:tcPr>
            <w:tcW w:w="1347" w:type="dxa"/>
          </w:tcPr>
          <w:p w:rsidR="006850ED" w:rsidRDefault="006850ED" w:rsidP="00066142">
            <w:pPr>
              <w:pStyle w:val="2"/>
            </w:pPr>
            <w:r>
              <w:t>3</w:t>
            </w:r>
          </w:p>
        </w:tc>
        <w:tc>
          <w:tcPr>
            <w:tcW w:w="1134" w:type="dxa"/>
          </w:tcPr>
          <w:p w:rsidR="006850ED" w:rsidRDefault="006850ED" w:rsidP="00066142">
            <w:pPr>
              <w:pStyle w:val="2"/>
            </w:pPr>
            <w:r>
              <w:t>3</w:t>
            </w:r>
          </w:p>
        </w:tc>
        <w:tc>
          <w:tcPr>
            <w:tcW w:w="1276" w:type="dxa"/>
          </w:tcPr>
          <w:p w:rsidR="006850ED" w:rsidRDefault="006850ED" w:rsidP="00066142">
            <w:pPr>
              <w:pStyle w:val="2"/>
            </w:pPr>
            <w:r>
              <w:t>3</w:t>
            </w:r>
          </w:p>
        </w:tc>
        <w:tc>
          <w:tcPr>
            <w:tcW w:w="1134" w:type="dxa"/>
          </w:tcPr>
          <w:p w:rsidR="006850ED" w:rsidRDefault="006850ED" w:rsidP="00066142">
            <w:pPr>
              <w:pStyle w:val="2"/>
            </w:pPr>
            <w:r>
              <w:t>3</w:t>
            </w:r>
          </w:p>
        </w:tc>
        <w:tc>
          <w:tcPr>
            <w:tcW w:w="1418" w:type="dxa"/>
          </w:tcPr>
          <w:p w:rsidR="006850ED" w:rsidRDefault="006850ED" w:rsidP="00066142">
            <w:pPr>
              <w:pStyle w:val="2"/>
            </w:pPr>
            <w:r>
              <w:t>3</w:t>
            </w:r>
          </w:p>
        </w:tc>
        <w:tc>
          <w:tcPr>
            <w:tcW w:w="1984" w:type="dxa"/>
          </w:tcPr>
          <w:p w:rsidR="006850ED" w:rsidRDefault="006850ED" w:rsidP="00066142">
            <w:pPr>
              <w:pStyle w:val="2"/>
            </w:pPr>
            <w:r>
              <w:t>15</w:t>
            </w:r>
          </w:p>
        </w:tc>
      </w:tr>
      <w:tr w:rsidR="006850ED" w:rsidTr="00066142">
        <w:trPr>
          <w:trHeight w:val="135"/>
        </w:trPr>
        <w:tc>
          <w:tcPr>
            <w:tcW w:w="2108" w:type="dxa"/>
          </w:tcPr>
          <w:p w:rsidR="006850ED" w:rsidRDefault="006850ED" w:rsidP="00066142">
            <w:pPr>
              <w:pStyle w:val="2"/>
            </w:pPr>
            <w:r>
              <w:t xml:space="preserve">Математика </w:t>
            </w:r>
          </w:p>
        </w:tc>
        <w:tc>
          <w:tcPr>
            <w:tcW w:w="1347" w:type="dxa"/>
          </w:tcPr>
          <w:p w:rsidR="006850ED" w:rsidRDefault="006850ED" w:rsidP="00066142">
            <w:pPr>
              <w:pStyle w:val="2"/>
            </w:pPr>
            <w:r>
              <w:t>5</w:t>
            </w:r>
          </w:p>
        </w:tc>
        <w:tc>
          <w:tcPr>
            <w:tcW w:w="1134" w:type="dxa"/>
          </w:tcPr>
          <w:p w:rsidR="006850ED" w:rsidRDefault="006850ED" w:rsidP="00066142">
            <w:pPr>
              <w:pStyle w:val="2"/>
            </w:pPr>
            <w:r>
              <w:t>5</w:t>
            </w:r>
          </w:p>
        </w:tc>
        <w:tc>
          <w:tcPr>
            <w:tcW w:w="1276" w:type="dxa"/>
          </w:tcPr>
          <w:p w:rsidR="006850ED" w:rsidRDefault="006850ED" w:rsidP="00066142">
            <w:pPr>
              <w:pStyle w:val="2"/>
            </w:pPr>
          </w:p>
        </w:tc>
        <w:tc>
          <w:tcPr>
            <w:tcW w:w="1134" w:type="dxa"/>
          </w:tcPr>
          <w:p w:rsidR="006850ED" w:rsidRDefault="006850ED" w:rsidP="00066142">
            <w:pPr>
              <w:pStyle w:val="2"/>
            </w:pPr>
          </w:p>
        </w:tc>
        <w:tc>
          <w:tcPr>
            <w:tcW w:w="1418" w:type="dxa"/>
          </w:tcPr>
          <w:p w:rsidR="006850ED" w:rsidRDefault="006850ED" w:rsidP="00066142">
            <w:pPr>
              <w:pStyle w:val="2"/>
            </w:pPr>
          </w:p>
        </w:tc>
        <w:tc>
          <w:tcPr>
            <w:tcW w:w="1984" w:type="dxa"/>
          </w:tcPr>
          <w:p w:rsidR="006850ED" w:rsidRDefault="006850ED" w:rsidP="00066142">
            <w:pPr>
              <w:pStyle w:val="2"/>
            </w:pPr>
            <w:r>
              <w:t>10</w:t>
            </w:r>
          </w:p>
        </w:tc>
      </w:tr>
      <w:tr w:rsidR="006850ED" w:rsidTr="00066142">
        <w:trPr>
          <w:trHeight w:val="135"/>
        </w:trPr>
        <w:tc>
          <w:tcPr>
            <w:tcW w:w="2108" w:type="dxa"/>
          </w:tcPr>
          <w:p w:rsidR="006850ED" w:rsidRDefault="006850ED" w:rsidP="00066142">
            <w:pPr>
              <w:pStyle w:val="2"/>
            </w:pPr>
            <w:r>
              <w:t>Алгебра</w:t>
            </w:r>
          </w:p>
        </w:tc>
        <w:tc>
          <w:tcPr>
            <w:tcW w:w="1347" w:type="dxa"/>
          </w:tcPr>
          <w:p w:rsidR="006850ED" w:rsidRDefault="006850ED" w:rsidP="00066142">
            <w:pPr>
              <w:pStyle w:val="2"/>
            </w:pPr>
          </w:p>
        </w:tc>
        <w:tc>
          <w:tcPr>
            <w:tcW w:w="1134" w:type="dxa"/>
          </w:tcPr>
          <w:p w:rsidR="006850ED" w:rsidRDefault="006850ED" w:rsidP="00066142">
            <w:pPr>
              <w:pStyle w:val="2"/>
            </w:pPr>
          </w:p>
        </w:tc>
        <w:tc>
          <w:tcPr>
            <w:tcW w:w="1276" w:type="dxa"/>
          </w:tcPr>
          <w:p w:rsidR="006850ED" w:rsidRDefault="006850ED" w:rsidP="00066142">
            <w:pPr>
              <w:pStyle w:val="2"/>
            </w:pPr>
            <w:r>
              <w:t>3</w:t>
            </w:r>
          </w:p>
        </w:tc>
        <w:tc>
          <w:tcPr>
            <w:tcW w:w="1134" w:type="dxa"/>
          </w:tcPr>
          <w:p w:rsidR="006850ED" w:rsidRDefault="006850ED" w:rsidP="00066142">
            <w:pPr>
              <w:pStyle w:val="2"/>
            </w:pPr>
            <w:r>
              <w:t>3</w:t>
            </w:r>
          </w:p>
        </w:tc>
        <w:tc>
          <w:tcPr>
            <w:tcW w:w="1418" w:type="dxa"/>
          </w:tcPr>
          <w:p w:rsidR="006850ED" w:rsidRDefault="006850ED" w:rsidP="00066142">
            <w:pPr>
              <w:pStyle w:val="2"/>
            </w:pPr>
            <w:r>
              <w:t>3</w:t>
            </w:r>
          </w:p>
        </w:tc>
        <w:tc>
          <w:tcPr>
            <w:tcW w:w="1984" w:type="dxa"/>
          </w:tcPr>
          <w:p w:rsidR="006850ED" w:rsidRDefault="006850ED" w:rsidP="00066142">
            <w:pPr>
              <w:pStyle w:val="2"/>
            </w:pPr>
            <w:r>
              <w:t>9</w:t>
            </w:r>
          </w:p>
        </w:tc>
      </w:tr>
      <w:tr w:rsidR="006850ED" w:rsidTr="00066142">
        <w:trPr>
          <w:trHeight w:val="135"/>
        </w:trPr>
        <w:tc>
          <w:tcPr>
            <w:tcW w:w="2108" w:type="dxa"/>
          </w:tcPr>
          <w:p w:rsidR="006850ED" w:rsidRDefault="006850ED" w:rsidP="00066142">
            <w:pPr>
              <w:pStyle w:val="2"/>
            </w:pPr>
            <w:r>
              <w:t>Геометрия</w:t>
            </w:r>
          </w:p>
        </w:tc>
        <w:tc>
          <w:tcPr>
            <w:tcW w:w="1347" w:type="dxa"/>
          </w:tcPr>
          <w:p w:rsidR="006850ED" w:rsidRDefault="006850ED" w:rsidP="00066142">
            <w:pPr>
              <w:pStyle w:val="2"/>
            </w:pPr>
          </w:p>
        </w:tc>
        <w:tc>
          <w:tcPr>
            <w:tcW w:w="1134" w:type="dxa"/>
          </w:tcPr>
          <w:p w:rsidR="006850ED" w:rsidRDefault="006850ED" w:rsidP="00066142">
            <w:pPr>
              <w:pStyle w:val="2"/>
            </w:pPr>
          </w:p>
        </w:tc>
        <w:tc>
          <w:tcPr>
            <w:tcW w:w="1276" w:type="dxa"/>
          </w:tcPr>
          <w:p w:rsidR="006850ED" w:rsidRDefault="006850ED" w:rsidP="00066142">
            <w:pPr>
              <w:pStyle w:val="2"/>
            </w:pPr>
            <w:r>
              <w:t>2</w:t>
            </w:r>
          </w:p>
        </w:tc>
        <w:tc>
          <w:tcPr>
            <w:tcW w:w="1134" w:type="dxa"/>
          </w:tcPr>
          <w:p w:rsidR="006850ED" w:rsidRDefault="006850ED" w:rsidP="00066142">
            <w:pPr>
              <w:pStyle w:val="2"/>
            </w:pPr>
            <w:r>
              <w:t>2</w:t>
            </w:r>
          </w:p>
        </w:tc>
        <w:tc>
          <w:tcPr>
            <w:tcW w:w="1418" w:type="dxa"/>
          </w:tcPr>
          <w:p w:rsidR="006850ED" w:rsidRDefault="006850ED" w:rsidP="00066142">
            <w:pPr>
              <w:pStyle w:val="2"/>
            </w:pPr>
            <w:r>
              <w:t>2</w:t>
            </w:r>
          </w:p>
        </w:tc>
        <w:tc>
          <w:tcPr>
            <w:tcW w:w="1984" w:type="dxa"/>
          </w:tcPr>
          <w:p w:rsidR="006850ED" w:rsidRDefault="006850ED" w:rsidP="00066142">
            <w:pPr>
              <w:pStyle w:val="2"/>
            </w:pPr>
            <w:r>
              <w:t>6</w:t>
            </w:r>
          </w:p>
        </w:tc>
      </w:tr>
      <w:tr w:rsidR="006850ED" w:rsidTr="00066142">
        <w:trPr>
          <w:trHeight w:val="135"/>
        </w:trPr>
        <w:tc>
          <w:tcPr>
            <w:tcW w:w="2108" w:type="dxa"/>
          </w:tcPr>
          <w:p w:rsidR="006850ED" w:rsidRDefault="006850ED" w:rsidP="00066142">
            <w:pPr>
              <w:pStyle w:val="2"/>
            </w:pPr>
            <w:r>
              <w:t>Информатика</w:t>
            </w:r>
          </w:p>
        </w:tc>
        <w:tc>
          <w:tcPr>
            <w:tcW w:w="1347" w:type="dxa"/>
          </w:tcPr>
          <w:p w:rsidR="006850ED" w:rsidRDefault="006850ED" w:rsidP="00066142">
            <w:pPr>
              <w:pStyle w:val="2"/>
            </w:pPr>
          </w:p>
        </w:tc>
        <w:tc>
          <w:tcPr>
            <w:tcW w:w="1134" w:type="dxa"/>
          </w:tcPr>
          <w:p w:rsidR="006850ED" w:rsidRDefault="006850ED" w:rsidP="00066142">
            <w:pPr>
              <w:pStyle w:val="2"/>
            </w:pPr>
          </w:p>
        </w:tc>
        <w:tc>
          <w:tcPr>
            <w:tcW w:w="1276" w:type="dxa"/>
          </w:tcPr>
          <w:p w:rsidR="006850ED" w:rsidRDefault="006850ED" w:rsidP="00066142">
            <w:pPr>
              <w:pStyle w:val="2"/>
            </w:pPr>
            <w:r>
              <w:t>1</w:t>
            </w:r>
          </w:p>
        </w:tc>
        <w:tc>
          <w:tcPr>
            <w:tcW w:w="1134" w:type="dxa"/>
          </w:tcPr>
          <w:p w:rsidR="006850ED" w:rsidRDefault="006850ED" w:rsidP="00066142">
            <w:pPr>
              <w:pStyle w:val="2"/>
            </w:pPr>
            <w:r>
              <w:t>1</w:t>
            </w:r>
          </w:p>
        </w:tc>
        <w:tc>
          <w:tcPr>
            <w:tcW w:w="1418" w:type="dxa"/>
          </w:tcPr>
          <w:p w:rsidR="006850ED" w:rsidRDefault="006850ED" w:rsidP="00066142">
            <w:pPr>
              <w:pStyle w:val="2"/>
            </w:pPr>
            <w:r>
              <w:t>1</w:t>
            </w:r>
          </w:p>
        </w:tc>
        <w:tc>
          <w:tcPr>
            <w:tcW w:w="1984" w:type="dxa"/>
          </w:tcPr>
          <w:p w:rsidR="006850ED" w:rsidRDefault="006850ED" w:rsidP="00066142">
            <w:pPr>
              <w:pStyle w:val="2"/>
            </w:pPr>
            <w:r>
              <w:t>3</w:t>
            </w:r>
          </w:p>
        </w:tc>
      </w:tr>
      <w:tr w:rsidR="006850ED" w:rsidTr="00066142">
        <w:trPr>
          <w:trHeight w:val="240"/>
        </w:trPr>
        <w:tc>
          <w:tcPr>
            <w:tcW w:w="2108" w:type="dxa"/>
          </w:tcPr>
          <w:p w:rsidR="006850ED" w:rsidRDefault="006850ED" w:rsidP="00066142">
            <w:pPr>
              <w:pStyle w:val="2"/>
            </w:pPr>
            <w:r>
              <w:t xml:space="preserve">История </w:t>
            </w:r>
          </w:p>
        </w:tc>
        <w:tc>
          <w:tcPr>
            <w:tcW w:w="1347" w:type="dxa"/>
          </w:tcPr>
          <w:p w:rsidR="006850ED" w:rsidRDefault="006850ED" w:rsidP="00066142">
            <w:pPr>
              <w:pStyle w:val="2"/>
            </w:pPr>
            <w:r>
              <w:t>2</w:t>
            </w:r>
          </w:p>
        </w:tc>
        <w:tc>
          <w:tcPr>
            <w:tcW w:w="1134" w:type="dxa"/>
          </w:tcPr>
          <w:p w:rsidR="006850ED" w:rsidRDefault="006850ED" w:rsidP="00066142">
            <w:pPr>
              <w:pStyle w:val="2"/>
            </w:pPr>
            <w:r>
              <w:t>2</w:t>
            </w:r>
          </w:p>
        </w:tc>
        <w:tc>
          <w:tcPr>
            <w:tcW w:w="1276" w:type="dxa"/>
          </w:tcPr>
          <w:p w:rsidR="006850ED" w:rsidRDefault="006850ED" w:rsidP="00066142">
            <w:pPr>
              <w:pStyle w:val="2"/>
            </w:pPr>
            <w:r>
              <w:t>2</w:t>
            </w:r>
          </w:p>
        </w:tc>
        <w:tc>
          <w:tcPr>
            <w:tcW w:w="1134" w:type="dxa"/>
          </w:tcPr>
          <w:p w:rsidR="006850ED" w:rsidRDefault="006850ED" w:rsidP="00066142">
            <w:pPr>
              <w:pStyle w:val="2"/>
            </w:pPr>
            <w:r>
              <w:t>2</w:t>
            </w:r>
          </w:p>
        </w:tc>
        <w:tc>
          <w:tcPr>
            <w:tcW w:w="1418" w:type="dxa"/>
          </w:tcPr>
          <w:p w:rsidR="006850ED" w:rsidRDefault="006850ED" w:rsidP="00066142">
            <w:pPr>
              <w:pStyle w:val="2"/>
            </w:pPr>
            <w:r>
              <w:t>2</w:t>
            </w:r>
          </w:p>
        </w:tc>
        <w:tc>
          <w:tcPr>
            <w:tcW w:w="1984" w:type="dxa"/>
          </w:tcPr>
          <w:p w:rsidR="006850ED" w:rsidRDefault="006850ED" w:rsidP="00066142">
            <w:pPr>
              <w:pStyle w:val="2"/>
            </w:pPr>
            <w:r>
              <w:t>10</w:t>
            </w:r>
          </w:p>
        </w:tc>
      </w:tr>
      <w:tr w:rsidR="006850ED" w:rsidTr="00066142">
        <w:trPr>
          <w:trHeight w:val="253"/>
        </w:trPr>
        <w:tc>
          <w:tcPr>
            <w:tcW w:w="2108" w:type="dxa"/>
          </w:tcPr>
          <w:p w:rsidR="006850ED" w:rsidRDefault="006850ED" w:rsidP="00066142">
            <w:pPr>
              <w:pStyle w:val="2"/>
            </w:pPr>
            <w:r>
              <w:t xml:space="preserve">Обществознание </w:t>
            </w:r>
          </w:p>
        </w:tc>
        <w:tc>
          <w:tcPr>
            <w:tcW w:w="1347" w:type="dxa"/>
          </w:tcPr>
          <w:p w:rsidR="006850ED" w:rsidRDefault="006850ED" w:rsidP="00066142">
            <w:pPr>
              <w:pStyle w:val="2"/>
            </w:pPr>
            <w:r>
              <w:t>1</w:t>
            </w:r>
          </w:p>
        </w:tc>
        <w:tc>
          <w:tcPr>
            <w:tcW w:w="1134" w:type="dxa"/>
          </w:tcPr>
          <w:p w:rsidR="006850ED" w:rsidRDefault="006850ED" w:rsidP="00066142">
            <w:pPr>
              <w:pStyle w:val="2"/>
            </w:pPr>
            <w:r>
              <w:t>1</w:t>
            </w:r>
          </w:p>
        </w:tc>
        <w:tc>
          <w:tcPr>
            <w:tcW w:w="1276" w:type="dxa"/>
          </w:tcPr>
          <w:p w:rsidR="006850ED" w:rsidRDefault="006850ED" w:rsidP="00066142">
            <w:pPr>
              <w:pStyle w:val="2"/>
            </w:pPr>
            <w:r>
              <w:t>1</w:t>
            </w:r>
          </w:p>
        </w:tc>
        <w:tc>
          <w:tcPr>
            <w:tcW w:w="1134" w:type="dxa"/>
          </w:tcPr>
          <w:p w:rsidR="006850ED" w:rsidRDefault="006850ED" w:rsidP="00066142">
            <w:pPr>
              <w:pStyle w:val="2"/>
            </w:pPr>
            <w:r>
              <w:t>1</w:t>
            </w:r>
          </w:p>
        </w:tc>
        <w:tc>
          <w:tcPr>
            <w:tcW w:w="1418" w:type="dxa"/>
          </w:tcPr>
          <w:p w:rsidR="006850ED" w:rsidRDefault="006850ED" w:rsidP="00066142">
            <w:pPr>
              <w:pStyle w:val="2"/>
            </w:pPr>
            <w:r>
              <w:t>1</w:t>
            </w:r>
          </w:p>
        </w:tc>
        <w:tc>
          <w:tcPr>
            <w:tcW w:w="1984" w:type="dxa"/>
          </w:tcPr>
          <w:p w:rsidR="006850ED" w:rsidRDefault="006850ED" w:rsidP="00066142">
            <w:pPr>
              <w:pStyle w:val="2"/>
            </w:pPr>
            <w:r>
              <w:t>5</w:t>
            </w:r>
          </w:p>
        </w:tc>
      </w:tr>
      <w:tr w:rsidR="006850ED" w:rsidTr="00066142">
        <w:trPr>
          <w:trHeight w:val="165"/>
        </w:trPr>
        <w:tc>
          <w:tcPr>
            <w:tcW w:w="2108" w:type="dxa"/>
          </w:tcPr>
          <w:p w:rsidR="006850ED" w:rsidRDefault="006850ED" w:rsidP="00066142">
            <w:pPr>
              <w:pStyle w:val="2"/>
            </w:pPr>
            <w:r>
              <w:t xml:space="preserve">География </w:t>
            </w:r>
          </w:p>
        </w:tc>
        <w:tc>
          <w:tcPr>
            <w:tcW w:w="1347" w:type="dxa"/>
          </w:tcPr>
          <w:p w:rsidR="006850ED" w:rsidRDefault="006850ED" w:rsidP="00066142">
            <w:pPr>
              <w:pStyle w:val="2"/>
            </w:pPr>
            <w:r>
              <w:t>1</w:t>
            </w:r>
          </w:p>
        </w:tc>
        <w:tc>
          <w:tcPr>
            <w:tcW w:w="1134" w:type="dxa"/>
          </w:tcPr>
          <w:p w:rsidR="006850ED" w:rsidRDefault="006850ED" w:rsidP="00066142">
            <w:pPr>
              <w:pStyle w:val="2"/>
            </w:pPr>
            <w:r>
              <w:t>1</w:t>
            </w:r>
          </w:p>
        </w:tc>
        <w:tc>
          <w:tcPr>
            <w:tcW w:w="1276" w:type="dxa"/>
          </w:tcPr>
          <w:p w:rsidR="006850ED" w:rsidRDefault="006850ED" w:rsidP="00066142">
            <w:pPr>
              <w:pStyle w:val="2"/>
            </w:pPr>
            <w:r>
              <w:t>2</w:t>
            </w:r>
          </w:p>
        </w:tc>
        <w:tc>
          <w:tcPr>
            <w:tcW w:w="1134" w:type="dxa"/>
          </w:tcPr>
          <w:p w:rsidR="006850ED" w:rsidRDefault="006850ED" w:rsidP="00066142">
            <w:pPr>
              <w:pStyle w:val="2"/>
            </w:pPr>
            <w:r>
              <w:t>2</w:t>
            </w:r>
          </w:p>
        </w:tc>
        <w:tc>
          <w:tcPr>
            <w:tcW w:w="1418" w:type="dxa"/>
          </w:tcPr>
          <w:p w:rsidR="006850ED" w:rsidRDefault="006850ED" w:rsidP="00066142">
            <w:pPr>
              <w:pStyle w:val="2"/>
            </w:pPr>
            <w:r>
              <w:t>2</w:t>
            </w:r>
          </w:p>
        </w:tc>
        <w:tc>
          <w:tcPr>
            <w:tcW w:w="1984" w:type="dxa"/>
          </w:tcPr>
          <w:p w:rsidR="006850ED" w:rsidRDefault="006850ED" w:rsidP="00066142">
            <w:pPr>
              <w:pStyle w:val="2"/>
            </w:pPr>
            <w:r>
              <w:t>8</w:t>
            </w:r>
          </w:p>
        </w:tc>
      </w:tr>
      <w:tr w:rsidR="006850ED" w:rsidTr="00066142">
        <w:trPr>
          <w:trHeight w:val="165"/>
        </w:trPr>
        <w:tc>
          <w:tcPr>
            <w:tcW w:w="2108" w:type="dxa"/>
          </w:tcPr>
          <w:p w:rsidR="006850ED" w:rsidRDefault="006850ED" w:rsidP="00066142">
            <w:pPr>
              <w:pStyle w:val="2"/>
            </w:pPr>
            <w:r>
              <w:t>Физика</w:t>
            </w:r>
          </w:p>
        </w:tc>
        <w:tc>
          <w:tcPr>
            <w:tcW w:w="1347" w:type="dxa"/>
          </w:tcPr>
          <w:p w:rsidR="006850ED" w:rsidRDefault="006850ED" w:rsidP="00066142">
            <w:pPr>
              <w:pStyle w:val="2"/>
            </w:pPr>
          </w:p>
        </w:tc>
        <w:tc>
          <w:tcPr>
            <w:tcW w:w="1134" w:type="dxa"/>
          </w:tcPr>
          <w:p w:rsidR="006850ED" w:rsidRDefault="006850ED" w:rsidP="00066142">
            <w:pPr>
              <w:pStyle w:val="2"/>
            </w:pPr>
          </w:p>
        </w:tc>
        <w:tc>
          <w:tcPr>
            <w:tcW w:w="1276" w:type="dxa"/>
          </w:tcPr>
          <w:p w:rsidR="006850ED" w:rsidRDefault="006850ED" w:rsidP="00066142">
            <w:pPr>
              <w:pStyle w:val="2"/>
            </w:pPr>
            <w:r>
              <w:t>2</w:t>
            </w:r>
          </w:p>
        </w:tc>
        <w:tc>
          <w:tcPr>
            <w:tcW w:w="1134" w:type="dxa"/>
          </w:tcPr>
          <w:p w:rsidR="006850ED" w:rsidRDefault="006850ED" w:rsidP="00066142">
            <w:pPr>
              <w:pStyle w:val="2"/>
            </w:pPr>
            <w:r>
              <w:t>2</w:t>
            </w:r>
          </w:p>
        </w:tc>
        <w:tc>
          <w:tcPr>
            <w:tcW w:w="1418" w:type="dxa"/>
          </w:tcPr>
          <w:p w:rsidR="006850ED" w:rsidRDefault="006850ED" w:rsidP="00066142">
            <w:pPr>
              <w:pStyle w:val="2"/>
            </w:pPr>
            <w:r>
              <w:t>3</w:t>
            </w:r>
          </w:p>
        </w:tc>
        <w:tc>
          <w:tcPr>
            <w:tcW w:w="1984" w:type="dxa"/>
          </w:tcPr>
          <w:p w:rsidR="006850ED" w:rsidRDefault="006850ED" w:rsidP="00066142">
            <w:pPr>
              <w:pStyle w:val="2"/>
            </w:pPr>
            <w:r>
              <w:t>7</w:t>
            </w:r>
          </w:p>
        </w:tc>
      </w:tr>
      <w:tr w:rsidR="006850ED" w:rsidTr="00066142">
        <w:trPr>
          <w:trHeight w:val="165"/>
        </w:trPr>
        <w:tc>
          <w:tcPr>
            <w:tcW w:w="2108" w:type="dxa"/>
          </w:tcPr>
          <w:p w:rsidR="006850ED" w:rsidRDefault="006850ED" w:rsidP="00066142">
            <w:pPr>
              <w:pStyle w:val="2"/>
            </w:pPr>
            <w:r>
              <w:t>Химия</w:t>
            </w:r>
          </w:p>
        </w:tc>
        <w:tc>
          <w:tcPr>
            <w:tcW w:w="1347" w:type="dxa"/>
          </w:tcPr>
          <w:p w:rsidR="006850ED" w:rsidRDefault="006850ED" w:rsidP="00066142">
            <w:pPr>
              <w:pStyle w:val="2"/>
            </w:pPr>
          </w:p>
        </w:tc>
        <w:tc>
          <w:tcPr>
            <w:tcW w:w="1134" w:type="dxa"/>
          </w:tcPr>
          <w:p w:rsidR="006850ED" w:rsidRDefault="006850ED" w:rsidP="00066142">
            <w:pPr>
              <w:pStyle w:val="2"/>
            </w:pPr>
          </w:p>
        </w:tc>
        <w:tc>
          <w:tcPr>
            <w:tcW w:w="1276" w:type="dxa"/>
          </w:tcPr>
          <w:p w:rsidR="006850ED" w:rsidRDefault="006850ED" w:rsidP="00066142">
            <w:pPr>
              <w:pStyle w:val="2"/>
            </w:pPr>
          </w:p>
        </w:tc>
        <w:tc>
          <w:tcPr>
            <w:tcW w:w="1134" w:type="dxa"/>
          </w:tcPr>
          <w:p w:rsidR="006850ED" w:rsidRDefault="006850ED" w:rsidP="00066142">
            <w:pPr>
              <w:pStyle w:val="2"/>
            </w:pPr>
            <w:r>
              <w:t>2</w:t>
            </w:r>
          </w:p>
        </w:tc>
        <w:tc>
          <w:tcPr>
            <w:tcW w:w="1418" w:type="dxa"/>
          </w:tcPr>
          <w:p w:rsidR="006850ED" w:rsidRDefault="006850ED" w:rsidP="00066142">
            <w:pPr>
              <w:pStyle w:val="2"/>
            </w:pPr>
            <w:r>
              <w:t>2</w:t>
            </w:r>
          </w:p>
        </w:tc>
        <w:tc>
          <w:tcPr>
            <w:tcW w:w="1984" w:type="dxa"/>
          </w:tcPr>
          <w:p w:rsidR="006850ED" w:rsidRDefault="006850ED" w:rsidP="00066142">
            <w:pPr>
              <w:pStyle w:val="2"/>
            </w:pPr>
            <w:r>
              <w:t>4</w:t>
            </w:r>
          </w:p>
        </w:tc>
      </w:tr>
      <w:tr w:rsidR="006850ED" w:rsidTr="00066142">
        <w:trPr>
          <w:trHeight w:val="180"/>
        </w:trPr>
        <w:tc>
          <w:tcPr>
            <w:tcW w:w="2108" w:type="dxa"/>
          </w:tcPr>
          <w:p w:rsidR="006850ED" w:rsidRDefault="006850ED" w:rsidP="00066142">
            <w:pPr>
              <w:pStyle w:val="2"/>
            </w:pPr>
            <w:r>
              <w:t xml:space="preserve">Биология  </w:t>
            </w:r>
          </w:p>
        </w:tc>
        <w:tc>
          <w:tcPr>
            <w:tcW w:w="1347" w:type="dxa"/>
          </w:tcPr>
          <w:p w:rsidR="006850ED" w:rsidRDefault="006850ED" w:rsidP="00066142">
            <w:pPr>
              <w:pStyle w:val="2"/>
            </w:pPr>
            <w:r>
              <w:t>1</w:t>
            </w:r>
          </w:p>
        </w:tc>
        <w:tc>
          <w:tcPr>
            <w:tcW w:w="1134" w:type="dxa"/>
          </w:tcPr>
          <w:p w:rsidR="006850ED" w:rsidRDefault="006850ED" w:rsidP="00066142">
            <w:pPr>
              <w:pStyle w:val="2"/>
            </w:pPr>
            <w:r>
              <w:t>1</w:t>
            </w:r>
          </w:p>
        </w:tc>
        <w:tc>
          <w:tcPr>
            <w:tcW w:w="1276" w:type="dxa"/>
          </w:tcPr>
          <w:p w:rsidR="006850ED" w:rsidRDefault="006850ED" w:rsidP="00066142">
            <w:pPr>
              <w:pStyle w:val="2"/>
            </w:pPr>
            <w:r>
              <w:t>1</w:t>
            </w:r>
          </w:p>
        </w:tc>
        <w:tc>
          <w:tcPr>
            <w:tcW w:w="1134" w:type="dxa"/>
          </w:tcPr>
          <w:p w:rsidR="006850ED" w:rsidRDefault="006850ED" w:rsidP="00066142">
            <w:pPr>
              <w:pStyle w:val="2"/>
            </w:pPr>
            <w:r>
              <w:t>2</w:t>
            </w:r>
          </w:p>
        </w:tc>
        <w:tc>
          <w:tcPr>
            <w:tcW w:w="1418" w:type="dxa"/>
          </w:tcPr>
          <w:p w:rsidR="006850ED" w:rsidRDefault="006850ED" w:rsidP="00066142">
            <w:pPr>
              <w:pStyle w:val="2"/>
            </w:pPr>
            <w:r>
              <w:t>2</w:t>
            </w:r>
          </w:p>
        </w:tc>
        <w:tc>
          <w:tcPr>
            <w:tcW w:w="1984" w:type="dxa"/>
          </w:tcPr>
          <w:p w:rsidR="006850ED" w:rsidRDefault="006850ED" w:rsidP="00066142">
            <w:pPr>
              <w:pStyle w:val="2"/>
            </w:pPr>
            <w:r>
              <w:t>7</w:t>
            </w:r>
          </w:p>
        </w:tc>
      </w:tr>
      <w:tr w:rsidR="006850ED" w:rsidTr="00066142">
        <w:trPr>
          <w:trHeight w:val="240"/>
        </w:trPr>
        <w:tc>
          <w:tcPr>
            <w:tcW w:w="2108" w:type="dxa"/>
          </w:tcPr>
          <w:p w:rsidR="006850ED" w:rsidRDefault="006850ED" w:rsidP="00066142">
            <w:pPr>
              <w:pStyle w:val="2"/>
            </w:pPr>
            <w:r>
              <w:t xml:space="preserve">Музыка </w:t>
            </w:r>
          </w:p>
        </w:tc>
        <w:tc>
          <w:tcPr>
            <w:tcW w:w="1347" w:type="dxa"/>
          </w:tcPr>
          <w:p w:rsidR="006850ED" w:rsidRDefault="006850ED" w:rsidP="00066142">
            <w:pPr>
              <w:pStyle w:val="2"/>
            </w:pPr>
            <w:r>
              <w:t>1</w:t>
            </w:r>
          </w:p>
        </w:tc>
        <w:tc>
          <w:tcPr>
            <w:tcW w:w="1134" w:type="dxa"/>
          </w:tcPr>
          <w:p w:rsidR="006850ED" w:rsidRDefault="006850ED" w:rsidP="00066142">
            <w:pPr>
              <w:pStyle w:val="2"/>
            </w:pPr>
            <w:r>
              <w:t>1</w:t>
            </w:r>
          </w:p>
        </w:tc>
        <w:tc>
          <w:tcPr>
            <w:tcW w:w="1276" w:type="dxa"/>
          </w:tcPr>
          <w:p w:rsidR="006850ED" w:rsidRDefault="006850ED" w:rsidP="00066142">
            <w:pPr>
              <w:pStyle w:val="2"/>
            </w:pPr>
            <w:r>
              <w:t>1</w:t>
            </w:r>
          </w:p>
        </w:tc>
        <w:tc>
          <w:tcPr>
            <w:tcW w:w="1134" w:type="dxa"/>
          </w:tcPr>
          <w:p w:rsidR="006850ED" w:rsidRDefault="006850ED" w:rsidP="00066142">
            <w:pPr>
              <w:pStyle w:val="2"/>
            </w:pPr>
            <w:r>
              <w:t>1</w:t>
            </w:r>
          </w:p>
        </w:tc>
        <w:tc>
          <w:tcPr>
            <w:tcW w:w="1418" w:type="dxa"/>
          </w:tcPr>
          <w:p w:rsidR="006850ED" w:rsidRDefault="006850ED" w:rsidP="00066142">
            <w:pPr>
              <w:pStyle w:val="2"/>
            </w:pPr>
          </w:p>
        </w:tc>
        <w:tc>
          <w:tcPr>
            <w:tcW w:w="1984" w:type="dxa"/>
          </w:tcPr>
          <w:p w:rsidR="006850ED" w:rsidRDefault="006850ED" w:rsidP="00066142">
            <w:pPr>
              <w:pStyle w:val="2"/>
            </w:pPr>
            <w:r>
              <w:t>4</w:t>
            </w:r>
          </w:p>
        </w:tc>
      </w:tr>
      <w:tr w:rsidR="006850ED" w:rsidTr="00066142">
        <w:trPr>
          <w:trHeight w:val="240"/>
        </w:trPr>
        <w:tc>
          <w:tcPr>
            <w:tcW w:w="2108" w:type="dxa"/>
          </w:tcPr>
          <w:p w:rsidR="006850ED" w:rsidRDefault="006850ED" w:rsidP="00066142">
            <w:pPr>
              <w:pStyle w:val="2"/>
            </w:pPr>
            <w:r>
              <w:t>Изобразительное искусство</w:t>
            </w:r>
          </w:p>
        </w:tc>
        <w:tc>
          <w:tcPr>
            <w:tcW w:w="1347" w:type="dxa"/>
          </w:tcPr>
          <w:p w:rsidR="006850ED" w:rsidRDefault="006850ED" w:rsidP="00066142">
            <w:pPr>
              <w:pStyle w:val="2"/>
            </w:pPr>
            <w:r>
              <w:t>1</w:t>
            </w:r>
          </w:p>
        </w:tc>
        <w:tc>
          <w:tcPr>
            <w:tcW w:w="1134" w:type="dxa"/>
          </w:tcPr>
          <w:p w:rsidR="006850ED" w:rsidRDefault="006850ED" w:rsidP="00066142">
            <w:pPr>
              <w:pStyle w:val="2"/>
            </w:pPr>
            <w:r>
              <w:t>1</w:t>
            </w:r>
          </w:p>
        </w:tc>
        <w:tc>
          <w:tcPr>
            <w:tcW w:w="1276" w:type="dxa"/>
          </w:tcPr>
          <w:p w:rsidR="006850ED" w:rsidRDefault="006850ED" w:rsidP="00066142">
            <w:pPr>
              <w:pStyle w:val="2"/>
            </w:pPr>
            <w:r>
              <w:t>1</w:t>
            </w:r>
          </w:p>
        </w:tc>
        <w:tc>
          <w:tcPr>
            <w:tcW w:w="1134" w:type="dxa"/>
          </w:tcPr>
          <w:p w:rsidR="006850ED" w:rsidRDefault="006850ED" w:rsidP="00066142">
            <w:pPr>
              <w:pStyle w:val="2"/>
            </w:pPr>
          </w:p>
        </w:tc>
        <w:tc>
          <w:tcPr>
            <w:tcW w:w="1418" w:type="dxa"/>
          </w:tcPr>
          <w:p w:rsidR="006850ED" w:rsidRDefault="006850ED" w:rsidP="00066142">
            <w:pPr>
              <w:pStyle w:val="2"/>
            </w:pPr>
          </w:p>
        </w:tc>
        <w:tc>
          <w:tcPr>
            <w:tcW w:w="1984" w:type="dxa"/>
          </w:tcPr>
          <w:p w:rsidR="006850ED" w:rsidRDefault="006850ED" w:rsidP="00066142">
            <w:pPr>
              <w:pStyle w:val="2"/>
            </w:pPr>
            <w:r>
              <w:t>3</w:t>
            </w:r>
          </w:p>
        </w:tc>
      </w:tr>
      <w:tr w:rsidR="006850ED" w:rsidTr="00066142">
        <w:trPr>
          <w:trHeight w:val="285"/>
        </w:trPr>
        <w:tc>
          <w:tcPr>
            <w:tcW w:w="2108" w:type="dxa"/>
          </w:tcPr>
          <w:p w:rsidR="006850ED" w:rsidRDefault="006850ED" w:rsidP="00066142">
            <w:pPr>
              <w:pStyle w:val="2"/>
            </w:pPr>
            <w:r>
              <w:t xml:space="preserve">Технология </w:t>
            </w:r>
          </w:p>
        </w:tc>
        <w:tc>
          <w:tcPr>
            <w:tcW w:w="1347" w:type="dxa"/>
          </w:tcPr>
          <w:p w:rsidR="006850ED" w:rsidRDefault="006850ED" w:rsidP="00066142">
            <w:pPr>
              <w:pStyle w:val="2"/>
            </w:pPr>
            <w:r>
              <w:t>2</w:t>
            </w:r>
          </w:p>
        </w:tc>
        <w:tc>
          <w:tcPr>
            <w:tcW w:w="1134" w:type="dxa"/>
          </w:tcPr>
          <w:p w:rsidR="006850ED" w:rsidRDefault="006850ED" w:rsidP="00066142">
            <w:pPr>
              <w:pStyle w:val="2"/>
            </w:pPr>
            <w:r>
              <w:t>2</w:t>
            </w:r>
          </w:p>
        </w:tc>
        <w:tc>
          <w:tcPr>
            <w:tcW w:w="1276" w:type="dxa"/>
          </w:tcPr>
          <w:p w:rsidR="006850ED" w:rsidRDefault="006850ED" w:rsidP="00066142">
            <w:pPr>
              <w:pStyle w:val="2"/>
            </w:pPr>
            <w:r>
              <w:t>2</w:t>
            </w:r>
          </w:p>
        </w:tc>
        <w:tc>
          <w:tcPr>
            <w:tcW w:w="1134" w:type="dxa"/>
          </w:tcPr>
          <w:p w:rsidR="006850ED" w:rsidRDefault="006850ED" w:rsidP="00066142">
            <w:pPr>
              <w:pStyle w:val="2"/>
            </w:pPr>
            <w:r>
              <w:t>1</w:t>
            </w:r>
          </w:p>
        </w:tc>
        <w:tc>
          <w:tcPr>
            <w:tcW w:w="1418" w:type="dxa"/>
          </w:tcPr>
          <w:p w:rsidR="006850ED" w:rsidRDefault="006850ED" w:rsidP="00066142">
            <w:pPr>
              <w:pStyle w:val="2"/>
            </w:pPr>
          </w:p>
        </w:tc>
        <w:tc>
          <w:tcPr>
            <w:tcW w:w="1984" w:type="dxa"/>
          </w:tcPr>
          <w:p w:rsidR="006850ED" w:rsidRDefault="006850ED" w:rsidP="00066142">
            <w:pPr>
              <w:pStyle w:val="2"/>
            </w:pPr>
            <w:r>
              <w:t>7</w:t>
            </w:r>
          </w:p>
        </w:tc>
      </w:tr>
      <w:tr w:rsidR="006850ED" w:rsidTr="00066142">
        <w:trPr>
          <w:trHeight w:val="285"/>
        </w:trPr>
        <w:tc>
          <w:tcPr>
            <w:tcW w:w="2108" w:type="dxa"/>
          </w:tcPr>
          <w:p w:rsidR="006850ED" w:rsidRDefault="006850ED" w:rsidP="00066142">
            <w:pPr>
              <w:pStyle w:val="2"/>
            </w:pPr>
            <w:r>
              <w:t>ОБЖ</w:t>
            </w:r>
          </w:p>
        </w:tc>
        <w:tc>
          <w:tcPr>
            <w:tcW w:w="1347" w:type="dxa"/>
          </w:tcPr>
          <w:p w:rsidR="006850ED" w:rsidRDefault="006850ED" w:rsidP="00066142">
            <w:pPr>
              <w:pStyle w:val="2"/>
            </w:pPr>
          </w:p>
        </w:tc>
        <w:tc>
          <w:tcPr>
            <w:tcW w:w="1134" w:type="dxa"/>
          </w:tcPr>
          <w:p w:rsidR="006850ED" w:rsidRDefault="006850ED" w:rsidP="00066142">
            <w:pPr>
              <w:pStyle w:val="2"/>
            </w:pPr>
          </w:p>
        </w:tc>
        <w:tc>
          <w:tcPr>
            <w:tcW w:w="1276" w:type="dxa"/>
          </w:tcPr>
          <w:p w:rsidR="006850ED" w:rsidRDefault="006850ED" w:rsidP="00066142">
            <w:pPr>
              <w:pStyle w:val="2"/>
            </w:pPr>
          </w:p>
        </w:tc>
        <w:tc>
          <w:tcPr>
            <w:tcW w:w="1134" w:type="dxa"/>
          </w:tcPr>
          <w:p w:rsidR="006850ED" w:rsidRDefault="006850ED" w:rsidP="00066142">
            <w:pPr>
              <w:pStyle w:val="2"/>
            </w:pPr>
            <w:r>
              <w:t>1</w:t>
            </w:r>
          </w:p>
        </w:tc>
        <w:tc>
          <w:tcPr>
            <w:tcW w:w="1418" w:type="dxa"/>
          </w:tcPr>
          <w:p w:rsidR="006850ED" w:rsidRDefault="006850ED" w:rsidP="00066142">
            <w:pPr>
              <w:pStyle w:val="2"/>
            </w:pPr>
            <w:r>
              <w:t>1</w:t>
            </w:r>
          </w:p>
        </w:tc>
        <w:tc>
          <w:tcPr>
            <w:tcW w:w="1984" w:type="dxa"/>
          </w:tcPr>
          <w:p w:rsidR="006850ED" w:rsidRDefault="006850ED" w:rsidP="00066142">
            <w:pPr>
              <w:pStyle w:val="2"/>
            </w:pPr>
            <w:r>
              <w:t>2</w:t>
            </w:r>
          </w:p>
        </w:tc>
      </w:tr>
      <w:tr w:rsidR="006850ED" w:rsidTr="00066142">
        <w:trPr>
          <w:trHeight w:val="148"/>
        </w:trPr>
        <w:tc>
          <w:tcPr>
            <w:tcW w:w="2108" w:type="dxa"/>
          </w:tcPr>
          <w:p w:rsidR="006850ED" w:rsidRDefault="006850ED" w:rsidP="00066142">
            <w:pPr>
              <w:pStyle w:val="2"/>
            </w:pPr>
            <w:r>
              <w:t>Физическая культура</w:t>
            </w:r>
          </w:p>
        </w:tc>
        <w:tc>
          <w:tcPr>
            <w:tcW w:w="1347" w:type="dxa"/>
          </w:tcPr>
          <w:p w:rsidR="006850ED" w:rsidRDefault="006850ED" w:rsidP="00066142">
            <w:pPr>
              <w:pStyle w:val="2"/>
            </w:pPr>
            <w:r>
              <w:t>2</w:t>
            </w:r>
          </w:p>
        </w:tc>
        <w:tc>
          <w:tcPr>
            <w:tcW w:w="1134" w:type="dxa"/>
          </w:tcPr>
          <w:p w:rsidR="006850ED" w:rsidRDefault="006850ED" w:rsidP="00066142">
            <w:pPr>
              <w:pStyle w:val="2"/>
            </w:pPr>
            <w:r>
              <w:t>2</w:t>
            </w:r>
          </w:p>
        </w:tc>
        <w:tc>
          <w:tcPr>
            <w:tcW w:w="1276" w:type="dxa"/>
          </w:tcPr>
          <w:p w:rsidR="006850ED" w:rsidRDefault="006850ED" w:rsidP="00066142">
            <w:pPr>
              <w:pStyle w:val="2"/>
            </w:pPr>
            <w:r>
              <w:t>2</w:t>
            </w:r>
          </w:p>
        </w:tc>
        <w:tc>
          <w:tcPr>
            <w:tcW w:w="1134" w:type="dxa"/>
          </w:tcPr>
          <w:p w:rsidR="006850ED" w:rsidRDefault="006850ED" w:rsidP="00066142">
            <w:pPr>
              <w:pStyle w:val="2"/>
            </w:pPr>
            <w:r>
              <w:t>2</w:t>
            </w:r>
          </w:p>
        </w:tc>
        <w:tc>
          <w:tcPr>
            <w:tcW w:w="1418" w:type="dxa"/>
          </w:tcPr>
          <w:p w:rsidR="006850ED" w:rsidRDefault="006850ED" w:rsidP="00066142">
            <w:pPr>
              <w:pStyle w:val="2"/>
            </w:pPr>
            <w:r>
              <w:t>2</w:t>
            </w:r>
          </w:p>
        </w:tc>
        <w:tc>
          <w:tcPr>
            <w:tcW w:w="1984" w:type="dxa"/>
          </w:tcPr>
          <w:p w:rsidR="006850ED" w:rsidRDefault="006850ED" w:rsidP="00066142">
            <w:pPr>
              <w:pStyle w:val="2"/>
            </w:pPr>
            <w:r>
              <w:t>10</w:t>
            </w:r>
          </w:p>
        </w:tc>
      </w:tr>
      <w:tr w:rsidR="006850ED" w:rsidTr="00066142">
        <w:trPr>
          <w:trHeight w:val="212"/>
        </w:trPr>
        <w:tc>
          <w:tcPr>
            <w:tcW w:w="2108" w:type="dxa"/>
          </w:tcPr>
          <w:p w:rsidR="006850ED" w:rsidRDefault="006850ED" w:rsidP="00066142">
            <w:pPr>
              <w:pStyle w:val="2"/>
              <w:rPr>
                <w:rStyle w:val="2a"/>
                <w:b/>
              </w:rPr>
            </w:pPr>
          </w:p>
        </w:tc>
        <w:tc>
          <w:tcPr>
            <w:tcW w:w="1347" w:type="dxa"/>
          </w:tcPr>
          <w:p w:rsidR="006850ED" w:rsidRDefault="006850ED" w:rsidP="00066142">
            <w:pPr>
              <w:pStyle w:val="2"/>
              <w:rPr>
                <w:rStyle w:val="2a"/>
                <w:b/>
              </w:rPr>
            </w:pPr>
            <w:r>
              <w:rPr>
                <w:rStyle w:val="2a"/>
                <w:b/>
              </w:rPr>
              <w:t>30</w:t>
            </w:r>
          </w:p>
        </w:tc>
        <w:tc>
          <w:tcPr>
            <w:tcW w:w="1134" w:type="dxa"/>
          </w:tcPr>
          <w:p w:rsidR="006850ED" w:rsidRDefault="006850ED" w:rsidP="00066142">
            <w:pPr>
              <w:pStyle w:val="2"/>
              <w:rPr>
                <w:rStyle w:val="2a"/>
                <w:b/>
              </w:rPr>
            </w:pPr>
            <w:r>
              <w:rPr>
                <w:rStyle w:val="2a"/>
                <w:b/>
              </w:rPr>
              <w:t>33</w:t>
            </w:r>
          </w:p>
        </w:tc>
        <w:tc>
          <w:tcPr>
            <w:tcW w:w="1276" w:type="dxa"/>
          </w:tcPr>
          <w:p w:rsidR="006850ED" w:rsidRDefault="006850ED" w:rsidP="00066142">
            <w:pPr>
              <w:pStyle w:val="2"/>
              <w:rPr>
                <w:rStyle w:val="2a"/>
                <w:b/>
              </w:rPr>
            </w:pPr>
            <w:r>
              <w:rPr>
                <w:rStyle w:val="2a"/>
                <w:b/>
              </w:rPr>
              <w:t>33</w:t>
            </w:r>
          </w:p>
        </w:tc>
        <w:tc>
          <w:tcPr>
            <w:tcW w:w="1134" w:type="dxa"/>
          </w:tcPr>
          <w:p w:rsidR="006850ED" w:rsidRDefault="006850ED" w:rsidP="00066142">
            <w:pPr>
              <w:pStyle w:val="2"/>
              <w:rPr>
                <w:rStyle w:val="2a"/>
                <w:b/>
              </w:rPr>
            </w:pPr>
            <w:r>
              <w:rPr>
                <w:rStyle w:val="2a"/>
                <w:b/>
              </w:rPr>
              <w:t>34</w:t>
            </w:r>
          </w:p>
        </w:tc>
        <w:tc>
          <w:tcPr>
            <w:tcW w:w="1418" w:type="dxa"/>
          </w:tcPr>
          <w:p w:rsidR="006850ED" w:rsidRDefault="006850ED" w:rsidP="00066142">
            <w:pPr>
              <w:pStyle w:val="2"/>
              <w:rPr>
                <w:rStyle w:val="2a"/>
                <w:b/>
              </w:rPr>
            </w:pPr>
            <w:r>
              <w:rPr>
                <w:rStyle w:val="2a"/>
                <w:b/>
              </w:rPr>
              <w:t>35</w:t>
            </w:r>
          </w:p>
        </w:tc>
        <w:tc>
          <w:tcPr>
            <w:tcW w:w="1984" w:type="dxa"/>
          </w:tcPr>
          <w:p w:rsidR="006850ED" w:rsidRDefault="006850ED" w:rsidP="00066142">
            <w:pPr>
              <w:pStyle w:val="2"/>
              <w:rPr>
                <w:rStyle w:val="2a"/>
                <w:b/>
              </w:rPr>
            </w:pPr>
            <w:r>
              <w:rPr>
                <w:rStyle w:val="2a"/>
                <w:b/>
              </w:rPr>
              <w:t>164</w:t>
            </w:r>
          </w:p>
        </w:tc>
      </w:tr>
      <w:tr w:rsidR="006850ED" w:rsidTr="00066142">
        <w:trPr>
          <w:trHeight w:val="1380"/>
        </w:trPr>
        <w:tc>
          <w:tcPr>
            <w:tcW w:w="2108" w:type="dxa"/>
          </w:tcPr>
          <w:p w:rsidR="006850ED" w:rsidRDefault="006850ED" w:rsidP="00066142">
            <w:pPr>
              <w:pStyle w:val="2"/>
              <w:jc w:val="both"/>
              <w:rPr>
                <w:rStyle w:val="2a"/>
                <w:b/>
              </w:rPr>
            </w:pPr>
            <w:r>
              <w:rPr>
                <w:rStyle w:val="2a"/>
                <w:b/>
              </w:rPr>
              <w:t>Часть формируемая  участниками  образовательных отношений</w:t>
            </w:r>
          </w:p>
        </w:tc>
        <w:tc>
          <w:tcPr>
            <w:tcW w:w="1347" w:type="dxa"/>
          </w:tcPr>
          <w:p w:rsidR="006850ED" w:rsidRDefault="006850ED" w:rsidP="00066142">
            <w:pPr>
              <w:pStyle w:val="2"/>
              <w:rPr>
                <w:rStyle w:val="2a"/>
                <w:b/>
              </w:rPr>
            </w:pPr>
            <w:r>
              <w:rPr>
                <w:rStyle w:val="2a"/>
                <w:b/>
              </w:rPr>
              <w:t>1</w:t>
            </w:r>
          </w:p>
        </w:tc>
        <w:tc>
          <w:tcPr>
            <w:tcW w:w="1134" w:type="dxa"/>
          </w:tcPr>
          <w:p w:rsidR="006850ED" w:rsidRDefault="006850ED" w:rsidP="00066142">
            <w:pPr>
              <w:pStyle w:val="2"/>
              <w:rPr>
                <w:rStyle w:val="2a"/>
                <w:b/>
              </w:rPr>
            </w:pPr>
            <w:r>
              <w:rPr>
                <w:rStyle w:val="2a"/>
                <w:b/>
              </w:rPr>
              <w:t>0</w:t>
            </w:r>
          </w:p>
        </w:tc>
        <w:tc>
          <w:tcPr>
            <w:tcW w:w="1276" w:type="dxa"/>
          </w:tcPr>
          <w:p w:rsidR="006850ED" w:rsidRDefault="006850ED" w:rsidP="00066142">
            <w:pPr>
              <w:pStyle w:val="2"/>
              <w:rPr>
                <w:rStyle w:val="2a"/>
                <w:b/>
              </w:rPr>
            </w:pPr>
            <w:r>
              <w:rPr>
                <w:rStyle w:val="2a"/>
                <w:b/>
              </w:rPr>
              <w:t>2</w:t>
            </w:r>
          </w:p>
        </w:tc>
        <w:tc>
          <w:tcPr>
            <w:tcW w:w="1134" w:type="dxa"/>
          </w:tcPr>
          <w:p w:rsidR="006850ED" w:rsidRDefault="006850ED" w:rsidP="00066142">
            <w:pPr>
              <w:pStyle w:val="2"/>
              <w:rPr>
                <w:rStyle w:val="2a"/>
                <w:b/>
              </w:rPr>
            </w:pPr>
            <w:r>
              <w:rPr>
                <w:rStyle w:val="2a"/>
                <w:b/>
              </w:rPr>
              <w:t>2</w:t>
            </w:r>
          </w:p>
        </w:tc>
        <w:tc>
          <w:tcPr>
            <w:tcW w:w="1418" w:type="dxa"/>
          </w:tcPr>
          <w:p w:rsidR="006850ED" w:rsidRDefault="006850ED" w:rsidP="00066142">
            <w:pPr>
              <w:pStyle w:val="2"/>
              <w:rPr>
                <w:rStyle w:val="2a"/>
                <w:b/>
              </w:rPr>
            </w:pPr>
            <w:r>
              <w:rPr>
                <w:rStyle w:val="2a"/>
                <w:b/>
              </w:rPr>
              <w:t>1</w:t>
            </w:r>
          </w:p>
        </w:tc>
        <w:tc>
          <w:tcPr>
            <w:tcW w:w="1984" w:type="dxa"/>
          </w:tcPr>
          <w:p w:rsidR="006850ED" w:rsidRDefault="006850ED" w:rsidP="00066142">
            <w:pPr>
              <w:pStyle w:val="2"/>
              <w:rPr>
                <w:rStyle w:val="2a"/>
                <w:b/>
              </w:rPr>
            </w:pPr>
            <w:r>
              <w:rPr>
                <w:rStyle w:val="2a"/>
                <w:b/>
              </w:rPr>
              <w:t>6</w:t>
            </w:r>
          </w:p>
        </w:tc>
      </w:tr>
      <w:tr w:rsidR="006850ED" w:rsidTr="00066142">
        <w:trPr>
          <w:trHeight w:val="555"/>
        </w:trPr>
        <w:tc>
          <w:tcPr>
            <w:tcW w:w="2108" w:type="dxa"/>
          </w:tcPr>
          <w:p w:rsidR="006850ED" w:rsidRDefault="006850ED" w:rsidP="00066142">
            <w:pPr>
              <w:pStyle w:val="2"/>
              <w:jc w:val="both"/>
            </w:pPr>
            <w:r>
              <w:t>Физическая культура</w:t>
            </w:r>
          </w:p>
        </w:tc>
        <w:tc>
          <w:tcPr>
            <w:tcW w:w="1347" w:type="dxa"/>
          </w:tcPr>
          <w:p w:rsidR="006850ED" w:rsidRDefault="006850ED" w:rsidP="00066142">
            <w:pPr>
              <w:pStyle w:val="2"/>
              <w:rPr>
                <w:rStyle w:val="2a"/>
                <w:b/>
              </w:rPr>
            </w:pPr>
            <w:r>
              <w:rPr>
                <w:rStyle w:val="2a"/>
                <w:b/>
              </w:rPr>
              <w:t>1</w:t>
            </w:r>
          </w:p>
        </w:tc>
        <w:tc>
          <w:tcPr>
            <w:tcW w:w="1134" w:type="dxa"/>
          </w:tcPr>
          <w:p w:rsidR="006850ED" w:rsidRDefault="006850ED" w:rsidP="00066142">
            <w:pPr>
              <w:pStyle w:val="2"/>
              <w:rPr>
                <w:rStyle w:val="2a"/>
                <w:b/>
              </w:rPr>
            </w:pPr>
          </w:p>
        </w:tc>
        <w:tc>
          <w:tcPr>
            <w:tcW w:w="1276" w:type="dxa"/>
          </w:tcPr>
          <w:p w:rsidR="006850ED" w:rsidRDefault="006850ED" w:rsidP="00066142">
            <w:pPr>
              <w:pStyle w:val="2"/>
              <w:rPr>
                <w:rStyle w:val="2a"/>
                <w:b/>
              </w:rPr>
            </w:pPr>
            <w:r>
              <w:rPr>
                <w:rStyle w:val="2a"/>
                <w:b/>
              </w:rPr>
              <w:t>1</w:t>
            </w:r>
          </w:p>
        </w:tc>
        <w:tc>
          <w:tcPr>
            <w:tcW w:w="1134" w:type="dxa"/>
          </w:tcPr>
          <w:p w:rsidR="006850ED" w:rsidRDefault="006850ED" w:rsidP="00066142">
            <w:pPr>
              <w:pStyle w:val="2"/>
              <w:rPr>
                <w:rStyle w:val="2a"/>
                <w:b/>
              </w:rPr>
            </w:pPr>
            <w:r>
              <w:rPr>
                <w:rStyle w:val="2a"/>
                <w:b/>
              </w:rPr>
              <w:t>1</w:t>
            </w:r>
          </w:p>
        </w:tc>
        <w:tc>
          <w:tcPr>
            <w:tcW w:w="1418" w:type="dxa"/>
          </w:tcPr>
          <w:p w:rsidR="006850ED" w:rsidRDefault="006850ED" w:rsidP="00066142">
            <w:pPr>
              <w:pStyle w:val="2"/>
              <w:rPr>
                <w:rStyle w:val="2a"/>
                <w:b/>
              </w:rPr>
            </w:pPr>
          </w:p>
        </w:tc>
        <w:tc>
          <w:tcPr>
            <w:tcW w:w="1984" w:type="dxa"/>
          </w:tcPr>
          <w:p w:rsidR="006850ED" w:rsidRDefault="006850ED" w:rsidP="00066142">
            <w:pPr>
              <w:pStyle w:val="2"/>
              <w:rPr>
                <w:rStyle w:val="2a"/>
                <w:b/>
              </w:rPr>
            </w:pPr>
          </w:p>
        </w:tc>
      </w:tr>
      <w:tr w:rsidR="006850ED" w:rsidTr="00066142">
        <w:trPr>
          <w:trHeight w:val="285"/>
        </w:trPr>
        <w:tc>
          <w:tcPr>
            <w:tcW w:w="2108" w:type="dxa"/>
          </w:tcPr>
          <w:p w:rsidR="006850ED" w:rsidRDefault="006850ED" w:rsidP="00066142">
            <w:pPr>
              <w:pStyle w:val="2"/>
              <w:jc w:val="both"/>
            </w:pPr>
            <w:r>
              <w:t>Биология</w:t>
            </w:r>
          </w:p>
        </w:tc>
        <w:tc>
          <w:tcPr>
            <w:tcW w:w="1347" w:type="dxa"/>
          </w:tcPr>
          <w:p w:rsidR="006850ED" w:rsidRDefault="006850ED" w:rsidP="00066142">
            <w:pPr>
              <w:pStyle w:val="2"/>
              <w:rPr>
                <w:rStyle w:val="2a"/>
                <w:b/>
              </w:rPr>
            </w:pPr>
          </w:p>
        </w:tc>
        <w:tc>
          <w:tcPr>
            <w:tcW w:w="1134" w:type="dxa"/>
          </w:tcPr>
          <w:p w:rsidR="006850ED" w:rsidRDefault="006850ED" w:rsidP="00066142">
            <w:pPr>
              <w:pStyle w:val="2"/>
              <w:rPr>
                <w:rStyle w:val="2a"/>
                <w:b/>
              </w:rPr>
            </w:pPr>
          </w:p>
        </w:tc>
        <w:tc>
          <w:tcPr>
            <w:tcW w:w="1276" w:type="dxa"/>
          </w:tcPr>
          <w:p w:rsidR="006850ED" w:rsidRDefault="006850ED" w:rsidP="00066142">
            <w:pPr>
              <w:pStyle w:val="2"/>
              <w:rPr>
                <w:rStyle w:val="2a"/>
                <w:b/>
              </w:rPr>
            </w:pPr>
            <w:r>
              <w:rPr>
                <w:rStyle w:val="2a"/>
                <w:b/>
              </w:rPr>
              <w:t>1</w:t>
            </w:r>
          </w:p>
        </w:tc>
        <w:tc>
          <w:tcPr>
            <w:tcW w:w="1134" w:type="dxa"/>
          </w:tcPr>
          <w:p w:rsidR="006850ED" w:rsidRDefault="006850ED" w:rsidP="00066142">
            <w:pPr>
              <w:pStyle w:val="2"/>
              <w:rPr>
                <w:rStyle w:val="2a"/>
                <w:b/>
              </w:rPr>
            </w:pPr>
          </w:p>
        </w:tc>
        <w:tc>
          <w:tcPr>
            <w:tcW w:w="1418" w:type="dxa"/>
          </w:tcPr>
          <w:p w:rsidR="006850ED" w:rsidRDefault="006850ED" w:rsidP="00066142">
            <w:pPr>
              <w:pStyle w:val="2"/>
              <w:rPr>
                <w:rStyle w:val="2a"/>
                <w:b/>
              </w:rPr>
            </w:pPr>
          </w:p>
        </w:tc>
        <w:tc>
          <w:tcPr>
            <w:tcW w:w="1984" w:type="dxa"/>
          </w:tcPr>
          <w:p w:rsidR="006850ED" w:rsidRDefault="006850ED" w:rsidP="00066142">
            <w:pPr>
              <w:pStyle w:val="2"/>
              <w:rPr>
                <w:rStyle w:val="2a"/>
                <w:b/>
              </w:rPr>
            </w:pPr>
          </w:p>
        </w:tc>
      </w:tr>
      <w:tr w:rsidR="006850ED" w:rsidTr="00066142">
        <w:trPr>
          <w:trHeight w:val="252"/>
        </w:trPr>
        <w:tc>
          <w:tcPr>
            <w:tcW w:w="2108" w:type="dxa"/>
          </w:tcPr>
          <w:p w:rsidR="006850ED" w:rsidRDefault="006850ED" w:rsidP="00066142">
            <w:pPr>
              <w:pStyle w:val="2"/>
              <w:jc w:val="both"/>
            </w:pPr>
            <w:r>
              <w:t>Литература</w:t>
            </w:r>
          </w:p>
        </w:tc>
        <w:tc>
          <w:tcPr>
            <w:tcW w:w="1347" w:type="dxa"/>
          </w:tcPr>
          <w:p w:rsidR="006850ED" w:rsidRDefault="006850ED" w:rsidP="00066142">
            <w:pPr>
              <w:pStyle w:val="2"/>
              <w:rPr>
                <w:rStyle w:val="2a"/>
                <w:b/>
              </w:rPr>
            </w:pPr>
          </w:p>
        </w:tc>
        <w:tc>
          <w:tcPr>
            <w:tcW w:w="1134" w:type="dxa"/>
          </w:tcPr>
          <w:p w:rsidR="006850ED" w:rsidRDefault="006850ED" w:rsidP="00066142">
            <w:pPr>
              <w:pStyle w:val="2"/>
              <w:rPr>
                <w:rStyle w:val="2a"/>
                <w:b/>
              </w:rPr>
            </w:pPr>
          </w:p>
        </w:tc>
        <w:tc>
          <w:tcPr>
            <w:tcW w:w="1276" w:type="dxa"/>
          </w:tcPr>
          <w:p w:rsidR="006850ED" w:rsidRDefault="006850ED" w:rsidP="00066142">
            <w:pPr>
              <w:pStyle w:val="2"/>
              <w:rPr>
                <w:rStyle w:val="2a"/>
                <w:b/>
              </w:rPr>
            </w:pPr>
          </w:p>
        </w:tc>
        <w:tc>
          <w:tcPr>
            <w:tcW w:w="1134" w:type="dxa"/>
          </w:tcPr>
          <w:p w:rsidR="006850ED" w:rsidRDefault="006850ED" w:rsidP="00066142">
            <w:pPr>
              <w:pStyle w:val="2"/>
              <w:rPr>
                <w:rStyle w:val="2a"/>
                <w:b/>
              </w:rPr>
            </w:pPr>
            <w:r>
              <w:rPr>
                <w:rStyle w:val="2a"/>
                <w:b/>
              </w:rPr>
              <w:t>1</w:t>
            </w:r>
          </w:p>
        </w:tc>
        <w:tc>
          <w:tcPr>
            <w:tcW w:w="1418" w:type="dxa"/>
          </w:tcPr>
          <w:p w:rsidR="006850ED" w:rsidRDefault="006850ED" w:rsidP="00066142">
            <w:pPr>
              <w:pStyle w:val="2"/>
              <w:rPr>
                <w:rStyle w:val="2a"/>
                <w:b/>
              </w:rPr>
            </w:pPr>
          </w:p>
        </w:tc>
        <w:tc>
          <w:tcPr>
            <w:tcW w:w="1984" w:type="dxa"/>
          </w:tcPr>
          <w:p w:rsidR="006850ED" w:rsidRDefault="006850ED" w:rsidP="00066142">
            <w:pPr>
              <w:pStyle w:val="2"/>
              <w:rPr>
                <w:rStyle w:val="2a"/>
                <w:b/>
              </w:rPr>
            </w:pPr>
          </w:p>
        </w:tc>
      </w:tr>
      <w:tr w:rsidR="006850ED" w:rsidTr="00066142">
        <w:trPr>
          <w:trHeight w:val="252"/>
        </w:trPr>
        <w:tc>
          <w:tcPr>
            <w:tcW w:w="2108" w:type="dxa"/>
          </w:tcPr>
          <w:p w:rsidR="006850ED" w:rsidRDefault="006850ED" w:rsidP="00066142">
            <w:pPr>
              <w:pStyle w:val="2"/>
              <w:jc w:val="both"/>
            </w:pPr>
            <w:r>
              <w:t>Немецкий язык</w:t>
            </w:r>
          </w:p>
        </w:tc>
        <w:tc>
          <w:tcPr>
            <w:tcW w:w="1347" w:type="dxa"/>
          </w:tcPr>
          <w:p w:rsidR="006850ED" w:rsidRDefault="006850ED" w:rsidP="00066142">
            <w:pPr>
              <w:pStyle w:val="2"/>
              <w:rPr>
                <w:rStyle w:val="2a"/>
                <w:b/>
              </w:rPr>
            </w:pPr>
          </w:p>
        </w:tc>
        <w:tc>
          <w:tcPr>
            <w:tcW w:w="1134" w:type="dxa"/>
          </w:tcPr>
          <w:p w:rsidR="006850ED" w:rsidRDefault="006850ED" w:rsidP="00066142">
            <w:pPr>
              <w:pStyle w:val="2"/>
              <w:rPr>
                <w:rStyle w:val="2a"/>
                <w:b/>
              </w:rPr>
            </w:pPr>
          </w:p>
        </w:tc>
        <w:tc>
          <w:tcPr>
            <w:tcW w:w="1276" w:type="dxa"/>
          </w:tcPr>
          <w:p w:rsidR="006850ED" w:rsidRDefault="006850ED" w:rsidP="00066142">
            <w:pPr>
              <w:pStyle w:val="2"/>
              <w:rPr>
                <w:rStyle w:val="2a"/>
                <w:b/>
              </w:rPr>
            </w:pPr>
          </w:p>
        </w:tc>
        <w:tc>
          <w:tcPr>
            <w:tcW w:w="1134" w:type="dxa"/>
          </w:tcPr>
          <w:p w:rsidR="006850ED" w:rsidRDefault="006850ED" w:rsidP="00066142">
            <w:pPr>
              <w:pStyle w:val="2"/>
              <w:rPr>
                <w:rStyle w:val="2a"/>
                <w:b/>
              </w:rPr>
            </w:pPr>
          </w:p>
        </w:tc>
        <w:tc>
          <w:tcPr>
            <w:tcW w:w="1418" w:type="dxa"/>
          </w:tcPr>
          <w:p w:rsidR="006850ED" w:rsidRDefault="006850ED" w:rsidP="00066142">
            <w:pPr>
              <w:pStyle w:val="2"/>
              <w:rPr>
                <w:rStyle w:val="2a"/>
                <w:b/>
              </w:rPr>
            </w:pPr>
            <w:r>
              <w:rPr>
                <w:rStyle w:val="2a"/>
                <w:b/>
              </w:rPr>
              <w:t>1</w:t>
            </w:r>
          </w:p>
        </w:tc>
        <w:tc>
          <w:tcPr>
            <w:tcW w:w="1984" w:type="dxa"/>
          </w:tcPr>
          <w:p w:rsidR="006850ED" w:rsidRDefault="006850ED" w:rsidP="00066142">
            <w:pPr>
              <w:pStyle w:val="2"/>
              <w:rPr>
                <w:rStyle w:val="2a"/>
                <w:b/>
              </w:rPr>
            </w:pPr>
          </w:p>
        </w:tc>
      </w:tr>
      <w:tr w:rsidR="006850ED" w:rsidTr="00066142">
        <w:tc>
          <w:tcPr>
            <w:tcW w:w="2108" w:type="dxa"/>
          </w:tcPr>
          <w:p w:rsidR="006850ED" w:rsidRDefault="006850ED" w:rsidP="00066142">
            <w:pPr>
              <w:pStyle w:val="2"/>
            </w:pPr>
            <w:r>
              <w:t>Максимально допустимая недельная нагрузка</w:t>
            </w:r>
          </w:p>
        </w:tc>
        <w:tc>
          <w:tcPr>
            <w:tcW w:w="1347" w:type="dxa"/>
          </w:tcPr>
          <w:p w:rsidR="006850ED" w:rsidRDefault="006850ED" w:rsidP="00066142">
            <w:pPr>
              <w:pStyle w:val="2"/>
            </w:pPr>
            <w:r>
              <w:t>32</w:t>
            </w:r>
          </w:p>
        </w:tc>
        <w:tc>
          <w:tcPr>
            <w:tcW w:w="1134" w:type="dxa"/>
          </w:tcPr>
          <w:p w:rsidR="006850ED" w:rsidRDefault="006850ED" w:rsidP="00066142">
            <w:pPr>
              <w:pStyle w:val="2"/>
            </w:pPr>
            <w:r>
              <w:t>33</w:t>
            </w:r>
          </w:p>
        </w:tc>
        <w:tc>
          <w:tcPr>
            <w:tcW w:w="1276" w:type="dxa"/>
          </w:tcPr>
          <w:p w:rsidR="006850ED" w:rsidRDefault="006850ED" w:rsidP="00066142">
            <w:pPr>
              <w:pStyle w:val="2"/>
            </w:pPr>
            <w:r>
              <w:t>35</w:t>
            </w:r>
          </w:p>
        </w:tc>
        <w:tc>
          <w:tcPr>
            <w:tcW w:w="1134" w:type="dxa"/>
          </w:tcPr>
          <w:p w:rsidR="006850ED" w:rsidRDefault="006850ED" w:rsidP="00066142">
            <w:pPr>
              <w:pStyle w:val="2"/>
            </w:pPr>
            <w:r>
              <w:t>36</w:t>
            </w:r>
          </w:p>
        </w:tc>
        <w:tc>
          <w:tcPr>
            <w:tcW w:w="1418" w:type="dxa"/>
          </w:tcPr>
          <w:p w:rsidR="006850ED" w:rsidRDefault="006850ED" w:rsidP="00066142">
            <w:pPr>
              <w:pStyle w:val="2"/>
            </w:pPr>
            <w:r>
              <w:t>36</w:t>
            </w:r>
          </w:p>
        </w:tc>
        <w:tc>
          <w:tcPr>
            <w:tcW w:w="1984" w:type="dxa"/>
          </w:tcPr>
          <w:p w:rsidR="006850ED" w:rsidRDefault="006850ED" w:rsidP="00066142">
            <w:pPr>
              <w:pStyle w:val="2"/>
            </w:pPr>
            <w:r>
              <w:t>172</w:t>
            </w:r>
          </w:p>
        </w:tc>
      </w:tr>
    </w:tbl>
    <w:p w:rsidR="00476592" w:rsidRDefault="00476592">
      <w:pPr>
        <w:pStyle w:val="2"/>
        <w:jc w:val="both"/>
        <w:rPr>
          <w:rStyle w:val="2a"/>
        </w:rPr>
      </w:pPr>
    </w:p>
    <w:p w:rsidR="00476592" w:rsidRPr="00D005E3" w:rsidRDefault="00476592">
      <w:pPr>
        <w:pStyle w:val="2"/>
        <w:jc w:val="both"/>
        <w:rPr>
          <w:rStyle w:val="2a"/>
        </w:rPr>
      </w:pPr>
    </w:p>
    <w:p w:rsidR="009C1AE3" w:rsidRDefault="009C743C">
      <w:pPr>
        <w:pStyle w:val="2"/>
        <w:tabs>
          <w:tab w:val="left" w:pos="1710"/>
          <w:tab w:val="center" w:pos="5650"/>
        </w:tabs>
        <w:spacing w:after="200"/>
        <w:jc w:val="left"/>
        <w:rPr>
          <w:rStyle w:val="2a"/>
          <w:b/>
        </w:rPr>
      </w:pPr>
      <w:r>
        <w:rPr>
          <w:rStyle w:val="2a"/>
          <w:b/>
        </w:rPr>
        <w:t xml:space="preserve">                                     3.1.1. Годовой календарный учебный график </w:t>
      </w:r>
    </w:p>
    <w:p w:rsidR="009C1AE3" w:rsidRDefault="009C743C">
      <w:pPr>
        <w:pStyle w:val="2"/>
        <w:spacing w:after="200" w:line="258" w:lineRule="auto"/>
        <w:jc w:val="left"/>
      </w:pPr>
      <w:r>
        <w:t xml:space="preserve">Начало учебного года – 1 сентября.                                                                                                                          Окончание учебного года 25 мая (для 9 класса), 31 мая (для 1-8 классов)                                      Школа занимается в одну   смену.  Начало занятий в 8ч. 00 мин, окончание в 14  ч. 35 мин. Продолжительность уроков 45 минут.                                                                                                                                                   Продолжительность  рабочей недели 6 дней – в 5 – 9 классах.   </w:t>
      </w:r>
      <w:r w:rsidR="00262EE7">
        <w:t xml:space="preserve">                                            </w:t>
      </w:r>
      <w:r>
        <w:t xml:space="preserve">Продолжительность учебного года:   2-4, 9 классы –34 учебные недели, 5-8 классы -35 учебные недели.                                                                            </w:t>
      </w:r>
      <w:r w:rsidR="00262EE7">
        <w:t xml:space="preserve">                                         </w:t>
      </w:r>
      <w:r>
        <w:t xml:space="preserve">  Промежуточная аттестация для 1-9 классов проводится в мае.                                                                                                      Сроки государственной аттестации выпускников 9  класс</w:t>
      </w:r>
      <w:r w:rsidR="00262EE7">
        <w:t>н</w:t>
      </w:r>
      <w:r>
        <w:t>ого определяются приказами</w:t>
      </w:r>
      <w:r w:rsidR="00262EE7">
        <w:t xml:space="preserve">                  </w:t>
      </w:r>
      <w:r>
        <w:t xml:space="preserve">  МО и Н РФ,     МО и Н РТ.      </w:t>
      </w:r>
    </w:p>
    <w:p w:rsidR="009C1AE3" w:rsidRDefault="009C743C">
      <w:pPr>
        <w:pStyle w:val="2"/>
        <w:spacing w:after="200" w:line="258" w:lineRule="auto"/>
        <w:jc w:val="both"/>
      </w:pPr>
      <w:r>
        <w:t>Начало учебного года – 1 сентября 2020 г.</w:t>
      </w:r>
    </w:p>
    <w:p w:rsidR="009C1AE3" w:rsidRDefault="009C743C">
      <w:pPr>
        <w:pStyle w:val="2"/>
        <w:spacing w:before="165" w:after="120" w:line="258" w:lineRule="auto"/>
        <w:jc w:val="both"/>
      </w:pPr>
      <w:r>
        <w:rPr>
          <w:rStyle w:val="2a"/>
          <w:u w:val="single"/>
        </w:rPr>
        <w:t>Продолжительность учебного года</w:t>
      </w:r>
      <w:r>
        <w:t>:</w:t>
      </w:r>
    </w:p>
    <w:p w:rsidR="009C1AE3" w:rsidRDefault="009C743C">
      <w:pPr>
        <w:pStyle w:val="2"/>
        <w:spacing w:after="200" w:line="258" w:lineRule="auto"/>
        <w:jc w:val="both"/>
      </w:pPr>
      <w:r>
        <w:t>В 1 четверти – 9 недель (с 01.09.2020   по   01.11. 2020 г.);</w:t>
      </w:r>
    </w:p>
    <w:p w:rsidR="009C1AE3" w:rsidRDefault="00262EE7">
      <w:pPr>
        <w:pStyle w:val="2"/>
        <w:spacing w:after="200" w:line="258" w:lineRule="auto"/>
        <w:jc w:val="both"/>
      </w:pPr>
      <w:r>
        <w:t>Во 2 четверти – 7 недель (с 09.</w:t>
      </w:r>
      <w:r w:rsidR="009C743C">
        <w:t xml:space="preserve">11.2020  г. по 27.12.2020 г.); </w:t>
      </w:r>
    </w:p>
    <w:p w:rsidR="009C1AE3" w:rsidRDefault="009C743C">
      <w:pPr>
        <w:pStyle w:val="2"/>
        <w:spacing w:after="200" w:line="258" w:lineRule="auto"/>
        <w:jc w:val="both"/>
      </w:pPr>
      <w:r>
        <w:t xml:space="preserve">В 3 четверти – 10 недель (с 11.01.2021  г. по 21.03.2021 г.); </w:t>
      </w:r>
    </w:p>
    <w:p w:rsidR="009C1AE3" w:rsidRDefault="009C743C">
      <w:pPr>
        <w:pStyle w:val="2"/>
        <w:spacing w:after="200" w:line="258" w:lineRule="auto"/>
        <w:jc w:val="both"/>
      </w:pPr>
      <w:r>
        <w:t>В 4 четверти – 9 недель (с 01.04.2021 г. по 31.05.2021 г.).</w:t>
      </w:r>
    </w:p>
    <w:p w:rsidR="009C1AE3" w:rsidRDefault="009C743C">
      <w:pPr>
        <w:pStyle w:val="2"/>
        <w:spacing w:before="120" w:after="120" w:line="258" w:lineRule="auto"/>
        <w:jc w:val="both"/>
      </w:pPr>
      <w:r>
        <w:t>Продолжительность учебной недели:1 класс- 5 дней,   2–9 классы – 6 дней.</w:t>
      </w:r>
    </w:p>
    <w:p w:rsidR="009C1AE3" w:rsidRDefault="009C743C">
      <w:pPr>
        <w:pStyle w:val="2"/>
        <w:spacing w:before="165" w:after="120" w:line="258" w:lineRule="auto"/>
        <w:jc w:val="both"/>
      </w:pPr>
      <w:r>
        <w:rPr>
          <w:rStyle w:val="2a"/>
          <w:u w:val="single"/>
        </w:rPr>
        <w:t>Продолжительность каникул</w:t>
      </w:r>
      <w:r>
        <w:t>:   Осенние – с 2 ноября по  8 ноября 2020 года – 7 дней.</w:t>
      </w:r>
    </w:p>
    <w:p w:rsidR="009C1AE3" w:rsidRDefault="009C743C">
      <w:pPr>
        <w:pStyle w:val="2"/>
        <w:spacing w:after="200" w:line="258" w:lineRule="auto"/>
        <w:jc w:val="both"/>
      </w:pPr>
      <w:r>
        <w:t>Зимние – с 28 декабря 2020 года по 10 января 2021 года – 14 дней.</w:t>
      </w:r>
    </w:p>
    <w:p w:rsidR="009C1AE3" w:rsidRDefault="009C743C">
      <w:pPr>
        <w:pStyle w:val="2"/>
        <w:spacing w:after="200" w:line="258" w:lineRule="auto"/>
        <w:jc w:val="both"/>
      </w:pPr>
      <w:r>
        <w:t>Весенние – с 22 марта  2021 года по 30 марта 2021 года – 9 дней.</w:t>
      </w:r>
    </w:p>
    <w:p w:rsidR="009C1AE3" w:rsidRDefault="009C743C">
      <w:pPr>
        <w:pStyle w:val="2"/>
        <w:spacing w:after="200" w:line="258" w:lineRule="auto"/>
        <w:jc w:val="both"/>
      </w:pPr>
      <w:r>
        <w:t xml:space="preserve">Дополнительные недельные каникулы для учащихся первого класса с 08.02.2021 года </w:t>
      </w:r>
    </w:p>
    <w:p w:rsidR="009C1AE3" w:rsidRDefault="009C743C">
      <w:pPr>
        <w:pStyle w:val="2"/>
        <w:spacing w:after="200" w:line="258" w:lineRule="auto"/>
        <w:jc w:val="both"/>
      </w:pPr>
      <w:r>
        <w:t xml:space="preserve">по 14.02.2021 года (7 дней) </w:t>
      </w:r>
    </w:p>
    <w:p w:rsidR="009C1AE3" w:rsidRDefault="009C743C">
      <w:pPr>
        <w:pStyle w:val="2"/>
        <w:spacing w:after="200" w:line="258" w:lineRule="auto"/>
        <w:jc w:val="both"/>
      </w:pPr>
      <w:r>
        <w:t>Начало занятий:   1 смена – с 8.00.</w:t>
      </w:r>
    </w:p>
    <w:p w:rsidR="009C1AE3" w:rsidRDefault="009C743C">
      <w:pPr>
        <w:pStyle w:val="2"/>
        <w:spacing w:after="200" w:line="258" w:lineRule="auto"/>
        <w:jc w:val="both"/>
        <w:rPr>
          <w:rStyle w:val="2a"/>
          <w:b/>
        </w:rPr>
      </w:pPr>
      <w:r>
        <w:rPr>
          <w:rStyle w:val="2a"/>
          <w:b/>
        </w:rPr>
        <w:t>Распорядок учебных занятий:</w:t>
      </w:r>
    </w:p>
    <w:p w:rsidR="009C1AE3" w:rsidRDefault="009C743C">
      <w:pPr>
        <w:pStyle w:val="2"/>
        <w:spacing w:after="200" w:line="258" w:lineRule="auto"/>
        <w:jc w:val="left"/>
      </w:pPr>
      <w:r>
        <w:t>На  осно</w:t>
      </w:r>
      <w:r w:rsidR="00BF19A1">
        <w:t>вании   СанПиН2.4.2.2821-10   «С</w:t>
      </w:r>
      <w:r>
        <w:t>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29ю12.2010 г. №189, зарегистрированным в Минюсте России 3 марта 2011 г. Регистрационный номер 19993);  Санитарно-эпидемиологические правила и нормативы «санитарно-эпидемиологические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№27  в 1 классе в первом      полугодии длительность     уроков 35 минут, во 2 полугодии -</w:t>
      </w:r>
      <w:r w:rsidR="00BF19A1">
        <w:t xml:space="preserve"> </w:t>
      </w:r>
      <w:r>
        <w:t xml:space="preserve">45 минут.                                                                                                                                      В  2-9  классах длительность уроков – 45 минут.      </w:t>
      </w:r>
    </w:p>
    <w:p w:rsidR="009C1AE3" w:rsidRDefault="009C1AE3">
      <w:pPr>
        <w:pStyle w:val="2"/>
        <w:spacing w:after="200" w:line="258" w:lineRule="auto"/>
        <w:jc w:val="left"/>
      </w:pPr>
    </w:p>
    <w:p w:rsidR="009C1AE3" w:rsidRDefault="009C1AE3">
      <w:pPr>
        <w:pStyle w:val="2"/>
        <w:spacing w:after="200" w:line="258" w:lineRule="auto"/>
        <w:jc w:val="left"/>
      </w:pPr>
    </w:p>
    <w:p w:rsidR="009C1AE3" w:rsidRDefault="009C743C">
      <w:pPr>
        <w:pStyle w:val="2"/>
        <w:spacing w:after="200" w:line="258" w:lineRule="auto"/>
        <w:jc w:val="left"/>
        <w:rPr>
          <w:rStyle w:val="2a"/>
          <w:b/>
        </w:rPr>
      </w:pPr>
      <w:r>
        <w:rPr>
          <w:rStyle w:val="2a"/>
          <w:b/>
        </w:rPr>
        <w:t xml:space="preserve">                                                              Расписание уроков:               </w:t>
      </w:r>
    </w:p>
    <w:p w:rsidR="009C1AE3" w:rsidRDefault="009C743C">
      <w:pPr>
        <w:pStyle w:val="2"/>
        <w:spacing w:after="200" w:line="258" w:lineRule="auto"/>
      </w:pPr>
      <w:r>
        <w:t>1 урок  8.00 –   8.45</w:t>
      </w:r>
    </w:p>
    <w:p w:rsidR="009C1AE3" w:rsidRDefault="009C743C">
      <w:pPr>
        <w:pStyle w:val="2"/>
        <w:spacing w:after="200" w:line="258" w:lineRule="auto"/>
      </w:pPr>
      <w:r>
        <w:t>2 урок  8.55 –   9.40</w:t>
      </w:r>
    </w:p>
    <w:p w:rsidR="009C1AE3" w:rsidRDefault="009C743C">
      <w:pPr>
        <w:pStyle w:val="2"/>
        <w:spacing w:after="200" w:line="258" w:lineRule="auto"/>
      </w:pPr>
      <w:r>
        <w:t>3 урок  9.50 –  10.35</w:t>
      </w:r>
    </w:p>
    <w:p w:rsidR="009C1AE3" w:rsidRDefault="009C743C">
      <w:pPr>
        <w:pStyle w:val="2"/>
        <w:spacing w:after="200" w:line="258" w:lineRule="auto"/>
      </w:pPr>
      <w:r>
        <w:t>4 урок  11.00 – 11.45</w:t>
      </w:r>
    </w:p>
    <w:p w:rsidR="009C1AE3" w:rsidRDefault="009C743C">
      <w:pPr>
        <w:pStyle w:val="2"/>
        <w:spacing w:after="200" w:line="258" w:lineRule="auto"/>
      </w:pPr>
      <w:r>
        <w:t>5 урок  11.55 – 12.40</w:t>
      </w:r>
    </w:p>
    <w:p w:rsidR="009C1AE3" w:rsidRDefault="009C743C">
      <w:pPr>
        <w:pStyle w:val="2"/>
        <w:spacing w:after="200" w:line="258" w:lineRule="auto"/>
      </w:pPr>
      <w:r>
        <w:t>6 урок  12.50 – 13.35</w:t>
      </w:r>
    </w:p>
    <w:p w:rsidR="009C1AE3" w:rsidRDefault="009C743C">
      <w:pPr>
        <w:pStyle w:val="2"/>
        <w:spacing w:after="200" w:line="258" w:lineRule="auto"/>
      </w:pPr>
      <w:r>
        <w:t>7 урок   13.45-  14.30</w:t>
      </w:r>
    </w:p>
    <w:p w:rsidR="009C1AE3" w:rsidRDefault="009C743C">
      <w:pPr>
        <w:pStyle w:val="2"/>
        <w:spacing w:before="165" w:after="120" w:line="258" w:lineRule="auto"/>
        <w:jc w:val="both"/>
      </w:pPr>
      <w:r>
        <w:t xml:space="preserve">                 Окончание 2020–2021 учебного года - 31 мая 2021 года                                                                                                                                         </w:t>
      </w:r>
    </w:p>
    <w:p w:rsidR="009C1AE3" w:rsidRDefault="009C1AE3">
      <w:pPr>
        <w:pStyle w:val="2"/>
        <w:spacing w:after="200" w:line="258" w:lineRule="auto"/>
        <w:jc w:val="left"/>
      </w:pPr>
    </w:p>
    <w:p w:rsidR="009C1AE3" w:rsidRDefault="009C743C">
      <w:pPr>
        <w:pStyle w:val="2"/>
        <w:numPr>
          <w:ilvl w:val="2"/>
          <w:numId w:val="35"/>
        </w:numPr>
        <w:spacing w:after="200" w:line="258" w:lineRule="auto"/>
        <w:jc w:val="left"/>
        <w:rPr>
          <w:rStyle w:val="2a"/>
          <w:b/>
        </w:rPr>
      </w:pPr>
      <w:r>
        <w:rPr>
          <w:rStyle w:val="2a"/>
          <w:b/>
        </w:rPr>
        <w:t xml:space="preserve">План неурочной деятельности                                      </w:t>
      </w:r>
      <w:r w:rsidR="00840945">
        <w:rPr>
          <w:rStyle w:val="2a"/>
          <w:b/>
        </w:rPr>
        <w:t xml:space="preserve">                    МБОУ  Шал</w:t>
      </w:r>
      <w:r>
        <w:rPr>
          <w:rStyle w:val="2a"/>
          <w:b/>
        </w:rPr>
        <w:t>тинская ООШ»</w:t>
      </w:r>
    </w:p>
    <w:p w:rsidR="009C1AE3" w:rsidRDefault="009C743C">
      <w:pPr>
        <w:pStyle w:val="2"/>
        <w:spacing w:after="200" w:line="258" w:lineRule="auto"/>
        <w:jc w:val="left"/>
      </w:pPr>
      <w:r>
        <w:t xml:space="preserve">Внеурочная деятельность реализуется во второй половине дня по следующим направлениям:                     </w:t>
      </w:r>
    </w:p>
    <w:p w:rsidR="009C1AE3" w:rsidRDefault="009C743C">
      <w:pPr>
        <w:pStyle w:val="2"/>
        <w:spacing w:after="200" w:line="258" w:lineRule="auto"/>
        <w:jc w:val="left"/>
      </w:pPr>
      <w:r>
        <w:t xml:space="preserve"> духовно-нравственное,                                                                                                                                          социальное,                                                                                                                                                                             общеинтеллектуальное,                                                                                                                    спортивнооздоровительное,                                                                                                                           общекультурное,                                                                                                                                                          духовно-нравственное,                                                                                                                                                социальное,                                                                                                                                               общеинтеллектуальное,                                                                                                                                             спортивно-оздоровительное.                                                                                                                                   Максимально допустимый недельный объѐм нагрузки внеурочной деятельности</w:t>
      </w:r>
      <w:r w:rsidR="00262EE7">
        <w:t xml:space="preserve">                                                         </w:t>
      </w:r>
      <w:r>
        <w:t xml:space="preserve"> (в академических часах) независимо от продолжительности учебной недели,</w:t>
      </w:r>
      <w:r w:rsidR="00262EE7">
        <w:t xml:space="preserve">                                                         не более 10 часов)</w:t>
      </w:r>
    </w:p>
    <w:p w:rsidR="009C1AE3" w:rsidRPr="00262EE7" w:rsidRDefault="00262EE7" w:rsidP="00262EE7">
      <w:pPr>
        <w:pStyle w:val="10"/>
        <w:tabs>
          <w:tab w:val="left" w:pos="360"/>
          <w:tab w:val="left" w:pos="2645"/>
        </w:tabs>
        <w:ind w:left="0"/>
        <w:rPr>
          <w:sz w:val="32"/>
          <w:szCs w:val="32"/>
        </w:rPr>
      </w:pPr>
      <w:r>
        <w:rPr>
          <w:sz w:val="32"/>
          <w:szCs w:val="32"/>
        </w:rPr>
        <w:t xml:space="preserve">       </w:t>
      </w:r>
      <w:r w:rsidR="009C743C" w:rsidRPr="00262EE7">
        <w:rPr>
          <w:sz w:val="32"/>
          <w:szCs w:val="32"/>
        </w:rPr>
        <w:t>План внеурочной   деятельности</w:t>
      </w:r>
    </w:p>
    <w:p w:rsidR="009C1AE3" w:rsidRDefault="009C743C">
      <w:pPr>
        <w:pStyle w:val="aa"/>
        <w:spacing w:before="71"/>
        <w:ind w:right="850"/>
        <w:jc w:val="both"/>
        <w:rPr>
          <w:rStyle w:val="2a"/>
          <w:rFonts w:ascii="Times New Roman" w:hAnsi="Times New Roman"/>
          <w:sz w:val="24"/>
        </w:rPr>
      </w:pPr>
      <w:r>
        <w:rPr>
          <w:rStyle w:val="2a"/>
          <w:rFonts w:ascii="Times New Roman" w:hAnsi="Times New Roman"/>
          <w:sz w:val="24"/>
        </w:rPr>
        <w:t>Разработан в соответствии с требованиями федерального государственного образовательного стандарта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по основным направлениям развития личности (духовно- нравственное, социальное, общеинтеллектуальное, общекультурное, спортивно-оздоровительное)</w:t>
      </w:r>
    </w:p>
    <w:p w:rsidR="009C1AE3" w:rsidRDefault="009C1AE3">
      <w:pPr>
        <w:pStyle w:val="10"/>
        <w:numPr>
          <w:ilvl w:val="2"/>
          <w:numId w:val="76"/>
        </w:numPr>
        <w:tabs>
          <w:tab w:val="left" w:pos="2645"/>
        </w:tabs>
        <w:ind w:left="2644" w:hanging="607"/>
        <w:rPr>
          <w:rStyle w:val="2a"/>
        </w:rPr>
      </w:pPr>
    </w:p>
    <w:p w:rsidR="009C1AE3" w:rsidRDefault="009C1AE3">
      <w:pPr>
        <w:pStyle w:val="10"/>
        <w:numPr>
          <w:ilvl w:val="2"/>
          <w:numId w:val="76"/>
        </w:numPr>
        <w:tabs>
          <w:tab w:val="left" w:pos="2645"/>
        </w:tabs>
        <w:ind w:left="2644" w:hanging="607"/>
        <w:rPr>
          <w:rStyle w:val="2a"/>
        </w:rPr>
      </w:pPr>
    </w:p>
    <w:p w:rsidR="009C1AE3" w:rsidRDefault="009C743C">
      <w:pPr>
        <w:pStyle w:val="aa"/>
        <w:ind w:left="1326" w:right="851"/>
        <w:rPr>
          <w:rStyle w:val="2a"/>
          <w:rFonts w:ascii="Times New Roman" w:hAnsi="Times New Roman"/>
          <w:b/>
          <w:sz w:val="24"/>
        </w:rPr>
      </w:pPr>
      <w:r>
        <w:rPr>
          <w:rStyle w:val="2a"/>
          <w:rFonts w:ascii="Times New Roman" w:hAnsi="Times New Roman"/>
          <w:b/>
          <w:sz w:val="24"/>
        </w:rPr>
        <w:t>Содержание внеурочной деятельности в 2020-2021 учебном году определяет следующий пакет документов:</w:t>
      </w:r>
    </w:p>
    <w:p w:rsidR="009C1AE3" w:rsidRDefault="009C743C">
      <w:pPr>
        <w:pStyle w:val="ab"/>
        <w:widowControl w:val="0"/>
        <w:tabs>
          <w:tab w:val="left" w:pos="2369"/>
        </w:tabs>
        <w:spacing w:after="0" w:line="240" w:lineRule="auto"/>
        <w:ind w:left="0" w:right="848"/>
        <w:contextualSpacing w:val="0"/>
        <w:jc w:val="both"/>
        <w:rPr>
          <w:rStyle w:val="2a"/>
          <w:rFonts w:ascii="Times New Roman" w:hAnsi="Times New Roman"/>
          <w:sz w:val="24"/>
        </w:rPr>
      </w:pPr>
      <w:r>
        <w:rPr>
          <w:rStyle w:val="2a"/>
          <w:rFonts w:ascii="Times New Roman" w:hAnsi="Times New Roman"/>
          <w:sz w:val="24"/>
        </w:rPr>
        <w:t>-Закон Российской Федерации № 273 «Об образовании в Российской федерации»; Федеральный государственный образовательный стандарт основного общего образования (приказ Минобрнауки России от 17.12.2010 № 1897Об утверждении федерального государственного образовательного стандарта основного общего образования");</w:t>
      </w:r>
    </w:p>
    <w:p w:rsidR="009C1AE3" w:rsidRDefault="009C743C">
      <w:pPr>
        <w:pStyle w:val="ab"/>
        <w:widowControl w:val="0"/>
        <w:tabs>
          <w:tab w:val="left" w:pos="2376"/>
        </w:tabs>
        <w:spacing w:after="0" w:line="240" w:lineRule="auto"/>
        <w:ind w:left="0" w:right="856"/>
        <w:contextualSpacing w:val="0"/>
        <w:jc w:val="both"/>
        <w:rPr>
          <w:rStyle w:val="2a"/>
          <w:rFonts w:ascii="Times New Roman" w:hAnsi="Times New Roman"/>
          <w:sz w:val="24"/>
        </w:rPr>
      </w:pPr>
      <w:r>
        <w:rPr>
          <w:rStyle w:val="2a"/>
          <w:rFonts w:ascii="Times New Roman" w:hAnsi="Times New Roman"/>
          <w:sz w:val="24"/>
        </w:rPr>
        <w:t>-Федеральные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w:t>
      </w:r>
    </w:p>
    <w:p w:rsidR="009C1AE3" w:rsidRDefault="009C743C">
      <w:pPr>
        <w:pStyle w:val="ab"/>
        <w:widowControl w:val="0"/>
        <w:tabs>
          <w:tab w:val="left" w:pos="2270"/>
        </w:tabs>
        <w:spacing w:before="1" w:after="0" w:line="240" w:lineRule="auto"/>
        <w:ind w:left="0" w:right="851"/>
        <w:contextualSpacing w:val="0"/>
        <w:jc w:val="both"/>
        <w:rPr>
          <w:rStyle w:val="2a"/>
          <w:rFonts w:ascii="Times New Roman" w:hAnsi="Times New Roman"/>
          <w:sz w:val="24"/>
        </w:rPr>
      </w:pPr>
      <w:r>
        <w:rPr>
          <w:rStyle w:val="2a"/>
          <w:rFonts w:ascii="Times New Roman" w:hAnsi="Times New Roman"/>
          <w:sz w:val="24"/>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9C1AE3" w:rsidRDefault="009C743C">
      <w:pPr>
        <w:pStyle w:val="ab"/>
        <w:widowControl w:val="0"/>
        <w:tabs>
          <w:tab w:val="left" w:pos="2249"/>
        </w:tabs>
        <w:spacing w:after="0" w:line="240" w:lineRule="auto"/>
        <w:ind w:left="0" w:right="855"/>
        <w:contextualSpacing w:val="0"/>
        <w:jc w:val="both"/>
        <w:rPr>
          <w:rStyle w:val="2a"/>
          <w:rFonts w:ascii="Times New Roman" w:hAnsi="Times New Roman"/>
          <w:sz w:val="24"/>
        </w:rPr>
      </w:pPr>
      <w:r>
        <w:rPr>
          <w:rStyle w:val="2a"/>
          <w:rFonts w:ascii="Times New Roman" w:hAnsi="Times New Roman"/>
          <w:sz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9C1AE3" w:rsidRDefault="009C743C">
      <w:pPr>
        <w:pStyle w:val="ab"/>
        <w:widowControl w:val="0"/>
        <w:tabs>
          <w:tab w:val="left" w:pos="2215"/>
        </w:tabs>
        <w:spacing w:after="0" w:line="240" w:lineRule="auto"/>
        <w:ind w:left="0" w:right="852"/>
        <w:contextualSpacing w:val="0"/>
        <w:jc w:val="both"/>
        <w:rPr>
          <w:rStyle w:val="2a"/>
          <w:rFonts w:ascii="Times New Roman" w:hAnsi="Times New Roman"/>
          <w:sz w:val="24"/>
        </w:rPr>
      </w:pPr>
      <w:r>
        <w:rPr>
          <w:rStyle w:val="2a"/>
          <w:rFonts w:ascii="Times New Roman" w:hAnsi="Times New Roman"/>
          <w:sz w:val="24"/>
        </w:rPr>
        <w:t>-Письмо Минобрнауки РФ от 19.04.2011 N 03–255 «О введении федеральных государственных образовательных стандартов общего образования»</w:t>
      </w:r>
    </w:p>
    <w:p w:rsidR="009C1AE3" w:rsidRDefault="009C743C">
      <w:pPr>
        <w:pStyle w:val="ab"/>
        <w:widowControl w:val="0"/>
        <w:tabs>
          <w:tab w:val="left" w:pos="2210"/>
        </w:tabs>
        <w:spacing w:after="0" w:line="240" w:lineRule="auto"/>
        <w:ind w:left="0" w:right="850"/>
        <w:contextualSpacing w:val="0"/>
        <w:jc w:val="both"/>
        <w:rPr>
          <w:rStyle w:val="2a"/>
          <w:rFonts w:ascii="Times New Roman" w:hAnsi="Times New Roman"/>
          <w:sz w:val="24"/>
        </w:rPr>
      </w:pPr>
      <w:r>
        <w:rPr>
          <w:rStyle w:val="2a"/>
          <w:rFonts w:ascii="Times New Roman" w:hAnsi="Times New Roman"/>
          <w:sz w:val="24"/>
        </w:rPr>
        <w:t>-Письмо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D005E3" w:rsidRDefault="00D005E3">
      <w:pPr>
        <w:pStyle w:val="ab"/>
        <w:widowControl w:val="0"/>
        <w:tabs>
          <w:tab w:val="left" w:pos="2210"/>
        </w:tabs>
        <w:spacing w:after="0" w:line="240" w:lineRule="auto"/>
        <w:ind w:left="0" w:right="850"/>
        <w:contextualSpacing w:val="0"/>
        <w:jc w:val="both"/>
        <w:rPr>
          <w:rStyle w:val="2a"/>
          <w:rFonts w:ascii="Times New Roman" w:hAnsi="Times New Roman"/>
          <w:sz w:val="24"/>
        </w:rPr>
      </w:pPr>
    </w:p>
    <w:p w:rsidR="009C1AE3" w:rsidRDefault="009C743C" w:rsidP="00D005E3">
      <w:pPr>
        <w:pStyle w:val="10"/>
        <w:spacing w:before="1" w:line="240" w:lineRule="auto"/>
        <w:ind w:left="1326" w:right="856" w:firstLine="710"/>
        <w:jc w:val="center"/>
      </w:pPr>
      <w:r>
        <w:t xml:space="preserve">II. </w:t>
      </w:r>
      <w:r w:rsidRPr="00262EE7">
        <w:rPr>
          <w:sz w:val="28"/>
          <w:szCs w:val="28"/>
        </w:rPr>
        <w:t>Целевая направленность, стратегические и тактические цели внеурочной деятельности</w:t>
      </w:r>
    </w:p>
    <w:p w:rsidR="009C1AE3" w:rsidRDefault="009C743C">
      <w:pPr>
        <w:pStyle w:val="aa"/>
        <w:ind w:right="846"/>
        <w:jc w:val="both"/>
        <w:rPr>
          <w:rStyle w:val="2a"/>
          <w:rFonts w:ascii="Times New Roman" w:hAnsi="Times New Roman"/>
          <w:sz w:val="24"/>
        </w:rPr>
      </w:pPr>
      <w:r>
        <w:rPr>
          <w:rStyle w:val="2a"/>
          <w:rFonts w:ascii="Times New Roman" w:hAnsi="Times New Roman"/>
          <w:sz w:val="24"/>
        </w:rPr>
        <w:t>План подготовлен с учетом требований Федерального государственного образовательного стандарта основного общего образования, санитарно- эпидемиологических правил и нормативов СанПин 2.4.2.2821-10, обеспечивает широту развития личности обучающихся, учитывает социокультурные потребности, регулирует недопустимость перегрузки обучающихся.</w:t>
      </w:r>
    </w:p>
    <w:p w:rsidR="009C1AE3" w:rsidRDefault="009C743C">
      <w:pPr>
        <w:pStyle w:val="aa"/>
        <w:ind w:right="853"/>
        <w:jc w:val="both"/>
        <w:rPr>
          <w:rStyle w:val="2a"/>
          <w:rFonts w:ascii="Times New Roman" w:hAnsi="Times New Roman"/>
          <w:sz w:val="24"/>
        </w:rPr>
      </w:pPr>
      <w:r>
        <w:rPr>
          <w:rStyle w:val="2a"/>
          <w:rFonts w:ascii="Times New Roman" w:hAnsi="Times New Roman"/>
          <w:sz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9C1AE3" w:rsidRDefault="009C743C">
      <w:pPr>
        <w:pStyle w:val="aa"/>
        <w:ind w:right="848"/>
        <w:jc w:val="both"/>
        <w:rPr>
          <w:rStyle w:val="2a"/>
          <w:rFonts w:ascii="Times New Roman" w:hAnsi="Times New Roman"/>
          <w:sz w:val="24"/>
        </w:rPr>
      </w:pPr>
      <w:r>
        <w:rPr>
          <w:rStyle w:val="2a"/>
          <w:rFonts w:ascii="Times New Roman" w:hAnsi="Times New Roman"/>
          <w:sz w:val="24"/>
        </w:rPr>
        <w:t>Модель организации внеу</w:t>
      </w:r>
      <w:r w:rsidR="00840945">
        <w:rPr>
          <w:rStyle w:val="2a"/>
          <w:rFonts w:ascii="Times New Roman" w:hAnsi="Times New Roman"/>
          <w:sz w:val="24"/>
        </w:rPr>
        <w:t>рочной деятельности МБОУ «Шал</w:t>
      </w:r>
      <w:r>
        <w:rPr>
          <w:rStyle w:val="2a"/>
          <w:rFonts w:ascii="Times New Roman" w:hAnsi="Times New Roman"/>
          <w:sz w:val="24"/>
        </w:rPr>
        <w:t>тинская основная общеобразовательная  школа» БМР РТ - оптимизационная, в ее реализации принимают участие</w:t>
      </w:r>
    </w:p>
    <w:p w:rsidR="009C1AE3" w:rsidRDefault="009C743C">
      <w:pPr>
        <w:pStyle w:val="aa"/>
        <w:ind w:right="848"/>
        <w:jc w:val="both"/>
        <w:rPr>
          <w:rStyle w:val="2a"/>
          <w:rFonts w:ascii="Times New Roman" w:hAnsi="Times New Roman"/>
          <w:sz w:val="24"/>
        </w:rPr>
      </w:pPr>
      <w:r>
        <w:rPr>
          <w:rStyle w:val="2a"/>
          <w:rFonts w:ascii="Times New Roman" w:hAnsi="Times New Roman"/>
          <w:sz w:val="24"/>
        </w:rPr>
        <w:t xml:space="preserve"> все педагогические работники учреждения (классный руководители 5-7-х классов, учителя-предметники, библиотекарь). Координирующую  роль выполняет, как правило,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школе, содержательном и организационном единстве всех его структурных подразделений.</w:t>
      </w:r>
    </w:p>
    <w:p w:rsidR="009C1AE3" w:rsidRDefault="009C743C">
      <w:pPr>
        <w:pStyle w:val="aa"/>
        <w:ind w:left="2037"/>
        <w:jc w:val="both"/>
        <w:rPr>
          <w:rStyle w:val="2a"/>
          <w:rFonts w:ascii="Times New Roman" w:hAnsi="Times New Roman"/>
          <w:sz w:val="24"/>
        </w:rPr>
      </w:pPr>
      <w:r>
        <w:rPr>
          <w:rStyle w:val="2a"/>
          <w:rFonts w:ascii="Times New Roman" w:hAnsi="Times New Roman"/>
          <w:sz w:val="24"/>
        </w:rPr>
        <w:t>Механизм конструирования оптимизационной модели:</w:t>
      </w:r>
    </w:p>
    <w:p w:rsidR="009C1AE3" w:rsidRDefault="00840945">
      <w:pPr>
        <w:pStyle w:val="ab"/>
        <w:widowControl w:val="0"/>
        <w:tabs>
          <w:tab w:val="left" w:pos="2884"/>
          <w:tab w:val="left" w:pos="2885"/>
        </w:tabs>
        <w:spacing w:after="0" w:line="240" w:lineRule="auto"/>
        <w:ind w:left="0" w:right="1077"/>
        <w:contextualSpacing w:val="0"/>
        <w:jc w:val="both"/>
        <w:rPr>
          <w:rStyle w:val="2a"/>
          <w:rFonts w:ascii="Times New Roman" w:hAnsi="Times New Roman"/>
          <w:sz w:val="24"/>
        </w:rPr>
      </w:pPr>
      <w:r>
        <w:rPr>
          <w:rStyle w:val="2a"/>
          <w:rFonts w:ascii="Times New Roman" w:hAnsi="Times New Roman"/>
          <w:sz w:val="24"/>
        </w:rPr>
        <w:t>Администрация МБОУ «Шал</w:t>
      </w:r>
      <w:r w:rsidR="009C743C">
        <w:rPr>
          <w:rStyle w:val="2a"/>
          <w:rFonts w:ascii="Times New Roman" w:hAnsi="Times New Roman"/>
          <w:sz w:val="24"/>
        </w:rPr>
        <w:t>тинская ООШ» БМР РТ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9C1AE3" w:rsidRDefault="009C743C">
      <w:pPr>
        <w:pStyle w:val="ab"/>
        <w:widowControl w:val="0"/>
        <w:tabs>
          <w:tab w:val="left" w:pos="2884"/>
          <w:tab w:val="left" w:pos="2885"/>
        </w:tabs>
        <w:spacing w:after="0" w:line="240" w:lineRule="auto"/>
        <w:ind w:left="0" w:right="1077"/>
        <w:contextualSpacing w:val="0"/>
        <w:jc w:val="both"/>
        <w:rPr>
          <w:rStyle w:val="2a"/>
          <w:rFonts w:ascii="Times New Roman" w:hAnsi="Times New Roman"/>
          <w:sz w:val="24"/>
        </w:rPr>
      </w:pPr>
      <w:r>
        <w:rPr>
          <w:rStyle w:val="2a"/>
          <w:rFonts w:ascii="Times New Roman" w:hAnsi="Times New Roman"/>
          <w:sz w:val="24"/>
        </w:rPr>
        <w:t>.Классный   руководитель проводит   анкетирование среди родителей (законных представителей)      с целью:        получения     информации     о направлениях     и</w:t>
      </w:r>
    </w:p>
    <w:p w:rsidR="009C1AE3" w:rsidRDefault="009C743C">
      <w:pPr>
        <w:pStyle w:val="aa"/>
        <w:ind w:right="935"/>
        <w:jc w:val="both"/>
        <w:rPr>
          <w:rStyle w:val="2a"/>
          <w:rFonts w:ascii="Times New Roman" w:hAnsi="Times New Roman"/>
          <w:sz w:val="24"/>
        </w:rPr>
      </w:pPr>
      <w:r>
        <w:rPr>
          <w:rStyle w:val="2a"/>
          <w:rFonts w:ascii="Times New Roman" w:hAnsi="Times New Roman"/>
          <w:sz w:val="24"/>
        </w:rPr>
        <w:t xml:space="preserve"> еженедельной временной нагрузке   обучающихся в объединениях, учреждениях дополнительного образования,     учреждениях культуры     и спорта (в том числе негосударственных);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  получения информации     о выборе родителями    (законными представителями) предпочтительных направлений и форм внеурочной деятельности детей.</w:t>
      </w:r>
    </w:p>
    <w:p w:rsidR="009C1AE3" w:rsidRDefault="009C743C">
      <w:pPr>
        <w:pStyle w:val="ab"/>
        <w:widowControl w:val="0"/>
        <w:tabs>
          <w:tab w:val="left" w:pos="2884"/>
          <w:tab w:val="left" w:pos="2885"/>
        </w:tabs>
        <w:spacing w:before="1" w:after="0" w:line="240" w:lineRule="auto"/>
        <w:ind w:left="0" w:right="1233"/>
        <w:contextualSpacing w:val="0"/>
        <w:jc w:val="both"/>
        <w:rPr>
          <w:rStyle w:val="2a"/>
          <w:rFonts w:ascii="Times New Roman" w:hAnsi="Times New Roman"/>
          <w:sz w:val="24"/>
        </w:rPr>
      </w:pPr>
      <w:r>
        <w:rPr>
          <w:rStyle w:val="2a"/>
          <w:rFonts w:ascii="Times New Roman" w:hAnsi="Times New Roman"/>
          <w:sz w:val="24"/>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образовательногоучреждения.</w:t>
      </w:r>
    </w:p>
    <w:p w:rsidR="009C1AE3" w:rsidRDefault="009C743C">
      <w:pPr>
        <w:pStyle w:val="10"/>
        <w:spacing w:before="5"/>
        <w:ind w:left="0"/>
        <w:jc w:val="both"/>
      </w:pPr>
      <w:r>
        <w:t>Основные принципы плана:</w:t>
      </w:r>
    </w:p>
    <w:p w:rsidR="009C1AE3" w:rsidRDefault="009C743C">
      <w:pPr>
        <w:pStyle w:val="ab"/>
        <w:widowControl w:val="0"/>
        <w:tabs>
          <w:tab w:val="left" w:pos="2177"/>
        </w:tabs>
        <w:spacing w:after="0" w:line="240" w:lineRule="auto"/>
        <w:ind w:left="0" w:right="1802"/>
        <w:contextualSpacing w:val="0"/>
        <w:jc w:val="both"/>
        <w:rPr>
          <w:rStyle w:val="2a"/>
          <w:rFonts w:ascii="Times New Roman" w:hAnsi="Times New Roman"/>
          <w:sz w:val="24"/>
        </w:rPr>
      </w:pPr>
      <w:r>
        <w:rPr>
          <w:rStyle w:val="2a"/>
          <w:rFonts w:ascii="Times New Roman" w:hAnsi="Times New Roman"/>
          <w:sz w:val="24"/>
        </w:rPr>
        <w:t>-учет познавательных потребностей обучающихся и социального заказа родителей;</w:t>
      </w:r>
    </w:p>
    <w:p w:rsidR="009C1AE3" w:rsidRDefault="009C743C">
      <w:pPr>
        <w:pStyle w:val="ab"/>
        <w:widowControl w:val="0"/>
        <w:tabs>
          <w:tab w:val="left" w:pos="2177"/>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-учет кадрового потенциала образовательного учреждения;</w:t>
      </w:r>
    </w:p>
    <w:p w:rsidR="009C1AE3" w:rsidRDefault="009C743C">
      <w:pPr>
        <w:pStyle w:val="ab"/>
        <w:widowControl w:val="0"/>
        <w:tabs>
          <w:tab w:val="left" w:pos="2177"/>
        </w:tabs>
        <w:spacing w:after="0" w:line="240" w:lineRule="auto"/>
        <w:ind w:left="0" w:right="2138"/>
        <w:contextualSpacing w:val="0"/>
        <w:jc w:val="both"/>
        <w:rPr>
          <w:rStyle w:val="2a"/>
          <w:rFonts w:ascii="Times New Roman" w:hAnsi="Times New Roman"/>
          <w:sz w:val="24"/>
        </w:rPr>
      </w:pPr>
      <w:r>
        <w:rPr>
          <w:rStyle w:val="2a"/>
          <w:rFonts w:ascii="Times New Roman" w:hAnsi="Times New Roman"/>
          <w:sz w:val="24"/>
        </w:rPr>
        <w:t>-построение образовательного процесса в соответствии с санитарно- гигиеническими нормами;</w:t>
      </w:r>
    </w:p>
    <w:p w:rsidR="009C1AE3" w:rsidRDefault="009C743C">
      <w:pPr>
        <w:pStyle w:val="ab"/>
        <w:widowControl w:val="0"/>
        <w:tabs>
          <w:tab w:val="left" w:pos="2177"/>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-соблюдение преемственности и перспективности обучения.</w:t>
      </w:r>
    </w:p>
    <w:p w:rsidR="009C1AE3" w:rsidRDefault="009C743C">
      <w:pPr>
        <w:pStyle w:val="aa"/>
        <w:ind w:right="850"/>
        <w:jc w:val="both"/>
        <w:rPr>
          <w:rStyle w:val="2a"/>
          <w:rFonts w:ascii="Times New Roman" w:hAnsi="Times New Roman"/>
          <w:sz w:val="24"/>
        </w:rPr>
      </w:pPr>
      <w:r>
        <w:rPr>
          <w:rStyle w:val="2a"/>
          <w:rFonts w:ascii="Times New Roman" w:hAnsi="Times New Roman"/>
          <w:sz w:val="24"/>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9C1AE3" w:rsidRDefault="009C743C">
      <w:pPr>
        <w:pStyle w:val="aa"/>
        <w:ind w:right="855"/>
        <w:jc w:val="both"/>
        <w:rPr>
          <w:rStyle w:val="2a"/>
          <w:rFonts w:ascii="Times New Roman" w:hAnsi="Times New Roman"/>
          <w:sz w:val="24"/>
        </w:rPr>
      </w:pPr>
      <w:r>
        <w:rPr>
          <w:rStyle w:val="2a"/>
          <w:rFonts w:ascii="Times New Roman" w:hAnsi="Times New Roman"/>
          <w:sz w:val="24"/>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9C1AE3" w:rsidRDefault="009C743C">
      <w:pPr>
        <w:pStyle w:val="aa"/>
        <w:ind w:right="865"/>
        <w:jc w:val="both"/>
        <w:rPr>
          <w:rStyle w:val="2a"/>
          <w:rFonts w:ascii="Times New Roman" w:hAnsi="Times New Roman"/>
          <w:sz w:val="24"/>
        </w:rPr>
      </w:pPr>
      <w:r>
        <w:rPr>
          <w:rStyle w:val="2a"/>
          <w:rFonts w:ascii="Times New Roman" w:hAnsi="Times New Roman"/>
          <w:b/>
          <w:sz w:val="24"/>
        </w:rPr>
        <w:t>Целью внеурочной деятельност</w:t>
      </w:r>
      <w:r>
        <w:rPr>
          <w:rStyle w:val="2a"/>
          <w:rFonts w:ascii="Times New Roman" w:hAnsi="Times New Roman"/>
          <w:sz w:val="24"/>
        </w:rPr>
        <w:t>и в школе является создание условий для самоопределения, самовыражения учащихся, проявления и развития их творческих 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9C1AE3" w:rsidRDefault="009C743C">
      <w:pPr>
        <w:pStyle w:val="aa"/>
        <w:ind w:right="865"/>
        <w:jc w:val="both"/>
        <w:rPr>
          <w:rStyle w:val="2a"/>
          <w:rFonts w:ascii="Times New Roman" w:hAnsi="Times New Roman"/>
          <w:sz w:val="24"/>
        </w:rPr>
      </w:pPr>
      <w:r>
        <w:rPr>
          <w:rStyle w:val="2a"/>
          <w:rFonts w:ascii="Times New Roman" w:hAnsi="Times New Roman"/>
          <w:sz w:val="24"/>
        </w:rPr>
        <w:t>Внеу</w:t>
      </w:r>
      <w:r w:rsidR="00840945">
        <w:rPr>
          <w:rStyle w:val="2a"/>
          <w:rFonts w:ascii="Times New Roman" w:hAnsi="Times New Roman"/>
          <w:sz w:val="24"/>
        </w:rPr>
        <w:t>рочная деятельность в МБОУ «Шал</w:t>
      </w:r>
      <w:r>
        <w:rPr>
          <w:rStyle w:val="2a"/>
          <w:rFonts w:ascii="Times New Roman" w:hAnsi="Times New Roman"/>
          <w:sz w:val="24"/>
        </w:rPr>
        <w:t xml:space="preserve">тинская ООШ» БМР РТ решает следующие </w:t>
      </w:r>
      <w:r>
        <w:rPr>
          <w:rStyle w:val="2a"/>
          <w:rFonts w:ascii="Times New Roman" w:hAnsi="Times New Roman"/>
          <w:b/>
          <w:sz w:val="24"/>
        </w:rPr>
        <w:t>задачи:</w:t>
      </w:r>
    </w:p>
    <w:p w:rsidR="009C1AE3" w:rsidRDefault="009C743C">
      <w:pPr>
        <w:pStyle w:val="ab"/>
        <w:widowControl w:val="0"/>
        <w:tabs>
          <w:tab w:val="left" w:pos="2177"/>
        </w:tabs>
        <w:spacing w:after="0" w:line="240" w:lineRule="auto"/>
        <w:ind w:left="0" w:right="907"/>
        <w:contextualSpacing w:val="0"/>
        <w:jc w:val="both"/>
        <w:rPr>
          <w:rStyle w:val="2a"/>
          <w:rFonts w:ascii="Times New Roman" w:hAnsi="Times New Roman"/>
          <w:sz w:val="24"/>
        </w:rPr>
      </w:pPr>
      <w:r>
        <w:rPr>
          <w:rStyle w:val="2a"/>
          <w:rFonts w:ascii="Times New Roman" w:hAnsi="Times New Roman"/>
          <w:sz w:val="24"/>
        </w:rPr>
        <w:t>-создать комфортные условия для позитивного восприятия ценностей основного образования и более успешного освоения его содержания;</w:t>
      </w:r>
    </w:p>
    <w:p w:rsidR="009C1AE3" w:rsidRDefault="009C743C">
      <w:pPr>
        <w:pStyle w:val="ab"/>
        <w:widowControl w:val="0"/>
        <w:tabs>
          <w:tab w:val="left" w:pos="2177"/>
        </w:tabs>
        <w:spacing w:after="0" w:line="240" w:lineRule="auto"/>
        <w:ind w:left="0" w:right="1001"/>
        <w:contextualSpacing w:val="0"/>
        <w:jc w:val="both"/>
        <w:rPr>
          <w:rStyle w:val="2a"/>
          <w:rFonts w:ascii="Times New Roman" w:hAnsi="Times New Roman"/>
          <w:sz w:val="24"/>
        </w:rPr>
      </w:pPr>
      <w:r>
        <w:rPr>
          <w:rStyle w:val="2a"/>
          <w:rFonts w:ascii="Times New Roman" w:hAnsi="Times New Roman"/>
          <w:sz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9C1AE3" w:rsidRDefault="009C743C">
      <w:pPr>
        <w:pStyle w:val="ab"/>
        <w:widowControl w:val="0"/>
        <w:tabs>
          <w:tab w:val="left" w:pos="2177"/>
        </w:tabs>
        <w:spacing w:after="0" w:line="240" w:lineRule="auto"/>
        <w:ind w:left="0" w:right="1221"/>
        <w:contextualSpacing w:val="0"/>
        <w:jc w:val="both"/>
        <w:rPr>
          <w:rStyle w:val="2a"/>
          <w:rFonts w:ascii="Times New Roman" w:hAnsi="Times New Roman"/>
          <w:sz w:val="24"/>
        </w:rPr>
      </w:pPr>
      <w:r>
        <w:rPr>
          <w:rStyle w:val="2a"/>
          <w:rFonts w:ascii="Times New Roman" w:hAnsi="Times New Roman"/>
          <w:sz w:val="24"/>
        </w:rPr>
        <w:t>-ориентировать обучающихся, проявляющих особый интерес к тем или иным видам деятельности, на развитие своих способностей.</w:t>
      </w:r>
    </w:p>
    <w:p w:rsidR="009C1AE3" w:rsidRDefault="009C743C">
      <w:pPr>
        <w:pStyle w:val="aa"/>
        <w:spacing w:before="71"/>
        <w:ind w:right="863"/>
        <w:jc w:val="both"/>
        <w:rPr>
          <w:rStyle w:val="2a"/>
          <w:rFonts w:ascii="Times New Roman" w:hAnsi="Times New Roman"/>
          <w:sz w:val="24"/>
        </w:rPr>
      </w:pPr>
      <w:r>
        <w:rPr>
          <w:rStyle w:val="2a"/>
          <w:rFonts w:ascii="Times New Roman" w:hAnsi="Times New Roman"/>
          <w:sz w:val="24"/>
        </w:rPr>
        <w:t>При организации внеурочной деяте</w:t>
      </w:r>
      <w:r w:rsidR="00840945">
        <w:rPr>
          <w:rStyle w:val="2a"/>
          <w:rFonts w:ascii="Times New Roman" w:hAnsi="Times New Roman"/>
          <w:sz w:val="24"/>
        </w:rPr>
        <w:t>льности обучающихся МБОУ «Шал</w:t>
      </w:r>
      <w:r>
        <w:rPr>
          <w:rStyle w:val="2a"/>
          <w:rFonts w:ascii="Times New Roman" w:hAnsi="Times New Roman"/>
          <w:sz w:val="24"/>
        </w:rPr>
        <w:t>тинская  ООШ» БМР РТ  используются возможности учреждений культуры, спорта и других организаций.</w:t>
      </w:r>
    </w:p>
    <w:p w:rsidR="009C1AE3" w:rsidRDefault="009C743C">
      <w:pPr>
        <w:pStyle w:val="aa"/>
        <w:ind w:right="865"/>
        <w:jc w:val="both"/>
        <w:rPr>
          <w:rStyle w:val="2a"/>
          <w:rFonts w:ascii="Times New Roman" w:hAnsi="Times New Roman"/>
          <w:sz w:val="24"/>
        </w:rPr>
      </w:pPr>
      <w:r>
        <w:rPr>
          <w:rStyle w:val="2a"/>
          <w:rFonts w:ascii="Times New Roman" w:hAnsi="Times New Roman"/>
          <w:sz w:val="24"/>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 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C1AE3" w:rsidRDefault="009C1AE3">
      <w:pPr>
        <w:pStyle w:val="ab"/>
        <w:widowControl w:val="0"/>
        <w:tabs>
          <w:tab w:val="left" w:pos="2177"/>
        </w:tabs>
        <w:spacing w:after="0" w:line="240" w:lineRule="auto"/>
        <w:ind w:left="0" w:right="1221"/>
        <w:contextualSpacing w:val="0"/>
        <w:jc w:val="both"/>
        <w:rPr>
          <w:rStyle w:val="2a"/>
          <w:rFonts w:ascii="Times New Roman" w:hAnsi="Times New Roman"/>
          <w:sz w:val="24"/>
        </w:rPr>
      </w:pPr>
    </w:p>
    <w:p w:rsidR="009C1AE3" w:rsidRPr="00262EE7" w:rsidRDefault="009C743C">
      <w:pPr>
        <w:pStyle w:val="10"/>
        <w:jc w:val="both"/>
        <w:rPr>
          <w:sz w:val="28"/>
          <w:szCs w:val="28"/>
        </w:rPr>
      </w:pPr>
      <w:r w:rsidRPr="00262EE7">
        <w:rPr>
          <w:sz w:val="28"/>
          <w:szCs w:val="28"/>
        </w:rPr>
        <w:t>Духовно-нравственное направление</w:t>
      </w:r>
    </w:p>
    <w:p w:rsidR="009C1AE3" w:rsidRDefault="009C743C">
      <w:pPr>
        <w:pStyle w:val="aa"/>
        <w:ind w:right="854"/>
        <w:jc w:val="both"/>
        <w:rPr>
          <w:rStyle w:val="2a"/>
          <w:rFonts w:ascii="Times New Roman" w:hAnsi="Times New Roman"/>
          <w:sz w:val="24"/>
        </w:rPr>
      </w:pPr>
      <w:r>
        <w:rPr>
          <w:rStyle w:val="2a"/>
          <w:rFonts w:ascii="Times New Roman" w:hAnsi="Times New Roman"/>
          <w:b/>
          <w:sz w:val="24"/>
        </w:rPr>
        <w:t xml:space="preserve">Целесообразность </w:t>
      </w:r>
      <w:r>
        <w:rPr>
          <w:rStyle w:val="2a"/>
          <w:rFonts w:ascii="Times New Roman" w:hAnsi="Times New Roman"/>
          <w:sz w:val="24"/>
        </w:rPr>
        <w:t>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w:t>
      </w:r>
    </w:p>
    <w:p w:rsidR="009C1AE3" w:rsidRDefault="009C743C">
      <w:pPr>
        <w:pStyle w:val="aa"/>
        <w:ind w:right="849"/>
        <w:jc w:val="both"/>
        <w:rPr>
          <w:rStyle w:val="2a"/>
          <w:rFonts w:ascii="Times New Roman" w:hAnsi="Times New Roman"/>
          <w:sz w:val="24"/>
        </w:rPr>
      </w:pPr>
      <w:r>
        <w:rPr>
          <w:rStyle w:val="2a"/>
          <w:rFonts w:ascii="Times New Roman" w:hAnsi="Times New Roman"/>
          <w:b/>
          <w:sz w:val="24"/>
        </w:rPr>
        <w:t xml:space="preserve">Основные задачи: </w:t>
      </w:r>
      <w:r>
        <w:rPr>
          <w:rStyle w:val="2a"/>
          <w:rFonts w:ascii="Times New Roman" w:hAnsi="Times New Roman"/>
          <w:sz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C1AE3" w:rsidRDefault="009C743C">
      <w:pPr>
        <w:pStyle w:val="aa"/>
        <w:ind w:right="856"/>
        <w:jc w:val="both"/>
        <w:rPr>
          <w:rStyle w:val="2a"/>
          <w:rFonts w:ascii="Times New Roman" w:hAnsi="Times New Roman"/>
          <w:sz w:val="24"/>
        </w:rPr>
      </w:pPr>
      <w:r>
        <w:rPr>
          <w:rStyle w:val="2a"/>
          <w:rFonts w:ascii="Times New Roman" w:hAnsi="Times New Roman"/>
          <w:sz w:val="24"/>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9C1AE3" w:rsidRDefault="009C743C">
      <w:pPr>
        <w:pStyle w:val="aa"/>
        <w:ind w:right="852"/>
        <w:jc w:val="both"/>
        <w:rPr>
          <w:rStyle w:val="2a"/>
          <w:rFonts w:ascii="Times New Roman" w:hAnsi="Times New Roman"/>
          <w:sz w:val="24"/>
        </w:rPr>
      </w:pPr>
      <w:r>
        <w:rPr>
          <w:rStyle w:val="2a"/>
          <w:rFonts w:ascii="Times New Roman" w:hAnsi="Times New Roman"/>
          <w:sz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9C1AE3" w:rsidRDefault="009C743C">
      <w:pPr>
        <w:pStyle w:val="aa"/>
        <w:ind w:right="852"/>
        <w:jc w:val="both"/>
        <w:rPr>
          <w:rStyle w:val="2a"/>
          <w:rFonts w:ascii="Times New Roman" w:hAnsi="Times New Roman"/>
          <w:sz w:val="24"/>
        </w:rPr>
      </w:pPr>
      <w:r>
        <w:rPr>
          <w:rStyle w:val="2a"/>
          <w:rFonts w:ascii="Times New Roman" w:hAnsi="Times New Roman"/>
          <w:sz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C1AE3" w:rsidRDefault="009C743C">
      <w:pPr>
        <w:pStyle w:val="aa"/>
        <w:ind w:right="850"/>
        <w:jc w:val="both"/>
        <w:rPr>
          <w:rStyle w:val="2a"/>
          <w:rFonts w:ascii="Times New Roman" w:hAnsi="Times New Roman"/>
          <w:sz w:val="24"/>
        </w:rPr>
      </w:pPr>
      <w:r>
        <w:rPr>
          <w:rStyle w:val="2a"/>
          <w:rFonts w:ascii="Times New Roman" w:hAnsi="Times New Roman"/>
          <w:sz w:val="24"/>
        </w:rPr>
        <w:t>принятие обучающимся базовых общенациональных ценностей; развитие трудолюбия, способности к преодолению трудностей; формирование основ российской гражданской идентичности;</w:t>
      </w:r>
    </w:p>
    <w:p w:rsidR="009C1AE3" w:rsidRDefault="009C743C">
      <w:pPr>
        <w:pStyle w:val="aa"/>
        <w:ind w:right="851"/>
        <w:jc w:val="both"/>
        <w:rPr>
          <w:rStyle w:val="2a"/>
          <w:rFonts w:ascii="Times New Roman" w:hAnsi="Times New Roman"/>
          <w:sz w:val="24"/>
        </w:rPr>
      </w:pPr>
      <w:r>
        <w:rPr>
          <w:rStyle w:val="2a"/>
          <w:rFonts w:ascii="Times New Roman" w:hAnsi="Times New Roman"/>
          <w:sz w:val="24"/>
        </w:rPr>
        <w:t>пробуждение веры в Россию, чувства личной ответственности за Отечество; формирование патриотизма и гражданской солидарности;</w:t>
      </w:r>
    </w:p>
    <w:p w:rsidR="009C1AE3" w:rsidRDefault="009C743C">
      <w:pPr>
        <w:pStyle w:val="aa"/>
        <w:ind w:right="859"/>
        <w:jc w:val="both"/>
        <w:rPr>
          <w:rStyle w:val="2a"/>
          <w:rFonts w:ascii="Times New Roman" w:hAnsi="Times New Roman"/>
          <w:sz w:val="24"/>
        </w:rPr>
      </w:pPr>
      <w:r>
        <w:rPr>
          <w:rStyle w:val="2a"/>
          <w:rFonts w:ascii="Times New Roman" w:hAnsi="Times New Roman"/>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C1AE3" w:rsidRPr="00262EE7" w:rsidRDefault="009C743C">
      <w:pPr>
        <w:pStyle w:val="10"/>
        <w:spacing w:before="76"/>
        <w:ind w:left="2037"/>
        <w:jc w:val="both"/>
        <w:rPr>
          <w:sz w:val="28"/>
          <w:szCs w:val="28"/>
        </w:rPr>
      </w:pPr>
      <w:r w:rsidRPr="00262EE7">
        <w:rPr>
          <w:sz w:val="28"/>
          <w:szCs w:val="28"/>
        </w:rPr>
        <w:t>Духовно-нравственное направление</w:t>
      </w:r>
    </w:p>
    <w:p w:rsidR="009C1AE3" w:rsidRDefault="009C743C">
      <w:pPr>
        <w:pStyle w:val="aa"/>
        <w:ind w:right="855"/>
        <w:jc w:val="both"/>
        <w:rPr>
          <w:rStyle w:val="2a"/>
          <w:rFonts w:ascii="Times New Roman" w:hAnsi="Times New Roman"/>
          <w:sz w:val="24"/>
        </w:rPr>
      </w:pPr>
      <w:r>
        <w:rPr>
          <w:rStyle w:val="2a"/>
          <w:rFonts w:ascii="Times New Roman" w:hAnsi="Times New Roman"/>
          <w:sz w:val="24"/>
        </w:rPr>
        <w:t>Цель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учеников, любви к Родине, становление гуманистических и демократических ценностных ориентации;</w:t>
      </w:r>
    </w:p>
    <w:p w:rsidR="009C1AE3" w:rsidRDefault="009C743C">
      <w:pPr>
        <w:pStyle w:val="aa"/>
        <w:ind w:right="857"/>
        <w:jc w:val="both"/>
        <w:rPr>
          <w:rStyle w:val="2a"/>
          <w:rFonts w:ascii="Times New Roman" w:hAnsi="Times New Roman"/>
          <w:sz w:val="24"/>
        </w:rPr>
      </w:pPr>
      <w:r>
        <w:rPr>
          <w:rStyle w:val="2a"/>
          <w:rFonts w:ascii="Times New Roman" w:hAnsi="Times New Roman"/>
          <w:sz w:val="24"/>
        </w:rPr>
        <w:t>- воспитание основы общественной, духовной позиции, патриотизма и формирование гражданственности.</w:t>
      </w:r>
    </w:p>
    <w:p w:rsidR="009C1AE3" w:rsidRDefault="009C743C">
      <w:pPr>
        <w:pStyle w:val="aa"/>
        <w:ind w:right="856"/>
        <w:jc w:val="both"/>
        <w:rPr>
          <w:rStyle w:val="2a"/>
          <w:rFonts w:ascii="Times New Roman" w:hAnsi="Times New Roman"/>
          <w:sz w:val="24"/>
        </w:rPr>
      </w:pPr>
      <w:r>
        <w:rPr>
          <w:rStyle w:val="2a"/>
          <w:rFonts w:ascii="Times New Roman" w:hAnsi="Times New Roman"/>
          <w:sz w:val="24"/>
        </w:rPr>
        <w:t>Формы работы разнообразны: беседы, сообщения, экскурсии в краеведческий музей, встречи с ветеранами, тематические праздники, концерты, просмотры фильмов.</w:t>
      </w:r>
    </w:p>
    <w:p w:rsidR="009C1AE3" w:rsidRPr="00262EE7" w:rsidRDefault="009C743C">
      <w:pPr>
        <w:pStyle w:val="10"/>
        <w:spacing w:before="2"/>
        <w:jc w:val="both"/>
        <w:rPr>
          <w:sz w:val="28"/>
          <w:szCs w:val="28"/>
        </w:rPr>
      </w:pPr>
      <w:r w:rsidRPr="00262EE7">
        <w:rPr>
          <w:sz w:val="28"/>
          <w:szCs w:val="28"/>
        </w:rPr>
        <w:t>Общеинтеллектуальное направление</w:t>
      </w:r>
    </w:p>
    <w:p w:rsidR="009C1AE3" w:rsidRDefault="009C743C">
      <w:pPr>
        <w:pStyle w:val="aa"/>
        <w:ind w:right="854"/>
        <w:jc w:val="both"/>
        <w:rPr>
          <w:rStyle w:val="2a"/>
          <w:rFonts w:ascii="Times New Roman" w:hAnsi="Times New Roman"/>
          <w:sz w:val="24"/>
        </w:rPr>
      </w:pPr>
      <w:r>
        <w:rPr>
          <w:rStyle w:val="2a"/>
          <w:rFonts w:ascii="Times New Roman" w:hAnsi="Times New Roman"/>
          <w:b/>
          <w:sz w:val="24"/>
        </w:rPr>
        <w:t xml:space="preserve">Целесообразность </w:t>
      </w:r>
      <w:r>
        <w:rPr>
          <w:rStyle w:val="2a"/>
          <w:rFonts w:ascii="Times New Roman" w:hAnsi="Times New Roman"/>
          <w:sz w:val="24"/>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9C1AE3" w:rsidRDefault="009C743C">
      <w:pPr>
        <w:pStyle w:val="10"/>
        <w:spacing w:before="3"/>
        <w:ind w:left="0"/>
        <w:jc w:val="both"/>
      </w:pPr>
      <w:r>
        <w:t>Основными задачами являются:</w:t>
      </w:r>
    </w:p>
    <w:p w:rsidR="009C1AE3" w:rsidRDefault="009C743C">
      <w:pPr>
        <w:pStyle w:val="ab"/>
        <w:widowControl w:val="0"/>
        <w:tabs>
          <w:tab w:val="left" w:pos="2177"/>
        </w:tabs>
        <w:spacing w:after="0" w:line="274" w:lineRule="exact"/>
        <w:ind w:left="0"/>
        <w:contextualSpacing w:val="0"/>
        <w:jc w:val="both"/>
        <w:rPr>
          <w:rStyle w:val="2a"/>
          <w:rFonts w:ascii="Times New Roman" w:hAnsi="Times New Roman"/>
          <w:sz w:val="24"/>
        </w:rPr>
      </w:pPr>
      <w:r>
        <w:rPr>
          <w:rStyle w:val="2a"/>
          <w:rFonts w:ascii="Times New Roman" w:hAnsi="Times New Roman"/>
          <w:sz w:val="24"/>
        </w:rPr>
        <w:t>-формирование навыков научно-интеллектуального труда;</w:t>
      </w:r>
    </w:p>
    <w:p w:rsidR="009C1AE3" w:rsidRDefault="009C743C">
      <w:pPr>
        <w:pStyle w:val="ab"/>
        <w:widowControl w:val="0"/>
        <w:tabs>
          <w:tab w:val="left" w:pos="2177"/>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-развитие культуры логического и алгоритмического мышления, воображения;</w:t>
      </w:r>
    </w:p>
    <w:p w:rsidR="009C1AE3" w:rsidRDefault="009C743C">
      <w:pPr>
        <w:pStyle w:val="ab"/>
        <w:widowControl w:val="0"/>
        <w:tabs>
          <w:tab w:val="left" w:pos="2177"/>
        </w:tabs>
        <w:spacing w:after="0" w:line="240" w:lineRule="auto"/>
        <w:ind w:left="0" w:right="1528"/>
        <w:contextualSpacing w:val="0"/>
        <w:jc w:val="both"/>
        <w:rPr>
          <w:rStyle w:val="2a"/>
          <w:rFonts w:ascii="Times New Roman" w:hAnsi="Times New Roman"/>
          <w:sz w:val="24"/>
        </w:rPr>
      </w:pPr>
      <w:r>
        <w:rPr>
          <w:rStyle w:val="2a"/>
          <w:rFonts w:ascii="Times New Roman" w:hAnsi="Times New Roman"/>
          <w:sz w:val="24"/>
        </w:rPr>
        <w:t>-формирование первоначального опыта практической преобразовательной деятельности;</w:t>
      </w:r>
    </w:p>
    <w:p w:rsidR="009C1AE3" w:rsidRDefault="009C743C">
      <w:pPr>
        <w:pStyle w:val="ab"/>
        <w:widowControl w:val="0"/>
        <w:tabs>
          <w:tab w:val="left" w:pos="2177"/>
        </w:tabs>
        <w:spacing w:after="0" w:line="240" w:lineRule="auto"/>
        <w:ind w:left="0" w:right="1473"/>
        <w:contextualSpacing w:val="0"/>
        <w:jc w:val="both"/>
        <w:rPr>
          <w:rStyle w:val="2a"/>
          <w:rFonts w:ascii="Times New Roman" w:hAnsi="Times New Roman"/>
          <w:sz w:val="24"/>
        </w:rPr>
      </w:pPr>
      <w:r>
        <w:rPr>
          <w:rStyle w:val="2a"/>
          <w:rFonts w:ascii="Times New Roman" w:hAnsi="Times New Roman"/>
          <w:sz w:val="24"/>
        </w:rPr>
        <w:t>-овладение навыками универсальных учебных действий у обучающихся на ступени начального общего образования и основного общего образования.</w:t>
      </w:r>
    </w:p>
    <w:p w:rsidR="009C1AE3" w:rsidRDefault="009C743C">
      <w:pPr>
        <w:pStyle w:val="aa"/>
        <w:ind w:right="850"/>
        <w:jc w:val="both"/>
        <w:rPr>
          <w:rStyle w:val="2a"/>
          <w:rFonts w:ascii="Times New Roman" w:hAnsi="Times New Roman"/>
          <w:sz w:val="24"/>
        </w:rPr>
      </w:pPr>
      <w:r>
        <w:rPr>
          <w:rStyle w:val="2a"/>
          <w:rFonts w:ascii="Times New Roman" w:hAnsi="Times New Roman"/>
          <w:b/>
          <w:sz w:val="24"/>
        </w:rPr>
        <w:t xml:space="preserve">Общеинтеллектуальное направление </w:t>
      </w:r>
      <w:r>
        <w:rPr>
          <w:rStyle w:val="2a"/>
          <w:rFonts w:ascii="Times New Roman" w:hAnsi="Times New Roman"/>
          <w:sz w:val="24"/>
        </w:rPr>
        <w:t>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организуются занятия школьного научного обществ</w:t>
      </w:r>
      <w:r w:rsidR="00D005E3">
        <w:rPr>
          <w:rStyle w:val="2a"/>
          <w:rFonts w:ascii="Times New Roman" w:hAnsi="Times New Roman"/>
          <w:sz w:val="24"/>
        </w:rPr>
        <w:t>а учащихся и кружка «Юные натуралисты</w:t>
      </w:r>
      <w:r>
        <w:rPr>
          <w:rStyle w:val="2a"/>
          <w:rFonts w:ascii="Times New Roman" w:hAnsi="Times New Roman"/>
          <w:sz w:val="24"/>
        </w:rPr>
        <w:t>»,  создающий условия для развития у детей познавательных интересов, формирующие стремление ребенка к размышлению и поиск.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Активизации познавательной деятельности школьников в кружках способствует разнообразие форм работы: интерактивные занятия в кабинете информатики, проектные работы, групповые занятия.</w:t>
      </w:r>
    </w:p>
    <w:p w:rsidR="009C1AE3" w:rsidRDefault="009C743C">
      <w:pPr>
        <w:pStyle w:val="aa"/>
        <w:spacing w:before="1"/>
        <w:ind w:right="851"/>
        <w:jc w:val="both"/>
        <w:rPr>
          <w:rStyle w:val="2a"/>
          <w:rFonts w:ascii="Times New Roman" w:hAnsi="Times New Roman"/>
          <w:sz w:val="24"/>
        </w:rPr>
      </w:pPr>
      <w:r>
        <w:rPr>
          <w:rStyle w:val="2a"/>
          <w:rFonts w:ascii="Times New Roman" w:hAnsi="Times New Roman"/>
          <w:sz w:val="24"/>
        </w:rPr>
        <w:t>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w:t>
      </w:r>
    </w:p>
    <w:p w:rsidR="009C1AE3" w:rsidRDefault="009C743C">
      <w:pPr>
        <w:pStyle w:val="aa"/>
        <w:ind w:right="854"/>
        <w:jc w:val="both"/>
        <w:rPr>
          <w:rStyle w:val="2a"/>
          <w:rFonts w:ascii="Times New Roman" w:hAnsi="Times New Roman"/>
          <w:sz w:val="24"/>
        </w:rPr>
      </w:pPr>
      <w:r>
        <w:rPr>
          <w:rStyle w:val="2a"/>
          <w:rFonts w:ascii="Times New Roman" w:hAnsi="Times New Roman"/>
          <w:sz w:val="24"/>
        </w:rPr>
        <w:t>По итогам работы в данном направлении проводятся конкурсы, защита  проектов, исследовательских работ.</w:t>
      </w:r>
    </w:p>
    <w:p w:rsidR="009C1AE3" w:rsidRPr="00262EE7" w:rsidRDefault="009C743C">
      <w:pPr>
        <w:pStyle w:val="10"/>
        <w:spacing w:before="5"/>
        <w:jc w:val="both"/>
        <w:rPr>
          <w:sz w:val="28"/>
          <w:szCs w:val="28"/>
        </w:rPr>
      </w:pPr>
      <w:r w:rsidRPr="00262EE7">
        <w:rPr>
          <w:sz w:val="28"/>
          <w:szCs w:val="28"/>
        </w:rPr>
        <w:t>Общекультурное направление</w:t>
      </w:r>
    </w:p>
    <w:p w:rsidR="009C1AE3" w:rsidRDefault="009C743C">
      <w:pPr>
        <w:pStyle w:val="aa"/>
        <w:ind w:right="856"/>
        <w:jc w:val="both"/>
        <w:rPr>
          <w:rStyle w:val="2a"/>
          <w:rFonts w:ascii="Times New Roman" w:hAnsi="Times New Roman"/>
          <w:sz w:val="24"/>
        </w:rPr>
      </w:pPr>
      <w:r>
        <w:rPr>
          <w:rStyle w:val="2a"/>
          <w:rFonts w:ascii="Times New Roman" w:hAnsi="Times New Roman"/>
          <w:b/>
          <w:sz w:val="24"/>
        </w:rPr>
        <w:t xml:space="preserve">Целесообразность </w:t>
      </w:r>
      <w:r>
        <w:rPr>
          <w:rStyle w:val="2a"/>
          <w:rFonts w:ascii="Times New Roman" w:hAnsi="Times New Roman"/>
          <w:sz w:val="24"/>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9C1AE3" w:rsidRDefault="009C743C">
      <w:pPr>
        <w:pStyle w:val="10"/>
        <w:spacing w:before="3"/>
        <w:ind w:left="0"/>
        <w:jc w:val="both"/>
      </w:pPr>
      <w:r>
        <w:t>Основными задачами являются:</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-формирование ценностных ориентаций общечеловеческого содержания;</w:t>
      </w:r>
    </w:p>
    <w:p w:rsidR="009C1AE3" w:rsidRDefault="009C743C">
      <w:pPr>
        <w:pStyle w:val="ab"/>
        <w:widowControl w:val="0"/>
        <w:tabs>
          <w:tab w:val="left" w:pos="2177"/>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-становление активной жизненной позиции;</w:t>
      </w:r>
    </w:p>
    <w:p w:rsidR="009C1AE3" w:rsidRDefault="009C743C">
      <w:pPr>
        <w:pStyle w:val="ab"/>
        <w:widowControl w:val="0"/>
        <w:tabs>
          <w:tab w:val="left" w:pos="2177"/>
        </w:tabs>
        <w:spacing w:before="71" w:after="0" w:line="240" w:lineRule="auto"/>
        <w:ind w:left="0" w:right="2750"/>
        <w:contextualSpacing w:val="0"/>
        <w:jc w:val="both"/>
        <w:rPr>
          <w:rStyle w:val="2a"/>
          <w:rFonts w:ascii="Times New Roman" w:hAnsi="Times New Roman"/>
          <w:sz w:val="24"/>
        </w:rPr>
      </w:pPr>
      <w:r>
        <w:rPr>
          <w:rStyle w:val="2a"/>
          <w:rFonts w:ascii="Times New Roman" w:hAnsi="Times New Roman"/>
          <w:sz w:val="24"/>
        </w:rPr>
        <w:t>-воспитание уважительного отношения к родителям, старшим, доброжелательного отношения к сверстникам и малышам;</w:t>
      </w:r>
    </w:p>
    <w:p w:rsidR="009C1AE3" w:rsidRDefault="009C743C">
      <w:pPr>
        <w:pStyle w:val="ab"/>
        <w:widowControl w:val="0"/>
        <w:tabs>
          <w:tab w:val="left" w:pos="2177"/>
        </w:tabs>
        <w:spacing w:after="0" w:line="240" w:lineRule="auto"/>
        <w:ind w:left="0" w:right="1733"/>
        <w:contextualSpacing w:val="0"/>
        <w:jc w:val="both"/>
        <w:rPr>
          <w:rStyle w:val="2a"/>
          <w:rFonts w:ascii="Times New Roman" w:hAnsi="Times New Roman"/>
          <w:sz w:val="24"/>
        </w:rPr>
      </w:pPr>
      <w:r>
        <w:rPr>
          <w:rStyle w:val="2a"/>
          <w:rFonts w:ascii="Times New Roman" w:hAnsi="Times New Roman"/>
          <w:sz w:val="24"/>
        </w:rPr>
        <w:t>-формирование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9C1AE3" w:rsidRDefault="009C743C">
      <w:pPr>
        <w:pStyle w:val="aa"/>
        <w:ind w:right="853"/>
        <w:jc w:val="both"/>
        <w:rPr>
          <w:rStyle w:val="2a"/>
          <w:rFonts w:ascii="Times New Roman" w:hAnsi="Times New Roman"/>
          <w:sz w:val="24"/>
        </w:rPr>
      </w:pPr>
      <w:r>
        <w:rPr>
          <w:rStyle w:val="2a"/>
          <w:rFonts w:ascii="Times New Roman" w:hAnsi="Times New Roman"/>
          <w:b/>
          <w:sz w:val="24"/>
        </w:rPr>
        <w:t xml:space="preserve">Общекультурное направление </w:t>
      </w:r>
      <w:r>
        <w:rPr>
          <w:rStyle w:val="2a"/>
          <w:rFonts w:ascii="Times New Roman" w:hAnsi="Times New Roman"/>
          <w:sz w:val="24"/>
        </w:rPr>
        <w:t>внеурочной деятельности создает условия для творческого развития школьника, его самореализации, самопроявления, культурного развития. Учителя и педагоги дополнительного образования будут осуществлять свою работу в форме групповых, игровых занятий, бесед, экскурсий, конкурсов. По итогам работы в данном направлении проводятся концерты, конкурсы, выставки.</w:t>
      </w:r>
    </w:p>
    <w:p w:rsidR="009C1AE3" w:rsidRPr="00262EE7" w:rsidRDefault="009C743C">
      <w:pPr>
        <w:pStyle w:val="10"/>
        <w:spacing w:before="5"/>
        <w:jc w:val="both"/>
        <w:rPr>
          <w:sz w:val="28"/>
          <w:szCs w:val="28"/>
        </w:rPr>
      </w:pPr>
      <w:r w:rsidRPr="00262EE7">
        <w:rPr>
          <w:sz w:val="28"/>
          <w:szCs w:val="28"/>
        </w:rPr>
        <w:t>Спортивно-оздоровительное направление</w:t>
      </w:r>
    </w:p>
    <w:p w:rsidR="009C1AE3" w:rsidRDefault="009C743C">
      <w:pPr>
        <w:pStyle w:val="aa"/>
        <w:ind w:right="848"/>
        <w:jc w:val="both"/>
        <w:rPr>
          <w:rStyle w:val="2a"/>
          <w:rFonts w:ascii="Times New Roman" w:hAnsi="Times New Roman"/>
          <w:sz w:val="24"/>
        </w:rPr>
      </w:pPr>
      <w:r>
        <w:rPr>
          <w:rStyle w:val="2a"/>
          <w:rFonts w:ascii="Times New Roman" w:hAnsi="Times New Roman"/>
          <w:b/>
          <w:sz w:val="24"/>
        </w:rPr>
        <w:t xml:space="preserve">Целесообразность </w:t>
      </w:r>
      <w:r>
        <w:rPr>
          <w:rStyle w:val="2a"/>
          <w:rFonts w:ascii="Times New Roman" w:hAnsi="Times New Roman"/>
          <w:sz w:val="24"/>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9C1AE3" w:rsidRDefault="009C743C">
      <w:pPr>
        <w:pStyle w:val="10"/>
        <w:spacing w:before="3"/>
        <w:ind w:left="0"/>
        <w:jc w:val="both"/>
      </w:pPr>
      <w:r>
        <w:t>Основные задачи:</w:t>
      </w:r>
    </w:p>
    <w:p w:rsidR="009C1AE3" w:rsidRDefault="009C743C">
      <w:pPr>
        <w:pStyle w:val="ab"/>
        <w:widowControl w:val="0"/>
        <w:tabs>
          <w:tab w:val="left" w:pos="2177"/>
        </w:tabs>
        <w:spacing w:after="0" w:line="274" w:lineRule="exact"/>
        <w:ind w:left="0"/>
        <w:contextualSpacing w:val="0"/>
        <w:jc w:val="both"/>
        <w:rPr>
          <w:rStyle w:val="2a"/>
          <w:rFonts w:ascii="Times New Roman" w:hAnsi="Times New Roman"/>
          <w:sz w:val="24"/>
        </w:rPr>
      </w:pPr>
      <w:r>
        <w:rPr>
          <w:rStyle w:val="2a"/>
          <w:rFonts w:ascii="Times New Roman" w:hAnsi="Times New Roman"/>
          <w:sz w:val="24"/>
        </w:rPr>
        <w:t>-формирование культуры здорового и безопасного образа жизни;</w:t>
      </w:r>
    </w:p>
    <w:p w:rsidR="009C1AE3" w:rsidRDefault="009C743C">
      <w:pPr>
        <w:pStyle w:val="ab"/>
        <w:widowControl w:val="0"/>
        <w:tabs>
          <w:tab w:val="left" w:pos="2177"/>
        </w:tabs>
        <w:spacing w:after="0" w:line="240" w:lineRule="auto"/>
        <w:ind w:left="0" w:right="1423"/>
        <w:contextualSpacing w:val="0"/>
        <w:jc w:val="both"/>
        <w:rPr>
          <w:rStyle w:val="2a"/>
          <w:rFonts w:ascii="Times New Roman" w:hAnsi="Times New Roman"/>
          <w:sz w:val="24"/>
        </w:rPr>
      </w:pPr>
      <w:r>
        <w:rPr>
          <w:rStyle w:val="2a"/>
          <w:rFonts w:ascii="Times New Roman" w:hAnsi="Times New Roman"/>
          <w:sz w:val="24"/>
        </w:rPr>
        <w:t>-использование оптимальных двигательных режимов для детей с учетом их возрастных, психологических и иных особенностей;</w:t>
      </w:r>
    </w:p>
    <w:p w:rsidR="009C1AE3" w:rsidRDefault="009C743C">
      <w:pPr>
        <w:pStyle w:val="ab"/>
        <w:widowControl w:val="0"/>
        <w:tabs>
          <w:tab w:val="left" w:pos="2177"/>
        </w:tabs>
        <w:spacing w:before="1" w:after="0" w:line="240" w:lineRule="auto"/>
        <w:ind w:left="0"/>
        <w:contextualSpacing w:val="0"/>
        <w:jc w:val="both"/>
        <w:rPr>
          <w:rStyle w:val="2a"/>
          <w:rFonts w:ascii="Times New Roman" w:hAnsi="Times New Roman"/>
          <w:sz w:val="24"/>
        </w:rPr>
      </w:pPr>
      <w:r>
        <w:rPr>
          <w:rStyle w:val="2a"/>
          <w:rFonts w:ascii="Times New Roman" w:hAnsi="Times New Roman"/>
          <w:sz w:val="24"/>
        </w:rPr>
        <w:t>-развитие потребности в занятиях физической культурой и спортом.</w:t>
      </w:r>
    </w:p>
    <w:p w:rsidR="009C1AE3" w:rsidRDefault="009C743C">
      <w:pPr>
        <w:pStyle w:val="aa"/>
        <w:ind w:right="849"/>
        <w:jc w:val="both"/>
        <w:rPr>
          <w:rStyle w:val="2a"/>
          <w:rFonts w:ascii="Times New Roman" w:hAnsi="Times New Roman"/>
          <w:sz w:val="24"/>
        </w:rPr>
      </w:pPr>
      <w:r>
        <w:rPr>
          <w:rStyle w:val="2a"/>
          <w:rFonts w:ascii="Times New Roman" w:hAnsi="Times New Roman"/>
          <w:b/>
          <w:sz w:val="24"/>
        </w:rPr>
        <w:t xml:space="preserve">Спортивно-оздоровительное направление </w:t>
      </w:r>
      <w:r>
        <w:rPr>
          <w:rStyle w:val="2a"/>
          <w:rFonts w:ascii="Times New Roman" w:hAnsi="Times New Roman"/>
          <w:sz w:val="24"/>
        </w:rPr>
        <w:t>ориентировано на формирование интереса 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кружков «Спортивные игры». Целью данного направления является формирование у учащихся основ здорового образа жизни, развитие творческой самостоятельности посредством освоения двигательной деятельности, которые предполагают популяризацию данных видов спорта, приобщение к систематическим занятиям физической культуры и спортом, повышение двигательной активности и уровня физической подготовленности учащихся с целью сохранения и укрепления здоровья. Занятия проходят в форме спортивных состязаний, игр, весёлых стартов.</w:t>
      </w:r>
    </w:p>
    <w:p w:rsidR="009C1AE3" w:rsidRDefault="009C743C">
      <w:pPr>
        <w:pStyle w:val="aa"/>
        <w:jc w:val="both"/>
        <w:rPr>
          <w:rStyle w:val="2a"/>
          <w:rFonts w:ascii="Times New Roman" w:hAnsi="Times New Roman"/>
          <w:sz w:val="24"/>
        </w:rPr>
      </w:pPr>
      <w:r>
        <w:rPr>
          <w:rStyle w:val="2a"/>
          <w:rFonts w:ascii="Times New Roman" w:hAnsi="Times New Roman"/>
          <w:sz w:val="24"/>
        </w:rPr>
        <w:t xml:space="preserve">По итогам работы в данном направлении проводятся конкурсы, </w:t>
      </w:r>
      <w:r w:rsidR="00262EE7">
        <w:rPr>
          <w:rStyle w:val="2a"/>
          <w:rFonts w:ascii="Times New Roman" w:hAnsi="Times New Roman"/>
          <w:sz w:val="24"/>
        </w:rPr>
        <w:t xml:space="preserve">                                               </w:t>
      </w:r>
      <w:r>
        <w:rPr>
          <w:rStyle w:val="2a"/>
          <w:rFonts w:ascii="Times New Roman" w:hAnsi="Times New Roman"/>
          <w:sz w:val="24"/>
        </w:rPr>
        <w:t xml:space="preserve">соревнования, </w:t>
      </w:r>
      <w:r w:rsidR="00262EE7">
        <w:rPr>
          <w:rStyle w:val="2a"/>
          <w:rFonts w:ascii="Times New Roman" w:hAnsi="Times New Roman"/>
          <w:sz w:val="24"/>
        </w:rPr>
        <w:t xml:space="preserve">   </w:t>
      </w:r>
      <w:r>
        <w:rPr>
          <w:rStyle w:val="2a"/>
          <w:rFonts w:ascii="Times New Roman" w:hAnsi="Times New Roman"/>
          <w:sz w:val="24"/>
        </w:rPr>
        <w:t>показательные  выступления, дни здоровья.</w:t>
      </w:r>
    </w:p>
    <w:p w:rsidR="009C1AE3" w:rsidRDefault="009C1AE3">
      <w:pPr>
        <w:pStyle w:val="2"/>
        <w:jc w:val="both"/>
        <w:rPr>
          <w:rStyle w:val="2a"/>
        </w:rPr>
      </w:pPr>
    </w:p>
    <w:p w:rsidR="009C1AE3" w:rsidRPr="00262EE7" w:rsidRDefault="00D005E3">
      <w:pPr>
        <w:pStyle w:val="10"/>
        <w:ind w:left="0"/>
        <w:jc w:val="both"/>
        <w:rPr>
          <w:sz w:val="28"/>
          <w:szCs w:val="28"/>
        </w:rPr>
      </w:pPr>
      <w:r>
        <w:t xml:space="preserve">    </w:t>
      </w:r>
      <w:r w:rsidR="00262EE7">
        <w:t xml:space="preserve">                  </w:t>
      </w:r>
      <w:r w:rsidR="009C743C">
        <w:t xml:space="preserve"> </w:t>
      </w:r>
      <w:r w:rsidR="009C743C" w:rsidRPr="00262EE7">
        <w:rPr>
          <w:sz w:val="28"/>
          <w:szCs w:val="28"/>
        </w:rPr>
        <w:t>Социальное направление</w:t>
      </w:r>
    </w:p>
    <w:p w:rsidR="009C1AE3" w:rsidRDefault="009C743C">
      <w:pPr>
        <w:pStyle w:val="aa"/>
        <w:ind w:right="851"/>
        <w:jc w:val="both"/>
        <w:rPr>
          <w:rStyle w:val="2a"/>
          <w:rFonts w:ascii="Times New Roman" w:hAnsi="Times New Roman"/>
          <w:sz w:val="24"/>
        </w:rPr>
      </w:pPr>
      <w:r>
        <w:rPr>
          <w:rStyle w:val="2a"/>
          <w:rFonts w:ascii="Times New Roman" w:hAnsi="Times New Roman"/>
          <w:b/>
          <w:sz w:val="24"/>
        </w:rPr>
        <w:t xml:space="preserve">Целесообразность </w:t>
      </w:r>
      <w:r>
        <w:rPr>
          <w:rStyle w:val="2a"/>
          <w:rFonts w:ascii="Times New Roman" w:hAnsi="Times New Roman"/>
          <w:sz w:val="24"/>
        </w:rPr>
        <w:t>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9C1AE3" w:rsidRDefault="009C743C">
      <w:pPr>
        <w:pStyle w:val="10"/>
        <w:spacing w:before="3"/>
        <w:ind w:left="0"/>
        <w:jc w:val="both"/>
      </w:pPr>
      <w:r>
        <w:t>Основными задачами являются:</w:t>
      </w:r>
    </w:p>
    <w:p w:rsidR="009C1AE3" w:rsidRDefault="009C743C">
      <w:pPr>
        <w:pStyle w:val="ab"/>
        <w:widowControl w:val="0"/>
        <w:tabs>
          <w:tab w:val="left" w:pos="2177"/>
        </w:tabs>
        <w:spacing w:after="0" w:line="240" w:lineRule="auto"/>
        <w:ind w:left="0" w:right="1236"/>
        <w:contextualSpacing w:val="0"/>
        <w:jc w:val="both"/>
        <w:rPr>
          <w:rStyle w:val="2a"/>
          <w:rFonts w:ascii="Times New Roman" w:hAnsi="Times New Roman"/>
          <w:sz w:val="24"/>
        </w:rPr>
      </w:pPr>
      <w:r>
        <w:rPr>
          <w:rStyle w:val="2a"/>
          <w:rFonts w:ascii="Times New Roman" w:hAnsi="Times New Roman"/>
          <w:sz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9C1AE3" w:rsidRDefault="009C743C">
      <w:pPr>
        <w:pStyle w:val="ab"/>
        <w:widowControl w:val="0"/>
        <w:tabs>
          <w:tab w:val="left" w:pos="2177"/>
        </w:tabs>
        <w:spacing w:after="0" w:line="240" w:lineRule="auto"/>
        <w:ind w:left="0" w:right="1877"/>
        <w:contextualSpacing w:val="0"/>
        <w:jc w:val="both"/>
        <w:rPr>
          <w:rStyle w:val="2a"/>
          <w:rFonts w:ascii="Times New Roman" w:hAnsi="Times New Roman"/>
          <w:sz w:val="24"/>
        </w:rPr>
      </w:pPr>
      <w:r>
        <w:rPr>
          <w:rStyle w:val="2a"/>
          <w:rFonts w:ascii="Times New Roman" w:hAnsi="Times New Roman"/>
          <w:sz w:val="24"/>
        </w:rPr>
        <w:t>формирование способности обучающегося сознательно выстраивать и оценивать отношения в социуме;</w:t>
      </w:r>
    </w:p>
    <w:p w:rsidR="009C1AE3" w:rsidRDefault="009C743C">
      <w:pPr>
        <w:pStyle w:val="ab"/>
        <w:widowControl w:val="0"/>
        <w:tabs>
          <w:tab w:val="left" w:pos="2177"/>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становление гуманистических и демократических ценностных ориентаций;</w:t>
      </w:r>
    </w:p>
    <w:p w:rsidR="009C1AE3" w:rsidRDefault="009C743C">
      <w:pPr>
        <w:pStyle w:val="ab"/>
        <w:widowControl w:val="0"/>
        <w:tabs>
          <w:tab w:val="left" w:pos="2177"/>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формирование основы культуры межэтнического общения;</w:t>
      </w:r>
    </w:p>
    <w:p w:rsidR="009C1AE3" w:rsidRDefault="009C743C">
      <w:pPr>
        <w:pStyle w:val="ab"/>
        <w:widowControl w:val="0"/>
        <w:tabs>
          <w:tab w:val="left" w:pos="2177"/>
        </w:tabs>
        <w:spacing w:before="71" w:after="0" w:line="240" w:lineRule="auto"/>
        <w:ind w:left="0"/>
        <w:contextualSpacing w:val="0"/>
        <w:jc w:val="both"/>
        <w:rPr>
          <w:rStyle w:val="2a"/>
          <w:rFonts w:ascii="Times New Roman" w:hAnsi="Times New Roman"/>
          <w:sz w:val="24"/>
        </w:rPr>
      </w:pPr>
      <w:r>
        <w:rPr>
          <w:rStyle w:val="2a"/>
          <w:rFonts w:ascii="Times New Roman" w:hAnsi="Times New Roman"/>
          <w:sz w:val="24"/>
        </w:rPr>
        <w:t>формирование отношения к семье как к основе российского общества;</w:t>
      </w:r>
    </w:p>
    <w:p w:rsidR="009C1AE3" w:rsidRDefault="009C743C">
      <w:pPr>
        <w:pStyle w:val="ab"/>
        <w:widowControl w:val="0"/>
        <w:tabs>
          <w:tab w:val="left" w:pos="2177"/>
        </w:tabs>
        <w:spacing w:after="0" w:line="240" w:lineRule="auto"/>
        <w:ind w:left="0" w:right="913"/>
        <w:contextualSpacing w:val="0"/>
        <w:jc w:val="both"/>
        <w:rPr>
          <w:rStyle w:val="2a"/>
          <w:rFonts w:ascii="Times New Roman" w:hAnsi="Times New Roman"/>
          <w:sz w:val="24"/>
        </w:rPr>
      </w:pPr>
      <w:r>
        <w:rPr>
          <w:rStyle w:val="2a"/>
          <w:rFonts w:ascii="Times New Roman" w:hAnsi="Times New Roman"/>
          <w:sz w:val="24"/>
        </w:rPr>
        <w:t>воспитание у школьников почтительного отношения к родителям, осознанного, заботливого отношения к старшему поколению.</w:t>
      </w:r>
    </w:p>
    <w:p w:rsidR="009C1AE3" w:rsidRDefault="009C743C">
      <w:pPr>
        <w:pStyle w:val="aa"/>
        <w:ind w:right="860"/>
        <w:jc w:val="both"/>
        <w:rPr>
          <w:rStyle w:val="2a"/>
          <w:rFonts w:ascii="Times New Roman" w:hAnsi="Times New Roman"/>
          <w:sz w:val="24"/>
        </w:rPr>
      </w:pPr>
      <w:r>
        <w:rPr>
          <w:rStyle w:val="2a"/>
          <w:rFonts w:ascii="Times New Roman" w:hAnsi="Times New Roman"/>
          <w:sz w:val="24"/>
        </w:rPr>
        <w:t>Данное направление представлено программой кружка «Литература и живопись», участием обучающихся вместе с педагогами и родителями в социально значимых акциях: «Белая лента», «Подарок солдату», «Милосердие», «Покормите птиц!», «Движение без опасности», «Весенняя неделя добра» и других.</w:t>
      </w:r>
    </w:p>
    <w:p w:rsidR="009C1AE3" w:rsidRDefault="009C743C">
      <w:pPr>
        <w:pStyle w:val="aa"/>
        <w:ind w:right="1034"/>
        <w:jc w:val="both"/>
        <w:rPr>
          <w:rStyle w:val="2a"/>
          <w:rFonts w:ascii="Times New Roman" w:hAnsi="Times New Roman"/>
          <w:sz w:val="24"/>
        </w:rPr>
      </w:pPr>
      <w:r>
        <w:rPr>
          <w:rStyle w:val="2a"/>
          <w:rFonts w:ascii="Times New Roman" w:hAnsi="Times New Roman"/>
          <w:sz w:val="24"/>
        </w:rPr>
        <w:t>По итогам работы в данном направлении проводятся тренинги, акции, конкурсы, выставки, защиты проектов, которые затем находят отражение в школьной газете.</w:t>
      </w:r>
    </w:p>
    <w:p w:rsidR="009C1AE3" w:rsidRPr="00262EE7" w:rsidRDefault="009C743C">
      <w:pPr>
        <w:pStyle w:val="10"/>
        <w:spacing w:before="5"/>
        <w:ind w:left="2037"/>
        <w:jc w:val="both"/>
        <w:rPr>
          <w:sz w:val="28"/>
          <w:szCs w:val="28"/>
        </w:rPr>
      </w:pPr>
      <w:r w:rsidRPr="00262EE7">
        <w:rPr>
          <w:sz w:val="28"/>
          <w:szCs w:val="28"/>
        </w:rPr>
        <w:t>Режим организации внеурочной деятельности</w:t>
      </w:r>
    </w:p>
    <w:p w:rsidR="009C1AE3" w:rsidRDefault="009C743C">
      <w:pPr>
        <w:pStyle w:val="aa"/>
        <w:spacing w:line="274" w:lineRule="exact"/>
        <w:jc w:val="both"/>
        <w:rPr>
          <w:rStyle w:val="2a"/>
          <w:rFonts w:ascii="Times New Roman" w:hAnsi="Times New Roman"/>
          <w:sz w:val="24"/>
        </w:rPr>
      </w:pPr>
      <w:r>
        <w:rPr>
          <w:rStyle w:val="2a"/>
          <w:rFonts w:ascii="Times New Roman" w:hAnsi="Times New Roman"/>
          <w:sz w:val="24"/>
        </w:rPr>
        <w:t>Внеурочная деятельность осуществляется во второй половине дня.</w:t>
      </w:r>
    </w:p>
    <w:p w:rsidR="009C1AE3" w:rsidRDefault="009C743C">
      <w:pPr>
        <w:pStyle w:val="aa"/>
        <w:ind w:right="853"/>
        <w:jc w:val="both"/>
        <w:rPr>
          <w:rStyle w:val="2a"/>
          <w:rFonts w:ascii="Times New Roman" w:hAnsi="Times New Roman"/>
          <w:sz w:val="24"/>
        </w:rPr>
      </w:pPr>
      <w:r>
        <w:rPr>
          <w:rStyle w:val="2a"/>
          <w:rFonts w:ascii="Times New Roman" w:hAnsi="Times New Roman"/>
          <w:sz w:val="24"/>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недельную (максимальную) нагрузку на обучающихся; недельное количество часов на реализацию программ по каждому направлению развития личности; количество групп по направлениям.</w:t>
      </w:r>
    </w:p>
    <w:p w:rsidR="009C1AE3" w:rsidRDefault="009C743C">
      <w:pPr>
        <w:pStyle w:val="aa"/>
        <w:spacing w:before="1"/>
        <w:ind w:right="847"/>
        <w:jc w:val="both"/>
        <w:rPr>
          <w:rStyle w:val="2a"/>
          <w:rFonts w:ascii="Times New Roman" w:hAnsi="Times New Roman"/>
          <w:sz w:val="24"/>
        </w:rPr>
      </w:pPr>
      <w:r>
        <w:rPr>
          <w:rStyle w:val="2a"/>
          <w:rFonts w:ascii="Times New Roman" w:hAnsi="Times New Roman"/>
          <w:sz w:val="24"/>
        </w:rPr>
        <w:t>Продолжительность учебного года в 5-7 классах составляет 35 недель. Продолжительность учебной недели – 6 дней. Обязательная (максимальная) нагрузка внеурочной деятель</w:t>
      </w:r>
      <w:r w:rsidR="00840945">
        <w:rPr>
          <w:rStyle w:val="2a"/>
          <w:rFonts w:ascii="Times New Roman" w:hAnsi="Times New Roman"/>
          <w:sz w:val="24"/>
        </w:rPr>
        <w:t>ности обучающихся в МБОУ «Шал</w:t>
      </w:r>
      <w:r>
        <w:rPr>
          <w:rStyle w:val="2a"/>
          <w:rFonts w:ascii="Times New Roman" w:hAnsi="Times New Roman"/>
          <w:sz w:val="24"/>
        </w:rPr>
        <w:t>тинская ООШ» БМР РТ не должна превышать предельно допустимую: в 5 - 7 классах - 10 часов. Между началом внеурочной деятельности и последним уроком организуется перерыв не менее 40 минут для отдыха детей.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9C1AE3" w:rsidRDefault="009C743C">
      <w:pPr>
        <w:pStyle w:val="2"/>
        <w:jc w:val="both"/>
      </w:pPr>
      <w:r>
        <w:t xml:space="preserve"> Внеурочная деятельность организована на основе реализации рабочих программ,   </w:t>
      </w:r>
    </w:p>
    <w:p w:rsidR="009C1AE3" w:rsidRDefault="009C743C">
      <w:pPr>
        <w:pStyle w:val="aa"/>
        <w:ind w:right="855"/>
        <w:jc w:val="both"/>
        <w:rPr>
          <w:rStyle w:val="2a"/>
          <w:rFonts w:ascii="Times New Roman" w:hAnsi="Times New Roman"/>
          <w:sz w:val="24"/>
        </w:rPr>
      </w:pPr>
      <w:r>
        <w:rPr>
          <w:rStyle w:val="2a"/>
          <w:rFonts w:ascii="Times New Roman" w:hAnsi="Times New Roman"/>
          <w:sz w:val="24"/>
        </w:rPr>
        <w:t>разработанных руководителями объединений Так же соблюдаются основные здоровьесберегающие требования к осуществлению внеурочной деятельности:</w:t>
      </w:r>
    </w:p>
    <w:p w:rsidR="009C1AE3" w:rsidRDefault="009C743C">
      <w:pPr>
        <w:pStyle w:val="ab"/>
        <w:widowControl w:val="0"/>
        <w:tabs>
          <w:tab w:val="left" w:pos="2177"/>
        </w:tabs>
        <w:spacing w:after="0" w:line="240" w:lineRule="auto"/>
        <w:ind w:left="0"/>
        <w:contextualSpacing w:val="0"/>
        <w:jc w:val="both"/>
        <w:rPr>
          <w:rStyle w:val="2a"/>
          <w:rFonts w:ascii="Times New Roman" w:hAnsi="Times New Roman"/>
          <w:sz w:val="24"/>
        </w:rPr>
      </w:pPr>
      <w:r>
        <w:rPr>
          <w:rStyle w:val="2a"/>
          <w:rFonts w:ascii="Times New Roman" w:hAnsi="Times New Roman"/>
          <w:sz w:val="24"/>
        </w:rPr>
        <w:t>-форма проведения занятий отличная от урока;</w:t>
      </w:r>
    </w:p>
    <w:p w:rsidR="009C1AE3" w:rsidRDefault="009C743C">
      <w:pPr>
        <w:pStyle w:val="ab"/>
        <w:widowControl w:val="0"/>
        <w:tabs>
          <w:tab w:val="left" w:pos="2177"/>
        </w:tabs>
        <w:spacing w:after="0" w:line="240" w:lineRule="auto"/>
        <w:ind w:left="0" w:right="936"/>
        <w:contextualSpacing w:val="0"/>
        <w:jc w:val="both"/>
        <w:rPr>
          <w:rStyle w:val="2a"/>
          <w:rFonts w:ascii="Times New Roman" w:hAnsi="Times New Roman"/>
          <w:sz w:val="24"/>
        </w:rPr>
      </w:pPr>
      <w:r>
        <w:rPr>
          <w:rStyle w:val="2a"/>
          <w:rFonts w:ascii="Times New Roman" w:hAnsi="Times New Roman"/>
          <w:sz w:val="24"/>
        </w:rPr>
        <w:t>-соблюдение динамической паузы между учебными занятиями по расписанию внеурочной деятельностью в школе.</w:t>
      </w:r>
    </w:p>
    <w:p w:rsidR="009C1AE3" w:rsidRDefault="009C743C">
      <w:pPr>
        <w:pStyle w:val="aa"/>
        <w:ind w:right="856"/>
        <w:jc w:val="both"/>
        <w:rPr>
          <w:rStyle w:val="2a"/>
          <w:rFonts w:ascii="Times New Roman" w:hAnsi="Times New Roman"/>
          <w:sz w:val="24"/>
        </w:rPr>
      </w:pPr>
      <w:r>
        <w:rPr>
          <w:rStyle w:val="2a"/>
          <w:rFonts w:ascii="Times New Roman" w:hAnsi="Times New Roman"/>
          <w:sz w:val="24"/>
        </w:rPr>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9C1AE3" w:rsidRPr="00262EE7" w:rsidRDefault="00262EE7" w:rsidP="00262EE7">
      <w:pPr>
        <w:pStyle w:val="10"/>
        <w:spacing w:before="5"/>
        <w:ind w:left="0"/>
        <w:jc w:val="center"/>
        <w:rPr>
          <w:sz w:val="28"/>
          <w:szCs w:val="28"/>
        </w:rPr>
      </w:pPr>
      <w:r>
        <w:rPr>
          <w:sz w:val="28"/>
          <w:szCs w:val="28"/>
        </w:rPr>
        <w:t xml:space="preserve">Материально-техническое </w:t>
      </w:r>
      <w:r w:rsidR="009C743C" w:rsidRPr="00262EE7">
        <w:rPr>
          <w:sz w:val="28"/>
          <w:szCs w:val="28"/>
        </w:rPr>
        <w:t xml:space="preserve">обеспечение </w:t>
      </w:r>
      <w:r>
        <w:rPr>
          <w:sz w:val="28"/>
          <w:szCs w:val="28"/>
        </w:rPr>
        <w:t xml:space="preserve">                         </w:t>
      </w:r>
      <w:r w:rsidR="009C743C" w:rsidRPr="00262EE7">
        <w:rPr>
          <w:sz w:val="28"/>
          <w:szCs w:val="28"/>
        </w:rPr>
        <w:t>внеурочной деятельности</w:t>
      </w:r>
    </w:p>
    <w:p w:rsidR="009C1AE3" w:rsidRDefault="009C743C">
      <w:pPr>
        <w:pStyle w:val="aa"/>
        <w:ind w:right="848"/>
        <w:jc w:val="both"/>
        <w:rPr>
          <w:rStyle w:val="2a"/>
          <w:rFonts w:ascii="Times New Roman" w:hAnsi="Times New Roman"/>
          <w:sz w:val="24"/>
        </w:rPr>
      </w:pPr>
      <w:r>
        <w:rPr>
          <w:rStyle w:val="2a"/>
          <w:rFonts w:ascii="Times New Roman" w:hAnsi="Times New Roman"/>
          <w:sz w:val="24"/>
        </w:rPr>
        <w:t>Для организации внеурочной деятельности в рамках ФГОС нового поколения в школе имеются следующие условия: занятия в школе проводятся в одну смену, имеется столовая, спортивный зал, мастерская, актовый зал, библиотека, компьютерный класс, школьный музей, спортивная площадка. Спортивный зал оснащен необходимым оборудованием и спортивным инвентарем.</w:t>
      </w:r>
    </w:p>
    <w:p w:rsidR="009C1AE3" w:rsidRDefault="009C743C">
      <w:pPr>
        <w:pStyle w:val="aa"/>
        <w:ind w:right="856"/>
        <w:jc w:val="both"/>
        <w:rPr>
          <w:rStyle w:val="2a"/>
          <w:rFonts w:ascii="Times New Roman" w:hAnsi="Times New Roman"/>
          <w:sz w:val="24"/>
        </w:rPr>
      </w:pPr>
      <w:r>
        <w:rPr>
          <w:rStyle w:val="2a"/>
          <w:rFonts w:ascii="Times New Roman" w:hAnsi="Times New Roman"/>
          <w:sz w:val="24"/>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9C1AE3" w:rsidRDefault="009C743C">
      <w:pPr>
        <w:pStyle w:val="aa"/>
        <w:spacing w:before="71"/>
        <w:jc w:val="both"/>
        <w:rPr>
          <w:rStyle w:val="2a"/>
          <w:rFonts w:ascii="Times New Roman" w:hAnsi="Times New Roman"/>
          <w:sz w:val="24"/>
        </w:rPr>
      </w:pPr>
      <w:r>
        <w:rPr>
          <w:rStyle w:val="2a"/>
          <w:rFonts w:ascii="Times New Roman" w:hAnsi="Times New Roman"/>
          <w:sz w:val="24"/>
        </w:rPr>
        <w:t>Имеется медиатека, состоящая из набора дисков по различным областям знаний  (библиотечный фонд, включающий учебную и художественную литературу).</w:t>
      </w:r>
    </w:p>
    <w:p w:rsidR="009C1AE3" w:rsidRPr="00262EE7" w:rsidRDefault="009C743C" w:rsidP="00262EE7">
      <w:pPr>
        <w:pStyle w:val="10"/>
        <w:spacing w:before="5"/>
        <w:ind w:left="0"/>
        <w:jc w:val="both"/>
        <w:rPr>
          <w:sz w:val="28"/>
          <w:szCs w:val="28"/>
        </w:rPr>
      </w:pPr>
      <w:r w:rsidRPr="00262EE7">
        <w:rPr>
          <w:sz w:val="28"/>
          <w:szCs w:val="28"/>
        </w:rPr>
        <w:t>Методическое обеспечение внеурочной деятельности</w:t>
      </w:r>
    </w:p>
    <w:p w:rsidR="009C1AE3" w:rsidRDefault="009C743C">
      <w:pPr>
        <w:pStyle w:val="ab"/>
        <w:widowControl w:val="0"/>
        <w:numPr>
          <w:ilvl w:val="0"/>
          <w:numId w:val="75"/>
        </w:numPr>
        <w:tabs>
          <w:tab w:val="left" w:pos="2177"/>
        </w:tabs>
        <w:spacing w:after="0" w:line="274" w:lineRule="exact"/>
        <w:ind w:hanging="139"/>
        <w:contextualSpacing w:val="0"/>
        <w:jc w:val="both"/>
        <w:rPr>
          <w:rStyle w:val="2a"/>
          <w:rFonts w:ascii="Times New Roman" w:hAnsi="Times New Roman"/>
          <w:sz w:val="24"/>
        </w:rPr>
      </w:pPr>
      <w:r>
        <w:rPr>
          <w:rStyle w:val="2a"/>
          <w:rFonts w:ascii="Times New Roman" w:hAnsi="Times New Roman"/>
          <w:sz w:val="24"/>
        </w:rPr>
        <w:t>методические пособия,</w:t>
      </w:r>
    </w:p>
    <w:p w:rsidR="009C1AE3" w:rsidRDefault="009C743C">
      <w:pPr>
        <w:pStyle w:val="ab"/>
        <w:widowControl w:val="0"/>
        <w:numPr>
          <w:ilvl w:val="0"/>
          <w:numId w:val="75"/>
        </w:numPr>
        <w:tabs>
          <w:tab w:val="left" w:pos="2177"/>
        </w:tabs>
        <w:spacing w:after="0" w:line="240" w:lineRule="auto"/>
        <w:ind w:hanging="139"/>
        <w:contextualSpacing w:val="0"/>
        <w:jc w:val="both"/>
        <w:rPr>
          <w:rStyle w:val="2a"/>
          <w:rFonts w:ascii="Times New Roman" w:hAnsi="Times New Roman"/>
          <w:sz w:val="24"/>
        </w:rPr>
      </w:pPr>
      <w:r>
        <w:rPr>
          <w:rStyle w:val="2a"/>
          <w:rFonts w:ascii="Times New Roman" w:hAnsi="Times New Roman"/>
          <w:sz w:val="24"/>
        </w:rPr>
        <w:t>Интернет-ресурсы,</w:t>
      </w:r>
    </w:p>
    <w:p w:rsidR="009C1AE3" w:rsidRDefault="009C743C">
      <w:pPr>
        <w:pStyle w:val="ab"/>
        <w:widowControl w:val="0"/>
        <w:numPr>
          <w:ilvl w:val="0"/>
          <w:numId w:val="75"/>
        </w:numPr>
        <w:tabs>
          <w:tab w:val="left" w:pos="2177"/>
        </w:tabs>
        <w:spacing w:after="0" w:line="240" w:lineRule="auto"/>
        <w:ind w:hanging="139"/>
        <w:contextualSpacing w:val="0"/>
        <w:jc w:val="both"/>
        <w:rPr>
          <w:rStyle w:val="2a"/>
          <w:rFonts w:ascii="Times New Roman" w:hAnsi="Times New Roman"/>
          <w:sz w:val="24"/>
        </w:rPr>
      </w:pPr>
      <w:r>
        <w:rPr>
          <w:rStyle w:val="2a"/>
          <w:rFonts w:ascii="Times New Roman" w:hAnsi="Times New Roman"/>
          <w:sz w:val="24"/>
        </w:rPr>
        <w:t>мультимедийный блок.</w:t>
      </w:r>
    </w:p>
    <w:p w:rsidR="009C1AE3" w:rsidRDefault="009C743C">
      <w:pPr>
        <w:pStyle w:val="aa"/>
        <w:ind w:right="855"/>
        <w:jc w:val="both"/>
        <w:rPr>
          <w:rStyle w:val="2a"/>
          <w:rFonts w:ascii="Times New Roman" w:hAnsi="Times New Roman"/>
          <w:sz w:val="24"/>
        </w:rPr>
      </w:pPr>
      <w:r>
        <w:rPr>
          <w:rStyle w:val="2a"/>
          <w:rFonts w:ascii="Times New Roman" w:hAnsi="Times New Roman"/>
          <w:sz w:val="24"/>
        </w:rPr>
        <w:t>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 школы.</w:t>
      </w:r>
    </w:p>
    <w:p w:rsidR="009C1AE3" w:rsidRDefault="009C743C">
      <w:pPr>
        <w:pStyle w:val="aa"/>
        <w:ind w:right="849"/>
        <w:jc w:val="both"/>
        <w:rPr>
          <w:rStyle w:val="2a"/>
          <w:rFonts w:ascii="Times New Roman" w:hAnsi="Times New Roman"/>
          <w:sz w:val="24"/>
        </w:rPr>
      </w:pPr>
      <w:r>
        <w:rPr>
          <w:rStyle w:val="2a"/>
          <w:rFonts w:ascii="Times New Roman" w:hAnsi="Times New Roman"/>
          <w:sz w:val="24"/>
        </w:rPr>
        <w:t>Таким образом, план внеурочной деятельности на 2020–2021 учебный год создаёт условия для повышения качества образования, обеспечивает развитие личности обучающихся.</w:t>
      </w:r>
    </w:p>
    <w:p w:rsidR="009C1AE3" w:rsidRDefault="009C743C">
      <w:pPr>
        <w:pStyle w:val="2"/>
        <w:spacing w:before="90" w:line="274" w:lineRule="exact"/>
        <w:jc w:val="both"/>
        <w:rPr>
          <w:rStyle w:val="2a"/>
          <w:b/>
        </w:rPr>
      </w:pPr>
      <w:r>
        <w:rPr>
          <w:rStyle w:val="2a"/>
          <w:b/>
        </w:rPr>
        <w:t>Ожидаемые результаты:</w:t>
      </w:r>
    </w:p>
    <w:p w:rsidR="009C1AE3" w:rsidRDefault="009C743C">
      <w:pPr>
        <w:pStyle w:val="ab"/>
        <w:widowControl w:val="0"/>
        <w:tabs>
          <w:tab w:val="left" w:pos="2232"/>
        </w:tabs>
        <w:spacing w:after="0" w:line="240" w:lineRule="auto"/>
        <w:ind w:left="0" w:right="857"/>
        <w:contextualSpacing w:val="0"/>
        <w:jc w:val="both"/>
        <w:rPr>
          <w:rStyle w:val="2a"/>
          <w:rFonts w:ascii="Times New Roman" w:hAnsi="Times New Roman"/>
          <w:sz w:val="24"/>
        </w:rPr>
      </w:pPr>
      <w:r>
        <w:rPr>
          <w:rStyle w:val="2a"/>
          <w:rFonts w:ascii="Times New Roman" w:hAnsi="Times New Roman"/>
          <w:sz w:val="24"/>
        </w:rPr>
        <w:t>-развитие индивидуальности каждого ребёнка в процессе самоопределения в системе внеурочной деятельности;</w:t>
      </w:r>
    </w:p>
    <w:p w:rsidR="009C1AE3" w:rsidRDefault="009C743C">
      <w:pPr>
        <w:pStyle w:val="ab"/>
        <w:widowControl w:val="0"/>
        <w:tabs>
          <w:tab w:val="left" w:pos="2215"/>
        </w:tabs>
        <w:spacing w:after="0" w:line="240" w:lineRule="auto"/>
        <w:ind w:left="0" w:right="852"/>
        <w:contextualSpacing w:val="0"/>
        <w:jc w:val="both"/>
        <w:rPr>
          <w:rStyle w:val="2a"/>
          <w:rFonts w:ascii="Times New Roman" w:hAnsi="Times New Roman"/>
          <w:sz w:val="24"/>
        </w:rPr>
      </w:pPr>
      <w:r>
        <w:rPr>
          <w:rStyle w:val="2a"/>
          <w:rFonts w:ascii="Times New Roman" w:hAnsi="Times New Roman"/>
          <w:sz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9C1AE3" w:rsidRDefault="009C743C">
      <w:pPr>
        <w:pStyle w:val="ab"/>
        <w:widowControl w:val="0"/>
        <w:tabs>
          <w:tab w:val="left" w:pos="2294"/>
        </w:tabs>
        <w:spacing w:after="0" w:line="240" w:lineRule="auto"/>
        <w:ind w:left="0" w:right="855"/>
        <w:contextualSpacing w:val="0"/>
        <w:jc w:val="both"/>
        <w:rPr>
          <w:rStyle w:val="2a"/>
          <w:rFonts w:ascii="Times New Roman" w:hAnsi="Times New Roman"/>
          <w:sz w:val="24"/>
        </w:rPr>
      </w:pPr>
      <w:r>
        <w:rPr>
          <w:rStyle w:val="2a"/>
          <w:rFonts w:ascii="Times New Roman" w:hAnsi="Times New Roman"/>
          <w:sz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9C1AE3" w:rsidRDefault="009C743C">
      <w:pPr>
        <w:pStyle w:val="ab"/>
        <w:widowControl w:val="0"/>
        <w:tabs>
          <w:tab w:val="left" w:pos="2304"/>
          <w:tab w:val="left" w:pos="8769"/>
        </w:tabs>
        <w:spacing w:after="0" w:line="240" w:lineRule="auto"/>
        <w:ind w:left="0" w:right="860"/>
        <w:contextualSpacing w:val="0"/>
        <w:jc w:val="both"/>
        <w:rPr>
          <w:rStyle w:val="2a"/>
          <w:rFonts w:ascii="Times New Roman" w:hAnsi="Times New Roman"/>
          <w:sz w:val="24"/>
        </w:rPr>
      </w:pPr>
      <w:r>
        <w:rPr>
          <w:rStyle w:val="2a"/>
          <w:rFonts w:ascii="Times New Roman" w:hAnsi="Times New Roman"/>
          <w:sz w:val="24"/>
        </w:rPr>
        <w:t>-воспитание уважительного отношения к своему поселку, школе; получение школьником опыта самостоятельного социального действия; формирования коммуникативной, этической,         социальной,  гражданской компетентности школьников;</w:t>
      </w:r>
    </w:p>
    <w:p w:rsidR="009C1AE3" w:rsidRDefault="009C743C">
      <w:pPr>
        <w:pStyle w:val="ab"/>
        <w:widowControl w:val="0"/>
        <w:tabs>
          <w:tab w:val="left" w:pos="2208"/>
        </w:tabs>
        <w:spacing w:after="0" w:line="241" w:lineRule="auto"/>
        <w:ind w:left="0" w:right="847"/>
        <w:contextualSpacing w:val="0"/>
        <w:jc w:val="both"/>
        <w:rPr>
          <w:rStyle w:val="2a"/>
          <w:rFonts w:ascii="Times New Roman" w:hAnsi="Times New Roman"/>
          <w:sz w:val="24"/>
        </w:rPr>
      </w:pPr>
      <w:r>
        <w:rPr>
          <w:rStyle w:val="2a"/>
          <w:rFonts w:ascii="Times New Roman" w:hAnsi="Times New Roman"/>
          <w:sz w:val="24"/>
        </w:rPr>
        <w:t>-увеличение числа детей, охваченных организованным досугом; воспитание у детей толерантности, навыков здорового образа жизни; формирование чувства гражданственности и патриотизма, правовой культуры;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9C1AE3" w:rsidRDefault="009C1AE3">
      <w:pPr>
        <w:pStyle w:val="2"/>
        <w:spacing w:before="165" w:after="120" w:line="258" w:lineRule="auto"/>
        <w:jc w:val="both"/>
        <w:rPr>
          <w:rStyle w:val="2a"/>
        </w:rPr>
      </w:pPr>
    </w:p>
    <w:p w:rsidR="009C1AE3" w:rsidRDefault="009C1AE3">
      <w:pPr>
        <w:pStyle w:val="2"/>
        <w:spacing w:before="165" w:after="120" w:line="258" w:lineRule="auto"/>
        <w:jc w:val="left"/>
        <w:rPr>
          <w:rStyle w:val="2a"/>
        </w:rPr>
      </w:pPr>
    </w:p>
    <w:p w:rsidR="009C1AE3" w:rsidRDefault="009C743C">
      <w:pPr>
        <w:pStyle w:val="2"/>
        <w:rPr>
          <w:rStyle w:val="2a"/>
          <w:b/>
          <w:color w:val="auto"/>
        </w:rPr>
      </w:pPr>
      <w:r>
        <w:rPr>
          <w:rStyle w:val="2a"/>
          <w:b/>
          <w:color w:val="auto"/>
        </w:rPr>
        <w:t xml:space="preserve">План внеурочной деятельности  </w:t>
      </w:r>
    </w:p>
    <w:p w:rsidR="009C1AE3" w:rsidRDefault="009C743C">
      <w:pPr>
        <w:pStyle w:val="2"/>
        <w:rPr>
          <w:rStyle w:val="2a"/>
          <w:b/>
          <w:color w:val="auto"/>
        </w:rPr>
      </w:pPr>
      <w:r>
        <w:rPr>
          <w:rStyle w:val="2a"/>
          <w:b/>
          <w:color w:val="auto"/>
        </w:rPr>
        <w:t xml:space="preserve">  в соответствии с ФГОС ООО</w:t>
      </w:r>
    </w:p>
    <w:p w:rsidR="009C1AE3" w:rsidRDefault="009C1AE3">
      <w:pPr>
        <w:pStyle w:val="2"/>
        <w:rPr>
          <w:rStyle w:val="2a"/>
          <w:b/>
          <w:color w:val="auto"/>
        </w:rPr>
      </w:pPr>
    </w:p>
    <w:tbl>
      <w:tblPr>
        <w:tblW w:w="46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1906"/>
        <w:gridCol w:w="873"/>
        <w:gridCol w:w="7"/>
        <w:gridCol w:w="880"/>
        <w:gridCol w:w="880"/>
        <w:gridCol w:w="880"/>
        <w:gridCol w:w="882"/>
      </w:tblGrid>
      <w:tr w:rsidR="009C1AE3">
        <w:trPr>
          <w:trHeight w:val="525"/>
          <w:jc w:val="center"/>
        </w:trPr>
        <w:tc>
          <w:tcPr>
            <w:tcW w:w="1581" w:type="pct"/>
            <w:vMerge w:val="restart"/>
          </w:tcPr>
          <w:p w:rsidR="009C1AE3" w:rsidRDefault="009C743C">
            <w:pPr>
              <w:pStyle w:val="2"/>
              <w:rPr>
                <w:rStyle w:val="2a"/>
                <w:color w:val="auto"/>
              </w:rPr>
            </w:pPr>
            <w:r>
              <w:rPr>
                <w:rStyle w:val="2a"/>
                <w:color w:val="auto"/>
              </w:rPr>
              <w:t>Направление образовательно-воспитательной деятельности</w:t>
            </w:r>
          </w:p>
        </w:tc>
        <w:tc>
          <w:tcPr>
            <w:tcW w:w="1033" w:type="pct"/>
            <w:vMerge w:val="restart"/>
          </w:tcPr>
          <w:p w:rsidR="009C1AE3" w:rsidRDefault="009C743C">
            <w:pPr>
              <w:pStyle w:val="2"/>
              <w:rPr>
                <w:rStyle w:val="2a"/>
                <w:color w:val="auto"/>
              </w:rPr>
            </w:pPr>
            <w:r>
              <w:rPr>
                <w:rStyle w:val="2a"/>
                <w:color w:val="auto"/>
              </w:rPr>
              <w:t>Название учебной деятельности</w:t>
            </w:r>
          </w:p>
        </w:tc>
        <w:tc>
          <w:tcPr>
            <w:tcW w:w="477" w:type="pct"/>
            <w:gridSpan w:val="2"/>
          </w:tcPr>
          <w:p w:rsidR="009C1AE3" w:rsidRDefault="009C743C">
            <w:pPr>
              <w:pStyle w:val="2"/>
              <w:rPr>
                <w:rStyle w:val="2a"/>
                <w:color w:val="auto"/>
              </w:rPr>
            </w:pPr>
            <w:r>
              <w:rPr>
                <w:rStyle w:val="2a"/>
                <w:color w:val="auto"/>
              </w:rPr>
              <w:t>5 класс</w:t>
            </w:r>
          </w:p>
        </w:tc>
        <w:tc>
          <w:tcPr>
            <w:tcW w:w="477" w:type="pct"/>
          </w:tcPr>
          <w:p w:rsidR="009C1AE3" w:rsidRDefault="009C743C">
            <w:pPr>
              <w:pStyle w:val="2"/>
              <w:rPr>
                <w:rStyle w:val="2a"/>
                <w:color w:val="auto"/>
              </w:rPr>
            </w:pPr>
            <w:r>
              <w:rPr>
                <w:rStyle w:val="2a"/>
                <w:color w:val="auto"/>
              </w:rPr>
              <w:t>6 класс</w:t>
            </w:r>
          </w:p>
        </w:tc>
        <w:tc>
          <w:tcPr>
            <w:tcW w:w="477" w:type="pct"/>
          </w:tcPr>
          <w:p w:rsidR="009C1AE3" w:rsidRDefault="009C743C">
            <w:pPr>
              <w:pStyle w:val="2"/>
              <w:rPr>
                <w:rStyle w:val="2a"/>
                <w:color w:val="auto"/>
              </w:rPr>
            </w:pPr>
            <w:r>
              <w:rPr>
                <w:rStyle w:val="2a"/>
                <w:color w:val="auto"/>
              </w:rPr>
              <w:t>7 класс</w:t>
            </w:r>
          </w:p>
        </w:tc>
        <w:tc>
          <w:tcPr>
            <w:tcW w:w="477" w:type="pct"/>
          </w:tcPr>
          <w:p w:rsidR="009C1AE3" w:rsidRDefault="009C743C">
            <w:pPr>
              <w:pStyle w:val="2"/>
              <w:rPr>
                <w:rStyle w:val="2a"/>
                <w:color w:val="auto"/>
              </w:rPr>
            </w:pPr>
            <w:r>
              <w:rPr>
                <w:rStyle w:val="2a"/>
                <w:color w:val="auto"/>
              </w:rPr>
              <w:t>8 класс</w:t>
            </w:r>
          </w:p>
        </w:tc>
        <w:tc>
          <w:tcPr>
            <w:tcW w:w="478" w:type="pct"/>
          </w:tcPr>
          <w:p w:rsidR="009C1AE3" w:rsidRDefault="009C743C">
            <w:pPr>
              <w:pStyle w:val="2"/>
              <w:rPr>
                <w:rStyle w:val="2a"/>
                <w:color w:val="auto"/>
              </w:rPr>
            </w:pPr>
            <w:r>
              <w:rPr>
                <w:rStyle w:val="2a"/>
                <w:color w:val="auto"/>
              </w:rPr>
              <w:t xml:space="preserve">9 </w:t>
            </w:r>
          </w:p>
          <w:p w:rsidR="009C1AE3" w:rsidRDefault="009C743C">
            <w:pPr>
              <w:pStyle w:val="2"/>
              <w:rPr>
                <w:rStyle w:val="2a"/>
                <w:color w:val="auto"/>
              </w:rPr>
            </w:pPr>
            <w:r>
              <w:rPr>
                <w:rStyle w:val="2a"/>
                <w:color w:val="auto"/>
              </w:rPr>
              <w:t>класс</w:t>
            </w:r>
          </w:p>
        </w:tc>
      </w:tr>
      <w:tr w:rsidR="009C1AE3">
        <w:trPr>
          <w:trHeight w:val="480"/>
          <w:jc w:val="center"/>
        </w:trPr>
        <w:tc>
          <w:tcPr>
            <w:tcW w:w="1581" w:type="pct"/>
            <w:vMerge/>
          </w:tcPr>
          <w:p w:rsidR="009C1AE3" w:rsidRDefault="009C1AE3">
            <w:pPr>
              <w:pStyle w:val="2"/>
              <w:rPr>
                <w:rStyle w:val="2a"/>
                <w:color w:val="auto"/>
              </w:rPr>
            </w:pPr>
          </w:p>
        </w:tc>
        <w:tc>
          <w:tcPr>
            <w:tcW w:w="1033" w:type="pct"/>
            <w:vMerge/>
          </w:tcPr>
          <w:p w:rsidR="009C1AE3" w:rsidRDefault="009C1AE3">
            <w:pPr>
              <w:pStyle w:val="2"/>
              <w:rPr>
                <w:rStyle w:val="2a"/>
                <w:color w:val="auto"/>
              </w:rPr>
            </w:pPr>
          </w:p>
        </w:tc>
        <w:tc>
          <w:tcPr>
            <w:tcW w:w="473" w:type="pct"/>
          </w:tcPr>
          <w:p w:rsidR="009C1AE3" w:rsidRDefault="009C1AE3">
            <w:pPr>
              <w:pStyle w:val="2"/>
              <w:rPr>
                <w:rStyle w:val="2a"/>
                <w:color w:val="auto"/>
              </w:rPr>
            </w:pPr>
          </w:p>
        </w:tc>
        <w:tc>
          <w:tcPr>
            <w:tcW w:w="1913" w:type="pct"/>
            <w:gridSpan w:val="5"/>
          </w:tcPr>
          <w:p w:rsidR="009C1AE3" w:rsidRDefault="009C743C">
            <w:pPr>
              <w:pStyle w:val="2"/>
              <w:rPr>
                <w:rStyle w:val="2a"/>
                <w:color w:val="auto"/>
              </w:rPr>
            </w:pPr>
            <w:r>
              <w:rPr>
                <w:rStyle w:val="2a"/>
                <w:color w:val="auto"/>
              </w:rPr>
              <w:t>Количество часов в неделю</w:t>
            </w:r>
          </w:p>
        </w:tc>
      </w:tr>
      <w:tr w:rsidR="009C1AE3">
        <w:trPr>
          <w:trHeight w:val="570"/>
          <w:jc w:val="center"/>
        </w:trPr>
        <w:tc>
          <w:tcPr>
            <w:tcW w:w="1581" w:type="pct"/>
            <w:vMerge w:val="restart"/>
          </w:tcPr>
          <w:p w:rsidR="009C1AE3" w:rsidRDefault="009C743C">
            <w:pPr>
              <w:pStyle w:val="2"/>
            </w:pPr>
            <w:r>
              <w:t>Общеинтеллектуальное</w:t>
            </w:r>
          </w:p>
        </w:tc>
        <w:tc>
          <w:tcPr>
            <w:tcW w:w="1033" w:type="pct"/>
          </w:tcPr>
          <w:p w:rsidR="009C1AE3" w:rsidRDefault="009C743C">
            <w:pPr>
              <w:pStyle w:val="2"/>
            </w:pPr>
            <w:r>
              <w:t>«Юный  математик»</w:t>
            </w:r>
          </w:p>
        </w:tc>
        <w:tc>
          <w:tcPr>
            <w:tcW w:w="477" w:type="pct"/>
            <w:gridSpan w:val="2"/>
          </w:tcPr>
          <w:p w:rsidR="009C1AE3" w:rsidRDefault="009C743C">
            <w:pPr>
              <w:pStyle w:val="2"/>
              <w:rPr>
                <w:rStyle w:val="2a"/>
                <w:color w:val="auto"/>
              </w:rPr>
            </w:pPr>
            <w:r>
              <w:rPr>
                <w:rStyle w:val="2a"/>
                <w:color w:val="auto"/>
              </w:rPr>
              <w:t>1</w:t>
            </w: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8" w:type="pct"/>
          </w:tcPr>
          <w:p w:rsidR="009C1AE3" w:rsidRDefault="009C743C">
            <w:pPr>
              <w:pStyle w:val="2"/>
              <w:rPr>
                <w:rStyle w:val="2a"/>
                <w:color w:val="auto"/>
              </w:rPr>
            </w:pPr>
            <w:r>
              <w:rPr>
                <w:rStyle w:val="2a"/>
                <w:color w:val="auto"/>
              </w:rPr>
              <w:t>2</w:t>
            </w:r>
          </w:p>
        </w:tc>
      </w:tr>
      <w:tr w:rsidR="009C1AE3">
        <w:trPr>
          <w:trHeight w:val="519"/>
          <w:jc w:val="center"/>
        </w:trPr>
        <w:tc>
          <w:tcPr>
            <w:tcW w:w="1581" w:type="pct"/>
            <w:vMerge/>
          </w:tcPr>
          <w:p w:rsidR="009C1AE3" w:rsidRDefault="009C1AE3">
            <w:pPr>
              <w:pStyle w:val="2"/>
              <w:rPr>
                <w:rStyle w:val="2a"/>
              </w:rPr>
            </w:pPr>
          </w:p>
        </w:tc>
        <w:tc>
          <w:tcPr>
            <w:tcW w:w="1033" w:type="pct"/>
          </w:tcPr>
          <w:p w:rsidR="009C1AE3" w:rsidRDefault="009C743C">
            <w:pPr>
              <w:pStyle w:val="2"/>
            </w:pPr>
            <w:r>
              <w:t>Волшебное слово</w:t>
            </w:r>
          </w:p>
        </w:tc>
        <w:tc>
          <w:tcPr>
            <w:tcW w:w="477" w:type="pct"/>
            <w:gridSpan w:val="2"/>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1AE3">
            <w:pPr>
              <w:pStyle w:val="2"/>
              <w:rPr>
                <w:rStyle w:val="2a"/>
                <w:color w:val="auto"/>
              </w:rPr>
            </w:pPr>
          </w:p>
        </w:tc>
        <w:tc>
          <w:tcPr>
            <w:tcW w:w="477" w:type="pct"/>
          </w:tcPr>
          <w:p w:rsidR="009C1AE3" w:rsidRDefault="009C743C">
            <w:pPr>
              <w:pStyle w:val="2"/>
              <w:rPr>
                <w:rStyle w:val="2a"/>
                <w:color w:val="auto"/>
              </w:rPr>
            </w:pPr>
            <w:r>
              <w:rPr>
                <w:rStyle w:val="2a"/>
                <w:color w:val="auto"/>
              </w:rPr>
              <w:t>2</w:t>
            </w:r>
          </w:p>
        </w:tc>
        <w:tc>
          <w:tcPr>
            <w:tcW w:w="478" w:type="pct"/>
          </w:tcPr>
          <w:p w:rsidR="009C1AE3" w:rsidRDefault="009C743C">
            <w:pPr>
              <w:pStyle w:val="2"/>
              <w:rPr>
                <w:rStyle w:val="2a"/>
                <w:color w:val="auto"/>
              </w:rPr>
            </w:pPr>
            <w:r>
              <w:rPr>
                <w:rStyle w:val="2a"/>
                <w:color w:val="auto"/>
              </w:rPr>
              <w:t>2</w:t>
            </w:r>
          </w:p>
        </w:tc>
      </w:tr>
      <w:tr w:rsidR="009C1AE3">
        <w:trPr>
          <w:trHeight w:val="519"/>
          <w:jc w:val="center"/>
        </w:trPr>
        <w:tc>
          <w:tcPr>
            <w:tcW w:w="1581" w:type="pct"/>
            <w:vMerge/>
          </w:tcPr>
          <w:p w:rsidR="009C1AE3" w:rsidRDefault="009C1AE3">
            <w:pPr>
              <w:pStyle w:val="2"/>
              <w:rPr>
                <w:rStyle w:val="2a"/>
              </w:rPr>
            </w:pPr>
          </w:p>
        </w:tc>
        <w:tc>
          <w:tcPr>
            <w:tcW w:w="1033" w:type="pct"/>
          </w:tcPr>
          <w:p w:rsidR="009C1AE3" w:rsidRDefault="009C743C">
            <w:pPr>
              <w:pStyle w:val="2"/>
            </w:pPr>
            <w:r>
              <w:t>В мире слов</w:t>
            </w:r>
          </w:p>
        </w:tc>
        <w:tc>
          <w:tcPr>
            <w:tcW w:w="477" w:type="pct"/>
            <w:gridSpan w:val="2"/>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8" w:type="pct"/>
          </w:tcPr>
          <w:p w:rsidR="009C1AE3" w:rsidRDefault="009C743C">
            <w:pPr>
              <w:pStyle w:val="2"/>
              <w:rPr>
                <w:rStyle w:val="2a"/>
                <w:color w:val="auto"/>
              </w:rPr>
            </w:pPr>
            <w:r>
              <w:rPr>
                <w:rStyle w:val="2a"/>
                <w:color w:val="auto"/>
              </w:rPr>
              <w:t>2</w:t>
            </w:r>
          </w:p>
        </w:tc>
      </w:tr>
      <w:tr w:rsidR="009C1AE3">
        <w:trPr>
          <w:jc w:val="center"/>
        </w:trPr>
        <w:tc>
          <w:tcPr>
            <w:tcW w:w="1581" w:type="pct"/>
          </w:tcPr>
          <w:p w:rsidR="009C1AE3" w:rsidRDefault="009C743C">
            <w:pPr>
              <w:pStyle w:val="2"/>
            </w:pPr>
            <w:r>
              <w:t xml:space="preserve">Общекультурное </w:t>
            </w:r>
          </w:p>
        </w:tc>
        <w:tc>
          <w:tcPr>
            <w:tcW w:w="1033" w:type="pct"/>
          </w:tcPr>
          <w:p w:rsidR="009C1AE3" w:rsidRDefault="009C743C">
            <w:pPr>
              <w:pStyle w:val="2"/>
            </w:pPr>
            <w:r>
              <w:t>«Юннаты»</w:t>
            </w:r>
          </w:p>
          <w:p w:rsidR="009C1AE3" w:rsidRDefault="009C1AE3">
            <w:pPr>
              <w:pStyle w:val="2"/>
            </w:pPr>
          </w:p>
          <w:p w:rsidR="009C1AE3" w:rsidRDefault="009C1AE3">
            <w:pPr>
              <w:pStyle w:val="2"/>
            </w:pPr>
          </w:p>
        </w:tc>
        <w:tc>
          <w:tcPr>
            <w:tcW w:w="477" w:type="pct"/>
            <w:gridSpan w:val="2"/>
          </w:tcPr>
          <w:p w:rsidR="009C1AE3" w:rsidRDefault="009C743C">
            <w:pPr>
              <w:pStyle w:val="2"/>
              <w:rPr>
                <w:rStyle w:val="2a"/>
                <w:color w:val="auto"/>
              </w:rPr>
            </w:pPr>
            <w:r>
              <w:rPr>
                <w:rStyle w:val="2a"/>
                <w:color w:val="auto"/>
              </w:rPr>
              <w:t>2</w:t>
            </w:r>
          </w:p>
          <w:p w:rsidR="009C1AE3" w:rsidRDefault="009C1AE3">
            <w:pPr>
              <w:pStyle w:val="2"/>
              <w:rPr>
                <w:rStyle w:val="2a"/>
                <w:color w:val="auto"/>
              </w:rPr>
            </w:pPr>
          </w:p>
          <w:p w:rsidR="009C1AE3" w:rsidRDefault="009C1AE3">
            <w:pPr>
              <w:pStyle w:val="2"/>
              <w:rPr>
                <w:rStyle w:val="2a"/>
                <w:color w:val="auto"/>
              </w:rPr>
            </w:pP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8" w:type="pct"/>
          </w:tcPr>
          <w:p w:rsidR="009C1AE3" w:rsidRDefault="009C743C">
            <w:pPr>
              <w:pStyle w:val="2"/>
              <w:rPr>
                <w:rStyle w:val="2a"/>
                <w:color w:val="auto"/>
              </w:rPr>
            </w:pPr>
            <w:r>
              <w:rPr>
                <w:rStyle w:val="2a"/>
                <w:color w:val="auto"/>
              </w:rPr>
              <w:t>2</w:t>
            </w:r>
          </w:p>
        </w:tc>
      </w:tr>
      <w:tr w:rsidR="009C1AE3">
        <w:trPr>
          <w:jc w:val="center"/>
        </w:trPr>
        <w:tc>
          <w:tcPr>
            <w:tcW w:w="1581" w:type="pct"/>
          </w:tcPr>
          <w:p w:rsidR="009C1AE3" w:rsidRDefault="009C743C">
            <w:pPr>
              <w:pStyle w:val="2"/>
            </w:pPr>
            <w:r>
              <w:t>Физкультурно-спортивное и оздоровительное</w:t>
            </w:r>
          </w:p>
        </w:tc>
        <w:tc>
          <w:tcPr>
            <w:tcW w:w="1033" w:type="pct"/>
          </w:tcPr>
          <w:p w:rsidR="009C1AE3" w:rsidRDefault="009C743C">
            <w:pPr>
              <w:pStyle w:val="2"/>
              <w:jc w:val="both"/>
            </w:pPr>
            <w:r>
              <w:t xml:space="preserve">       «Юнармия»</w:t>
            </w:r>
          </w:p>
        </w:tc>
        <w:tc>
          <w:tcPr>
            <w:tcW w:w="477" w:type="pct"/>
            <w:gridSpan w:val="2"/>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1AE3">
            <w:pPr>
              <w:pStyle w:val="2"/>
              <w:rPr>
                <w:rStyle w:val="2a"/>
                <w:color w:val="auto"/>
              </w:rPr>
            </w:pPr>
          </w:p>
        </w:tc>
        <w:tc>
          <w:tcPr>
            <w:tcW w:w="478" w:type="pct"/>
          </w:tcPr>
          <w:p w:rsidR="009C1AE3" w:rsidRDefault="009C1AE3">
            <w:pPr>
              <w:pStyle w:val="2"/>
              <w:rPr>
                <w:rStyle w:val="2a"/>
                <w:color w:val="auto"/>
              </w:rPr>
            </w:pPr>
          </w:p>
        </w:tc>
      </w:tr>
      <w:tr w:rsidR="009C1AE3">
        <w:trPr>
          <w:trHeight w:val="562"/>
          <w:jc w:val="center"/>
        </w:trPr>
        <w:tc>
          <w:tcPr>
            <w:tcW w:w="1581" w:type="pct"/>
          </w:tcPr>
          <w:p w:rsidR="009C1AE3" w:rsidRDefault="009C743C">
            <w:pPr>
              <w:pStyle w:val="2"/>
            </w:pPr>
            <w:r>
              <w:t xml:space="preserve">Духовно-нравственное </w:t>
            </w:r>
          </w:p>
        </w:tc>
        <w:tc>
          <w:tcPr>
            <w:tcW w:w="1033" w:type="pct"/>
          </w:tcPr>
          <w:p w:rsidR="009C1AE3" w:rsidRDefault="009C743C">
            <w:pPr>
              <w:pStyle w:val="2"/>
            </w:pPr>
            <w:r>
              <w:t>«Книголюбы»</w:t>
            </w:r>
          </w:p>
          <w:p w:rsidR="009C1AE3" w:rsidRDefault="009C1AE3">
            <w:pPr>
              <w:pStyle w:val="2"/>
            </w:pPr>
          </w:p>
          <w:p w:rsidR="009C1AE3" w:rsidRDefault="009C743C">
            <w:pPr>
              <w:pStyle w:val="2"/>
            </w:pPr>
            <w:r>
              <w:t xml:space="preserve"> «ОДНКНР»</w:t>
            </w:r>
          </w:p>
        </w:tc>
        <w:tc>
          <w:tcPr>
            <w:tcW w:w="477" w:type="pct"/>
            <w:gridSpan w:val="2"/>
          </w:tcPr>
          <w:p w:rsidR="009C1AE3" w:rsidRDefault="009C1AE3">
            <w:pPr>
              <w:pStyle w:val="2"/>
              <w:rPr>
                <w:rStyle w:val="2a"/>
                <w:color w:val="auto"/>
              </w:rPr>
            </w:pPr>
          </w:p>
          <w:p w:rsidR="009C1AE3" w:rsidRDefault="009C1AE3">
            <w:pPr>
              <w:pStyle w:val="2"/>
              <w:rPr>
                <w:rStyle w:val="2a"/>
                <w:color w:val="auto"/>
              </w:rPr>
            </w:pPr>
          </w:p>
          <w:p w:rsidR="009C1AE3" w:rsidRDefault="009C743C">
            <w:pPr>
              <w:pStyle w:val="2"/>
              <w:rPr>
                <w:rStyle w:val="2a"/>
                <w:color w:val="auto"/>
              </w:rPr>
            </w:pPr>
            <w:r>
              <w:rPr>
                <w:rStyle w:val="2a"/>
                <w:color w:val="auto"/>
              </w:rPr>
              <w:t>1</w:t>
            </w:r>
          </w:p>
        </w:tc>
        <w:tc>
          <w:tcPr>
            <w:tcW w:w="477" w:type="pct"/>
          </w:tcPr>
          <w:p w:rsidR="009C1AE3" w:rsidRDefault="009C1AE3">
            <w:pPr>
              <w:pStyle w:val="2"/>
              <w:rPr>
                <w:rStyle w:val="2a"/>
                <w:color w:val="auto"/>
              </w:rPr>
            </w:pPr>
          </w:p>
        </w:tc>
        <w:tc>
          <w:tcPr>
            <w:tcW w:w="477" w:type="pct"/>
          </w:tcPr>
          <w:p w:rsidR="009C1AE3" w:rsidRDefault="009C743C">
            <w:pPr>
              <w:pStyle w:val="2"/>
              <w:rPr>
                <w:rStyle w:val="2a"/>
                <w:color w:val="auto"/>
              </w:rPr>
            </w:pPr>
            <w:r>
              <w:rPr>
                <w:rStyle w:val="2a"/>
                <w:color w:val="auto"/>
              </w:rPr>
              <w:t>2</w:t>
            </w:r>
          </w:p>
        </w:tc>
        <w:tc>
          <w:tcPr>
            <w:tcW w:w="477" w:type="pct"/>
          </w:tcPr>
          <w:p w:rsidR="009C1AE3" w:rsidRDefault="009C743C">
            <w:pPr>
              <w:pStyle w:val="2"/>
              <w:rPr>
                <w:rStyle w:val="2a"/>
                <w:color w:val="auto"/>
              </w:rPr>
            </w:pPr>
            <w:r>
              <w:rPr>
                <w:rStyle w:val="2a"/>
                <w:color w:val="auto"/>
              </w:rPr>
              <w:t>2</w:t>
            </w:r>
          </w:p>
        </w:tc>
        <w:tc>
          <w:tcPr>
            <w:tcW w:w="478" w:type="pct"/>
          </w:tcPr>
          <w:p w:rsidR="009C1AE3" w:rsidRDefault="009C743C">
            <w:pPr>
              <w:pStyle w:val="2"/>
              <w:rPr>
                <w:rStyle w:val="2a"/>
                <w:color w:val="auto"/>
              </w:rPr>
            </w:pPr>
            <w:r>
              <w:rPr>
                <w:rStyle w:val="2a"/>
                <w:color w:val="auto"/>
              </w:rPr>
              <w:t>2</w:t>
            </w:r>
          </w:p>
        </w:tc>
      </w:tr>
      <w:tr w:rsidR="009C1AE3">
        <w:trPr>
          <w:jc w:val="center"/>
        </w:trPr>
        <w:tc>
          <w:tcPr>
            <w:tcW w:w="1581" w:type="pct"/>
          </w:tcPr>
          <w:p w:rsidR="009C1AE3" w:rsidRDefault="009C743C">
            <w:pPr>
              <w:pStyle w:val="2"/>
            </w:pPr>
            <w:r>
              <w:t>Социальное</w:t>
            </w:r>
          </w:p>
        </w:tc>
        <w:tc>
          <w:tcPr>
            <w:tcW w:w="1033" w:type="pct"/>
          </w:tcPr>
          <w:p w:rsidR="009C1AE3" w:rsidRDefault="009C1AE3">
            <w:pPr>
              <w:pStyle w:val="2"/>
            </w:pPr>
          </w:p>
        </w:tc>
        <w:tc>
          <w:tcPr>
            <w:tcW w:w="477" w:type="pct"/>
            <w:gridSpan w:val="2"/>
          </w:tcPr>
          <w:p w:rsidR="009C1AE3" w:rsidRDefault="009C1AE3">
            <w:pPr>
              <w:pStyle w:val="2"/>
              <w:rPr>
                <w:rStyle w:val="2a"/>
                <w:color w:val="auto"/>
              </w:rPr>
            </w:pPr>
          </w:p>
        </w:tc>
        <w:tc>
          <w:tcPr>
            <w:tcW w:w="477" w:type="pct"/>
          </w:tcPr>
          <w:p w:rsidR="009C1AE3" w:rsidRDefault="009C1AE3">
            <w:pPr>
              <w:pStyle w:val="2"/>
              <w:rPr>
                <w:rStyle w:val="2a"/>
                <w:color w:val="auto"/>
              </w:rPr>
            </w:pPr>
          </w:p>
        </w:tc>
        <w:tc>
          <w:tcPr>
            <w:tcW w:w="477" w:type="pct"/>
          </w:tcPr>
          <w:p w:rsidR="009C1AE3" w:rsidRDefault="009C1AE3">
            <w:pPr>
              <w:pStyle w:val="2"/>
              <w:rPr>
                <w:rStyle w:val="2a"/>
                <w:color w:val="auto"/>
              </w:rPr>
            </w:pPr>
          </w:p>
        </w:tc>
        <w:tc>
          <w:tcPr>
            <w:tcW w:w="477" w:type="pct"/>
          </w:tcPr>
          <w:p w:rsidR="009C1AE3" w:rsidRDefault="009C1AE3">
            <w:pPr>
              <w:pStyle w:val="2"/>
              <w:rPr>
                <w:rStyle w:val="2a"/>
                <w:color w:val="auto"/>
              </w:rPr>
            </w:pPr>
          </w:p>
        </w:tc>
        <w:tc>
          <w:tcPr>
            <w:tcW w:w="478" w:type="pct"/>
          </w:tcPr>
          <w:p w:rsidR="009C1AE3" w:rsidRDefault="009C1AE3">
            <w:pPr>
              <w:pStyle w:val="2"/>
              <w:rPr>
                <w:rStyle w:val="2a"/>
                <w:color w:val="auto"/>
              </w:rPr>
            </w:pPr>
          </w:p>
        </w:tc>
      </w:tr>
      <w:tr w:rsidR="009C1AE3">
        <w:trPr>
          <w:jc w:val="center"/>
        </w:trPr>
        <w:tc>
          <w:tcPr>
            <w:tcW w:w="1581" w:type="pct"/>
          </w:tcPr>
          <w:p w:rsidR="009C1AE3" w:rsidRDefault="009C1AE3">
            <w:pPr>
              <w:pStyle w:val="2"/>
              <w:rPr>
                <w:rStyle w:val="2a"/>
              </w:rPr>
            </w:pPr>
          </w:p>
        </w:tc>
        <w:tc>
          <w:tcPr>
            <w:tcW w:w="1033" w:type="pct"/>
          </w:tcPr>
          <w:p w:rsidR="009C1AE3" w:rsidRDefault="009C1AE3">
            <w:pPr>
              <w:pStyle w:val="2"/>
              <w:rPr>
                <w:rStyle w:val="2a"/>
              </w:rPr>
            </w:pPr>
          </w:p>
        </w:tc>
        <w:tc>
          <w:tcPr>
            <w:tcW w:w="477" w:type="pct"/>
            <w:gridSpan w:val="2"/>
          </w:tcPr>
          <w:p w:rsidR="009C1AE3" w:rsidRDefault="009C743C">
            <w:pPr>
              <w:pStyle w:val="2"/>
              <w:rPr>
                <w:rStyle w:val="2a"/>
                <w:color w:val="auto"/>
              </w:rPr>
            </w:pPr>
            <w:r>
              <w:rPr>
                <w:rStyle w:val="2a"/>
                <w:color w:val="auto"/>
              </w:rPr>
              <w:t>10ч.</w:t>
            </w:r>
          </w:p>
        </w:tc>
        <w:tc>
          <w:tcPr>
            <w:tcW w:w="477" w:type="pct"/>
          </w:tcPr>
          <w:p w:rsidR="009C1AE3" w:rsidRDefault="009C743C">
            <w:pPr>
              <w:pStyle w:val="2"/>
              <w:rPr>
                <w:rStyle w:val="2a"/>
                <w:color w:val="auto"/>
              </w:rPr>
            </w:pPr>
            <w:r>
              <w:rPr>
                <w:rStyle w:val="2a"/>
                <w:color w:val="auto"/>
              </w:rPr>
              <w:t>10ч.</w:t>
            </w:r>
          </w:p>
        </w:tc>
        <w:tc>
          <w:tcPr>
            <w:tcW w:w="477" w:type="pct"/>
          </w:tcPr>
          <w:p w:rsidR="009C1AE3" w:rsidRDefault="009C743C">
            <w:pPr>
              <w:pStyle w:val="2"/>
              <w:rPr>
                <w:rStyle w:val="2a"/>
                <w:color w:val="auto"/>
              </w:rPr>
            </w:pPr>
            <w:r>
              <w:rPr>
                <w:rStyle w:val="2a"/>
                <w:color w:val="auto"/>
              </w:rPr>
              <w:t>10ч.</w:t>
            </w:r>
          </w:p>
        </w:tc>
        <w:tc>
          <w:tcPr>
            <w:tcW w:w="477" w:type="pct"/>
          </w:tcPr>
          <w:p w:rsidR="009C1AE3" w:rsidRDefault="009C743C">
            <w:pPr>
              <w:pStyle w:val="2"/>
              <w:rPr>
                <w:rStyle w:val="2a"/>
                <w:color w:val="auto"/>
              </w:rPr>
            </w:pPr>
            <w:r>
              <w:rPr>
                <w:rStyle w:val="2a"/>
                <w:color w:val="auto"/>
              </w:rPr>
              <w:t>10ч.</w:t>
            </w:r>
          </w:p>
        </w:tc>
        <w:tc>
          <w:tcPr>
            <w:tcW w:w="478" w:type="pct"/>
          </w:tcPr>
          <w:p w:rsidR="009C1AE3" w:rsidRDefault="009C743C">
            <w:pPr>
              <w:pStyle w:val="2"/>
              <w:rPr>
                <w:rStyle w:val="2a"/>
                <w:color w:val="auto"/>
              </w:rPr>
            </w:pPr>
            <w:r>
              <w:rPr>
                <w:rStyle w:val="2a"/>
                <w:color w:val="auto"/>
              </w:rPr>
              <w:t>10ч.</w:t>
            </w:r>
          </w:p>
        </w:tc>
      </w:tr>
    </w:tbl>
    <w:p w:rsidR="009C1AE3" w:rsidRDefault="009C1AE3">
      <w:pPr>
        <w:pStyle w:val="2"/>
        <w:rPr>
          <w:rStyle w:val="2a"/>
          <w:shd w:val="clear" w:color="auto" w:fill="FFFFFF"/>
        </w:rPr>
      </w:pPr>
    </w:p>
    <w:p w:rsidR="009C1AE3" w:rsidRDefault="009C1AE3">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476592" w:rsidRDefault="00476592">
      <w:pPr>
        <w:pStyle w:val="2"/>
        <w:spacing w:before="165" w:after="120" w:line="258" w:lineRule="auto"/>
        <w:jc w:val="both"/>
        <w:rPr>
          <w:rStyle w:val="2a"/>
        </w:rPr>
      </w:pPr>
    </w:p>
    <w:p w:rsidR="009C1AE3" w:rsidRDefault="009C743C">
      <w:pPr>
        <w:pStyle w:val="3"/>
        <w:shd w:val="clear" w:color="auto" w:fill="auto"/>
        <w:spacing w:line="240" w:lineRule="auto"/>
        <w:jc w:val="both"/>
        <w:rPr>
          <w:rStyle w:val="2a"/>
          <w:sz w:val="24"/>
        </w:rPr>
      </w:pPr>
      <w:r>
        <w:rPr>
          <w:rStyle w:val="2a"/>
          <w:sz w:val="24"/>
        </w:rPr>
        <w:t xml:space="preserve">3.2. </w:t>
      </w:r>
      <w:r>
        <w:rPr>
          <w:rStyle w:val="2a"/>
          <w:b/>
          <w:i/>
          <w:sz w:val="28"/>
        </w:rPr>
        <w:t>Система условий реализации основной образовательной программы</w:t>
      </w:r>
    </w:p>
    <w:p w:rsidR="009C1AE3" w:rsidRDefault="009C743C">
      <w:pPr>
        <w:pStyle w:val="3"/>
        <w:shd w:val="clear" w:color="auto" w:fill="auto"/>
        <w:spacing w:line="240" w:lineRule="auto"/>
        <w:ind w:left="120" w:right="120" w:firstLine="460"/>
        <w:jc w:val="both"/>
        <w:rPr>
          <w:rStyle w:val="2a"/>
          <w:sz w:val="24"/>
        </w:rPr>
      </w:pPr>
      <w:r>
        <w:rPr>
          <w:rStyle w:val="2a"/>
          <w:sz w:val="24"/>
        </w:rPr>
        <w:t>Интегративным результатом выполнения требований к условиям реализации основной образовательной программы,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C1AE3" w:rsidRDefault="009C743C">
      <w:pPr>
        <w:pStyle w:val="3"/>
        <w:shd w:val="clear" w:color="auto" w:fill="auto"/>
        <w:spacing w:line="240" w:lineRule="auto"/>
        <w:ind w:left="120" w:right="120" w:firstLine="460"/>
        <w:jc w:val="both"/>
        <w:rPr>
          <w:rStyle w:val="2a"/>
          <w:sz w:val="24"/>
        </w:rPr>
      </w:pPr>
      <w:r>
        <w:rPr>
          <w:rStyle w:val="2a"/>
          <w:sz w:val="24"/>
        </w:rPr>
        <w:t>Созданные условия должны:</w:t>
      </w:r>
    </w:p>
    <w:p w:rsidR="009C1AE3" w:rsidRDefault="009C743C">
      <w:pPr>
        <w:pStyle w:val="3"/>
        <w:numPr>
          <w:ilvl w:val="0"/>
          <w:numId w:val="19"/>
        </w:numPr>
        <w:shd w:val="clear" w:color="auto" w:fill="auto"/>
        <w:tabs>
          <w:tab w:val="left" w:pos="724"/>
        </w:tabs>
        <w:spacing w:line="240" w:lineRule="auto"/>
        <w:ind w:left="120" w:firstLine="460"/>
        <w:jc w:val="both"/>
        <w:rPr>
          <w:rStyle w:val="2a"/>
          <w:sz w:val="24"/>
        </w:rPr>
      </w:pPr>
      <w:r>
        <w:rPr>
          <w:rStyle w:val="2a"/>
          <w:sz w:val="24"/>
        </w:rPr>
        <w:t>соответствовать требованиям Стандарта;</w:t>
      </w:r>
    </w:p>
    <w:p w:rsidR="009C1AE3" w:rsidRDefault="009C743C">
      <w:pPr>
        <w:pStyle w:val="3"/>
        <w:numPr>
          <w:ilvl w:val="0"/>
          <w:numId w:val="19"/>
        </w:numPr>
        <w:shd w:val="clear" w:color="auto" w:fill="auto"/>
        <w:tabs>
          <w:tab w:val="left" w:pos="715"/>
        </w:tabs>
        <w:spacing w:line="240" w:lineRule="auto"/>
        <w:ind w:left="120" w:right="120" w:firstLine="460"/>
        <w:jc w:val="both"/>
        <w:rPr>
          <w:rStyle w:val="2a"/>
          <w:sz w:val="24"/>
        </w:rPr>
      </w:pPr>
      <w:r>
        <w:rPr>
          <w:rStyle w:val="2a"/>
          <w:sz w:val="24"/>
        </w:rPr>
        <w:t>обеспечивать достижение планируемых результатов освоения основной образовательной программы и реализацию предусмотренных в ней образовательных программ;</w:t>
      </w:r>
    </w:p>
    <w:p w:rsidR="009C1AE3" w:rsidRDefault="009C743C">
      <w:pPr>
        <w:pStyle w:val="3"/>
        <w:numPr>
          <w:ilvl w:val="0"/>
          <w:numId w:val="19"/>
        </w:numPr>
        <w:shd w:val="clear" w:color="auto" w:fill="auto"/>
        <w:tabs>
          <w:tab w:val="left" w:pos="710"/>
        </w:tabs>
        <w:spacing w:line="240" w:lineRule="auto"/>
        <w:ind w:left="120" w:right="120" w:firstLine="460"/>
        <w:jc w:val="both"/>
        <w:rPr>
          <w:rStyle w:val="2a"/>
          <w:sz w:val="24"/>
        </w:rPr>
      </w:pPr>
      <w:r>
        <w:rPr>
          <w:rStyle w:val="2a"/>
          <w:sz w:val="24"/>
        </w:rPr>
        <w:t>учитывать запросы участников образовательного процесса в основном общем образовании;</w:t>
      </w:r>
    </w:p>
    <w:p w:rsidR="009C1AE3" w:rsidRDefault="009C743C">
      <w:pPr>
        <w:pStyle w:val="3"/>
        <w:numPr>
          <w:ilvl w:val="0"/>
          <w:numId w:val="19"/>
        </w:numPr>
        <w:shd w:val="clear" w:color="auto" w:fill="auto"/>
        <w:tabs>
          <w:tab w:val="left" w:pos="715"/>
        </w:tabs>
        <w:spacing w:line="240" w:lineRule="auto"/>
        <w:ind w:left="120" w:right="120" w:firstLine="460"/>
        <w:jc w:val="both"/>
        <w:rPr>
          <w:rStyle w:val="2a"/>
          <w:sz w:val="24"/>
        </w:rPr>
      </w:pPr>
      <w:r>
        <w:rPr>
          <w:rStyle w:val="2a"/>
          <w:sz w:val="24"/>
        </w:rPr>
        <w:t>предоставлять возможность взаимодействия с социальными партнёрами, использования ресурсов социума.</w:t>
      </w:r>
    </w:p>
    <w:p w:rsidR="009C1AE3" w:rsidRDefault="009C743C">
      <w:pPr>
        <w:pStyle w:val="3"/>
        <w:shd w:val="clear" w:color="auto" w:fill="auto"/>
        <w:spacing w:line="240" w:lineRule="auto"/>
        <w:ind w:left="120" w:right="120" w:firstLine="460"/>
        <w:jc w:val="both"/>
        <w:rPr>
          <w:rStyle w:val="2a"/>
          <w:sz w:val="24"/>
        </w:rPr>
      </w:pPr>
      <w:r>
        <w:rPr>
          <w:rStyle w:val="2a"/>
          <w:sz w:val="24"/>
        </w:rPr>
        <w:t>Система условий реализации основной образовательной программы базируется на результатах проведённой в ходе разработки программы комплексной аналитико-обобщающей и прогностической работы, включающей:</w:t>
      </w:r>
    </w:p>
    <w:p w:rsidR="009C1AE3" w:rsidRDefault="009C743C">
      <w:pPr>
        <w:pStyle w:val="3"/>
        <w:numPr>
          <w:ilvl w:val="0"/>
          <w:numId w:val="19"/>
        </w:numPr>
        <w:shd w:val="clear" w:color="auto" w:fill="auto"/>
        <w:tabs>
          <w:tab w:val="left" w:pos="715"/>
        </w:tabs>
        <w:spacing w:line="240" w:lineRule="auto"/>
        <w:ind w:left="120" w:right="120" w:firstLine="460"/>
        <w:jc w:val="both"/>
        <w:rPr>
          <w:rStyle w:val="2a"/>
          <w:sz w:val="24"/>
        </w:rPr>
      </w:pPr>
      <w:r>
        <w:rPr>
          <w:rStyle w:val="2a"/>
          <w:sz w:val="2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9C1AE3" w:rsidRDefault="009C743C">
      <w:pPr>
        <w:pStyle w:val="3"/>
        <w:numPr>
          <w:ilvl w:val="0"/>
          <w:numId w:val="19"/>
        </w:numPr>
        <w:shd w:val="clear" w:color="auto" w:fill="auto"/>
        <w:tabs>
          <w:tab w:val="left" w:pos="620"/>
        </w:tabs>
        <w:spacing w:line="240" w:lineRule="auto"/>
        <w:ind w:left="20" w:right="20" w:firstLine="480"/>
        <w:jc w:val="both"/>
        <w:rPr>
          <w:rStyle w:val="2a"/>
          <w:sz w:val="24"/>
        </w:rPr>
      </w:pPr>
      <w:r>
        <w:rPr>
          <w:rStyle w:val="2a"/>
          <w:sz w:val="2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9C1AE3" w:rsidRDefault="009C743C">
      <w:pPr>
        <w:pStyle w:val="3"/>
        <w:numPr>
          <w:ilvl w:val="0"/>
          <w:numId w:val="19"/>
        </w:numPr>
        <w:shd w:val="clear" w:color="auto" w:fill="auto"/>
        <w:tabs>
          <w:tab w:val="left" w:pos="625"/>
        </w:tabs>
        <w:spacing w:line="240" w:lineRule="auto"/>
        <w:ind w:left="20" w:right="20" w:firstLine="480"/>
        <w:jc w:val="both"/>
        <w:rPr>
          <w:rStyle w:val="2a"/>
          <w:sz w:val="24"/>
        </w:rPr>
      </w:pPr>
      <w:r>
        <w:rPr>
          <w:rStyle w:val="2a"/>
          <w:sz w:val="2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9C1AE3" w:rsidRDefault="009C743C">
      <w:pPr>
        <w:pStyle w:val="3"/>
        <w:numPr>
          <w:ilvl w:val="0"/>
          <w:numId w:val="19"/>
        </w:numPr>
        <w:shd w:val="clear" w:color="auto" w:fill="auto"/>
        <w:tabs>
          <w:tab w:val="left" w:pos="610"/>
        </w:tabs>
        <w:spacing w:line="240" w:lineRule="auto"/>
        <w:ind w:left="20" w:right="20" w:firstLine="480"/>
        <w:jc w:val="both"/>
        <w:rPr>
          <w:rStyle w:val="2a"/>
          <w:sz w:val="24"/>
        </w:rPr>
      </w:pPr>
      <w:r>
        <w:rPr>
          <w:rStyle w:val="2a"/>
          <w:sz w:val="2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9C1AE3" w:rsidRDefault="009C743C">
      <w:pPr>
        <w:pStyle w:val="3"/>
        <w:numPr>
          <w:ilvl w:val="0"/>
          <w:numId w:val="19"/>
        </w:numPr>
        <w:shd w:val="clear" w:color="auto" w:fill="auto"/>
        <w:tabs>
          <w:tab w:val="left" w:pos="620"/>
        </w:tabs>
        <w:spacing w:line="240" w:lineRule="auto"/>
        <w:ind w:left="20" w:right="20" w:firstLine="480"/>
        <w:jc w:val="both"/>
        <w:rPr>
          <w:rStyle w:val="2a"/>
          <w:sz w:val="24"/>
        </w:rPr>
      </w:pPr>
      <w:r>
        <w:rPr>
          <w:rStyle w:val="2a"/>
          <w:sz w:val="24"/>
        </w:rPr>
        <w:t>разработку сетевого графика (дорожной карты) создания необходимой системы условий;</w:t>
      </w:r>
    </w:p>
    <w:p w:rsidR="009C1AE3" w:rsidRDefault="009C743C">
      <w:pPr>
        <w:pStyle w:val="3"/>
        <w:numPr>
          <w:ilvl w:val="0"/>
          <w:numId w:val="19"/>
        </w:numPr>
        <w:shd w:val="clear" w:color="auto" w:fill="auto"/>
        <w:tabs>
          <w:tab w:val="left" w:pos="610"/>
        </w:tabs>
        <w:spacing w:line="240" w:lineRule="auto"/>
        <w:ind w:left="20" w:right="20" w:firstLine="480"/>
        <w:jc w:val="both"/>
        <w:rPr>
          <w:rStyle w:val="2a"/>
          <w:sz w:val="24"/>
        </w:rPr>
      </w:pPr>
      <w:r>
        <w:rPr>
          <w:rStyle w:val="2a"/>
          <w:sz w:val="24"/>
        </w:rPr>
        <w:t>разработку механизмов мониторинга, оценки и коррекции реализации промежуточных этапов разработанного графика (дорожной карты)</w:t>
      </w:r>
    </w:p>
    <w:p w:rsidR="009C1AE3" w:rsidRDefault="009C1AE3">
      <w:pPr>
        <w:pStyle w:val="3"/>
        <w:numPr>
          <w:ilvl w:val="0"/>
          <w:numId w:val="19"/>
        </w:numPr>
        <w:shd w:val="clear" w:color="auto" w:fill="auto"/>
        <w:tabs>
          <w:tab w:val="left" w:pos="610"/>
        </w:tabs>
        <w:spacing w:line="240" w:lineRule="auto"/>
        <w:ind w:left="20" w:right="20" w:firstLine="480"/>
        <w:jc w:val="both"/>
        <w:rPr>
          <w:rStyle w:val="2a"/>
          <w:sz w:val="24"/>
        </w:rPr>
      </w:pPr>
    </w:p>
    <w:p w:rsidR="009C1AE3" w:rsidRDefault="009C743C">
      <w:pPr>
        <w:pStyle w:val="aa"/>
        <w:tabs>
          <w:tab w:val="left" w:pos="0"/>
        </w:tabs>
        <w:spacing w:after="0" w:line="240" w:lineRule="auto"/>
        <w:rPr>
          <w:rStyle w:val="2a"/>
          <w:rFonts w:ascii="Times New Roman" w:hAnsi="Times New Roman"/>
          <w:b/>
          <w:sz w:val="24"/>
        </w:rPr>
      </w:pPr>
      <w:r>
        <w:rPr>
          <w:rStyle w:val="2a"/>
          <w:rFonts w:ascii="Times New Roman" w:hAnsi="Times New Roman"/>
          <w:b/>
          <w:sz w:val="24"/>
        </w:rPr>
        <w:t>3.2.1.Описание кадровых условий реализации основной образовательной программы основного общего образования включает:</w:t>
      </w:r>
    </w:p>
    <w:p w:rsidR="009C1AE3" w:rsidRDefault="009C743C">
      <w:pPr>
        <w:pStyle w:val="Abstract"/>
        <w:widowControl/>
        <w:tabs>
          <w:tab w:val="left" w:pos="0"/>
        </w:tabs>
        <w:spacing w:line="240" w:lineRule="auto"/>
        <w:rPr>
          <w:rStyle w:val="2a"/>
          <w:sz w:val="24"/>
        </w:rPr>
      </w:pPr>
      <w:r>
        <w:rPr>
          <w:rStyle w:val="Zag11"/>
          <w:sz w:val="24"/>
        </w:rPr>
        <w:t>• </w:t>
      </w:r>
      <w:r>
        <w:rPr>
          <w:rStyle w:val="2a"/>
          <w:sz w:val="24"/>
        </w:rPr>
        <w:t>характеристику укомплектованности образовательного учреждения;</w:t>
      </w:r>
    </w:p>
    <w:p w:rsidR="009C1AE3" w:rsidRDefault="009C743C">
      <w:pPr>
        <w:pStyle w:val="Abstract"/>
        <w:widowControl/>
        <w:tabs>
          <w:tab w:val="left" w:pos="0"/>
        </w:tabs>
        <w:spacing w:line="240" w:lineRule="auto"/>
        <w:rPr>
          <w:rStyle w:val="2a"/>
          <w:sz w:val="24"/>
        </w:rPr>
      </w:pPr>
      <w:r>
        <w:rPr>
          <w:rStyle w:val="Zag11"/>
          <w:sz w:val="24"/>
        </w:rPr>
        <w:t>• </w:t>
      </w:r>
      <w:r>
        <w:rPr>
          <w:rStyle w:val="2a"/>
          <w:sz w:val="24"/>
        </w:rPr>
        <w:t>описание уровня квалификации работников образовательного учреждения и их функциональные обязанности;</w:t>
      </w:r>
    </w:p>
    <w:p w:rsidR="009C1AE3" w:rsidRDefault="009C743C">
      <w:pPr>
        <w:pStyle w:val="Abstract"/>
        <w:widowControl/>
        <w:tabs>
          <w:tab w:val="left" w:pos="0"/>
        </w:tabs>
        <w:spacing w:line="240" w:lineRule="auto"/>
        <w:rPr>
          <w:rStyle w:val="2a"/>
          <w:sz w:val="24"/>
        </w:rPr>
      </w:pPr>
      <w:r>
        <w:rPr>
          <w:rStyle w:val="Zag11"/>
          <w:sz w:val="24"/>
        </w:rPr>
        <w:t>• </w:t>
      </w:r>
      <w:r>
        <w:rPr>
          <w:rStyle w:val="2a"/>
          <w:sz w:val="24"/>
        </w:rPr>
        <w:t>описание реализуемой системы непрерывного профессионального развития и повышения квалификации педагогических работников.</w:t>
      </w:r>
    </w:p>
    <w:p w:rsidR="009C1AE3" w:rsidRDefault="009C743C">
      <w:pPr>
        <w:pStyle w:val="2"/>
        <w:tabs>
          <w:tab w:val="left" w:pos="0"/>
          <w:tab w:val="left" w:pos="720"/>
        </w:tabs>
        <w:ind w:firstLine="454"/>
        <w:jc w:val="both"/>
        <w:rPr>
          <w:rStyle w:val="2a"/>
          <w:b/>
        </w:rPr>
      </w:pPr>
      <w:r>
        <w:rPr>
          <w:rStyle w:val="2a"/>
          <w:b/>
        </w:rPr>
        <w:t>Кадровое обеспечение</w:t>
      </w:r>
    </w:p>
    <w:p w:rsidR="009C1AE3" w:rsidRDefault="009C743C">
      <w:pPr>
        <w:pStyle w:val="2"/>
        <w:shd w:val="clear" w:color="auto" w:fill="FFFFFF"/>
        <w:tabs>
          <w:tab w:val="left" w:pos="0"/>
          <w:tab w:val="left" w:pos="720"/>
        </w:tabs>
        <w:ind w:firstLine="454"/>
        <w:jc w:val="both"/>
      </w:pPr>
      <w: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9C1AE3" w:rsidRDefault="009C743C">
      <w:pPr>
        <w:pStyle w:val="2"/>
        <w:shd w:val="clear" w:color="auto" w:fill="FFFFFF"/>
        <w:tabs>
          <w:tab w:val="left" w:pos="0"/>
          <w:tab w:val="left" w:pos="720"/>
        </w:tabs>
        <w:ind w:firstLine="454"/>
        <w:jc w:val="both"/>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9C1AE3" w:rsidRDefault="009C743C">
      <w:pPr>
        <w:pStyle w:val="2"/>
        <w:shd w:val="clear" w:color="auto" w:fill="FFFFFF"/>
        <w:tabs>
          <w:tab w:val="left" w:pos="0"/>
          <w:tab w:val="left" w:pos="720"/>
        </w:tabs>
        <w:ind w:firstLine="454"/>
        <w:jc w:val="both"/>
      </w:pPr>
      <w:r>
        <w:t>Образовательное учреждение укомплектовано  работниками пищеблока, вспомогательным персоналом.</w:t>
      </w:r>
    </w:p>
    <w:p w:rsidR="009C1AE3" w:rsidRDefault="009C743C">
      <w:pPr>
        <w:pStyle w:val="2"/>
        <w:tabs>
          <w:tab w:val="left" w:pos="0"/>
          <w:tab w:val="left" w:pos="720"/>
        </w:tabs>
        <w:ind w:firstLine="454"/>
        <w:jc w:val="both"/>
      </w:pPr>
      <w:r>
        <w:t xml:space="preserve">Описание кадровых условий образовательного учреждения реализовано в таблице. </w:t>
      </w:r>
    </w:p>
    <w:p w:rsidR="009C1AE3" w:rsidRDefault="009C1AE3">
      <w:pPr>
        <w:pStyle w:val="2"/>
        <w:tabs>
          <w:tab w:val="left" w:pos="0"/>
        </w:tabs>
        <w:ind w:firstLine="454"/>
        <w:rPr>
          <w:rStyle w:val="2a"/>
          <w:b/>
        </w:rPr>
      </w:pPr>
    </w:p>
    <w:p w:rsidR="009C1AE3" w:rsidRDefault="009C1AE3">
      <w:pPr>
        <w:pStyle w:val="2"/>
        <w:tabs>
          <w:tab w:val="left" w:pos="0"/>
        </w:tabs>
        <w:ind w:firstLine="454"/>
        <w:rPr>
          <w:rStyle w:val="2a"/>
          <w:b/>
        </w:rPr>
      </w:pPr>
    </w:p>
    <w:p w:rsidR="009C1AE3" w:rsidRDefault="009C743C">
      <w:pPr>
        <w:pStyle w:val="2"/>
        <w:tabs>
          <w:tab w:val="left" w:pos="0"/>
        </w:tabs>
        <w:ind w:firstLine="454"/>
        <w:rPr>
          <w:rStyle w:val="2a"/>
          <w:b/>
        </w:rPr>
      </w:pPr>
      <w:r>
        <w:rPr>
          <w:rStyle w:val="2a"/>
          <w:b/>
        </w:rPr>
        <w:t>Кадровое обеспечение реализации основной образовательной программы 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2231"/>
        <w:gridCol w:w="1499"/>
        <w:gridCol w:w="2128"/>
        <w:gridCol w:w="2128"/>
      </w:tblGrid>
      <w:tr w:rsidR="009C1AE3">
        <w:trPr>
          <w:trHeight w:val="733"/>
        </w:trPr>
        <w:tc>
          <w:tcPr>
            <w:tcW w:w="1834" w:type="dxa"/>
            <w:vMerge w:val="restart"/>
          </w:tcPr>
          <w:p w:rsidR="009C1AE3" w:rsidRDefault="009C743C">
            <w:pPr>
              <w:pStyle w:val="2"/>
              <w:tabs>
                <w:tab w:val="left" w:pos="0"/>
                <w:tab w:val="left" w:pos="720"/>
              </w:tabs>
              <w:rPr>
                <w:rStyle w:val="2a"/>
              </w:rPr>
            </w:pPr>
            <w:r>
              <w:rPr>
                <w:rStyle w:val="2a"/>
                <w:b/>
              </w:rPr>
              <w:t>Должность</w:t>
            </w:r>
          </w:p>
        </w:tc>
        <w:tc>
          <w:tcPr>
            <w:tcW w:w="2231" w:type="dxa"/>
            <w:vMerge w:val="restart"/>
          </w:tcPr>
          <w:p w:rsidR="009C1AE3" w:rsidRDefault="009C743C">
            <w:pPr>
              <w:pStyle w:val="2"/>
              <w:tabs>
                <w:tab w:val="left" w:pos="0"/>
                <w:tab w:val="left" w:pos="720"/>
              </w:tabs>
              <w:rPr>
                <w:rStyle w:val="2a"/>
              </w:rPr>
            </w:pPr>
            <w:r>
              <w:rPr>
                <w:rStyle w:val="2a"/>
                <w:b/>
              </w:rPr>
              <w:t>Должностные обязанности</w:t>
            </w:r>
          </w:p>
        </w:tc>
        <w:tc>
          <w:tcPr>
            <w:tcW w:w="1499" w:type="dxa"/>
            <w:vMerge w:val="restart"/>
          </w:tcPr>
          <w:p w:rsidR="009C1AE3" w:rsidRDefault="009C743C">
            <w:pPr>
              <w:pStyle w:val="2"/>
              <w:tabs>
                <w:tab w:val="left" w:pos="0"/>
                <w:tab w:val="left" w:pos="720"/>
              </w:tabs>
              <w:rPr>
                <w:rStyle w:val="2a"/>
              </w:rPr>
            </w:pPr>
            <w:r>
              <w:rPr>
                <w:rStyle w:val="2a"/>
                <w:b/>
              </w:rPr>
              <w:t>Количество работников в ОУ</w:t>
            </w:r>
          </w:p>
        </w:tc>
        <w:tc>
          <w:tcPr>
            <w:tcW w:w="4256" w:type="dxa"/>
            <w:gridSpan w:val="2"/>
          </w:tcPr>
          <w:p w:rsidR="009C1AE3" w:rsidRDefault="009C743C">
            <w:pPr>
              <w:pStyle w:val="2"/>
              <w:tabs>
                <w:tab w:val="left" w:pos="0"/>
                <w:tab w:val="left" w:pos="720"/>
              </w:tabs>
              <w:rPr>
                <w:rStyle w:val="2a"/>
              </w:rPr>
            </w:pPr>
            <w:r>
              <w:rPr>
                <w:rStyle w:val="2a"/>
                <w:b/>
              </w:rPr>
              <w:t>Уровень квалификации работников ОУ</w:t>
            </w:r>
          </w:p>
        </w:tc>
      </w:tr>
      <w:tr w:rsidR="009C1AE3">
        <w:tc>
          <w:tcPr>
            <w:tcW w:w="1834" w:type="dxa"/>
            <w:vMerge/>
          </w:tcPr>
          <w:p w:rsidR="009C1AE3" w:rsidRDefault="009C1AE3">
            <w:pPr>
              <w:pStyle w:val="2"/>
              <w:tabs>
                <w:tab w:val="left" w:pos="0"/>
                <w:tab w:val="left" w:pos="720"/>
              </w:tabs>
              <w:jc w:val="both"/>
              <w:rPr>
                <w:rStyle w:val="2a"/>
              </w:rPr>
            </w:pPr>
          </w:p>
        </w:tc>
        <w:tc>
          <w:tcPr>
            <w:tcW w:w="2231" w:type="dxa"/>
            <w:vMerge/>
          </w:tcPr>
          <w:p w:rsidR="009C1AE3" w:rsidRDefault="009C1AE3">
            <w:pPr>
              <w:pStyle w:val="2"/>
              <w:tabs>
                <w:tab w:val="left" w:pos="0"/>
                <w:tab w:val="left" w:pos="720"/>
              </w:tabs>
              <w:jc w:val="both"/>
              <w:rPr>
                <w:rStyle w:val="2a"/>
              </w:rPr>
            </w:pPr>
          </w:p>
        </w:tc>
        <w:tc>
          <w:tcPr>
            <w:tcW w:w="1499" w:type="dxa"/>
            <w:vMerge/>
          </w:tcPr>
          <w:p w:rsidR="009C1AE3" w:rsidRDefault="009C1AE3">
            <w:pPr>
              <w:pStyle w:val="2"/>
              <w:tabs>
                <w:tab w:val="left" w:pos="0"/>
                <w:tab w:val="left" w:pos="720"/>
              </w:tabs>
              <w:rPr>
                <w:rStyle w:val="2a"/>
              </w:rPr>
            </w:pPr>
          </w:p>
        </w:tc>
        <w:tc>
          <w:tcPr>
            <w:tcW w:w="2128" w:type="dxa"/>
          </w:tcPr>
          <w:p w:rsidR="009C1AE3" w:rsidRDefault="009C743C">
            <w:pPr>
              <w:pStyle w:val="2"/>
              <w:tabs>
                <w:tab w:val="left" w:pos="0"/>
                <w:tab w:val="left" w:pos="720"/>
              </w:tabs>
              <w:rPr>
                <w:rStyle w:val="2a"/>
              </w:rPr>
            </w:pPr>
            <w:r>
              <w:rPr>
                <w:rStyle w:val="2a"/>
                <w:b/>
              </w:rPr>
              <w:t>Требования к уровню квалификации</w:t>
            </w:r>
          </w:p>
        </w:tc>
        <w:tc>
          <w:tcPr>
            <w:tcW w:w="2128" w:type="dxa"/>
          </w:tcPr>
          <w:p w:rsidR="009C1AE3" w:rsidRDefault="009C743C">
            <w:pPr>
              <w:pStyle w:val="2"/>
              <w:tabs>
                <w:tab w:val="left" w:pos="0"/>
                <w:tab w:val="left" w:pos="720"/>
              </w:tabs>
              <w:rPr>
                <w:rStyle w:val="2a"/>
              </w:rPr>
            </w:pPr>
            <w:r>
              <w:rPr>
                <w:rStyle w:val="2a"/>
                <w:b/>
              </w:rPr>
              <w:t>Фактический</w:t>
            </w:r>
          </w:p>
        </w:tc>
      </w:tr>
      <w:tr w:rsidR="009C1AE3">
        <w:tc>
          <w:tcPr>
            <w:tcW w:w="1834" w:type="dxa"/>
          </w:tcPr>
          <w:p w:rsidR="009C1AE3" w:rsidRDefault="009C743C">
            <w:pPr>
              <w:pStyle w:val="2"/>
              <w:tabs>
                <w:tab w:val="left" w:pos="0"/>
                <w:tab w:val="left" w:pos="720"/>
              </w:tabs>
              <w:jc w:val="both"/>
            </w:pPr>
            <w:r>
              <w:t>Директор</w:t>
            </w:r>
          </w:p>
        </w:tc>
        <w:tc>
          <w:tcPr>
            <w:tcW w:w="2231" w:type="dxa"/>
          </w:tcPr>
          <w:p w:rsidR="009C1AE3" w:rsidRDefault="009C743C">
            <w:pPr>
              <w:pStyle w:val="2"/>
              <w:tabs>
                <w:tab w:val="left" w:pos="0"/>
                <w:tab w:val="left" w:pos="720"/>
              </w:tabs>
              <w:jc w:val="both"/>
            </w:pPr>
            <w:r>
              <w:t>обеспечивает системную образовательную и административно-хозяйственную работу образовательного учреждения.</w:t>
            </w:r>
          </w:p>
        </w:tc>
        <w:tc>
          <w:tcPr>
            <w:tcW w:w="1499" w:type="dxa"/>
          </w:tcPr>
          <w:p w:rsidR="009C1AE3" w:rsidRDefault="009C743C">
            <w:pPr>
              <w:pStyle w:val="2"/>
              <w:tabs>
                <w:tab w:val="left" w:pos="0"/>
                <w:tab w:val="left" w:pos="720"/>
              </w:tabs>
            </w:pPr>
            <w:r>
              <w:t>1</w:t>
            </w:r>
          </w:p>
        </w:tc>
        <w:tc>
          <w:tcPr>
            <w:tcW w:w="2128" w:type="dxa"/>
          </w:tcPr>
          <w:p w:rsidR="009C1AE3" w:rsidRDefault="009C743C">
            <w:pPr>
              <w:pStyle w:val="2"/>
              <w:tabs>
                <w:tab w:val="left" w:pos="0"/>
                <w:tab w:val="left" w:pos="720"/>
              </w:tabs>
              <w:jc w:val="both"/>
            </w:pPr>
            <w: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128" w:type="dxa"/>
          </w:tcPr>
          <w:p w:rsidR="009C1AE3" w:rsidRDefault="009C743C">
            <w:pPr>
              <w:pStyle w:val="2"/>
              <w:tabs>
                <w:tab w:val="left" w:pos="0"/>
                <w:tab w:val="left" w:pos="720"/>
              </w:tabs>
              <w:jc w:val="both"/>
            </w:pPr>
            <w:r>
              <w:t xml:space="preserve">высшее  педагогическое образование. </w:t>
            </w:r>
          </w:p>
          <w:p w:rsidR="009C1AE3" w:rsidRDefault="009C743C">
            <w:pPr>
              <w:pStyle w:val="2"/>
              <w:tabs>
                <w:tab w:val="left" w:pos="0"/>
                <w:tab w:val="left" w:pos="720"/>
              </w:tabs>
              <w:jc w:val="both"/>
            </w:pPr>
            <w:r>
              <w:t>Прошёл обучение по специальности «Менеджмент  в образовании»,</w:t>
            </w:r>
          </w:p>
        </w:tc>
      </w:tr>
      <w:tr w:rsidR="009C1AE3">
        <w:tc>
          <w:tcPr>
            <w:tcW w:w="1834" w:type="dxa"/>
          </w:tcPr>
          <w:p w:rsidR="009C1AE3" w:rsidRDefault="009C743C">
            <w:pPr>
              <w:pStyle w:val="2"/>
              <w:tabs>
                <w:tab w:val="left" w:pos="0"/>
                <w:tab w:val="left" w:pos="720"/>
              </w:tabs>
              <w:jc w:val="both"/>
            </w:pPr>
            <w:r>
              <w:t>Заместитель директора по УВР</w:t>
            </w:r>
          </w:p>
        </w:tc>
        <w:tc>
          <w:tcPr>
            <w:tcW w:w="2231" w:type="dxa"/>
          </w:tcPr>
          <w:p w:rsidR="009C1AE3" w:rsidRDefault="009C743C">
            <w:pPr>
              <w:pStyle w:val="2"/>
              <w:tabs>
                <w:tab w:val="left" w:pos="0"/>
                <w:tab w:val="left" w:pos="720"/>
              </w:tabs>
              <w:jc w:val="both"/>
            </w:pPr>
            <w: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99" w:type="dxa"/>
          </w:tcPr>
          <w:p w:rsidR="009C1AE3" w:rsidRDefault="009C743C">
            <w:pPr>
              <w:pStyle w:val="2"/>
              <w:tabs>
                <w:tab w:val="left" w:pos="0"/>
                <w:tab w:val="left" w:pos="720"/>
              </w:tabs>
            </w:pPr>
            <w:r>
              <w:t>1</w:t>
            </w:r>
          </w:p>
        </w:tc>
        <w:tc>
          <w:tcPr>
            <w:tcW w:w="2128" w:type="dxa"/>
          </w:tcPr>
          <w:p w:rsidR="009C1AE3" w:rsidRDefault="009C743C">
            <w:pPr>
              <w:pStyle w:val="2"/>
              <w:tabs>
                <w:tab w:val="left" w:pos="0"/>
                <w:tab w:val="left" w:pos="720"/>
              </w:tabs>
              <w:ind w:firstLine="454"/>
              <w:jc w:val="both"/>
            </w:pPr>
            <w: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9C1AE3" w:rsidRDefault="009C1AE3">
            <w:pPr>
              <w:pStyle w:val="2"/>
              <w:tabs>
                <w:tab w:val="left" w:pos="0"/>
                <w:tab w:val="left" w:pos="720"/>
              </w:tabs>
              <w:jc w:val="both"/>
            </w:pPr>
          </w:p>
        </w:tc>
        <w:tc>
          <w:tcPr>
            <w:tcW w:w="2128" w:type="dxa"/>
          </w:tcPr>
          <w:p w:rsidR="009C1AE3" w:rsidRDefault="009C743C">
            <w:pPr>
              <w:pStyle w:val="2"/>
              <w:tabs>
                <w:tab w:val="left" w:pos="0"/>
                <w:tab w:val="left" w:pos="720"/>
              </w:tabs>
              <w:jc w:val="both"/>
            </w:pPr>
            <w:r>
              <w:t>высш</w:t>
            </w:r>
            <w:r w:rsidR="00C43F5D">
              <w:t>ее педагогическое образование</w:t>
            </w:r>
          </w:p>
        </w:tc>
      </w:tr>
      <w:tr w:rsidR="009C1AE3">
        <w:tc>
          <w:tcPr>
            <w:tcW w:w="1834" w:type="dxa"/>
          </w:tcPr>
          <w:p w:rsidR="009C1AE3" w:rsidRDefault="009C743C">
            <w:pPr>
              <w:pStyle w:val="2"/>
              <w:tabs>
                <w:tab w:val="left" w:pos="0"/>
                <w:tab w:val="left" w:pos="720"/>
              </w:tabs>
              <w:jc w:val="both"/>
            </w:pPr>
            <w:r>
              <w:t>Заместитель директора по ВР</w:t>
            </w:r>
          </w:p>
        </w:tc>
        <w:tc>
          <w:tcPr>
            <w:tcW w:w="2231" w:type="dxa"/>
          </w:tcPr>
          <w:p w:rsidR="009C1AE3" w:rsidRDefault="009C743C">
            <w:pPr>
              <w:pStyle w:val="2"/>
              <w:tabs>
                <w:tab w:val="left" w:pos="0"/>
                <w:tab w:val="left" w:pos="720"/>
              </w:tabs>
              <w:jc w:val="both"/>
            </w:pPr>
            <w: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воспитательного процесса. Осуществляет контроль за качеством воспитательного процесса.</w:t>
            </w:r>
          </w:p>
        </w:tc>
        <w:tc>
          <w:tcPr>
            <w:tcW w:w="1499" w:type="dxa"/>
          </w:tcPr>
          <w:p w:rsidR="009C1AE3" w:rsidRDefault="009C743C">
            <w:pPr>
              <w:pStyle w:val="2"/>
              <w:tabs>
                <w:tab w:val="left" w:pos="0"/>
                <w:tab w:val="left" w:pos="720"/>
              </w:tabs>
            </w:pPr>
            <w:r>
              <w:t>1</w:t>
            </w:r>
          </w:p>
        </w:tc>
        <w:tc>
          <w:tcPr>
            <w:tcW w:w="2128" w:type="dxa"/>
          </w:tcPr>
          <w:p w:rsidR="009C1AE3" w:rsidRDefault="009C743C">
            <w:pPr>
              <w:pStyle w:val="2"/>
              <w:tabs>
                <w:tab w:val="left" w:pos="0"/>
                <w:tab w:val="left" w:pos="720"/>
              </w:tabs>
              <w:jc w:val="both"/>
            </w:pPr>
            <w: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9C1AE3" w:rsidRDefault="009C1AE3">
            <w:pPr>
              <w:pStyle w:val="2"/>
              <w:tabs>
                <w:tab w:val="left" w:pos="0"/>
                <w:tab w:val="left" w:pos="720"/>
              </w:tabs>
              <w:jc w:val="both"/>
            </w:pPr>
          </w:p>
        </w:tc>
        <w:tc>
          <w:tcPr>
            <w:tcW w:w="2128" w:type="dxa"/>
          </w:tcPr>
          <w:p w:rsidR="009C1AE3" w:rsidRDefault="009C743C" w:rsidP="00C43F5D">
            <w:pPr>
              <w:pStyle w:val="2"/>
              <w:tabs>
                <w:tab w:val="left" w:pos="0"/>
                <w:tab w:val="left" w:pos="720"/>
              </w:tabs>
              <w:jc w:val="both"/>
            </w:pPr>
            <w:r>
              <w:t>высшее профессиональное образование</w:t>
            </w:r>
          </w:p>
        </w:tc>
      </w:tr>
      <w:tr w:rsidR="009C1AE3">
        <w:tc>
          <w:tcPr>
            <w:tcW w:w="1834" w:type="dxa"/>
          </w:tcPr>
          <w:p w:rsidR="009C1AE3" w:rsidRDefault="009C743C">
            <w:pPr>
              <w:pStyle w:val="2"/>
              <w:tabs>
                <w:tab w:val="left" w:pos="0"/>
                <w:tab w:val="left" w:pos="720"/>
              </w:tabs>
              <w:jc w:val="both"/>
            </w:pPr>
            <w:r>
              <w:t>Преподаватель-организатор ОБЖ</w:t>
            </w:r>
          </w:p>
        </w:tc>
        <w:tc>
          <w:tcPr>
            <w:tcW w:w="2231" w:type="dxa"/>
          </w:tcPr>
          <w:p w:rsidR="009C1AE3" w:rsidRDefault="009C743C">
            <w:pPr>
              <w:pStyle w:val="2"/>
              <w:tabs>
                <w:tab w:val="left" w:pos="0"/>
                <w:tab w:val="left" w:pos="720"/>
              </w:tabs>
              <w:jc w:val="both"/>
            </w:pPr>
            <w:r>
              <w:t>осуществляет обучение и воспитание обучающихся с учётом специфики курса ОБЖ. Организует, планирует и проводит учебные, внеурочные занятия, используя разнообразные формы, приёмы, методы и средства обучения.</w:t>
            </w:r>
          </w:p>
        </w:tc>
        <w:tc>
          <w:tcPr>
            <w:tcW w:w="1499" w:type="dxa"/>
          </w:tcPr>
          <w:p w:rsidR="009C1AE3" w:rsidRDefault="009C743C">
            <w:pPr>
              <w:pStyle w:val="2"/>
              <w:tabs>
                <w:tab w:val="left" w:pos="0"/>
                <w:tab w:val="left" w:pos="720"/>
              </w:tabs>
            </w:pPr>
            <w:r>
              <w:t>1</w:t>
            </w:r>
          </w:p>
        </w:tc>
        <w:tc>
          <w:tcPr>
            <w:tcW w:w="2128" w:type="dxa"/>
          </w:tcPr>
          <w:p w:rsidR="009C1AE3" w:rsidRDefault="009C743C">
            <w:pPr>
              <w:pStyle w:val="2"/>
              <w:tabs>
                <w:tab w:val="left" w:pos="0"/>
                <w:tab w:val="left" w:pos="720"/>
              </w:tabs>
              <w:jc w:val="both"/>
            </w:pPr>
            <w: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2128" w:type="dxa"/>
          </w:tcPr>
          <w:p w:rsidR="009C1AE3" w:rsidRDefault="009C743C">
            <w:pPr>
              <w:pStyle w:val="2"/>
              <w:tabs>
                <w:tab w:val="left" w:pos="0"/>
                <w:tab w:val="left" w:pos="720"/>
              </w:tabs>
              <w:jc w:val="both"/>
            </w:pPr>
            <w:r>
              <w:t>высшее профессиональное образование,</w:t>
            </w:r>
          </w:p>
          <w:p w:rsidR="009C1AE3" w:rsidRDefault="009C1AE3">
            <w:pPr>
              <w:pStyle w:val="2"/>
              <w:tabs>
                <w:tab w:val="left" w:pos="0"/>
                <w:tab w:val="left" w:pos="720"/>
              </w:tabs>
              <w:jc w:val="both"/>
            </w:pPr>
          </w:p>
        </w:tc>
      </w:tr>
      <w:tr w:rsidR="009C1AE3">
        <w:tc>
          <w:tcPr>
            <w:tcW w:w="1834" w:type="dxa"/>
          </w:tcPr>
          <w:p w:rsidR="009C1AE3" w:rsidRDefault="009C743C">
            <w:pPr>
              <w:pStyle w:val="2"/>
              <w:tabs>
                <w:tab w:val="left" w:pos="0"/>
                <w:tab w:val="left" w:pos="720"/>
              </w:tabs>
              <w:jc w:val="both"/>
            </w:pPr>
            <w:r>
              <w:t>Библиотекарь</w:t>
            </w:r>
          </w:p>
        </w:tc>
        <w:tc>
          <w:tcPr>
            <w:tcW w:w="2231" w:type="dxa"/>
          </w:tcPr>
          <w:p w:rsidR="009C1AE3" w:rsidRDefault="009C743C">
            <w:pPr>
              <w:pStyle w:val="2"/>
              <w:tabs>
                <w:tab w:val="left" w:pos="0"/>
                <w:tab w:val="left" w:pos="720"/>
              </w:tabs>
              <w:jc w:val="both"/>
            </w:pPr>
            <w: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99" w:type="dxa"/>
          </w:tcPr>
          <w:p w:rsidR="009C1AE3" w:rsidRDefault="009C743C">
            <w:pPr>
              <w:pStyle w:val="2"/>
              <w:tabs>
                <w:tab w:val="left" w:pos="0"/>
                <w:tab w:val="left" w:pos="720"/>
              </w:tabs>
            </w:pPr>
            <w:r>
              <w:t>1</w:t>
            </w:r>
          </w:p>
        </w:tc>
        <w:tc>
          <w:tcPr>
            <w:tcW w:w="2128" w:type="dxa"/>
          </w:tcPr>
          <w:p w:rsidR="009C1AE3" w:rsidRDefault="009C743C">
            <w:pPr>
              <w:pStyle w:val="2"/>
              <w:tabs>
                <w:tab w:val="left" w:pos="0"/>
                <w:tab w:val="left" w:pos="720"/>
              </w:tabs>
              <w:jc w:val="both"/>
            </w:pPr>
            <w:r>
              <w:t>высшее или среднее профессиональное образование по специальности «Библиотечно-информационная деятельность».</w:t>
            </w:r>
          </w:p>
        </w:tc>
        <w:tc>
          <w:tcPr>
            <w:tcW w:w="2128" w:type="dxa"/>
          </w:tcPr>
          <w:p w:rsidR="009C1AE3" w:rsidRPr="00D005E3" w:rsidRDefault="00D005E3">
            <w:pPr>
              <w:pStyle w:val="2"/>
              <w:tabs>
                <w:tab w:val="left" w:pos="0"/>
                <w:tab w:val="left" w:pos="720"/>
              </w:tabs>
              <w:jc w:val="both"/>
            </w:pPr>
            <w:r>
              <w:t>Высшее образование</w:t>
            </w:r>
          </w:p>
        </w:tc>
      </w:tr>
      <w:tr w:rsidR="009C1AE3">
        <w:tc>
          <w:tcPr>
            <w:tcW w:w="1834" w:type="dxa"/>
          </w:tcPr>
          <w:p w:rsidR="009C1AE3" w:rsidRDefault="009C743C">
            <w:pPr>
              <w:pStyle w:val="2"/>
              <w:tabs>
                <w:tab w:val="left" w:pos="0"/>
                <w:tab w:val="left" w:pos="720"/>
              </w:tabs>
              <w:jc w:val="both"/>
            </w:pPr>
            <w:r>
              <w:t>Учитель математики</w:t>
            </w:r>
          </w:p>
          <w:p w:rsidR="009C1AE3" w:rsidRDefault="009C1AE3">
            <w:pPr>
              <w:pStyle w:val="2"/>
              <w:tabs>
                <w:tab w:val="left" w:pos="0"/>
                <w:tab w:val="left" w:pos="720"/>
              </w:tabs>
              <w:jc w:val="both"/>
            </w:pPr>
          </w:p>
        </w:tc>
        <w:tc>
          <w:tcPr>
            <w:tcW w:w="2231" w:type="dxa"/>
            <w:vMerge w:val="restart"/>
          </w:tcPr>
          <w:p w:rsidR="009C1AE3" w:rsidRDefault="009C743C">
            <w:pPr>
              <w:pStyle w:val="2"/>
              <w:tabs>
                <w:tab w:val="left" w:pos="0"/>
                <w:tab w:val="left" w:pos="720"/>
              </w:tabs>
              <w:jc w:val="both"/>
            </w:pPr>
            <w: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499" w:type="dxa"/>
          </w:tcPr>
          <w:p w:rsidR="009C1AE3" w:rsidRDefault="009C743C">
            <w:pPr>
              <w:pStyle w:val="2"/>
              <w:tabs>
                <w:tab w:val="left" w:pos="0"/>
                <w:tab w:val="left" w:pos="720"/>
              </w:tabs>
            </w:pPr>
            <w:r>
              <w:t>1</w:t>
            </w:r>
          </w:p>
        </w:tc>
        <w:tc>
          <w:tcPr>
            <w:tcW w:w="2128" w:type="dxa"/>
            <w:vMerge w:val="restart"/>
          </w:tcPr>
          <w:p w:rsidR="009C1AE3" w:rsidRDefault="009C743C">
            <w:pPr>
              <w:pStyle w:val="2"/>
              <w:tabs>
                <w:tab w:val="left" w:pos="0"/>
                <w:tab w:val="left" w:pos="720"/>
              </w:tabs>
              <w:jc w:val="both"/>
            </w:pPr>
            <w: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128" w:type="dxa"/>
          </w:tcPr>
          <w:p w:rsidR="009C1AE3" w:rsidRDefault="009C743C">
            <w:pPr>
              <w:pStyle w:val="2"/>
              <w:tabs>
                <w:tab w:val="left" w:pos="0"/>
                <w:tab w:val="left" w:pos="720"/>
              </w:tabs>
              <w:jc w:val="both"/>
            </w:pPr>
            <w:r>
              <w:t>Высшее образование</w:t>
            </w:r>
          </w:p>
        </w:tc>
      </w:tr>
      <w:tr w:rsidR="009C1AE3">
        <w:tc>
          <w:tcPr>
            <w:tcW w:w="1834" w:type="dxa"/>
          </w:tcPr>
          <w:p w:rsidR="009C1AE3" w:rsidRDefault="009C743C">
            <w:pPr>
              <w:pStyle w:val="2"/>
              <w:tabs>
                <w:tab w:val="left" w:pos="0"/>
                <w:tab w:val="left" w:pos="720"/>
              </w:tabs>
              <w:jc w:val="both"/>
            </w:pPr>
            <w:r>
              <w:t>Учитель русского языка и литературы</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743C">
            <w:pPr>
              <w:pStyle w:val="2"/>
              <w:tabs>
                <w:tab w:val="left" w:pos="0"/>
                <w:tab w:val="left" w:pos="720"/>
              </w:tabs>
              <w:jc w:val="both"/>
            </w:pPr>
            <w:r>
              <w:t>Учитель истории</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743C">
            <w:pPr>
              <w:pStyle w:val="2"/>
              <w:tabs>
                <w:tab w:val="left" w:pos="0"/>
                <w:tab w:val="left" w:pos="720"/>
              </w:tabs>
              <w:jc w:val="both"/>
            </w:pPr>
            <w:r>
              <w:t>Учитель биологии</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743C">
            <w:pPr>
              <w:pStyle w:val="2"/>
              <w:tabs>
                <w:tab w:val="left" w:pos="0"/>
                <w:tab w:val="left" w:pos="720"/>
              </w:tabs>
              <w:jc w:val="both"/>
            </w:pPr>
            <w:r>
              <w:t>Учитель географии</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743C">
            <w:pPr>
              <w:pStyle w:val="2"/>
              <w:tabs>
                <w:tab w:val="left" w:pos="0"/>
                <w:tab w:val="left" w:pos="720"/>
              </w:tabs>
              <w:jc w:val="both"/>
            </w:pPr>
            <w:r>
              <w:t>Учитель физкультуры</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743C">
            <w:pPr>
              <w:pStyle w:val="2"/>
              <w:tabs>
                <w:tab w:val="left" w:pos="0"/>
                <w:tab w:val="left" w:pos="720"/>
              </w:tabs>
              <w:jc w:val="both"/>
            </w:pPr>
            <w:r>
              <w:t>Учитель татарского языка</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743C">
            <w:pPr>
              <w:pStyle w:val="2"/>
              <w:tabs>
                <w:tab w:val="left" w:pos="0"/>
                <w:tab w:val="left" w:pos="720"/>
              </w:tabs>
              <w:jc w:val="both"/>
            </w:pPr>
            <w:r>
              <w:t>Учитель английского языка</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743C">
            <w:pPr>
              <w:pStyle w:val="2"/>
              <w:tabs>
                <w:tab w:val="left" w:pos="0"/>
                <w:tab w:val="left" w:pos="720"/>
              </w:tabs>
              <w:jc w:val="both"/>
            </w:pPr>
            <w:r>
              <w:t>Учитель ИЗО, технологии</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743C">
            <w:pPr>
              <w:pStyle w:val="2"/>
              <w:tabs>
                <w:tab w:val="left" w:pos="0"/>
                <w:tab w:val="left" w:pos="720"/>
              </w:tabs>
              <w:jc w:val="both"/>
            </w:pPr>
            <w:r>
              <w:t>Учитель физики</w:t>
            </w: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743C">
            <w:pPr>
              <w:pStyle w:val="2"/>
              <w:tabs>
                <w:tab w:val="left" w:pos="0"/>
              </w:tabs>
            </w:pPr>
            <w:r>
              <w:t>Высшее образование</w:t>
            </w:r>
          </w:p>
        </w:tc>
      </w:tr>
      <w:tr w:rsidR="009C1AE3">
        <w:tc>
          <w:tcPr>
            <w:tcW w:w="1834" w:type="dxa"/>
          </w:tcPr>
          <w:p w:rsidR="009C1AE3" w:rsidRDefault="009C1AE3">
            <w:pPr>
              <w:pStyle w:val="2"/>
              <w:tabs>
                <w:tab w:val="left" w:pos="0"/>
                <w:tab w:val="left" w:pos="720"/>
              </w:tabs>
              <w:jc w:val="both"/>
            </w:pPr>
          </w:p>
        </w:tc>
        <w:tc>
          <w:tcPr>
            <w:tcW w:w="2231" w:type="dxa"/>
            <w:vMerge/>
          </w:tcPr>
          <w:p w:rsidR="009C1AE3" w:rsidRDefault="009C1AE3">
            <w:pPr>
              <w:pStyle w:val="2"/>
              <w:tabs>
                <w:tab w:val="left" w:pos="0"/>
                <w:tab w:val="left" w:pos="720"/>
              </w:tabs>
              <w:jc w:val="both"/>
            </w:pPr>
          </w:p>
        </w:tc>
        <w:tc>
          <w:tcPr>
            <w:tcW w:w="1499" w:type="dxa"/>
          </w:tcPr>
          <w:p w:rsidR="009C1AE3" w:rsidRDefault="009C743C">
            <w:pPr>
              <w:pStyle w:val="2"/>
              <w:tabs>
                <w:tab w:val="left" w:pos="0"/>
                <w:tab w:val="left" w:pos="720"/>
              </w:tabs>
            </w:pPr>
            <w:r>
              <w:t>1</w:t>
            </w:r>
          </w:p>
        </w:tc>
        <w:tc>
          <w:tcPr>
            <w:tcW w:w="2128" w:type="dxa"/>
            <w:vMerge/>
          </w:tcPr>
          <w:p w:rsidR="009C1AE3" w:rsidRDefault="009C1AE3">
            <w:pPr>
              <w:pStyle w:val="2"/>
              <w:tabs>
                <w:tab w:val="left" w:pos="0"/>
                <w:tab w:val="left" w:pos="720"/>
              </w:tabs>
              <w:jc w:val="both"/>
            </w:pPr>
          </w:p>
        </w:tc>
        <w:tc>
          <w:tcPr>
            <w:tcW w:w="2128" w:type="dxa"/>
          </w:tcPr>
          <w:p w:rsidR="009C1AE3" w:rsidRDefault="009C1AE3">
            <w:pPr>
              <w:pStyle w:val="2"/>
              <w:tabs>
                <w:tab w:val="left" w:pos="0"/>
              </w:tabs>
            </w:pPr>
          </w:p>
        </w:tc>
      </w:tr>
    </w:tbl>
    <w:p w:rsidR="009C1AE3" w:rsidRDefault="009C1AE3">
      <w:pPr>
        <w:pStyle w:val="2"/>
        <w:tabs>
          <w:tab w:val="left" w:pos="0"/>
          <w:tab w:val="left" w:pos="720"/>
        </w:tabs>
        <w:ind w:firstLine="454"/>
        <w:jc w:val="both"/>
      </w:pPr>
    </w:p>
    <w:p w:rsidR="009C1AE3" w:rsidRDefault="009C1AE3">
      <w:pPr>
        <w:pStyle w:val="2"/>
        <w:tabs>
          <w:tab w:val="left" w:pos="0"/>
          <w:tab w:val="left" w:pos="720"/>
        </w:tabs>
        <w:ind w:firstLine="454"/>
        <w:jc w:val="both"/>
      </w:pPr>
    </w:p>
    <w:p w:rsidR="009C1AE3" w:rsidRDefault="009C743C">
      <w:pPr>
        <w:pStyle w:val="2"/>
        <w:tabs>
          <w:tab w:val="left" w:pos="0"/>
          <w:tab w:val="left" w:pos="720"/>
        </w:tabs>
        <w:ind w:firstLine="454"/>
        <w:jc w:val="both"/>
        <w:rPr>
          <w:rStyle w:val="2a"/>
        </w:rPr>
      </w:pPr>
      <w:r>
        <w:rPr>
          <w:rStyle w:val="2a"/>
          <w:i/>
        </w:rPr>
        <w:t>Должность:</w:t>
      </w:r>
      <w:r>
        <w:t xml:space="preserve"> </w:t>
      </w:r>
      <w:r>
        <w:rPr>
          <w:rStyle w:val="2a"/>
          <w:b/>
        </w:rPr>
        <w:t>руководитель образовательного учреждения.</w:t>
      </w:r>
    </w:p>
    <w:p w:rsidR="009C1AE3" w:rsidRDefault="009C743C">
      <w:pPr>
        <w:pStyle w:val="2"/>
        <w:tabs>
          <w:tab w:val="left" w:pos="0"/>
          <w:tab w:val="left" w:pos="720"/>
        </w:tabs>
        <w:ind w:firstLine="454"/>
        <w:jc w:val="both"/>
      </w:pPr>
      <w:r>
        <w:rPr>
          <w:rStyle w:val="2a"/>
          <w:i/>
        </w:rPr>
        <w:t>Должностные обязанности:</w:t>
      </w:r>
      <w:r>
        <w:t xml:space="preserve"> обеспечивает системную образовательную и административно-хозяйственную работу образовательного учреждения.</w:t>
      </w:r>
    </w:p>
    <w:p w:rsidR="009C1AE3" w:rsidRDefault="009C743C">
      <w:pPr>
        <w:pStyle w:val="2"/>
        <w:tabs>
          <w:tab w:val="left" w:pos="0"/>
          <w:tab w:val="left" w:pos="720"/>
        </w:tabs>
        <w:ind w:firstLine="454"/>
        <w:jc w:val="both"/>
      </w:pPr>
      <w:r>
        <w:rPr>
          <w:rStyle w:val="2a"/>
          <w:i/>
        </w:rPr>
        <w:t>Требования к уровню квалификации:</w:t>
      </w:r>
      <w: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9C1AE3" w:rsidRDefault="009C743C">
      <w:pPr>
        <w:pStyle w:val="2"/>
        <w:tabs>
          <w:tab w:val="left" w:pos="0"/>
          <w:tab w:val="left" w:pos="720"/>
        </w:tabs>
        <w:ind w:firstLine="454"/>
        <w:jc w:val="both"/>
        <w:rPr>
          <w:rStyle w:val="2a"/>
        </w:rPr>
      </w:pPr>
      <w:r>
        <w:rPr>
          <w:rStyle w:val="2a"/>
          <w:i/>
        </w:rPr>
        <w:t>Должность:</w:t>
      </w:r>
      <w:r>
        <w:t xml:space="preserve"> </w:t>
      </w:r>
      <w:r>
        <w:rPr>
          <w:rStyle w:val="2a"/>
          <w:b/>
        </w:rPr>
        <w:t>заместитель руководителя.</w:t>
      </w:r>
    </w:p>
    <w:p w:rsidR="009C1AE3" w:rsidRDefault="009C743C">
      <w:pPr>
        <w:pStyle w:val="2"/>
        <w:tabs>
          <w:tab w:val="left" w:pos="0"/>
          <w:tab w:val="left" w:pos="720"/>
        </w:tabs>
        <w:ind w:firstLine="454"/>
        <w:jc w:val="both"/>
      </w:pPr>
      <w:r>
        <w:rPr>
          <w:rStyle w:val="2a"/>
          <w:i/>
        </w:rPr>
        <w:t>Должностные обязанности:</w:t>
      </w:r>
      <w: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9C1AE3" w:rsidRDefault="009C743C">
      <w:pPr>
        <w:pStyle w:val="2"/>
        <w:tabs>
          <w:tab w:val="left" w:pos="0"/>
          <w:tab w:val="left" w:pos="720"/>
        </w:tabs>
        <w:ind w:firstLine="454"/>
        <w:jc w:val="both"/>
      </w:pPr>
      <w:r>
        <w:rPr>
          <w:rStyle w:val="2a"/>
          <w:i/>
        </w:rPr>
        <w:t>Требования к уровню квалификации:</w:t>
      </w:r>
      <w: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9C1AE3" w:rsidRDefault="009C743C">
      <w:pPr>
        <w:pStyle w:val="2"/>
        <w:tabs>
          <w:tab w:val="left" w:pos="0"/>
          <w:tab w:val="left" w:pos="720"/>
        </w:tabs>
        <w:ind w:firstLine="454"/>
        <w:jc w:val="both"/>
        <w:rPr>
          <w:rStyle w:val="2a"/>
        </w:rPr>
      </w:pPr>
      <w:r>
        <w:rPr>
          <w:rStyle w:val="2a"/>
          <w:i/>
        </w:rPr>
        <w:t>Должность:</w:t>
      </w:r>
      <w:r>
        <w:t xml:space="preserve"> </w:t>
      </w:r>
      <w:r>
        <w:rPr>
          <w:rStyle w:val="2a"/>
          <w:b/>
        </w:rPr>
        <w:t>учитель.</w:t>
      </w:r>
    </w:p>
    <w:p w:rsidR="009C1AE3" w:rsidRDefault="009C743C">
      <w:pPr>
        <w:pStyle w:val="2"/>
        <w:tabs>
          <w:tab w:val="left" w:pos="0"/>
          <w:tab w:val="left" w:pos="720"/>
        </w:tabs>
        <w:ind w:firstLine="454"/>
        <w:jc w:val="both"/>
      </w:pPr>
      <w:r>
        <w:rPr>
          <w:rStyle w:val="2a"/>
          <w:i/>
        </w:rPr>
        <w:t>Должностные обязанности:</w:t>
      </w:r>
      <w: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9C1AE3" w:rsidRDefault="009C743C">
      <w:pPr>
        <w:pStyle w:val="2"/>
        <w:tabs>
          <w:tab w:val="left" w:pos="0"/>
          <w:tab w:val="left" w:pos="720"/>
        </w:tabs>
        <w:ind w:firstLine="454"/>
        <w:jc w:val="both"/>
      </w:pPr>
      <w:r>
        <w:rPr>
          <w:rStyle w:val="2a"/>
          <w:i/>
        </w:rPr>
        <w:t>Требования к уровню квалификации:</w:t>
      </w:r>
      <w: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9C1AE3" w:rsidRDefault="009C743C">
      <w:pPr>
        <w:pStyle w:val="2"/>
        <w:tabs>
          <w:tab w:val="left" w:pos="0"/>
          <w:tab w:val="left" w:pos="720"/>
        </w:tabs>
        <w:ind w:firstLine="454"/>
        <w:jc w:val="both"/>
        <w:rPr>
          <w:rStyle w:val="2a"/>
          <w:b/>
        </w:rPr>
      </w:pPr>
      <w:r>
        <w:rPr>
          <w:rStyle w:val="2a"/>
          <w:i/>
        </w:rPr>
        <w:t>Должность:</w:t>
      </w:r>
      <w:r>
        <w:t xml:space="preserve"> </w:t>
      </w:r>
      <w:r>
        <w:rPr>
          <w:rStyle w:val="2a"/>
          <w:b/>
        </w:rPr>
        <w:t>преподаватель-организатор основ безопасности жизнедеятельности.</w:t>
      </w:r>
    </w:p>
    <w:p w:rsidR="009C1AE3" w:rsidRDefault="009C743C">
      <w:pPr>
        <w:pStyle w:val="2"/>
        <w:tabs>
          <w:tab w:val="left" w:pos="0"/>
          <w:tab w:val="left" w:pos="720"/>
        </w:tabs>
        <w:ind w:firstLine="454"/>
        <w:jc w:val="both"/>
      </w:pPr>
      <w:r>
        <w:rPr>
          <w:rStyle w:val="2a"/>
          <w:i/>
        </w:rPr>
        <w:t>Должностные обязанности:</w:t>
      </w:r>
      <w: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9C1AE3" w:rsidRDefault="009C743C">
      <w:pPr>
        <w:pStyle w:val="2"/>
        <w:tabs>
          <w:tab w:val="left" w:pos="0"/>
          <w:tab w:val="left" w:pos="720"/>
        </w:tabs>
        <w:ind w:firstLine="454"/>
        <w:jc w:val="both"/>
      </w:pPr>
      <w:r>
        <w:rPr>
          <w:rStyle w:val="2a"/>
          <w:i/>
        </w:rPr>
        <w:t>Требования к уровню квалификации:</w:t>
      </w:r>
      <w: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9C1AE3" w:rsidRDefault="009C743C">
      <w:pPr>
        <w:pStyle w:val="2"/>
        <w:tabs>
          <w:tab w:val="left" w:pos="0"/>
          <w:tab w:val="left" w:pos="720"/>
        </w:tabs>
        <w:ind w:firstLine="454"/>
        <w:jc w:val="both"/>
        <w:rPr>
          <w:rStyle w:val="2a"/>
          <w:b/>
        </w:rPr>
      </w:pPr>
      <w:r>
        <w:rPr>
          <w:rStyle w:val="2a"/>
          <w:i/>
        </w:rPr>
        <w:t>Должность:</w:t>
      </w:r>
      <w:r>
        <w:t xml:space="preserve"> </w:t>
      </w:r>
      <w:r>
        <w:rPr>
          <w:rStyle w:val="2a"/>
          <w:b/>
        </w:rPr>
        <w:t>библиотекарь.</w:t>
      </w:r>
    </w:p>
    <w:p w:rsidR="009C1AE3" w:rsidRDefault="009C743C">
      <w:pPr>
        <w:pStyle w:val="2"/>
        <w:tabs>
          <w:tab w:val="left" w:pos="0"/>
          <w:tab w:val="left" w:pos="720"/>
        </w:tabs>
        <w:ind w:firstLine="454"/>
        <w:jc w:val="both"/>
      </w:pPr>
      <w:r>
        <w:rPr>
          <w:rStyle w:val="2a"/>
          <w:i/>
        </w:rPr>
        <w:t>Должностные обязанности:</w:t>
      </w:r>
      <w: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9C1AE3" w:rsidRDefault="009C743C">
      <w:pPr>
        <w:pStyle w:val="2"/>
        <w:tabs>
          <w:tab w:val="left" w:pos="0"/>
          <w:tab w:val="left" w:pos="720"/>
        </w:tabs>
        <w:ind w:firstLine="454"/>
        <w:jc w:val="both"/>
      </w:pPr>
      <w:r>
        <w:rPr>
          <w:rStyle w:val="2a"/>
          <w:i/>
        </w:rPr>
        <w:t>Требования к уровню квалификации:</w:t>
      </w:r>
      <w:r>
        <w:t xml:space="preserve"> высшее или среднее профессиональное образование по специальности «Библиотечно-информационная деятельность».</w:t>
      </w:r>
    </w:p>
    <w:p w:rsidR="009C1AE3" w:rsidRDefault="009C743C">
      <w:pPr>
        <w:pStyle w:val="2"/>
        <w:tabs>
          <w:tab w:val="left" w:pos="0"/>
          <w:tab w:val="left" w:pos="720"/>
        </w:tabs>
        <w:ind w:firstLine="454"/>
        <w:jc w:val="both"/>
        <w:rPr>
          <w:rStyle w:val="2a"/>
        </w:rPr>
      </w:pPr>
      <w:r>
        <w:rPr>
          <w:rStyle w:val="2a"/>
          <w:i/>
        </w:rPr>
        <w:t xml:space="preserve">Должность: </w:t>
      </w:r>
      <w:r>
        <w:rPr>
          <w:rStyle w:val="2a"/>
          <w:b/>
        </w:rPr>
        <w:t>лаборант.</w:t>
      </w:r>
    </w:p>
    <w:p w:rsidR="009C1AE3" w:rsidRDefault="009C743C">
      <w:pPr>
        <w:pStyle w:val="2"/>
        <w:tabs>
          <w:tab w:val="left" w:pos="0"/>
          <w:tab w:val="left" w:pos="720"/>
        </w:tabs>
        <w:ind w:firstLine="454"/>
        <w:jc w:val="both"/>
      </w:pPr>
      <w:r>
        <w:rPr>
          <w:rStyle w:val="2a"/>
          <w:i/>
        </w:rPr>
        <w:t>Должностные обязанности:</w:t>
      </w:r>
      <w: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9C1AE3" w:rsidRDefault="009C743C">
      <w:pPr>
        <w:pStyle w:val="2"/>
        <w:tabs>
          <w:tab w:val="left" w:pos="0"/>
          <w:tab w:val="left" w:pos="720"/>
        </w:tabs>
        <w:ind w:firstLine="454"/>
        <w:jc w:val="both"/>
      </w:pPr>
      <w:r>
        <w:rPr>
          <w:rStyle w:val="2a"/>
          <w:i/>
        </w:rPr>
        <w:t>Требования к уровню квалификации:</w:t>
      </w:r>
      <w: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9C1AE3" w:rsidRDefault="009C1AE3">
      <w:pPr>
        <w:pStyle w:val="2"/>
        <w:tabs>
          <w:tab w:val="left" w:pos="0"/>
        </w:tabs>
        <w:ind w:firstLine="454"/>
        <w:jc w:val="both"/>
        <w:rPr>
          <w:rStyle w:val="2a"/>
          <w:b/>
        </w:rPr>
      </w:pPr>
    </w:p>
    <w:p w:rsidR="009C1AE3" w:rsidRDefault="009C743C">
      <w:pPr>
        <w:pStyle w:val="3"/>
        <w:shd w:val="clear" w:color="auto" w:fill="auto"/>
        <w:spacing w:line="240" w:lineRule="auto"/>
        <w:ind w:right="160"/>
        <w:jc w:val="both"/>
        <w:rPr>
          <w:rStyle w:val="2a"/>
          <w:b/>
          <w:i/>
          <w:sz w:val="24"/>
        </w:rPr>
      </w:pPr>
      <w:r>
        <w:rPr>
          <w:rStyle w:val="2a"/>
          <w:b/>
          <w:i/>
          <w:sz w:val="24"/>
        </w:rPr>
        <w:t>Профессиональное развитие и повышение квалификации педагогических   работников</w:t>
      </w:r>
    </w:p>
    <w:p w:rsidR="009C1AE3" w:rsidRDefault="009C743C">
      <w:pPr>
        <w:pStyle w:val="3"/>
        <w:shd w:val="clear" w:color="auto" w:fill="auto"/>
        <w:spacing w:line="240" w:lineRule="auto"/>
        <w:ind w:left="20" w:firstLine="440"/>
        <w:jc w:val="both"/>
        <w:rPr>
          <w:rStyle w:val="2a"/>
          <w:sz w:val="24"/>
        </w:rPr>
      </w:pPr>
      <w:r>
        <w:rPr>
          <w:rStyle w:val="2a"/>
          <w:sz w:val="24"/>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9C1AE3" w:rsidRDefault="009C1AE3">
      <w:pPr>
        <w:pStyle w:val="3"/>
        <w:shd w:val="clear" w:color="auto" w:fill="auto"/>
        <w:spacing w:line="240" w:lineRule="auto"/>
        <w:rPr>
          <w:rStyle w:val="2a"/>
          <w:sz w:val="24"/>
        </w:rPr>
      </w:pPr>
    </w:p>
    <w:p w:rsidR="009C1AE3" w:rsidRDefault="009C743C">
      <w:pPr>
        <w:pStyle w:val="3"/>
        <w:shd w:val="clear" w:color="auto" w:fill="auto"/>
        <w:spacing w:line="240" w:lineRule="auto"/>
        <w:ind w:right="20"/>
        <w:jc w:val="both"/>
        <w:rPr>
          <w:rStyle w:val="2a"/>
          <w:sz w:val="24"/>
        </w:rPr>
      </w:pPr>
      <w:r>
        <w:rPr>
          <w:rStyle w:val="2a"/>
          <w:sz w:val="24"/>
        </w:rPr>
        <w:t>Ожидаемый результат повышения квалификации - профессиональная готовность работников образования к реализации ФГОС:</w:t>
      </w:r>
    </w:p>
    <w:p w:rsidR="009C1AE3" w:rsidRDefault="009C743C">
      <w:pPr>
        <w:pStyle w:val="3"/>
        <w:numPr>
          <w:ilvl w:val="0"/>
          <w:numId w:val="19"/>
        </w:numPr>
        <w:shd w:val="clear" w:color="auto" w:fill="auto"/>
        <w:tabs>
          <w:tab w:val="left" w:pos="615"/>
        </w:tabs>
        <w:spacing w:line="240" w:lineRule="auto"/>
        <w:ind w:left="20" w:right="20" w:firstLine="460"/>
        <w:jc w:val="both"/>
        <w:rPr>
          <w:rStyle w:val="2a"/>
          <w:sz w:val="24"/>
        </w:rPr>
      </w:pPr>
      <w:r>
        <w:rPr>
          <w:rStyle w:val="2a"/>
          <w:sz w:val="24"/>
        </w:rPr>
        <w:t>обеспечение оптимального вхождения работников образования в систему ценностей современного образования;</w:t>
      </w:r>
    </w:p>
    <w:p w:rsidR="009C1AE3" w:rsidRDefault="009C743C">
      <w:pPr>
        <w:pStyle w:val="3"/>
        <w:numPr>
          <w:ilvl w:val="0"/>
          <w:numId w:val="19"/>
        </w:numPr>
        <w:shd w:val="clear" w:color="auto" w:fill="auto"/>
        <w:tabs>
          <w:tab w:val="left" w:pos="624"/>
        </w:tabs>
        <w:spacing w:line="240" w:lineRule="auto"/>
        <w:ind w:left="20" w:firstLine="460"/>
        <w:jc w:val="both"/>
        <w:rPr>
          <w:rStyle w:val="2a"/>
          <w:sz w:val="24"/>
        </w:rPr>
      </w:pPr>
      <w:r>
        <w:rPr>
          <w:rStyle w:val="2a"/>
          <w:sz w:val="24"/>
        </w:rPr>
        <w:t>принятие идеологии ФГОС общего образования;</w:t>
      </w:r>
    </w:p>
    <w:p w:rsidR="009C1AE3" w:rsidRDefault="009C743C">
      <w:pPr>
        <w:pStyle w:val="3"/>
        <w:numPr>
          <w:ilvl w:val="0"/>
          <w:numId w:val="19"/>
        </w:numPr>
        <w:shd w:val="clear" w:color="auto" w:fill="auto"/>
        <w:tabs>
          <w:tab w:val="left" w:pos="615"/>
        </w:tabs>
        <w:spacing w:line="240" w:lineRule="auto"/>
        <w:ind w:left="20" w:right="20" w:firstLine="460"/>
        <w:jc w:val="both"/>
        <w:rPr>
          <w:rStyle w:val="2a"/>
          <w:sz w:val="24"/>
        </w:rPr>
      </w:pPr>
      <w:r>
        <w:rPr>
          <w:rStyle w:val="2a"/>
          <w:sz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C1AE3" w:rsidRDefault="009C743C">
      <w:pPr>
        <w:pStyle w:val="3"/>
        <w:numPr>
          <w:ilvl w:val="0"/>
          <w:numId w:val="19"/>
        </w:numPr>
        <w:shd w:val="clear" w:color="auto" w:fill="auto"/>
        <w:tabs>
          <w:tab w:val="left" w:pos="615"/>
        </w:tabs>
        <w:spacing w:line="240" w:lineRule="auto"/>
        <w:ind w:left="20" w:right="20" w:firstLine="460"/>
        <w:jc w:val="both"/>
        <w:rPr>
          <w:rStyle w:val="2a"/>
          <w:sz w:val="24"/>
        </w:rPr>
      </w:pPr>
      <w:r>
        <w:rPr>
          <w:rStyle w:val="2a"/>
          <w:sz w:val="24"/>
        </w:rPr>
        <w:t>овладение учебно-методическими и информационно-методическими ресурсами, необходимыми для успешного решения задач ФГОС.</w:t>
      </w:r>
    </w:p>
    <w:p w:rsidR="009C1AE3" w:rsidRDefault="009C743C">
      <w:pPr>
        <w:pStyle w:val="3"/>
        <w:shd w:val="clear" w:color="auto" w:fill="auto"/>
        <w:spacing w:line="240" w:lineRule="auto"/>
        <w:ind w:left="20" w:right="20" w:firstLine="460"/>
        <w:jc w:val="both"/>
        <w:rPr>
          <w:rStyle w:val="2a"/>
          <w:sz w:val="24"/>
        </w:rPr>
      </w:pPr>
      <w:r>
        <w:rPr>
          <w:rStyle w:val="2a"/>
          <w:sz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C1AE3" w:rsidRDefault="009C743C">
      <w:pPr>
        <w:pStyle w:val="3"/>
        <w:shd w:val="clear" w:color="auto" w:fill="auto"/>
        <w:spacing w:line="240" w:lineRule="auto"/>
        <w:ind w:left="20" w:firstLine="460"/>
        <w:jc w:val="both"/>
        <w:rPr>
          <w:rStyle w:val="2a"/>
          <w:sz w:val="24"/>
        </w:rPr>
      </w:pPr>
      <w:r>
        <w:rPr>
          <w:rStyle w:val="2a"/>
          <w:sz w:val="24"/>
        </w:rPr>
        <w:t>Мероприятия:</w:t>
      </w:r>
    </w:p>
    <w:p w:rsidR="009C1AE3" w:rsidRDefault="009C743C">
      <w:pPr>
        <w:pStyle w:val="3"/>
        <w:numPr>
          <w:ilvl w:val="0"/>
          <w:numId w:val="21"/>
        </w:numPr>
        <w:shd w:val="clear" w:color="auto" w:fill="auto"/>
        <w:tabs>
          <w:tab w:val="left" w:pos="701"/>
        </w:tabs>
        <w:spacing w:line="240" w:lineRule="auto"/>
        <w:ind w:left="20" w:firstLine="460"/>
        <w:jc w:val="both"/>
        <w:rPr>
          <w:rStyle w:val="2a"/>
          <w:sz w:val="24"/>
        </w:rPr>
      </w:pPr>
      <w:r>
        <w:rPr>
          <w:rStyle w:val="2a"/>
          <w:sz w:val="24"/>
        </w:rPr>
        <w:t>Семинары, посвящённые содержанию и ключевым особенностям ФГОС.</w:t>
      </w:r>
    </w:p>
    <w:p w:rsidR="009C1AE3" w:rsidRDefault="009C743C">
      <w:pPr>
        <w:pStyle w:val="3"/>
        <w:numPr>
          <w:ilvl w:val="0"/>
          <w:numId w:val="21"/>
        </w:numPr>
        <w:shd w:val="clear" w:color="auto" w:fill="auto"/>
        <w:tabs>
          <w:tab w:val="left" w:pos="706"/>
        </w:tabs>
        <w:spacing w:line="240" w:lineRule="auto"/>
        <w:ind w:left="20" w:right="20" w:firstLine="460"/>
        <w:jc w:val="both"/>
        <w:rPr>
          <w:rStyle w:val="2a"/>
          <w:sz w:val="24"/>
        </w:rPr>
      </w:pPr>
      <w:r>
        <w:rPr>
          <w:rStyle w:val="2a"/>
          <w:sz w:val="24"/>
        </w:rPr>
        <w:t>Заседания методических объединений учителей    по проблемам введения ФГОС.</w:t>
      </w:r>
    </w:p>
    <w:p w:rsidR="009C1AE3" w:rsidRDefault="009C743C">
      <w:pPr>
        <w:pStyle w:val="3"/>
        <w:numPr>
          <w:ilvl w:val="0"/>
          <w:numId w:val="21"/>
        </w:numPr>
        <w:shd w:val="clear" w:color="auto" w:fill="auto"/>
        <w:tabs>
          <w:tab w:val="left" w:pos="702"/>
        </w:tabs>
        <w:spacing w:line="240" w:lineRule="auto"/>
        <w:ind w:left="20" w:right="20" w:firstLine="460"/>
        <w:jc w:val="both"/>
        <w:rPr>
          <w:rStyle w:val="2a"/>
          <w:sz w:val="24"/>
        </w:rPr>
      </w:pPr>
      <w:r>
        <w:rPr>
          <w:rStyle w:val="2a"/>
          <w:sz w:val="24"/>
        </w:rPr>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9C1AE3" w:rsidRDefault="009C743C">
      <w:pPr>
        <w:pStyle w:val="3"/>
        <w:numPr>
          <w:ilvl w:val="0"/>
          <w:numId w:val="21"/>
        </w:numPr>
        <w:shd w:val="clear" w:color="auto" w:fill="auto"/>
        <w:tabs>
          <w:tab w:val="left" w:pos="706"/>
        </w:tabs>
        <w:spacing w:line="240" w:lineRule="auto"/>
        <w:ind w:left="20" w:right="20" w:firstLine="460"/>
        <w:jc w:val="both"/>
        <w:rPr>
          <w:rStyle w:val="2a"/>
          <w:sz w:val="24"/>
        </w:rPr>
      </w:pPr>
      <w:r>
        <w:rPr>
          <w:rStyle w:val="2a"/>
          <w:sz w:val="24"/>
        </w:rPr>
        <w:t>Участие педагогов в разработке разделов и компонентов основной образовательной программы образовательного учреждения.</w:t>
      </w:r>
    </w:p>
    <w:p w:rsidR="009C1AE3" w:rsidRDefault="009C743C">
      <w:pPr>
        <w:pStyle w:val="3"/>
        <w:numPr>
          <w:ilvl w:val="0"/>
          <w:numId w:val="21"/>
        </w:numPr>
        <w:shd w:val="clear" w:color="auto" w:fill="auto"/>
        <w:tabs>
          <w:tab w:val="left" w:pos="716"/>
        </w:tabs>
        <w:spacing w:line="240" w:lineRule="auto"/>
        <w:ind w:left="20" w:right="20" w:firstLine="460"/>
        <w:jc w:val="both"/>
        <w:rPr>
          <w:rStyle w:val="2a"/>
          <w:sz w:val="24"/>
        </w:rPr>
      </w:pPr>
      <w:r>
        <w:rPr>
          <w:rStyle w:val="2a"/>
          <w:sz w:val="24"/>
        </w:rPr>
        <w:t>Участие педагогов в разработке и апробации оценки эффективности работы в условиях внедрения ФГОС.</w:t>
      </w:r>
    </w:p>
    <w:p w:rsidR="009C1AE3" w:rsidRDefault="009C743C">
      <w:pPr>
        <w:pStyle w:val="3"/>
        <w:numPr>
          <w:ilvl w:val="0"/>
          <w:numId w:val="21"/>
        </w:numPr>
        <w:shd w:val="clear" w:color="auto" w:fill="auto"/>
        <w:tabs>
          <w:tab w:val="left" w:pos="706"/>
        </w:tabs>
        <w:spacing w:line="240" w:lineRule="auto"/>
        <w:ind w:left="20" w:right="20" w:firstLine="460"/>
        <w:jc w:val="both"/>
        <w:rPr>
          <w:rStyle w:val="2a"/>
          <w:sz w:val="24"/>
        </w:rPr>
      </w:pPr>
      <w:r>
        <w:rPr>
          <w:rStyle w:val="2a"/>
          <w:sz w:val="24"/>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9C1AE3" w:rsidRDefault="009C743C">
      <w:pPr>
        <w:pStyle w:val="3"/>
        <w:shd w:val="clear" w:color="auto" w:fill="auto"/>
        <w:spacing w:line="240" w:lineRule="auto"/>
        <w:ind w:left="20" w:right="20" w:firstLine="460"/>
        <w:jc w:val="both"/>
        <w:rPr>
          <w:rStyle w:val="2a"/>
          <w:sz w:val="24"/>
        </w:rPr>
      </w:pPr>
      <w:r>
        <w:rPr>
          <w:rStyle w:val="2a"/>
          <w:sz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C1AE3" w:rsidRDefault="009C743C">
      <w:pPr>
        <w:pStyle w:val="dash041e005f0431005f044b005f0447005f043d005f044b005f0439"/>
        <w:ind w:firstLine="454"/>
        <w:jc w:val="both"/>
      </w:pPr>
      <w:r>
        <w:rPr>
          <w:rStyle w:val="2a"/>
          <w:b/>
        </w:rPr>
        <w:t>Подведение итогов и обсуждение результатов мероприятий</w:t>
      </w:r>
      <w:r>
        <w:t xml:space="preserve">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C1AE3" w:rsidRDefault="009C1AE3">
      <w:pPr>
        <w:pStyle w:val="2"/>
        <w:ind w:firstLine="454"/>
        <w:jc w:val="both"/>
      </w:pPr>
    </w:p>
    <w:p w:rsidR="009C1AE3" w:rsidRDefault="009C743C">
      <w:pPr>
        <w:pStyle w:val="dash041e005f0431005f044b005f0447005f043d005f044b005f0439"/>
        <w:numPr>
          <w:ilvl w:val="2"/>
          <w:numId w:val="37"/>
        </w:numPr>
        <w:jc w:val="center"/>
        <w:rPr>
          <w:rStyle w:val="dash041e005f0431005f044b005f0447005f043d005f044b005f0439005f005fchar1char1"/>
          <w:b/>
        </w:rPr>
      </w:pPr>
      <w:r>
        <w:rPr>
          <w:rStyle w:val="2a"/>
          <w:b/>
        </w:rPr>
        <w:t>П</w:t>
      </w:r>
      <w:r>
        <w:rPr>
          <w:rStyle w:val="dash041e005f0431005f044b005f0447005f043d005f044b005f0439005f005fchar1char1"/>
          <w:b/>
        </w:rPr>
        <w:t>сихолого-педагогические условия реализации основной</w:t>
      </w:r>
    </w:p>
    <w:p w:rsidR="009C1AE3" w:rsidRDefault="009C743C">
      <w:pPr>
        <w:pStyle w:val="dash041e005f0431005f044b005f0447005f043d005f044b005f0439"/>
        <w:ind w:left="1429"/>
        <w:rPr>
          <w:rStyle w:val="2a"/>
          <w:b/>
        </w:rPr>
      </w:pPr>
      <w:r>
        <w:rPr>
          <w:rStyle w:val="dash041e005f0431005f044b005f0447005f043d005f044b005f0439005f005fchar1char1"/>
          <w:b/>
        </w:rPr>
        <w:t xml:space="preserve"> образовательной программы основного общего образования</w:t>
      </w:r>
    </w:p>
    <w:p w:rsidR="009C1AE3" w:rsidRDefault="009C743C">
      <w:pPr>
        <w:pStyle w:val="dash041e005f0431005f044b005f0447005f043d005f044b005f0439"/>
        <w:ind w:firstLine="454"/>
        <w:jc w:val="both"/>
      </w:pPr>
      <w: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9C1AE3" w:rsidRDefault="009C743C">
      <w:pPr>
        <w:pStyle w:val="dash041e005f0431005f044b005f0447005f043d005f044b005f0439"/>
        <w:ind w:firstLine="454"/>
        <w:jc w:val="both"/>
        <w:rPr>
          <w:rStyle w:val="dash041e005f0431005f044b005f0447005f043d005f044b005f0439005f005fchar1char1"/>
        </w:rPr>
      </w:pPr>
      <w:r>
        <w:rPr>
          <w:rStyle w:val="2a"/>
          <w:b/>
        </w:rPr>
        <w:t>• </w:t>
      </w:r>
      <w:r>
        <w:t xml:space="preserve">обеспечение </w:t>
      </w:r>
      <w:r>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C1AE3" w:rsidRDefault="009C743C">
      <w:pPr>
        <w:pStyle w:val="dash041e005f0431005f044b005f0447005f043d005f044b005f0439"/>
        <w:ind w:firstLine="454"/>
        <w:jc w:val="both"/>
        <w:rPr>
          <w:rStyle w:val="dash041e005f0431005f044b005f0447005f043d005f044b005f0439005f005fchar1char1"/>
        </w:rPr>
      </w:pPr>
      <w:r>
        <w:rPr>
          <w:rStyle w:val="2a"/>
          <w:b/>
        </w:rPr>
        <w:t>• </w:t>
      </w:r>
      <w:r>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9C1AE3" w:rsidRDefault="009C743C">
      <w:pPr>
        <w:pStyle w:val="dash041e005f0431005f044b005f0447005f043d005f044b005f0439"/>
        <w:ind w:firstLine="454"/>
        <w:jc w:val="both"/>
        <w:rPr>
          <w:rStyle w:val="dash041e005f0431005f044b005f0447005f043d005f044b005f0439005f005fchar1char1"/>
        </w:rPr>
      </w:pPr>
      <w:r>
        <w:rPr>
          <w:rStyle w:val="2a"/>
          <w:b/>
        </w:rPr>
        <w:t>• </w:t>
      </w:r>
      <w:r>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w:t>
      </w:r>
    </w:p>
    <w:p w:rsidR="009C1AE3" w:rsidRDefault="009C1AE3">
      <w:pPr>
        <w:pStyle w:val="dash041e005f0431005f044b005f0447005f043d005f044b005f0439"/>
        <w:ind w:firstLine="454"/>
        <w:jc w:val="both"/>
        <w:rPr>
          <w:rStyle w:val="dash041e005f0431005f044b005f0447005f043d005f044b005f0439005f005fchar1char1"/>
        </w:rPr>
      </w:pPr>
    </w:p>
    <w:p w:rsidR="009C1AE3" w:rsidRDefault="009C743C">
      <w:pPr>
        <w:pStyle w:val="2"/>
        <w:ind w:firstLine="454"/>
        <w:rPr>
          <w:rStyle w:val="2a"/>
          <w:b/>
        </w:rPr>
      </w:pPr>
      <w:r>
        <w:rPr>
          <w:rStyle w:val="2a"/>
          <w:b/>
        </w:rPr>
        <w:t>Модель аналитической таблицы для оценки базовых компетентностей педагогов</w:t>
      </w:r>
      <w:r>
        <w:rPr>
          <w:rStyle w:val="1f6"/>
          <w:b/>
        </w:rPr>
        <w:footnoteReference w:id="1"/>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6"/>
        <w:gridCol w:w="48"/>
        <w:gridCol w:w="1448"/>
        <w:gridCol w:w="106"/>
        <w:gridCol w:w="343"/>
        <w:gridCol w:w="3662"/>
        <w:gridCol w:w="195"/>
        <w:gridCol w:w="62"/>
        <w:gridCol w:w="3562"/>
      </w:tblGrid>
      <w:tr w:rsidR="009C1AE3">
        <w:trPr>
          <w:jc w:val="center"/>
        </w:trPr>
        <w:tc>
          <w:tcPr>
            <w:tcW w:w="293" w:type="pct"/>
            <w:gridSpan w:val="3"/>
          </w:tcPr>
          <w:p w:rsidR="009C1AE3" w:rsidRDefault="009C743C">
            <w:pPr>
              <w:pStyle w:val="2"/>
              <w:rPr>
                <w:rStyle w:val="2a"/>
                <w:b/>
              </w:rPr>
            </w:pPr>
            <w:r>
              <w:rPr>
                <w:rStyle w:val="2a"/>
                <w:b/>
              </w:rPr>
              <w:t>№ п/п</w:t>
            </w:r>
          </w:p>
        </w:tc>
        <w:tc>
          <w:tcPr>
            <w:tcW w:w="727" w:type="pct"/>
          </w:tcPr>
          <w:p w:rsidR="009C1AE3" w:rsidRDefault="009C743C">
            <w:pPr>
              <w:pStyle w:val="2"/>
              <w:rPr>
                <w:rStyle w:val="2a"/>
                <w:b/>
              </w:rPr>
            </w:pPr>
            <w:r>
              <w:rPr>
                <w:rStyle w:val="2a"/>
                <w:b/>
              </w:rPr>
              <w:t>Базовые компетентности педагога</w:t>
            </w:r>
          </w:p>
        </w:tc>
        <w:tc>
          <w:tcPr>
            <w:tcW w:w="2192" w:type="pct"/>
            <w:gridSpan w:val="5"/>
          </w:tcPr>
          <w:p w:rsidR="009C1AE3" w:rsidRDefault="009C1AE3">
            <w:pPr>
              <w:pStyle w:val="2"/>
              <w:jc w:val="left"/>
              <w:rPr>
                <w:rStyle w:val="2a"/>
                <w:b/>
              </w:rPr>
            </w:pPr>
          </w:p>
          <w:p w:rsidR="009C1AE3" w:rsidRDefault="009C743C">
            <w:pPr>
              <w:pStyle w:val="2"/>
              <w:jc w:val="left"/>
              <w:rPr>
                <w:rStyle w:val="2a"/>
                <w:b/>
              </w:rPr>
            </w:pPr>
            <w:r>
              <w:rPr>
                <w:rStyle w:val="2a"/>
                <w:b/>
              </w:rPr>
              <w:t>Характеристики компетентностей</w:t>
            </w:r>
          </w:p>
        </w:tc>
        <w:tc>
          <w:tcPr>
            <w:tcW w:w="1788" w:type="pct"/>
          </w:tcPr>
          <w:p w:rsidR="009C1AE3" w:rsidRDefault="009C1AE3">
            <w:pPr>
              <w:pStyle w:val="2"/>
              <w:jc w:val="left"/>
              <w:rPr>
                <w:rStyle w:val="2a"/>
                <w:b/>
              </w:rPr>
            </w:pPr>
          </w:p>
          <w:p w:rsidR="009C1AE3" w:rsidRDefault="009C743C">
            <w:pPr>
              <w:pStyle w:val="2"/>
              <w:rPr>
                <w:rStyle w:val="2a"/>
                <w:b/>
              </w:rPr>
            </w:pPr>
            <w:r>
              <w:rPr>
                <w:rStyle w:val="2a"/>
                <w:b/>
              </w:rPr>
              <w:t>Показатели оценки компетентности</w:t>
            </w:r>
          </w:p>
        </w:tc>
      </w:tr>
      <w:tr w:rsidR="009C1AE3">
        <w:trPr>
          <w:jc w:val="center"/>
        </w:trPr>
        <w:tc>
          <w:tcPr>
            <w:tcW w:w="5000" w:type="pct"/>
            <w:gridSpan w:val="10"/>
          </w:tcPr>
          <w:p w:rsidR="009C1AE3" w:rsidRDefault="009C743C">
            <w:pPr>
              <w:pStyle w:val="2"/>
            </w:pPr>
            <w:r>
              <w:t>I. Личностные качества</w:t>
            </w:r>
          </w:p>
        </w:tc>
      </w:tr>
      <w:tr w:rsidR="009C1AE3">
        <w:trPr>
          <w:jc w:val="center"/>
        </w:trPr>
        <w:tc>
          <w:tcPr>
            <w:tcW w:w="293" w:type="pct"/>
            <w:gridSpan w:val="3"/>
          </w:tcPr>
          <w:p w:rsidR="009C1AE3" w:rsidRDefault="009C743C">
            <w:pPr>
              <w:pStyle w:val="2"/>
              <w:jc w:val="both"/>
            </w:pPr>
            <w:r>
              <w:t>1.1</w:t>
            </w:r>
          </w:p>
        </w:tc>
        <w:tc>
          <w:tcPr>
            <w:tcW w:w="727" w:type="pct"/>
          </w:tcPr>
          <w:p w:rsidR="009C1AE3" w:rsidRDefault="009C743C">
            <w:pPr>
              <w:pStyle w:val="2"/>
            </w:pPr>
            <w:r>
              <w:t>Вера в силы и возможнос-ти обучающихся</w:t>
            </w:r>
          </w:p>
        </w:tc>
        <w:tc>
          <w:tcPr>
            <w:tcW w:w="2192" w:type="pct"/>
            <w:gridSpan w:val="5"/>
          </w:tcPr>
          <w:p w:rsidR="009C1AE3" w:rsidRDefault="009C743C">
            <w:pPr>
              <w:pStyle w:val="2"/>
              <w:jc w:val="left"/>
            </w:pPr>
            <w: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1788" w:type="pct"/>
          </w:tcPr>
          <w:p w:rsidR="009C1AE3" w:rsidRDefault="009C743C">
            <w:pPr>
              <w:pStyle w:val="2"/>
              <w:widowControl/>
              <w:tabs>
                <w:tab w:val="left" w:pos="252"/>
              </w:tabs>
              <w:jc w:val="left"/>
            </w:pPr>
            <w:r>
              <w:t>— Умение создавать ситуацию успеха для обучающихся;</w:t>
            </w:r>
          </w:p>
          <w:p w:rsidR="009C1AE3" w:rsidRDefault="009C743C">
            <w:pPr>
              <w:pStyle w:val="2"/>
              <w:widowControl/>
              <w:tabs>
                <w:tab w:val="left" w:pos="252"/>
                <w:tab w:val="left" w:pos="3024"/>
              </w:tabs>
              <w:jc w:val="left"/>
            </w:pPr>
            <w:r>
              <w:t>— умение осуществлять грамотное педагогическое оценивание, мобилизующее академическую активность;</w:t>
            </w:r>
          </w:p>
          <w:p w:rsidR="009C1AE3" w:rsidRDefault="009C743C">
            <w:pPr>
              <w:pStyle w:val="2"/>
              <w:widowControl/>
              <w:tabs>
                <w:tab w:val="left" w:pos="252"/>
                <w:tab w:val="left" w:pos="3024"/>
              </w:tabs>
              <w:jc w:val="left"/>
            </w:pPr>
            <w: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C1AE3" w:rsidRDefault="009C743C">
            <w:pPr>
              <w:pStyle w:val="2"/>
              <w:widowControl/>
              <w:tabs>
                <w:tab w:val="left" w:pos="252"/>
                <w:tab w:val="left" w:pos="3024"/>
              </w:tabs>
              <w:jc w:val="left"/>
            </w:pPr>
            <w:r>
              <w:t>— умение разрабатывать индивидуально-ориентированные образовательные проекты</w:t>
            </w:r>
          </w:p>
        </w:tc>
      </w:tr>
      <w:tr w:rsidR="009C1AE3">
        <w:trPr>
          <w:jc w:val="center"/>
        </w:trPr>
        <w:tc>
          <w:tcPr>
            <w:tcW w:w="293" w:type="pct"/>
            <w:gridSpan w:val="3"/>
          </w:tcPr>
          <w:p w:rsidR="009C1AE3" w:rsidRDefault="009C743C">
            <w:pPr>
              <w:pStyle w:val="2"/>
              <w:jc w:val="both"/>
            </w:pPr>
            <w:r>
              <w:t>1.2</w:t>
            </w:r>
          </w:p>
        </w:tc>
        <w:tc>
          <w:tcPr>
            <w:tcW w:w="727" w:type="pct"/>
          </w:tcPr>
          <w:p w:rsidR="009C1AE3" w:rsidRDefault="009C743C">
            <w:pPr>
              <w:pStyle w:val="2"/>
            </w:pPr>
            <w:r>
              <w:t xml:space="preserve">Интерес к внутренне-му миру обучающихся </w:t>
            </w:r>
          </w:p>
        </w:tc>
        <w:tc>
          <w:tcPr>
            <w:tcW w:w="2192" w:type="pct"/>
            <w:gridSpan w:val="5"/>
          </w:tcPr>
          <w:p w:rsidR="009C1AE3" w:rsidRDefault="009C743C">
            <w:pPr>
              <w:pStyle w:val="2"/>
              <w:jc w:val="left"/>
            </w:pPr>
            <w: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1788" w:type="pct"/>
          </w:tcPr>
          <w:p w:rsidR="009C1AE3" w:rsidRDefault="009C743C">
            <w:pPr>
              <w:pStyle w:val="2"/>
              <w:widowControl/>
              <w:tabs>
                <w:tab w:val="left" w:pos="305"/>
              </w:tabs>
              <w:jc w:val="left"/>
            </w:pPr>
            <w:r>
              <w:t>— Умение составить устную и письменную характеристику обучающегося, отражающую разные аспекты его внутреннего мира;</w:t>
            </w:r>
          </w:p>
          <w:p w:rsidR="009C1AE3" w:rsidRDefault="009C743C">
            <w:pPr>
              <w:pStyle w:val="2"/>
              <w:widowControl/>
              <w:tabs>
                <w:tab w:val="left" w:pos="305"/>
              </w:tabs>
              <w:jc w:val="left"/>
            </w:pPr>
            <w: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C1AE3" w:rsidRDefault="009C743C">
            <w:pPr>
              <w:pStyle w:val="2"/>
              <w:widowControl/>
              <w:tabs>
                <w:tab w:val="left" w:pos="305"/>
              </w:tabs>
              <w:jc w:val="left"/>
            </w:pPr>
            <w:r>
              <w:t>— умение построить индивидуализированную образовательную программу;</w:t>
            </w:r>
          </w:p>
          <w:p w:rsidR="009C1AE3" w:rsidRDefault="009C743C">
            <w:pPr>
              <w:pStyle w:val="2"/>
              <w:widowControl/>
              <w:tabs>
                <w:tab w:val="left" w:pos="305"/>
              </w:tabs>
              <w:jc w:val="left"/>
            </w:pPr>
            <w:r>
              <w:t>— умение показать личностный смысл обучения с учётом индивидуальных характеристик внутреннего мира</w:t>
            </w:r>
          </w:p>
        </w:tc>
      </w:tr>
      <w:tr w:rsidR="009C1AE3">
        <w:trPr>
          <w:jc w:val="center"/>
        </w:trPr>
        <w:tc>
          <w:tcPr>
            <w:tcW w:w="293" w:type="pct"/>
            <w:gridSpan w:val="3"/>
          </w:tcPr>
          <w:p w:rsidR="009C1AE3" w:rsidRDefault="009C743C">
            <w:pPr>
              <w:pStyle w:val="2"/>
            </w:pPr>
            <w:r>
              <w:t>1.3</w:t>
            </w:r>
          </w:p>
        </w:tc>
        <w:tc>
          <w:tcPr>
            <w:tcW w:w="727" w:type="pct"/>
          </w:tcPr>
          <w:p w:rsidR="009C1AE3" w:rsidRDefault="009C743C">
            <w:pPr>
              <w:pStyle w:val="2"/>
            </w:pPr>
            <w:r>
              <w:t>Открытость к принятию других позиций, точек зрения (неидеоло-гизированное мышление педагога)</w:t>
            </w:r>
          </w:p>
        </w:tc>
        <w:tc>
          <w:tcPr>
            <w:tcW w:w="2192" w:type="pct"/>
            <w:gridSpan w:val="5"/>
          </w:tcPr>
          <w:p w:rsidR="009C1AE3" w:rsidRDefault="009C743C">
            <w:pPr>
              <w:pStyle w:val="2"/>
              <w:jc w:val="left"/>
            </w:pPr>
            <w: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1788" w:type="pct"/>
          </w:tcPr>
          <w:p w:rsidR="009C1AE3" w:rsidRDefault="009C743C">
            <w:pPr>
              <w:pStyle w:val="2"/>
              <w:widowControl/>
              <w:jc w:val="left"/>
            </w:pPr>
            <w:r>
              <w:t>— Убеждённость, что истина может быть не одна;</w:t>
            </w:r>
          </w:p>
          <w:p w:rsidR="009C1AE3" w:rsidRDefault="009C743C">
            <w:pPr>
              <w:pStyle w:val="2"/>
              <w:widowControl/>
              <w:jc w:val="left"/>
            </w:pPr>
            <w:r>
              <w:t>— интерес к мнениям и позициям других;</w:t>
            </w:r>
          </w:p>
          <w:p w:rsidR="009C1AE3" w:rsidRDefault="009C743C">
            <w:pPr>
              <w:pStyle w:val="2"/>
              <w:widowControl/>
              <w:jc w:val="left"/>
            </w:pPr>
            <w:r>
              <w:t>— учёт других точек зрения в процессе оценивания обучающихся</w:t>
            </w:r>
          </w:p>
        </w:tc>
      </w:tr>
      <w:tr w:rsidR="009C1AE3">
        <w:trPr>
          <w:jc w:val="center"/>
        </w:trPr>
        <w:tc>
          <w:tcPr>
            <w:tcW w:w="293" w:type="pct"/>
            <w:gridSpan w:val="3"/>
          </w:tcPr>
          <w:p w:rsidR="009C1AE3" w:rsidRDefault="009C743C">
            <w:pPr>
              <w:pStyle w:val="2"/>
              <w:jc w:val="both"/>
            </w:pPr>
            <w:r>
              <w:t>1.4</w:t>
            </w:r>
          </w:p>
        </w:tc>
        <w:tc>
          <w:tcPr>
            <w:tcW w:w="727" w:type="pct"/>
          </w:tcPr>
          <w:p w:rsidR="009C1AE3" w:rsidRDefault="009C743C">
            <w:pPr>
              <w:pStyle w:val="2"/>
              <w:jc w:val="both"/>
            </w:pPr>
            <w:r>
              <w:t>Общая культура</w:t>
            </w:r>
          </w:p>
        </w:tc>
        <w:tc>
          <w:tcPr>
            <w:tcW w:w="2192" w:type="pct"/>
            <w:gridSpan w:val="5"/>
          </w:tcPr>
          <w:p w:rsidR="009C1AE3" w:rsidRDefault="009C743C">
            <w:pPr>
              <w:pStyle w:val="2"/>
              <w:jc w:val="left"/>
            </w:pPr>
            <w: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1788" w:type="pct"/>
          </w:tcPr>
          <w:p w:rsidR="009C1AE3" w:rsidRDefault="009C743C">
            <w:pPr>
              <w:pStyle w:val="2"/>
              <w:widowControl/>
              <w:jc w:val="left"/>
            </w:pPr>
            <w:r>
              <w:t>— Ориентация в основных сферах материальной и духовной жизни;</w:t>
            </w:r>
          </w:p>
          <w:p w:rsidR="009C1AE3" w:rsidRDefault="009C743C">
            <w:pPr>
              <w:pStyle w:val="2"/>
              <w:widowControl/>
              <w:jc w:val="left"/>
            </w:pPr>
            <w:r>
              <w:t>— знание материальных и духовных интересов молодёжи;</w:t>
            </w:r>
          </w:p>
          <w:p w:rsidR="009C1AE3" w:rsidRDefault="009C743C">
            <w:pPr>
              <w:pStyle w:val="2"/>
              <w:widowControl/>
              <w:jc w:val="left"/>
            </w:pPr>
            <w:r>
              <w:t>— возможность продемонстрировать свои достижения;</w:t>
            </w:r>
          </w:p>
          <w:p w:rsidR="009C1AE3" w:rsidRDefault="009C743C">
            <w:pPr>
              <w:pStyle w:val="2"/>
              <w:widowControl/>
              <w:jc w:val="left"/>
            </w:pPr>
            <w:r>
              <w:t>— руководство кружками и секциями</w:t>
            </w:r>
          </w:p>
        </w:tc>
      </w:tr>
      <w:tr w:rsidR="009C1AE3">
        <w:trPr>
          <w:jc w:val="center"/>
        </w:trPr>
        <w:tc>
          <w:tcPr>
            <w:tcW w:w="293" w:type="pct"/>
            <w:gridSpan w:val="3"/>
          </w:tcPr>
          <w:p w:rsidR="009C1AE3" w:rsidRDefault="009C743C">
            <w:pPr>
              <w:pStyle w:val="2"/>
              <w:jc w:val="both"/>
            </w:pPr>
            <w:r>
              <w:t>1.5</w:t>
            </w:r>
          </w:p>
        </w:tc>
        <w:tc>
          <w:tcPr>
            <w:tcW w:w="727" w:type="pct"/>
          </w:tcPr>
          <w:p w:rsidR="009C1AE3" w:rsidRDefault="009C743C">
            <w:pPr>
              <w:pStyle w:val="2"/>
              <w:jc w:val="both"/>
            </w:pPr>
            <w:r>
              <w:t>Эмоциональная устойчи-вость</w:t>
            </w:r>
          </w:p>
        </w:tc>
        <w:tc>
          <w:tcPr>
            <w:tcW w:w="2192" w:type="pct"/>
            <w:gridSpan w:val="5"/>
          </w:tcPr>
          <w:p w:rsidR="009C1AE3" w:rsidRDefault="009C743C">
            <w:pPr>
              <w:pStyle w:val="2"/>
              <w:jc w:val="left"/>
            </w:pPr>
            <w: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1788" w:type="pct"/>
          </w:tcPr>
          <w:p w:rsidR="009C1AE3" w:rsidRDefault="009C743C">
            <w:pPr>
              <w:pStyle w:val="2"/>
              <w:widowControl/>
              <w:jc w:val="left"/>
            </w:pPr>
            <w:r>
              <w:t>— В трудных ситуациях педагог сохраняет спокойствие;</w:t>
            </w:r>
          </w:p>
          <w:p w:rsidR="009C1AE3" w:rsidRDefault="009C743C">
            <w:pPr>
              <w:pStyle w:val="2"/>
              <w:widowControl/>
              <w:jc w:val="left"/>
            </w:pPr>
            <w:r>
              <w:t>— эмоциональный конфликт не влияет на объективность оценки;</w:t>
            </w:r>
          </w:p>
          <w:p w:rsidR="009C1AE3" w:rsidRDefault="009C743C">
            <w:pPr>
              <w:pStyle w:val="2"/>
              <w:widowControl/>
              <w:jc w:val="left"/>
            </w:pPr>
            <w:r>
              <w:t>— не стремится избежать эмоционально-напряжённых ситуаций</w:t>
            </w:r>
          </w:p>
        </w:tc>
      </w:tr>
      <w:tr w:rsidR="009C1AE3">
        <w:trPr>
          <w:jc w:val="center"/>
        </w:trPr>
        <w:tc>
          <w:tcPr>
            <w:tcW w:w="293" w:type="pct"/>
            <w:gridSpan w:val="3"/>
          </w:tcPr>
          <w:p w:rsidR="009C1AE3" w:rsidRDefault="009C743C">
            <w:pPr>
              <w:pStyle w:val="2"/>
              <w:jc w:val="both"/>
            </w:pPr>
            <w:r>
              <w:t>1.6</w:t>
            </w:r>
          </w:p>
        </w:tc>
        <w:tc>
          <w:tcPr>
            <w:tcW w:w="727" w:type="pct"/>
          </w:tcPr>
          <w:p w:rsidR="009C1AE3" w:rsidRDefault="009C743C">
            <w:pPr>
              <w:pStyle w:val="2"/>
            </w:pPr>
            <w:r>
              <w:t>Позитивная направлен-ность на педагогическую деятель-ность. Уверен-ность в себе</w:t>
            </w:r>
          </w:p>
        </w:tc>
        <w:tc>
          <w:tcPr>
            <w:tcW w:w="2192" w:type="pct"/>
            <w:gridSpan w:val="5"/>
          </w:tcPr>
          <w:p w:rsidR="009C1AE3" w:rsidRDefault="009C743C">
            <w:pPr>
              <w:pStyle w:val="2"/>
              <w:jc w:val="left"/>
            </w:pPr>
            <w: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1788" w:type="pct"/>
          </w:tcPr>
          <w:p w:rsidR="009C1AE3" w:rsidRDefault="009C743C">
            <w:pPr>
              <w:pStyle w:val="2"/>
              <w:widowControl/>
              <w:jc w:val="left"/>
            </w:pPr>
            <w:r>
              <w:t>— Осознание целей и ценностей педагогической деятельности;</w:t>
            </w:r>
          </w:p>
          <w:p w:rsidR="009C1AE3" w:rsidRDefault="009C743C">
            <w:pPr>
              <w:pStyle w:val="2"/>
              <w:widowControl/>
              <w:jc w:val="left"/>
            </w:pPr>
            <w:r>
              <w:t>— позитивное настроение;</w:t>
            </w:r>
          </w:p>
          <w:p w:rsidR="009C1AE3" w:rsidRDefault="009C743C">
            <w:pPr>
              <w:pStyle w:val="2"/>
              <w:widowControl/>
              <w:jc w:val="left"/>
            </w:pPr>
            <w:r>
              <w:t>— желание работать;</w:t>
            </w:r>
          </w:p>
          <w:p w:rsidR="009C1AE3" w:rsidRDefault="009C743C">
            <w:pPr>
              <w:pStyle w:val="2"/>
              <w:widowControl/>
              <w:jc w:val="left"/>
            </w:pPr>
            <w:r>
              <w:t>— высокая профессиональная самооценка</w:t>
            </w:r>
          </w:p>
        </w:tc>
      </w:tr>
      <w:tr w:rsidR="009C1AE3">
        <w:trPr>
          <w:jc w:val="center"/>
        </w:trPr>
        <w:tc>
          <w:tcPr>
            <w:tcW w:w="5000" w:type="pct"/>
            <w:gridSpan w:val="10"/>
          </w:tcPr>
          <w:p w:rsidR="009C1AE3" w:rsidRDefault="009C743C">
            <w:pPr>
              <w:pStyle w:val="2"/>
            </w:pPr>
            <w:r>
              <w:t>II. Постановка целей и задач педагогической деятельности</w:t>
            </w:r>
          </w:p>
        </w:tc>
      </w:tr>
      <w:tr w:rsidR="009C1AE3">
        <w:trPr>
          <w:jc w:val="center"/>
        </w:trPr>
        <w:tc>
          <w:tcPr>
            <w:tcW w:w="293" w:type="pct"/>
            <w:gridSpan w:val="3"/>
          </w:tcPr>
          <w:p w:rsidR="009C1AE3" w:rsidRDefault="009C743C">
            <w:pPr>
              <w:pStyle w:val="2"/>
              <w:jc w:val="both"/>
            </w:pPr>
            <w:r>
              <w:t>2.1</w:t>
            </w:r>
          </w:p>
        </w:tc>
        <w:tc>
          <w:tcPr>
            <w:tcW w:w="727" w:type="pct"/>
          </w:tcPr>
          <w:p w:rsidR="009C1AE3" w:rsidRDefault="009C743C">
            <w:pPr>
              <w:pStyle w:val="2"/>
            </w:pPr>
            <w:r>
              <w:t>Умение перевести тему урока в педагоги-ческую задачу</w:t>
            </w:r>
          </w:p>
        </w:tc>
        <w:tc>
          <w:tcPr>
            <w:tcW w:w="2192" w:type="pct"/>
            <w:gridSpan w:val="5"/>
          </w:tcPr>
          <w:p w:rsidR="009C1AE3" w:rsidRDefault="009C743C">
            <w:pPr>
              <w:pStyle w:val="2"/>
              <w:jc w:val="left"/>
            </w:pPr>
            <w: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1788" w:type="pct"/>
          </w:tcPr>
          <w:p w:rsidR="009C1AE3" w:rsidRDefault="009C743C">
            <w:pPr>
              <w:pStyle w:val="2"/>
              <w:widowControl/>
              <w:jc w:val="left"/>
            </w:pPr>
            <w:r>
              <w:t>— Знание образовательных стандартов и реализующих их программ;</w:t>
            </w:r>
          </w:p>
          <w:p w:rsidR="009C1AE3" w:rsidRDefault="009C743C">
            <w:pPr>
              <w:pStyle w:val="2"/>
              <w:widowControl/>
              <w:jc w:val="left"/>
            </w:pPr>
            <w:r>
              <w:t>— осознание нетождественности темы урока и цели урока;</w:t>
            </w:r>
          </w:p>
          <w:p w:rsidR="009C1AE3" w:rsidRDefault="009C743C">
            <w:pPr>
              <w:pStyle w:val="2"/>
              <w:widowControl/>
              <w:jc w:val="left"/>
            </w:pPr>
            <w:r>
              <w:t>— владение конкретным набором способов перевода темы в задачу</w:t>
            </w:r>
          </w:p>
        </w:tc>
      </w:tr>
      <w:tr w:rsidR="009C1AE3">
        <w:trPr>
          <w:jc w:val="center"/>
        </w:trPr>
        <w:tc>
          <w:tcPr>
            <w:tcW w:w="293" w:type="pct"/>
            <w:gridSpan w:val="3"/>
          </w:tcPr>
          <w:p w:rsidR="009C1AE3" w:rsidRDefault="009C743C">
            <w:pPr>
              <w:pStyle w:val="2"/>
              <w:jc w:val="both"/>
            </w:pPr>
            <w:r>
              <w:t>2.2</w:t>
            </w:r>
          </w:p>
        </w:tc>
        <w:tc>
          <w:tcPr>
            <w:tcW w:w="727" w:type="pct"/>
          </w:tcPr>
          <w:p w:rsidR="009C1AE3" w:rsidRDefault="009C743C">
            <w:pPr>
              <w:pStyle w:val="2"/>
            </w:pPr>
            <w:r>
              <w:t>Умение ставить педагогические цели и задачи сообразно возраст-ным и индиви-дуальным особен-ностям обучающихся</w:t>
            </w:r>
          </w:p>
        </w:tc>
        <w:tc>
          <w:tcPr>
            <w:tcW w:w="2192" w:type="pct"/>
            <w:gridSpan w:val="5"/>
          </w:tcPr>
          <w:p w:rsidR="009C1AE3" w:rsidRDefault="009C743C">
            <w:pPr>
              <w:pStyle w:val="2"/>
              <w:jc w:val="left"/>
            </w:pPr>
            <w: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1788" w:type="pct"/>
          </w:tcPr>
          <w:p w:rsidR="009C1AE3" w:rsidRDefault="009C743C">
            <w:pPr>
              <w:pStyle w:val="2"/>
              <w:widowControl/>
              <w:jc w:val="left"/>
            </w:pPr>
            <w:r>
              <w:t>— Знание возрастных особенностей обучающихся;</w:t>
            </w:r>
          </w:p>
          <w:p w:rsidR="009C1AE3" w:rsidRDefault="009C743C">
            <w:pPr>
              <w:pStyle w:val="2"/>
              <w:widowControl/>
              <w:jc w:val="left"/>
            </w:pPr>
            <w:r>
              <w:t>— владение методами перевода цели в учебную задачу на конкретном возрасте</w:t>
            </w:r>
          </w:p>
        </w:tc>
      </w:tr>
      <w:tr w:rsidR="009C1AE3">
        <w:trPr>
          <w:jc w:val="center"/>
        </w:trPr>
        <w:tc>
          <w:tcPr>
            <w:tcW w:w="5000" w:type="pct"/>
            <w:gridSpan w:val="10"/>
          </w:tcPr>
          <w:p w:rsidR="009C1AE3" w:rsidRDefault="009C743C">
            <w:pPr>
              <w:pStyle w:val="2"/>
            </w:pPr>
            <w:r>
              <w:t>III. Мотивация учебной деятельности</w:t>
            </w:r>
          </w:p>
        </w:tc>
      </w:tr>
      <w:tr w:rsidR="009C1AE3">
        <w:trPr>
          <w:jc w:val="center"/>
        </w:trPr>
        <w:tc>
          <w:tcPr>
            <w:tcW w:w="293" w:type="pct"/>
            <w:gridSpan w:val="3"/>
          </w:tcPr>
          <w:p w:rsidR="009C1AE3" w:rsidRDefault="009C743C">
            <w:pPr>
              <w:pStyle w:val="2"/>
              <w:jc w:val="both"/>
            </w:pPr>
            <w:r>
              <w:t>3.1</w:t>
            </w:r>
          </w:p>
        </w:tc>
        <w:tc>
          <w:tcPr>
            <w:tcW w:w="727" w:type="pct"/>
          </w:tcPr>
          <w:p w:rsidR="009C1AE3" w:rsidRDefault="009C743C">
            <w:pPr>
              <w:pStyle w:val="2"/>
            </w:pPr>
            <w:r>
              <w:t>Умение обеспечить успех в деятель-ности</w:t>
            </w:r>
          </w:p>
        </w:tc>
        <w:tc>
          <w:tcPr>
            <w:tcW w:w="2192" w:type="pct"/>
            <w:gridSpan w:val="5"/>
          </w:tcPr>
          <w:p w:rsidR="009C1AE3" w:rsidRDefault="009C743C">
            <w:pPr>
              <w:pStyle w:val="2"/>
              <w:jc w:val="left"/>
            </w:pPr>
            <w: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1788" w:type="pct"/>
          </w:tcPr>
          <w:p w:rsidR="009C1AE3" w:rsidRDefault="009C743C">
            <w:pPr>
              <w:pStyle w:val="2"/>
              <w:widowControl/>
              <w:jc w:val="left"/>
            </w:pPr>
            <w:r>
              <w:t>— Знание возможностей конкретных учеников;</w:t>
            </w:r>
          </w:p>
          <w:p w:rsidR="009C1AE3" w:rsidRDefault="009C743C">
            <w:pPr>
              <w:pStyle w:val="2"/>
              <w:widowControl/>
              <w:jc w:val="left"/>
            </w:pPr>
            <w:r>
              <w:t>— постановка учебных задач в соответствии с возможностями ученика;</w:t>
            </w:r>
          </w:p>
          <w:p w:rsidR="009C1AE3" w:rsidRDefault="009C743C">
            <w:pPr>
              <w:pStyle w:val="2"/>
              <w:widowControl/>
              <w:jc w:val="left"/>
            </w:pPr>
            <w:r>
              <w:t>— демонстрация успехов обучающихся родителям, одноклассникам</w:t>
            </w:r>
          </w:p>
        </w:tc>
      </w:tr>
      <w:tr w:rsidR="009C1AE3">
        <w:trPr>
          <w:jc w:val="center"/>
        </w:trPr>
        <w:tc>
          <w:tcPr>
            <w:tcW w:w="293" w:type="pct"/>
            <w:gridSpan w:val="3"/>
          </w:tcPr>
          <w:p w:rsidR="009C1AE3" w:rsidRDefault="009C743C">
            <w:pPr>
              <w:pStyle w:val="2"/>
              <w:jc w:val="both"/>
            </w:pPr>
            <w:r>
              <w:t>3.2</w:t>
            </w:r>
          </w:p>
        </w:tc>
        <w:tc>
          <w:tcPr>
            <w:tcW w:w="727" w:type="pct"/>
          </w:tcPr>
          <w:p w:rsidR="009C1AE3" w:rsidRDefault="009C743C">
            <w:pPr>
              <w:pStyle w:val="2"/>
            </w:pPr>
            <w:r>
              <w:t>Компетент-ность в педагоги-ческом оценивании</w:t>
            </w:r>
          </w:p>
        </w:tc>
        <w:tc>
          <w:tcPr>
            <w:tcW w:w="2192" w:type="pct"/>
            <w:gridSpan w:val="5"/>
          </w:tcPr>
          <w:p w:rsidR="009C1AE3" w:rsidRDefault="009C743C">
            <w:pPr>
              <w:pStyle w:val="2"/>
              <w:jc w:val="left"/>
            </w:pPr>
            <w: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1788" w:type="pct"/>
          </w:tcPr>
          <w:p w:rsidR="009C1AE3" w:rsidRDefault="009C743C">
            <w:pPr>
              <w:pStyle w:val="2"/>
              <w:widowControl/>
              <w:jc w:val="left"/>
            </w:pPr>
            <w:r>
              <w:t>— Знание многообразия педагогических оценок;</w:t>
            </w:r>
          </w:p>
          <w:p w:rsidR="009C1AE3" w:rsidRDefault="009C743C">
            <w:pPr>
              <w:pStyle w:val="2"/>
              <w:widowControl/>
              <w:jc w:val="left"/>
            </w:pPr>
            <w:r>
              <w:t>— знакомство с литературой по данному вопросу;</w:t>
            </w:r>
          </w:p>
          <w:p w:rsidR="009C1AE3" w:rsidRDefault="009C743C">
            <w:pPr>
              <w:pStyle w:val="2"/>
              <w:widowControl/>
              <w:jc w:val="left"/>
            </w:pPr>
            <w:r>
              <w:t>— владение различными методами оценивания и их применение</w:t>
            </w:r>
          </w:p>
        </w:tc>
      </w:tr>
      <w:tr w:rsidR="009C1AE3">
        <w:trPr>
          <w:jc w:val="center"/>
        </w:trPr>
        <w:tc>
          <w:tcPr>
            <w:tcW w:w="293" w:type="pct"/>
            <w:gridSpan w:val="3"/>
          </w:tcPr>
          <w:p w:rsidR="009C1AE3" w:rsidRDefault="009C743C">
            <w:pPr>
              <w:pStyle w:val="2"/>
              <w:jc w:val="both"/>
            </w:pPr>
            <w:r>
              <w:t>3.3</w:t>
            </w:r>
          </w:p>
        </w:tc>
        <w:tc>
          <w:tcPr>
            <w:tcW w:w="727" w:type="pct"/>
          </w:tcPr>
          <w:p w:rsidR="009C1AE3" w:rsidRDefault="009C743C">
            <w:pPr>
              <w:pStyle w:val="2"/>
            </w:pPr>
            <w:r>
              <w:t>Умение превращать учебную задачу в личностно-значимую</w:t>
            </w:r>
          </w:p>
        </w:tc>
        <w:tc>
          <w:tcPr>
            <w:tcW w:w="2192" w:type="pct"/>
            <w:gridSpan w:val="5"/>
          </w:tcPr>
          <w:p w:rsidR="009C1AE3" w:rsidRDefault="009C743C">
            <w:pPr>
              <w:pStyle w:val="2"/>
              <w:jc w:val="left"/>
            </w:pPr>
            <w:r>
              <w:t>Это одна из важнейших компетентностей, обеспечивающих мотивацию учебной деятельности</w:t>
            </w:r>
          </w:p>
        </w:tc>
        <w:tc>
          <w:tcPr>
            <w:tcW w:w="1788" w:type="pct"/>
          </w:tcPr>
          <w:p w:rsidR="009C1AE3" w:rsidRDefault="009C743C">
            <w:pPr>
              <w:pStyle w:val="2"/>
              <w:widowControl/>
              <w:jc w:val="left"/>
            </w:pPr>
            <w:r>
              <w:t>— Знание интересов обучающихся, их внутреннего мира;</w:t>
            </w:r>
          </w:p>
          <w:p w:rsidR="009C1AE3" w:rsidRDefault="009C743C">
            <w:pPr>
              <w:pStyle w:val="2"/>
              <w:widowControl/>
              <w:jc w:val="left"/>
            </w:pPr>
            <w:r>
              <w:t>— ориентация в культуре;</w:t>
            </w:r>
          </w:p>
          <w:p w:rsidR="009C1AE3" w:rsidRDefault="009C743C">
            <w:pPr>
              <w:pStyle w:val="2"/>
              <w:widowControl/>
              <w:jc w:val="left"/>
            </w:pPr>
            <w:r>
              <w:t>— умение показать роль и значение изучаемого материала в реализации личных планов</w:t>
            </w:r>
          </w:p>
        </w:tc>
      </w:tr>
      <w:tr w:rsidR="009C1AE3">
        <w:trPr>
          <w:jc w:val="center"/>
        </w:trPr>
        <w:tc>
          <w:tcPr>
            <w:tcW w:w="5000" w:type="pct"/>
            <w:gridSpan w:val="10"/>
          </w:tcPr>
          <w:p w:rsidR="009C1AE3" w:rsidRDefault="009C743C">
            <w:pPr>
              <w:pStyle w:val="2"/>
            </w:pPr>
            <w:r>
              <w:t>IV. Информационная компетентность</w:t>
            </w:r>
          </w:p>
        </w:tc>
      </w:tr>
      <w:tr w:rsidR="009C1AE3">
        <w:trPr>
          <w:jc w:val="center"/>
        </w:trPr>
        <w:tc>
          <w:tcPr>
            <w:tcW w:w="256" w:type="pct"/>
          </w:tcPr>
          <w:p w:rsidR="009C1AE3" w:rsidRDefault="009C743C">
            <w:pPr>
              <w:pStyle w:val="2"/>
              <w:jc w:val="both"/>
            </w:pPr>
            <w:r>
              <w:t>4.1</w:t>
            </w:r>
          </w:p>
        </w:tc>
        <w:tc>
          <w:tcPr>
            <w:tcW w:w="817" w:type="pct"/>
            <w:gridSpan w:val="4"/>
          </w:tcPr>
          <w:p w:rsidR="009C1AE3" w:rsidRDefault="009C743C">
            <w:pPr>
              <w:pStyle w:val="2"/>
            </w:pPr>
            <w:r>
              <w:t>Компетент-ность в предмете преподавания</w:t>
            </w:r>
          </w:p>
        </w:tc>
        <w:tc>
          <w:tcPr>
            <w:tcW w:w="2108" w:type="pct"/>
            <w:gridSpan w:val="3"/>
          </w:tcPr>
          <w:p w:rsidR="009C1AE3" w:rsidRDefault="009C743C">
            <w:pPr>
              <w:pStyle w:val="2"/>
              <w:jc w:val="left"/>
            </w:pPr>
            <w: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1819" w:type="pct"/>
            <w:gridSpan w:val="2"/>
          </w:tcPr>
          <w:p w:rsidR="009C1AE3" w:rsidRDefault="009C743C">
            <w:pPr>
              <w:pStyle w:val="2"/>
              <w:widowControl/>
              <w:jc w:val="left"/>
            </w:pPr>
            <w:r>
              <w:t>— Знание генезиса формирования предметного знания (история, персоналии, для решения каких проблем разрабатывалось);</w:t>
            </w:r>
          </w:p>
          <w:p w:rsidR="009C1AE3" w:rsidRDefault="009C743C">
            <w:pPr>
              <w:pStyle w:val="2"/>
              <w:widowControl/>
              <w:jc w:val="left"/>
            </w:pPr>
            <w:r>
              <w:t>— возможности применения получаемых знаний для объяснения социальных и природных явлений;</w:t>
            </w:r>
          </w:p>
          <w:p w:rsidR="009C1AE3" w:rsidRDefault="009C743C">
            <w:pPr>
              <w:pStyle w:val="2"/>
              <w:widowControl/>
              <w:jc w:val="left"/>
            </w:pPr>
            <w:r>
              <w:t>— владение методами решения различных задач;</w:t>
            </w:r>
          </w:p>
          <w:p w:rsidR="009C1AE3" w:rsidRDefault="009C743C">
            <w:pPr>
              <w:pStyle w:val="2"/>
              <w:widowControl/>
              <w:jc w:val="left"/>
            </w:pPr>
            <w:r>
              <w:t>— свободное решение задач ЕГЭ, олимпиад: региональных, российских, международных</w:t>
            </w:r>
          </w:p>
        </w:tc>
      </w:tr>
      <w:tr w:rsidR="009C1AE3">
        <w:trPr>
          <w:jc w:val="center"/>
        </w:trPr>
        <w:tc>
          <w:tcPr>
            <w:tcW w:w="256" w:type="pct"/>
          </w:tcPr>
          <w:p w:rsidR="009C1AE3" w:rsidRDefault="009C743C">
            <w:pPr>
              <w:pStyle w:val="2"/>
              <w:jc w:val="both"/>
            </w:pPr>
            <w:r>
              <w:t>4.2</w:t>
            </w:r>
          </w:p>
        </w:tc>
        <w:tc>
          <w:tcPr>
            <w:tcW w:w="817" w:type="pct"/>
            <w:gridSpan w:val="4"/>
          </w:tcPr>
          <w:p w:rsidR="009C1AE3" w:rsidRDefault="009C743C">
            <w:pPr>
              <w:pStyle w:val="2"/>
            </w:pPr>
            <w:r>
              <w:t>Компетент-ность в методах преподавания</w:t>
            </w:r>
          </w:p>
        </w:tc>
        <w:tc>
          <w:tcPr>
            <w:tcW w:w="2108" w:type="pct"/>
            <w:gridSpan w:val="3"/>
          </w:tcPr>
          <w:p w:rsidR="009C1AE3" w:rsidRDefault="009C743C">
            <w:pPr>
              <w:pStyle w:val="2"/>
              <w:jc w:val="left"/>
            </w:pPr>
            <w: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1819" w:type="pct"/>
            <w:gridSpan w:val="2"/>
          </w:tcPr>
          <w:p w:rsidR="009C1AE3" w:rsidRDefault="009C743C">
            <w:pPr>
              <w:pStyle w:val="2"/>
              <w:widowControl/>
              <w:jc w:val="left"/>
            </w:pPr>
            <w:r>
              <w:t>— Знание нормативных методов и методик;</w:t>
            </w:r>
          </w:p>
          <w:p w:rsidR="009C1AE3" w:rsidRDefault="009C743C">
            <w:pPr>
              <w:pStyle w:val="2"/>
              <w:widowControl/>
              <w:jc w:val="left"/>
            </w:pPr>
            <w:r>
              <w:t>— демонстрация личностно ориентированных методов образования;</w:t>
            </w:r>
          </w:p>
          <w:p w:rsidR="009C1AE3" w:rsidRDefault="009C743C">
            <w:pPr>
              <w:pStyle w:val="2"/>
              <w:widowControl/>
              <w:jc w:val="left"/>
            </w:pPr>
            <w:r>
              <w:t>— наличие своих находок и методов, авторской школы;</w:t>
            </w:r>
          </w:p>
          <w:p w:rsidR="009C1AE3" w:rsidRDefault="009C743C">
            <w:pPr>
              <w:pStyle w:val="2"/>
              <w:widowControl/>
              <w:jc w:val="left"/>
            </w:pPr>
            <w:r>
              <w:t>— знание современных достижений в области методики обучения, в том числе использование новых информационных технологий;</w:t>
            </w:r>
          </w:p>
          <w:p w:rsidR="009C1AE3" w:rsidRDefault="009C743C">
            <w:pPr>
              <w:pStyle w:val="2"/>
              <w:widowControl/>
              <w:jc w:val="left"/>
            </w:pPr>
            <w:r>
              <w:t>— использование в учебном процессе современных методов обучения</w:t>
            </w:r>
          </w:p>
        </w:tc>
      </w:tr>
      <w:tr w:rsidR="009C1AE3">
        <w:trPr>
          <w:jc w:val="center"/>
        </w:trPr>
        <w:tc>
          <w:tcPr>
            <w:tcW w:w="256" w:type="pct"/>
          </w:tcPr>
          <w:p w:rsidR="009C1AE3" w:rsidRDefault="009C743C">
            <w:pPr>
              <w:pStyle w:val="2"/>
              <w:jc w:val="both"/>
            </w:pPr>
            <w:r>
              <w:t>4.3</w:t>
            </w:r>
          </w:p>
        </w:tc>
        <w:tc>
          <w:tcPr>
            <w:tcW w:w="817" w:type="pct"/>
            <w:gridSpan w:val="4"/>
          </w:tcPr>
          <w:p w:rsidR="009C1AE3" w:rsidRDefault="009C743C">
            <w:pPr>
              <w:pStyle w:val="2"/>
            </w:pPr>
            <w:r>
              <w:t>Компетент-ность в субъективных условиях деятельности (знание учеников и учебных коллективов)</w:t>
            </w:r>
          </w:p>
        </w:tc>
        <w:tc>
          <w:tcPr>
            <w:tcW w:w="2108" w:type="pct"/>
            <w:gridSpan w:val="3"/>
          </w:tcPr>
          <w:p w:rsidR="009C1AE3" w:rsidRDefault="009C743C">
            <w:pPr>
              <w:pStyle w:val="2"/>
            </w:pPr>
            <w: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1819" w:type="pct"/>
            <w:gridSpan w:val="2"/>
          </w:tcPr>
          <w:p w:rsidR="009C1AE3" w:rsidRDefault="009C743C">
            <w:pPr>
              <w:pStyle w:val="2"/>
              <w:widowControl/>
              <w:jc w:val="left"/>
            </w:pPr>
            <w:r>
              <w:t>— Знание теоретического материала по психологии, характеризующего индивидуальные особенности обучающихся;</w:t>
            </w:r>
          </w:p>
          <w:p w:rsidR="009C1AE3" w:rsidRDefault="009C743C">
            <w:pPr>
              <w:pStyle w:val="2"/>
              <w:widowControl/>
              <w:jc w:val="left"/>
            </w:pPr>
            <w:r>
              <w:t>— владение методами диагностики индивидуальных особенностей (возможно, со школьным психологом);</w:t>
            </w:r>
          </w:p>
          <w:p w:rsidR="009C1AE3" w:rsidRDefault="009C743C">
            <w:pPr>
              <w:pStyle w:val="2"/>
              <w:widowControl/>
              <w:jc w:val="left"/>
            </w:pPr>
            <w:r>
              <w:t>— использование знаний по психологии в организации учебного процесса;</w:t>
            </w:r>
          </w:p>
          <w:p w:rsidR="009C1AE3" w:rsidRDefault="009C743C">
            <w:pPr>
              <w:pStyle w:val="2"/>
              <w:widowControl/>
              <w:jc w:val="left"/>
            </w:pPr>
            <w:r>
              <w:t>— разработка индивидуальных проектов на основе личных характеристик обучающихся;</w:t>
            </w:r>
          </w:p>
          <w:p w:rsidR="009C1AE3" w:rsidRDefault="009C743C">
            <w:pPr>
              <w:pStyle w:val="2"/>
              <w:widowControl/>
              <w:jc w:val="left"/>
            </w:pPr>
            <w:r>
              <w:t>— владение методами социометрии;</w:t>
            </w:r>
          </w:p>
          <w:p w:rsidR="009C1AE3" w:rsidRDefault="009C743C">
            <w:pPr>
              <w:pStyle w:val="2"/>
              <w:widowControl/>
              <w:jc w:val="left"/>
            </w:pPr>
            <w:r>
              <w:t>— учёт особенностей учебных коллективов в педагогическом процессе;</w:t>
            </w:r>
          </w:p>
          <w:p w:rsidR="009C1AE3" w:rsidRDefault="009C743C">
            <w:pPr>
              <w:pStyle w:val="2"/>
              <w:widowControl/>
              <w:jc w:val="left"/>
            </w:pPr>
            <w:r>
              <w:t>— знание (рефлексия) своих индивидуальных особенностей и их учёт в своей деятельности</w:t>
            </w:r>
          </w:p>
        </w:tc>
      </w:tr>
      <w:tr w:rsidR="009C1AE3">
        <w:trPr>
          <w:jc w:val="center"/>
        </w:trPr>
        <w:tc>
          <w:tcPr>
            <w:tcW w:w="256" w:type="pct"/>
          </w:tcPr>
          <w:p w:rsidR="009C1AE3" w:rsidRDefault="009C743C">
            <w:pPr>
              <w:pStyle w:val="2"/>
              <w:jc w:val="both"/>
            </w:pPr>
            <w:r>
              <w:t>4.4</w:t>
            </w:r>
          </w:p>
        </w:tc>
        <w:tc>
          <w:tcPr>
            <w:tcW w:w="817" w:type="pct"/>
            <w:gridSpan w:val="4"/>
          </w:tcPr>
          <w:p w:rsidR="009C1AE3" w:rsidRDefault="009C743C">
            <w:pPr>
              <w:pStyle w:val="2"/>
            </w:pPr>
            <w:r>
              <w:t>Умение вести самостоятельный поиск информации</w:t>
            </w:r>
          </w:p>
        </w:tc>
        <w:tc>
          <w:tcPr>
            <w:tcW w:w="2108" w:type="pct"/>
            <w:gridSpan w:val="3"/>
          </w:tcPr>
          <w:p w:rsidR="009C1AE3" w:rsidRDefault="009C743C">
            <w:pPr>
              <w:pStyle w:val="2"/>
              <w:jc w:val="left"/>
            </w:pPr>
            <w:r>
              <w:t xml:space="preserve">Обеспечивает постоянный профессиональный рост и творческий подход к педагогической деятельности. </w:t>
            </w:r>
          </w:p>
          <w:p w:rsidR="009C1AE3" w:rsidRDefault="009C743C">
            <w:pPr>
              <w:pStyle w:val="2"/>
              <w:jc w:val="left"/>
            </w:pPr>
            <w: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1819" w:type="pct"/>
            <w:gridSpan w:val="2"/>
          </w:tcPr>
          <w:p w:rsidR="009C1AE3" w:rsidRDefault="009C743C">
            <w:pPr>
              <w:pStyle w:val="2"/>
              <w:widowControl/>
              <w:jc w:val="left"/>
            </w:pPr>
            <w:r>
              <w:t>— Профессиональная любознательность;</w:t>
            </w:r>
          </w:p>
          <w:p w:rsidR="009C1AE3" w:rsidRDefault="009C743C">
            <w:pPr>
              <w:pStyle w:val="2"/>
              <w:widowControl/>
              <w:jc w:val="left"/>
            </w:pPr>
            <w:r>
              <w:t>— умение пользоваться различными информационно-поисковыми технологиями;</w:t>
            </w:r>
          </w:p>
          <w:p w:rsidR="009C1AE3" w:rsidRDefault="009C743C">
            <w:pPr>
              <w:pStyle w:val="2"/>
              <w:widowControl/>
              <w:jc w:val="left"/>
            </w:pPr>
            <w:r>
              <w:t>— использование различных баз данных в образовательном процессе</w:t>
            </w:r>
          </w:p>
        </w:tc>
      </w:tr>
      <w:tr w:rsidR="009C1AE3">
        <w:trPr>
          <w:jc w:val="center"/>
        </w:trPr>
        <w:tc>
          <w:tcPr>
            <w:tcW w:w="5000" w:type="pct"/>
            <w:gridSpan w:val="10"/>
          </w:tcPr>
          <w:p w:rsidR="009C1AE3" w:rsidRDefault="009C743C">
            <w:pPr>
              <w:pStyle w:val="2"/>
            </w:pPr>
            <w:r>
              <w:t>V. Разработка программ педагогической деятельности и принятие педагогических решений</w:t>
            </w:r>
          </w:p>
        </w:tc>
      </w:tr>
      <w:tr w:rsidR="009C1AE3">
        <w:trPr>
          <w:jc w:val="center"/>
        </w:trPr>
        <w:tc>
          <w:tcPr>
            <w:tcW w:w="269" w:type="pct"/>
            <w:gridSpan w:val="2"/>
          </w:tcPr>
          <w:p w:rsidR="009C1AE3" w:rsidRDefault="009C743C">
            <w:pPr>
              <w:pStyle w:val="2"/>
              <w:jc w:val="both"/>
            </w:pPr>
            <w:r>
              <w:t>5.1</w:t>
            </w:r>
          </w:p>
        </w:tc>
        <w:tc>
          <w:tcPr>
            <w:tcW w:w="976" w:type="pct"/>
            <w:gridSpan w:val="4"/>
          </w:tcPr>
          <w:p w:rsidR="009C1AE3" w:rsidRDefault="009C743C">
            <w:pPr>
              <w:pStyle w:val="2"/>
            </w:pPr>
            <w:r>
              <w:t>Умение разработать образовательную программу, выбрать учебники и учебные комплекты</w:t>
            </w:r>
          </w:p>
        </w:tc>
        <w:tc>
          <w:tcPr>
            <w:tcW w:w="1838" w:type="pct"/>
          </w:tcPr>
          <w:p w:rsidR="009C1AE3" w:rsidRDefault="009C743C">
            <w:pPr>
              <w:pStyle w:val="2"/>
              <w:jc w:val="left"/>
            </w:pPr>
            <w: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9C1AE3" w:rsidRDefault="009C743C">
            <w:pPr>
              <w:pStyle w:val="2"/>
              <w:jc w:val="left"/>
            </w:pPr>
            <w:r>
              <w:t>Образовательные программы выступают средствами целенаправленного влияния на развитие обучающихся.</w:t>
            </w:r>
          </w:p>
          <w:p w:rsidR="009C1AE3" w:rsidRDefault="009C743C">
            <w:pPr>
              <w:pStyle w:val="2"/>
              <w:jc w:val="left"/>
            </w:pPr>
            <w: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9C1AE3" w:rsidRDefault="009C743C">
            <w:pPr>
              <w:pStyle w:val="2"/>
              <w:jc w:val="left"/>
            </w:pPr>
            <w: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1917" w:type="pct"/>
            <w:gridSpan w:val="3"/>
          </w:tcPr>
          <w:p w:rsidR="009C1AE3" w:rsidRDefault="009C743C">
            <w:pPr>
              <w:pStyle w:val="2"/>
              <w:widowControl/>
              <w:jc w:val="left"/>
            </w:pPr>
            <w:r>
              <w:t>— Знание образовательных стандартов и примерных программ;</w:t>
            </w:r>
          </w:p>
          <w:p w:rsidR="009C1AE3" w:rsidRDefault="009C743C">
            <w:pPr>
              <w:pStyle w:val="2"/>
              <w:widowControl/>
              <w:jc w:val="left"/>
            </w:pPr>
            <w:r>
              <w:t>— наличие персонально разработанных образовательных программ:</w:t>
            </w:r>
          </w:p>
          <w:p w:rsidR="009C1AE3" w:rsidRDefault="009C743C">
            <w:pPr>
              <w:pStyle w:val="2"/>
              <w:jc w:val="left"/>
            </w:pPr>
            <w:r>
              <w:t>характеристика этих программ по содержанию, источникам информации;</w:t>
            </w:r>
          </w:p>
          <w:p w:rsidR="009C1AE3" w:rsidRDefault="009C743C">
            <w:pPr>
              <w:pStyle w:val="2"/>
              <w:jc w:val="left"/>
            </w:pPr>
            <w:r>
              <w:t>по материальной базе, на которой должны реализовываться программы;</w:t>
            </w:r>
          </w:p>
          <w:p w:rsidR="009C1AE3" w:rsidRDefault="009C743C">
            <w:pPr>
              <w:pStyle w:val="2"/>
              <w:jc w:val="left"/>
            </w:pPr>
            <w:r>
              <w:t>по учёту индивидуальных характеристик обучающихся;</w:t>
            </w:r>
          </w:p>
          <w:p w:rsidR="009C1AE3" w:rsidRDefault="009C743C">
            <w:pPr>
              <w:pStyle w:val="2"/>
              <w:widowControl/>
              <w:jc w:val="left"/>
            </w:pPr>
            <w:r>
              <w:t>— обоснованность используемых образовательных программ;</w:t>
            </w:r>
          </w:p>
          <w:p w:rsidR="009C1AE3" w:rsidRDefault="009C743C">
            <w:pPr>
              <w:pStyle w:val="2"/>
              <w:widowControl/>
              <w:jc w:val="left"/>
            </w:pPr>
            <w: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9C1AE3" w:rsidRDefault="009C743C">
            <w:pPr>
              <w:pStyle w:val="2"/>
              <w:widowControl/>
              <w:jc w:val="left"/>
            </w:pPr>
            <w:r>
              <w:t>— участие работодателей в разработке образовательной программы;</w:t>
            </w:r>
          </w:p>
          <w:p w:rsidR="009C1AE3" w:rsidRDefault="009C743C">
            <w:pPr>
              <w:pStyle w:val="2"/>
              <w:widowControl/>
              <w:jc w:val="left"/>
            </w:pPr>
            <w: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9C1AE3" w:rsidRDefault="009C743C">
            <w:pPr>
              <w:pStyle w:val="2"/>
              <w:widowControl/>
              <w:jc w:val="left"/>
            </w:pPr>
            <w:r>
              <w:t>— обоснованность выбора учебников и учебно-методических комплектов, используемых педагогом</w:t>
            </w:r>
          </w:p>
        </w:tc>
      </w:tr>
      <w:tr w:rsidR="009C1AE3">
        <w:trPr>
          <w:jc w:val="center"/>
        </w:trPr>
        <w:tc>
          <w:tcPr>
            <w:tcW w:w="269" w:type="pct"/>
            <w:gridSpan w:val="2"/>
          </w:tcPr>
          <w:p w:rsidR="009C1AE3" w:rsidRDefault="009C743C">
            <w:pPr>
              <w:pStyle w:val="2"/>
              <w:jc w:val="both"/>
            </w:pPr>
            <w:r>
              <w:t>5.2</w:t>
            </w:r>
          </w:p>
        </w:tc>
        <w:tc>
          <w:tcPr>
            <w:tcW w:w="976" w:type="pct"/>
            <w:gridSpan w:val="4"/>
          </w:tcPr>
          <w:p w:rsidR="009C1AE3" w:rsidRDefault="009C743C">
            <w:pPr>
              <w:pStyle w:val="2"/>
            </w:pPr>
            <w:r>
              <w:t>Умение принимать решения в различных педагогических ситуациях</w:t>
            </w:r>
          </w:p>
        </w:tc>
        <w:tc>
          <w:tcPr>
            <w:tcW w:w="1838" w:type="pct"/>
          </w:tcPr>
          <w:p w:rsidR="009C1AE3" w:rsidRDefault="009C743C">
            <w:pPr>
              <w:pStyle w:val="2"/>
              <w:jc w:val="left"/>
            </w:pPr>
            <w:r>
              <w:t>Педагогу приходится постоянно принимать решения:</w:t>
            </w:r>
          </w:p>
          <w:p w:rsidR="009C1AE3" w:rsidRDefault="009C743C">
            <w:pPr>
              <w:pStyle w:val="2"/>
              <w:widowControl/>
              <w:jc w:val="left"/>
            </w:pPr>
            <w:r>
              <w:t>— как установить дисциплину;</w:t>
            </w:r>
          </w:p>
          <w:p w:rsidR="009C1AE3" w:rsidRDefault="009C743C">
            <w:pPr>
              <w:pStyle w:val="2"/>
              <w:widowControl/>
              <w:jc w:val="left"/>
            </w:pPr>
            <w:r>
              <w:t>— как мотивировать академическую активность;</w:t>
            </w:r>
          </w:p>
          <w:p w:rsidR="009C1AE3" w:rsidRDefault="009C743C">
            <w:pPr>
              <w:pStyle w:val="2"/>
              <w:widowControl/>
              <w:jc w:val="left"/>
            </w:pPr>
            <w:r>
              <w:t>— как вызвать интерес у конкретного ученика;</w:t>
            </w:r>
          </w:p>
          <w:p w:rsidR="009C1AE3" w:rsidRDefault="009C743C">
            <w:pPr>
              <w:pStyle w:val="2"/>
              <w:widowControl/>
              <w:jc w:val="left"/>
            </w:pPr>
            <w:r>
              <w:t>— как обеспечить понимание и т. д.</w:t>
            </w:r>
          </w:p>
          <w:p w:rsidR="009C1AE3" w:rsidRDefault="009C743C">
            <w:pPr>
              <w:pStyle w:val="2"/>
              <w:jc w:val="left"/>
            </w:pPr>
            <w:r>
              <w:t>Разрешение педагогических проблем составляет суть педагогической деятельности.</w:t>
            </w:r>
          </w:p>
          <w:p w:rsidR="009C1AE3" w:rsidRDefault="009C743C">
            <w:pPr>
              <w:pStyle w:val="2"/>
              <w:jc w:val="left"/>
            </w:pPr>
            <w:r>
              <w:t>При решении проблем могут применяться как стандартные решения (решающие правила), так и творческие (креативные) или интуитивные</w:t>
            </w:r>
          </w:p>
          <w:p w:rsidR="009C1AE3" w:rsidRDefault="009C1AE3">
            <w:pPr>
              <w:pStyle w:val="2"/>
              <w:jc w:val="left"/>
            </w:pPr>
          </w:p>
        </w:tc>
        <w:tc>
          <w:tcPr>
            <w:tcW w:w="1917" w:type="pct"/>
            <w:gridSpan w:val="3"/>
          </w:tcPr>
          <w:p w:rsidR="009C1AE3" w:rsidRDefault="009C743C">
            <w:pPr>
              <w:pStyle w:val="2"/>
              <w:widowControl/>
              <w:jc w:val="left"/>
            </w:pPr>
            <w:r>
              <w:t>— Знание типичных педагогических ситуаций, требующих участия педагога для своего решения;</w:t>
            </w:r>
          </w:p>
          <w:p w:rsidR="009C1AE3" w:rsidRDefault="009C743C">
            <w:pPr>
              <w:pStyle w:val="2"/>
              <w:widowControl/>
              <w:jc w:val="left"/>
            </w:pPr>
            <w:r>
              <w:t>— владение набором решающих правил, используемых для различных ситуаций;</w:t>
            </w:r>
          </w:p>
          <w:p w:rsidR="009C1AE3" w:rsidRDefault="009C743C">
            <w:pPr>
              <w:pStyle w:val="2"/>
              <w:widowControl/>
              <w:jc w:val="left"/>
            </w:pPr>
            <w:r>
              <w:t>— владение критерием предпочтительности при выборе того или иного решающего правила;</w:t>
            </w:r>
          </w:p>
          <w:p w:rsidR="009C1AE3" w:rsidRDefault="009C743C">
            <w:pPr>
              <w:pStyle w:val="2"/>
              <w:widowControl/>
              <w:jc w:val="left"/>
            </w:pPr>
            <w:r>
              <w:t>— знание критериев достижения цели;</w:t>
            </w:r>
          </w:p>
          <w:p w:rsidR="009C1AE3" w:rsidRDefault="009C743C">
            <w:pPr>
              <w:pStyle w:val="2"/>
              <w:widowControl/>
              <w:jc w:val="left"/>
            </w:pPr>
            <w:r>
              <w:t>— знание нетипичных конфликтных ситуаций;</w:t>
            </w:r>
          </w:p>
          <w:p w:rsidR="009C1AE3" w:rsidRDefault="009C743C">
            <w:pPr>
              <w:pStyle w:val="2"/>
              <w:widowControl/>
              <w:jc w:val="left"/>
            </w:pPr>
            <w:r>
              <w:t>— примеры разрешения конкретных педагогических ситуаций;</w:t>
            </w:r>
          </w:p>
          <w:p w:rsidR="009C1AE3" w:rsidRDefault="009C743C">
            <w:pPr>
              <w:pStyle w:val="2"/>
              <w:widowControl/>
              <w:jc w:val="left"/>
            </w:pPr>
            <w:r>
              <w:t>— развитость педагогического мышления</w:t>
            </w:r>
          </w:p>
        </w:tc>
      </w:tr>
      <w:tr w:rsidR="009C1AE3">
        <w:trPr>
          <w:jc w:val="center"/>
        </w:trPr>
        <w:tc>
          <w:tcPr>
            <w:tcW w:w="5000" w:type="pct"/>
            <w:gridSpan w:val="10"/>
          </w:tcPr>
          <w:p w:rsidR="009C1AE3" w:rsidRDefault="009C743C">
            <w:pPr>
              <w:pStyle w:val="2"/>
            </w:pPr>
            <w:r>
              <w:t>VI. Компетенции в организации учебной деятельности</w:t>
            </w:r>
          </w:p>
        </w:tc>
      </w:tr>
      <w:tr w:rsidR="009C1AE3">
        <w:trPr>
          <w:jc w:val="center"/>
        </w:trPr>
        <w:tc>
          <w:tcPr>
            <w:tcW w:w="269" w:type="pct"/>
            <w:gridSpan w:val="2"/>
          </w:tcPr>
          <w:p w:rsidR="009C1AE3" w:rsidRDefault="009C743C">
            <w:pPr>
              <w:pStyle w:val="2"/>
              <w:jc w:val="both"/>
            </w:pPr>
            <w:r>
              <w:t>6.1</w:t>
            </w:r>
          </w:p>
        </w:tc>
        <w:tc>
          <w:tcPr>
            <w:tcW w:w="976" w:type="pct"/>
            <w:gridSpan w:val="4"/>
          </w:tcPr>
          <w:p w:rsidR="009C1AE3" w:rsidRDefault="009C743C">
            <w:pPr>
              <w:pStyle w:val="2"/>
            </w:pPr>
            <w:r>
              <w:t>Компетентность в установлении субъект-субъектных отношений</w:t>
            </w:r>
          </w:p>
        </w:tc>
        <w:tc>
          <w:tcPr>
            <w:tcW w:w="1838" w:type="pct"/>
          </w:tcPr>
          <w:p w:rsidR="009C1AE3" w:rsidRDefault="009C743C">
            <w:pPr>
              <w:pStyle w:val="2"/>
              <w:jc w:val="left"/>
            </w:pPr>
            <w: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1917" w:type="pct"/>
            <w:gridSpan w:val="3"/>
          </w:tcPr>
          <w:p w:rsidR="009C1AE3" w:rsidRDefault="009C743C">
            <w:pPr>
              <w:pStyle w:val="2"/>
              <w:widowControl/>
              <w:jc w:val="left"/>
            </w:pPr>
            <w:r>
              <w:t>— Знание обучающихся;</w:t>
            </w:r>
          </w:p>
          <w:p w:rsidR="009C1AE3" w:rsidRDefault="009C743C">
            <w:pPr>
              <w:pStyle w:val="2"/>
              <w:widowControl/>
              <w:jc w:val="left"/>
            </w:pPr>
            <w:r>
              <w:t>— компетентность в целеполагании;</w:t>
            </w:r>
          </w:p>
          <w:p w:rsidR="009C1AE3" w:rsidRDefault="009C743C">
            <w:pPr>
              <w:pStyle w:val="2"/>
              <w:widowControl/>
              <w:jc w:val="left"/>
            </w:pPr>
            <w:r>
              <w:t>— предметная компетентность;</w:t>
            </w:r>
          </w:p>
          <w:p w:rsidR="009C1AE3" w:rsidRDefault="009C743C">
            <w:pPr>
              <w:pStyle w:val="2"/>
              <w:widowControl/>
              <w:jc w:val="left"/>
            </w:pPr>
            <w:r>
              <w:t>— методическая компетентность;</w:t>
            </w:r>
          </w:p>
          <w:p w:rsidR="009C1AE3" w:rsidRDefault="009C743C">
            <w:pPr>
              <w:pStyle w:val="2"/>
              <w:widowControl/>
              <w:jc w:val="left"/>
            </w:pPr>
            <w:r>
              <w:t>— готовность к сотрудничеству</w:t>
            </w:r>
          </w:p>
        </w:tc>
      </w:tr>
      <w:tr w:rsidR="009C1AE3">
        <w:trPr>
          <w:jc w:val="center"/>
        </w:trPr>
        <w:tc>
          <w:tcPr>
            <w:tcW w:w="269" w:type="pct"/>
            <w:gridSpan w:val="2"/>
          </w:tcPr>
          <w:p w:rsidR="009C1AE3" w:rsidRDefault="009C743C">
            <w:pPr>
              <w:pStyle w:val="2"/>
              <w:jc w:val="both"/>
            </w:pPr>
            <w:r>
              <w:t>6.2</w:t>
            </w:r>
          </w:p>
        </w:tc>
        <w:tc>
          <w:tcPr>
            <w:tcW w:w="976" w:type="pct"/>
            <w:gridSpan w:val="4"/>
          </w:tcPr>
          <w:p w:rsidR="009C1AE3" w:rsidRDefault="009C743C">
            <w:pPr>
              <w:pStyle w:val="2"/>
            </w:pPr>
            <w:r>
              <w:t>Компетентность в обеспечении понимания педагогической задачи и способах деятельности</w:t>
            </w:r>
          </w:p>
        </w:tc>
        <w:tc>
          <w:tcPr>
            <w:tcW w:w="1838" w:type="pct"/>
          </w:tcPr>
          <w:p w:rsidR="009C1AE3" w:rsidRDefault="009C743C">
            <w:pPr>
              <w:pStyle w:val="2"/>
              <w:jc w:val="left"/>
            </w:pPr>
            <w: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1917" w:type="pct"/>
            <w:gridSpan w:val="3"/>
          </w:tcPr>
          <w:p w:rsidR="009C1AE3" w:rsidRDefault="009C743C">
            <w:pPr>
              <w:pStyle w:val="2"/>
              <w:widowControl/>
              <w:jc w:val="left"/>
            </w:pPr>
            <w:r>
              <w:t>— Знание того, что знают и понимают ученики;</w:t>
            </w:r>
          </w:p>
          <w:p w:rsidR="009C1AE3" w:rsidRDefault="009C743C">
            <w:pPr>
              <w:pStyle w:val="2"/>
              <w:widowControl/>
              <w:jc w:val="left"/>
            </w:pPr>
            <w:r>
              <w:t>— свободное владение изучаемым материалом;</w:t>
            </w:r>
          </w:p>
          <w:p w:rsidR="009C1AE3" w:rsidRDefault="009C743C">
            <w:pPr>
              <w:pStyle w:val="2"/>
              <w:widowControl/>
              <w:jc w:val="left"/>
            </w:pPr>
            <w:r>
              <w:t>— осознанное включение нового учебного материала в систему освоенных знаний обучающихся;</w:t>
            </w:r>
          </w:p>
          <w:p w:rsidR="009C1AE3" w:rsidRDefault="009C743C">
            <w:pPr>
              <w:pStyle w:val="2"/>
              <w:widowControl/>
              <w:jc w:val="left"/>
            </w:pPr>
            <w:r>
              <w:t>— демонстрация практического применения изучаемого материала;</w:t>
            </w:r>
          </w:p>
          <w:p w:rsidR="009C1AE3" w:rsidRDefault="009C743C">
            <w:pPr>
              <w:pStyle w:val="2"/>
              <w:widowControl/>
              <w:jc w:val="left"/>
            </w:pPr>
            <w:r>
              <w:t>— опора на чувственное восприятие</w:t>
            </w:r>
          </w:p>
        </w:tc>
      </w:tr>
      <w:tr w:rsidR="009C1AE3">
        <w:trPr>
          <w:jc w:val="center"/>
        </w:trPr>
        <w:tc>
          <w:tcPr>
            <w:tcW w:w="269" w:type="pct"/>
            <w:gridSpan w:val="2"/>
          </w:tcPr>
          <w:p w:rsidR="009C1AE3" w:rsidRDefault="009C743C">
            <w:pPr>
              <w:pStyle w:val="2"/>
              <w:jc w:val="both"/>
            </w:pPr>
            <w:r>
              <w:t>6.3</w:t>
            </w:r>
          </w:p>
        </w:tc>
        <w:tc>
          <w:tcPr>
            <w:tcW w:w="976" w:type="pct"/>
            <w:gridSpan w:val="4"/>
          </w:tcPr>
          <w:p w:rsidR="009C1AE3" w:rsidRDefault="009C743C">
            <w:pPr>
              <w:pStyle w:val="2"/>
            </w:pPr>
            <w:r>
              <w:t>Компетентность в педагогическом оценивании</w:t>
            </w:r>
          </w:p>
        </w:tc>
        <w:tc>
          <w:tcPr>
            <w:tcW w:w="1838" w:type="pct"/>
          </w:tcPr>
          <w:p w:rsidR="009C1AE3" w:rsidRDefault="009C743C">
            <w:pPr>
              <w:pStyle w:val="2"/>
              <w:jc w:val="left"/>
            </w:pPr>
            <w: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1917" w:type="pct"/>
            <w:gridSpan w:val="3"/>
          </w:tcPr>
          <w:p w:rsidR="009C1AE3" w:rsidRDefault="009C743C">
            <w:pPr>
              <w:pStyle w:val="2"/>
              <w:widowControl/>
              <w:jc w:val="left"/>
            </w:pPr>
            <w:r>
              <w:t>— Знание функций педагогической оценки;</w:t>
            </w:r>
          </w:p>
          <w:p w:rsidR="009C1AE3" w:rsidRDefault="009C743C">
            <w:pPr>
              <w:pStyle w:val="2"/>
              <w:widowControl/>
              <w:jc w:val="left"/>
            </w:pPr>
            <w:r>
              <w:t>— знание видов педагогической оценки;</w:t>
            </w:r>
          </w:p>
          <w:p w:rsidR="009C1AE3" w:rsidRDefault="009C743C">
            <w:pPr>
              <w:pStyle w:val="2"/>
              <w:widowControl/>
              <w:jc w:val="left"/>
            </w:pPr>
            <w:r>
              <w:t>— знание того, что подлежит оцениванию в педагогической деятельности;</w:t>
            </w:r>
          </w:p>
          <w:p w:rsidR="009C1AE3" w:rsidRDefault="009C743C">
            <w:pPr>
              <w:pStyle w:val="2"/>
              <w:widowControl/>
              <w:jc w:val="left"/>
            </w:pPr>
            <w:r>
              <w:t>— владение методами педагогического оценивания;</w:t>
            </w:r>
          </w:p>
          <w:p w:rsidR="009C1AE3" w:rsidRDefault="009C743C">
            <w:pPr>
              <w:pStyle w:val="2"/>
              <w:widowControl/>
              <w:jc w:val="left"/>
            </w:pPr>
            <w:r>
              <w:t>— умение продемонстрировать эти методы на конкретных примерах;</w:t>
            </w:r>
          </w:p>
          <w:p w:rsidR="009C1AE3" w:rsidRDefault="009C743C">
            <w:pPr>
              <w:pStyle w:val="2"/>
              <w:widowControl/>
              <w:jc w:val="left"/>
            </w:pPr>
            <w:r>
              <w:t>— умение перейти от педагогического оценивания к самооценке</w:t>
            </w:r>
          </w:p>
        </w:tc>
      </w:tr>
      <w:tr w:rsidR="009C1AE3">
        <w:trPr>
          <w:jc w:val="center"/>
        </w:trPr>
        <w:tc>
          <w:tcPr>
            <w:tcW w:w="269" w:type="pct"/>
            <w:gridSpan w:val="2"/>
          </w:tcPr>
          <w:p w:rsidR="009C1AE3" w:rsidRDefault="009C743C">
            <w:pPr>
              <w:pStyle w:val="2"/>
              <w:jc w:val="both"/>
            </w:pPr>
            <w:r>
              <w:t>6.4</w:t>
            </w:r>
          </w:p>
        </w:tc>
        <w:tc>
          <w:tcPr>
            <w:tcW w:w="976" w:type="pct"/>
            <w:gridSpan w:val="4"/>
          </w:tcPr>
          <w:p w:rsidR="009C1AE3" w:rsidRDefault="009C743C">
            <w:pPr>
              <w:pStyle w:val="2"/>
            </w:pPr>
            <w:r>
              <w:t>Компетентность в организации информационной основы деятельности обучающегося</w:t>
            </w:r>
          </w:p>
        </w:tc>
        <w:tc>
          <w:tcPr>
            <w:tcW w:w="1838" w:type="pct"/>
          </w:tcPr>
          <w:p w:rsidR="009C1AE3" w:rsidRDefault="009C743C">
            <w:pPr>
              <w:pStyle w:val="2"/>
              <w:jc w:val="left"/>
            </w:pPr>
            <w: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1917" w:type="pct"/>
            <w:gridSpan w:val="3"/>
          </w:tcPr>
          <w:p w:rsidR="009C1AE3" w:rsidRDefault="009C743C">
            <w:pPr>
              <w:pStyle w:val="2"/>
              <w:widowControl/>
              <w:jc w:val="left"/>
            </w:pPr>
            <w:r>
              <w:t>— Свободное владение учебным материалом;</w:t>
            </w:r>
          </w:p>
          <w:p w:rsidR="009C1AE3" w:rsidRDefault="009C743C">
            <w:pPr>
              <w:pStyle w:val="2"/>
              <w:widowControl/>
              <w:jc w:val="left"/>
            </w:pPr>
            <w:r>
              <w:t>— знание типичных трудностей при изучении конкретных тем;</w:t>
            </w:r>
          </w:p>
          <w:p w:rsidR="009C1AE3" w:rsidRDefault="009C743C">
            <w:pPr>
              <w:pStyle w:val="2"/>
              <w:widowControl/>
              <w:jc w:val="left"/>
            </w:pPr>
            <w:r>
              <w:t>— способность дать дополнительную информацию или организовать поиск дополнительной информации, необходимой для решения учебной задачи;</w:t>
            </w:r>
          </w:p>
          <w:p w:rsidR="009C1AE3" w:rsidRDefault="009C743C">
            <w:pPr>
              <w:pStyle w:val="2"/>
              <w:widowControl/>
              <w:jc w:val="left"/>
            </w:pPr>
            <w:r>
              <w:t>— умение выявить уровень развития обучающихся;</w:t>
            </w:r>
          </w:p>
          <w:p w:rsidR="009C1AE3" w:rsidRDefault="009C743C">
            <w:pPr>
              <w:pStyle w:val="2"/>
              <w:widowControl/>
              <w:jc w:val="left"/>
            </w:pPr>
            <w:r>
              <w:t>— владение методами объективного контроля и оценивания;</w:t>
            </w:r>
          </w:p>
          <w:p w:rsidR="009C1AE3" w:rsidRDefault="009C743C">
            <w:pPr>
              <w:pStyle w:val="2"/>
              <w:widowControl/>
              <w:jc w:val="left"/>
            </w:pPr>
            <w: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9C1AE3">
        <w:trPr>
          <w:jc w:val="center"/>
        </w:trPr>
        <w:tc>
          <w:tcPr>
            <w:tcW w:w="269" w:type="pct"/>
            <w:gridSpan w:val="2"/>
          </w:tcPr>
          <w:p w:rsidR="009C1AE3" w:rsidRDefault="009C743C">
            <w:pPr>
              <w:pStyle w:val="2"/>
              <w:jc w:val="both"/>
            </w:pPr>
            <w:r>
              <w:t>6.5</w:t>
            </w:r>
          </w:p>
        </w:tc>
        <w:tc>
          <w:tcPr>
            <w:tcW w:w="976" w:type="pct"/>
            <w:gridSpan w:val="4"/>
          </w:tcPr>
          <w:p w:rsidR="009C1AE3" w:rsidRDefault="009C743C">
            <w:pPr>
              <w:pStyle w:val="2"/>
            </w:pPr>
            <w:r>
              <w:t>Компетентность в использовании современных средств и систем организации учебно-воспитательного процесса</w:t>
            </w:r>
          </w:p>
        </w:tc>
        <w:tc>
          <w:tcPr>
            <w:tcW w:w="1838" w:type="pct"/>
          </w:tcPr>
          <w:p w:rsidR="009C1AE3" w:rsidRDefault="009C743C">
            <w:pPr>
              <w:pStyle w:val="2"/>
              <w:jc w:val="left"/>
            </w:pPr>
            <w:r>
              <w:t>Обеспечивает эффективность учебно-воспитательного процесса</w:t>
            </w:r>
          </w:p>
        </w:tc>
        <w:tc>
          <w:tcPr>
            <w:tcW w:w="1917" w:type="pct"/>
            <w:gridSpan w:val="3"/>
          </w:tcPr>
          <w:p w:rsidR="009C1AE3" w:rsidRDefault="009C743C">
            <w:pPr>
              <w:pStyle w:val="2"/>
              <w:widowControl/>
              <w:jc w:val="left"/>
            </w:pPr>
            <w:r>
              <w:t>— Знание современных средств и методов построения образовательного процесса;</w:t>
            </w:r>
          </w:p>
          <w:p w:rsidR="009C1AE3" w:rsidRDefault="009C743C">
            <w:pPr>
              <w:pStyle w:val="2"/>
              <w:widowControl/>
              <w:jc w:val="left"/>
            </w:pPr>
            <w: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C1AE3" w:rsidRDefault="009C743C">
            <w:pPr>
              <w:pStyle w:val="2"/>
              <w:widowControl/>
              <w:jc w:val="left"/>
            </w:pPr>
            <w:r>
              <w:t>— умение обосновать выбранные методы и средства обучения</w:t>
            </w:r>
          </w:p>
          <w:p w:rsidR="009C1AE3" w:rsidRDefault="009C1AE3">
            <w:pPr>
              <w:pStyle w:val="2"/>
              <w:widowControl/>
              <w:jc w:val="left"/>
            </w:pPr>
          </w:p>
        </w:tc>
      </w:tr>
      <w:tr w:rsidR="009C1AE3">
        <w:trPr>
          <w:jc w:val="center"/>
        </w:trPr>
        <w:tc>
          <w:tcPr>
            <w:tcW w:w="269" w:type="pct"/>
            <w:gridSpan w:val="2"/>
          </w:tcPr>
          <w:p w:rsidR="009C1AE3" w:rsidRDefault="009C743C">
            <w:pPr>
              <w:pStyle w:val="2"/>
              <w:jc w:val="both"/>
            </w:pPr>
            <w:r>
              <w:t>6.6</w:t>
            </w:r>
          </w:p>
        </w:tc>
        <w:tc>
          <w:tcPr>
            <w:tcW w:w="976" w:type="pct"/>
            <w:gridSpan w:val="4"/>
          </w:tcPr>
          <w:p w:rsidR="009C1AE3" w:rsidRDefault="009C743C">
            <w:pPr>
              <w:pStyle w:val="2"/>
            </w:pPr>
            <w:r>
              <w:t>Компетентность в способах умственной деятельности</w:t>
            </w:r>
          </w:p>
        </w:tc>
        <w:tc>
          <w:tcPr>
            <w:tcW w:w="1838" w:type="pct"/>
          </w:tcPr>
          <w:p w:rsidR="009C1AE3" w:rsidRDefault="009C743C">
            <w:pPr>
              <w:pStyle w:val="2"/>
              <w:jc w:val="left"/>
            </w:pPr>
            <w:r>
              <w:t>Характеризует уровень владения педагогом и обучающимися системой интеллектуальных операций</w:t>
            </w:r>
          </w:p>
        </w:tc>
        <w:tc>
          <w:tcPr>
            <w:tcW w:w="1917" w:type="pct"/>
            <w:gridSpan w:val="3"/>
          </w:tcPr>
          <w:p w:rsidR="009C1AE3" w:rsidRDefault="009C743C">
            <w:pPr>
              <w:pStyle w:val="2"/>
              <w:widowControl/>
              <w:jc w:val="left"/>
            </w:pPr>
            <w:r>
              <w:t>— Знание системы интеллектуальных операций;</w:t>
            </w:r>
          </w:p>
          <w:p w:rsidR="009C1AE3" w:rsidRDefault="009C743C">
            <w:pPr>
              <w:pStyle w:val="2"/>
              <w:widowControl/>
              <w:jc w:val="left"/>
            </w:pPr>
            <w:r>
              <w:t>— владение интеллектуальными операциями;</w:t>
            </w:r>
          </w:p>
          <w:p w:rsidR="009C1AE3" w:rsidRDefault="009C743C">
            <w:pPr>
              <w:pStyle w:val="2"/>
              <w:widowControl/>
              <w:jc w:val="left"/>
            </w:pPr>
            <w:r>
              <w:t>— умение сформировать интеллектуальные операции у учеников;</w:t>
            </w:r>
          </w:p>
          <w:p w:rsidR="009C1AE3" w:rsidRDefault="009C743C">
            <w:pPr>
              <w:pStyle w:val="2"/>
              <w:widowControl/>
              <w:jc w:val="left"/>
            </w:pPr>
            <w:r>
              <w:t>— умение организовать использование интеллектуальных операций, адекватных решаемой задаче</w:t>
            </w:r>
          </w:p>
        </w:tc>
      </w:tr>
    </w:tbl>
    <w:p w:rsidR="009C1AE3" w:rsidRDefault="009C1AE3">
      <w:pPr>
        <w:pStyle w:val="2"/>
        <w:ind w:firstLine="454"/>
        <w:jc w:val="both"/>
        <w:rPr>
          <w:rStyle w:val="2a"/>
          <w:b/>
        </w:rPr>
      </w:pPr>
    </w:p>
    <w:p w:rsidR="009C1AE3" w:rsidRDefault="009C1AE3">
      <w:pPr>
        <w:pStyle w:val="2"/>
        <w:ind w:firstLine="454"/>
        <w:jc w:val="both"/>
        <w:rPr>
          <w:rStyle w:val="2a"/>
          <w:b/>
        </w:rPr>
        <w:sectPr w:rsidR="009C1AE3" w:rsidSect="00D005E3">
          <w:headerReference w:type="even" r:id="rId160"/>
          <w:headerReference w:type="default" r:id="rId161"/>
          <w:footerReference w:type="even" r:id="rId162"/>
          <w:footerReference w:type="default" r:id="rId163"/>
          <w:footerReference w:type="first" r:id="rId164"/>
          <w:pgSz w:w="11906" w:h="16838" w:code="9"/>
          <w:pgMar w:top="1440" w:right="1080" w:bottom="1440" w:left="1080" w:header="709" w:footer="709" w:gutter="0"/>
          <w:cols w:space="720"/>
          <w:docGrid w:linePitch="272"/>
        </w:sectPr>
      </w:pPr>
    </w:p>
    <w:p w:rsidR="009C1AE3" w:rsidRDefault="009C1AE3">
      <w:pPr>
        <w:pStyle w:val="2"/>
        <w:jc w:val="both"/>
        <w:rPr>
          <w:rStyle w:val="2a"/>
          <w:b/>
          <w:sz w:val="20"/>
        </w:rPr>
      </w:pPr>
    </w:p>
    <w:p w:rsidR="009C1AE3" w:rsidRDefault="009C1AE3">
      <w:pPr>
        <w:pStyle w:val="2"/>
        <w:ind w:firstLine="454"/>
        <w:jc w:val="both"/>
        <w:rPr>
          <w:rStyle w:val="2a"/>
          <w:b/>
          <w:sz w:val="20"/>
        </w:rPr>
      </w:pPr>
    </w:p>
    <w:p w:rsidR="009C1AE3" w:rsidRDefault="009C743C">
      <w:pPr>
        <w:pStyle w:val="42"/>
        <w:shd w:val="clear" w:color="auto" w:fill="auto"/>
        <w:tabs>
          <w:tab w:val="left" w:pos="1071"/>
        </w:tabs>
        <w:spacing w:line="240" w:lineRule="auto"/>
        <w:ind w:left="480" w:right="20" w:firstLine="0"/>
        <w:jc w:val="both"/>
        <w:rPr>
          <w:rStyle w:val="2a"/>
          <w:b/>
          <w:i/>
          <w:sz w:val="24"/>
        </w:rPr>
      </w:pPr>
      <w:bookmarkStart w:id="177" w:name="bookmark77"/>
      <w:r>
        <w:rPr>
          <w:rStyle w:val="2a"/>
          <w:b/>
          <w:i/>
          <w:sz w:val="24"/>
        </w:rPr>
        <w:t>3.2.3.Финансовое обеспечение реализации основной образовательной программы основного общего образования</w:t>
      </w:r>
      <w:bookmarkEnd w:id="177"/>
    </w:p>
    <w:p w:rsidR="009C1AE3" w:rsidRDefault="009C743C">
      <w:pPr>
        <w:pStyle w:val="3"/>
        <w:shd w:val="clear" w:color="auto" w:fill="auto"/>
        <w:spacing w:line="240" w:lineRule="auto"/>
        <w:ind w:left="20" w:right="20" w:firstLine="460"/>
        <w:jc w:val="both"/>
        <w:rPr>
          <w:rStyle w:val="2a"/>
          <w:sz w:val="24"/>
        </w:rPr>
      </w:pPr>
      <w:r>
        <w:rPr>
          <w:rStyle w:val="2a"/>
          <w:sz w:val="24"/>
        </w:rPr>
        <w:t>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9C1AE3" w:rsidRDefault="009C743C">
      <w:pPr>
        <w:pStyle w:val="3"/>
        <w:shd w:val="clear" w:color="auto" w:fill="auto"/>
        <w:spacing w:line="240" w:lineRule="auto"/>
        <w:ind w:left="20" w:right="20" w:firstLine="460"/>
        <w:jc w:val="both"/>
        <w:rPr>
          <w:rStyle w:val="2a"/>
          <w:sz w:val="24"/>
        </w:rPr>
      </w:pPr>
      <w:r>
        <w:rPr>
          <w:rStyle w:val="2a"/>
          <w:sz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9C1AE3" w:rsidRDefault="009C743C">
      <w:pPr>
        <w:pStyle w:val="42"/>
        <w:shd w:val="clear" w:color="auto" w:fill="auto"/>
        <w:tabs>
          <w:tab w:val="left" w:pos="1066"/>
        </w:tabs>
        <w:spacing w:line="240" w:lineRule="auto"/>
        <w:ind w:left="460" w:right="20" w:firstLine="0"/>
        <w:jc w:val="both"/>
        <w:rPr>
          <w:rStyle w:val="2a"/>
          <w:b/>
          <w:i/>
          <w:sz w:val="24"/>
        </w:rPr>
      </w:pPr>
      <w:bookmarkStart w:id="178" w:name="bookmark78"/>
      <w:r>
        <w:rPr>
          <w:rStyle w:val="2a"/>
          <w:b/>
          <w:i/>
          <w:sz w:val="24"/>
        </w:rPr>
        <w:t>3.2.4.Материально-технические условия реализации основной образовательной программы</w:t>
      </w:r>
      <w:bookmarkEnd w:id="178"/>
    </w:p>
    <w:p w:rsidR="009C1AE3" w:rsidRDefault="009C743C">
      <w:pPr>
        <w:pStyle w:val="3"/>
        <w:shd w:val="clear" w:color="auto" w:fill="auto"/>
        <w:spacing w:line="240" w:lineRule="auto"/>
        <w:ind w:left="20" w:right="20" w:firstLine="440"/>
        <w:jc w:val="both"/>
        <w:rPr>
          <w:rStyle w:val="2a"/>
          <w:sz w:val="24"/>
        </w:rPr>
      </w:pPr>
      <w:r>
        <w:rPr>
          <w:rStyle w:val="2a"/>
          <w:sz w:val="2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9C1AE3" w:rsidRDefault="009C743C">
      <w:pPr>
        <w:pStyle w:val="3"/>
        <w:shd w:val="clear" w:color="auto" w:fill="auto"/>
        <w:spacing w:line="240" w:lineRule="auto"/>
        <w:ind w:left="20" w:right="20" w:firstLine="440"/>
        <w:jc w:val="both"/>
        <w:rPr>
          <w:rStyle w:val="2a"/>
          <w:sz w:val="24"/>
        </w:rPr>
      </w:pPr>
      <w:r>
        <w:rPr>
          <w:rStyle w:val="2a"/>
          <w:sz w:val="24"/>
        </w:rPr>
        <w:t>Критериальными источниками оценки учебно-материального обеспечения образовательного процесса являются требования Стандарта.</w:t>
      </w:r>
    </w:p>
    <w:p w:rsidR="009C1AE3" w:rsidRDefault="009C743C">
      <w:pPr>
        <w:pStyle w:val="3"/>
        <w:shd w:val="clear" w:color="auto" w:fill="auto"/>
        <w:spacing w:line="240" w:lineRule="auto"/>
        <w:ind w:left="20" w:right="20" w:firstLine="440"/>
        <w:jc w:val="both"/>
        <w:rPr>
          <w:rStyle w:val="2a"/>
          <w:sz w:val="24"/>
        </w:rPr>
      </w:pPr>
      <w:r>
        <w:rPr>
          <w:rStyle w:val="2a"/>
          <w:sz w:val="2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9C1AE3" w:rsidRDefault="009C743C">
      <w:pPr>
        <w:pStyle w:val="3"/>
        <w:numPr>
          <w:ilvl w:val="0"/>
          <w:numId w:val="19"/>
        </w:numPr>
        <w:shd w:val="clear" w:color="auto" w:fill="auto"/>
        <w:tabs>
          <w:tab w:val="left" w:pos="610"/>
        </w:tabs>
        <w:spacing w:line="240" w:lineRule="auto"/>
        <w:ind w:left="20" w:right="20" w:firstLine="440"/>
        <w:jc w:val="both"/>
        <w:rPr>
          <w:rStyle w:val="2a"/>
          <w:sz w:val="24"/>
        </w:rPr>
      </w:pPr>
      <w:r>
        <w:rPr>
          <w:rStyle w:val="2a"/>
          <w:sz w:val="24"/>
        </w:rPr>
        <w:t>учебные кабинеты с автоматизированными рабочими местами обучающихся и педагогических работников;</w:t>
      </w:r>
    </w:p>
    <w:p w:rsidR="009C1AE3" w:rsidRDefault="009C743C">
      <w:pPr>
        <w:pStyle w:val="3"/>
        <w:numPr>
          <w:ilvl w:val="0"/>
          <w:numId w:val="19"/>
        </w:numPr>
        <w:shd w:val="clear" w:color="auto" w:fill="auto"/>
        <w:tabs>
          <w:tab w:val="left" w:pos="599"/>
        </w:tabs>
        <w:spacing w:line="240" w:lineRule="auto"/>
        <w:ind w:left="20" w:firstLine="440"/>
        <w:jc w:val="both"/>
        <w:rPr>
          <w:rStyle w:val="2a"/>
          <w:sz w:val="24"/>
        </w:rPr>
      </w:pPr>
      <w:r>
        <w:rPr>
          <w:rStyle w:val="2a"/>
          <w:sz w:val="24"/>
        </w:rPr>
        <w:t>лекционные аудитории;</w:t>
      </w:r>
    </w:p>
    <w:p w:rsidR="009C1AE3" w:rsidRDefault="009C743C">
      <w:pPr>
        <w:pStyle w:val="3"/>
        <w:numPr>
          <w:ilvl w:val="0"/>
          <w:numId w:val="19"/>
        </w:numPr>
        <w:shd w:val="clear" w:color="auto" w:fill="auto"/>
        <w:tabs>
          <w:tab w:val="left" w:pos="615"/>
        </w:tabs>
        <w:spacing w:line="240" w:lineRule="auto"/>
        <w:ind w:left="20" w:right="20" w:firstLine="440"/>
        <w:jc w:val="both"/>
        <w:rPr>
          <w:rStyle w:val="2a"/>
          <w:sz w:val="24"/>
        </w:rPr>
      </w:pPr>
      <w:r>
        <w:rPr>
          <w:rStyle w:val="2a"/>
          <w:sz w:val="24"/>
        </w:rPr>
        <w:t>помещения для занятий учебно-исследовательской и проектной деятельностью, моделированием и техническим творчеством;</w:t>
      </w:r>
    </w:p>
    <w:p w:rsidR="009C1AE3" w:rsidRDefault="009C743C">
      <w:pPr>
        <w:pStyle w:val="3"/>
        <w:numPr>
          <w:ilvl w:val="0"/>
          <w:numId w:val="19"/>
        </w:numPr>
        <w:shd w:val="clear" w:color="auto" w:fill="auto"/>
        <w:tabs>
          <w:tab w:val="left" w:pos="615"/>
        </w:tabs>
        <w:spacing w:line="240" w:lineRule="auto"/>
        <w:ind w:left="20" w:right="20" w:firstLine="440"/>
        <w:jc w:val="both"/>
        <w:rPr>
          <w:rStyle w:val="2a"/>
          <w:sz w:val="24"/>
        </w:rPr>
      </w:pPr>
      <w:r>
        <w:rPr>
          <w:rStyle w:val="2a"/>
          <w:sz w:val="24"/>
        </w:rPr>
        <w:t>необходимые для реализации учебной и внеурочной деятельности лаборатории и мастерские;</w:t>
      </w:r>
    </w:p>
    <w:p w:rsidR="009C1AE3" w:rsidRDefault="009C743C">
      <w:pPr>
        <w:pStyle w:val="3"/>
        <w:numPr>
          <w:ilvl w:val="0"/>
          <w:numId w:val="19"/>
        </w:numPr>
        <w:shd w:val="clear" w:color="auto" w:fill="auto"/>
        <w:tabs>
          <w:tab w:val="left" w:pos="615"/>
        </w:tabs>
        <w:spacing w:line="240" w:lineRule="auto"/>
        <w:ind w:left="20" w:right="20" w:firstLine="440"/>
        <w:jc w:val="both"/>
        <w:rPr>
          <w:rStyle w:val="2a"/>
          <w:sz w:val="24"/>
        </w:rPr>
      </w:pPr>
      <w:r>
        <w:rPr>
          <w:rStyle w:val="2a"/>
          <w:sz w:val="24"/>
        </w:rPr>
        <w:t>помещения (кабинеты, мастерские, студии) для занятий музыкой, хореографией и изобразительным искусством;</w:t>
      </w:r>
    </w:p>
    <w:p w:rsidR="009C1AE3" w:rsidRDefault="009C743C">
      <w:pPr>
        <w:pStyle w:val="3"/>
        <w:numPr>
          <w:ilvl w:val="0"/>
          <w:numId w:val="19"/>
        </w:numPr>
        <w:shd w:val="clear" w:color="auto" w:fill="auto"/>
        <w:tabs>
          <w:tab w:val="left" w:pos="599"/>
        </w:tabs>
        <w:spacing w:line="240" w:lineRule="auto"/>
        <w:ind w:left="20" w:firstLine="440"/>
        <w:jc w:val="both"/>
        <w:rPr>
          <w:rStyle w:val="2a"/>
          <w:sz w:val="24"/>
        </w:rPr>
      </w:pPr>
      <w:r>
        <w:rPr>
          <w:rStyle w:val="2a"/>
          <w:sz w:val="24"/>
        </w:rPr>
        <w:t>лингафонные кабинеты;</w:t>
      </w:r>
    </w:p>
    <w:p w:rsidR="009C1AE3" w:rsidRDefault="009C743C">
      <w:pPr>
        <w:pStyle w:val="3"/>
        <w:numPr>
          <w:ilvl w:val="0"/>
          <w:numId w:val="19"/>
        </w:numPr>
        <w:shd w:val="clear" w:color="auto" w:fill="auto"/>
        <w:tabs>
          <w:tab w:val="left" w:pos="620"/>
        </w:tabs>
        <w:spacing w:line="240" w:lineRule="auto"/>
        <w:ind w:left="20" w:right="20" w:firstLine="440"/>
        <w:jc w:val="both"/>
        <w:rPr>
          <w:rStyle w:val="2a"/>
          <w:sz w:val="24"/>
        </w:rPr>
      </w:pPr>
      <w:r>
        <w:rPr>
          <w:rStyle w:val="2a"/>
          <w:sz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9C1AE3" w:rsidRDefault="009C743C">
      <w:pPr>
        <w:pStyle w:val="3"/>
        <w:numPr>
          <w:ilvl w:val="0"/>
          <w:numId w:val="19"/>
        </w:numPr>
        <w:shd w:val="clear" w:color="auto" w:fill="auto"/>
        <w:tabs>
          <w:tab w:val="left" w:pos="604"/>
        </w:tabs>
        <w:spacing w:line="240" w:lineRule="auto"/>
        <w:ind w:left="120" w:right="120" w:firstLine="460"/>
        <w:jc w:val="both"/>
        <w:rPr>
          <w:rStyle w:val="2a"/>
          <w:sz w:val="24"/>
        </w:rPr>
      </w:pPr>
      <w:r>
        <w:rPr>
          <w:rStyle w:val="2a"/>
          <w:sz w:val="24"/>
        </w:rPr>
        <w:t>актовые и хореографические залы;</w:t>
      </w:r>
    </w:p>
    <w:p w:rsidR="009C1AE3" w:rsidRDefault="009C743C">
      <w:pPr>
        <w:pStyle w:val="3"/>
        <w:numPr>
          <w:ilvl w:val="0"/>
          <w:numId w:val="19"/>
        </w:numPr>
        <w:shd w:val="clear" w:color="auto" w:fill="auto"/>
        <w:tabs>
          <w:tab w:val="left" w:pos="604"/>
        </w:tabs>
        <w:spacing w:line="240" w:lineRule="auto"/>
        <w:ind w:left="120" w:right="120" w:firstLine="460"/>
        <w:jc w:val="both"/>
        <w:rPr>
          <w:rStyle w:val="2a"/>
          <w:sz w:val="24"/>
        </w:rPr>
      </w:pPr>
      <w:r>
        <w:rPr>
          <w:rStyle w:val="2a"/>
          <w:sz w:val="24"/>
        </w:rPr>
        <w:t>спортивные комплексы, залы, бассейны, стадионы, спортивные площадки, тиры, оснащённые игровым, спортивным оборудованием и инвентарём;</w:t>
      </w:r>
    </w:p>
    <w:p w:rsidR="009C1AE3" w:rsidRDefault="009C743C">
      <w:pPr>
        <w:pStyle w:val="3"/>
        <w:numPr>
          <w:ilvl w:val="0"/>
          <w:numId w:val="19"/>
        </w:numPr>
        <w:shd w:val="clear" w:color="auto" w:fill="auto"/>
        <w:tabs>
          <w:tab w:val="left" w:pos="715"/>
        </w:tabs>
        <w:spacing w:line="240" w:lineRule="auto"/>
        <w:ind w:left="120" w:right="120" w:firstLine="460"/>
        <w:jc w:val="both"/>
        <w:rPr>
          <w:rStyle w:val="2a"/>
          <w:sz w:val="24"/>
        </w:rPr>
      </w:pPr>
      <w:r>
        <w:rPr>
          <w:rStyle w:val="2a"/>
          <w:sz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C1AE3" w:rsidRDefault="009C743C">
      <w:pPr>
        <w:pStyle w:val="3"/>
        <w:numPr>
          <w:ilvl w:val="0"/>
          <w:numId w:val="19"/>
        </w:numPr>
        <w:shd w:val="clear" w:color="auto" w:fill="auto"/>
        <w:tabs>
          <w:tab w:val="left" w:pos="725"/>
        </w:tabs>
        <w:spacing w:line="240" w:lineRule="auto"/>
        <w:ind w:left="120" w:right="120" w:firstLine="460"/>
        <w:jc w:val="both"/>
        <w:rPr>
          <w:rStyle w:val="2a"/>
          <w:sz w:val="24"/>
        </w:rPr>
      </w:pPr>
      <w:r>
        <w:rPr>
          <w:rStyle w:val="2a"/>
          <w:sz w:val="2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9C1AE3" w:rsidRDefault="009C743C">
      <w:pPr>
        <w:pStyle w:val="3"/>
        <w:numPr>
          <w:ilvl w:val="0"/>
          <w:numId w:val="19"/>
        </w:numPr>
        <w:shd w:val="clear" w:color="auto" w:fill="auto"/>
        <w:tabs>
          <w:tab w:val="left" w:pos="724"/>
        </w:tabs>
        <w:spacing w:line="240" w:lineRule="auto"/>
        <w:ind w:left="120" w:firstLine="460"/>
        <w:jc w:val="both"/>
        <w:rPr>
          <w:rStyle w:val="2a"/>
          <w:sz w:val="24"/>
        </w:rPr>
      </w:pPr>
      <w:r>
        <w:rPr>
          <w:rStyle w:val="2a"/>
          <w:sz w:val="24"/>
        </w:rPr>
        <w:t>гардеробы, санузлы, места личной гигиены;</w:t>
      </w:r>
    </w:p>
    <w:p w:rsidR="009C1AE3" w:rsidRDefault="009C743C">
      <w:pPr>
        <w:pStyle w:val="3"/>
        <w:numPr>
          <w:ilvl w:val="0"/>
          <w:numId w:val="19"/>
        </w:numPr>
        <w:shd w:val="clear" w:color="auto" w:fill="auto"/>
        <w:tabs>
          <w:tab w:val="left" w:pos="719"/>
        </w:tabs>
        <w:spacing w:line="240" w:lineRule="auto"/>
        <w:ind w:left="120" w:firstLine="460"/>
        <w:jc w:val="both"/>
        <w:rPr>
          <w:rStyle w:val="2a"/>
          <w:sz w:val="24"/>
        </w:rPr>
      </w:pPr>
      <w:r>
        <w:rPr>
          <w:rStyle w:val="2a"/>
          <w:sz w:val="24"/>
        </w:rPr>
        <w:t>участок (территория) с необходимым набором оснащённых зон.</w:t>
      </w:r>
    </w:p>
    <w:p w:rsidR="009C1AE3" w:rsidRDefault="009C743C">
      <w:pPr>
        <w:pStyle w:val="3"/>
        <w:shd w:val="clear" w:color="auto" w:fill="auto"/>
        <w:spacing w:line="240" w:lineRule="auto"/>
        <w:ind w:left="120" w:right="120" w:firstLine="460"/>
        <w:jc w:val="both"/>
        <w:rPr>
          <w:rStyle w:val="2a"/>
          <w:sz w:val="24"/>
        </w:rPr>
      </w:pPr>
      <w:r>
        <w:rPr>
          <w:rStyle w:val="2a"/>
          <w:sz w:val="24"/>
        </w:rPr>
        <w:t xml:space="preserve">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9C1AE3" w:rsidRDefault="009C743C">
      <w:pPr>
        <w:pStyle w:val="3"/>
        <w:shd w:val="clear" w:color="auto" w:fill="auto"/>
        <w:spacing w:line="240" w:lineRule="auto"/>
        <w:ind w:right="120"/>
        <w:jc w:val="both"/>
        <w:rPr>
          <w:rStyle w:val="2a"/>
          <w:sz w:val="24"/>
        </w:rPr>
      </w:pPr>
      <w:r>
        <w:rPr>
          <w:rStyle w:val="2a"/>
          <w:sz w:val="24"/>
        </w:rPr>
        <w:t>Оценка материально-технических условий реализации основной образовательной программы</w:t>
      </w:r>
    </w:p>
    <w:tbl>
      <w:tblPr>
        <w:tblOverlap w:val="never"/>
        <w:tblW w:w="9586" w:type="dxa"/>
        <w:tblLayout w:type="fixed"/>
        <w:tblCellMar>
          <w:left w:w="10" w:type="dxa"/>
          <w:right w:w="10" w:type="dxa"/>
        </w:tblCellMar>
        <w:tblLook w:val="04A0" w:firstRow="1" w:lastRow="0" w:firstColumn="1" w:lastColumn="0" w:noHBand="0" w:noVBand="1"/>
      </w:tblPr>
      <w:tblGrid>
        <w:gridCol w:w="720"/>
        <w:gridCol w:w="6197"/>
        <w:gridCol w:w="2669"/>
      </w:tblGrid>
      <w:tr w:rsidR="009C1AE3">
        <w:trPr>
          <w:trHeight w:hRule="exact" w:val="840"/>
        </w:trPr>
        <w:tc>
          <w:tcPr>
            <w:tcW w:w="720" w:type="dxa"/>
            <w:tcBorders>
              <w:top w:val="single" w:sz="4" w:space="0" w:color="auto"/>
              <w:left w:val="single" w:sz="4" w:space="0" w:color="auto"/>
            </w:tcBorders>
            <w:shd w:val="clear" w:color="auto" w:fill="FFFFFF"/>
          </w:tcPr>
          <w:p w:rsidR="009C1AE3" w:rsidRDefault="009C743C">
            <w:pPr>
              <w:pStyle w:val="3"/>
              <w:shd w:val="clear" w:color="auto" w:fill="auto"/>
              <w:spacing w:line="240" w:lineRule="auto"/>
              <w:rPr>
                <w:rStyle w:val="2a"/>
                <w:color w:val="000000"/>
                <w:sz w:val="24"/>
              </w:rPr>
            </w:pPr>
            <w:r>
              <w:rPr>
                <w:rStyle w:val="2a"/>
                <w:color w:val="000000"/>
                <w:sz w:val="24"/>
              </w:rPr>
              <w:t>№</w:t>
            </w:r>
          </w:p>
          <w:p w:rsidR="009C1AE3" w:rsidRDefault="009C743C">
            <w:pPr>
              <w:pStyle w:val="3"/>
              <w:shd w:val="clear" w:color="auto" w:fill="auto"/>
              <w:spacing w:line="240" w:lineRule="auto"/>
              <w:rPr>
                <w:rStyle w:val="2a"/>
                <w:color w:val="000000"/>
                <w:sz w:val="24"/>
              </w:rPr>
            </w:pPr>
            <w:r>
              <w:rPr>
                <w:rStyle w:val="2a"/>
                <w:color w:val="000000"/>
                <w:sz w:val="24"/>
              </w:rPr>
              <w:t>п/п</w:t>
            </w:r>
          </w:p>
        </w:tc>
        <w:tc>
          <w:tcPr>
            <w:tcW w:w="6197" w:type="dxa"/>
            <w:tcBorders>
              <w:top w:val="single" w:sz="4" w:space="0" w:color="auto"/>
              <w:left w:val="single" w:sz="4" w:space="0" w:color="auto"/>
              <w:bottom w:val="single" w:sz="4" w:space="0" w:color="auto"/>
            </w:tcBorders>
            <w:shd w:val="clear" w:color="auto" w:fill="FFFFFF"/>
          </w:tcPr>
          <w:p w:rsidR="009C1AE3" w:rsidRDefault="009C743C">
            <w:pPr>
              <w:pStyle w:val="3"/>
              <w:shd w:val="clear" w:color="auto" w:fill="auto"/>
              <w:spacing w:line="240" w:lineRule="auto"/>
              <w:ind w:left="120"/>
              <w:rPr>
                <w:rStyle w:val="2a"/>
                <w:b/>
                <w:color w:val="000000"/>
                <w:sz w:val="24"/>
              </w:rPr>
            </w:pPr>
            <w:r>
              <w:rPr>
                <w:rStyle w:val="2a"/>
                <w:b/>
                <w:color w:val="000000"/>
                <w:sz w:val="24"/>
              </w:rPr>
              <w:t>Требования ФГОС, нормативных                                                 и локальных актов</w:t>
            </w:r>
          </w:p>
        </w:tc>
        <w:tc>
          <w:tcPr>
            <w:tcW w:w="2669" w:type="dxa"/>
            <w:tcBorders>
              <w:top w:val="single" w:sz="4" w:space="0" w:color="auto"/>
              <w:left w:val="single" w:sz="4" w:space="0" w:color="auto"/>
              <w:right w:val="single" w:sz="4" w:space="0" w:color="auto"/>
            </w:tcBorders>
            <w:shd w:val="clear" w:color="auto" w:fill="FFFFFF"/>
          </w:tcPr>
          <w:p w:rsidR="009C1AE3" w:rsidRDefault="009C743C">
            <w:pPr>
              <w:pStyle w:val="3"/>
              <w:shd w:val="clear" w:color="auto" w:fill="auto"/>
              <w:spacing w:line="240" w:lineRule="auto"/>
              <w:rPr>
                <w:rStyle w:val="2a"/>
                <w:b/>
                <w:color w:val="000000"/>
                <w:sz w:val="24"/>
              </w:rPr>
            </w:pPr>
            <w:r>
              <w:rPr>
                <w:rStyle w:val="2a"/>
                <w:b/>
                <w:color w:val="000000"/>
                <w:sz w:val="24"/>
              </w:rPr>
              <w:t>Необходимо/ имеются в наличии</w:t>
            </w:r>
          </w:p>
        </w:tc>
      </w:tr>
      <w:tr w:rsidR="009C1AE3">
        <w:trPr>
          <w:trHeight w:hRule="exact" w:val="840"/>
        </w:trPr>
        <w:tc>
          <w:tcPr>
            <w:tcW w:w="720" w:type="dxa"/>
            <w:tcBorders>
              <w:top w:val="single" w:sz="4" w:space="0" w:color="auto"/>
              <w:left w:val="single" w:sz="4" w:space="0" w:color="auto"/>
              <w:bottom w:val="single" w:sz="4" w:space="0" w:color="auto"/>
            </w:tcBorders>
            <w:shd w:val="clear" w:color="auto" w:fill="FFFFFF"/>
          </w:tcPr>
          <w:p w:rsidR="009C1AE3" w:rsidRDefault="009C743C">
            <w:pPr>
              <w:pStyle w:val="3"/>
              <w:shd w:val="clear" w:color="auto" w:fill="auto"/>
              <w:spacing w:line="240" w:lineRule="auto"/>
              <w:rPr>
                <w:rStyle w:val="2a"/>
                <w:color w:val="000000"/>
                <w:sz w:val="24"/>
              </w:rPr>
            </w:pPr>
            <w:r>
              <w:rPr>
                <w:rStyle w:val="2a"/>
                <w:color w:val="000000"/>
                <w:sz w:val="24"/>
              </w:rPr>
              <w:t>1</w:t>
            </w:r>
          </w:p>
        </w:tc>
        <w:tc>
          <w:tcPr>
            <w:tcW w:w="6197" w:type="dxa"/>
            <w:tcBorders>
              <w:top w:val="single" w:sz="4" w:space="0" w:color="auto"/>
              <w:left w:val="single" w:sz="4" w:space="0" w:color="auto"/>
              <w:bottom w:val="single" w:sz="4" w:space="0" w:color="auto"/>
            </w:tcBorders>
            <w:shd w:val="clear" w:color="auto" w:fill="FFFFFF"/>
          </w:tcPr>
          <w:p w:rsidR="009C1AE3" w:rsidRDefault="009C743C">
            <w:pPr>
              <w:pStyle w:val="3"/>
              <w:shd w:val="clear" w:color="auto" w:fill="auto"/>
              <w:spacing w:line="240" w:lineRule="auto"/>
              <w:ind w:left="120"/>
              <w:rPr>
                <w:rStyle w:val="2a"/>
                <w:color w:val="000000"/>
                <w:sz w:val="24"/>
              </w:rPr>
            </w:pPr>
            <w:r>
              <w:rPr>
                <w:rStyle w:val="2a"/>
                <w:color w:val="000000"/>
                <w:sz w:val="24"/>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9C1AE3" w:rsidRDefault="009C743C">
            <w:pPr>
              <w:pStyle w:val="3"/>
              <w:shd w:val="clear" w:color="auto" w:fill="auto"/>
              <w:spacing w:line="240" w:lineRule="auto"/>
              <w:ind w:left="120"/>
              <w:rPr>
                <w:rStyle w:val="2a"/>
                <w:color w:val="000000"/>
                <w:sz w:val="24"/>
              </w:rPr>
            </w:pPr>
            <w:r>
              <w:rPr>
                <w:rStyle w:val="2a"/>
                <w:color w:val="000000"/>
                <w:sz w:val="24"/>
              </w:rPr>
              <w:t>имеются</w:t>
            </w:r>
          </w:p>
        </w:tc>
      </w:tr>
      <w:tr w:rsidR="009C1AE3">
        <w:trPr>
          <w:trHeight w:hRule="exact" w:val="422"/>
        </w:trPr>
        <w:tc>
          <w:tcPr>
            <w:tcW w:w="720" w:type="dxa"/>
            <w:tcBorders>
              <w:top w:val="single" w:sz="4" w:space="0" w:color="auto"/>
              <w:left w:val="single" w:sz="4" w:space="0" w:color="auto"/>
              <w:bottom w:val="single" w:sz="4" w:space="0" w:color="auto"/>
            </w:tcBorders>
            <w:shd w:val="clear" w:color="auto" w:fill="FFFFFF"/>
          </w:tcPr>
          <w:p w:rsidR="009C1AE3" w:rsidRDefault="009C743C">
            <w:pPr>
              <w:pStyle w:val="3"/>
              <w:shd w:val="clear" w:color="auto" w:fill="auto"/>
              <w:spacing w:line="240" w:lineRule="auto"/>
              <w:rPr>
                <w:rStyle w:val="2a"/>
                <w:color w:val="000000"/>
                <w:sz w:val="24"/>
              </w:rPr>
            </w:pPr>
            <w:r>
              <w:rPr>
                <w:rStyle w:val="2a"/>
                <w:color w:val="000000"/>
                <w:sz w:val="24"/>
              </w:rPr>
              <w:t>2</w:t>
            </w:r>
          </w:p>
        </w:tc>
        <w:tc>
          <w:tcPr>
            <w:tcW w:w="6197" w:type="dxa"/>
            <w:tcBorders>
              <w:top w:val="single" w:sz="4" w:space="0" w:color="auto"/>
              <w:left w:val="single" w:sz="4" w:space="0" w:color="auto"/>
              <w:bottom w:val="single" w:sz="4" w:space="0" w:color="auto"/>
            </w:tcBorders>
            <w:shd w:val="clear" w:color="auto" w:fill="FFFFFF"/>
          </w:tcPr>
          <w:p w:rsidR="009C1AE3" w:rsidRDefault="009C743C">
            <w:pPr>
              <w:pStyle w:val="3"/>
              <w:shd w:val="clear" w:color="auto" w:fill="auto"/>
              <w:spacing w:line="240" w:lineRule="auto"/>
              <w:ind w:left="120"/>
              <w:rPr>
                <w:rStyle w:val="2a"/>
                <w:color w:val="000000"/>
                <w:sz w:val="24"/>
              </w:rPr>
            </w:pPr>
            <w:r>
              <w:rPr>
                <w:rStyle w:val="2a"/>
                <w:color w:val="000000"/>
                <w:sz w:val="24"/>
              </w:rPr>
              <w:t>Лекционные аудитории</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9C1AE3" w:rsidRDefault="009C1AE3">
            <w:pPr>
              <w:pStyle w:val="3"/>
              <w:shd w:val="clear" w:color="auto" w:fill="auto"/>
              <w:spacing w:line="240" w:lineRule="auto"/>
              <w:ind w:left="120"/>
              <w:rPr>
                <w:rStyle w:val="2a"/>
                <w:color w:val="000000"/>
                <w:sz w:val="24"/>
              </w:rPr>
            </w:pPr>
          </w:p>
        </w:tc>
      </w:tr>
      <w:tr w:rsidR="009C1AE3">
        <w:trPr>
          <w:trHeight w:hRule="exact" w:val="1253"/>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9C1AE3" w:rsidRDefault="009C743C">
            <w:pPr>
              <w:pStyle w:val="3"/>
              <w:shd w:val="clear" w:color="auto" w:fill="auto"/>
              <w:spacing w:line="240" w:lineRule="auto"/>
              <w:rPr>
                <w:rStyle w:val="2a"/>
                <w:color w:val="000000"/>
                <w:sz w:val="24"/>
              </w:rPr>
            </w:pPr>
            <w:r>
              <w:rPr>
                <w:rStyle w:val="2a"/>
                <w:color w:val="000000"/>
                <w:sz w:val="24"/>
              </w:rPr>
              <w:t>3</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9C1AE3" w:rsidRDefault="009C743C">
            <w:pPr>
              <w:pStyle w:val="3"/>
              <w:shd w:val="clear" w:color="auto" w:fill="auto"/>
              <w:spacing w:line="240" w:lineRule="auto"/>
              <w:ind w:left="120"/>
              <w:rPr>
                <w:rStyle w:val="2a"/>
                <w:color w:val="000000"/>
                <w:sz w:val="24"/>
              </w:rPr>
            </w:pPr>
            <w:r>
              <w:rPr>
                <w:rStyle w:val="2a"/>
                <w:color w:val="000000"/>
                <w:sz w:val="24"/>
              </w:rPr>
              <w:t>Помещения для занятий учебно-исследовательской и проектной деятельностью, моделированием и техническим творчеством</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9C1AE3" w:rsidRDefault="009C743C">
            <w:pPr>
              <w:pStyle w:val="3"/>
              <w:shd w:val="clear" w:color="auto" w:fill="auto"/>
              <w:spacing w:line="240" w:lineRule="auto"/>
              <w:ind w:left="120"/>
              <w:rPr>
                <w:rStyle w:val="2a"/>
                <w:color w:val="000000"/>
                <w:sz w:val="24"/>
              </w:rPr>
            </w:pPr>
            <w:r>
              <w:rPr>
                <w:rStyle w:val="2a"/>
                <w:color w:val="000000"/>
                <w:sz w:val="24"/>
              </w:rPr>
              <w:t>имеются</w:t>
            </w:r>
          </w:p>
        </w:tc>
      </w:tr>
      <w:tr w:rsidR="009C1AE3">
        <w:trPr>
          <w:trHeight w:hRule="exact" w:val="850"/>
        </w:trPr>
        <w:tc>
          <w:tcPr>
            <w:tcW w:w="720" w:type="dxa"/>
            <w:tcBorders>
              <w:top w:val="single" w:sz="4" w:space="0" w:color="auto"/>
              <w:left w:val="single" w:sz="4" w:space="0" w:color="auto"/>
              <w:bottom w:val="single" w:sz="4" w:space="0" w:color="auto"/>
            </w:tcBorders>
            <w:shd w:val="clear" w:color="auto" w:fill="FFFFFF"/>
          </w:tcPr>
          <w:p w:rsidR="009C1AE3" w:rsidRDefault="009C743C">
            <w:pPr>
              <w:pStyle w:val="3"/>
              <w:shd w:val="clear" w:color="auto" w:fill="auto"/>
              <w:spacing w:line="240" w:lineRule="auto"/>
              <w:rPr>
                <w:rStyle w:val="2a"/>
                <w:color w:val="000000"/>
                <w:sz w:val="24"/>
              </w:rPr>
            </w:pPr>
            <w:r>
              <w:rPr>
                <w:rStyle w:val="2a"/>
                <w:color w:val="000000"/>
                <w:sz w:val="24"/>
              </w:rPr>
              <w:t>4</w:t>
            </w:r>
          </w:p>
        </w:tc>
        <w:tc>
          <w:tcPr>
            <w:tcW w:w="6197" w:type="dxa"/>
            <w:tcBorders>
              <w:top w:val="single" w:sz="4" w:space="0" w:color="auto"/>
              <w:left w:val="single" w:sz="4" w:space="0" w:color="auto"/>
              <w:bottom w:val="single" w:sz="4" w:space="0" w:color="auto"/>
            </w:tcBorders>
            <w:shd w:val="clear" w:color="auto" w:fill="FFFFFF"/>
          </w:tcPr>
          <w:p w:rsidR="009C1AE3" w:rsidRDefault="009C743C">
            <w:pPr>
              <w:pStyle w:val="3"/>
              <w:shd w:val="clear" w:color="auto" w:fill="auto"/>
              <w:spacing w:line="240" w:lineRule="auto"/>
              <w:ind w:left="120"/>
              <w:rPr>
                <w:rStyle w:val="2a"/>
                <w:color w:val="000000"/>
                <w:sz w:val="24"/>
              </w:rPr>
            </w:pPr>
            <w:r>
              <w:rPr>
                <w:rStyle w:val="2a"/>
                <w:color w:val="000000"/>
                <w:sz w:val="2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9C1AE3" w:rsidRDefault="009C743C">
            <w:pPr>
              <w:pStyle w:val="3"/>
              <w:shd w:val="clear" w:color="auto" w:fill="auto"/>
              <w:spacing w:line="240" w:lineRule="auto"/>
              <w:ind w:left="120"/>
              <w:rPr>
                <w:rStyle w:val="2a"/>
                <w:color w:val="000000"/>
                <w:sz w:val="24"/>
              </w:rPr>
            </w:pPr>
            <w:r>
              <w:rPr>
                <w:rStyle w:val="2a"/>
                <w:color w:val="000000"/>
                <w:sz w:val="24"/>
              </w:rPr>
              <w:t>имеются</w:t>
            </w:r>
          </w:p>
        </w:tc>
      </w:tr>
    </w:tbl>
    <w:p w:rsidR="009C1AE3" w:rsidRDefault="009C1AE3">
      <w:pPr>
        <w:pStyle w:val="42"/>
        <w:shd w:val="clear" w:color="auto" w:fill="auto"/>
        <w:tabs>
          <w:tab w:val="left" w:pos="1066"/>
        </w:tabs>
        <w:spacing w:line="240" w:lineRule="auto"/>
        <w:ind w:left="460" w:right="20" w:firstLine="0"/>
        <w:jc w:val="both"/>
        <w:rPr>
          <w:rStyle w:val="2a"/>
          <w:b/>
          <w:i/>
          <w:sz w:val="24"/>
        </w:rPr>
      </w:pPr>
      <w:bookmarkStart w:id="179" w:name="bookmark79"/>
    </w:p>
    <w:p w:rsidR="009C1AE3" w:rsidRDefault="009C1AE3">
      <w:pPr>
        <w:pStyle w:val="42"/>
        <w:shd w:val="clear" w:color="auto" w:fill="auto"/>
        <w:tabs>
          <w:tab w:val="left" w:pos="1066"/>
        </w:tabs>
        <w:spacing w:line="240" w:lineRule="auto"/>
        <w:ind w:left="460" w:right="20" w:firstLine="0"/>
        <w:jc w:val="both"/>
        <w:rPr>
          <w:rStyle w:val="2a"/>
          <w:b/>
          <w:i/>
          <w:sz w:val="24"/>
        </w:rPr>
      </w:pPr>
    </w:p>
    <w:p w:rsidR="009C1AE3" w:rsidRDefault="009C743C">
      <w:pPr>
        <w:pStyle w:val="42"/>
        <w:numPr>
          <w:ilvl w:val="2"/>
          <w:numId w:val="36"/>
        </w:numPr>
        <w:shd w:val="clear" w:color="auto" w:fill="auto"/>
        <w:tabs>
          <w:tab w:val="left" w:pos="1066"/>
        </w:tabs>
        <w:spacing w:line="240" w:lineRule="auto"/>
        <w:ind w:right="20"/>
        <w:jc w:val="both"/>
        <w:rPr>
          <w:rStyle w:val="2a"/>
          <w:b/>
          <w:i/>
          <w:sz w:val="24"/>
        </w:rPr>
      </w:pPr>
      <w:r>
        <w:rPr>
          <w:rStyle w:val="2a"/>
          <w:b/>
          <w:i/>
          <w:sz w:val="24"/>
        </w:rPr>
        <w:t>Информационно-методические условия реализации основной образовательной   программы основного общего образования</w:t>
      </w:r>
      <w:bookmarkEnd w:id="179"/>
    </w:p>
    <w:p w:rsidR="009C1AE3" w:rsidRDefault="009C743C">
      <w:pPr>
        <w:pStyle w:val="3"/>
        <w:shd w:val="clear" w:color="auto" w:fill="auto"/>
        <w:spacing w:line="240" w:lineRule="auto"/>
        <w:ind w:left="20" w:right="20" w:firstLine="440"/>
        <w:jc w:val="both"/>
        <w:rPr>
          <w:rStyle w:val="2a"/>
          <w:sz w:val="24"/>
        </w:rPr>
      </w:pPr>
      <w:r>
        <w:rPr>
          <w:rStyle w:val="2a"/>
          <w:sz w:val="24"/>
        </w:rPr>
        <w:t>В соответствии с требованиями Стандарта информационно-методические условия</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 реализации основной образовательной программы общего образования обеспечиваются </w:t>
      </w:r>
    </w:p>
    <w:p w:rsidR="009C1AE3" w:rsidRDefault="009C743C">
      <w:pPr>
        <w:pStyle w:val="3"/>
        <w:shd w:val="clear" w:color="auto" w:fill="auto"/>
        <w:spacing w:line="240" w:lineRule="auto"/>
        <w:ind w:left="20" w:right="20" w:firstLine="440"/>
        <w:jc w:val="both"/>
        <w:rPr>
          <w:rStyle w:val="2a"/>
          <w:sz w:val="24"/>
        </w:rPr>
      </w:pPr>
      <w:r>
        <w:rPr>
          <w:rStyle w:val="2a"/>
          <w:sz w:val="24"/>
        </w:rPr>
        <w:t>современной информационно-образовательной средой.</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Под информационно-образовательной    средой     (или ИОС)   понимается     открытая        педагогическая   система,     сформированная     на основе      разнообразных </w:t>
      </w:r>
    </w:p>
    <w:p w:rsidR="009C1AE3" w:rsidRDefault="009C743C">
      <w:pPr>
        <w:pStyle w:val="3"/>
        <w:shd w:val="clear" w:color="auto" w:fill="auto"/>
        <w:spacing w:line="240" w:lineRule="auto"/>
        <w:ind w:left="20" w:right="20" w:firstLine="440"/>
        <w:jc w:val="both"/>
        <w:rPr>
          <w:rStyle w:val="2a"/>
          <w:sz w:val="24"/>
        </w:rPr>
      </w:pPr>
      <w:r>
        <w:rPr>
          <w:rStyle w:val="2a"/>
          <w:sz w:val="24"/>
        </w:rPr>
        <w:t>Информационных      образовательных    ресурсов,   современных     информационно-</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телекоммуникационных    с  редств   и   педагогических  технологий,    направленных </w:t>
      </w:r>
    </w:p>
    <w:p w:rsidR="009C1AE3" w:rsidRDefault="009C743C">
      <w:pPr>
        <w:pStyle w:val="3"/>
        <w:shd w:val="clear" w:color="auto" w:fill="auto"/>
        <w:spacing w:line="240" w:lineRule="auto"/>
        <w:ind w:left="20" w:right="20" w:firstLine="440"/>
        <w:jc w:val="both"/>
        <w:rPr>
          <w:rStyle w:val="2a"/>
          <w:sz w:val="24"/>
        </w:rPr>
      </w:pPr>
      <w:r>
        <w:rPr>
          <w:rStyle w:val="2a"/>
          <w:sz w:val="24"/>
        </w:rPr>
        <w:t>на формирование творческой, социально активной личности, а также компетентность</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 участников   образовательного    процесса    в решении     учебно-познавательных    и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профессиональных      задач     с применением    информационно-коммуникационных </w:t>
      </w:r>
    </w:p>
    <w:p w:rsidR="009C1AE3" w:rsidRDefault="009C743C">
      <w:pPr>
        <w:pStyle w:val="3"/>
        <w:shd w:val="clear" w:color="auto" w:fill="auto"/>
        <w:spacing w:line="240" w:lineRule="auto"/>
        <w:ind w:left="20" w:right="20" w:firstLine="440"/>
        <w:jc w:val="both"/>
        <w:rPr>
          <w:rStyle w:val="2a"/>
          <w:sz w:val="24"/>
        </w:rPr>
      </w:pPr>
      <w:r>
        <w:rPr>
          <w:rStyle w:val="2a"/>
          <w:sz w:val="24"/>
        </w:rPr>
        <w:t>технологий    (ИКТ-компетентность),    наличие   служб поддержки применения ИКТ.</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Технические средства: мультимедийный проектор и экран;   принтер   монохромный;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цветной; фотопринтер; цифровой фотоаппарат; цифровая  видеокамера; графический </w:t>
      </w:r>
    </w:p>
    <w:p w:rsidR="009C1AE3" w:rsidRDefault="009C743C">
      <w:pPr>
        <w:pStyle w:val="3"/>
        <w:shd w:val="clear" w:color="auto" w:fill="auto"/>
        <w:spacing w:line="240" w:lineRule="auto"/>
        <w:ind w:left="20" w:right="20" w:firstLine="440"/>
        <w:jc w:val="both"/>
        <w:rPr>
          <w:rStyle w:val="2a"/>
          <w:sz w:val="24"/>
        </w:rPr>
      </w:pPr>
      <w:r>
        <w:rPr>
          <w:rStyle w:val="2a"/>
          <w:sz w:val="24"/>
        </w:rPr>
        <w:t>планшет; сканер; микрофон;  музыкальная клавиатура;   оборудование компьютерной</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 сети; конструктор, позволяющий создавать  компьютерно-управляемые движущиеся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модели      с  обратной     связью;     цифровые    датчики   с интерфейсом;  устройство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глобального    позиционирования;    цифровой    микроскоп;     доска    со  средствами, </w:t>
      </w:r>
    </w:p>
    <w:p w:rsidR="009C1AE3" w:rsidRDefault="009C743C">
      <w:pPr>
        <w:pStyle w:val="3"/>
        <w:shd w:val="clear" w:color="auto" w:fill="auto"/>
        <w:spacing w:line="240" w:lineRule="auto"/>
        <w:ind w:left="20" w:right="20" w:firstLine="440"/>
        <w:jc w:val="both"/>
        <w:rPr>
          <w:rStyle w:val="2a"/>
          <w:sz w:val="24"/>
        </w:rPr>
      </w:pPr>
      <w:r>
        <w:rPr>
          <w:rStyle w:val="2a"/>
          <w:sz w:val="24"/>
        </w:rPr>
        <w:t>обеспечивающими обратную связь.</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Программные инструменты: операционные системы и служебные инструменты;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орфографический корректор для текстов на русском и иностранном языках; клавиатурный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тренажёр для русского и иностранного языков; текстовый редактор для работы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с русскими и иноязычными текстами; инструмент планирования деятельности; графический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редактор для обработки растровых изображений; графический редактор для обработки </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векторных изображений; музыкальный редактор; редактор подготовки презентаций; </w:t>
      </w:r>
    </w:p>
    <w:p w:rsidR="009C1AE3" w:rsidRDefault="009C743C">
      <w:pPr>
        <w:pStyle w:val="3"/>
        <w:shd w:val="clear" w:color="auto" w:fill="auto"/>
        <w:spacing w:line="240" w:lineRule="auto"/>
        <w:ind w:left="20" w:right="20" w:firstLine="440"/>
        <w:jc w:val="both"/>
        <w:rPr>
          <w:rStyle w:val="2a"/>
          <w:sz w:val="24"/>
        </w:rPr>
      </w:pPr>
      <w:r>
        <w:rPr>
          <w:rStyle w:val="2a"/>
          <w:sz w:val="24"/>
        </w:rPr>
        <w:t>редактор видео; редактор звука; ГИС; редактор представления временной информации</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 (линия времени); редактор генеалогических деревьев; цифровой биологический </w:t>
      </w:r>
    </w:p>
    <w:p w:rsidR="009C1AE3" w:rsidRDefault="009C743C">
      <w:pPr>
        <w:pStyle w:val="3"/>
        <w:shd w:val="clear" w:color="auto" w:fill="auto"/>
        <w:spacing w:line="240" w:lineRule="auto"/>
        <w:ind w:left="20" w:right="20" w:firstLine="440"/>
        <w:jc w:val="both"/>
        <w:rPr>
          <w:rStyle w:val="2a"/>
          <w:sz w:val="24"/>
        </w:rPr>
      </w:pPr>
      <w:r>
        <w:rPr>
          <w:rStyle w:val="2a"/>
          <w:sz w:val="24"/>
        </w:rPr>
        <w:t>определитель; виртуальные лаборатории по учебным предметам; среды                                 для дистанционного</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 он-лайн и оф-лайн сетевого взаимодействия; среда для интернет-публикаций; редактор</w:t>
      </w:r>
    </w:p>
    <w:p w:rsidR="009C1AE3" w:rsidRDefault="009C743C">
      <w:pPr>
        <w:pStyle w:val="3"/>
        <w:shd w:val="clear" w:color="auto" w:fill="auto"/>
        <w:spacing w:line="240" w:lineRule="auto"/>
        <w:ind w:left="20" w:right="20" w:firstLine="440"/>
        <w:jc w:val="both"/>
        <w:rPr>
          <w:rStyle w:val="2a"/>
          <w:sz w:val="24"/>
        </w:rPr>
      </w:pPr>
      <w:r>
        <w:rPr>
          <w:rStyle w:val="2a"/>
          <w:sz w:val="24"/>
        </w:rPr>
        <w:t xml:space="preserve"> интернет-сайтов; редактор для совместного удалённого редактирования сообщений.</w:t>
      </w:r>
    </w:p>
    <w:p w:rsidR="009C1AE3" w:rsidRDefault="009C743C">
      <w:pPr>
        <w:pStyle w:val="2"/>
        <w:jc w:val="both"/>
      </w:pPr>
      <w:r>
        <w:t xml:space="preserve"> Обеспечение технической, методической и организационной поддержки:</w:t>
      </w:r>
    </w:p>
    <w:p w:rsidR="009C1AE3" w:rsidRDefault="009C743C">
      <w:pPr>
        <w:pStyle w:val="3"/>
        <w:shd w:val="clear" w:color="auto" w:fill="auto"/>
        <w:spacing w:line="240" w:lineRule="auto"/>
        <w:ind w:left="120" w:right="400"/>
        <w:jc w:val="both"/>
        <w:rPr>
          <w:rStyle w:val="2a"/>
          <w:sz w:val="24"/>
        </w:rPr>
      </w:pPr>
      <w:r>
        <w:rPr>
          <w:rStyle w:val="2a"/>
          <w:sz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9C1AE3" w:rsidRDefault="009C743C">
      <w:pPr>
        <w:pStyle w:val="3"/>
        <w:shd w:val="clear" w:color="auto" w:fill="auto"/>
        <w:spacing w:line="240" w:lineRule="auto"/>
        <w:ind w:left="120" w:right="400" w:firstLine="460"/>
        <w:jc w:val="both"/>
        <w:rPr>
          <w:rStyle w:val="2a"/>
          <w:sz w:val="24"/>
        </w:rPr>
      </w:pPr>
      <w:r>
        <w:rPr>
          <w:rStyle w:val="2a"/>
          <w:sz w:val="24"/>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9C1AE3" w:rsidRDefault="009C743C">
      <w:pPr>
        <w:pStyle w:val="3"/>
        <w:shd w:val="clear" w:color="auto" w:fill="auto"/>
        <w:spacing w:line="240" w:lineRule="auto"/>
        <w:ind w:left="120" w:right="400" w:firstLine="460"/>
        <w:jc w:val="both"/>
        <w:rPr>
          <w:rStyle w:val="2a"/>
          <w:sz w:val="24"/>
        </w:rPr>
      </w:pPr>
      <w:r>
        <w:rPr>
          <w:rStyle w:val="2a"/>
          <w:sz w:val="24"/>
        </w:rPr>
        <w:t>Компоненты на бумажных носителях: учебники (органайзеры); рабочие тетради (тетради-тренажёры).</w:t>
      </w:r>
    </w:p>
    <w:p w:rsidR="009C1AE3" w:rsidRDefault="009C743C">
      <w:pPr>
        <w:pStyle w:val="3"/>
        <w:shd w:val="clear" w:color="auto" w:fill="auto"/>
        <w:spacing w:line="240" w:lineRule="auto"/>
        <w:ind w:left="120" w:right="400" w:firstLine="460"/>
        <w:jc w:val="both"/>
        <w:rPr>
          <w:rStyle w:val="2a"/>
          <w:sz w:val="24"/>
        </w:rPr>
      </w:pPr>
      <w:r>
        <w:rPr>
          <w:rStyle w:val="2a"/>
          <w:sz w:val="24"/>
        </w:rPr>
        <w:t>Компоненты на СD и DVD: электронные приложения к учебникам; электронные наглядные пособия; электронные тренажёры; электронные практикумы.</w:t>
      </w:r>
    </w:p>
    <w:p w:rsidR="009C1AE3" w:rsidRDefault="009C743C">
      <w:pPr>
        <w:pStyle w:val="3"/>
        <w:shd w:val="clear" w:color="auto" w:fill="auto"/>
        <w:spacing w:line="240" w:lineRule="auto"/>
        <w:ind w:left="120" w:right="400" w:firstLine="460"/>
        <w:jc w:val="both"/>
        <w:rPr>
          <w:rStyle w:val="2a"/>
          <w:sz w:val="24"/>
        </w:rPr>
      </w:pPr>
      <w:r>
        <w:rPr>
          <w:rStyle w:val="2a"/>
          <w:sz w:val="2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9C1AE3" w:rsidRDefault="009C1AE3">
      <w:pPr>
        <w:pStyle w:val="3"/>
        <w:shd w:val="clear" w:color="auto" w:fill="auto"/>
        <w:spacing w:line="240" w:lineRule="auto"/>
        <w:ind w:left="120" w:right="400" w:firstLine="460"/>
        <w:jc w:val="both"/>
        <w:rPr>
          <w:rStyle w:val="2a"/>
          <w:sz w:val="24"/>
        </w:rPr>
      </w:pPr>
    </w:p>
    <w:p w:rsidR="009C1AE3" w:rsidRDefault="009C743C">
      <w:pPr>
        <w:pStyle w:val="3"/>
        <w:numPr>
          <w:ilvl w:val="2"/>
          <w:numId w:val="36"/>
        </w:numPr>
        <w:shd w:val="clear" w:color="auto" w:fill="auto"/>
        <w:tabs>
          <w:tab w:val="left" w:pos="1166"/>
        </w:tabs>
        <w:spacing w:line="240" w:lineRule="auto"/>
        <w:ind w:right="20"/>
        <w:jc w:val="both"/>
        <w:rPr>
          <w:rStyle w:val="2a"/>
          <w:b/>
          <w:i/>
          <w:sz w:val="24"/>
        </w:rPr>
      </w:pPr>
      <w:r>
        <w:rPr>
          <w:rStyle w:val="2d"/>
          <w:b/>
          <w:i/>
          <w:sz w:val="24"/>
        </w:rPr>
        <w:t xml:space="preserve">Модель сетевого графика (дорожной карты) по формированию необходимой системы условий реализации основной образовательной программы основного </w:t>
      </w:r>
      <w:r>
        <w:rPr>
          <w:rStyle w:val="2d"/>
          <w:b/>
          <w:i/>
          <w:color w:val="auto"/>
          <w:sz w:val="24"/>
        </w:rPr>
        <w:t xml:space="preserve"> </w:t>
      </w:r>
      <w:r>
        <w:rPr>
          <w:rStyle w:val="2d"/>
          <w:b/>
          <w:i/>
          <w:sz w:val="24"/>
        </w:rPr>
        <w:t>общего образования</w:t>
      </w:r>
    </w:p>
    <w:p w:rsidR="009C1AE3" w:rsidRDefault="009C743C">
      <w:pPr>
        <w:pStyle w:val="2"/>
        <w:jc w:val="both"/>
        <w:rPr>
          <w:rStyle w:val="2a"/>
          <w:b/>
        </w:rPr>
      </w:pPr>
      <w:r>
        <w:rPr>
          <w:rStyle w:val="2a"/>
          <w:b/>
        </w:rPr>
        <w:t xml:space="preserve">         </w:t>
      </w:r>
    </w:p>
    <w:p w:rsidR="009C1AE3" w:rsidRDefault="009C743C">
      <w:pPr>
        <w:pStyle w:val="2"/>
        <w:jc w:val="both"/>
        <w:rPr>
          <w:rStyle w:val="2a"/>
          <w:b/>
        </w:rPr>
      </w:pPr>
      <w:r>
        <w:rPr>
          <w:rStyle w:val="2a"/>
          <w:b/>
        </w:rPr>
        <w:t xml:space="preserve"> План-график разработки основной образовательной программы основного общего </w:t>
      </w:r>
    </w:p>
    <w:p w:rsidR="009C1AE3" w:rsidRDefault="00C43F5D">
      <w:pPr>
        <w:pStyle w:val="2"/>
        <w:jc w:val="both"/>
        <w:rPr>
          <w:rStyle w:val="2a"/>
          <w:b/>
        </w:rPr>
      </w:pPr>
      <w:r>
        <w:rPr>
          <w:rStyle w:val="2a"/>
          <w:b/>
        </w:rPr>
        <w:t>образования  МБОУ «Шал</w:t>
      </w:r>
      <w:r w:rsidR="009C743C">
        <w:rPr>
          <w:rStyle w:val="2a"/>
          <w:b/>
        </w:rPr>
        <w:t xml:space="preserve">тинская ООШ» </w:t>
      </w:r>
    </w:p>
    <w:p w:rsidR="006850ED" w:rsidRDefault="006850ED">
      <w:pPr>
        <w:pStyle w:val="2"/>
        <w:jc w:val="both"/>
        <w:rPr>
          <w:rStyle w:val="2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1825"/>
        <w:gridCol w:w="2145"/>
      </w:tblGrid>
      <w:tr w:rsidR="009C1AE3">
        <w:tc>
          <w:tcPr>
            <w:tcW w:w="534" w:type="dxa"/>
          </w:tcPr>
          <w:p w:rsidR="009C1AE3" w:rsidRDefault="009C743C">
            <w:pPr>
              <w:pStyle w:val="2"/>
              <w:spacing w:line="360" w:lineRule="auto"/>
            </w:pPr>
            <w:r>
              <w:t>№</w:t>
            </w:r>
          </w:p>
        </w:tc>
        <w:tc>
          <w:tcPr>
            <w:tcW w:w="4819" w:type="dxa"/>
          </w:tcPr>
          <w:p w:rsidR="009C1AE3" w:rsidRDefault="009C743C">
            <w:pPr>
              <w:pStyle w:val="2"/>
              <w:spacing w:line="360" w:lineRule="auto"/>
            </w:pPr>
            <w:r>
              <w:t>Вид деятельности</w:t>
            </w:r>
          </w:p>
        </w:tc>
        <w:tc>
          <w:tcPr>
            <w:tcW w:w="1825" w:type="dxa"/>
          </w:tcPr>
          <w:p w:rsidR="009C1AE3" w:rsidRDefault="009C743C">
            <w:pPr>
              <w:pStyle w:val="2"/>
              <w:spacing w:line="360" w:lineRule="auto"/>
            </w:pPr>
            <w:r>
              <w:t xml:space="preserve">Сроки </w:t>
            </w:r>
          </w:p>
        </w:tc>
        <w:tc>
          <w:tcPr>
            <w:tcW w:w="2145" w:type="dxa"/>
          </w:tcPr>
          <w:p w:rsidR="009C1AE3" w:rsidRDefault="009C743C">
            <w:pPr>
              <w:pStyle w:val="2"/>
              <w:spacing w:line="360" w:lineRule="auto"/>
            </w:pPr>
            <w:r>
              <w:t xml:space="preserve">Исполнители </w:t>
            </w:r>
          </w:p>
        </w:tc>
      </w:tr>
      <w:tr w:rsidR="009C1AE3">
        <w:tc>
          <w:tcPr>
            <w:tcW w:w="534" w:type="dxa"/>
          </w:tcPr>
          <w:p w:rsidR="009C1AE3" w:rsidRDefault="009C743C">
            <w:pPr>
              <w:pStyle w:val="2"/>
              <w:spacing w:line="360" w:lineRule="auto"/>
            </w:pPr>
            <w:r>
              <w:t>1.</w:t>
            </w:r>
          </w:p>
        </w:tc>
        <w:tc>
          <w:tcPr>
            <w:tcW w:w="4819" w:type="dxa"/>
          </w:tcPr>
          <w:p w:rsidR="009C1AE3" w:rsidRDefault="009C743C">
            <w:pPr>
              <w:pStyle w:val="2"/>
              <w:spacing w:line="360" w:lineRule="auto"/>
            </w:pPr>
            <w:r>
              <w:t>Рассмотрение вопроса о разработке ООП основного общего образования на педагогическом совете</w:t>
            </w:r>
          </w:p>
        </w:tc>
        <w:tc>
          <w:tcPr>
            <w:tcW w:w="1825" w:type="dxa"/>
          </w:tcPr>
          <w:p w:rsidR="009C1AE3" w:rsidRDefault="009C743C">
            <w:pPr>
              <w:pStyle w:val="2"/>
              <w:spacing w:line="360" w:lineRule="auto"/>
            </w:pPr>
            <w:r>
              <w:t>Август  2020 года</w:t>
            </w:r>
          </w:p>
        </w:tc>
        <w:tc>
          <w:tcPr>
            <w:tcW w:w="2145" w:type="dxa"/>
          </w:tcPr>
          <w:p w:rsidR="009C1AE3" w:rsidRDefault="009C743C">
            <w:pPr>
              <w:pStyle w:val="2"/>
              <w:spacing w:line="360" w:lineRule="auto"/>
            </w:pPr>
            <w:r>
              <w:t>Дирекция</w:t>
            </w:r>
          </w:p>
        </w:tc>
      </w:tr>
      <w:tr w:rsidR="009C1AE3">
        <w:tc>
          <w:tcPr>
            <w:tcW w:w="534" w:type="dxa"/>
          </w:tcPr>
          <w:p w:rsidR="009C1AE3" w:rsidRDefault="009C743C">
            <w:pPr>
              <w:pStyle w:val="2"/>
              <w:spacing w:line="360" w:lineRule="auto"/>
            </w:pPr>
            <w:r>
              <w:t>2.</w:t>
            </w:r>
          </w:p>
        </w:tc>
        <w:tc>
          <w:tcPr>
            <w:tcW w:w="4819" w:type="dxa"/>
          </w:tcPr>
          <w:p w:rsidR="009C1AE3" w:rsidRDefault="009C743C">
            <w:pPr>
              <w:pStyle w:val="2"/>
              <w:spacing w:line="360" w:lineRule="auto"/>
            </w:pPr>
            <w:r>
              <w:t>Издание приказа «О разработке основной общеобразовательной программы основного</w:t>
            </w:r>
            <w:r w:rsidR="00C43F5D">
              <w:t xml:space="preserve"> общего образования МБОУ «Шал</w:t>
            </w:r>
            <w:r>
              <w:t xml:space="preserve">тинская ООШ» </w:t>
            </w:r>
          </w:p>
        </w:tc>
        <w:tc>
          <w:tcPr>
            <w:tcW w:w="1825" w:type="dxa"/>
          </w:tcPr>
          <w:p w:rsidR="009C1AE3" w:rsidRDefault="009C743C">
            <w:pPr>
              <w:pStyle w:val="2"/>
              <w:spacing w:line="360" w:lineRule="auto"/>
            </w:pPr>
            <w:r>
              <w:t>Август  2020 года</w:t>
            </w:r>
          </w:p>
        </w:tc>
        <w:tc>
          <w:tcPr>
            <w:tcW w:w="2145" w:type="dxa"/>
          </w:tcPr>
          <w:p w:rsidR="009C1AE3" w:rsidRDefault="00C43F5D">
            <w:pPr>
              <w:pStyle w:val="2"/>
              <w:spacing w:line="360" w:lineRule="auto"/>
            </w:pPr>
            <w:r>
              <w:t>Набиуллин И.С.</w:t>
            </w:r>
          </w:p>
        </w:tc>
      </w:tr>
      <w:tr w:rsidR="009C1AE3">
        <w:tc>
          <w:tcPr>
            <w:tcW w:w="534" w:type="dxa"/>
          </w:tcPr>
          <w:p w:rsidR="009C1AE3" w:rsidRDefault="009C743C">
            <w:pPr>
              <w:pStyle w:val="2"/>
              <w:spacing w:line="360" w:lineRule="auto"/>
            </w:pPr>
            <w:r>
              <w:t>3.</w:t>
            </w:r>
          </w:p>
        </w:tc>
        <w:tc>
          <w:tcPr>
            <w:tcW w:w="4819" w:type="dxa"/>
          </w:tcPr>
          <w:p w:rsidR="009C1AE3" w:rsidRDefault="009C743C">
            <w:pPr>
              <w:pStyle w:val="2"/>
              <w:spacing w:line="360" w:lineRule="auto"/>
            </w:pPr>
            <w:r>
              <w:t>Обучение рабочей группы, распределение заданий среди участников группы</w:t>
            </w:r>
          </w:p>
        </w:tc>
        <w:tc>
          <w:tcPr>
            <w:tcW w:w="1825" w:type="dxa"/>
          </w:tcPr>
          <w:p w:rsidR="009C1AE3" w:rsidRDefault="009C743C">
            <w:pPr>
              <w:pStyle w:val="2"/>
              <w:spacing w:line="360" w:lineRule="auto"/>
            </w:pPr>
            <w:r>
              <w:t>Август  2020 года</w:t>
            </w:r>
          </w:p>
        </w:tc>
        <w:tc>
          <w:tcPr>
            <w:tcW w:w="2145" w:type="dxa"/>
          </w:tcPr>
          <w:p w:rsidR="009C1AE3" w:rsidRDefault="009C743C">
            <w:pPr>
              <w:pStyle w:val="2"/>
              <w:spacing w:line="360" w:lineRule="auto"/>
            </w:pPr>
            <w:r>
              <w:t>Ответственные по приказу</w:t>
            </w:r>
          </w:p>
        </w:tc>
      </w:tr>
      <w:tr w:rsidR="009C1AE3">
        <w:tc>
          <w:tcPr>
            <w:tcW w:w="534" w:type="dxa"/>
          </w:tcPr>
          <w:p w:rsidR="009C1AE3" w:rsidRDefault="009C743C">
            <w:pPr>
              <w:pStyle w:val="2"/>
              <w:spacing w:line="360" w:lineRule="auto"/>
            </w:pPr>
            <w:r>
              <w:t>4.</w:t>
            </w:r>
          </w:p>
        </w:tc>
        <w:tc>
          <w:tcPr>
            <w:tcW w:w="4819" w:type="dxa"/>
          </w:tcPr>
          <w:p w:rsidR="009C1AE3" w:rsidRDefault="009C743C">
            <w:pPr>
              <w:pStyle w:val="2"/>
              <w:spacing w:line="360" w:lineRule="auto"/>
            </w:pPr>
            <w:r>
              <w:t>Обсуждение проекта ООП на заседаниии ШМО и педагогического советов</w:t>
            </w:r>
          </w:p>
        </w:tc>
        <w:tc>
          <w:tcPr>
            <w:tcW w:w="1825" w:type="dxa"/>
          </w:tcPr>
          <w:p w:rsidR="009C1AE3" w:rsidRDefault="009C743C">
            <w:pPr>
              <w:pStyle w:val="2"/>
              <w:spacing w:line="360" w:lineRule="auto"/>
            </w:pPr>
            <w:r>
              <w:t>Август  2020 года</w:t>
            </w:r>
          </w:p>
        </w:tc>
        <w:tc>
          <w:tcPr>
            <w:tcW w:w="2145" w:type="dxa"/>
          </w:tcPr>
          <w:p w:rsidR="009C1AE3" w:rsidRDefault="009C743C">
            <w:pPr>
              <w:pStyle w:val="2"/>
              <w:spacing w:line="360" w:lineRule="auto"/>
            </w:pPr>
            <w:r>
              <w:t>Руководители школы, ШМО</w:t>
            </w:r>
          </w:p>
        </w:tc>
      </w:tr>
      <w:tr w:rsidR="009C1AE3">
        <w:tc>
          <w:tcPr>
            <w:tcW w:w="534" w:type="dxa"/>
          </w:tcPr>
          <w:p w:rsidR="009C1AE3" w:rsidRDefault="009C743C">
            <w:pPr>
              <w:pStyle w:val="2"/>
              <w:spacing w:line="360" w:lineRule="auto"/>
            </w:pPr>
            <w:r>
              <w:t>5.</w:t>
            </w:r>
          </w:p>
        </w:tc>
        <w:tc>
          <w:tcPr>
            <w:tcW w:w="4819" w:type="dxa"/>
          </w:tcPr>
          <w:p w:rsidR="009C1AE3" w:rsidRDefault="009C743C">
            <w:pPr>
              <w:pStyle w:val="2"/>
              <w:spacing w:line="360" w:lineRule="auto"/>
            </w:pPr>
            <w:r>
              <w:t>Согласование проекта ООП основного общего образования с Учредителем</w:t>
            </w:r>
          </w:p>
        </w:tc>
        <w:tc>
          <w:tcPr>
            <w:tcW w:w="1825" w:type="dxa"/>
          </w:tcPr>
          <w:p w:rsidR="009C1AE3" w:rsidRDefault="009C743C">
            <w:pPr>
              <w:pStyle w:val="2"/>
              <w:spacing w:line="360" w:lineRule="auto"/>
            </w:pPr>
            <w:r>
              <w:t>Сентябрь 2020 года</w:t>
            </w:r>
          </w:p>
        </w:tc>
        <w:tc>
          <w:tcPr>
            <w:tcW w:w="2145" w:type="dxa"/>
          </w:tcPr>
          <w:p w:rsidR="009C1AE3" w:rsidRDefault="00C43F5D">
            <w:pPr>
              <w:pStyle w:val="2"/>
              <w:spacing w:line="360" w:lineRule="auto"/>
            </w:pPr>
            <w:r>
              <w:t>Набиуллин И.С.</w:t>
            </w:r>
          </w:p>
        </w:tc>
      </w:tr>
      <w:tr w:rsidR="009C1AE3">
        <w:tc>
          <w:tcPr>
            <w:tcW w:w="534" w:type="dxa"/>
          </w:tcPr>
          <w:p w:rsidR="009C1AE3" w:rsidRDefault="009C743C">
            <w:pPr>
              <w:pStyle w:val="2"/>
              <w:spacing w:line="360" w:lineRule="auto"/>
            </w:pPr>
            <w:r>
              <w:t>6.</w:t>
            </w:r>
          </w:p>
        </w:tc>
        <w:tc>
          <w:tcPr>
            <w:tcW w:w="4819" w:type="dxa"/>
          </w:tcPr>
          <w:p w:rsidR="009C1AE3" w:rsidRDefault="009C743C">
            <w:pPr>
              <w:pStyle w:val="2"/>
              <w:spacing w:line="360" w:lineRule="auto"/>
            </w:pPr>
            <w:r>
              <w:t>Издание приказа об утверждении основной образовательной программы основного</w:t>
            </w:r>
            <w:r w:rsidR="00C43F5D">
              <w:t xml:space="preserve"> общего образования МБОУ «Шал</w:t>
            </w:r>
            <w:r>
              <w:t xml:space="preserve">тинская  ООШ» </w:t>
            </w:r>
          </w:p>
        </w:tc>
        <w:tc>
          <w:tcPr>
            <w:tcW w:w="1825" w:type="dxa"/>
          </w:tcPr>
          <w:p w:rsidR="009C1AE3" w:rsidRDefault="009C743C">
            <w:pPr>
              <w:pStyle w:val="2"/>
              <w:spacing w:line="360" w:lineRule="auto"/>
              <w:jc w:val="both"/>
            </w:pPr>
            <w:r>
              <w:t>Сентябрь 2020 года</w:t>
            </w:r>
          </w:p>
        </w:tc>
        <w:tc>
          <w:tcPr>
            <w:tcW w:w="2145" w:type="dxa"/>
          </w:tcPr>
          <w:p w:rsidR="009C1AE3" w:rsidRDefault="009C1AE3">
            <w:pPr>
              <w:pStyle w:val="2"/>
              <w:spacing w:line="360" w:lineRule="auto"/>
              <w:jc w:val="both"/>
            </w:pPr>
          </w:p>
        </w:tc>
      </w:tr>
    </w:tbl>
    <w:p w:rsidR="009C1AE3" w:rsidRDefault="009C1AE3">
      <w:pPr>
        <w:pStyle w:val="2"/>
        <w:rPr>
          <w:rStyle w:val="2a"/>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1AE3">
      <w:pPr>
        <w:pStyle w:val="2"/>
        <w:rPr>
          <w:rStyle w:val="2a"/>
          <w:b/>
          <w:color w:val="auto"/>
        </w:rPr>
      </w:pPr>
    </w:p>
    <w:p w:rsidR="009C1AE3" w:rsidRDefault="009C743C">
      <w:pPr>
        <w:pStyle w:val="2"/>
        <w:spacing w:line="275" w:lineRule="auto"/>
      </w:pPr>
      <w:r>
        <w:t xml:space="preserve">Принято:                                </w:t>
      </w:r>
      <w:r>
        <w:tab/>
      </w:r>
      <w:r>
        <w:tab/>
      </w:r>
      <w:r>
        <w:tab/>
      </w:r>
      <w:r>
        <w:tab/>
        <w:t xml:space="preserve">Утверждено:                                         </w:t>
      </w:r>
    </w:p>
    <w:p w:rsidR="009C1AE3" w:rsidRDefault="009C743C">
      <w:pPr>
        <w:pStyle w:val="2"/>
        <w:spacing w:line="275" w:lineRule="auto"/>
      </w:pPr>
      <w:r>
        <w:t xml:space="preserve">Решение педагогического совета  </w:t>
      </w:r>
      <w:r>
        <w:tab/>
      </w:r>
      <w:r>
        <w:tab/>
      </w:r>
      <w:r>
        <w:tab/>
      </w:r>
      <w:r>
        <w:tab/>
        <w:t xml:space="preserve">Приказ директора МБОУ </w:t>
      </w:r>
    </w:p>
    <w:p w:rsidR="009C1AE3" w:rsidRDefault="009C743C">
      <w:pPr>
        <w:pStyle w:val="2"/>
        <w:spacing w:line="275" w:lineRule="auto"/>
      </w:pPr>
      <w:r>
        <w:t xml:space="preserve">протокол  № </w:t>
      </w:r>
      <w:r>
        <w:rPr>
          <w:rStyle w:val="2a"/>
          <w:u w:val="single"/>
        </w:rPr>
        <w:t xml:space="preserve"> 1  </w:t>
      </w:r>
      <w:r w:rsidR="00C43F5D">
        <w:tab/>
      </w:r>
      <w:r w:rsidR="00C43F5D">
        <w:tab/>
      </w:r>
      <w:r w:rsidR="00C43F5D">
        <w:tab/>
      </w:r>
      <w:r w:rsidR="00C43F5D">
        <w:tab/>
      </w:r>
      <w:r w:rsidR="00C43F5D">
        <w:tab/>
      </w:r>
      <w:r w:rsidR="00C43F5D">
        <w:tab/>
        <w:t>"Шал</w:t>
      </w:r>
      <w:r>
        <w:t xml:space="preserve">тинская СОШ"                                           </w:t>
      </w:r>
    </w:p>
    <w:p w:rsidR="009C1AE3" w:rsidRDefault="009C743C">
      <w:pPr>
        <w:pStyle w:val="2"/>
        <w:spacing w:line="275" w:lineRule="auto"/>
      </w:pPr>
      <w:r>
        <w:t>от  "</w:t>
      </w:r>
      <w:r>
        <w:rPr>
          <w:rStyle w:val="2a"/>
          <w:u w:val="single"/>
        </w:rPr>
        <w:t xml:space="preserve"> 28 </w:t>
      </w:r>
      <w:r>
        <w:t>"</w:t>
      </w:r>
      <w:r>
        <w:rPr>
          <w:rStyle w:val="2a"/>
          <w:u w:val="single"/>
        </w:rPr>
        <w:t xml:space="preserve">  августа  </w:t>
      </w:r>
      <w:r>
        <w:t xml:space="preserve">2020 г.                                                    № </w:t>
      </w:r>
      <w:r>
        <w:rPr>
          <w:rStyle w:val="2a"/>
          <w:u w:val="single"/>
        </w:rPr>
        <w:t xml:space="preserve"> __ </w:t>
      </w:r>
      <w:r>
        <w:t xml:space="preserve">  от "</w:t>
      </w:r>
      <w:r>
        <w:rPr>
          <w:rStyle w:val="2a"/>
          <w:u w:val="single"/>
        </w:rPr>
        <w:t xml:space="preserve"> __ </w:t>
      </w:r>
      <w:r>
        <w:t>"</w:t>
      </w:r>
      <w:r>
        <w:rPr>
          <w:rStyle w:val="2a"/>
          <w:u w:val="single"/>
        </w:rPr>
        <w:t xml:space="preserve"> ______ </w:t>
      </w:r>
      <w:r>
        <w:t xml:space="preserve">2020 г.         </w:t>
      </w:r>
    </w:p>
    <w:p w:rsidR="009C1AE3" w:rsidRDefault="009C743C">
      <w:pPr>
        <w:pStyle w:val="2"/>
        <w:spacing w:line="275" w:lineRule="auto"/>
        <w:ind w:left="4956" w:firstLine="708"/>
        <w:jc w:val="both"/>
      </w:pPr>
      <w:r>
        <w:t xml:space="preserve">       </w:t>
      </w:r>
      <w:r w:rsidR="00C43F5D">
        <w:t xml:space="preserve">                   И.С.Набиуллин</w:t>
      </w:r>
      <w:r>
        <w:t xml:space="preserve">                 </w:t>
      </w:r>
    </w:p>
    <w:p w:rsidR="009C1AE3" w:rsidRDefault="009C743C">
      <w:pPr>
        <w:pStyle w:val="2"/>
      </w:pPr>
      <w:r>
        <w:t xml:space="preserve"> </w:t>
      </w:r>
    </w:p>
    <w:p w:rsidR="009C1AE3" w:rsidRDefault="009C1AE3">
      <w:pPr>
        <w:pStyle w:val="2"/>
      </w:pPr>
    </w:p>
    <w:p w:rsidR="009C1AE3" w:rsidRDefault="009C743C">
      <w:pPr>
        <w:pStyle w:val="2"/>
        <w:rPr>
          <w:rStyle w:val="2a"/>
          <w:b/>
        </w:rPr>
      </w:pPr>
      <w:r>
        <w:rPr>
          <w:rStyle w:val="2a"/>
          <w:b/>
        </w:rPr>
        <w:t>Региональный перечень  и федеральный перечень учебников, используемый в образовательном процессе, в классах реализующих ФГОС ООО</w:t>
      </w:r>
    </w:p>
    <w:p w:rsidR="009C1AE3" w:rsidRDefault="00C43F5D">
      <w:pPr>
        <w:pStyle w:val="2"/>
        <w:rPr>
          <w:rStyle w:val="2a"/>
          <w:b/>
        </w:rPr>
      </w:pPr>
      <w:r>
        <w:rPr>
          <w:rStyle w:val="2a"/>
          <w:b/>
        </w:rPr>
        <w:t>МБОУ «Шал</w:t>
      </w:r>
      <w:r w:rsidR="009C743C">
        <w:rPr>
          <w:rStyle w:val="2a"/>
          <w:b/>
        </w:rPr>
        <w:t>тинская ООШ» на 2020-2021 уч.год</w:t>
      </w:r>
    </w:p>
    <w:p w:rsidR="009C1AE3" w:rsidRDefault="009C1AE3">
      <w:pPr>
        <w:pStyle w:val="2"/>
        <w:ind w:right="-973"/>
        <w:jc w:val="both"/>
        <w:rPr>
          <w:rStyle w:val="2a"/>
        </w:rPr>
      </w:pPr>
    </w:p>
    <w:p w:rsidR="009C1AE3" w:rsidRDefault="009C1AE3">
      <w:pPr>
        <w:pStyle w:val="2"/>
        <w:ind w:right="-973" w:firstLine="567"/>
        <w:jc w:val="both"/>
        <w:rPr>
          <w:rStyle w:val="2a"/>
        </w:rPr>
      </w:pPr>
    </w:p>
    <w:p w:rsidR="009C1AE3" w:rsidRDefault="009C1AE3">
      <w:pPr>
        <w:pStyle w:val="2"/>
        <w:ind w:right="-973"/>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pPr>
        <w:pStyle w:val="2"/>
        <w:ind w:right="-973" w:firstLine="708"/>
        <w:jc w:val="both"/>
        <w:rPr>
          <w:rStyle w:val="2a"/>
          <w:b/>
        </w:rPr>
      </w:pPr>
    </w:p>
    <w:p w:rsidR="009C1AE3" w:rsidRDefault="009C1AE3" w:rsidP="00655D4D">
      <w:pPr>
        <w:pStyle w:val="2"/>
        <w:ind w:right="-973"/>
        <w:jc w:val="both"/>
        <w:rPr>
          <w:rStyle w:val="2a"/>
          <w:b/>
        </w:rPr>
      </w:pPr>
    </w:p>
    <w:p w:rsidR="009C1AE3" w:rsidRDefault="009C1AE3">
      <w:pPr>
        <w:pStyle w:val="2"/>
        <w:ind w:right="-973" w:firstLine="708"/>
        <w:jc w:val="both"/>
        <w:rPr>
          <w:rStyle w:val="2a"/>
          <w:b/>
        </w:rPr>
      </w:pPr>
    </w:p>
    <w:p w:rsidR="009C1AE3" w:rsidRDefault="009C743C">
      <w:pPr>
        <w:pStyle w:val="2"/>
        <w:ind w:right="-973" w:firstLine="708"/>
        <w:jc w:val="both"/>
        <w:rPr>
          <w:rStyle w:val="2a"/>
        </w:rPr>
      </w:pPr>
      <w:r>
        <w:rPr>
          <w:rStyle w:val="2a"/>
          <w:b/>
        </w:rPr>
        <w:t xml:space="preserve"> </w:t>
      </w:r>
      <w:r>
        <w:rPr>
          <w:rStyle w:val="2a"/>
          <w:b/>
          <w:i/>
        </w:rPr>
        <w:t>Заключение</w:t>
      </w:r>
    </w:p>
    <w:p w:rsidR="009C1AE3" w:rsidRDefault="009C743C">
      <w:pPr>
        <w:pStyle w:val="2"/>
        <w:ind w:right="-973"/>
        <w:jc w:val="both"/>
      </w:pPr>
      <w:r>
        <w:t>Образовательная программа школы реализуется в учебно-воспитательном процессе как</w:t>
      </w:r>
    </w:p>
    <w:p w:rsidR="009C1AE3" w:rsidRDefault="009C743C">
      <w:pPr>
        <w:pStyle w:val="2"/>
        <w:ind w:right="-973"/>
        <w:jc w:val="both"/>
      </w:pPr>
      <w:r>
        <w:t xml:space="preserve"> стратегия и тактика педагогической деятельности и, по необходимости, корректируется на </w:t>
      </w:r>
    </w:p>
    <w:p w:rsidR="009C1AE3" w:rsidRDefault="009C743C">
      <w:pPr>
        <w:pStyle w:val="2"/>
        <w:ind w:right="-973"/>
        <w:jc w:val="both"/>
      </w:pPr>
      <w:r>
        <w:t xml:space="preserve">диагностической основе с учетом интеллектуального потенциала детей, их интересов, </w:t>
      </w:r>
    </w:p>
    <w:p w:rsidR="009C1AE3" w:rsidRDefault="009C743C">
      <w:pPr>
        <w:pStyle w:val="2"/>
        <w:ind w:right="-973"/>
        <w:jc w:val="both"/>
      </w:pPr>
      <w:r>
        <w:t xml:space="preserve">склонностей, психофизического здоровья и социального заказа родителей, изменения </w:t>
      </w:r>
    </w:p>
    <w:p w:rsidR="009C1AE3" w:rsidRDefault="009C743C">
      <w:pPr>
        <w:pStyle w:val="2"/>
        <w:ind w:right="-973"/>
        <w:jc w:val="both"/>
      </w:pPr>
      <w:r>
        <w:t xml:space="preserve">парадигмы образования, требований к современной школе, профильному и </w:t>
      </w:r>
    </w:p>
    <w:p w:rsidR="009C1AE3" w:rsidRDefault="009C743C">
      <w:pPr>
        <w:pStyle w:val="2"/>
        <w:ind w:right="-973"/>
        <w:jc w:val="both"/>
      </w:pPr>
      <w:r>
        <w:t>дополнительному  образованию, нормативных  актов.</w:t>
      </w:r>
    </w:p>
    <w:p w:rsidR="009C1AE3" w:rsidRDefault="009C743C">
      <w:pPr>
        <w:pStyle w:val="2"/>
        <w:ind w:right="-973"/>
        <w:jc w:val="both"/>
        <w:rPr>
          <w:rStyle w:val="2a"/>
          <w:b/>
        </w:rPr>
      </w:pPr>
      <w:r>
        <w:rPr>
          <w:rStyle w:val="2a"/>
          <w:b/>
        </w:rPr>
        <w:t>Критериями реализации программы являются:</w:t>
      </w:r>
    </w:p>
    <w:p w:rsidR="009C1AE3" w:rsidRDefault="009C743C">
      <w:pPr>
        <w:pStyle w:val="2"/>
        <w:ind w:right="-973"/>
        <w:jc w:val="both"/>
      </w:pPr>
      <w:r>
        <w:t>-высокий уровень обученности и воспитанности учащихся;</w:t>
      </w:r>
    </w:p>
    <w:p w:rsidR="009C1AE3" w:rsidRDefault="009C743C">
      <w:pPr>
        <w:pStyle w:val="2"/>
        <w:ind w:right="-973"/>
        <w:jc w:val="both"/>
      </w:pPr>
      <w:r>
        <w:t>-стабильность педагогических кадров и их высокий уровень профессиональной компетенции;</w:t>
      </w:r>
    </w:p>
    <w:p w:rsidR="009C1AE3" w:rsidRDefault="009C743C">
      <w:pPr>
        <w:pStyle w:val="2"/>
        <w:ind w:right="-973"/>
        <w:jc w:val="both"/>
      </w:pPr>
      <w:r>
        <w:t>-высокий социальный статус школы.</w:t>
      </w:r>
    </w:p>
    <w:p w:rsidR="009C1AE3" w:rsidRDefault="009C743C">
      <w:pPr>
        <w:pStyle w:val="2"/>
        <w:ind w:right="-973"/>
        <w:jc w:val="both"/>
      </w:pPr>
      <w:r>
        <w:t xml:space="preserve">В основе управленческой деятельности реализацией образовательной программой  </w:t>
      </w:r>
    </w:p>
    <w:p w:rsidR="009C1AE3" w:rsidRDefault="009C743C">
      <w:pPr>
        <w:pStyle w:val="2"/>
        <w:ind w:right="-973"/>
        <w:jc w:val="both"/>
      </w:pPr>
      <w:r>
        <w:t>лежат следующиеттт подходы:   компетентностный;   системный.</w:t>
      </w:r>
    </w:p>
    <w:p w:rsidR="009C1AE3" w:rsidRDefault="009C743C">
      <w:pPr>
        <w:pStyle w:val="2"/>
        <w:ind w:right="-973"/>
        <w:jc w:val="both"/>
      </w:pPr>
      <w:r>
        <w:t xml:space="preserve">Данная Программа–необходимое условие для развития гибкого образовательного пространства, </w:t>
      </w:r>
    </w:p>
    <w:p w:rsidR="009C1AE3" w:rsidRDefault="009C743C">
      <w:pPr>
        <w:pStyle w:val="2"/>
        <w:ind w:right="-973"/>
        <w:jc w:val="both"/>
      </w:pPr>
      <w:r>
        <w:t>стабильного функционирования школы</w:t>
      </w: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2"/>
        <w:ind w:right="-973"/>
        <w:jc w:val="both"/>
      </w:pPr>
    </w:p>
    <w:p w:rsidR="009C1AE3" w:rsidRDefault="009C1AE3">
      <w:pPr>
        <w:pStyle w:val="aa"/>
        <w:spacing w:before="10"/>
        <w:jc w:val="left"/>
        <w:rPr>
          <w:rStyle w:val="2a"/>
          <w:sz w:val="26"/>
        </w:rPr>
      </w:pPr>
    </w:p>
    <w:p w:rsidR="009C1AE3" w:rsidRDefault="009C743C">
      <w:pPr>
        <w:pStyle w:val="10"/>
        <w:spacing w:before="90" w:after="3" w:line="240" w:lineRule="auto"/>
        <w:ind w:left="3816" w:right="1369" w:hanging="1239"/>
        <w:jc w:val="center"/>
      </w:pPr>
      <w:r>
        <w:t>Лист внесения изменений в основную образовательную программу основного общего образования ФГОС</w:t>
      </w:r>
    </w:p>
    <w:tbl>
      <w:tblPr>
        <w:tblW w:w="10633" w:type="dxa"/>
        <w:tblInd w:w="-1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815"/>
        <w:gridCol w:w="2411"/>
        <w:gridCol w:w="1564"/>
      </w:tblGrid>
      <w:tr w:rsidR="009C1AE3">
        <w:trPr>
          <w:trHeight w:val="1106"/>
        </w:trPr>
        <w:tc>
          <w:tcPr>
            <w:tcW w:w="1843" w:type="dxa"/>
          </w:tcPr>
          <w:p w:rsidR="009C1AE3" w:rsidRDefault="009C743C">
            <w:pPr>
              <w:pStyle w:val="TableParagraph"/>
              <w:ind w:left="292" w:right="90" w:firstLine="32"/>
              <w:jc w:val="center"/>
              <w:rPr>
                <w:rStyle w:val="2a"/>
                <w:b/>
                <w:sz w:val="24"/>
              </w:rPr>
            </w:pPr>
            <w:r>
              <w:rPr>
                <w:rStyle w:val="2a"/>
                <w:b/>
                <w:sz w:val="24"/>
              </w:rPr>
              <w:t>Дата внесения изменений</w:t>
            </w:r>
          </w:p>
        </w:tc>
        <w:tc>
          <w:tcPr>
            <w:tcW w:w="4815" w:type="dxa"/>
          </w:tcPr>
          <w:p w:rsidR="009C1AE3" w:rsidRDefault="009C743C">
            <w:pPr>
              <w:pStyle w:val="TableParagraph"/>
              <w:spacing w:line="276" w:lineRule="exact"/>
              <w:ind w:left="1430"/>
              <w:rPr>
                <w:rStyle w:val="2a"/>
                <w:b/>
                <w:sz w:val="24"/>
              </w:rPr>
            </w:pPr>
            <w:r>
              <w:rPr>
                <w:rStyle w:val="2a"/>
                <w:b/>
                <w:sz w:val="24"/>
              </w:rPr>
              <w:t>Содержание</w:t>
            </w:r>
          </w:p>
        </w:tc>
        <w:tc>
          <w:tcPr>
            <w:tcW w:w="2411" w:type="dxa"/>
          </w:tcPr>
          <w:p w:rsidR="009C1AE3" w:rsidRDefault="009C743C">
            <w:pPr>
              <w:pStyle w:val="TableParagraph"/>
              <w:ind w:left="724" w:right="467" w:hanging="10"/>
              <w:rPr>
                <w:rStyle w:val="2a"/>
                <w:b/>
                <w:sz w:val="24"/>
              </w:rPr>
            </w:pPr>
            <w:r>
              <w:rPr>
                <w:rStyle w:val="2a"/>
                <w:b/>
                <w:sz w:val="24"/>
              </w:rPr>
              <w:t>Рекви</w:t>
            </w:r>
            <w:r w:rsidR="00BF19A1">
              <w:rPr>
                <w:rStyle w:val="2a"/>
                <w:b/>
                <w:sz w:val="24"/>
              </w:rPr>
              <w:t>-</w:t>
            </w:r>
            <w:r>
              <w:rPr>
                <w:rStyle w:val="2a"/>
                <w:b/>
                <w:sz w:val="24"/>
              </w:rPr>
              <w:t>зиты документа</w:t>
            </w:r>
          </w:p>
        </w:tc>
        <w:tc>
          <w:tcPr>
            <w:tcW w:w="1564" w:type="dxa"/>
          </w:tcPr>
          <w:p w:rsidR="009C1AE3" w:rsidRDefault="009C743C">
            <w:pPr>
              <w:pStyle w:val="TableParagraph"/>
              <w:spacing w:before="2" w:line="276" w:lineRule="exact"/>
              <w:ind w:left="365" w:right="169" w:firstLine="33"/>
              <w:jc w:val="center"/>
              <w:rPr>
                <w:rStyle w:val="2a"/>
                <w:b/>
                <w:sz w:val="24"/>
              </w:rPr>
            </w:pPr>
            <w:r>
              <w:rPr>
                <w:rStyle w:val="2a"/>
                <w:b/>
                <w:sz w:val="24"/>
              </w:rPr>
              <w:t>Подпись лица, внесшего запись</w:t>
            </w:r>
          </w:p>
        </w:tc>
      </w:tr>
      <w:tr w:rsidR="009C1AE3">
        <w:trPr>
          <w:trHeight w:val="275"/>
        </w:trPr>
        <w:tc>
          <w:tcPr>
            <w:tcW w:w="1843" w:type="dxa"/>
          </w:tcPr>
          <w:p w:rsidR="009C1AE3" w:rsidRDefault="009C1AE3">
            <w:pPr>
              <w:pStyle w:val="TableParagraph"/>
              <w:rPr>
                <w:rStyle w:val="2a"/>
                <w:sz w:val="24"/>
              </w:rPr>
            </w:pPr>
          </w:p>
        </w:tc>
        <w:tc>
          <w:tcPr>
            <w:tcW w:w="4815" w:type="dxa"/>
          </w:tcPr>
          <w:p w:rsidR="009C1AE3" w:rsidRDefault="009C1AE3">
            <w:pPr>
              <w:pStyle w:val="TableParagraph"/>
              <w:rPr>
                <w:rStyle w:val="2a"/>
                <w:sz w:val="24"/>
              </w:rPr>
            </w:pPr>
          </w:p>
        </w:tc>
        <w:tc>
          <w:tcPr>
            <w:tcW w:w="2411" w:type="dxa"/>
          </w:tcPr>
          <w:p w:rsidR="009C1AE3" w:rsidRDefault="009C1AE3">
            <w:pPr>
              <w:pStyle w:val="TableParagraph"/>
              <w:rPr>
                <w:rStyle w:val="2a"/>
                <w:sz w:val="28"/>
              </w:rPr>
            </w:pPr>
          </w:p>
        </w:tc>
        <w:tc>
          <w:tcPr>
            <w:tcW w:w="1564" w:type="dxa"/>
          </w:tcPr>
          <w:p w:rsidR="009C1AE3" w:rsidRDefault="009C1AE3">
            <w:pPr>
              <w:pStyle w:val="TableParagraph"/>
              <w:rPr>
                <w:rStyle w:val="2a"/>
                <w:sz w:val="28"/>
              </w:rPr>
            </w:pPr>
          </w:p>
        </w:tc>
      </w:tr>
      <w:tr w:rsidR="009C1AE3">
        <w:trPr>
          <w:trHeight w:val="275"/>
        </w:trPr>
        <w:tc>
          <w:tcPr>
            <w:tcW w:w="1843" w:type="dxa"/>
          </w:tcPr>
          <w:p w:rsidR="009C1AE3" w:rsidRDefault="009C1AE3">
            <w:pPr>
              <w:pStyle w:val="TableParagraph"/>
              <w:rPr>
                <w:rStyle w:val="2a"/>
                <w:sz w:val="24"/>
              </w:rPr>
            </w:pPr>
          </w:p>
        </w:tc>
        <w:tc>
          <w:tcPr>
            <w:tcW w:w="4815" w:type="dxa"/>
          </w:tcPr>
          <w:p w:rsidR="009C1AE3" w:rsidRDefault="009C1AE3">
            <w:pPr>
              <w:pStyle w:val="TableParagraph"/>
              <w:rPr>
                <w:rStyle w:val="2a"/>
                <w:sz w:val="24"/>
              </w:rPr>
            </w:pPr>
          </w:p>
        </w:tc>
        <w:tc>
          <w:tcPr>
            <w:tcW w:w="2411" w:type="dxa"/>
          </w:tcPr>
          <w:p w:rsidR="009C1AE3" w:rsidRDefault="009C1AE3">
            <w:pPr>
              <w:pStyle w:val="TableParagraph"/>
              <w:rPr>
                <w:rStyle w:val="2a"/>
                <w:sz w:val="24"/>
              </w:rPr>
            </w:pPr>
          </w:p>
        </w:tc>
        <w:tc>
          <w:tcPr>
            <w:tcW w:w="1564" w:type="dxa"/>
          </w:tcPr>
          <w:p w:rsidR="009C1AE3" w:rsidRDefault="009C1AE3">
            <w:pPr>
              <w:pStyle w:val="TableParagraph"/>
              <w:rPr>
                <w:rStyle w:val="2a"/>
                <w:sz w:val="28"/>
              </w:rPr>
            </w:pPr>
          </w:p>
        </w:tc>
      </w:tr>
      <w:tr w:rsidR="009C1AE3">
        <w:trPr>
          <w:trHeight w:val="275"/>
        </w:trPr>
        <w:tc>
          <w:tcPr>
            <w:tcW w:w="1843" w:type="dxa"/>
          </w:tcPr>
          <w:p w:rsidR="009C1AE3" w:rsidRDefault="009C1AE3">
            <w:pPr>
              <w:pStyle w:val="TableParagraph"/>
              <w:rPr>
                <w:rStyle w:val="2a"/>
                <w:sz w:val="24"/>
              </w:rPr>
            </w:pPr>
          </w:p>
        </w:tc>
        <w:tc>
          <w:tcPr>
            <w:tcW w:w="4815" w:type="dxa"/>
          </w:tcPr>
          <w:p w:rsidR="009C1AE3" w:rsidRDefault="009C1AE3">
            <w:pPr>
              <w:pStyle w:val="TableParagraph"/>
              <w:rPr>
                <w:rStyle w:val="2a"/>
                <w:sz w:val="28"/>
              </w:rPr>
            </w:pPr>
          </w:p>
        </w:tc>
        <w:tc>
          <w:tcPr>
            <w:tcW w:w="2411" w:type="dxa"/>
          </w:tcPr>
          <w:p w:rsidR="009C1AE3" w:rsidRDefault="009C1AE3">
            <w:pPr>
              <w:pStyle w:val="TableParagraph"/>
              <w:rPr>
                <w:rStyle w:val="2a"/>
                <w:sz w:val="28"/>
              </w:rPr>
            </w:pPr>
          </w:p>
        </w:tc>
        <w:tc>
          <w:tcPr>
            <w:tcW w:w="1564" w:type="dxa"/>
          </w:tcPr>
          <w:p w:rsidR="009C1AE3" w:rsidRDefault="009C1AE3">
            <w:pPr>
              <w:pStyle w:val="TableParagraph"/>
              <w:rPr>
                <w:rStyle w:val="2a"/>
                <w:sz w:val="28"/>
              </w:rPr>
            </w:pPr>
          </w:p>
        </w:tc>
      </w:tr>
      <w:tr w:rsidR="009C1AE3">
        <w:trPr>
          <w:trHeight w:val="275"/>
        </w:trPr>
        <w:tc>
          <w:tcPr>
            <w:tcW w:w="1843" w:type="dxa"/>
          </w:tcPr>
          <w:p w:rsidR="009C1AE3" w:rsidRDefault="009C1AE3">
            <w:pPr>
              <w:pStyle w:val="TableParagraph"/>
              <w:rPr>
                <w:rStyle w:val="2a"/>
                <w:sz w:val="28"/>
              </w:rPr>
            </w:pPr>
          </w:p>
        </w:tc>
        <w:tc>
          <w:tcPr>
            <w:tcW w:w="4815" w:type="dxa"/>
          </w:tcPr>
          <w:p w:rsidR="009C1AE3" w:rsidRDefault="009C1AE3">
            <w:pPr>
              <w:pStyle w:val="TableParagraph"/>
              <w:rPr>
                <w:rStyle w:val="2a"/>
                <w:sz w:val="28"/>
              </w:rPr>
            </w:pPr>
          </w:p>
        </w:tc>
        <w:tc>
          <w:tcPr>
            <w:tcW w:w="2411" w:type="dxa"/>
          </w:tcPr>
          <w:p w:rsidR="009C1AE3" w:rsidRDefault="009C1AE3">
            <w:pPr>
              <w:pStyle w:val="TableParagraph"/>
              <w:rPr>
                <w:rStyle w:val="2a"/>
                <w:sz w:val="24"/>
              </w:rPr>
            </w:pPr>
          </w:p>
        </w:tc>
        <w:tc>
          <w:tcPr>
            <w:tcW w:w="1564" w:type="dxa"/>
          </w:tcPr>
          <w:p w:rsidR="009C1AE3" w:rsidRDefault="009C1AE3">
            <w:pPr>
              <w:pStyle w:val="TableParagraph"/>
              <w:rPr>
                <w:rStyle w:val="2a"/>
                <w:sz w:val="28"/>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8"/>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6"/>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7"/>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8"/>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6"/>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8"/>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5"/>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r w:rsidR="009C1AE3">
        <w:trPr>
          <w:trHeight w:val="277"/>
        </w:trPr>
        <w:tc>
          <w:tcPr>
            <w:tcW w:w="1843" w:type="dxa"/>
          </w:tcPr>
          <w:p w:rsidR="009C1AE3" w:rsidRDefault="009C1AE3">
            <w:pPr>
              <w:pStyle w:val="TableParagraph"/>
              <w:rPr>
                <w:rStyle w:val="2a"/>
                <w:sz w:val="20"/>
              </w:rPr>
            </w:pPr>
          </w:p>
        </w:tc>
        <w:tc>
          <w:tcPr>
            <w:tcW w:w="4815" w:type="dxa"/>
          </w:tcPr>
          <w:p w:rsidR="009C1AE3" w:rsidRDefault="009C1AE3">
            <w:pPr>
              <w:pStyle w:val="TableParagraph"/>
              <w:rPr>
                <w:rStyle w:val="2a"/>
                <w:sz w:val="20"/>
              </w:rPr>
            </w:pPr>
          </w:p>
        </w:tc>
        <w:tc>
          <w:tcPr>
            <w:tcW w:w="2411" w:type="dxa"/>
          </w:tcPr>
          <w:p w:rsidR="009C1AE3" w:rsidRDefault="009C1AE3">
            <w:pPr>
              <w:pStyle w:val="TableParagraph"/>
              <w:rPr>
                <w:rStyle w:val="2a"/>
                <w:sz w:val="20"/>
              </w:rPr>
            </w:pPr>
          </w:p>
        </w:tc>
        <w:tc>
          <w:tcPr>
            <w:tcW w:w="1564" w:type="dxa"/>
          </w:tcPr>
          <w:p w:rsidR="009C1AE3" w:rsidRDefault="009C1AE3">
            <w:pPr>
              <w:pStyle w:val="TableParagraph"/>
              <w:rPr>
                <w:rStyle w:val="2a"/>
                <w:sz w:val="20"/>
              </w:rPr>
            </w:pPr>
          </w:p>
        </w:tc>
      </w:tr>
    </w:tbl>
    <w:p w:rsidR="009C1AE3" w:rsidRDefault="009C1AE3" w:rsidP="006850ED">
      <w:pPr>
        <w:pStyle w:val="2"/>
        <w:jc w:val="left"/>
        <w:rPr>
          <w:rStyle w:val="2a"/>
          <w:sz w:val="20"/>
        </w:rPr>
        <w:sectPr w:rsidR="009C1AE3">
          <w:headerReference w:type="even" r:id="rId165"/>
          <w:headerReference w:type="default" r:id="rId166"/>
          <w:footerReference w:type="even" r:id="rId167"/>
          <w:footerReference w:type="default" r:id="rId168"/>
          <w:footerReference w:type="first" r:id="rId169"/>
          <w:pgSz w:w="11920" w:h="16850" w:code="9"/>
          <w:pgMar w:top="1134" w:right="850" w:bottom="1134" w:left="1701" w:header="720" w:footer="720" w:gutter="0"/>
          <w:cols w:space="720"/>
        </w:sectPr>
      </w:pPr>
    </w:p>
    <w:p w:rsidR="009C1AE3" w:rsidRDefault="009C1AE3" w:rsidP="006850ED">
      <w:pPr>
        <w:pStyle w:val="30"/>
        <w:shd w:val="clear" w:color="auto" w:fill="auto"/>
        <w:spacing w:before="0" w:after="207"/>
        <w:ind w:right="-831" w:firstLine="0"/>
        <w:rPr>
          <w:rStyle w:val="2a"/>
          <w:rFonts w:ascii="Times New Roman" w:hAnsi="Times New Roman"/>
          <w:b/>
          <w:sz w:val="24"/>
        </w:rPr>
      </w:pPr>
    </w:p>
    <w:p w:rsidR="009C1AE3" w:rsidRDefault="009C743C">
      <w:pPr>
        <w:pStyle w:val="30"/>
        <w:shd w:val="clear" w:color="auto" w:fill="auto"/>
        <w:spacing w:before="0" w:after="207"/>
        <w:ind w:right="-831" w:firstLine="0"/>
        <w:rPr>
          <w:rStyle w:val="2a"/>
          <w:rFonts w:ascii="Times New Roman" w:hAnsi="Times New Roman"/>
          <w:b/>
          <w:sz w:val="24"/>
        </w:rPr>
      </w:pPr>
      <w:bookmarkStart w:id="180" w:name="_PictureBullets"/>
      <w:r>
        <w:rPr>
          <w:rStyle w:val="2a"/>
          <w:noProof/>
          <w:vanish/>
        </w:rPr>
        <w:drawing>
          <wp:inline distT="0" distB="0" distL="0" distR="0">
            <wp:extent cx="514350" cy="676275"/>
            <wp:effectExtent l="0" t="0" r="0" b="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43"/>
                    <a:stretch>
                      <a:fillRect/>
                    </a:stretch>
                  </pic:blipFill>
                  <pic:spPr>
                    <a:xfrm>
                      <a:off x="0" y="0"/>
                      <a:ext cx="514350" cy="676275"/>
                    </a:xfrm>
                    <a:prstGeom prst="rect">
                      <a:avLst/>
                    </a:prstGeom>
                    <a:noFill/>
                  </pic:spPr>
                </pic:pic>
              </a:graphicData>
            </a:graphic>
          </wp:inline>
        </w:drawing>
      </w:r>
      <w:bookmarkEnd w:id="180"/>
    </w:p>
    <w:sectPr w:rsidR="009C1AE3">
      <w:headerReference w:type="even" r:id="rId170"/>
      <w:headerReference w:type="default" r:id="rId171"/>
      <w:footerReference w:type="even" r:id="rId172"/>
      <w:footerReference w:type="default" r:id="rId173"/>
      <w:footerReference w:type="first" r:id="rId174"/>
      <w:pgSz w:w="11909" w:h="16838" w:code="9"/>
      <w:pgMar w:top="1148" w:right="1685" w:bottom="1135" w:left="1699" w:header="0" w:footer="3"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80D" w:rsidRDefault="00ED180D">
      <w:r>
        <w:separator/>
      </w:r>
    </w:p>
  </w:endnote>
  <w:endnote w:type="continuationSeparator" w:id="0">
    <w:p w:rsidR="00ED180D" w:rsidRDefault="00ED1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00"/>
    <w:family w:val="roman"/>
    <w:notTrueType/>
    <w:pitch w:val="default"/>
  </w:font>
  <w:font w:name="SchoolBookC">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Gelvetsky 12p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Franklin Gothic Demi">
    <w:panose1 w:val="020B0703020102020204"/>
    <w:charset w:val="00"/>
    <w:family w:val="roman"/>
    <w:notTrueType/>
    <w:pitch w:val="default"/>
  </w:font>
  <w:font w:name="SL_Times New Roma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570465"/>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sidR="00DF2A42">
          <w:rPr>
            <w:noProof/>
          </w:rPr>
          <w:t>8</w:t>
        </w:r>
        <w:r>
          <w:fldChar w:fldCharType="end"/>
        </w:r>
      </w:p>
    </w:sdtContent>
  </w:sdt>
  <w:p w:rsidR="00E462B4" w:rsidRDefault="00E462B4">
    <w:pPr>
      <w:pStyle w:val="2"/>
      <w:rPr>
        <w:rStyle w:val="2a"/>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576557"/>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Pr>
            <w:noProof/>
          </w:rPr>
          <w:t>236</w:t>
        </w:r>
        <w:r>
          <w:fldChar w:fldCharType="end"/>
        </w:r>
      </w:p>
    </w:sdtContent>
  </w:sdt>
  <w:p w:rsidR="00E462B4" w:rsidRDefault="00E462B4">
    <w:pPr>
      <w:pStyle w:val="2"/>
      <w:rPr>
        <w:rStyle w:val="2a"/>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450978"/>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Pr>
            <w:noProof/>
          </w:rPr>
          <w:t>237</w:t>
        </w:r>
        <w:r>
          <w:fldChar w:fldCharType="end"/>
        </w:r>
      </w:p>
    </w:sdtContent>
  </w:sdt>
  <w:p w:rsidR="00E462B4" w:rsidRDefault="00E462B4">
    <w:pPr>
      <w:pStyle w:val="2"/>
      <w:rPr>
        <w:rStyle w:val="2a"/>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15"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33" name="Text Box 33"/>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33" o:spid="_x0000_s1026" style="position:absolute;left:0;text-align:left;margin-left:305.4pt;margin-top:826.95pt;width:10.1pt;height:13.9pt;z-index:-50331646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16"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31" name="Text Box 31"/>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31" o:spid="_x0000_s1027" style="position:absolute;left:0;text-align:left;margin-left:305.4pt;margin-top:826.95pt;width:5.45pt;height:13.8pt;z-index:-5033164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17"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37" name="Text Box 37"/>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37" o:spid="_x0000_s1028" style="position:absolute;left:0;text-align:left;margin-left:305.4pt;margin-top:826.95pt;width:10.1pt;height:13.9pt;z-index:-50331646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18"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35" name="Text Box 35"/>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35" o:spid="_x0000_s1029" style="position:absolute;left:0;text-align:left;margin-left:305.4pt;margin-top:826.95pt;width:5.45pt;height:13.8pt;z-index:-50331646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19"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41" name="Text Box 41"/>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41" o:spid="_x0000_s1030" style="position:absolute;left:0;text-align:left;margin-left:305.4pt;margin-top:826.95pt;width:10.1pt;height:13.9pt;z-index:-50331646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218266"/>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sidR="00DF2A42">
          <w:rPr>
            <w:noProof/>
          </w:rPr>
          <w:t>1</w:t>
        </w:r>
        <w:r>
          <w:fldChar w:fldCharType="end"/>
        </w:r>
      </w:p>
    </w:sdtContent>
  </w:sdt>
  <w:p w:rsidR="00E462B4" w:rsidRDefault="00E462B4">
    <w:pPr>
      <w:pStyle w:val="2"/>
      <w:rPr>
        <w:rStyle w:val="2a"/>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0"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39" name="Text Box 39"/>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39" o:spid="_x0000_s1031" style="position:absolute;left:0;text-align:left;margin-left:305.4pt;margin-top:826.95pt;width:5.45pt;height:13.8pt;z-index:-5033164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mC6M6aYBAAA/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1"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45" name="Text Box 45"/>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45" o:spid="_x0000_s1032" style="position:absolute;left:0;text-align:left;margin-left:305.4pt;margin-top:826.95pt;width:10.1pt;height:13.9pt;z-index:-50331645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yR7gPacBAABA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2"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43" name="Text Box 43"/>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43" o:spid="_x0000_s1033" style="position:absolute;left:0;text-align:left;margin-left:305.4pt;margin-top:826.95pt;width:5.45pt;height:13.8pt;z-index:-50331645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3"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49" name="Text Box 49"/>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49" o:spid="_x0000_s1034" style="position:absolute;left:0;text-align:left;margin-left:305.4pt;margin-top:826.95pt;width:10.1pt;height:13.9pt;z-index:-50331645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r0UxSacBAABA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4"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47" name="Text Box 47"/>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47" o:spid="_x0000_s1035" style="position:absolute;left:0;text-align:left;margin-left:305.4pt;margin-top:826.95pt;width:5.45pt;height:13.8pt;z-index:-503316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ERXyqYBAAA/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5"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53" name="Text Box 53"/>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53" o:spid="_x0000_s1036" style="position:absolute;left:0;text-align:left;margin-left:305.4pt;margin-top:826.95pt;width:10.1pt;height:13.9pt;z-index:-50331645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6"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51" name="Text Box 51"/>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51" o:spid="_x0000_s1037" style="position:absolute;left:0;text-align:left;margin-left:305.4pt;margin-top:826.95pt;width:5.45pt;height:13.8pt;z-index:-50331645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7"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57" name="Text Box 57"/>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57" o:spid="_x0000_s1038" style="position:absolute;left:0;text-align:left;margin-left:305.4pt;margin-top:826.95pt;width:10.1pt;height:13.9pt;z-index:-50331645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8I+pzKcBAABB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8"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55" name="Text Box 55"/>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55" o:spid="_x0000_s1039" style="position:absolute;left:0;text-align:left;margin-left:305.4pt;margin-top:826.95pt;width:5.45pt;height:13.8pt;z-index:-5033164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Jd5ytKYBAABA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29"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61" name="Text Box 61"/>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61" o:spid="_x0000_s1040" style="position:absolute;left:0;text-align:left;margin-left:305.4pt;margin-top:826.95pt;width:10.1pt;height:13.9pt;z-index:-50331645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w7wqgKcBAABB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0"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59" name="Text Box 59"/>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59" o:spid="_x0000_s1041" style="position:absolute;left:0;text-align:left;margin-left:305.4pt;margin-top:826.95pt;width:5.45pt;height:13.8pt;z-index:-50331645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QVlqnaYBAABA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1"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65" name="Text Box 65"/>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65" o:spid="_x0000_s1042" style="position:absolute;left:0;text-align:left;margin-left:305.4pt;margin-top:826.95pt;width:10.1pt;height:13.9pt;z-index:-50331644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ossJzqcBAABB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2"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63" name="Text Box 63"/>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63" o:spid="_x0000_s1043" style="position:absolute;left:0;text-align:left;margin-left:305.4pt;margin-top:826.95pt;width:5.45pt;height:13.8pt;z-index:-503316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937073"/>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sidR="00DF2A42">
          <w:rPr>
            <w:noProof/>
          </w:rPr>
          <w:t>42</w:t>
        </w:r>
        <w:r>
          <w:fldChar w:fldCharType="end"/>
        </w:r>
      </w:p>
    </w:sdtContent>
  </w:sdt>
  <w:p w:rsidR="00E462B4" w:rsidRDefault="00E462B4">
    <w:pPr>
      <w:pStyle w:val="2"/>
      <w:rPr>
        <w:rStyle w:val="2a"/>
        <w:sz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3"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69" name="Text Box 69"/>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69" o:spid="_x0000_s1044" style="position:absolute;left:0;text-align:left;margin-left:305.4pt;margin-top:826.95pt;width:10.1pt;height:13.9pt;z-index:-50331644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4"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67" name="Text Box 67"/>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67" o:spid="_x0000_s1045" style="position:absolute;left:0;text-align:left;margin-left:305.4pt;margin-top:826.95pt;width:5.45pt;height:13.8pt;z-index:-5033164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5"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73" name="Text Box 73"/>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73" o:spid="_x0000_s1046" style="position:absolute;left:0;text-align:left;margin-left:305.4pt;margin-top:826.95pt;width:10.1pt;height:13.9pt;z-index:-5033164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6"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71" name="Text Box 71"/>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71" o:spid="_x0000_s1047" style="position:absolute;left:0;text-align:left;margin-left:305.4pt;margin-top:826.95pt;width:5.45pt;height:13.8pt;z-index:-5033164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W4EXPaYBAABA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7"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77" name="Text Box 77"/>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77" o:spid="_x0000_s1048" style="position:absolute;left:0;text-align:left;margin-left:305.4pt;margin-top:826.95pt;width:10.1pt;height:13.9pt;z-index:-5033164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sF/4B6cBAABB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8"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75" name="Text Box 75"/>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75" o:spid="_x0000_s1049" style="position:absolute;left:0;text-align:left;margin-left:305.4pt;margin-top:826.95pt;width:5.45pt;height:13.8pt;z-index:-5033164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hwPgJaYBAABA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39"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81" name="Text Box 81"/>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81" o:spid="_x0000_s1050" style="position:absolute;left:0;text-align:left;margin-left:305.4pt;margin-top:826.95pt;width:10.1pt;height:13.9pt;z-index:-5033164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DMXLSKcBAABB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306485"/>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sidR="00DF2A42">
          <w:rPr>
            <w:noProof/>
          </w:rPr>
          <w:t>41</w:t>
        </w:r>
        <w:r>
          <w:fldChar w:fldCharType="end"/>
        </w:r>
      </w:p>
    </w:sdtContent>
  </w:sdt>
  <w:p w:rsidR="00E462B4" w:rsidRDefault="00E462B4">
    <w:pPr>
      <w:pStyle w:val="2"/>
      <w:rPr>
        <w:rStyle w:val="2a"/>
        <w:sz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0"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79" name="Text Box 79"/>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79" o:spid="_x0000_s1051" style="position:absolute;left:0;text-align:left;margin-left:305.4pt;margin-top:826.95pt;width:5.45pt;height:13.8pt;z-index:-5033164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1"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85" name="Text Box 85"/>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85" o:spid="_x0000_s1052" style="position:absolute;left:0;text-align:left;margin-left:305.4pt;margin-top:826.95pt;width:10.1pt;height:13.9pt;z-index:-50331643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bbLoBqcBAABB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2"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83" name="Text Box 83"/>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83" o:spid="_x0000_s1053" style="position:absolute;left:0;text-align:left;margin-left:305.4pt;margin-top:826.95pt;width:5.45pt;height:13.8pt;z-index:-50331643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3"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89" name="Text Box 89"/>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89" o:spid="_x0000_s1054" style="position:absolute;left:0;text-align:left;margin-left:305.4pt;margin-top:826.95pt;width:10.1pt;height:13.9pt;z-index:-50331643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zPdEiacBAABB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4"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87" name="Text Box 87"/>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87" o:spid="_x0000_s1055" style="position:absolute;left:0;text-align:left;margin-left:305.4pt;margin-top:826.95pt;width:5.45pt;height:13.8pt;z-index:-5033164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5"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93" name="Text Box 93"/>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93" o:spid="_x0000_s1056" style="position:absolute;left:0;text-align:left;margin-left:305.4pt;margin-top:826.95pt;width:10.1pt;height:13.9pt;z-index:-50331643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6"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91" name="Text Box 91"/>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91" o:spid="_x0000_s1057" style="position:absolute;left:0;text-align:left;margin-left:305.4pt;margin-top:826.95pt;width:5.45pt;height:13.8pt;z-index:-50331643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RzVakaYBAABA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7"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97" name="Text Box 97"/>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97" o:spid="_x0000_s1058" style="position:absolute;left:0;text-align:left;margin-left:305.4pt;margin-top:826.95pt;width:10.1pt;height:13.9pt;z-index:-50331643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8"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95" name="Text Box 95"/>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95" o:spid="_x0000_s1059" style="position:absolute;left:0;text-align:left;margin-left:305.4pt;margin-top:826.95pt;width:5.45pt;height:13.8pt;z-index:-50331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m7etiaYBAABA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49"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101" name="Text Box 101"/>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01" o:spid="_x0000_s1060" style="position:absolute;left:0;text-align:left;margin-left:305.4pt;margin-top:826.95pt;width:10.1pt;height:13.9pt;z-index:-50331643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50"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99" name="Text Box 99"/>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99" o:spid="_x0000_s1061" style="position:absolute;left:0;text-align:left;margin-left:305.4pt;margin-top:826.95pt;width:5.45pt;height:13.8pt;z-index:-50331643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51"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105" name="Text Box 105"/>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05" o:spid="_x0000_s1062" style="position:absolute;left:0;text-align:left;margin-left:305.4pt;margin-top:826.95pt;width:10.1pt;height:13.9pt;z-index:-50331642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52"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103" name="Text Box 103"/>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03" o:spid="_x0000_s1063" style="position:absolute;left:0;text-align:left;margin-left:305.4pt;margin-top:826.95pt;width:5.45pt;height:13.8pt;z-index:-5033164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453763"/>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Pr>
            <w:noProof/>
          </w:rPr>
          <w:t>226</w:t>
        </w:r>
        <w:r>
          <w:fldChar w:fldCharType="end"/>
        </w:r>
      </w:p>
    </w:sdtContent>
  </w:sdt>
  <w:p w:rsidR="00E462B4" w:rsidRDefault="00E462B4">
    <w:pPr>
      <w:pStyle w:val="2"/>
      <w:rPr>
        <w:rStyle w:val="2a"/>
        <w:sz w:val="2"/>
      </w:rP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53"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109" name="Text Box 109"/>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09" o:spid="_x0000_s1064" style="position:absolute;left:0;text-align:left;margin-left:305.4pt;margin-top:826.95pt;width:10.1pt;height:13.9pt;z-index:-50331642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594239"/>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Pr>
            <w:noProof/>
          </w:rPr>
          <w:t>267</w:t>
        </w:r>
        <w:r>
          <w:fldChar w:fldCharType="end"/>
        </w:r>
      </w:p>
    </w:sdtContent>
  </w:sdt>
  <w:p w:rsidR="00E462B4" w:rsidRDefault="00E462B4">
    <w:pPr>
      <w:pStyle w:val="2"/>
      <w:rPr>
        <w:rStyle w:val="2a"/>
        <w:sz w:val="2"/>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459497"/>
      <w:docPartObj>
        <w:docPartGallery w:val="Page Numbers (Bottom of Page)"/>
        <w:docPartUnique/>
      </w:docPartObj>
    </w:sdtPr>
    <w:sdtEndPr/>
    <w:sdtContent>
      <w:p w:rsidR="00E462B4" w:rsidRDefault="00E462B4">
        <w:pPr>
          <w:pStyle w:val="afff"/>
          <w:jc w:val="center"/>
        </w:pPr>
        <w:r>
          <w:fldChar w:fldCharType="begin"/>
        </w:r>
        <w:r>
          <w:instrText>PAGE   \* MERGEFORMAT</w:instrText>
        </w:r>
        <w:r>
          <w:fldChar w:fldCharType="separate"/>
        </w:r>
        <w:r>
          <w:rPr>
            <w:noProof/>
          </w:rPr>
          <w:t>270</w:t>
        </w:r>
        <w:r>
          <w:fldChar w:fldCharType="end"/>
        </w:r>
      </w:p>
    </w:sdtContent>
  </w:sdt>
  <w:p w:rsidR="00E462B4" w:rsidRDefault="00E462B4">
    <w:pPr>
      <w:pStyle w:val="2"/>
      <w:rPr>
        <w:rStyle w:val="2a"/>
        <w:sz w:val="2"/>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56"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111" name="Text Box 111"/>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11" o:spid="_x0000_s1065" style="position:absolute;left:0;text-align:left;margin-left:305.4pt;margin-top:826.95pt;width:5.45pt;height:13.8pt;z-index:-5033164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57"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117" name="Text Box 117"/>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17" o:spid="_x0000_s1066" style="position:absolute;left:0;text-align:left;margin-left:305.4pt;margin-top:826.95pt;width:10.1pt;height:13.9pt;z-index:-50331642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58"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115" name="Text Box 115"/>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15" o:spid="_x0000_s1067" style="position:absolute;left:0;text-align:left;margin-left:305.4pt;margin-top:826.95pt;width:5.45pt;height:13.8pt;z-index:-50331642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85298"/>
      <w:docPartObj>
        <w:docPartGallery w:val="Page Numbers (Bottom of Page)"/>
        <w:docPartUnique/>
      </w:docPartObj>
    </w:sdtPr>
    <w:sdtEndPr/>
    <w:sdtContent>
      <w:p w:rsidR="00E462B4" w:rsidRDefault="00E462B4">
        <w:pPr>
          <w:pStyle w:val="afff"/>
          <w:jc w:val="center"/>
        </w:pPr>
        <w:r>
          <w:fldChar w:fldCharType="begin"/>
        </w:r>
        <w:r>
          <w:instrText>PAGE   \* MERGEFORMAT</w:instrText>
        </w:r>
        <w:r>
          <w:fldChar w:fldCharType="separate"/>
        </w:r>
        <w:r>
          <w:rPr>
            <w:noProof/>
          </w:rPr>
          <w:t>282</w:t>
        </w:r>
        <w:r>
          <w:fldChar w:fldCharType="end"/>
        </w:r>
      </w:p>
    </w:sdtContent>
  </w:sdt>
  <w:p w:rsidR="00E462B4" w:rsidRDefault="00E462B4">
    <w:pPr>
      <w:pStyle w:val="2"/>
      <w:rPr>
        <w:rStyle w:val="2a"/>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436099"/>
      <w:docPartObj>
        <w:docPartGallery w:val="Page Numbers (Bottom of Page)"/>
        <w:docPartUnique/>
      </w:docPartObj>
    </w:sdtPr>
    <w:sdtEndPr/>
    <w:sdtContent>
      <w:p w:rsidR="00E462B4" w:rsidRDefault="00E462B4">
        <w:pPr>
          <w:pStyle w:val="afff"/>
          <w:jc w:val="center"/>
        </w:pPr>
        <w:r>
          <w:fldChar w:fldCharType="begin"/>
        </w:r>
        <w:r>
          <w:instrText>PAGE   \* MERGEFORMAT</w:instrText>
        </w:r>
        <w:r>
          <w:fldChar w:fldCharType="separate"/>
        </w:r>
        <w:r>
          <w:rPr>
            <w:noProof/>
          </w:rPr>
          <w:t>225</w:t>
        </w:r>
        <w:r>
          <w:fldChar w:fldCharType="end"/>
        </w:r>
      </w:p>
    </w:sdtContent>
  </w:sdt>
  <w:p w:rsidR="00E462B4" w:rsidRDefault="00E462B4">
    <w:pPr>
      <w:pStyle w:val="2"/>
      <w:rPr>
        <w:rStyle w:val="2a"/>
        <w:sz w:val="2"/>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217091"/>
      <w:docPartObj>
        <w:docPartGallery w:val="Page Numbers (Bottom of Page)"/>
        <w:docPartUnique/>
      </w:docPartObj>
    </w:sdtPr>
    <w:sdtEndPr/>
    <w:sdtContent>
      <w:p w:rsidR="00E462B4" w:rsidRDefault="00E462B4">
        <w:pPr>
          <w:pStyle w:val="afff"/>
          <w:jc w:val="right"/>
        </w:pPr>
        <w:r>
          <w:fldChar w:fldCharType="begin"/>
        </w:r>
        <w:r>
          <w:instrText>PAGE   \* MERGEFORMAT</w:instrText>
        </w:r>
        <w:r>
          <w:fldChar w:fldCharType="separate"/>
        </w:r>
        <w:r>
          <w:rPr>
            <w:noProof/>
          </w:rPr>
          <w:t>283</w:t>
        </w:r>
        <w:r>
          <w:fldChar w:fldCharType="end"/>
        </w:r>
      </w:p>
    </w:sdtContent>
  </w:sdt>
  <w:p w:rsidR="00E462B4" w:rsidRDefault="00E462B4">
    <w:pPr>
      <w:pStyle w:val="2"/>
      <w:rPr>
        <w:rStyle w:val="2a"/>
        <w:sz w:val="2"/>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79"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161" name="Text Box 161"/>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61" o:spid="_x0000_s1068" style="position:absolute;left:0;text-align:left;margin-left:305.4pt;margin-top:826.95pt;width:10.1pt;height:13.9pt;z-index:-50331640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80"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159" name="Text Box 159"/>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59" o:spid="_x0000_s1069" style="position:absolute;left:0;text-align:left;margin-left:305.4pt;margin-top:826.95pt;width:5.45pt;height:13.8pt;z-index:-5033164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81" behindDoc="1" locked="0" layoutInCell="1" allowOverlap="0">
              <wp:simplePos x="0" y="0"/>
              <wp:positionH relativeFrom="page">
                <wp:posOffset>3878580</wp:posOffset>
              </wp:positionH>
              <wp:positionV relativeFrom="page">
                <wp:posOffset>10502265</wp:posOffset>
              </wp:positionV>
              <wp:extent cx="128270" cy="176530"/>
              <wp:effectExtent l="0" t="0" r="0" b="0"/>
              <wp:wrapNone/>
              <wp:docPr id="165" name="Text Box 165"/>
              <wp:cNvGraphicFramePr/>
              <a:graphic xmlns:a="http://schemas.openxmlformats.org/drawingml/2006/main">
                <a:graphicData uri="http://schemas.microsoft.com/office/word/2010/wordprocessingShape">
                  <wps:wsp>
                    <wps:cNvSpPr/>
                    <wps:spPr>
                      <a:xfrm>
                        <a:off x="0" y="0"/>
                        <a:ext cx="128270" cy="176530"/>
                      </a:xfrm>
                      <a:prstGeom prst="rect">
                        <a:avLst/>
                      </a:prstGeom>
                      <a:solidFill>
                        <a:srgbClr val="FFFFFF"/>
                      </a:solidFill>
                    </wps:spPr>
                    <wps:txbx>
                      <w:txbxContent>
                        <w:p w:rsidR="00E462B4" w:rsidRDefault="00E462B4">
                          <w:pPr>
                            <w:pStyle w:val="2"/>
                            <w:suppressLineNumbers/>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65" o:spid="_x0000_s1070" style="position:absolute;left:0;text-align:left;margin-left:305.4pt;margin-top:826.95pt;width:10.1pt;height:13.9pt;z-index:-50331639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" o:allowoverlap="f" stroked="f">
              <v:textbox style="mso-fit-shape-to-text:t" inset="0,0,0,0">
                <w:txbxContent>
                  <w:p w:rsidR="00420850" w:rsidRDefault="00420850">
                    <w:pPr>
                      <w:pStyle w:val="2"/>
                      <w:suppressLineNumbers/>
                    </w:pPr>
                  </w:p>
                </w:txbxContent>
              </v:textbox>
              <w10:wrap anchorx="page" anchory="page"/>
            </v:rect>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2"/>
      <w:rPr>
        <w:rStyle w:val="2a"/>
        <w:sz w:val="2"/>
      </w:rPr>
    </w:pPr>
    <w:r>
      <w:rPr>
        <w:rStyle w:val="2a"/>
        <w:noProof/>
      </w:rPr>
      <mc:AlternateContent>
        <mc:Choice Requires="wps">
          <w:drawing>
            <wp:anchor distT="0" distB="0" distL="114300" distR="114300" simplePos="0" relativeHeight="82" behindDoc="1" locked="0" layoutInCell="1" allowOverlap="0">
              <wp:simplePos x="0" y="0"/>
              <wp:positionH relativeFrom="page">
                <wp:posOffset>3878580</wp:posOffset>
              </wp:positionH>
              <wp:positionV relativeFrom="page">
                <wp:posOffset>10502265</wp:posOffset>
              </wp:positionV>
              <wp:extent cx="69215" cy="175260"/>
              <wp:effectExtent l="0" t="0" r="0" b="0"/>
              <wp:wrapNone/>
              <wp:docPr id="163" name="Text Box 163"/>
              <wp:cNvGraphicFramePr/>
              <a:graphic xmlns:a="http://schemas.openxmlformats.org/drawingml/2006/main">
                <a:graphicData uri="http://schemas.microsoft.com/office/word/2010/wordprocessingShape">
                  <wps:wsp>
                    <wps:cNvSpPr/>
                    <wps:spPr>
                      <a:xfrm>
                        <a:off x="0" y="0"/>
                        <a:ext cx="69215" cy="175260"/>
                      </a:xfrm>
                      <a:prstGeom prst="rect">
                        <a:avLst/>
                      </a:prstGeom>
                      <a:solidFill>
                        <a:srgbClr val="FFFFFF"/>
                      </a:solidFill>
                    </wps:spPr>
                    <wps:txbx>
                      <w:txbxContent>
                        <w:p w:rsidR="00E462B4" w:rsidRDefault="00E462B4">
                          <w:pPr>
                            <w:pStyle w:val="2"/>
                            <w:jc w:val="both"/>
                          </w:pPr>
                        </w:p>
                      </w:txbxContent>
                    </wps:txbx>
                    <wps:bodyPr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rect id="Text Box 163" o:spid="_x0000_s1071" style="position:absolute;left:0;text-align:left;margin-left:305.4pt;margin-top:826.95pt;width:5.45pt;height:13.8pt;z-index:-50331639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" o:allowoverlap="f" stroked="f">
              <v:textbox style="mso-fit-shape-to-text:t" inset="0,0,0,0">
                <w:txbxContent>
                  <w:p w:rsidR="00420850" w:rsidRDefault="00420850">
                    <w:pPr>
                      <w:pStyle w:val="2"/>
                      <w:jc w:val="both"/>
                    </w:pPr>
                  </w:p>
                </w:txbxContent>
              </v:textbox>
              <w10:wrap anchorx="page" anchory="page"/>
            </v:rect>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056255"/>
      <w:docPartObj>
        <w:docPartGallery w:val="Page Numbers (Bottom of Page)"/>
        <w:docPartUnique/>
      </w:docPartObj>
    </w:sdtPr>
    <w:sdtEndPr/>
    <w:sdtContent>
      <w:p w:rsidR="00E462B4" w:rsidRDefault="00E462B4">
        <w:pPr>
          <w:pStyle w:val="afff"/>
          <w:jc w:val="center"/>
        </w:pPr>
        <w:r>
          <w:fldChar w:fldCharType="begin"/>
        </w:r>
        <w:r>
          <w:instrText>PAGE   \* MERGEFORMAT</w:instrText>
        </w:r>
        <w:r>
          <w:fldChar w:fldCharType="separate"/>
        </w:r>
        <w:r>
          <w:rPr>
            <w:noProof/>
          </w:rPr>
          <w:t>376</w:t>
        </w:r>
        <w:r>
          <w:fldChar w:fldCharType="end"/>
        </w:r>
      </w:p>
    </w:sdtContent>
  </w:sdt>
  <w:p w:rsidR="00E462B4" w:rsidRDefault="00E462B4">
    <w:pPr>
      <w:pStyle w:val="15"/>
      <w:ind w:right="360"/>
      <w:rPr>
        <w:rStyle w:val="1ff3"/>
      </w:rP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213952"/>
      <w:docPartObj>
        <w:docPartGallery w:val="Page Numbers (Bottom of Page)"/>
        <w:docPartUnique/>
      </w:docPartObj>
    </w:sdtPr>
    <w:sdtEndPr/>
    <w:sdtContent>
      <w:p w:rsidR="00E462B4" w:rsidRDefault="00E462B4">
        <w:pPr>
          <w:pStyle w:val="afff"/>
          <w:jc w:val="center"/>
        </w:pPr>
        <w:r>
          <w:fldChar w:fldCharType="begin"/>
        </w:r>
        <w:r>
          <w:instrText>PAGE   \* MERGEFORMAT</w:instrText>
        </w:r>
        <w:r>
          <w:fldChar w:fldCharType="separate"/>
        </w:r>
        <w:r>
          <w:rPr>
            <w:noProof/>
          </w:rPr>
          <w:t>410</w:t>
        </w:r>
        <w:r>
          <w:fldChar w:fldCharType="end"/>
        </w:r>
      </w:p>
    </w:sdtContent>
  </w:sdt>
  <w:p w:rsidR="00E462B4" w:rsidRDefault="00E462B4">
    <w:pPr>
      <w:pStyle w:val="15"/>
      <w:ind w:right="360"/>
      <w:rPr>
        <w:rStyle w:val="1ff3"/>
      </w:rP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036308"/>
      <w:docPartObj>
        <w:docPartGallery w:val="Page Numbers (Bottom of Page)"/>
        <w:docPartUnique/>
      </w:docPartObj>
    </w:sdtPr>
    <w:sdtEndPr/>
    <w:sdtContent>
      <w:p w:rsidR="00E462B4" w:rsidRDefault="00E462B4">
        <w:pPr>
          <w:pStyle w:val="afff"/>
          <w:jc w:val="center"/>
        </w:pPr>
        <w:r>
          <w:fldChar w:fldCharType="begin"/>
        </w:r>
        <w:r>
          <w:instrText>PAGE   \* MERGEFORMAT</w:instrText>
        </w:r>
        <w:r>
          <w:fldChar w:fldCharType="separate"/>
        </w:r>
        <w:r>
          <w:rPr>
            <w:noProof/>
          </w:rPr>
          <w:t>409</w:t>
        </w:r>
        <w:r>
          <w:fldChar w:fldCharType="end"/>
        </w:r>
      </w:p>
    </w:sdtContent>
  </w:sdt>
  <w:p w:rsidR="00E462B4" w:rsidRDefault="00E462B4">
    <w:pPr>
      <w:pStyle w:val="2"/>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framePr w:h="0" w:wrap="around" w:hAnchor="text" w:xAlign="right" w:y="1"/>
      <w:rPr>
        <w:rStyle w:val="1ff3"/>
      </w:rPr>
    </w:pPr>
  </w:p>
  <w:p w:rsidR="00E462B4" w:rsidRDefault="00E462B4">
    <w:pPr>
      <w:pStyle w:val="15"/>
      <w:ind w:right="360"/>
      <w:rPr>
        <w:rStyle w:val="1ff3"/>
      </w:rP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2"/>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framePr w:h="0" w:wrap="around" w:hAnchor="text" w:xAlign="right" w:y="1"/>
      <w:rPr>
        <w:rStyle w:val="1ff3"/>
      </w:rPr>
    </w:pPr>
  </w:p>
  <w:p w:rsidR="00E462B4" w:rsidRDefault="00E462B4">
    <w:pPr>
      <w:pStyle w:val="15"/>
      <w:ind w:right="360"/>
      <w:rPr>
        <w:rStyle w:val="1ff3"/>
      </w:rP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2"/>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5"/>
    </w:pPr>
  </w:p>
  <w:p w:rsidR="00E462B4" w:rsidRDefault="00E462B4">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80D" w:rsidRDefault="00ED180D">
      <w:r>
        <w:separator/>
      </w:r>
    </w:p>
  </w:footnote>
  <w:footnote w:type="continuationSeparator" w:id="0">
    <w:p w:rsidR="00ED180D" w:rsidRDefault="00ED180D">
      <w:r>
        <w:continuationSeparator/>
      </w:r>
    </w:p>
  </w:footnote>
  <w:footnote w:id="1">
    <w:p w:rsidR="00E462B4" w:rsidRDefault="00E462B4">
      <w:pPr>
        <w:pStyle w:val="a9"/>
        <w:ind w:firstLine="454"/>
        <w:jc w:val="left"/>
      </w:pPr>
      <w:r>
        <w:rPr>
          <w:rStyle w:val="1f6"/>
        </w:rPr>
        <w:footnoteRef/>
      </w:r>
      <w:r>
        <w:t> Использованы материалы В. Д. Шадрикова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3"/>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3"/>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3"/>
      <w:ind w:right="36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3"/>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4" w:rsidRDefault="00E462B4">
    <w:pPr>
      <w:pStyle w:val="13"/>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D368CDD4"/>
    <w:lvl w:ilvl="0" w:tplc="2E637469">
      <w:start w:val="1"/>
      <w:numFmt w:val="bullet"/>
      <w:lvlText w:val=""/>
      <w:lvlJc w:val="left"/>
      <w:pPr>
        <w:tabs>
          <w:tab w:val="left" w:pos="0"/>
        </w:tabs>
        <w:ind w:left="0" w:firstLine="0"/>
      </w:pPr>
      <w:rPr>
        <w:rFonts w:ascii="Wingdings 2" w:hAnsi="Wingdings 2"/>
      </w:rPr>
    </w:lvl>
    <w:lvl w:ilvl="1" w:tplc="BAF6E952">
      <w:start w:val="1"/>
      <w:numFmt w:val="decimal"/>
      <w:lvlText w:val="%2."/>
      <w:lvlJc w:val="left"/>
      <w:pPr>
        <w:tabs>
          <w:tab w:val="left" w:pos="0"/>
        </w:tabs>
        <w:ind w:left="0" w:firstLine="0"/>
      </w:pPr>
    </w:lvl>
    <w:lvl w:ilvl="2" w:tplc="A7BC42B4">
      <w:start w:val="1"/>
      <w:numFmt w:val="decimal"/>
      <w:lvlText w:val="%3."/>
      <w:lvlJc w:val="left"/>
      <w:pPr>
        <w:tabs>
          <w:tab w:val="left" w:pos="0"/>
        </w:tabs>
        <w:ind w:left="0" w:firstLine="0"/>
      </w:pPr>
    </w:lvl>
    <w:lvl w:ilvl="3" w:tplc="851E6C76">
      <w:start w:val="1"/>
      <w:numFmt w:val="decimal"/>
      <w:lvlText w:val="%4."/>
      <w:lvlJc w:val="left"/>
      <w:pPr>
        <w:tabs>
          <w:tab w:val="left" w:pos="0"/>
        </w:tabs>
        <w:ind w:left="0" w:firstLine="0"/>
      </w:pPr>
    </w:lvl>
    <w:lvl w:ilvl="4" w:tplc="576C49EE">
      <w:start w:val="1"/>
      <w:numFmt w:val="decimal"/>
      <w:lvlText w:val="%5."/>
      <w:lvlJc w:val="left"/>
      <w:pPr>
        <w:tabs>
          <w:tab w:val="left" w:pos="0"/>
        </w:tabs>
        <w:ind w:left="0" w:firstLine="0"/>
      </w:pPr>
    </w:lvl>
    <w:lvl w:ilvl="5" w:tplc="83DC02D0">
      <w:start w:val="1"/>
      <w:numFmt w:val="decimal"/>
      <w:lvlText w:val="%6."/>
      <w:lvlJc w:val="left"/>
      <w:pPr>
        <w:tabs>
          <w:tab w:val="left" w:pos="0"/>
        </w:tabs>
        <w:ind w:left="0" w:firstLine="0"/>
      </w:pPr>
    </w:lvl>
    <w:lvl w:ilvl="6" w:tplc="2A16087A">
      <w:start w:val="1"/>
      <w:numFmt w:val="decimal"/>
      <w:lvlText w:val="%7."/>
      <w:lvlJc w:val="left"/>
      <w:pPr>
        <w:tabs>
          <w:tab w:val="left" w:pos="0"/>
        </w:tabs>
        <w:ind w:left="0" w:firstLine="0"/>
      </w:pPr>
      <w:rPr>
        <w:b w:val="0"/>
        <w:i w:val="0"/>
        <w:caps w:val="0"/>
        <w:strike w:val="0"/>
        <w:color w:val="000000"/>
        <w:sz w:val="22"/>
        <w:u w:val="none"/>
        <w:vertAlign w:val="baseline"/>
      </w:rPr>
    </w:lvl>
    <w:lvl w:ilvl="7" w:tplc="B41074D6">
      <w:start w:val="1"/>
      <w:numFmt w:val="decimal"/>
      <w:lvlText w:val="%8."/>
      <w:lvlJc w:val="left"/>
      <w:pPr>
        <w:tabs>
          <w:tab w:val="left" w:pos="0"/>
        </w:tabs>
        <w:ind w:left="0" w:firstLine="0"/>
      </w:pPr>
      <w:rPr>
        <w:b w:val="0"/>
        <w:i w:val="0"/>
        <w:caps w:val="0"/>
        <w:strike w:val="0"/>
        <w:color w:val="000000"/>
        <w:sz w:val="22"/>
        <w:u w:val="none"/>
        <w:vertAlign w:val="baseline"/>
      </w:rPr>
    </w:lvl>
    <w:lvl w:ilvl="8" w:tplc="CA189544">
      <w:start w:val="1"/>
      <w:numFmt w:val="decimal"/>
      <w:lvlText w:val="%9."/>
      <w:lvlJc w:val="left"/>
      <w:pPr>
        <w:tabs>
          <w:tab w:val="left" w:pos="0"/>
        </w:tabs>
        <w:ind w:left="0" w:firstLine="0"/>
      </w:pPr>
      <w:rPr>
        <w:b w:val="0"/>
        <w:i w:val="0"/>
        <w:caps w:val="0"/>
        <w:strike w:val="0"/>
        <w:color w:val="000000"/>
        <w:sz w:val="22"/>
        <w:u w:val="none"/>
        <w:vertAlign w:val="baseline"/>
      </w:rPr>
    </w:lvl>
  </w:abstractNum>
  <w:abstractNum w:abstractNumId="1">
    <w:nsid w:val="00000003"/>
    <w:multiLevelType w:val="multilevel"/>
    <w:tmpl w:val="C6C4D5BE"/>
    <w:lvl w:ilvl="0">
      <w:start w:val="1"/>
      <w:numFmt w:val="decimal"/>
      <w:lvlText w:val="%1."/>
      <w:lvlJc w:val="left"/>
      <w:pPr>
        <w:tabs>
          <w:tab w:val="left" w:pos="0"/>
        </w:tabs>
        <w:ind w:left="0" w:firstLine="0"/>
      </w:pPr>
      <w:rPr>
        <w:b w:val="0"/>
        <w:i w:val="0"/>
        <w:caps w:val="0"/>
        <w:strike w:val="0"/>
        <w:color w:val="000000"/>
        <w:sz w:val="22"/>
        <w:u w:val="none"/>
        <w:vertAlign w:val="baseline"/>
      </w:rPr>
    </w:lvl>
    <w:lvl w:ilvl="1">
      <w:start w:val="1"/>
      <w:numFmt w:val="decimal"/>
      <w:lvlText w:val="%2."/>
      <w:lvlJc w:val="left"/>
      <w:pPr>
        <w:tabs>
          <w:tab w:val="left" w:pos="0"/>
        </w:tabs>
        <w:ind w:left="0" w:firstLine="0"/>
      </w:pPr>
      <w:rPr>
        <w:b w:val="0"/>
        <w:i w:val="0"/>
        <w:caps w:val="0"/>
        <w:strike w:val="0"/>
        <w:color w:val="000000"/>
        <w:sz w:val="22"/>
        <w:u w:val="none"/>
        <w:vertAlign w:val="baseline"/>
      </w:rPr>
    </w:lvl>
    <w:lvl w:ilvl="2">
      <w:start w:val="1"/>
      <w:numFmt w:val="decimal"/>
      <w:lvlText w:val="%3."/>
      <w:lvlJc w:val="left"/>
      <w:pPr>
        <w:tabs>
          <w:tab w:val="left" w:pos="0"/>
        </w:tabs>
        <w:ind w:left="0" w:firstLine="0"/>
      </w:pPr>
    </w:lvl>
    <w:lvl w:ilvl="3">
      <w:start w:val="1"/>
      <w:numFmt w:val="decimal"/>
      <w:lvlText w:val="%4."/>
      <w:lvlJc w:val="left"/>
      <w:pPr>
        <w:tabs>
          <w:tab w:val="left" w:pos="0"/>
        </w:tabs>
        <w:ind w:left="0" w:firstLine="0"/>
      </w:pPr>
    </w:lvl>
    <w:lvl w:ilvl="4">
      <w:start w:val="1"/>
      <w:numFmt w:val="decimal"/>
      <w:lvlText w:val="%5."/>
      <w:lvlJc w:val="left"/>
      <w:pPr>
        <w:tabs>
          <w:tab w:val="left" w:pos="0"/>
        </w:tabs>
        <w:ind w:left="0" w:firstLine="0"/>
      </w:pPr>
    </w:lvl>
    <w:lvl w:ilvl="5">
      <w:start w:val="1"/>
      <w:numFmt w:val="decimal"/>
      <w:lvlText w:val="%6."/>
      <w:lvlJc w:val="left"/>
      <w:pPr>
        <w:tabs>
          <w:tab w:val="left" w:pos="0"/>
        </w:tabs>
        <w:ind w:left="0" w:firstLine="0"/>
      </w:pPr>
    </w:lvl>
    <w:lvl w:ilvl="6">
      <w:start w:val="1"/>
      <w:numFmt w:val="decimal"/>
      <w:lvlText w:val="%7."/>
      <w:lvlJc w:val="left"/>
      <w:pPr>
        <w:tabs>
          <w:tab w:val="left" w:pos="0"/>
        </w:tabs>
        <w:ind w:left="0" w:firstLine="0"/>
      </w:pPr>
    </w:lvl>
    <w:lvl w:ilvl="7">
      <w:start w:val="1"/>
      <w:numFmt w:val="decimal"/>
      <w:lvlText w:val="%8."/>
      <w:lvlJc w:val="left"/>
      <w:pPr>
        <w:tabs>
          <w:tab w:val="left" w:pos="0"/>
        </w:tabs>
        <w:ind w:left="0" w:firstLine="0"/>
      </w:pPr>
    </w:lvl>
    <w:lvl w:ilvl="8">
      <w:start w:val="1"/>
      <w:numFmt w:val="decimal"/>
      <w:lvlText w:val="%9."/>
      <w:lvlJc w:val="left"/>
      <w:pPr>
        <w:tabs>
          <w:tab w:val="left" w:pos="0"/>
        </w:tabs>
        <w:ind w:left="0" w:firstLine="0"/>
      </w:pPr>
    </w:lvl>
  </w:abstractNum>
  <w:abstractNum w:abstractNumId="2">
    <w:nsid w:val="00000004"/>
    <w:multiLevelType w:val="hybridMultilevel"/>
    <w:tmpl w:val="89E0D328"/>
    <w:lvl w:ilvl="0" w:tplc="01D79DDD">
      <w:start w:val="1"/>
      <w:numFmt w:val="bullet"/>
      <w:lvlText w:val=""/>
      <w:lvlJc w:val="left"/>
      <w:pPr>
        <w:tabs>
          <w:tab w:val="left" w:pos="0"/>
        </w:tabs>
        <w:ind w:left="0" w:firstLine="0"/>
      </w:pPr>
      <w:rPr>
        <w:rFonts w:ascii="Wingdings 2" w:hAnsi="Wingdings 2"/>
      </w:rPr>
    </w:lvl>
    <w:lvl w:ilvl="1" w:tplc="70EEE690">
      <w:start w:val="1"/>
      <w:numFmt w:val="decimal"/>
      <w:lvlText w:val="%2."/>
      <w:lvlJc w:val="left"/>
      <w:pPr>
        <w:tabs>
          <w:tab w:val="left" w:pos="0"/>
        </w:tabs>
        <w:ind w:left="0" w:firstLine="0"/>
      </w:pPr>
      <w:rPr>
        <w:rFonts w:ascii="Times New Roman" w:hAnsi="Times New Roman"/>
        <w:b w:val="0"/>
        <w:i w:val="0"/>
        <w:caps w:val="0"/>
        <w:strike w:val="0"/>
        <w:color w:val="000000"/>
        <w:sz w:val="22"/>
        <w:u w:val="none"/>
        <w:vertAlign w:val="baseline"/>
      </w:rPr>
    </w:lvl>
    <w:lvl w:ilvl="2" w:tplc="A7BA0330">
      <w:start w:val="1"/>
      <w:numFmt w:val="decimal"/>
      <w:lvlText w:val="%3."/>
      <w:lvlJc w:val="left"/>
      <w:pPr>
        <w:tabs>
          <w:tab w:val="left" w:pos="0"/>
        </w:tabs>
        <w:ind w:left="0" w:firstLine="0"/>
      </w:pPr>
      <w:rPr>
        <w:rFonts w:ascii="Times New Roman" w:hAnsi="Times New Roman"/>
        <w:b w:val="0"/>
        <w:i w:val="0"/>
        <w:caps w:val="0"/>
        <w:strike w:val="0"/>
        <w:color w:val="000000"/>
        <w:sz w:val="22"/>
        <w:u w:val="none"/>
        <w:vertAlign w:val="baseline"/>
      </w:rPr>
    </w:lvl>
    <w:lvl w:ilvl="3" w:tplc="83526DAA">
      <w:start w:val="1"/>
      <w:numFmt w:val="decimal"/>
      <w:lvlText w:val="%4."/>
      <w:lvlJc w:val="left"/>
      <w:pPr>
        <w:tabs>
          <w:tab w:val="left" w:pos="0"/>
        </w:tabs>
        <w:ind w:left="0" w:firstLine="0"/>
      </w:pPr>
      <w:rPr>
        <w:rFonts w:ascii="Times New Roman" w:hAnsi="Times New Roman"/>
        <w:b w:val="0"/>
        <w:i w:val="0"/>
        <w:caps w:val="0"/>
        <w:strike w:val="0"/>
        <w:color w:val="000000"/>
        <w:sz w:val="22"/>
        <w:u w:val="none"/>
        <w:vertAlign w:val="baseline"/>
      </w:rPr>
    </w:lvl>
    <w:lvl w:ilvl="4" w:tplc="809A2BC2">
      <w:start w:val="1"/>
      <w:numFmt w:val="decimal"/>
      <w:lvlText w:val="%5."/>
      <w:lvlJc w:val="left"/>
      <w:pPr>
        <w:tabs>
          <w:tab w:val="left" w:pos="0"/>
        </w:tabs>
        <w:ind w:left="0" w:firstLine="0"/>
      </w:pPr>
    </w:lvl>
    <w:lvl w:ilvl="5" w:tplc="09321C6A">
      <w:start w:val="1"/>
      <w:numFmt w:val="decimal"/>
      <w:lvlText w:val="%6."/>
      <w:lvlJc w:val="left"/>
      <w:pPr>
        <w:tabs>
          <w:tab w:val="left" w:pos="0"/>
        </w:tabs>
        <w:ind w:left="0" w:firstLine="0"/>
      </w:pPr>
    </w:lvl>
    <w:lvl w:ilvl="6" w:tplc="73BC5D2A">
      <w:start w:val="1"/>
      <w:numFmt w:val="decimal"/>
      <w:lvlText w:val="%7."/>
      <w:lvlJc w:val="left"/>
      <w:pPr>
        <w:tabs>
          <w:tab w:val="left" w:pos="0"/>
        </w:tabs>
        <w:ind w:left="0" w:firstLine="0"/>
      </w:pPr>
    </w:lvl>
    <w:lvl w:ilvl="7" w:tplc="837A62BE">
      <w:start w:val="1"/>
      <w:numFmt w:val="decimal"/>
      <w:lvlText w:val="%8."/>
      <w:lvlJc w:val="left"/>
      <w:pPr>
        <w:tabs>
          <w:tab w:val="left" w:pos="0"/>
        </w:tabs>
        <w:ind w:left="0" w:firstLine="0"/>
      </w:pPr>
    </w:lvl>
    <w:lvl w:ilvl="8" w:tplc="B25AA54A">
      <w:start w:val="1"/>
      <w:numFmt w:val="decimal"/>
      <w:lvlText w:val="%9."/>
      <w:lvlJc w:val="left"/>
      <w:pPr>
        <w:tabs>
          <w:tab w:val="left" w:pos="0"/>
        </w:tabs>
        <w:ind w:left="0" w:firstLine="0"/>
      </w:pPr>
    </w:lvl>
  </w:abstractNum>
  <w:abstractNum w:abstractNumId="3">
    <w:nsid w:val="00000007"/>
    <w:multiLevelType w:val="hybridMultilevel"/>
    <w:tmpl w:val="B4FA6182"/>
    <w:lvl w:ilvl="0" w:tplc="2522151A">
      <w:start w:val="1"/>
      <w:numFmt w:val="bullet"/>
      <w:lvlText w:val=""/>
      <w:lvlJc w:val="left"/>
      <w:pPr>
        <w:tabs>
          <w:tab w:val="left" w:pos="0"/>
        </w:tabs>
        <w:ind w:left="0" w:firstLine="0"/>
      </w:pPr>
      <w:rPr>
        <w:rFonts w:ascii="Wingdings 2" w:hAnsi="Wingdings 2"/>
      </w:rPr>
    </w:lvl>
    <w:lvl w:ilvl="1" w:tplc="720EECB2">
      <w:start w:val="1"/>
      <w:numFmt w:val="decimal"/>
      <w:lvlText w:val="%2."/>
      <w:lvlJc w:val="left"/>
      <w:pPr>
        <w:tabs>
          <w:tab w:val="left" w:pos="0"/>
        </w:tabs>
        <w:ind w:left="0" w:firstLine="0"/>
      </w:pPr>
    </w:lvl>
    <w:lvl w:ilvl="2" w:tplc="FAE8508A">
      <w:start w:val="1"/>
      <w:numFmt w:val="decimal"/>
      <w:lvlText w:val="%3."/>
      <w:lvlJc w:val="left"/>
      <w:pPr>
        <w:tabs>
          <w:tab w:val="left" w:pos="0"/>
        </w:tabs>
        <w:ind w:left="0" w:firstLine="0"/>
      </w:pPr>
    </w:lvl>
    <w:lvl w:ilvl="3" w:tplc="377E45C4">
      <w:start w:val="1"/>
      <w:numFmt w:val="decimal"/>
      <w:lvlText w:val="%4."/>
      <w:lvlJc w:val="left"/>
      <w:pPr>
        <w:tabs>
          <w:tab w:val="left" w:pos="0"/>
        </w:tabs>
        <w:ind w:left="0" w:firstLine="0"/>
      </w:pPr>
    </w:lvl>
    <w:lvl w:ilvl="4" w:tplc="C3041670">
      <w:start w:val="1"/>
      <w:numFmt w:val="decimal"/>
      <w:lvlText w:val="%5."/>
      <w:lvlJc w:val="left"/>
      <w:pPr>
        <w:tabs>
          <w:tab w:val="left" w:pos="0"/>
        </w:tabs>
        <w:ind w:left="0" w:firstLine="0"/>
      </w:pPr>
      <w:rPr>
        <w:rFonts w:ascii="Times New Roman" w:hAnsi="Times New Roman"/>
        <w:b w:val="0"/>
        <w:i w:val="0"/>
        <w:caps w:val="0"/>
        <w:strike w:val="0"/>
        <w:color w:val="000000"/>
        <w:sz w:val="22"/>
        <w:u w:val="none"/>
        <w:vertAlign w:val="baseline"/>
      </w:rPr>
    </w:lvl>
    <w:lvl w:ilvl="5" w:tplc="3B2C6B8A">
      <w:start w:val="1"/>
      <w:numFmt w:val="decimal"/>
      <w:lvlText w:val="%6."/>
      <w:lvlJc w:val="left"/>
      <w:pPr>
        <w:tabs>
          <w:tab w:val="left" w:pos="0"/>
        </w:tabs>
        <w:ind w:left="0" w:firstLine="0"/>
      </w:pPr>
      <w:rPr>
        <w:rFonts w:ascii="Times New Roman" w:hAnsi="Times New Roman"/>
        <w:b w:val="0"/>
        <w:i w:val="0"/>
        <w:caps w:val="0"/>
        <w:strike w:val="0"/>
        <w:color w:val="000000"/>
        <w:sz w:val="22"/>
        <w:u w:val="none"/>
        <w:vertAlign w:val="baseline"/>
      </w:rPr>
    </w:lvl>
    <w:lvl w:ilvl="6" w:tplc="0F9636F0">
      <w:start w:val="1"/>
      <w:numFmt w:val="decimal"/>
      <w:lvlText w:val="%7."/>
      <w:lvlJc w:val="left"/>
      <w:pPr>
        <w:tabs>
          <w:tab w:val="left" w:pos="0"/>
        </w:tabs>
        <w:ind w:left="0" w:firstLine="0"/>
      </w:pPr>
    </w:lvl>
    <w:lvl w:ilvl="7" w:tplc="E06AE7B4">
      <w:start w:val="1"/>
      <w:numFmt w:val="decimal"/>
      <w:lvlText w:val="%8."/>
      <w:lvlJc w:val="left"/>
      <w:pPr>
        <w:tabs>
          <w:tab w:val="left" w:pos="0"/>
        </w:tabs>
        <w:ind w:left="0" w:firstLine="0"/>
      </w:pPr>
    </w:lvl>
    <w:lvl w:ilvl="8" w:tplc="68EC9ACA">
      <w:start w:val="1"/>
      <w:numFmt w:val="decimal"/>
      <w:lvlText w:val="%9."/>
      <w:lvlJc w:val="left"/>
      <w:pPr>
        <w:tabs>
          <w:tab w:val="left" w:pos="0"/>
        </w:tabs>
        <w:ind w:left="0" w:firstLine="0"/>
      </w:pPr>
    </w:lvl>
  </w:abstractNum>
  <w:abstractNum w:abstractNumId="4">
    <w:nsid w:val="01DA304A"/>
    <w:multiLevelType w:val="multilevel"/>
    <w:tmpl w:val="DB2EFC44"/>
    <w:lvl w:ilvl="0">
      <w:start w:val="1"/>
      <w:numFmt w:val="decimal"/>
      <w:lvlText w:val="%1)"/>
      <w:lvlJc w:val="left"/>
      <w:rPr>
        <w:rFonts w:ascii="Times New Roman" w:hAnsi="Times New Roman"/>
        <w:b w:val="0"/>
        <w:i w:val="0"/>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627558"/>
    <w:multiLevelType w:val="hybridMultilevel"/>
    <w:tmpl w:val="73E48C04"/>
    <w:lvl w:ilvl="0" w:tplc="1B5ABCC5">
      <w:start w:val="1"/>
      <w:numFmt w:val="bullet"/>
      <w:lvlText w:val=""/>
      <w:lvlJc w:val="left"/>
      <w:pPr>
        <w:tabs>
          <w:tab w:val="left" w:pos="720"/>
        </w:tabs>
        <w:ind w:left="720" w:hanging="360"/>
      </w:pPr>
      <w:rPr>
        <w:rFonts w:ascii="Symbol" w:hAnsi="Symbol"/>
      </w:rPr>
    </w:lvl>
    <w:lvl w:ilvl="1" w:tplc="11939CC9">
      <w:start w:val="1"/>
      <w:numFmt w:val="bullet"/>
      <w:lvlText w:val="o"/>
      <w:lvlJc w:val="left"/>
      <w:pPr>
        <w:ind w:left="1440" w:hanging="360"/>
      </w:pPr>
      <w:rPr>
        <w:rFonts w:ascii="Courier New" w:hAnsi="Courier New"/>
      </w:rPr>
    </w:lvl>
    <w:lvl w:ilvl="2" w:tplc="37ABFE2F">
      <w:start w:val="1"/>
      <w:numFmt w:val="bullet"/>
      <w:lvlText w:val=""/>
      <w:lvlJc w:val="left"/>
      <w:pPr>
        <w:ind w:left="2160" w:hanging="360"/>
      </w:pPr>
      <w:rPr>
        <w:rFonts w:ascii="Wingdings" w:hAnsi="Wingdings"/>
      </w:rPr>
    </w:lvl>
    <w:lvl w:ilvl="3" w:tplc="2A19F0C6">
      <w:start w:val="1"/>
      <w:numFmt w:val="bullet"/>
      <w:lvlText w:val=""/>
      <w:lvlJc w:val="left"/>
      <w:pPr>
        <w:ind w:left="2880" w:hanging="360"/>
      </w:pPr>
      <w:rPr>
        <w:rFonts w:ascii="Symbol" w:hAnsi="Symbol"/>
      </w:rPr>
    </w:lvl>
    <w:lvl w:ilvl="4" w:tplc="0F2BDF6B">
      <w:start w:val="1"/>
      <w:numFmt w:val="bullet"/>
      <w:lvlText w:val="o"/>
      <w:lvlJc w:val="left"/>
      <w:pPr>
        <w:ind w:left="3600" w:hanging="360"/>
      </w:pPr>
      <w:rPr>
        <w:rFonts w:ascii="Courier New" w:hAnsi="Courier New"/>
      </w:rPr>
    </w:lvl>
    <w:lvl w:ilvl="5" w:tplc="2EEA8154">
      <w:start w:val="1"/>
      <w:numFmt w:val="bullet"/>
      <w:lvlText w:val=""/>
      <w:lvlJc w:val="left"/>
      <w:pPr>
        <w:ind w:left="4320" w:hanging="360"/>
      </w:pPr>
      <w:rPr>
        <w:rFonts w:ascii="Wingdings" w:hAnsi="Wingdings"/>
      </w:rPr>
    </w:lvl>
    <w:lvl w:ilvl="6" w:tplc="6E848D9F">
      <w:start w:val="1"/>
      <w:numFmt w:val="bullet"/>
      <w:lvlText w:val=""/>
      <w:lvlJc w:val="left"/>
      <w:pPr>
        <w:ind w:left="5040" w:hanging="360"/>
      </w:pPr>
      <w:rPr>
        <w:rFonts w:ascii="Symbol" w:hAnsi="Symbol"/>
      </w:rPr>
    </w:lvl>
    <w:lvl w:ilvl="7" w:tplc="557337C5">
      <w:start w:val="1"/>
      <w:numFmt w:val="bullet"/>
      <w:lvlText w:val="o"/>
      <w:lvlJc w:val="left"/>
      <w:pPr>
        <w:ind w:left="5760" w:hanging="360"/>
      </w:pPr>
      <w:rPr>
        <w:rFonts w:ascii="Courier New" w:hAnsi="Courier New"/>
      </w:rPr>
    </w:lvl>
    <w:lvl w:ilvl="8" w:tplc="5B629B80">
      <w:start w:val="1"/>
      <w:numFmt w:val="bullet"/>
      <w:lvlText w:val=""/>
      <w:lvlJc w:val="left"/>
      <w:pPr>
        <w:ind w:left="6480" w:hanging="360"/>
      </w:pPr>
      <w:rPr>
        <w:rFonts w:ascii="Wingdings" w:hAnsi="Wingdings"/>
      </w:rPr>
    </w:lvl>
  </w:abstractNum>
  <w:abstractNum w:abstractNumId="6">
    <w:nsid w:val="04915DAA"/>
    <w:multiLevelType w:val="multilevel"/>
    <w:tmpl w:val="1DDCD564"/>
    <w:lvl w:ilvl="0">
      <w:start w:val="3"/>
      <w:numFmt w:val="decimal"/>
      <w:lvlText w:val="1.2.3.%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C44DD1"/>
    <w:multiLevelType w:val="hybridMultilevel"/>
    <w:tmpl w:val="DE004E86"/>
    <w:lvl w:ilvl="0" w:tplc="3AB5E8A2">
      <w:start w:val="1"/>
      <w:numFmt w:val="bullet"/>
      <w:lvlText w:val="-"/>
      <w:lvlJc w:val="left"/>
      <w:pPr>
        <w:ind w:left="0"/>
      </w:pPr>
      <w:rPr>
        <w:rFonts w:ascii="Times New Roman" w:hAnsi="Times New Roman"/>
        <w:b w:val="0"/>
        <w:i w:val="0"/>
        <w:strike w:val="0"/>
        <w:color w:val="000000"/>
        <w:sz w:val="20"/>
        <w:u w:val="none" w:color="000000"/>
        <w:vertAlign w:val="baseline"/>
      </w:rPr>
    </w:lvl>
    <w:lvl w:ilvl="1" w:tplc="75FE2A8E">
      <w:start w:val="1"/>
      <w:numFmt w:val="bullet"/>
      <w:lvlText w:val="o"/>
      <w:lvlJc w:val="left"/>
      <w:pPr>
        <w:ind w:left="1188"/>
      </w:pPr>
      <w:rPr>
        <w:rFonts w:ascii="Times New Roman" w:hAnsi="Times New Roman"/>
        <w:b w:val="0"/>
        <w:i w:val="0"/>
        <w:strike w:val="0"/>
        <w:color w:val="000000"/>
        <w:sz w:val="20"/>
        <w:u w:val="none" w:color="000000"/>
        <w:vertAlign w:val="baseline"/>
      </w:rPr>
    </w:lvl>
    <w:lvl w:ilvl="2" w:tplc="07B64158">
      <w:start w:val="1"/>
      <w:numFmt w:val="bullet"/>
      <w:lvlText w:val="▪"/>
      <w:lvlJc w:val="left"/>
      <w:pPr>
        <w:ind w:left="1908"/>
      </w:pPr>
      <w:rPr>
        <w:rFonts w:ascii="Times New Roman" w:hAnsi="Times New Roman"/>
        <w:b w:val="0"/>
        <w:i w:val="0"/>
        <w:strike w:val="0"/>
        <w:color w:val="000000"/>
        <w:sz w:val="20"/>
        <w:u w:val="none" w:color="000000"/>
        <w:vertAlign w:val="baseline"/>
      </w:rPr>
    </w:lvl>
    <w:lvl w:ilvl="3" w:tplc="5F00A047">
      <w:start w:val="1"/>
      <w:numFmt w:val="bullet"/>
      <w:lvlText w:val="•"/>
      <w:lvlJc w:val="left"/>
      <w:pPr>
        <w:ind w:left="2628"/>
      </w:pPr>
      <w:rPr>
        <w:rFonts w:ascii="Times New Roman" w:hAnsi="Times New Roman"/>
        <w:b w:val="0"/>
        <w:i w:val="0"/>
        <w:strike w:val="0"/>
        <w:color w:val="000000"/>
        <w:sz w:val="20"/>
        <w:u w:val="none" w:color="000000"/>
        <w:vertAlign w:val="baseline"/>
      </w:rPr>
    </w:lvl>
    <w:lvl w:ilvl="4" w:tplc="5DB63862">
      <w:start w:val="1"/>
      <w:numFmt w:val="bullet"/>
      <w:lvlText w:val="o"/>
      <w:lvlJc w:val="left"/>
      <w:pPr>
        <w:ind w:left="3348"/>
      </w:pPr>
      <w:rPr>
        <w:rFonts w:ascii="Times New Roman" w:hAnsi="Times New Roman"/>
        <w:b w:val="0"/>
        <w:i w:val="0"/>
        <w:strike w:val="0"/>
        <w:color w:val="000000"/>
        <w:sz w:val="20"/>
        <w:u w:val="none" w:color="000000"/>
        <w:vertAlign w:val="baseline"/>
      </w:rPr>
    </w:lvl>
    <w:lvl w:ilvl="5" w:tplc="7E72D29B">
      <w:start w:val="1"/>
      <w:numFmt w:val="bullet"/>
      <w:lvlText w:val="▪"/>
      <w:lvlJc w:val="left"/>
      <w:pPr>
        <w:ind w:left="4068"/>
      </w:pPr>
      <w:rPr>
        <w:rFonts w:ascii="Times New Roman" w:hAnsi="Times New Roman"/>
        <w:b w:val="0"/>
        <w:i w:val="0"/>
        <w:strike w:val="0"/>
        <w:color w:val="000000"/>
        <w:sz w:val="20"/>
        <w:u w:val="none" w:color="000000"/>
        <w:vertAlign w:val="baseline"/>
      </w:rPr>
    </w:lvl>
    <w:lvl w:ilvl="6" w:tplc="099D01EA">
      <w:start w:val="1"/>
      <w:numFmt w:val="bullet"/>
      <w:lvlText w:val="•"/>
      <w:lvlJc w:val="left"/>
      <w:pPr>
        <w:ind w:left="4788"/>
      </w:pPr>
      <w:rPr>
        <w:rFonts w:ascii="Times New Roman" w:hAnsi="Times New Roman"/>
        <w:b w:val="0"/>
        <w:i w:val="0"/>
        <w:strike w:val="0"/>
        <w:color w:val="000000"/>
        <w:sz w:val="20"/>
        <w:u w:val="none" w:color="000000"/>
        <w:vertAlign w:val="baseline"/>
      </w:rPr>
    </w:lvl>
    <w:lvl w:ilvl="7" w:tplc="187FBBC2">
      <w:start w:val="1"/>
      <w:numFmt w:val="bullet"/>
      <w:lvlText w:val="o"/>
      <w:lvlJc w:val="left"/>
      <w:pPr>
        <w:ind w:left="5508"/>
      </w:pPr>
      <w:rPr>
        <w:rFonts w:ascii="Times New Roman" w:hAnsi="Times New Roman"/>
        <w:b w:val="0"/>
        <w:i w:val="0"/>
        <w:strike w:val="0"/>
        <w:color w:val="000000"/>
        <w:sz w:val="20"/>
        <w:u w:val="none" w:color="000000"/>
        <w:vertAlign w:val="baseline"/>
      </w:rPr>
    </w:lvl>
    <w:lvl w:ilvl="8" w:tplc="4E847726">
      <w:start w:val="1"/>
      <w:numFmt w:val="bullet"/>
      <w:lvlText w:val="▪"/>
      <w:lvlJc w:val="left"/>
      <w:pPr>
        <w:ind w:left="6228"/>
      </w:pPr>
      <w:rPr>
        <w:rFonts w:ascii="Times New Roman" w:hAnsi="Times New Roman"/>
        <w:b w:val="0"/>
        <w:i w:val="0"/>
        <w:strike w:val="0"/>
        <w:color w:val="000000"/>
        <w:sz w:val="20"/>
        <w:u w:val="none" w:color="000000"/>
        <w:vertAlign w:val="baseline"/>
      </w:rPr>
    </w:lvl>
  </w:abstractNum>
  <w:abstractNum w:abstractNumId="8">
    <w:nsid w:val="0A9B7B26"/>
    <w:multiLevelType w:val="hybridMultilevel"/>
    <w:tmpl w:val="8ED271CE"/>
    <w:lvl w:ilvl="0" w:tplc="2FF7A476">
      <w:start w:val="1"/>
      <w:numFmt w:val="bullet"/>
      <w:lvlText w:val=""/>
      <w:lvlJc w:val="left"/>
      <w:pPr>
        <w:ind w:left="720" w:hanging="360"/>
      </w:pPr>
      <w:rPr>
        <w:rFonts w:ascii="Symbol" w:hAnsi="Symbol"/>
      </w:rPr>
    </w:lvl>
    <w:lvl w:ilvl="1" w:tplc="77090F44">
      <w:start w:val="1"/>
      <w:numFmt w:val="bullet"/>
      <w:lvlText w:val="o"/>
      <w:lvlJc w:val="left"/>
      <w:pPr>
        <w:ind w:left="1440" w:hanging="360"/>
      </w:pPr>
      <w:rPr>
        <w:rFonts w:ascii="Courier New" w:hAnsi="Courier New"/>
      </w:rPr>
    </w:lvl>
    <w:lvl w:ilvl="2" w:tplc="149FDAD8">
      <w:start w:val="1"/>
      <w:numFmt w:val="bullet"/>
      <w:lvlText w:val=""/>
      <w:lvlJc w:val="left"/>
      <w:pPr>
        <w:ind w:left="2160" w:hanging="360"/>
      </w:pPr>
      <w:rPr>
        <w:rFonts w:ascii="Wingdings" w:hAnsi="Wingdings"/>
      </w:rPr>
    </w:lvl>
    <w:lvl w:ilvl="3" w:tplc="33984AA2">
      <w:start w:val="1"/>
      <w:numFmt w:val="bullet"/>
      <w:lvlText w:val=""/>
      <w:lvlJc w:val="left"/>
      <w:pPr>
        <w:ind w:left="2880" w:hanging="360"/>
      </w:pPr>
      <w:rPr>
        <w:rFonts w:ascii="Symbol" w:hAnsi="Symbol"/>
      </w:rPr>
    </w:lvl>
    <w:lvl w:ilvl="4" w:tplc="2C7ADCDB">
      <w:start w:val="1"/>
      <w:numFmt w:val="bullet"/>
      <w:lvlText w:val="o"/>
      <w:lvlJc w:val="left"/>
      <w:pPr>
        <w:ind w:left="3600" w:hanging="360"/>
      </w:pPr>
      <w:rPr>
        <w:rFonts w:ascii="Courier New" w:hAnsi="Courier New"/>
      </w:rPr>
    </w:lvl>
    <w:lvl w:ilvl="5" w:tplc="4199A185">
      <w:start w:val="1"/>
      <w:numFmt w:val="bullet"/>
      <w:lvlText w:val=""/>
      <w:lvlJc w:val="left"/>
      <w:pPr>
        <w:ind w:left="4320" w:hanging="360"/>
      </w:pPr>
      <w:rPr>
        <w:rFonts w:ascii="Wingdings" w:hAnsi="Wingdings"/>
      </w:rPr>
    </w:lvl>
    <w:lvl w:ilvl="6" w:tplc="53550B88">
      <w:start w:val="1"/>
      <w:numFmt w:val="bullet"/>
      <w:lvlText w:val=""/>
      <w:lvlJc w:val="left"/>
      <w:pPr>
        <w:ind w:left="5040" w:hanging="360"/>
      </w:pPr>
      <w:rPr>
        <w:rFonts w:ascii="Symbol" w:hAnsi="Symbol"/>
      </w:rPr>
    </w:lvl>
    <w:lvl w:ilvl="7" w:tplc="53EDF847">
      <w:start w:val="1"/>
      <w:numFmt w:val="bullet"/>
      <w:lvlText w:val="o"/>
      <w:lvlJc w:val="left"/>
      <w:pPr>
        <w:ind w:left="5760" w:hanging="360"/>
      </w:pPr>
      <w:rPr>
        <w:rFonts w:ascii="Courier New" w:hAnsi="Courier New"/>
      </w:rPr>
    </w:lvl>
    <w:lvl w:ilvl="8" w:tplc="1B01DA7C">
      <w:start w:val="1"/>
      <w:numFmt w:val="bullet"/>
      <w:lvlText w:val=""/>
      <w:lvlJc w:val="left"/>
      <w:pPr>
        <w:ind w:left="6480" w:hanging="360"/>
      </w:pPr>
      <w:rPr>
        <w:rFonts w:ascii="Wingdings" w:hAnsi="Wingdings"/>
      </w:rPr>
    </w:lvl>
  </w:abstractNum>
  <w:abstractNum w:abstractNumId="9">
    <w:nsid w:val="0AAD4A03"/>
    <w:multiLevelType w:val="hybridMultilevel"/>
    <w:tmpl w:val="01463772"/>
    <w:lvl w:ilvl="0" w:tplc="60E18CBC">
      <w:start w:val="1"/>
      <w:numFmt w:val="bullet"/>
      <w:lvlText w:val="•"/>
      <w:lvlJc w:val="left"/>
      <w:pPr>
        <w:ind w:left="1846"/>
      </w:pPr>
      <w:rPr>
        <w:rFonts w:ascii="Arial" w:hAnsi="Arial"/>
        <w:b w:val="0"/>
        <w:i w:val="0"/>
        <w:strike w:val="0"/>
        <w:color w:val="000000"/>
        <w:sz w:val="28"/>
        <w:u w:val="none" w:color="000000"/>
        <w:vertAlign w:val="baseline"/>
      </w:rPr>
    </w:lvl>
    <w:lvl w:ilvl="1" w:tplc="10D57D5C">
      <w:start w:val="1"/>
      <w:numFmt w:val="bullet"/>
      <w:lvlText w:val="o"/>
      <w:lvlJc w:val="left"/>
      <w:pPr>
        <w:ind w:left="2074"/>
      </w:pPr>
      <w:rPr>
        <w:rFonts w:ascii="Arial" w:hAnsi="Arial"/>
        <w:b w:val="0"/>
        <w:i w:val="0"/>
        <w:strike w:val="0"/>
        <w:color w:val="000000"/>
        <w:sz w:val="28"/>
        <w:u w:val="none" w:color="000000"/>
        <w:vertAlign w:val="baseline"/>
      </w:rPr>
    </w:lvl>
    <w:lvl w:ilvl="2" w:tplc="3C4C66FD">
      <w:start w:val="1"/>
      <w:numFmt w:val="bullet"/>
      <w:lvlText w:val="▪"/>
      <w:lvlJc w:val="left"/>
      <w:pPr>
        <w:ind w:left="2794"/>
      </w:pPr>
      <w:rPr>
        <w:rFonts w:ascii="Arial" w:hAnsi="Arial"/>
        <w:b w:val="0"/>
        <w:i w:val="0"/>
        <w:strike w:val="0"/>
        <w:color w:val="000000"/>
        <w:sz w:val="28"/>
        <w:u w:val="none" w:color="000000"/>
        <w:vertAlign w:val="baseline"/>
      </w:rPr>
    </w:lvl>
    <w:lvl w:ilvl="3" w:tplc="7A071A5B">
      <w:start w:val="1"/>
      <w:numFmt w:val="bullet"/>
      <w:lvlText w:val="•"/>
      <w:lvlJc w:val="left"/>
      <w:pPr>
        <w:ind w:left="3514"/>
      </w:pPr>
      <w:rPr>
        <w:rFonts w:ascii="Arial" w:hAnsi="Arial"/>
        <w:b w:val="0"/>
        <w:i w:val="0"/>
        <w:strike w:val="0"/>
        <w:color w:val="000000"/>
        <w:sz w:val="28"/>
        <w:u w:val="none" w:color="000000"/>
        <w:vertAlign w:val="baseline"/>
      </w:rPr>
    </w:lvl>
    <w:lvl w:ilvl="4" w:tplc="663D47C8">
      <w:start w:val="1"/>
      <w:numFmt w:val="bullet"/>
      <w:lvlText w:val="o"/>
      <w:lvlJc w:val="left"/>
      <w:pPr>
        <w:ind w:left="4234"/>
      </w:pPr>
      <w:rPr>
        <w:rFonts w:ascii="Arial" w:hAnsi="Arial"/>
        <w:b w:val="0"/>
        <w:i w:val="0"/>
        <w:strike w:val="0"/>
        <w:color w:val="000000"/>
        <w:sz w:val="28"/>
        <w:u w:val="none" w:color="000000"/>
        <w:vertAlign w:val="baseline"/>
      </w:rPr>
    </w:lvl>
    <w:lvl w:ilvl="5" w:tplc="00C77CEA">
      <w:start w:val="1"/>
      <w:numFmt w:val="bullet"/>
      <w:lvlText w:val="▪"/>
      <w:lvlJc w:val="left"/>
      <w:pPr>
        <w:ind w:left="4954"/>
      </w:pPr>
      <w:rPr>
        <w:rFonts w:ascii="Arial" w:hAnsi="Arial"/>
        <w:b w:val="0"/>
        <w:i w:val="0"/>
        <w:strike w:val="0"/>
        <w:color w:val="000000"/>
        <w:sz w:val="28"/>
        <w:u w:val="none" w:color="000000"/>
        <w:vertAlign w:val="baseline"/>
      </w:rPr>
    </w:lvl>
    <w:lvl w:ilvl="6" w:tplc="1F2B1C5D">
      <w:start w:val="1"/>
      <w:numFmt w:val="bullet"/>
      <w:lvlText w:val="•"/>
      <w:lvlJc w:val="left"/>
      <w:pPr>
        <w:ind w:left="5674"/>
      </w:pPr>
      <w:rPr>
        <w:rFonts w:ascii="Arial" w:hAnsi="Arial"/>
        <w:b w:val="0"/>
        <w:i w:val="0"/>
        <w:strike w:val="0"/>
        <w:color w:val="000000"/>
        <w:sz w:val="28"/>
        <w:u w:val="none" w:color="000000"/>
        <w:vertAlign w:val="baseline"/>
      </w:rPr>
    </w:lvl>
    <w:lvl w:ilvl="7" w:tplc="16F83CE0">
      <w:start w:val="1"/>
      <w:numFmt w:val="bullet"/>
      <w:lvlText w:val="o"/>
      <w:lvlJc w:val="left"/>
      <w:pPr>
        <w:ind w:left="6394"/>
      </w:pPr>
      <w:rPr>
        <w:rFonts w:ascii="Arial" w:hAnsi="Arial"/>
        <w:b w:val="0"/>
        <w:i w:val="0"/>
        <w:strike w:val="0"/>
        <w:color w:val="000000"/>
        <w:sz w:val="28"/>
        <w:u w:val="none" w:color="000000"/>
        <w:vertAlign w:val="baseline"/>
      </w:rPr>
    </w:lvl>
    <w:lvl w:ilvl="8" w:tplc="4A48E8B6">
      <w:start w:val="1"/>
      <w:numFmt w:val="bullet"/>
      <w:lvlText w:val="▪"/>
      <w:lvlJc w:val="left"/>
      <w:pPr>
        <w:ind w:left="7114"/>
      </w:pPr>
      <w:rPr>
        <w:rFonts w:ascii="Arial" w:hAnsi="Arial"/>
        <w:b w:val="0"/>
        <w:i w:val="0"/>
        <w:strike w:val="0"/>
        <w:color w:val="000000"/>
        <w:sz w:val="28"/>
        <w:u w:val="none" w:color="000000"/>
        <w:vertAlign w:val="baseline"/>
      </w:rPr>
    </w:lvl>
  </w:abstractNum>
  <w:abstractNum w:abstractNumId="10">
    <w:nsid w:val="0DE4210C"/>
    <w:multiLevelType w:val="hybridMultilevel"/>
    <w:tmpl w:val="98EC091A"/>
    <w:lvl w:ilvl="0" w:tplc="298F7826">
      <w:start w:val="1"/>
      <w:numFmt w:val="bullet"/>
      <w:lvlText w:val=""/>
      <w:lvlJc w:val="left"/>
      <w:pPr>
        <w:ind w:left="720" w:hanging="360"/>
      </w:pPr>
      <w:rPr>
        <w:rFonts w:ascii="Symbol" w:hAnsi="Symbol"/>
      </w:rPr>
    </w:lvl>
    <w:lvl w:ilvl="1" w:tplc="55383DB7">
      <w:start w:val="1"/>
      <w:numFmt w:val="bullet"/>
      <w:lvlText w:val="o"/>
      <w:lvlJc w:val="left"/>
      <w:pPr>
        <w:ind w:left="1440" w:hanging="360"/>
      </w:pPr>
      <w:rPr>
        <w:rFonts w:ascii="Courier New" w:hAnsi="Courier New"/>
      </w:rPr>
    </w:lvl>
    <w:lvl w:ilvl="2" w:tplc="28D3FD9B">
      <w:start w:val="1"/>
      <w:numFmt w:val="bullet"/>
      <w:lvlText w:val=""/>
      <w:lvlJc w:val="left"/>
      <w:pPr>
        <w:ind w:left="2160" w:hanging="360"/>
      </w:pPr>
      <w:rPr>
        <w:rFonts w:ascii="Wingdings" w:hAnsi="Wingdings"/>
      </w:rPr>
    </w:lvl>
    <w:lvl w:ilvl="3" w:tplc="69F624CC">
      <w:start w:val="1"/>
      <w:numFmt w:val="bullet"/>
      <w:lvlText w:val=""/>
      <w:lvlJc w:val="left"/>
      <w:pPr>
        <w:ind w:left="2880" w:hanging="360"/>
      </w:pPr>
      <w:rPr>
        <w:rFonts w:ascii="Symbol" w:hAnsi="Symbol"/>
      </w:rPr>
    </w:lvl>
    <w:lvl w:ilvl="4" w:tplc="2DBDFDCC">
      <w:start w:val="1"/>
      <w:numFmt w:val="bullet"/>
      <w:lvlText w:val="o"/>
      <w:lvlJc w:val="left"/>
      <w:pPr>
        <w:ind w:left="3600" w:hanging="360"/>
      </w:pPr>
      <w:rPr>
        <w:rFonts w:ascii="Courier New" w:hAnsi="Courier New"/>
      </w:rPr>
    </w:lvl>
    <w:lvl w:ilvl="5" w:tplc="047E92BF">
      <w:start w:val="1"/>
      <w:numFmt w:val="bullet"/>
      <w:lvlText w:val=""/>
      <w:lvlJc w:val="left"/>
      <w:pPr>
        <w:ind w:left="4320" w:hanging="360"/>
      </w:pPr>
      <w:rPr>
        <w:rFonts w:ascii="Wingdings" w:hAnsi="Wingdings"/>
      </w:rPr>
    </w:lvl>
    <w:lvl w:ilvl="6" w:tplc="2BE83B92">
      <w:start w:val="1"/>
      <w:numFmt w:val="bullet"/>
      <w:lvlText w:val=""/>
      <w:lvlJc w:val="left"/>
      <w:pPr>
        <w:ind w:left="5040" w:hanging="360"/>
      </w:pPr>
      <w:rPr>
        <w:rFonts w:ascii="Symbol" w:hAnsi="Symbol"/>
      </w:rPr>
    </w:lvl>
    <w:lvl w:ilvl="7" w:tplc="49425304">
      <w:start w:val="1"/>
      <w:numFmt w:val="bullet"/>
      <w:lvlText w:val="o"/>
      <w:lvlJc w:val="left"/>
      <w:pPr>
        <w:ind w:left="5760" w:hanging="360"/>
      </w:pPr>
      <w:rPr>
        <w:rFonts w:ascii="Courier New" w:hAnsi="Courier New"/>
      </w:rPr>
    </w:lvl>
    <w:lvl w:ilvl="8" w:tplc="719DBB11">
      <w:start w:val="1"/>
      <w:numFmt w:val="bullet"/>
      <w:lvlText w:val=""/>
      <w:lvlJc w:val="left"/>
      <w:pPr>
        <w:ind w:left="6480" w:hanging="360"/>
      </w:pPr>
      <w:rPr>
        <w:rFonts w:ascii="Wingdings" w:hAnsi="Wingdings"/>
      </w:rPr>
    </w:lvl>
  </w:abstractNum>
  <w:abstractNum w:abstractNumId="11">
    <w:nsid w:val="0EEA66B7"/>
    <w:multiLevelType w:val="multilevel"/>
    <w:tmpl w:val="7826CC5A"/>
    <w:lvl w:ilvl="0">
      <w:start w:val="3"/>
      <w:numFmt w:val="decimal"/>
      <w:lvlText w:val="1.%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1968A5"/>
    <w:multiLevelType w:val="hybridMultilevel"/>
    <w:tmpl w:val="4FD6288E"/>
    <w:lvl w:ilvl="0" w:tplc="142B7FA6">
      <w:start w:val="1"/>
      <w:numFmt w:val="bullet"/>
      <w:lvlText w:val="•"/>
      <w:lvlJc w:val="left"/>
      <w:pPr>
        <w:ind w:left="242"/>
      </w:pPr>
      <w:rPr>
        <w:rFonts w:ascii="Arial" w:hAnsi="Arial"/>
        <w:b w:val="0"/>
        <w:i w:val="0"/>
        <w:strike w:val="0"/>
        <w:color w:val="000000"/>
        <w:sz w:val="28"/>
        <w:u w:val="none" w:color="000000"/>
        <w:vertAlign w:val="baseline"/>
      </w:rPr>
    </w:lvl>
    <w:lvl w:ilvl="1" w:tplc="3CAFF48F">
      <w:start w:val="1"/>
      <w:numFmt w:val="bullet"/>
      <w:lvlText w:val="o"/>
      <w:lvlJc w:val="left"/>
      <w:pPr>
        <w:ind w:left="1788"/>
      </w:pPr>
      <w:rPr>
        <w:rFonts w:ascii="Segoe UI Symbol" w:hAnsi="Segoe UI Symbol"/>
        <w:b w:val="0"/>
        <w:i w:val="0"/>
        <w:strike w:val="0"/>
        <w:color w:val="000000"/>
        <w:sz w:val="28"/>
        <w:u w:val="none" w:color="000000"/>
        <w:vertAlign w:val="baseline"/>
      </w:rPr>
    </w:lvl>
    <w:lvl w:ilvl="2" w:tplc="518C6889">
      <w:start w:val="1"/>
      <w:numFmt w:val="bullet"/>
      <w:lvlText w:val="▪"/>
      <w:lvlJc w:val="left"/>
      <w:pPr>
        <w:ind w:left="2508"/>
      </w:pPr>
      <w:rPr>
        <w:rFonts w:ascii="Segoe UI Symbol" w:hAnsi="Segoe UI Symbol"/>
        <w:b w:val="0"/>
        <w:i w:val="0"/>
        <w:strike w:val="0"/>
        <w:color w:val="000000"/>
        <w:sz w:val="28"/>
        <w:u w:val="none" w:color="000000"/>
        <w:vertAlign w:val="baseline"/>
      </w:rPr>
    </w:lvl>
    <w:lvl w:ilvl="3" w:tplc="2AE17F8D">
      <w:start w:val="1"/>
      <w:numFmt w:val="bullet"/>
      <w:lvlText w:val="•"/>
      <w:lvlJc w:val="left"/>
      <w:pPr>
        <w:ind w:left="3228"/>
      </w:pPr>
      <w:rPr>
        <w:rFonts w:ascii="Arial" w:hAnsi="Arial"/>
        <w:b w:val="0"/>
        <w:i w:val="0"/>
        <w:strike w:val="0"/>
        <w:color w:val="000000"/>
        <w:sz w:val="28"/>
        <w:u w:val="none" w:color="000000"/>
        <w:vertAlign w:val="baseline"/>
      </w:rPr>
    </w:lvl>
    <w:lvl w:ilvl="4" w:tplc="32F50B0E">
      <w:start w:val="1"/>
      <w:numFmt w:val="bullet"/>
      <w:lvlText w:val="o"/>
      <w:lvlJc w:val="left"/>
      <w:pPr>
        <w:ind w:left="3948"/>
      </w:pPr>
      <w:rPr>
        <w:rFonts w:ascii="Segoe UI Symbol" w:hAnsi="Segoe UI Symbol"/>
        <w:b w:val="0"/>
        <w:i w:val="0"/>
        <w:strike w:val="0"/>
        <w:color w:val="000000"/>
        <w:sz w:val="28"/>
        <w:u w:val="none" w:color="000000"/>
        <w:vertAlign w:val="baseline"/>
      </w:rPr>
    </w:lvl>
    <w:lvl w:ilvl="5" w:tplc="4FD146A6">
      <w:start w:val="1"/>
      <w:numFmt w:val="bullet"/>
      <w:lvlText w:val="▪"/>
      <w:lvlJc w:val="left"/>
      <w:pPr>
        <w:ind w:left="4668"/>
      </w:pPr>
      <w:rPr>
        <w:rFonts w:ascii="Segoe UI Symbol" w:hAnsi="Segoe UI Symbol"/>
        <w:b w:val="0"/>
        <w:i w:val="0"/>
        <w:strike w:val="0"/>
        <w:color w:val="000000"/>
        <w:sz w:val="28"/>
        <w:u w:val="none" w:color="000000"/>
        <w:vertAlign w:val="baseline"/>
      </w:rPr>
    </w:lvl>
    <w:lvl w:ilvl="6" w:tplc="618AFB9F">
      <w:start w:val="1"/>
      <w:numFmt w:val="bullet"/>
      <w:lvlText w:val="•"/>
      <w:lvlJc w:val="left"/>
      <w:pPr>
        <w:ind w:left="5388"/>
      </w:pPr>
      <w:rPr>
        <w:rFonts w:ascii="Arial" w:hAnsi="Arial"/>
        <w:b w:val="0"/>
        <w:i w:val="0"/>
        <w:strike w:val="0"/>
        <w:color w:val="000000"/>
        <w:sz w:val="28"/>
        <w:u w:val="none" w:color="000000"/>
        <w:vertAlign w:val="baseline"/>
      </w:rPr>
    </w:lvl>
    <w:lvl w:ilvl="7" w:tplc="087237E1">
      <w:start w:val="1"/>
      <w:numFmt w:val="bullet"/>
      <w:lvlText w:val="o"/>
      <w:lvlJc w:val="left"/>
      <w:pPr>
        <w:ind w:left="6108"/>
      </w:pPr>
      <w:rPr>
        <w:rFonts w:ascii="Segoe UI Symbol" w:hAnsi="Segoe UI Symbol"/>
        <w:b w:val="0"/>
        <w:i w:val="0"/>
        <w:strike w:val="0"/>
        <w:color w:val="000000"/>
        <w:sz w:val="28"/>
        <w:u w:val="none" w:color="000000"/>
        <w:vertAlign w:val="baseline"/>
      </w:rPr>
    </w:lvl>
    <w:lvl w:ilvl="8" w:tplc="561FDB0D">
      <w:start w:val="1"/>
      <w:numFmt w:val="bullet"/>
      <w:lvlText w:val="▪"/>
      <w:lvlJc w:val="left"/>
      <w:pPr>
        <w:ind w:left="6828"/>
      </w:pPr>
      <w:rPr>
        <w:rFonts w:ascii="Segoe UI Symbol" w:hAnsi="Segoe UI Symbol"/>
        <w:b w:val="0"/>
        <w:i w:val="0"/>
        <w:strike w:val="0"/>
        <w:color w:val="000000"/>
        <w:sz w:val="28"/>
        <w:u w:val="none" w:color="000000"/>
        <w:vertAlign w:val="baseline"/>
      </w:rPr>
    </w:lvl>
  </w:abstractNum>
  <w:abstractNum w:abstractNumId="13">
    <w:nsid w:val="0F433EC3"/>
    <w:multiLevelType w:val="hybridMultilevel"/>
    <w:tmpl w:val="10201B0A"/>
    <w:lvl w:ilvl="0" w:tplc="453B7019">
      <w:start w:val="1"/>
      <w:numFmt w:val="bullet"/>
      <w:lvlText w:val=""/>
      <w:lvlJc w:val="left"/>
      <w:pPr>
        <w:tabs>
          <w:tab w:val="left" w:pos="360"/>
        </w:tabs>
        <w:ind w:left="360" w:hanging="360"/>
      </w:pPr>
      <w:rPr>
        <w:rFonts w:ascii="Symbol" w:hAnsi="Symbol"/>
      </w:rPr>
    </w:lvl>
    <w:lvl w:ilvl="1" w:tplc="24E242EF">
      <w:start w:val="1"/>
      <w:numFmt w:val="bullet"/>
      <w:lvlText w:val="o"/>
      <w:lvlJc w:val="left"/>
      <w:pPr>
        <w:tabs>
          <w:tab w:val="left" w:pos="720"/>
        </w:tabs>
        <w:ind w:left="720" w:hanging="360"/>
      </w:pPr>
      <w:rPr>
        <w:rFonts w:ascii="Courier New" w:hAnsi="Courier New"/>
      </w:rPr>
    </w:lvl>
    <w:lvl w:ilvl="2" w:tplc="405CF19E">
      <w:start w:val="1"/>
      <w:numFmt w:val="bullet"/>
      <w:lvlText w:val=""/>
      <w:lvlJc w:val="left"/>
      <w:pPr>
        <w:tabs>
          <w:tab w:val="left" w:pos="1440"/>
        </w:tabs>
        <w:ind w:left="1440" w:hanging="360"/>
      </w:pPr>
      <w:rPr>
        <w:rFonts w:ascii="Wingdings" w:hAnsi="Wingdings"/>
      </w:rPr>
    </w:lvl>
    <w:lvl w:ilvl="3" w:tplc="37253631">
      <w:start w:val="1"/>
      <w:numFmt w:val="bullet"/>
      <w:lvlText w:val=""/>
      <w:lvlJc w:val="left"/>
      <w:pPr>
        <w:tabs>
          <w:tab w:val="left" w:pos="2160"/>
        </w:tabs>
        <w:ind w:left="2160" w:hanging="360"/>
      </w:pPr>
      <w:rPr>
        <w:rFonts w:ascii="Symbol" w:hAnsi="Symbol"/>
      </w:rPr>
    </w:lvl>
    <w:lvl w:ilvl="4" w:tplc="7464CE39">
      <w:start w:val="1"/>
      <w:numFmt w:val="bullet"/>
      <w:lvlText w:val="o"/>
      <w:lvlJc w:val="left"/>
      <w:pPr>
        <w:tabs>
          <w:tab w:val="left" w:pos="2880"/>
        </w:tabs>
        <w:ind w:left="2880" w:hanging="360"/>
      </w:pPr>
      <w:rPr>
        <w:rFonts w:ascii="Courier New" w:hAnsi="Courier New"/>
      </w:rPr>
    </w:lvl>
    <w:lvl w:ilvl="5" w:tplc="495A131C">
      <w:start w:val="1"/>
      <w:numFmt w:val="bullet"/>
      <w:lvlText w:val=""/>
      <w:lvlJc w:val="left"/>
      <w:pPr>
        <w:tabs>
          <w:tab w:val="left" w:pos="3600"/>
        </w:tabs>
        <w:ind w:left="3600" w:hanging="360"/>
      </w:pPr>
      <w:rPr>
        <w:rFonts w:ascii="Wingdings" w:hAnsi="Wingdings"/>
      </w:rPr>
    </w:lvl>
    <w:lvl w:ilvl="6" w:tplc="71E0DB89">
      <w:start w:val="1"/>
      <w:numFmt w:val="bullet"/>
      <w:lvlText w:val=""/>
      <w:lvlJc w:val="left"/>
      <w:pPr>
        <w:tabs>
          <w:tab w:val="left" w:pos="4320"/>
        </w:tabs>
        <w:ind w:left="4320" w:hanging="360"/>
      </w:pPr>
      <w:rPr>
        <w:rFonts w:ascii="Symbol" w:hAnsi="Symbol"/>
      </w:rPr>
    </w:lvl>
    <w:lvl w:ilvl="7" w:tplc="75F90139">
      <w:start w:val="1"/>
      <w:numFmt w:val="bullet"/>
      <w:lvlText w:val="o"/>
      <w:lvlJc w:val="left"/>
      <w:pPr>
        <w:tabs>
          <w:tab w:val="left" w:pos="5040"/>
        </w:tabs>
        <w:ind w:left="5040" w:hanging="360"/>
      </w:pPr>
      <w:rPr>
        <w:rFonts w:ascii="Courier New" w:hAnsi="Courier New"/>
      </w:rPr>
    </w:lvl>
    <w:lvl w:ilvl="8" w:tplc="6FA8DFE0">
      <w:start w:val="1"/>
      <w:numFmt w:val="bullet"/>
      <w:lvlText w:val=""/>
      <w:lvlJc w:val="left"/>
      <w:pPr>
        <w:tabs>
          <w:tab w:val="left" w:pos="5760"/>
        </w:tabs>
        <w:ind w:left="5760" w:hanging="360"/>
      </w:pPr>
      <w:rPr>
        <w:rFonts w:ascii="Wingdings" w:hAnsi="Wingdings"/>
      </w:rPr>
    </w:lvl>
  </w:abstractNum>
  <w:abstractNum w:abstractNumId="14">
    <w:nsid w:val="0F6D0E75"/>
    <w:multiLevelType w:val="hybridMultilevel"/>
    <w:tmpl w:val="CED8E93A"/>
    <w:lvl w:ilvl="0" w:tplc="47B3E335">
      <w:start w:val="1"/>
      <w:numFmt w:val="bullet"/>
      <w:lvlText w:val="-"/>
      <w:lvlJc w:val="left"/>
      <w:pPr>
        <w:ind w:left="847"/>
      </w:pPr>
      <w:rPr>
        <w:rFonts w:ascii="Times New Roman" w:hAnsi="Times New Roman"/>
        <w:b w:val="0"/>
        <w:i w:val="0"/>
        <w:strike w:val="0"/>
        <w:color w:val="000000"/>
        <w:sz w:val="24"/>
        <w:u w:val="none" w:color="000000"/>
        <w:vertAlign w:val="baseline"/>
      </w:rPr>
    </w:lvl>
    <w:lvl w:ilvl="1" w:tplc="699D4407">
      <w:start w:val="1"/>
      <w:numFmt w:val="bullet"/>
      <w:lvlText w:val="o"/>
      <w:lvlJc w:val="left"/>
      <w:pPr>
        <w:ind w:left="1788"/>
      </w:pPr>
      <w:rPr>
        <w:rFonts w:ascii="Times New Roman" w:hAnsi="Times New Roman"/>
        <w:b w:val="0"/>
        <w:i w:val="0"/>
        <w:strike w:val="0"/>
        <w:color w:val="000000"/>
        <w:sz w:val="24"/>
        <w:u w:val="none" w:color="000000"/>
        <w:vertAlign w:val="baseline"/>
      </w:rPr>
    </w:lvl>
    <w:lvl w:ilvl="2" w:tplc="25EFC400">
      <w:start w:val="1"/>
      <w:numFmt w:val="bullet"/>
      <w:lvlText w:val="▪"/>
      <w:lvlJc w:val="left"/>
      <w:pPr>
        <w:ind w:left="2508"/>
      </w:pPr>
      <w:rPr>
        <w:rFonts w:ascii="Times New Roman" w:hAnsi="Times New Roman"/>
        <w:b w:val="0"/>
        <w:i w:val="0"/>
        <w:strike w:val="0"/>
        <w:color w:val="000000"/>
        <w:sz w:val="24"/>
        <w:u w:val="none" w:color="000000"/>
        <w:vertAlign w:val="baseline"/>
      </w:rPr>
    </w:lvl>
    <w:lvl w:ilvl="3" w:tplc="5CC642C4">
      <w:start w:val="1"/>
      <w:numFmt w:val="bullet"/>
      <w:lvlText w:val="•"/>
      <w:lvlJc w:val="left"/>
      <w:pPr>
        <w:ind w:left="3228"/>
      </w:pPr>
      <w:rPr>
        <w:rFonts w:ascii="Times New Roman" w:hAnsi="Times New Roman"/>
        <w:b w:val="0"/>
        <w:i w:val="0"/>
        <w:strike w:val="0"/>
        <w:color w:val="000000"/>
        <w:sz w:val="24"/>
        <w:u w:val="none" w:color="000000"/>
        <w:vertAlign w:val="baseline"/>
      </w:rPr>
    </w:lvl>
    <w:lvl w:ilvl="4" w:tplc="1620C94F">
      <w:start w:val="1"/>
      <w:numFmt w:val="bullet"/>
      <w:lvlText w:val="o"/>
      <w:lvlJc w:val="left"/>
      <w:pPr>
        <w:ind w:left="3948"/>
      </w:pPr>
      <w:rPr>
        <w:rFonts w:ascii="Times New Roman" w:hAnsi="Times New Roman"/>
        <w:b w:val="0"/>
        <w:i w:val="0"/>
        <w:strike w:val="0"/>
        <w:color w:val="000000"/>
        <w:sz w:val="24"/>
        <w:u w:val="none" w:color="000000"/>
        <w:vertAlign w:val="baseline"/>
      </w:rPr>
    </w:lvl>
    <w:lvl w:ilvl="5" w:tplc="75DF987D">
      <w:start w:val="1"/>
      <w:numFmt w:val="bullet"/>
      <w:lvlText w:val="▪"/>
      <w:lvlJc w:val="left"/>
      <w:pPr>
        <w:ind w:left="4668"/>
      </w:pPr>
      <w:rPr>
        <w:rFonts w:ascii="Times New Roman" w:hAnsi="Times New Roman"/>
        <w:b w:val="0"/>
        <w:i w:val="0"/>
        <w:strike w:val="0"/>
        <w:color w:val="000000"/>
        <w:sz w:val="24"/>
        <w:u w:val="none" w:color="000000"/>
        <w:vertAlign w:val="baseline"/>
      </w:rPr>
    </w:lvl>
    <w:lvl w:ilvl="6" w:tplc="2B44A2BB">
      <w:start w:val="1"/>
      <w:numFmt w:val="bullet"/>
      <w:lvlText w:val="•"/>
      <w:lvlJc w:val="left"/>
      <w:pPr>
        <w:ind w:left="5388"/>
      </w:pPr>
      <w:rPr>
        <w:rFonts w:ascii="Times New Roman" w:hAnsi="Times New Roman"/>
        <w:b w:val="0"/>
        <w:i w:val="0"/>
        <w:strike w:val="0"/>
        <w:color w:val="000000"/>
        <w:sz w:val="24"/>
        <w:u w:val="none" w:color="000000"/>
        <w:vertAlign w:val="baseline"/>
      </w:rPr>
    </w:lvl>
    <w:lvl w:ilvl="7" w:tplc="607CB49B">
      <w:start w:val="1"/>
      <w:numFmt w:val="bullet"/>
      <w:lvlText w:val="o"/>
      <w:lvlJc w:val="left"/>
      <w:pPr>
        <w:ind w:left="6108"/>
      </w:pPr>
      <w:rPr>
        <w:rFonts w:ascii="Times New Roman" w:hAnsi="Times New Roman"/>
        <w:b w:val="0"/>
        <w:i w:val="0"/>
        <w:strike w:val="0"/>
        <w:color w:val="000000"/>
        <w:sz w:val="24"/>
        <w:u w:val="none" w:color="000000"/>
        <w:vertAlign w:val="baseline"/>
      </w:rPr>
    </w:lvl>
    <w:lvl w:ilvl="8" w:tplc="3A577A5C">
      <w:start w:val="1"/>
      <w:numFmt w:val="bullet"/>
      <w:lvlText w:val="▪"/>
      <w:lvlJc w:val="left"/>
      <w:pPr>
        <w:ind w:left="6828"/>
      </w:pPr>
      <w:rPr>
        <w:rFonts w:ascii="Times New Roman" w:hAnsi="Times New Roman"/>
        <w:b w:val="0"/>
        <w:i w:val="0"/>
        <w:strike w:val="0"/>
        <w:color w:val="000000"/>
        <w:sz w:val="24"/>
        <w:u w:val="none" w:color="000000"/>
        <w:vertAlign w:val="baseline"/>
      </w:rPr>
    </w:lvl>
  </w:abstractNum>
  <w:abstractNum w:abstractNumId="15">
    <w:nsid w:val="10D57807"/>
    <w:multiLevelType w:val="multilevel"/>
    <w:tmpl w:val="32F43A2E"/>
    <w:lvl w:ilvl="0">
      <w:start w:val="1"/>
      <w:numFmt w:val="decimal"/>
      <w:lvlText w:val="%1."/>
      <w:lvlJc w:val="left"/>
      <w:pPr>
        <w:ind w:left="1069" w:hanging="360"/>
      </w:pPr>
      <w:rPr>
        <w:b w:val="0"/>
      </w:rPr>
    </w:lvl>
    <w:lvl w:ilvl="1">
      <w:start w:val="1"/>
      <w:numFmt w:val="decimal"/>
      <w:isLgl/>
      <w:lvlText w:val="%1.%2."/>
      <w:lvlJc w:val="left"/>
      <w:pPr>
        <w:ind w:left="1907" w:hanging="540"/>
      </w:pPr>
    </w:lvl>
    <w:lvl w:ilvl="2">
      <w:start w:val="2"/>
      <w:numFmt w:val="decimal"/>
      <w:isLgl/>
      <w:lvlText w:val="%1.%2.%3."/>
      <w:lvlJc w:val="left"/>
      <w:pPr>
        <w:ind w:left="2745" w:hanging="720"/>
      </w:pPr>
    </w:lvl>
    <w:lvl w:ilvl="3">
      <w:start w:val="1"/>
      <w:numFmt w:val="decimal"/>
      <w:isLgl/>
      <w:lvlText w:val="%1.%2.%3.%4."/>
      <w:lvlJc w:val="left"/>
      <w:pPr>
        <w:ind w:left="3403" w:hanging="720"/>
      </w:pPr>
    </w:lvl>
    <w:lvl w:ilvl="4">
      <w:start w:val="1"/>
      <w:numFmt w:val="decimal"/>
      <w:isLgl/>
      <w:lvlText w:val="%1.%2.%3.%4.%5."/>
      <w:lvlJc w:val="left"/>
      <w:pPr>
        <w:ind w:left="4421" w:hanging="1080"/>
      </w:pPr>
    </w:lvl>
    <w:lvl w:ilvl="5">
      <w:start w:val="1"/>
      <w:numFmt w:val="decimal"/>
      <w:isLgl/>
      <w:lvlText w:val="%1.%2.%3.%4.%5.%6."/>
      <w:lvlJc w:val="left"/>
      <w:pPr>
        <w:ind w:left="5079" w:hanging="1080"/>
      </w:pPr>
    </w:lvl>
    <w:lvl w:ilvl="6">
      <w:start w:val="1"/>
      <w:numFmt w:val="decimal"/>
      <w:isLgl/>
      <w:lvlText w:val="%1.%2.%3.%4.%5.%6.%7."/>
      <w:lvlJc w:val="left"/>
      <w:pPr>
        <w:ind w:left="6097" w:hanging="1440"/>
      </w:pPr>
    </w:lvl>
    <w:lvl w:ilvl="7">
      <w:start w:val="1"/>
      <w:numFmt w:val="decimal"/>
      <w:isLgl/>
      <w:lvlText w:val="%1.%2.%3.%4.%5.%6.%7.%8."/>
      <w:lvlJc w:val="left"/>
      <w:pPr>
        <w:ind w:left="6755" w:hanging="1440"/>
      </w:pPr>
    </w:lvl>
    <w:lvl w:ilvl="8">
      <w:start w:val="1"/>
      <w:numFmt w:val="decimal"/>
      <w:isLgl/>
      <w:lvlText w:val="%1.%2.%3.%4.%5.%6.%7.%8.%9."/>
      <w:lvlJc w:val="left"/>
      <w:pPr>
        <w:ind w:left="7773" w:hanging="1800"/>
      </w:pPr>
    </w:lvl>
  </w:abstractNum>
  <w:abstractNum w:abstractNumId="16">
    <w:nsid w:val="11713EBB"/>
    <w:multiLevelType w:val="hybridMultilevel"/>
    <w:tmpl w:val="576A040C"/>
    <w:lvl w:ilvl="0" w:tplc="191167E5">
      <w:numFmt w:val="bullet"/>
      <w:lvlText w:val="–"/>
      <w:lvlJc w:val="left"/>
      <w:pPr>
        <w:ind w:left="1365" w:hanging="279"/>
      </w:pPr>
      <w:rPr>
        <w:rFonts w:ascii="Times New Roman" w:hAnsi="Times New Roman"/>
        <w:sz w:val="24"/>
      </w:rPr>
    </w:lvl>
    <w:lvl w:ilvl="1" w:tplc="6F3F6399">
      <w:numFmt w:val="bullet"/>
      <w:lvlText w:val="•"/>
      <w:lvlJc w:val="left"/>
      <w:pPr>
        <w:ind w:left="1365" w:hanging="140"/>
      </w:pPr>
    </w:lvl>
    <w:lvl w:ilvl="2" w:tplc="3B4B13E3">
      <w:numFmt w:val="bullet"/>
      <w:lvlText w:val="•"/>
      <w:lvlJc w:val="left"/>
      <w:pPr>
        <w:ind w:left="3346" w:hanging="140"/>
      </w:pPr>
    </w:lvl>
    <w:lvl w:ilvl="3" w:tplc="514A4D24">
      <w:numFmt w:val="bullet"/>
      <w:lvlText w:val="•"/>
      <w:lvlJc w:val="left"/>
      <w:pPr>
        <w:ind w:left="4339" w:hanging="140"/>
      </w:pPr>
    </w:lvl>
    <w:lvl w:ilvl="4" w:tplc="08465ED5">
      <w:numFmt w:val="bullet"/>
      <w:lvlText w:val="•"/>
      <w:lvlJc w:val="left"/>
      <w:pPr>
        <w:ind w:left="5332" w:hanging="140"/>
      </w:pPr>
    </w:lvl>
    <w:lvl w:ilvl="5" w:tplc="10FA6E5C">
      <w:numFmt w:val="bullet"/>
      <w:lvlText w:val="•"/>
      <w:lvlJc w:val="left"/>
      <w:pPr>
        <w:ind w:left="6325" w:hanging="140"/>
      </w:pPr>
    </w:lvl>
    <w:lvl w:ilvl="6" w:tplc="554D5DCD">
      <w:numFmt w:val="bullet"/>
      <w:lvlText w:val="•"/>
      <w:lvlJc w:val="left"/>
      <w:pPr>
        <w:ind w:left="7318" w:hanging="140"/>
      </w:pPr>
    </w:lvl>
    <w:lvl w:ilvl="7" w:tplc="427D37D8">
      <w:numFmt w:val="bullet"/>
      <w:lvlText w:val="•"/>
      <w:lvlJc w:val="left"/>
      <w:pPr>
        <w:ind w:left="8311" w:hanging="140"/>
      </w:pPr>
    </w:lvl>
    <w:lvl w:ilvl="8" w:tplc="03EA4BCC">
      <w:numFmt w:val="bullet"/>
      <w:lvlText w:val="•"/>
      <w:lvlJc w:val="left"/>
      <w:pPr>
        <w:ind w:left="9304" w:hanging="140"/>
      </w:pPr>
    </w:lvl>
  </w:abstractNum>
  <w:abstractNum w:abstractNumId="17">
    <w:nsid w:val="1400087D"/>
    <w:multiLevelType w:val="multilevel"/>
    <w:tmpl w:val="6AACBCB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nsid w:val="14D02F35"/>
    <w:multiLevelType w:val="hybridMultilevel"/>
    <w:tmpl w:val="0FCC88EA"/>
    <w:lvl w:ilvl="0" w:tplc="58C8C672">
      <w:start w:val="1"/>
      <w:numFmt w:val="bullet"/>
      <w:lvlText w:val=""/>
      <w:lvlJc w:val="left"/>
      <w:pPr>
        <w:ind w:left="720" w:hanging="360"/>
      </w:pPr>
      <w:rPr>
        <w:rFonts w:ascii="Symbol" w:hAnsi="Symbol"/>
      </w:rPr>
    </w:lvl>
    <w:lvl w:ilvl="1" w:tplc="173AB188">
      <w:start w:val="1"/>
      <w:numFmt w:val="bullet"/>
      <w:lvlText w:val="o"/>
      <w:lvlJc w:val="left"/>
      <w:pPr>
        <w:ind w:left="1440" w:hanging="360"/>
      </w:pPr>
      <w:rPr>
        <w:rFonts w:ascii="Courier New" w:hAnsi="Courier New"/>
      </w:rPr>
    </w:lvl>
    <w:lvl w:ilvl="2" w:tplc="74FBCFA8">
      <w:start w:val="1"/>
      <w:numFmt w:val="bullet"/>
      <w:lvlText w:val=""/>
      <w:lvlJc w:val="left"/>
      <w:pPr>
        <w:ind w:left="2160" w:hanging="360"/>
      </w:pPr>
      <w:rPr>
        <w:rFonts w:ascii="Wingdings" w:hAnsi="Wingdings"/>
      </w:rPr>
    </w:lvl>
    <w:lvl w:ilvl="3" w:tplc="388F1C70">
      <w:start w:val="1"/>
      <w:numFmt w:val="bullet"/>
      <w:lvlText w:val=""/>
      <w:lvlJc w:val="left"/>
      <w:pPr>
        <w:ind w:left="2880" w:hanging="360"/>
      </w:pPr>
      <w:rPr>
        <w:rFonts w:ascii="Symbol" w:hAnsi="Symbol"/>
      </w:rPr>
    </w:lvl>
    <w:lvl w:ilvl="4" w:tplc="543C13C1">
      <w:start w:val="1"/>
      <w:numFmt w:val="bullet"/>
      <w:lvlText w:val="o"/>
      <w:lvlJc w:val="left"/>
      <w:pPr>
        <w:ind w:left="3600" w:hanging="360"/>
      </w:pPr>
      <w:rPr>
        <w:rFonts w:ascii="Courier New" w:hAnsi="Courier New"/>
      </w:rPr>
    </w:lvl>
    <w:lvl w:ilvl="5" w:tplc="0E834BF7">
      <w:start w:val="1"/>
      <w:numFmt w:val="bullet"/>
      <w:lvlText w:val=""/>
      <w:lvlJc w:val="left"/>
      <w:pPr>
        <w:ind w:left="4320" w:hanging="360"/>
      </w:pPr>
      <w:rPr>
        <w:rFonts w:ascii="Wingdings" w:hAnsi="Wingdings"/>
      </w:rPr>
    </w:lvl>
    <w:lvl w:ilvl="6" w:tplc="7BEF4B70">
      <w:start w:val="1"/>
      <w:numFmt w:val="bullet"/>
      <w:lvlText w:val=""/>
      <w:lvlJc w:val="left"/>
      <w:pPr>
        <w:ind w:left="5040" w:hanging="360"/>
      </w:pPr>
      <w:rPr>
        <w:rFonts w:ascii="Symbol" w:hAnsi="Symbol"/>
      </w:rPr>
    </w:lvl>
    <w:lvl w:ilvl="7" w:tplc="75DADF23">
      <w:start w:val="1"/>
      <w:numFmt w:val="bullet"/>
      <w:lvlText w:val="o"/>
      <w:lvlJc w:val="left"/>
      <w:pPr>
        <w:ind w:left="5760" w:hanging="360"/>
      </w:pPr>
      <w:rPr>
        <w:rFonts w:ascii="Courier New" w:hAnsi="Courier New"/>
      </w:rPr>
    </w:lvl>
    <w:lvl w:ilvl="8" w:tplc="20CA9C0E">
      <w:start w:val="1"/>
      <w:numFmt w:val="bullet"/>
      <w:lvlText w:val=""/>
      <w:lvlJc w:val="left"/>
      <w:pPr>
        <w:ind w:left="6480" w:hanging="360"/>
      </w:pPr>
      <w:rPr>
        <w:rFonts w:ascii="Wingdings" w:hAnsi="Wingdings"/>
      </w:rPr>
    </w:lvl>
  </w:abstractNum>
  <w:abstractNum w:abstractNumId="19">
    <w:nsid w:val="16C77798"/>
    <w:multiLevelType w:val="multilevel"/>
    <w:tmpl w:val="71869B62"/>
    <w:lvl w:ilvl="0">
      <w:start w:val="1"/>
      <w:numFmt w:val="decimal"/>
      <w:lvlText w:val="%1."/>
      <w:lvlJc w:val="left"/>
      <w:pPr>
        <w:ind w:left="1069" w:hanging="360"/>
      </w:pPr>
    </w:lvl>
    <w:lvl w:ilvl="1">
      <w:start w:val="2"/>
      <w:numFmt w:val="decimal"/>
      <w:isLgl/>
      <w:lvlText w:val="%1.%2."/>
      <w:lvlJc w:val="left"/>
      <w:pPr>
        <w:ind w:left="1429" w:hanging="720"/>
      </w:pPr>
    </w:lvl>
    <w:lvl w:ilvl="2">
      <w:start w:val="5"/>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20">
    <w:nsid w:val="17FA79D7"/>
    <w:multiLevelType w:val="hybridMultilevel"/>
    <w:tmpl w:val="A9F0F704"/>
    <w:lvl w:ilvl="0" w:tplc="7A8E8A9C">
      <w:start w:val="1"/>
      <w:numFmt w:val="bullet"/>
      <w:lvlText w:val="•"/>
      <w:lvlJc w:val="left"/>
      <w:pPr>
        <w:ind w:left="0"/>
      </w:pPr>
      <w:rPr>
        <w:rFonts w:ascii="Arial" w:hAnsi="Arial"/>
        <w:b w:val="0"/>
        <w:i w:val="0"/>
        <w:strike w:val="0"/>
        <w:color w:val="000000"/>
        <w:sz w:val="24"/>
        <w:u w:val="none" w:color="000000"/>
        <w:vertAlign w:val="baseline"/>
      </w:rPr>
    </w:lvl>
    <w:lvl w:ilvl="1" w:tplc="50D4813D">
      <w:start w:val="1"/>
      <w:numFmt w:val="bullet"/>
      <w:lvlText w:val="o"/>
      <w:lvlJc w:val="left"/>
      <w:pPr>
        <w:ind w:left="1788"/>
      </w:pPr>
      <w:rPr>
        <w:rFonts w:ascii="Segoe UI Symbol" w:hAnsi="Segoe UI Symbol"/>
        <w:b w:val="0"/>
        <w:i w:val="0"/>
        <w:strike w:val="0"/>
        <w:color w:val="000000"/>
        <w:sz w:val="24"/>
        <w:u w:val="none" w:color="000000"/>
        <w:vertAlign w:val="baseline"/>
      </w:rPr>
    </w:lvl>
    <w:lvl w:ilvl="2" w:tplc="2995C30A">
      <w:start w:val="1"/>
      <w:numFmt w:val="bullet"/>
      <w:lvlText w:val="▪"/>
      <w:lvlJc w:val="left"/>
      <w:pPr>
        <w:ind w:left="2508"/>
      </w:pPr>
      <w:rPr>
        <w:rFonts w:ascii="Segoe UI Symbol" w:hAnsi="Segoe UI Symbol"/>
        <w:b w:val="0"/>
        <w:i w:val="0"/>
        <w:strike w:val="0"/>
        <w:color w:val="000000"/>
        <w:sz w:val="24"/>
        <w:u w:val="none" w:color="000000"/>
        <w:vertAlign w:val="baseline"/>
      </w:rPr>
    </w:lvl>
    <w:lvl w:ilvl="3" w:tplc="0B1544C0">
      <w:start w:val="1"/>
      <w:numFmt w:val="bullet"/>
      <w:lvlText w:val="•"/>
      <w:lvlJc w:val="left"/>
      <w:pPr>
        <w:ind w:left="3228"/>
      </w:pPr>
      <w:rPr>
        <w:rFonts w:ascii="Arial" w:hAnsi="Arial"/>
        <w:b w:val="0"/>
        <w:i w:val="0"/>
        <w:strike w:val="0"/>
        <w:color w:val="000000"/>
        <w:sz w:val="24"/>
        <w:u w:val="none" w:color="000000"/>
        <w:vertAlign w:val="baseline"/>
      </w:rPr>
    </w:lvl>
    <w:lvl w:ilvl="4" w:tplc="0118EE2E">
      <w:start w:val="1"/>
      <w:numFmt w:val="bullet"/>
      <w:lvlText w:val="o"/>
      <w:lvlJc w:val="left"/>
      <w:pPr>
        <w:ind w:left="3948"/>
      </w:pPr>
      <w:rPr>
        <w:rFonts w:ascii="Segoe UI Symbol" w:hAnsi="Segoe UI Symbol"/>
        <w:b w:val="0"/>
        <w:i w:val="0"/>
        <w:strike w:val="0"/>
        <w:color w:val="000000"/>
        <w:sz w:val="24"/>
        <w:u w:val="none" w:color="000000"/>
        <w:vertAlign w:val="baseline"/>
      </w:rPr>
    </w:lvl>
    <w:lvl w:ilvl="5" w:tplc="5151E652">
      <w:start w:val="1"/>
      <w:numFmt w:val="bullet"/>
      <w:lvlText w:val="▪"/>
      <w:lvlJc w:val="left"/>
      <w:pPr>
        <w:ind w:left="4668"/>
      </w:pPr>
      <w:rPr>
        <w:rFonts w:ascii="Segoe UI Symbol" w:hAnsi="Segoe UI Symbol"/>
        <w:b w:val="0"/>
        <w:i w:val="0"/>
        <w:strike w:val="0"/>
        <w:color w:val="000000"/>
        <w:sz w:val="24"/>
        <w:u w:val="none" w:color="000000"/>
        <w:vertAlign w:val="baseline"/>
      </w:rPr>
    </w:lvl>
    <w:lvl w:ilvl="6" w:tplc="2CD81471">
      <w:start w:val="1"/>
      <w:numFmt w:val="bullet"/>
      <w:lvlText w:val="•"/>
      <w:lvlJc w:val="left"/>
      <w:pPr>
        <w:ind w:left="5388"/>
      </w:pPr>
      <w:rPr>
        <w:rFonts w:ascii="Arial" w:hAnsi="Arial"/>
        <w:b w:val="0"/>
        <w:i w:val="0"/>
        <w:strike w:val="0"/>
        <w:color w:val="000000"/>
        <w:sz w:val="24"/>
        <w:u w:val="none" w:color="000000"/>
        <w:vertAlign w:val="baseline"/>
      </w:rPr>
    </w:lvl>
    <w:lvl w:ilvl="7" w:tplc="48CD936A">
      <w:start w:val="1"/>
      <w:numFmt w:val="bullet"/>
      <w:lvlText w:val="o"/>
      <w:lvlJc w:val="left"/>
      <w:pPr>
        <w:ind w:left="6108"/>
      </w:pPr>
      <w:rPr>
        <w:rFonts w:ascii="Segoe UI Symbol" w:hAnsi="Segoe UI Symbol"/>
        <w:b w:val="0"/>
        <w:i w:val="0"/>
        <w:strike w:val="0"/>
        <w:color w:val="000000"/>
        <w:sz w:val="24"/>
        <w:u w:val="none" w:color="000000"/>
        <w:vertAlign w:val="baseline"/>
      </w:rPr>
    </w:lvl>
    <w:lvl w:ilvl="8" w:tplc="67B2111E">
      <w:start w:val="1"/>
      <w:numFmt w:val="bullet"/>
      <w:lvlText w:val="▪"/>
      <w:lvlJc w:val="left"/>
      <w:pPr>
        <w:ind w:left="6828"/>
      </w:pPr>
      <w:rPr>
        <w:rFonts w:ascii="Segoe UI Symbol" w:hAnsi="Segoe UI Symbol"/>
        <w:b w:val="0"/>
        <w:i w:val="0"/>
        <w:strike w:val="0"/>
        <w:color w:val="000000"/>
        <w:sz w:val="24"/>
        <w:u w:val="none" w:color="000000"/>
        <w:vertAlign w:val="baseline"/>
      </w:rPr>
    </w:lvl>
  </w:abstractNum>
  <w:abstractNum w:abstractNumId="21">
    <w:nsid w:val="188552D1"/>
    <w:multiLevelType w:val="multilevel"/>
    <w:tmpl w:val="55EC9218"/>
    <w:lvl w:ilvl="0">
      <w:start w:val="1"/>
      <w:numFmt w:val="decimal"/>
      <w:lvlText w:val="%1)"/>
      <w:lvlJc w:val="left"/>
      <w:rPr>
        <w:rFonts w:ascii="Times New Roman" w:hAnsi="Times New Roman"/>
        <w:b w:val="0"/>
        <w:i w:val="0"/>
        <w:strike w:val="0"/>
        <w:color w:val="000000"/>
        <w:sz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94F29B8"/>
    <w:multiLevelType w:val="hybridMultilevel"/>
    <w:tmpl w:val="07B65086"/>
    <w:lvl w:ilvl="0" w:tplc="56AD90FD">
      <w:start w:val="1"/>
      <w:numFmt w:val="bullet"/>
      <w:lvlText w:val=""/>
      <w:lvlJc w:val="left"/>
      <w:pPr>
        <w:tabs>
          <w:tab w:val="left" w:pos="1080"/>
        </w:tabs>
        <w:ind w:left="1080" w:hanging="360"/>
      </w:pPr>
      <w:rPr>
        <w:rFonts w:ascii="Symbol" w:hAnsi="Symbol"/>
      </w:rPr>
    </w:lvl>
    <w:lvl w:ilvl="1" w:tplc="11584237">
      <w:start w:val="1"/>
      <w:numFmt w:val="bullet"/>
      <w:lvlText w:val="o"/>
      <w:lvlJc w:val="left"/>
      <w:pPr>
        <w:tabs>
          <w:tab w:val="left" w:pos="1440"/>
        </w:tabs>
        <w:ind w:left="1440" w:hanging="360"/>
      </w:pPr>
      <w:rPr>
        <w:rFonts w:ascii="Courier New" w:hAnsi="Courier New"/>
      </w:rPr>
    </w:lvl>
    <w:lvl w:ilvl="2" w:tplc="333BAF5B">
      <w:start w:val="1"/>
      <w:numFmt w:val="bullet"/>
      <w:lvlText w:val=""/>
      <w:lvlJc w:val="left"/>
      <w:pPr>
        <w:tabs>
          <w:tab w:val="left" w:pos="2160"/>
        </w:tabs>
        <w:ind w:left="2160" w:hanging="360"/>
      </w:pPr>
      <w:rPr>
        <w:rFonts w:ascii="Wingdings" w:hAnsi="Wingdings"/>
      </w:rPr>
    </w:lvl>
    <w:lvl w:ilvl="3" w:tplc="505AB42B">
      <w:start w:val="1"/>
      <w:numFmt w:val="bullet"/>
      <w:lvlText w:val=""/>
      <w:lvlJc w:val="left"/>
      <w:pPr>
        <w:tabs>
          <w:tab w:val="left" w:pos="2880"/>
        </w:tabs>
        <w:ind w:left="2880" w:hanging="360"/>
      </w:pPr>
      <w:rPr>
        <w:rFonts w:ascii="Symbol" w:hAnsi="Symbol"/>
      </w:rPr>
    </w:lvl>
    <w:lvl w:ilvl="4" w:tplc="5CE33746">
      <w:start w:val="1"/>
      <w:numFmt w:val="bullet"/>
      <w:lvlText w:val="o"/>
      <w:lvlJc w:val="left"/>
      <w:pPr>
        <w:tabs>
          <w:tab w:val="left" w:pos="3600"/>
        </w:tabs>
        <w:ind w:left="3600" w:hanging="360"/>
      </w:pPr>
      <w:rPr>
        <w:rFonts w:ascii="Courier New" w:hAnsi="Courier New"/>
      </w:rPr>
    </w:lvl>
    <w:lvl w:ilvl="5" w:tplc="3CD8D98D">
      <w:start w:val="1"/>
      <w:numFmt w:val="bullet"/>
      <w:lvlText w:val=""/>
      <w:lvlJc w:val="left"/>
      <w:pPr>
        <w:tabs>
          <w:tab w:val="left" w:pos="4320"/>
        </w:tabs>
        <w:ind w:left="4320" w:hanging="360"/>
      </w:pPr>
      <w:rPr>
        <w:rFonts w:ascii="Wingdings" w:hAnsi="Wingdings"/>
      </w:rPr>
    </w:lvl>
    <w:lvl w:ilvl="6" w:tplc="08645E17">
      <w:start w:val="1"/>
      <w:numFmt w:val="bullet"/>
      <w:lvlText w:val=""/>
      <w:lvlJc w:val="left"/>
      <w:pPr>
        <w:tabs>
          <w:tab w:val="left" w:pos="5040"/>
        </w:tabs>
        <w:ind w:left="5040" w:hanging="360"/>
      </w:pPr>
      <w:rPr>
        <w:rFonts w:ascii="Symbol" w:hAnsi="Symbol"/>
      </w:rPr>
    </w:lvl>
    <w:lvl w:ilvl="7" w:tplc="1742B49C">
      <w:start w:val="1"/>
      <w:numFmt w:val="bullet"/>
      <w:lvlText w:val="o"/>
      <w:lvlJc w:val="left"/>
      <w:pPr>
        <w:tabs>
          <w:tab w:val="left" w:pos="5760"/>
        </w:tabs>
        <w:ind w:left="5760" w:hanging="360"/>
      </w:pPr>
      <w:rPr>
        <w:rFonts w:ascii="Courier New" w:hAnsi="Courier New"/>
      </w:rPr>
    </w:lvl>
    <w:lvl w:ilvl="8" w:tplc="4F5A2F58">
      <w:start w:val="1"/>
      <w:numFmt w:val="bullet"/>
      <w:lvlText w:val=""/>
      <w:lvlJc w:val="left"/>
      <w:pPr>
        <w:tabs>
          <w:tab w:val="left" w:pos="6480"/>
        </w:tabs>
        <w:ind w:left="6480" w:hanging="360"/>
      </w:pPr>
      <w:rPr>
        <w:rFonts w:ascii="Wingdings" w:hAnsi="Wingdings"/>
      </w:rPr>
    </w:lvl>
  </w:abstractNum>
  <w:abstractNum w:abstractNumId="23">
    <w:nsid w:val="1B5D7109"/>
    <w:multiLevelType w:val="hybridMultilevel"/>
    <w:tmpl w:val="DEAC1984"/>
    <w:lvl w:ilvl="0" w:tplc="40B68954">
      <w:start w:val="1"/>
      <w:numFmt w:val="bullet"/>
      <w:lvlText w:val=""/>
      <w:lvlJc w:val="left"/>
      <w:pPr>
        <w:ind w:left="720" w:hanging="360"/>
      </w:pPr>
      <w:rPr>
        <w:rFonts w:ascii="Symbol" w:hAnsi="Symbol"/>
      </w:rPr>
    </w:lvl>
    <w:lvl w:ilvl="1" w:tplc="58CF047C">
      <w:start w:val="1"/>
      <w:numFmt w:val="bullet"/>
      <w:lvlText w:val="o"/>
      <w:lvlJc w:val="left"/>
      <w:pPr>
        <w:ind w:left="1440" w:hanging="360"/>
      </w:pPr>
      <w:rPr>
        <w:rFonts w:ascii="Courier New" w:hAnsi="Courier New"/>
      </w:rPr>
    </w:lvl>
    <w:lvl w:ilvl="2" w:tplc="0FA70FC9">
      <w:start w:val="1"/>
      <w:numFmt w:val="bullet"/>
      <w:lvlText w:val=""/>
      <w:lvlJc w:val="left"/>
      <w:pPr>
        <w:ind w:left="2160" w:hanging="360"/>
      </w:pPr>
      <w:rPr>
        <w:rFonts w:ascii="Wingdings" w:hAnsi="Wingdings"/>
      </w:rPr>
    </w:lvl>
    <w:lvl w:ilvl="3" w:tplc="313B6F2A">
      <w:start w:val="1"/>
      <w:numFmt w:val="bullet"/>
      <w:lvlText w:val=""/>
      <w:lvlJc w:val="left"/>
      <w:pPr>
        <w:ind w:left="2880" w:hanging="360"/>
      </w:pPr>
      <w:rPr>
        <w:rFonts w:ascii="Symbol" w:hAnsi="Symbol"/>
      </w:rPr>
    </w:lvl>
    <w:lvl w:ilvl="4" w:tplc="7B961ECB">
      <w:start w:val="1"/>
      <w:numFmt w:val="bullet"/>
      <w:lvlText w:val="o"/>
      <w:lvlJc w:val="left"/>
      <w:pPr>
        <w:ind w:left="3600" w:hanging="360"/>
      </w:pPr>
      <w:rPr>
        <w:rFonts w:ascii="Courier New" w:hAnsi="Courier New"/>
      </w:rPr>
    </w:lvl>
    <w:lvl w:ilvl="5" w:tplc="67EBAA03">
      <w:start w:val="1"/>
      <w:numFmt w:val="bullet"/>
      <w:lvlText w:val=""/>
      <w:lvlJc w:val="left"/>
      <w:pPr>
        <w:ind w:left="4320" w:hanging="360"/>
      </w:pPr>
      <w:rPr>
        <w:rFonts w:ascii="Wingdings" w:hAnsi="Wingdings"/>
      </w:rPr>
    </w:lvl>
    <w:lvl w:ilvl="6" w:tplc="7DCFE32A">
      <w:start w:val="1"/>
      <w:numFmt w:val="bullet"/>
      <w:lvlText w:val=""/>
      <w:lvlJc w:val="left"/>
      <w:pPr>
        <w:ind w:left="5040" w:hanging="360"/>
      </w:pPr>
      <w:rPr>
        <w:rFonts w:ascii="Symbol" w:hAnsi="Symbol"/>
      </w:rPr>
    </w:lvl>
    <w:lvl w:ilvl="7" w:tplc="77678BD3">
      <w:start w:val="1"/>
      <w:numFmt w:val="bullet"/>
      <w:lvlText w:val="o"/>
      <w:lvlJc w:val="left"/>
      <w:pPr>
        <w:ind w:left="5760" w:hanging="360"/>
      </w:pPr>
      <w:rPr>
        <w:rFonts w:ascii="Courier New" w:hAnsi="Courier New"/>
      </w:rPr>
    </w:lvl>
    <w:lvl w:ilvl="8" w:tplc="3332896B">
      <w:start w:val="1"/>
      <w:numFmt w:val="bullet"/>
      <w:lvlText w:val=""/>
      <w:lvlJc w:val="left"/>
      <w:pPr>
        <w:ind w:left="6480" w:hanging="360"/>
      </w:pPr>
      <w:rPr>
        <w:rFonts w:ascii="Wingdings" w:hAnsi="Wingdings"/>
      </w:rPr>
    </w:lvl>
  </w:abstractNum>
  <w:abstractNum w:abstractNumId="24">
    <w:nsid w:val="1B8E5312"/>
    <w:multiLevelType w:val="multilevel"/>
    <w:tmpl w:val="4820771A"/>
    <w:lvl w:ilvl="0">
      <w:start w:val="1"/>
      <w:numFmt w:val="decimal"/>
      <w:lvlText w:val="1.2.З.%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C3F63D3"/>
    <w:multiLevelType w:val="hybridMultilevel"/>
    <w:tmpl w:val="84EE2F9C"/>
    <w:lvl w:ilvl="0" w:tplc="6518F44F">
      <w:start w:val="1"/>
      <w:numFmt w:val="bullet"/>
      <w:lvlText w:val=""/>
      <w:lvlJc w:val="left"/>
      <w:pPr>
        <w:ind w:left="1180" w:hanging="360"/>
      </w:pPr>
      <w:rPr>
        <w:rFonts w:ascii="Symbol" w:hAnsi="Symbol"/>
      </w:rPr>
    </w:lvl>
    <w:lvl w:ilvl="1" w:tplc="4C2E6EEC">
      <w:start w:val="1"/>
      <w:numFmt w:val="bullet"/>
      <w:lvlText w:val="o"/>
      <w:lvlJc w:val="left"/>
      <w:pPr>
        <w:ind w:left="1900" w:hanging="360"/>
      </w:pPr>
      <w:rPr>
        <w:rFonts w:ascii="Courier New" w:hAnsi="Courier New"/>
      </w:rPr>
    </w:lvl>
    <w:lvl w:ilvl="2" w:tplc="0A0CBD85">
      <w:start w:val="1"/>
      <w:numFmt w:val="bullet"/>
      <w:lvlText w:val=""/>
      <w:lvlJc w:val="left"/>
      <w:pPr>
        <w:ind w:left="2620" w:hanging="360"/>
      </w:pPr>
      <w:rPr>
        <w:rFonts w:ascii="Wingdings" w:hAnsi="Wingdings"/>
      </w:rPr>
    </w:lvl>
    <w:lvl w:ilvl="3" w:tplc="744AD516">
      <w:start w:val="1"/>
      <w:numFmt w:val="bullet"/>
      <w:lvlText w:val=""/>
      <w:lvlJc w:val="left"/>
      <w:pPr>
        <w:ind w:left="3340" w:hanging="360"/>
      </w:pPr>
      <w:rPr>
        <w:rFonts w:ascii="Symbol" w:hAnsi="Symbol"/>
      </w:rPr>
    </w:lvl>
    <w:lvl w:ilvl="4" w:tplc="034A29F9">
      <w:start w:val="1"/>
      <w:numFmt w:val="bullet"/>
      <w:lvlText w:val="o"/>
      <w:lvlJc w:val="left"/>
      <w:pPr>
        <w:ind w:left="4060" w:hanging="360"/>
      </w:pPr>
      <w:rPr>
        <w:rFonts w:ascii="Courier New" w:hAnsi="Courier New"/>
      </w:rPr>
    </w:lvl>
    <w:lvl w:ilvl="5" w:tplc="199B0FCF">
      <w:start w:val="1"/>
      <w:numFmt w:val="bullet"/>
      <w:lvlText w:val=""/>
      <w:lvlJc w:val="left"/>
      <w:pPr>
        <w:ind w:left="4780" w:hanging="360"/>
      </w:pPr>
      <w:rPr>
        <w:rFonts w:ascii="Wingdings" w:hAnsi="Wingdings"/>
      </w:rPr>
    </w:lvl>
    <w:lvl w:ilvl="6" w:tplc="03DCD807">
      <w:start w:val="1"/>
      <w:numFmt w:val="bullet"/>
      <w:lvlText w:val=""/>
      <w:lvlJc w:val="left"/>
      <w:pPr>
        <w:ind w:left="5500" w:hanging="360"/>
      </w:pPr>
      <w:rPr>
        <w:rFonts w:ascii="Symbol" w:hAnsi="Symbol"/>
      </w:rPr>
    </w:lvl>
    <w:lvl w:ilvl="7" w:tplc="26B03200">
      <w:start w:val="1"/>
      <w:numFmt w:val="bullet"/>
      <w:lvlText w:val="o"/>
      <w:lvlJc w:val="left"/>
      <w:pPr>
        <w:ind w:left="6220" w:hanging="360"/>
      </w:pPr>
      <w:rPr>
        <w:rFonts w:ascii="Courier New" w:hAnsi="Courier New"/>
      </w:rPr>
    </w:lvl>
    <w:lvl w:ilvl="8" w:tplc="154D2F5B">
      <w:start w:val="1"/>
      <w:numFmt w:val="bullet"/>
      <w:lvlText w:val=""/>
      <w:lvlJc w:val="left"/>
      <w:pPr>
        <w:ind w:left="6940" w:hanging="360"/>
      </w:pPr>
      <w:rPr>
        <w:rFonts w:ascii="Wingdings" w:hAnsi="Wingdings"/>
      </w:rPr>
    </w:lvl>
  </w:abstractNum>
  <w:abstractNum w:abstractNumId="26">
    <w:nsid w:val="1C83771D"/>
    <w:multiLevelType w:val="multilevel"/>
    <w:tmpl w:val="59884CCA"/>
    <w:lvl w:ilvl="0">
      <w:start w:val="3"/>
      <w:numFmt w:val="decimal"/>
      <w:lvlText w:val="%1."/>
      <w:lvlJc w:val="left"/>
      <w:rPr>
        <w:rFonts w:ascii="Times New Roman" w:hAnsi="Times New Roman"/>
        <w:b w:val="0"/>
        <w:i w:val="0"/>
        <w:strike w:val="0"/>
        <w:color w:val="000000"/>
        <w:sz w:val="21"/>
        <w:u w:val="none"/>
      </w:rPr>
    </w:lvl>
    <w:lvl w:ilvl="1">
      <w:start w:val="1"/>
      <w:numFmt w:val="decimal"/>
      <w:lvlText w:val="%1.%2."/>
      <w:lvlJc w:val="left"/>
      <w:rPr>
        <w:rFonts w:ascii="Times New Roman" w:hAnsi="Times New Roman"/>
        <w:b/>
        <w:i/>
        <w:strike w:val="0"/>
        <w:color w:val="000000"/>
        <w:sz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1AC09C1"/>
    <w:multiLevelType w:val="hybridMultilevel"/>
    <w:tmpl w:val="42CC0334"/>
    <w:lvl w:ilvl="0" w:tplc="5EB342E2">
      <w:start w:val="1"/>
      <w:numFmt w:val="bullet"/>
      <w:lvlText w:val=""/>
      <w:lvlJc w:val="left"/>
      <w:pPr>
        <w:tabs>
          <w:tab w:val="left" w:pos="1620"/>
        </w:tabs>
        <w:ind w:left="1620" w:hanging="360"/>
      </w:pPr>
      <w:rPr>
        <w:rFonts w:ascii="Symbol" w:hAnsi="Symbol"/>
      </w:rPr>
    </w:lvl>
    <w:lvl w:ilvl="1" w:tplc="64E3515A">
      <w:start w:val="1"/>
      <w:numFmt w:val="bullet"/>
      <w:lvlText w:val="o"/>
      <w:lvlJc w:val="left"/>
      <w:pPr>
        <w:tabs>
          <w:tab w:val="left" w:pos="1980"/>
        </w:tabs>
        <w:ind w:left="1980" w:hanging="360"/>
      </w:pPr>
      <w:rPr>
        <w:rFonts w:ascii="Courier New" w:hAnsi="Courier New"/>
      </w:rPr>
    </w:lvl>
    <w:lvl w:ilvl="2" w:tplc="6373EBF4">
      <w:start w:val="1"/>
      <w:numFmt w:val="bullet"/>
      <w:lvlText w:val=""/>
      <w:lvlJc w:val="left"/>
      <w:pPr>
        <w:tabs>
          <w:tab w:val="left" w:pos="2700"/>
        </w:tabs>
        <w:ind w:left="2700" w:hanging="360"/>
      </w:pPr>
      <w:rPr>
        <w:rFonts w:ascii="Wingdings" w:hAnsi="Wingdings"/>
      </w:rPr>
    </w:lvl>
    <w:lvl w:ilvl="3" w:tplc="74B08AC2">
      <w:start w:val="1"/>
      <w:numFmt w:val="bullet"/>
      <w:lvlText w:val=""/>
      <w:lvlJc w:val="left"/>
      <w:pPr>
        <w:tabs>
          <w:tab w:val="left" w:pos="3420"/>
        </w:tabs>
        <w:ind w:left="3420" w:hanging="360"/>
      </w:pPr>
      <w:rPr>
        <w:rFonts w:ascii="Symbol" w:hAnsi="Symbol"/>
      </w:rPr>
    </w:lvl>
    <w:lvl w:ilvl="4" w:tplc="0857A84E">
      <w:start w:val="1"/>
      <w:numFmt w:val="bullet"/>
      <w:lvlText w:val="o"/>
      <w:lvlJc w:val="left"/>
      <w:pPr>
        <w:tabs>
          <w:tab w:val="left" w:pos="4140"/>
        </w:tabs>
        <w:ind w:left="4140" w:hanging="360"/>
      </w:pPr>
      <w:rPr>
        <w:rFonts w:ascii="Courier New" w:hAnsi="Courier New"/>
      </w:rPr>
    </w:lvl>
    <w:lvl w:ilvl="5" w:tplc="0EFB41BD">
      <w:start w:val="1"/>
      <w:numFmt w:val="bullet"/>
      <w:lvlText w:val=""/>
      <w:lvlJc w:val="left"/>
      <w:pPr>
        <w:tabs>
          <w:tab w:val="left" w:pos="4860"/>
        </w:tabs>
        <w:ind w:left="4860" w:hanging="360"/>
      </w:pPr>
      <w:rPr>
        <w:rFonts w:ascii="Wingdings" w:hAnsi="Wingdings"/>
      </w:rPr>
    </w:lvl>
    <w:lvl w:ilvl="6" w:tplc="3B3572D3">
      <w:start w:val="1"/>
      <w:numFmt w:val="bullet"/>
      <w:lvlText w:val=""/>
      <w:lvlJc w:val="left"/>
      <w:pPr>
        <w:tabs>
          <w:tab w:val="left" w:pos="5580"/>
        </w:tabs>
        <w:ind w:left="5580" w:hanging="360"/>
      </w:pPr>
      <w:rPr>
        <w:rFonts w:ascii="Symbol" w:hAnsi="Symbol"/>
      </w:rPr>
    </w:lvl>
    <w:lvl w:ilvl="7" w:tplc="1949643F">
      <w:start w:val="1"/>
      <w:numFmt w:val="bullet"/>
      <w:lvlText w:val="o"/>
      <w:lvlJc w:val="left"/>
      <w:pPr>
        <w:tabs>
          <w:tab w:val="left" w:pos="6300"/>
        </w:tabs>
        <w:ind w:left="6300" w:hanging="360"/>
      </w:pPr>
      <w:rPr>
        <w:rFonts w:ascii="Courier New" w:hAnsi="Courier New"/>
      </w:rPr>
    </w:lvl>
    <w:lvl w:ilvl="8" w:tplc="0549FC32">
      <w:start w:val="1"/>
      <w:numFmt w:val="bullet"/>
      <w:lvlText w:val=""/>
      <w:lvlJc w:val="left"/>
      <w:pPr>
        <w:tabs>
          <w:tab w:val="left" w:pos="7020"/>
        </w:tabs>
        <w:ind w:left="7020" w:hanging="360"/>
      </w:pPr>
      <w:rPr>
        <w:rFonts w:ascii="Wingdings" w:hAnsi="Wingdings"/>
      </w:rPr>
    </w:lvl>
  </w:abstractNum>
  <w:abstractNum w:abstractNumId="28">
    <w:nsid w:val="21BB404B"/>
    <w:multiLevelType w:val="hybridMultilevel"/>
    <w:tmpl w:val="E944608A"/>
    <w:lvl w:ilvl="0" w:tplc="01E55D2D">
      <w:start w:val="1"/>
      <w:numFmt w:val="bullet"/>
      <w:lvlText w:val=""/>
      <w:lvlJc w:val="left"/>
      <w:pPr>
        <w:tabs>
          <w:tab w:val="left" w:pos="1290"/>
        </w:tabs>
        <w:ind w:left="1290" w:hanging="360"/>
      </w:pPr>
      <w:rPr>
        <w:rFonts w:ascii="Symbol" w:hAnsi="Symbol"/>
      </w:rPr>
    </w:lvl>
    <w:lvl w:ilvl="1" w:tplc="3A905382">
      <w:start w:val="1"/>
      <w:numFmt w:val="bullet"/>
      <w:lvlText w:val="o"/>
      <w:lvlJc w:val="left"/>
      <w:pPr>
        <w:tabs>
          <w:tab w:val="left" w:pos="2010"/>
        </w:tabs>
        <w:ind w:left="2010" w:hanging="360"/>
      </w:pPr>
      <w:rPr>
        <w:rFonts w:ascii="Courier New" w:hAnsi="Courier New"/>
      </w:rPr>
    </w:lvl>
    <w:lvl w:ilvl="2" w:tplc="67597F08">
      <w:start w:val="1"/>
      <w:numFmt w:val="bullet"/>
      <w:lvlText w:val=""/>
      <w:lvlJc w:val="left"/>
      <w:pPr>
        <w:tabs>
          <w:tab w:val="left" w:pos="2730"/>
        </w:tabs>
        <w:ind w:left="2730" w:hanging="360"/>
      </w:pPr>
      <w:rPr>
        <w:rFonts w:ascii="Wingdings" w:hAnsi="Wingdings"/>
      </w:rPr>
    </w:lvl>
    <w:lvl w:ilvl="3" w:tplc="64EB1C70">
      <w:start w:val="1"/>
      <w:numFmt w:val="bullet"/>
      <w:lvlText w:val=""/>
      <w:lvlJc w:val="left"/>
      <w:pPr>
        <w:tabs>
          <w:tab w:val="left" w:pos="3450"/>
        </w:tabs>
        <w:ind w:left="3450" w:hanging="360"/>
      </w:pPr>
      <w:rPr>
        <w:rFonts w:ascii="Symbol" w:hAnsi="Symbol"/>
      </w:rPr>
    </w:lvl>
    <w:lvl w:ilvl="4" w:tplc="6CFDF94C">
      <w:start w:val="1"/>
      <w:numFmt w:val="bullet"/>
      <w:lvlText w:val="o"/>
      <w:lvlJc w:val="left"/>
      <w:pPr>
        <w:tabs>
          <w:tab w:val="left" w:pos="4170"/>
        </w:tabs>
        <w:ind w:left="4170" w:hanging="360"/>
      </w:pPr>
      <w:rPr>
        <w:rFonts w:ascii="Courier New" w:hAnsi="Courier New"/>
      </w:rPr>
    </w:lvl>
    <w:lvl w:ilvl="5" w:tplc="1AAA3C90">
      <w:start w:val="1"/>
      <w:numFmt w:val="bullet"/>
      <w:lvlText w:val=""/>
      <w:lvlJc w:val="left"/>
      <w:pPr>
        <w:tabs>
          <w:tab w:val="left" w:pos="4890"/>
        </w:tabs>
        <w:ind w:left="4890" w:hanging="360"/>
      </w:pPr>
      <w:rPr>
        <w:rFonts w:ascii="Wingdings" w:hAnsi="Wingdings"/>
      </w:rPr>
    </w:lvl>
    <w:lvl w:ilvl="6" w:tplc="5A554329">
      <w:start w:val="1"/>
      <w:numFmt w:val="bullet"/>
      <w:lvlText w:val=""/>
      <w:lvlJc w:val="left"/>
      <w:pPr>
        <w:tabs>
          <w:tab w:val="left" w:pos="5610"/>
        </w:tabs>
        <w:ind w:left="5610" w:hanging="360"/>
      </w:pPr>
      <w:rPr>
        <w:rFonts w:ascii="Symbol" w:hAnsi="Symbol"/>
      </w:rPr>
    </w:lvl>
    <w:lvl w:ilvl="7" w:tplc="451908CE">
      <w:start w:val="1"/>
      <w:numFmt w:val="bullet"/>
      <w:lvlText w:val="o"/>
      <w:lvlJc w:val="left"/>
      <w:pPr>
        <w:tabs>
          <w:tab w:val="left" w:pos="6330"/>
        </w:tabs>
        <w:ind w:left="6330" w:hanging="360"/>
      </w:pPr>
      <w:rPr>
        <w:rFonts w:ascii="Courier New" w:hAnsi="Courier New"/>
      </w:rPr>
    </w:lvl>
    <w:lvl w:ilvl="8" w:tplc="4C930E23">
      <w:start w:val="1"/>
      <w:numFmt w:val="bullet"/>
      <w:lvlText w:val=""/>
      <w:lvlJc w:val="left"/>
      <w:pPr>
        <w:tabs>
          <w:tab w:val="left" w:pos="7050"/>
        </w:tabs>
        <w:ind w:left="7050" w:hanging="360"/>
      </w:pPr>
      <w:rPr>
        <w:rFonts w:ascii="Wingdings" w:hAnsi="Wingdings"/>
      </w:rPr>
    </w:lvl>
  </w:abstractNum>
  <w:abstractNum w:abstractNumId="29">
    <w:nsid w:val="22DC1347"/>
    <w:multiLevelType w:val="multilevel"/>
    <w:tmpl w:val="4C469B5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nsid w:val="23867EB1"/>
    <w:multiLevelType w:val="hybridMultilevel"/>
    <w:tmpl w:val="D0D8A4BA"/>
    <w:lvl w:ilvl="0" w:tplc="2BE0FB5B">
      <w:start w:val="1"/>
      <w:numFmt w:val="bullet"/>
      <w:lvlText w:val="•"/>
      <w:lvlJc w:val="left"/>
      <w:rPr>
        <w:rFonts w:ascii="Times New Roman" w:hAnsi="Times New Roman"/>
        <w:b w:val="0"/>
        <w:i w:val="0"/>
        <w:strike w:val="0"/>
        <w:color w:val="000000"/>
        <w:sz w:val="21"/>
        <w:u w:val="none"/>
      </w:rPr>
    </w:lvl>
    <w:lvl w:ilvl="1" w:tplc="CA5CABBE">
      <w:numFmt w:val="decimal"/>
      <w:lvlText w:val=""/>
      <w:lvlJc w:val="left"/>
    </w:lvl>
    <w:lvl w:ilvl="2" w:tplc="4B6A97F6">
      <w:numFmt w:val="decimal"/>
      <w:lvlText w:val=""/>
      <w:lvlJc w:val="left"/>
    </w:lvl>
    <w:lvl w:ilvl="3" w:tplc="3B709C6C">
      <w:numFmt w:val="decimal"/>
      <w:lvlText w:val=""/>
      <w:lvlJc w:val="left"/>
    </w:lvl>
    <w:lvl w:ilvl="4" w:tplc="7F429724">
      <w:numFmt w:val="decimal"/>
      <w:lvlText w:val=""/>
      <w:lvlJc w:val="left"/>
    </w:lvl>
    <w:lvl w:ilvl="5" w:tplc="BFA6C136">
      <w:numFmt w:val="decimal"/>
      <w:lvlText w:val=""/>
      <w:lvlJc w:val="left"/>
    </w:lvl>
    <w:lvl w:ilvl="6" w:tplc="E66C4FF0">
      <w:numFmt w:val="decimal"/>
      <w:lvlText w:val=""/>
      <w:lvlJc w:val="left"/>
    </w:lvl>
    <w:lvl w:ilvl="7" w:tplc="196E08AC">
      <w:numFmt w:val="decimal"/>
      <w:lvlText w:val=""/>
      <w:lvlJc w:val="left"/>
    </w:lvl>
    <w:lvl w:ilvl="8" w:tplc="07A82AC2">
      <w:numFmt w:val="decimal"/>
      <w:lvlText w:val=""/>
      <w:lvlJc w:val="left"/>
    </w:lvl>
  </w:abstractNum>
  <w:abstractNum w:abstractNumId="31">
    <w:nsid w:val="2872586A"/>
    <w:multiLevelType w:val="hybridMultilevel"/>
    <w:tmpl w:val="9E3852B6"/>
    <w:lvl w:ilvl="0" w:tplc="5249B5DF">
      <w:start w:val="1"/>
      <w:numFmt w:val="bullet"/>
      <w:lvlText w:val=""/>
      <w:lvlJc w:val="left"/>
      <w:pPr>
        <w:tabs>
          <w:tab w:val="left" w:pos="720"/>
        </w:tabs>
        <w:ind w:left="720" w:hanging="360"/>
      </w:pPr>
      <w:rPr>
        <w:rFonts w:ascii="Symbol" w:hAnsi="Symbol"/>
      </w:rPr>
    </w:lvl>
    <w:lvl w:ilvl="1" w:tplc="FFFFFFFF">
      <w:start w:val="1"/>
      <w:numFmt w:val="decimal"/>
      <w:lvlText w:val="%2."/>
      <w:lvlJc w:val="left"/>
      <w:pPr>
        <w:tabs>
          <w:tab w:val="left" w:pos="1440"/>
        </w:tabs>
        <w:ind w:left="1440" w:hanging="360"/>
      </w:pPr>
    </w:lvl>
    <w:lvl w:ilvl="2" w:tplc="6D2CDDBB">
      <w:start w:val="1"/>
      <w:numFmt w:val="bullet"/>
      <w:lvlText w:val=""/>
      <w:lvlJc w:val="left"/>
      <w:pPr>
        <w:tabs>
          <w:tab w:val="left" w:pos="2160"/>
        </w:tabs>
        <w:ind w:left="2160" w:hanging="360"/>
      </w:pPr>
      <w:rPr>
        <w:rFonts w:ascii="Symbol" w:hAnsi="Symbol"/>
      </w:rPr>
    </w:lvl>
    <w:lvl w:ilvl="3" w:tplc="68DA3020">
      <w:start w:val="1"/>
      <w:numFmt w:val="bullet"/>
      <w:lvlText w:val=""/>
      <w:lvlJc w:val="left"/>
      <w:pPr>
        <w:tabs>
          <w:tab w:val="left" w:pos="2880"/>
        </w:tabs>
        <w:ind w:left="2880" w:hanging="360"/>
      </w:pPr>
      <w:rPr>
        <w:rFonts w:ascii="Symbol" w:hAnsi="Symbol"/>
      </w:rPr>
    </w:lvl>
    <w:lvl w:ilvl="4" w:tplc="28987E70">
      <w:start w:val="1"/>
      <w:numFmt w:val="bullet"/>
      <w:lvlText w:val="o"/>
      <w:lvlJc w:val="left"/>
      <w:pPr>
        <w:tabs>
          <w:tab w:val="left" w:pos="3600"/>
        </w:tabs>
        <w:ind w:left="3600" w:hanging="360"/>
      </w:pPr>
      <w:rPr>
        <w:rFonts w:ascii="Courier New" w:hAnsi="Courier New"/>
      </w:rPr>
    </w:lvl>
    <w:lvl w:ilvl="5" w:tplc="69E27CF5">
      <w:start w:val="1"/>
      <w:numFmt w:val="bullet"/>
      <w:lvlText w:val=""/>
      <w:lvlJc w:val="left"/>
      <w:pPr>
        <w:tabs>
          <w:tab w:val="left" w:pos="4320"/>
        </w:tabs>
        <w:ind w:left="4320" w:hanging="360"/>
      </w:pPr>
      <w:rPr>
        <w:rFonts w:ascii="Wingdings" w:hAnsi="Wingdings"/>
      </w:rPr>
    </w:lvl>
    <w:lvl w:ilvl="6" w:tplc="1418DACC">
      <w:start w:val="1"/>
      <w:numFmt w:val="bullet"/>
      <w:lvlText w:val=""/>
      <w:lvlJc w:val="left"/>
      <w:pPr>
        <w:tabs>
          <w:tab w:val="left" w:pos="5040"/>
        </w:tabs>
        <w:ind w:left="5040" w:hanging="360"/>
      </w:pPr>
      <w:rPr>
        <w:rFonts w:ascii="Symbol" w:hAnsi="Symbol"/>
      </w:rPr>
    </w:lvl>
    <w:lvl w:ilvl="7" w:tplc="2C869670">
      <w:start w:val="1"/>
      <w:numFmt w:val="bullet"/>
      <w:lvlText w:val="o"/>
      <w:lvlJc w:val="left"/>
      <w:pPr>
        <w:tabs>
          <w:tab w:val="left" w:pos="5760"/>
        </w:tabs>
        <w:ind w:left="5760" w:hanging="360"/>
      </w:pPr>
      <w:rPr>
        <w:rFonts w:ascii="Courier New" w:hAnsi="Courier New"/>
      </w:rPr>
    </w:lvl>
    <w:lvl w:ilvl="8" w:tplc="3E28D373">
      <w:start w:val="1"/>
      <w:numFmt w:val="bullet"/>
      <w:lvlText w:val=""/>
      <w:lvlJc w:val="left"/>
      <w:pPr>
        <w:tabs>
          <w:tab w:val="left" w:pos="6480"/>
        </w:tabs>
        <w:ind w:left="6480" w:hanging="360"/>
      </w:pPr>
      <w:rPr>
        <w:rFonts w:ascii="Wingdings" w:hAnsi="Wingdings"/>
      </w:rPr>
    </w:lvl>
  </w:abstractNum>
  <w:abstractNum w:abstractNumId="32">
    <w:nsid w:val="2A39752A"/>
    <w:multiLevelType w:val="multilevel"/>
    <w:tmpl w:val="A816E090"/>
    <w:lvl w:ilvl="0">
      <w:start w:val="12"/>
      <w:numFmt w:val="decimal"/>
      <w:lvlText w:val="1.2.3.%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A506BA6"/>
    <w:multiLevelType w:val="multilevel"/>
    <w:tmpl w:val="8E246C1A"/>
    <w:lvl w:ilvl="0">
      <w:start w:val="1"/>
      <w:numFmt w:val="decimal"/>
      <w:lvlText w:val="2.%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B797735"/>
    <w:multiLevelType w:val="multilevel"/>
    <w:tmpl w:val="BDBC7386"/>
    <w:lvl w:ilvl="0">
      <w:start w:val="1"/>
      <w:numFmt w:val="decimal"/>
      <w:lvlText w:val="%1."/>
      <w:lvlJc w:val="left"/>
      <w:pPr>
        <w:tabs>
          <w:tab w:val="left" w:pos="1069"/>
        </w:tabs>
        <w:ind w:left="1069" w:hanging="360"/>
      </w:pPr>
    </w:lvl>
    <w:lvl w:ilvl="1">
      <w:start w:val="1"/>
      <w:numFmt w:val="lowerLetter"/>
      <w:lvlText w:val="%2."/>
      <w:lvlJc w:val="left"/>
      <w:pPr>
        <w:tabs>
          <w:tab w:val="left" w:pos="1789"/>
        </w:tabs>
        <w:ind w:left="1789" w:hanging="360"/>
      </w:pPr>
    </w:lvl>
    <w:lvl w:ilvl="2">
      <w:start w:val="1"/>
      <w:numFmt w:val="lowerRoman"/>
      <w:lvlText w:val="%3."/>
      <w:lvlJc w:val="righ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righ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right"/>
      <w:pPr>
        <w:tabs>
          <w:tab w:val="left" w:pos="6829"/>
        </w:tabs>
        <w:ind w:left="6829" w:hanging="180"/>
      </w:pPr>
    </w:lvl>
  </w:abstractNum>
  <w:abstractNum w:abstractNumId="35">
    <w:nsid w:val="2C3C3993"/>
    <w:multiLevelType w:val="hybridMultilevel"/>
    <w:tmpl w:val="7B644E7A"/>
    <w:lvl w:ilvl="0" w:tplc="5B0FDEF9">
      <w:start w:val="1"/>
      <w:numFmt w:val="bullet"/>
      <w:lvlText w:val="•"/>
      <w:lvlJc w:val="left"/>
      <w:rPr>
        <w:rFonts w:ascii="Times New Roman" w:hAnsi="Times New Roman"/>
        <w:b w:val="0"/>
        <w:i w:val="0"/>
        <w:strike w:val="0"/>
        <w:color w:val="000000"/>
        <w:sz w:val="21"/>
        <w:u w:val="none"/>
      </w:rPr>
    </w:lvl>
    <w:lvl w:ilvl="1" w:tplc="0A34B786">
      <w:numFmt w:val="decimal"/>
      <w:lvlText w:val=""/>
      <w:lvlJc w:val="left"/>
    </w:lvl>
    <w:lvl w:ilvl="2" w:tplc="23AABA1A">
      <w:numFmt w:val="decimal"/>
      <w:lvlText w:val=""/>
      <w:lvlJc w:val="left"/>
    </w:lvl>
    <w:lvl w:ilvl="3" w:tplc="26B8C956">
      <w:numFmt w:val="decimal"/>
      <w:lvlText w:val=""/>
      <w:lvlJc w:val="left"/>
    </w:lvl>
    <w:lvl w:ilvl="4" w:tplc="77DCB050">
      <w:numFmt w:val="decimal"/>
      <w:lvlText w:val=""/>
      <w:lvlJc w:val="left"/>
    </w:lvl>
    <w:lvl w:ilvl="5" w:tplc="7DAC951C">
      <w:numFmt w:val="decimal"/>
      <w:lvlText w:val=""/>
      <w:lvlJc w:val="left"/>
    </w:lvl>
    <w:lvl w:ilvl="6" w:tplc="EA28B958">
      <w:numFmt w:val="decimal"/>
      <w:lvlText w:val=""/>
      <w:lvlJc w:val="left"/>
    </w:lvl>
    <w:lvl w:ilvl="7" w:tplc="D3085AEE">
      <w:numFmt w:val="decimal"/>
      <w:lvlText w:val=""/>
      <w:lvlJc w:val="left"/>
    </w:lvl>
    <w:lvl w:ilvl="8" w:tplc="AF2CB192">
      <w:numFmt w:val="decimal"/>
      <w:lvlText w:val=""/>
      <w:lvlJc w:val="left"/>
    </w:lvl>
  </w:abstractNum>
  <w:abstractNum w:abstractNumId="36">
    <w:nsid w:val="2ECD3233"/>
    <w:multiLevelType w:val="hybridMultilevel"/>
    <w:tmpl w:val="9A6822A2"/>
    <w:lvl w:ilvl="0" w:tplc="6FA65B92">
      <w:start w:val="1"/>
      <w:numFmt w:val="bullet"/>
      <w:lvlText w:val=""/>
      <w:lvlJc w:val="left"/>
      <w:pPr>
        <w:tabs>
          <w:tab w:val="left" w:pos="720"/>
        </w:tabs>
        <w:ind w:left="720" w:hanging="360"/>
      </w:pPr>
      <w:rPr>
        <w:rFonts w:ascii="Symbol" w:hAnsi="Symbol"/>
      </w:rPr>
    </w:lvl>
    <w:lvl w:ilvl="1" w:tplc="68FF156C">
      <w:start w:val="1"/>
      <w:numFmt w:val="bullet"/>
      <w:lvlText w:val="o"/>
      <w:lvlJc w:val="left"/>
      <w:pPr>
        <w:ind w:left="1440" w:hanging="360"/>
      </w:pPr>
      <w:rPr>
        <w:rFonts w:ascii="Courier New" w:hAnsi="Courier New"/>
      </w:rPr>
    </w:lvl>
    <w:lvl w:ilvl="2" w:tplc="39EC28C9">
      <w:start w:val="1"/>
      <w:numFmt w:val="bullet"/>
      <w:lvlText w:val=""/>
      <w:lvlJc w:val="left"/>
      <w:pPr>
        <w:ind w:left="2160" w:hanging="360"/>
      </w:pPr>
      <w:rPr>
        <w:rFonts w:ascii="Wingdings" w:hAnsi="Wingdings"/>
      </w:rPr>
    </w:lvl>
    <w:lvl w:ilvl="3" w:tplc="184CC205">
      <w:start w:val="1"/>
      <w:numFmt w:val="bullet"/>
      <w:lvlText w:val=""/>
      <w:lvlJc w:val="left"/>
      <w:pPr>
        <w:ind w:left="2880" w:hanging="360"/>
      </w:pPr>
      <w:rPr>
        <w:rFonts w:ascii="Symbol" w:hAnsi="Symbol"/>
      </w:rPr>
    </w:lvl>
    <w:lvl w:ilvl="4" w:tplc="4AD3E07A">
      <w:start w:val="1"/>
      <w:numFmt w:val="bullet"/>
      <w:lvlText w:val="o"/>
      <w:lvlJc w:val="left"/>
      <w:pPr>
        <w:ind w:left="3600" w:hanging="360"/>
      </w:pPr>
      <w:rPr>
        <w:rFonts w:ascii="Courier New" w:hAnsi="Courier New"/>
      </w:rPr>
    </w:lvl>
    <w:lvl w:ilvl="5" w:tplc="3E3424D8">
      <w:start w:val="1"/>
      <w:numFmt w:val="bullet"/>
      <w:lvlText w:val=""/>
      <w:lvlJc w:val="left"/>
      <w:pPr>
        <w:ind w:left="4320" w:hanging="360"/>
      </w:pPr>
      <w:rPr>
        <w:rFonts w:ascii="Wingdings" w:hAnsi="Wingdings"/>
      </w:rPr>
    </w:lvl>
    <w:lvl w:ilvl="6" w:tplc="686CCBDA">
      <w:start w:val="1"/>
      <w:numFmt w:val="bullet"/>
      <w:lvlText w:val=""/>
      <w:lvlJc w:val="left"/>
      <w:pPr>
        <w:ind w:left="5040" w:hanging="360"/>
      </w:pPr>
      <w:rPr>
        <w:rFonts w:ascii="Symbol" w:hAnsi="Symbol"/>
      </w:rPr>
    </w:lvl>
    <w:lvl w:ilvl="7" w:tplc="6084AA9A">
      <w:start w:val="1"/>
      <w:numFmt w:val="bullet"/>
      <w:lvlText w:val="o"/>
      <w:lvlJc w:val="left"/>
      <w:pPr>
        <w:ind w:left="5760" w:hanging="360"/>
      </w:pPr>
      <w:rPr>
        <w:rFonts w:ascii="Courier New" w:hAnsi="Courier New"/>
      </w:rPr>
    </w:lvl>
    <w:lvl w:ilvl="8" w:tplc="015306CC">
      <w:start w:val="1"/>
      <w:numFmt w:val="bullet"/>
      <w:lvlText w:val=""/>
      <w:lvlJc w:val="left"/>
      <w:pPr>
        <w:ind w:left="6480" w:hanging="360"/>
      </w:pPr>
      <w:rPr>
        <w:rFonts w:ascii="Wingdings" w:hAnsi="Wingdings"/>
      </w:rPr>
    </w:lvl>
  </w:abstractNum>
  <w:abstractNum w:abstractNumId="37">
    <w:nsid w:val="2FD717D2"/>
    <w:multiLevelType w:val="hybridMultilevel"/>
    <w:tmpl w:val="F8D0CBD6"/>
    <w:lvl w:ilvl="0" w:tplc="7C15D912">
      <w:start w:val="1"/>
      <w:numFmt w:val="bullet"/>
      <w:lvlText w:val="•"/>
      <w:lvlJc w:val="left"/>
      <w:rPr>
        <w:rFonts w:ascii="Times New Roman" w:hAnsi="Times New Roman"/>
        <w:b w:val="0"/>
        <w:i w:val="0"/>
        <w:strike w:val="0"/>
        <w:color w:val="000000"/>
        <w:sz w:val="21"/>
        <w:u w:val="none"/>
      </w:rPr>
    </w:lvl>
    <w:lvl w:ilvl="1" w:tplc="BADE67D2">
      <w:numFmt w:val="decimal"/>
      <w:lvlText w:val=""/>
      <w:lvlJc w:val="left"/>
    </w:lvl>
    <w:lvl w:ilvl="2" w:tplc="587AA79C">
      <w:numFmt w:val="decimal"/>
      <w:lvlText w:val=""/>
      <w:lvlJc w:val="left"/>
    </w:lvl>
    <w:lvl w:ilvl="3" w:tplc="BC103DDC">
      <w:numFmt w:val="decimal"/>
      <w:lvlText w:val=""/>
      <w:lvlJc w:val="left"/>
    </w:lvl>
    <w:lvl w:ilvl="4" w:tplc="9DF679DE">
      <w:numFmt w:val="decimal"/>
      <w:lvlText w:val=""/>
      <w:lvlJc w:val="left"/>
    </w:lvl>
    <w:lvl w:ilvl="5" w:tplc="E0D8617C">
      <w:numFmt w:val="decimal"/>
      <w:lvlText w:val=""/>
      <w:lvlJc w:val="left"/>
    </w:lvl>
    <w:lvl w:ilvl="6" w:tplc="2730A106">
      <w:numFmt w:val="decimal"/>
      <w:lvlText w:val=""/>
      <w:lvlJc w:val="left"/>
    </w:lvl>
    <w:lvl w:ilvl="7" w:tplc="05444FD8">
      <w:numFmt w:val="decimal"/>
      <w:lvlText w:val=""/>
      <w:lvlJc w:val="left"/>
    </w:lvl>
    <w:lvl w:ilvl="8" w:tplc="76BC69C4">
      <w:numFmt w:val="decimal"/>
      <w:lvlText w:val=""/>
      <w:lvlJc w:val="left"/>
    </w:lvl>
  </w:abstractNum>
  <w:abstractNum w:abstractNumId="38">
    <w:nsid w:val="30240D30"/>
    <w:multiLevelType w:val="hybridMultilevel"/>
    <w:tmpl w:val="024C5B3C"/>
    <w:lvl w:ilvl="0" w:tplc="54B32B8F">
      <w:start w:val="1"/>
      <w:numFmt w:val="bullet"/>
      <w:lvlText w:val=""/>
      <w:lvlJc w:val="left"/>
      <w:pPr>
        <w:tabs>
          <w:tab w:val="left" w:pos="1080"/>
        </w:tabs>
        <w:ind w:left="1080" w:hanging="360"/>
      </w:pPr>
      <w:rPr>
        <w:rFonts w:ascii="Symbol" w:hAnsi="Symbol"/>
      </w:rPr>
    </w:lvl>
    <w:lvl w:ilvl="1" w:tplc="3399C0BA">
      <w:start w:val="1"/>
      <w:numFmt w:val="bullet"/>
      <w:lvlText w:val="o"/>
      <w:lvlJc w:val="left"/>
      <w:pPr>
        <w:tabs>
          <w:tab w:val="left" w:pos="1440"/>
        </w:tabs>
        <w:ind w:left="1440" w:hanging="360"/>
      </w:pPr>
      <w:rPr>
        <w:rFonts w:ascii="Courier New" w:hAnsi="Courier New"/>
      </w:rPr>
    </w:lvl>
    <w:lvl w:ilvl="2" w:tplc="5E268AEF">
      <w:start w:val="1"/>
      <w:numFmt w:val="bullet"/>
      <w:lvlText w:val=""/>
      <w:lvlJc w:val="left"/>
      <w:pPr>
        <w:tabs>
          <w:tab w:val="left" w:pos="2160"/>
        </w:tabs>
        <w:ind w:left="2160" w:hanging="360"/>
      </w:pPr>
      <w:rPr>
        <w:rFonts w:ascii="Wingdings" w:hAnsi="Wingdings"/>
      </w:rPr>
    </w:lvl>
    <w:lvl w:ilvl="3" w:tplc="73A9E979">
      <w:start w:val="1"/>
      <w:numFmt w:val="bullet"/>
      <w:lvlText w:val=""/>
      <w:lvlJc w:val="left"/>
      <w:pPr>
        <w:tabs>
          <w:tab w:val="left" w:pos="2880"/>
        </w:tabs>
        <w:ind w:left="2880" w:hanging="360"/>
      </w:pPr>
      <w:rPr>
        <w:rFonts w:ascii="Symbol" w:hAnsi="Symbol"/>
      </w:rPr>
    </w:lvl>
    <w:lvl w:ilvl="4" w:tplc="35B3D57C">
      <w:start w:val="1"/>
      <w:numFmt w:val="bullet"/>
      <w:lvlText w:val="o"/>
      <w:lvlJc w:val="left"/>
      <w:pPr>
        <w:tabs>
          <w:tab w:val="left" w:pos="3600"/>
        </w:tabs>
        <w:ind w:left="3600" w:hanging="360"/>
      </w:pPr>
      <w:rPr>
        <w:rFonts w:ascii="Courier New" w:hAnsi="Courier New"/>
      </w:rPr>
    </w:lvl>
    <w:lvl w:ilvl="5" w:tplc="2D8AC92D">
      <w:start w:val="1"/>
      <w:numFmt w:val="bullet"/>
      <w:lvlText w:val=""/>
      <w:lvlJc w:val="left"/>
      <w:pPr>
        <w:tabs>
          <w:tab w:val="left" w:pos="4320"/>
        </w:tabs>
        <w:ind w:left="4320" w:hanging="360"/>
      </w:pPr>
      <w:rPr>
        <w:rFonts w:ascii="Wingdings" w:hAnsi="Wingdings"/>
      </w:rPr>
    </w:lvl>
    <w:lvl w:ilvl="6" w:tplc="7B604CB3">
      <w:start w:val="1"/>
      <w:numFmt w:val="bullet"/>
      <w:lvlText w:val=""/>
      <w:lvlJc w:val="left"/>
      <w:pPr>
        <w:tabs>
          <w:tab w:val="left" w:pos="5040"/>
        </w:tabs>
        <w:ind w:left="5040" w:hanging="360"/>
      </w:pPr>
      <w:rPr>
        <w:rFonts w:ascii="Symbol" w:hAnsi="Symbol"/>
      </w:rPr>
    </w:lvl>
    <w:lvl w:ilvl="7" w:tplc="4DC1ABBB">
      <w:start w:val="1"/>
      <w:numFmt w:val="bullet"/>
      <w:lvlText w:val="o"/>
      <w:lvlJc w:val="left"/>
      <w:pPr>
        <w:tabs>
          <w:tab w:val="left" w:pos="5760"/>
        </w:tabs>
        <w:ind w:left="5760" w:hanging="360"/>
      </w:pPr>
      <w:rPr>
        <w:rFonts w:ascii="Courier New" w:hAnsi="Courier New"/>
      </w:rPr>
    </w:lvl>
    <w:lvl w:ilvl="8" w:tplc="77DD76C5">
      <w:start w:val="1"/>
      <w:numFmt w:val="bullet"/>
      <w:lvlText w:val=""/>
      <w:lvlJc w:val="left"/>
      <w:pPr>
        <w:tabs>
          <w:tab w:val="left" w:pos="6480"/>
        </w:tabs>
        <w:ind w:left="6480" w:hanging="360"/>
      </w:pPr>
      <w:rPr>
        <w:rFonts w:ascii="Wingdings" w:hAnsi="Wingdings"/>
      </w:rPr>
    </w:lvl>
  </w:abstractNum>
  <w:abstractNum w:abstractNumId="39">
    <w:nsid w:val="30461B86"/>
    <w:multiLevelType w:val="hybridMultilevel"/>
    <w:tmpl w:val="1ABABAFC"/>
    <w:lvl w:ilvl="0" w:tplc="6E3929B1">
      <w:start w:val="1"/>
      <w:numFmt w:val="bullet"/>
      <w:lvlText w:val=""/>
      <w:lvlJc w:val="left"/>
      <w:pPr>
        <w:ind w:left="1180" w:hanging="360"/>
      </w:pPr>
      <w:rPr>
        <w:rFonts w:ascii="Symbol" w:hAnsi="Symbol"/>
      </w:rPr>
    </w:lvl>
    <w:lvl w:ilvl="1" w:tplc="60FF4A06">
      <w:start w:val="1"/>
      <w:numFmt w:val="bullet"/>
      <w:lvlText w:val="o"/>
      <w:lvlJc w:val="left"/>
      <w:pPr>
        <w:ind w:left="1900" w:hanging="360"/>
      </w:pPr>
      <w:rPr>
        <w:rFonts w:ascii="Courier New" w:hAnsi="Courier New"/>
      </w:rPr>
    </w:lvl>
    <w:lvl w:ilvl="2" w:tplc="1D5015B2">
      <w:start w:val="1"/>
      <w:numFmt w:val="bullet"/>
      <w:lvlText w:val=""/>
      <w:lvlJc w:val="left"/>
      <w:pPr>
        <w:ind w:left="2620" w:hanging="360"/>
      </w:pPr>
      <w:rPr>
        <w:rFonts w:ascii="Wingdings" w:hAnsi="Wingdings"/>
      </w:rPr>
    </w:lvl>
    <w:lvl w:ilvl="3" w:tplc="70C6DEC1">
      <w:start w:val="1"/>
      <w:numFmt w:val="bullet"/>
      <w:lvlText w:val=""/>
      <w:lvlJc w:val="left"/>
      <w:pPr>
        <w:ind w:left="3340" w:hanging="360"/>
      </w:pPr>
      <w:rPr>
        <w:rFonts w:ascii="Symbol" w:hAnsi="Symbol"/>
      </w:rPr>
    </w:lvl>
    <w:lvl w:ilvl="4" w:tplc="53CEE98C">
      <w:start w:val="1"/>
      <w:numFmt w:val="bullet"/>
      <w:lvlText w:val="o"/>
      <w:lvlJc w:val="left"/>
      <w:pPr>
        <w:ind w:left="4060" w:hanging="360"/>
      </w:pPr>
      <w:rPr>
        <w:rFonts w:ascii="Courier New" w:hAnsi="Courier New"/>
      </w:rPr>
    </w:lvl>
    <w:lvl w:ilvl="5" w:tplc="40EDA084">
      <w:start w:val="1"/>
      <w:numFmt w:val="bullet"/>
      <w:lvlText w:val=""/>
      <w:lvlJc w:val="left"/>
      <w:pPr>
        <w:ind w:left="4780" w:hanging="360"/>
      </w:pPr>
      <w:rPr>
        <w:rFonts w:ascii="Wingdings" w:hAnsi="Wingdings"/>
      </w:rPr>
    </w:lvl>
    <w:lvl w:ilvl="6" w:tplc="035FBD1C">
      <w:start w:val="1"/>
      <w:numFmt w:val="bullet"/>
      <w:lvlText w:val=""/>
      <w:lvlJc w:val="left"/>
      <w:pPr>
        <w:ind w:left="5500" w:hanging="360"/>
      </w:pPr>
      <w:rPr>
        <w:rFonts w:ascii="Symbol" w:hAnsi="Symbol"/>
      </w:rPr>
    </w:lvl>
    <w:lvl w:ilvl="7" w:tplc="6AFCFADB">
      <w:start w:val="1"/>
      <w:numFmt w:val="bullet"/>
      <w:lvlText w:val="o"/>
      <w:lvlJc w:val="left"/>
      <w:pPr>
        <w:ind w:left="6220" w:hanging="360"/>
      </w:pPr>
      <w:rPr>
        <w:rFonts w:ascii="Courier New" w:hAnsi="Courier New"/>
      </w:rPr>
    </w:lvl>
    <w:lvl w:ilvl="8" w:tplc="6DC4AD9E">
      <w:start w:val="1"/>
      <w:numFmt w:val="bullet"/>
      <w:lvlText w:val=""/>
      <w:lvlJc w:val="left"/>
      <w:pPr>
        <w:ind w:left="6940" w:hanging="360"/>
      </w:pPr>
      <w:rPr>
        <w:rFonts w:ascii="Wingdings" w:hAnsi="Wingdings"/>
      </w:rPr>
    </w:lvl>
  </w:abstractNum>
  <w:abstractNum w:abstractNumId="40">
    <w:nsid w:val="30E164A4"/>
    <w:multiLevelType w:val="hybridMultilevel"/>
    <w:tmpl w:val="3414572A"/>
    <w:lvl w:ilvl="0" w:tplc="4E1E8DC8">
      <w:start w:val="1"/>
      <w:numFmt w:val="bullet"/>
      <w:lvlText w:val=""/>
      <w:lvlJc w:val="left"/>
      <w:pPr>
        <w:ind w:left="786" w:hanging="360"/>
      </w:pPr>
      <w:rPr>
        <w:rFonts w:ascii="Symbol" w:hAnsi="Symbol"/>
      </w:rPr>
    </w:lvl>
    <w:lvl w:ilvl="1" w:tplc="5AA8D743">
      <w:start w:val="1"/>
      <w:numFmt w:val="bullet"/>
      <w:lvlText w:val="o"/>
      <w:lvlJc w:val="left"/>
      <w:pPr>
        <w:ind w:left="1440" w:hanging="360"/>
      </w:pPr>
      <w:rPr>
        <w:rFonts w:ascii="Courier New" w:hAnsi="Courier New"/>
      </w:rPr>
    </w:lvl>
    <w:lvl w:ilvl="2" w:tplc="57F0D92F">
      <w:start w:val="1"/>
      <w:numFmt w:val="bullet"/>
      <w:lvlText w:val=""/>
      <w:lvlJc w:val="left"/>
      <w:pPr>
        <w:ind w:left="2160" w:hanging="360"/>
      </w:pPr>
      <w:rPr>
        <w:rFonts w:ascii="Wingdings" w:hAnsi="Wingdings"/>
      </w:rPr>
    </w:lvl>
    <w:lvl w:ilvl="3" w:tplc="2E87BD03">
      <w:start w:val="1"/>
      <w:numFmt w:val="bullet"/>
      <w:lvlText w:val=""/>
      <w:lvlJc w:val="left"/>
      <w:pPr>
        <w:ind w:left="2880" w:hanging="360"/>
      </w:pPr>
      <w:rPr>
        <w:rFonts w:ascii="Symbol" w:hAnsi="Symbol"/>
      </w:rPr>
    </w:lvl>
    <w:lvl w:ilvl="4" w:tplc="4CCC7048">
      <w:start w:val="1"/>
      <w:numFmt w:val="bullet"/>
      <w:lvlText w:val="o"/>
      <w:lvlJc w:val="left"/>
      <w:pPr>
        <w:ind w:left="3600" w:hanging="360"/>
      </w:pPr>
      <w:rPr>
        <w:rFonts w:ascii="Courier New" w:hAnsi="Courier New"/>
      </w:rPr>
    </w:lvl>
    <w:lvl w:ilvl="5" w:tplc="00C73C6D">
      <w:start w:val="1"/>
      <w:numFmt w:val="bullet"/>
      <w:lvlText w:val=""/>
      <w:lvlJc w:val="left"/>
      <w:pPr>
        <w:ind w:left="4320" w:hanging="360"/>
      </w:pPr>
      <w:rPr>
        <w:rFonts w:ascii="Wingdings" w:hAnsi="Wingdings"/>
      </w:rPr>
    </w:lvl>
    <w:lvl w:ilvl="6" w:tplc="1605A801">
      <w:start w:val="1"/>
      <w:numFmt w:val="bullet"/>
      <w:lvlText w:val=""/>
      <w:lvlJc w:val="left"/>
      <w:pPr>
        <w:ind w:left="5040" w:hanging="360"/>
      </w:pPr>
      <w:rPr>
        <w:rFonts w:ascii="Symbol" w:hAnsi="Symbol"/>
      </w:rPr>
    </w:lvl>
    <w:lvl w:ilvl="7" w:tplc="01BFFCE2">
      <w:start w:val="1"/>
      <w:numFmt w:val="bullet"/>
      <w:lvlText w:val="o"/>
      <w:lvlJc w:val="left"/>
      <w:pPr>
        <w:ind w:left="5760" w:hanging="360"/>
      </w:pPr>
      <w:rPr>
        <w:rFonts w:ascii="Courier New" w:hAnsi="Courier New"/>
      </w:rPr>
    </w:lvl>
    <w:lvl w:ilvl="8" w:tplc="19D6C64D">
      <w:start w:val="1"/>
      <w:numFmt w:val="bullet"/>
      <w:lvlText w:val=""/>
      <w:lvlJc w:val="left"/>
      <w:pPr>
        <w:ind w:left="6480" w:hanging="360"/>
      </w:pPr>
      <w:rPr>
        <w:rFonts w:ascii="Wingdings" w:hAnsi="Wingdings"/>
      </w:rPr>
    </w:lvl>
  </w:abstractNum>
  <w:abstractNum w:abstractNumId="41">
    <w:nsid w:val="381D00C8"/>
    <w:multiLevelType w:val="multilevel"/>
    <w:tmpl w:val="2536F93A"/>
    <w:lvl w:ilvl="0">
      <w:start w:val="1"/>
      <w:numFmt w:val="decimal"/>
      <w:lvlText w:val="%1)"/>
      <w:lvlJc w:val="left"/>
      <w:rPr>
        <w:rFonts w:ascii="Times New Roman" w:hAnsi="Times New Roman"/>
        <w:b w:val="0"/>
        <w:i w:val="0"/>
        <w:strike w:val="0"/>
        <w:color w:val="00000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90C3505"/>
    <w:multiLevelType w:val="hybridMultilevel"/>
    <w:tmpl w:val="D7882458"/>
    <w:lvl w:ilvl="0" w:tplc="73105F9E">
      <w:start w:val="1"/>
      <w:numFmt w:val="bullet"/>
      <w:lvlText w:val=""/>
      <w:lvlJc w:val="left"/>
      <w:pPr>
        <w:tabs>
          <w:tab w:val="left" w:pos="1080"/>
        </w:tabs>
        <w:ind w:left="1080" w:hanging="360"/>
      </w:pPr>
      <w:rPr>
        <w:rFonts w:ascii="Symbol" w:hAnsi="Symbol"/>
      </w:rPr>
    </w:lvl>
    <w:lvl w:ilvl="1" w:tplc="58BEB3E9">
      <w:start w:val="1"/>
      <w:numFmt w:val="bullet"/>
      <w:lvlText w:val="o"/>
      <w:lvlJc w:val="left"/>
      <w:pPr>
        <w:tabs>
          <w:tab w:val="left" w:pos="1440"/>
        </w:tabs>
        <w:ind w:left="1440" w:hanging="360"/>
      </w:pPr>
      <w:rPr>
        <w:rFonts w:ascii="Courier New" w:hAnsi="Courier New"/>
      </w:rPr>
    </w:lvl>
    <w:lvl w:ilvl="2" w:tplc="0D35F2F1">
      <w:start w:val="1"/>
      <w:numFmt w:val="bullet"/>
      <w:lvlText w:val=""/>
      <w:lvlJc w:val="left"/>
      <w:pPr>
        <w:tabs>
          <w:tab w:val="left" w:pos="2160"/>
        </w:tabs>
        <w:ind w:left="2160" w:hanging="360"/>
      </w:pPr>
      <w:rPr>
        <w:rFonts w:ascii="Wingdings" w:hAnsi="Wingdings"/>
      </w:rPr>
    </w:lvl>
    <w:lvl w:ilvl="3" w:tplc="07402D30">
      <w:start w:val="1"/>
      <w:numFmt w:val="bullet"/>
      <w:lvlText w:val=""/>
      <w:lvlJc w:val="left"/>
      <w:pPr>
        <w:tabs>
          <w:tab w:val="left" w:pos="2880"/>
        </w:tabs>
        <w:ind w:left="2880" w:hanging="360"/>
      </w:pPr>
      <w:rPr>
        <w:rFonts w:ascii="Symbol" w:hAnsi="Symbol"/>
      </w:rPr>
    </w:lvl>
    <w:lvl w:ilvl="4" w:tplc="15095A11">
      <w:start w:val="1"/>
      <w:numFmt w:val="bullet"/>
      <w:lvlText w:val="o"/>
      <w:lvlJc w:val="left"/>
      <w:pPr>
        <w:tabs>
          <w:tab w:val="left" w:pos="3600"/>
        </w:tabs>
        <w:ind w:left="3600" w:hanging="360"/>
      </w:pPr>
      <w:rPr>
        <w:rFonts w:ascii="Courier New" w:hAnsi="Courier New"/>
      </w:rPr>
    </w:lvl>
    <w:lvl w:ilvl="5" w:tplc="610D6C67">
      <w:start w:val="1"/>
      <w:numFmt w:val="bullet"/>
      <w:lvlText w:val=""/>
      <w:lvlJc w:val="left"/>
      <w:pPr>
        <w:tabs>
          <w:tab w:val="left" w:pos="4320"/>
        </w:tabs>
        <w:ind w:left="4320" w:hanging="360"/>
      </w:pPr>
      <w:rPr>
        <w:rFonts w:ascii="Wingdings" w:hAnsi="Wingdings"/>
      </w:rPr>
    </w:lvl>
    <w:lvl w:ilvl="6" w:tplc="0258C5CD">
      <w:start w:val="1"/>
      <w:numFmt w:val="bullet"/>
      <w:lvlText w:val=""/>
      <w:lvlJc w:val="left"/>
      <w:pPr>
        <w:tabs>
          <w:tab w:val="left" w:pos="5040"/>
        </w:tabs>
        <w:ind w:left="5040" w:hanging="360"/>
      </w:pPr>
      <w:rPr>
        <w:rFonts w:ascii="Symbol" w:hAnsi="Symbol"/>
      </w:rPr>
    </w:lvl>
    <w:lvl w:ilvl="7" w:tplc="0BCC6305">
      <w:start w:val="1"/>
      <w:numFmt w:val="bullet"/>
      <w:lvlText w:val="o"/>
      <w:lvlJc w:val="left"/>
      <w:pPr>
        <w:tabs>
          <w:tab w:val="left" w:pos="5760"/>
        </w:tabs>
        <w:ind w:left="5760" w:hanging="360"/>
      </w:pPr>
      <w:rPr>
        <w:rFonts w:ascii="Courier New" w:hAnsi="Courier New"/>
      </w:rPr>
    </w:lvl>
    <w:lvl w:ilvl="8" w:tplc="167CDF64">
      <w:start w:val="1"/>
      <w:numFmt w:val="bullet"/>
      <w:lvlText w:val=""/>
      <w:lvlJc w:val="left"/>
      <w:pPr>
        <w:tabs>
          <w:tab w:val="left" w:pos="6480"/>
        </w:tabs>
        <w:ind w:left="6480" w:hanging="360"/>
      </w:pPr>
      <w:rPr>
        <w:rFonts w:ascii="Wingdings" w:hAnsi="Wingdings"/>
      </w:rPr>
    </w:lvl>
  </w:abstractNum>
  <w:abstractNum w:abstractNumId="43">
    <w:nsid w:val="3ABC014C"/>
    <w:multiLevelType w:val="hybridMultilevel"/>
    <w:tmpl w:val="97B22716"/>
    <w:lvl w:ilvl="0" w:tplc="53BF5F2F">
      <w:start w:val="1"/>
      <w:numFmt w:val="bullet"/>
      <w:lvlText w:val=""/>
      <w:lvlJc w:val="left"/>
      <w:pPr>
        <w:tabs>
          <w:tab w:val="left" w:pos="1080"/>
        </w:tabs>
        <w:ind w:left="1080" w:hanging="360"/>
      </w:pPr>
      <w:rPr>
        <w:rFonts w:ascii="Symbol" w:hAnsi="Symbol"/>
      </w:rPr>
    </w:lvl>
    <w:lvl w:ilvl="1" w:tplc="06643B2B">
      <w:start w:val="1"/>
      <w:numFmt w:val="bullet"/>
      <w:lvlText w:val="o"/>
      <w:lvlJc w:val="left"/>
      <w:pPr>
        <w:tabs>
          <w:tab w:val="left" w:pos="1440"/>
        </w:tabs>
        <w:ind w:left="1440" w:hanging="360"/>
      </w:pPr>
      <w:rPr>
        <w:rFonts w:ascii="Courier New" w:hAnsi="Courier New"/>
      </w:rPr>
    </w:lvl>
    <w:lvl w:ilvl="2" w:tplc="63BE4552">
      <w:start w:val="1"/>
      <w:numFmt w:val="bullet"/>
      <w:lvlText w:val=""/>
      <w:lvlJc w:val="left"/>
      <w:pPr>
        <w:tabs>
          <w:tab w:val="left" w:pos="2160"/>
        </w:tabs>
        <w:ind w:left="2160" w:hanging="360"/>
      </w:pPr>
      <w:rPr>
        <w:rFonts w:ascii="Wingdings" w:hAnsi="Wingdings"/>
      </w:rPr>
    </w:lvl>
    <w:lvl w:ilvl="3" w:tplc="0F314668">
      <w:start w:val="1"/>
      <w:numFmt w:val="bullet"/>
      <w:lvlText w:val=""/>
      <w:lvlJc w:val="left"/>
      <w:pPr>
        <w:tabs>
          <w:tab w:val="left" w:pos="2880"/>
        </w:tabs>
        <w:ind w:left="2880" w:hanging="360"/>
      </w:pPr>
      <w:rPr>
        <w:rFonts w:ascii="Symbol" w:hAnsi="Symbol"/>
      </w:rPr>
    </w:lvl>
    <w:lvl w:ilvl="4" w:tplc="1C0C3A6D">
      <w:start w:val="1"/>
      <w:numFmt w:val="bullet"/>
      <w:lvlText w:val="o"/>
      <w:lvlJc w:val="left"/>
      <w:pPr>
        <w:tabs>
          <w:tab w:val="left" w:pos="3600"/>
        </w:tabs>
        <w:ind w:left="3600" w:hanging="360"/>
      </w:pPr>
      <w:rPr>
        <w:rFonts w:ascii="Courier New" w:hAnsi="Courier New"/>
      </w:rPr>
    </w:lvl>
    <w:lvl w:ilvl="5" w:tplc="5726B88F">
      <w:start w:val="1"/>
      <w:numFmt w:val="bullet"/>
      <w:lvlText w:val=""/>
      <w:lvlJc w:val="left"/>
      <w:pPr>
        <w:tabs>
          <w:tab w:val="left" w:pos="4320"/>
        </w:tabs>
        <w:ind w:left="4320" w:hanging="360"/>
      </w:pPr>
      <w:rPr>
        <w:rFonts w:ascii="Wingdings" w:hAnsi="Wingdings"/>
      </w:rPr>
    </w:lvl>
    <w:lvl w:ilvl="6" w:tplc="60B5D376">
      <w:start w:val="1"/>
      <w:numFmt w:val="bullet"/>
      <w:lvlText w:val=""/>
      <w:lvlJc w:val="left"/>
      <w:pPr>
        <w:tabs>
          <w:tab w:val="left" w:pos="5040"/>
        </w:tabs>
        <w:ind w:left="5040" w:hanging="360"/>
      </w:pPr>
      <w:rPr>
        <w:rFonts w:ascii="Symbol" w:hAnsi="Symbol"/>
      </w:rPr>
    </w:lvl>
    <w:lvl w:ilvl="7" w:tplc="063E8510">
      <w:start w:val="1"/>
      <w:numFmt w:val="bullet"/>
      <w:lvlText w:val="o"/>
      <w:lvlJc w:val="left"/>
      <w:pPr>
        <w:tabs>
          <w:tab w:val="left" w:pos="5760"/>
        </w:tabs>
        <w:ind w:left="5760" w:hanging="360"/>
      </w:pPr>
      <w:rPr>
        <w:rFonts w:ascii="Courier New" w:hAnsi="Courier New"/>
      </w:rPr>
    </w:lvl>
    <w:lvl w:ilvl="8" w:tplc="6843CAC2">
      <w:start w:val="1"/>
      <w:numFmt w:val="bullet"/>
      <w:lvlText w:val=""/>
      <w:lvlJc w:val="left"/>
      <w:pPr>
        <w:tabs>
          <w:tab w:val="left" w:pos="6480"/>
        </w:tabs>
        <w:ind w:left="6480" w:hanging="360"/>
      </w:pPr>
      <w:rPr>
        <w:rFonts w:ascii="Wingdings" w:hAnsi="Wingdings"/>
      </w:rPr>
    </w:lvl>
  </w:abstractNum>
  <w:abstractNum w:abstractNumId="44">
    <w:nsid w:val="3C3036B5"/>
    <w:multiLevelType w:val="hybridMultilevel"/>
    <w:tmpl w:val="FD52BA36"/>
    <w:lvl w:ilvl="0" w:tplc="726744FE">
      <w:start w:val="1"/>
      <w:numFmt w:val="bullet"/>
      <w:lvlText w:val=""/>
      <w:lvlJc w:val="left"/>
      <w:pPr>
        <w:tabs>
          <w:tab w:val="left" w:pos="720"/>
        </w:tabs>
        <w:ind w:left="720" w:hanging="360"/>
      </w:pPr>
      <w:rPr>
        <w:rFonts w:ascii="Symbol" w:hAnsi="Symbol"/>
      </w:rPr>
    </w:lvl>
    <w:lvl w:ilvl="1" w:tplc="46AE2AE9">
      <w:start w:val="1"/>
      <w:numFmt w:val="bullet"/>
      <w:lvlText w:val="o"/>
      <w:lvlJc w:val="left"/>
      <w:pPr>
        <w:ind w:left="1440" w:hanging="360"/>
      </w:pPr>
      <w:rPr>
        <w:rFonts w:ascii="Courier New" w:hAnsi="Courier New"/>
      </w:rPr>
    </w:lvl>
    <w:lvl w:ilvl="2" w:tplc="3B0430DD">
      <w:start w:val="1"/>
      <w:numFmt w:val="bullet"/>
      <w:lvlText w:val=""/>
      <w:lvlJc w:val="left"/>
      <w:pPr>
        <w:ind w:left="2160" w:hanging="360"/>
      </w:pPr>
      <w:rPr>
        <w:rFonts w:ascii="Wingdings" w:hAnsi="Wingdings"/>
      </w:rPr>
    </w:lvl>
    <w:lvl w:ilvl="3" w:tplc="6E9BFFC3">
      <w:start w:val="1"/>
      <w:numFmt w:val="bullet"/>
      <w:lvlText w:val=""/>
      <w:lvlJc w:val="left"/>
      <w:pPr>
        <w:ind w:left="2880" w:hanging="360"/>
      </w:pPr>
      <w:rPr>
        <w:rFonts w:ascii="Symbol" w:hAnsi="Symbol"/>
      </w:rPr>
    </w:lvl>
    <w:lvl w:ilvl="4" w:tplc="25EB86DE">
      <w:start w:val="1"/>
      <w:numFmt w:val="bullet"/>
      <w:lvlText w:val="o"/>
      <w:lvlJc w:val="left"/>
      <w:pPr>
        <w:ind w:left="3600" w:hanging="360"/>
      </w:pPr>
      <w:rPr>
        <w:rFonts w:ascii="Courier New" w:hAnsi="Courier New"/>
      </w:rPr>
    </w:lvl>
    <w:lvl w:ilvl="5" w:tplc="341B896C">
      <w:start w:val="1"/>
      <w:numFmt w:val="bullet"/>
      <w:lvlText w:val=""/>
      <w:lvlJc w:val="left"/>
      <w:pPr>
        <w:ind w:left="4320" w:hanging="360"/>
      </w:pPr>
      <w:rPr>
        <w:rFonts w:ascii="Wingdings" w:hAnsi="Wingdings"/>
      </w:rPr>
    </w:lvl>
    <w:lvl w:ilvl="6" w:tplc="25BF80DD">
      <w:start w:val="1"/>
      <w:numFmt w:val="bullet"/>
      <w:lvlText w:val=""/>
      <w:lvlJc w:val="left"/>
      <w:pPr>
        <w:ind w:left="5040" w:hanging="360"/>
      </w:pPr>
      <w:rPr>
        <w:rFonts w:ascii="Symbol" w:hAnsi="Symbol"/>
      </w:rPr>
    </w:lvl>
    <w:lvl w:ilvl="7" w:tplc="481EE73F">
      <w:start w:val="1"/>
      <w:numFmt w:val="bullet"/>
      <w:lvlText w:val="o"/>
      <w:lvlJc w:val="left"/>
      <w:pPr>
        <w:ind w:left="5760" w:hanging="360"/>
      </w:pPr>
      <w:rPr>
        <w:rFonts w:ascii="Courier New" w:hAnsi="Courier New"/>
      </w:rPr>
    </w:lvl>
    <w:lvl w:ilvl="8" w:tplc="0E1DC2F4">
      <w:start w:val="1"/>
      <w:numFmt w:val="bullet"/>
      <w:lvlText w:val=""/>
      <w:lvlJc w:val="left"/>
      <w:pPr>
        <w:ind w:left="6480" w:hanging="360"/>
      </w:pPr>
      <w:rPr>
        <w:rFonts w:ascii="Wingdings" w:hAnsi="Wingdings"/>
      </w:rPr>
    </w:lvl>
  </w:abstractNum>
  <w:abstractNum w:abstractNumId="45">
    <w:nsid w:val="3EC12BDF"/>
    <w:multiLevelType w:val="multilevel"/>
    <w:tmpl w:val="2D047630"/>
    <w:lvl w:ilvl="0">
      <w:start w:val="1"/>
      <w:numFmt w:val="decimal"/>
      <w:lvlText w:val="%1)"/>
      <w:lvlJc w:val="left"/>
      <w:rPr>
        <w:rFonts w:ascii="Times New Roman" w:hAnsi="Times New Roman"/>
        <w:b w:val="0"/>
        <w:i w:val="0"/>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069406A"/>
    <w:multiLevelType w:val="multilevel"/>
    <w:tmpl w:val="96D88AE2"/>
    <w:lvl w:ilvl="0">
      <w:start w:val="1"/>
      <w:numFmt w:val="decimal"/>
      <w:lvlText w:val="%1)"/>
      <w:lvlJc w:val="left"/>
      <w:rPr>
        <w:rFonts w:ascii="Times New Roman" w:hAnsi="Times New Roman"/>
        <w:b w:val="0"/>
        <w:i w:val="0"/>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2C827A7"/>
    <w:multiLevelType w:val="hybridMultilevel"/>
    <w:tmpl w:val="8A70783E"/>
    <w:lvl w:ilvl="0" w:tplc="33294CEC">
      <w:start w:val="1"/>
      <w:numFmt w:val="bullet"/>
      <w:lvlText w:val="•"/>
      <w:lvlJc w:val="left"/>
      <w:pPr>
        <w:tabs>
          <w:tab w:val="left" w:pos="1440"/>
        </w:tabs>
        <w:ind w:left="1440" w:hanging="360"/>
      </w:pPr>
      <w:rPr>
        <w:rFonts w:ascii="Times New Roman" w:hAnsi="Times New Roman"/>
      </w:rPr>
    </w:lvl>
    <w:lvl w:ilvl="1" w:tplc="45C14A13">
      <w:start w:val="1"/>
      <w:numFmt w:val="bullet"/>
      <w:lvlText w:val="o"/>
      <w:lvlJc w:val="left"/>
      <w:pPr>
        <w:tabs>
          <w:tab w:val="left" w:pos="2160"/>
        </w:tabs>
        <w:ind w:left="2160" w:hanging="360"/>
      </w:pPr>
      <w:rPr>
        <w:rFonts w:ascii="Courier New" w:hAnsi="Courier New"/>
      </w:rPr>
    </w:lvl>
    <w:lvl w:ilvl="2" w:tplc="4FB8AE7D">
      <w:start w:val="1"/>
      <w:numFmt w:val="bullet"/>
      <w:lvlText w:val=""/>
      <w:lvlJc w:val="left"/>
      <w:pPr>
        <w:tabs>
          <w:tab w:val="left" w:pos="2880"/>
        </w:tabs>
        <w:ind w:left="2880" w:hanging="360"/>
      </w:pPr>
      <w:rPr>
        <w:rFonts w:ascii="Wingdings" w:hAnsi="Wingdings"/>
      </w:rPr>
    </w:lvl>
    <w:lvl w:ilvl="3" w:tplc="2952DF43">
      <w:start w:val="1"/>
      <w:numFmt w:val="bullet"/>
      <w:lvlText w:val=""/>
      <w:lvlJc w:val="left"/>
      <w:pPr>
        <w:tabs>
          <w:tab w:val="left" w:pos="3600"/>
        </w:tabs>
        <w:ind w:left="3600" w:hanging="360"/>
      </w:pPr>
      <w:rPr>
        <w:rFonts w:ascii="Symbol" w:hAnsi="Symbol"/>
      </w:rPr>
    </w:lvl>
    <w:lvl w:ilvl="4" w:tplc="3217F38C">
      <w:start w:val="1"/>
      <w:numFmt w:val="bullet"/>
      <w:lvlText w:val="o"/>
      <w:lvlJc w:val="left"/>
      <w:pPr>
        <w:tabs>
          <w:tab w:val="left" w:pos="4320"/>
        </w:tabs>
        <w:ind w:left="4320" w:hanging="360"/>
      </w:pPr>
      <w:rPr>
        <w:rFonts w:ascii="Courier New" w:hAnsi="Courier New"/>
      </w:rPr>
    </w:lvl>
    <w:lvl w:ilvl="5" w:tplc="734402CE">
      <w:start w:val="1"/>
      <w:numFmt w:val="bullet"/>
      <w:lvlText w:val=""/>
      <w:lvlJc w:val="left"/>
      <w:pPr>
        <w:tabs>
          <w:tab w:val="left" w:pos="5040"/>
        </w:tabs>
        <w:ind w:left="5040" w:hanging="360"/>
      </w:pPr>
      <w:rPr>
        <w:rFonts w:ascii="Wingdings" w:hAnsi="Wingdings"/>
      </w:rPr>
    </w:lvl>
    <w:lvl w:ilvl="6" w:tplc="1365A465">
      <w:start w:val="1"/>
      <w:numFmt w:val="bullet"/>
      <w:lvlText w:val=""/>
      <w:lvlJc w:val="left"/>
      <w:pPr>
        <w:tabs>
          <w:tab w:val="left" w:pos="5760"/>
        </w:tabs>
        <w:ind w:left="5760" w:hanging="360"/>
      </w:pPr>
      <w:rPr>
        <w:rFonts w:ascii="Symbol" w:hAnsi="Symbol"/>
      </w:rPr>
    </w:lvl>
    <w:lvl w:ilvl="7" w:tplc="45B06230">
      <w:start w:val="1"/>
      <w:numFmt w:val="bullet"/>
      <w:lvlText w:val="o"/>
      <w:lvlJc w:val="left"/>
      <w:pPr>
        <w:tabs>
          <w:tab w:val="left" w:pos="6480"/>
        </w:tabs>
        <w:ind w:left="6480" w:hanging="360"/>
      </w:pPr>
      <w:rPr>
        <w:rFonts w:ascii="Courier New" w:hAnsi="Courier New"/>
      </w:rPr>
    </w:lvl>
    <w:lvl w:ilvl="8" w:tplc="40BB1B2D">
      <w:start w:val="1"/>
      <w:numFmt w:val="bullet"/>
      <w:lvlText w:val=""/>
      <w:lvlJc w:val="left"/>
      <w:pPr>
        <w:tabs>
          <w:tab w:val="left" w:pos="7200"/>
        </w:tabs>
        <w:ind w:left="7200" w:hanging="360"/>
      </w:pPr>
      <w:rPr>
        <w:rFonts w:ascii="Wingdings" w:hAnsi="Wingdings"/>
      </w:rPr>
    </w:lvl>
  </w:abstractNum>
  <w:abstractNum w:abstractNumId="48">
    <w:nsid w:val="434436FE"/>
    <w:multiLevelType w:val="hybridMultilevel"/>
    <w:tmpl w:val="FF1A49FA"/>
    <w:lvl w:ilvl="0" w:tplc="FFFFFFFF">
      <w:start w:val="3"/>
      <w:numFmt w:val="decimal"/>
      <w:lvlText w:val="%1"/>
      <w:lvlJc w:val="left"/>
      <w:pPr>
        <w:ind w:left="4082" w:hanging="608"/>
      </w:pPr>
    </w:lvl>
    <w:lvl w:ilvl="1" w:tplc="FFFFFFFF">
      <w:numFmt w:val="none"/>
      <w:lvlText w:val=""/>
      <w:lvlJc w:val="left"/>
      <w:pPr>
        <w:tabs>
          <w:tab w:val="left" w:pos="360"/>
        </w:tabs>
      </w:pPr>
    </w:lvl>
    <w:lvl w:ilvl="2" w:tplc="FFFFFFFF">
      <w:numFmt w:val="none"/>
      <w:lvlText w:val=""/>
      <w:lvlJc w:val="left"/>
      <w:pPr>
        <w:tabs>
          <w:tab w:val="left" w:pos="360"/>
        </w:tabs>
      </w:pPr>
    </w:lvl>
    <w:lvl w:ilvl="3" w:tplc="0AE1C255">
      <w:numFmt w:val="bullet"/>
      <w:lvlText w:val="•"/>
      <w:lvlJc w:val="left"/>
      <w:pPr>
        <w:ind w:left="6243" w:hanging="608"/>
      </w:pPr>
    </w:lvl>
    <w:lvl w:ilvl="4" w:tplc="0580360E">
      <w:numFmt w:val="bullet"/>
      <w:lvlText w:val="•"/>
      <w:lvlJc w:val="left"/>
      <w:pPr>
        <w:ind w:left="6964" w:hanging="608"/>
      </w:pPr>
    </w:lvl>
    <w:lvl w:ilvl="5" w:tplc="2FB27222">
      <w:numFmt w:val="bullet"/>
      <w:lvlText w:val="•"/>
      <w:lvlJc w:val="left"/>
      <w:pPr>
        <w:ind w:left="7685" w:hanging="608"/>
      </w:pPr>
    </w:lvl>
    <w:lvl w:ilvl="6" w:tplc="1117826A">
      <w:numFmt w:val="bullet"/>
      <w:lvlText w:val="•"/>
      <w:lvlJc w:val="left"/>
      <w:pPr>
        <w:ind w:left="8406" w:hanging="608"/>
      </w:pPr>
    </w:lvl>
    <w:lvl w:ilvl="7" w:tplc="68AA3BEF">
      <w:numFmt w:val="bullet"/>
      <w:lvlText w:val="•"/>
      <w:lvlJc w:val="left"/>
      <w:pPr>
        <w:ind w:left="9127" w:hanging="608"/>
      </w:pPr>
    </w:lvl>
    <w:lvl w:ilvl="8" w:tplc="3C2EF14F">
      <w:numFmt w:val="bullet"/>
      <w:lvlText w:val="•"/>
      <w:lvlJc w:val="left"/>
      <w:pPr>
        <w:ind w:left="9848" w:hanging="608"/>
      </w:pPr>
    </w:lvl>
  </w:abstractNum>
  <w:abstractNum w:abstractNumId="49">
    <w:nsid w:val="450F106D"/>
    <w:multiLevelType w:val="hybridMultilevel"/>
    <w:tmpl w:val="76202A18"/>
    <w:lvl w:ilvl="0" w:tplc="2751D499">
      <w:start w:val="1"/>
      <w:numFmt w:val="bullet"/>
      <w:lvlText w:val=""/>
      <w:lvlJc w:val="left"/>
      <w:pPr>
        <w:ind w:left="1180" w:hanging="360"/>
      </w:pPr>
      <w:rPr>
        <w:rFonts w:ascii="Symbol" w:hAnsi="Symbol"/>
      </w:rPr>
    </w:lvl>
    <w:lvl w:ilvl="1" w:tplc="592105D8">
      <w:start w:val="1"/>
      <w:numFmt w:val="bullet"/>
      <w:lvlText w:val="o"/>
      <w:lvlJc w:val="left"/>
      <w:pPr>
        <w:ind w:left="1900" w:hanging="360"/>
      </w:pPr>
      <w:rPr>
        <w:rFonts w:ascii="Courier New" w:hAnsi="Courier New"/>
      </w:rPr>
    </w:lvl>
    <w:lvl w:ilvl="2" w:tplc="48D8C825">
      <w:start w:val="1"/>
      <w:numFmt w:val="bullet"/>
      <w:lvlText w:val=""/>
      <w:lvlJc w:val="left"/>
      <w:pPr>
        <w:ind w:left="2620" w:hanging="360"/>
      </w:pPr>
      <w:rPr>
        <w:rFonts w:ascii="Wingdings" w:hAnsi="Wingdings"/>
      </w:rPr>
    </w:lvl>
    <w:lvl w:ilvl="3" w:tplc="2CF2853B">
      <w:start w:val="1"/>
      <w:numFmt w:val="bullet"/>
      <w:lvlText w:val=""/>
      <w:lvlJc w:val="left"/>
      <w:pPr>
        <w:ind w:left="3340" w:hanging="360"/>
      </w:pPr>
      <w:rPr>
        <w:rFonts w:ascii="Symbol" w:hAnsi="Symbol"/>
      </w:rPr>
    </w:lvl>
    <w:lvl w:ilvl="4" w:tplc="41C9EF6A">
      <w:start w:val="1"/>
      <w:numFmt w:val="bullet"/>
      <w:lvlText w:val="o"/>
      <w:lvlJc w:val="left"/>
      <w:pPr>
        <w:ind w:left="4060" w:hanging="360"/>
      </w:pPr>
      <w:rPr>
        <w:rFonts w:ascii="Courier New" w:hAnsi="Courier New"/>
      </w:rPr>
    </w:lvl>
    <w:lvl w:ilvl="5" w:tplc="5398A501">
      <w:start w:val="1"/>
      <w:numFmt w:val="bullet"/>
      <w:lvlText w:val=""/>
      <w:lvlJc w:val="left"/>
      <w:pPr>
        <w:ind w:left="4780" w:hanging="360"/>
      </w:pPr>
      <w:rPr>
        <w:rFonts w:ascii="Wingdings" w:hAnsi="Wingdings"/>
      </w:rPr>
    </w:lvl>
    <w:lvl w:ilvl="6" w:tplc="442A5BC4">
      <w:start w:val="1"/>
      <w:numFmt w:val="bullet"/>
      <w:lvlText w:val=""/>
      <w:lvlJc w:val="left"/>
      <w:pPr>
        <w:ind w:left="5500" w:hanging="360"/>
      </w:pPr>
      <w:rPr>
        <w:rFonts w:ascii="Symbol" w:hAnsi="Symbol"/>
      </w:rPr>
    </w:lvl>
    <w:lvl w:ilvl="7" w:tplc="7253BE9E">
      <w:start w:val="1"/>
      <w:numFmt w:val="bullet"/>
      <w:lvlText w:val="o"/>
      <w:lvlJc w:val="left"/>
      <w:pPr>
        <w:ind w:left="6220" w:hanging="360"/>
      </w:pPr>
      <w:rPr>
        <w:rFonts w:ascii="Courier New" w:hAnsi="Courier New"/>
      </w:rPr>
    </w:lvl>
    <w:lvl w:ilvl="8" w:tplc="7DFEC897">
      <w:start w:val="1"/>
      <w:numFmt w:val="bullet"/>
      <w:lvlText w:val=""/>
      <w:lvlJc w:val="left"/>
      <w:pPr>
        <w:ind w:left="6940" w:hanging="360"/>
      </w:pPr>
      <w:rPr>
        <w:rFonts w:ascii="Wingdings" w:hAnsi="Wingdings"/>
      </w:rPr>
    </w:lvl>
  </w:abstractNum>
  <w:abstractNum w:abstractNumId="50">
    <w:nsid w:val="45150644"/>
    <w:multiLevelType w:val="hybridMultilevel"/>
    <w:tmpl w:val="88525780"/>
    <w:lvl w:ilvl="0" w:tplc="3E0A7D6A">
      <w:start w:val="1"/>
      <w:numFmt w:val="bullet"/>
      <w:lvlText w:val=""/>
      <w:lvlJc w:val="left"/>
      <w:pPr>
        <w:tabs>
          <w:tab w:val="left" w:pos="720"/>
        </w:tabs>
        <w:ind w:left="720" w:hanging="360"/>
      </w:pPr>
      <w:rPr>
        <w:rFonts w:ascii="Symbol" w:hAnsi="Symbol"/>
      </w:rPr>
    </w:lvl>
    <w:lvl w:ilvl="1" w:tplc="3DD38D07">
      <w:start w:val="1"/>
      <w:numFmt w:val="bullet"/>
      <w:lvlText w:val="o"/>
      <w:lvlJc w:val="left"/>
      <w:pPr>
        <w:tabs>
          <w:tab w:val="left" w:pos="1440"/>
        </w:tabs>
        <w:ind w:left="1440" w:hanging="360"/>
      </w:pPr>
      <w:rPr>
        <w:rFonts w:ascii="Courier New" w:hAnsi="Courier New"/>
      </w:rPr>
    </w:lvl>
    <w:lvl w:ilvl="2" w:tplc="49B18CFE">
      <w:start w:val="1"/>
      <w:numFmt w:val="bullet"/>
      <w:lvlText w:val=""/>
      <w:lvlJc w:val="left"/>
      <w:pPr>
        <w:tabs>
          <w:tab w:val="left" w:pos="2160"/>
        </w:tabs>
        <w:ind w:left="2160" w:hanging="360"/>
      </w:pPr>
      <w:rPr>
        <w:rFonts w:ascii="Wingdings" w:hAnsi="Wingdings"/>
      </w:rPr>
    </w:lvl>
    <w:lvl w:ilvl="3" w:tplc="718306F6">
      <w:start w:val="1"/>
      <w:numFmt w:val="bullet"/>
      <w:lvlText w:val=""/>
      <w:lvlJc w:val="left"/>
      <w:pPr>
        <w:tabs>
          <w:tab w:val="left" w:pos="2880"/>
        </w:tabs>
        <w:ind w:left="2880" w:hanging="360"/>
      </w:pPr>
      <w:rPr>
        <w:rFonts w:ascii="Symbol" w:hAnsi="Symbol"/>
      </w:rPr>
    </w:lvl>
    <w:lvl w:ilvl="4" w:tplc="51EBCCA0">
      <w:start w:val="1"/>
      <w:numFmt w:val="bullet"/>
      <w:lvlText w:val="o"/>
      <w:lvlJc w:val="left"/>
      <w:pPr>
        <w:tabs>
          <w:tab w:val="left" w:pos="3600"/>
        </w:tabs>
        <w:ind w:left="3600" w:hanging="360"/>
      </w:pPr>
      <w:rPr>
        <w:rFonts w:ascii="Courier New" w:hAnsi="Courier New"/>
      </w:rPr>
    </w:lvl>
    <w:lvl w:ilvl="5" w:tplc="391691E6">
      <w:start w:val="1"/>
      <w:numFmt w:val="bullet"/>
      <w:lvlText w:val=""/>
      <w:lvlJc w:val="left"/>
      <w:pPr>
        <w:tabs>
          <w:tab w:val="left" w:pos="4320"/>
        </w:tabs>
        <w:ind w:left="4320" w:hanging="360"/>
      </w:pPr>
      <w:rPr>
        <w:rFonts w:ascii="Wingdings" w:hAnsi="Wingdings"/>
      </w:rPr>
    </w:lvl>
    <w:lvl w:ilvl="6" w:tplc="172EFD91">
      <w:start w:val="1"/>
      <w:numFmt w:val="bullet"/>
      <w:lvlText w:val=""/>
      <w:lvlJc w:val="left"/>
      <w:pPr>
        <w:tabs>
          <w:tab w:val="left" w:pos="5040"/>
        </w:tabs>
        <w:ind w:left="5040" w:hanging="360"/>
      </w:pPr>
      <w:rPr>
        <w:rFonts w:ascii="Symbol" w:hAnsi="Symbol"/>
      </w:rPr>
    </w:lvl>
    <w:lvl w:ilvl="7" w:tplc="143DF097">
      <w:start w:val="1"/>
      <w:numFmt w:val="bullet"/>
      <w:lvlText w:val="o"/>
      <w:lvlJc w:val="left"/>
      <w:pPr>
        <w:tabs>
          <w:tab w:val="left" w:pos="5760"/>
        </w:tabs>
        <w:ind w:left="5760" w:hanging="360"/>
      </w:pPr>
      <w:rPr>
        <w:rFonts w:ascii="Courier New" w:hAnsi="Courier New"/>
      </w:rPr>
    </w:lvl>
    <w:lvl w:ilvl="8" w:tplc="56D8F114">
      <w:start w:val="1"/>
      <w:numFmt w:val="bullet"/>
      <w:lvlText w:val=""/>
      <w:lvlJc w:val="left"/>
      <w:pPr>
        <w:tabs>
          <w:tab w:val="left" w:pos="6480"/>
        </w:tabs>
        <w:ind w:left="6480" w:hanging="360"/>
      </w:pPr>
      <w:rPr>
        <w:rFonts w:ascii="Wingdings" w:hAnsi="Wingdings"/>
      </w:rPr>
    </w:lvl>
  </w:abstractNum>
  <w:abstractNum w:abstractNumId="51">
    <w:nsid w:val="473446CF"/>
    <w:multiLevelType w:val="hybridMultilevel"/>
    <w:tmpl w:val="A1305A5A"/>
    <w:lvl w:ilvl="0" w:tplc="2C794076">
      <w:start w:val="1"/>
      <w:numFmt w:val="bullet"/>
      <w:lvlText w:val="—"/>
      <w:lvlJc w:val="left"/>
      <w:rPr>
        <w:rFonts w:ascii="Times New Roman" w:hAnsi="Times New Roman"/>
        <w:b w:val="0"/>
        <w:i w:val="0"/>
        <w:strike w:val="0"/>
        <w:color w:val="000000"/>
        <w:sz w:val="21"/>
        <w:u w:val="none"/>
      </w:rPr>
    </w:lvl>
    <w:lvl w:ilvl="1" w:tplc="85AA2C00">
      <w:numFmt w:val="decimal"/>
      <w:lvlText w:val=""/>
      <w:lvlJc w:val="left"/>
    </w:lvl>
    <w:lvl w:ilvl="2" w:tplc="6EA666E6">
      <w:numFmt w:val="decimal"/>
      <w:lvlText w:val=""/>
      <w:lvlJc w:val="left"/>
    </w:lvl>
    <w:lvl w:ilvl="3" w:tplc="11146AFE">
      <w:numFmt w:val="decimal"/>
      <w:lvlText w:val=""/>
      <w:lvlJc w:val="left"/>
    </w:lvl>
    <w:lvl w:ilvl="4" w:tplc="1F86B654">
      <w:numFmt w:val="decimal"/>
      <w:lvlText w:val=""/>
      <w:lvlJc w:val="left"/>
    </w:lvl>
    <w:lvl w:ilvl="5" w:tplc="2214BB70">
      <w:numFmt w:val="decimal"/>
      <w:lvlText w:val=""/>
      <w:lvlJc w:val="left"/>
    </w:lvl>
    <w:lvl w:ilvl="6" w:tplc="3CDC1660">
      <w:numFmt w:val="decimal"/>
      <w:lvlText w:val=""/>
      <w:lvlJc w:val="left"/>
    </w:lvl>
    <w:lvl w:ilvl="7" w:tplc="A482A8C8">
      <w:numFmt w:val="decimal"/>
      <w:lvlText w:val=""/>
      <w:lvlJc w:val="left"/>
    </w:lvl>
    <w:lvl w:ilvl="8" w:tplc="6C962E4E">
      <w:numFmt w:val="decimal"/>
      <w:lvlText w:val=""/>
      <w:lvlJc w:val="left"/>
    </w:lvl>
  </w:abstractNum>
  <w:abstractNum w:abstractNumId="52">
    <w:nsid w:val="47C8000F"/>
    <w:multiLevelType w:val="multilevel"/>
    <w:tmpl w:val="C4DA86FE"/>
    <w:lvl w:ilvl="0">
      <w:start w:val="1"/>
      <w:numFmt w:val="decimal"/>
      <w:lvlText w:val="1.3.%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8790EE5"/>
    <w:multiLevelType w:val="multilevel"/>
    <w:tmpl w:val="2C7C05BC"/>
    <w:lvl w:ilvl="0">
      <w:start w:val="1"/>
      <w:numFmt w:val="decimal"/>
      <w:lvlText w:val="%1."/>
      <w:lvlJc w:val="left"/>
      <w:pPr>
        <w:ind w:left="1069" w:hanging="360"/>
      </w:pPr>
    </w:lvl>
    <w:lvl w:ilvl="1">
      <w:start w:val="2"/>
      <w:numFmt w:val="decimal"/>
      <w:isLgl/>
      <w:lvlText w:val="%1.%2."/>
      <w:lvlJc w:val="left"/>
      <w:pPr>
        <w:ind w:left="1309" w:hanging="600"/>
      </w:pPr>
    </w:lvl>
    <w:lvl w:ilvl="2">
      <w:start w:val="2"/>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4">
    <w:nsid w:val="4898411A"/>
    <w:multiLevelType w:val="hybridMultilevel"/>
    <w:tmpl w:val="3B92DAF2"/>
    <w:lvl w:ilvl="0" w:tplc="5DC13D51">
      <w:start w:val="1"/>
      <w:numFmt w:val="bullet"/>
      <w:lvlText w:val=""/>
      <w:lvlJc w:val="left"/>
      <w:pPr>
        <w:tabs>
          <w:tab w:val="left" w:pos="360"/>
        </w:tabs>
        <w:ind w:left="360" w:hanging="360"/>
      </w:pPr>
      <w:rPr>
        <w:rFonts w:ascii="Symbol" w:hAnsi="Symbol"/>
        <w:sz w:val="20"/>
      </w:rPr>
    </w:lvl>
    <w:lvl w:ilvl="1" w:tplc="50B169A4">
      <w:start w:val="1"/>
      <w:numFmt w:val="bullet"/>
      <w:lvlText w:val="o"/>
      <w:lvlJc w:val="left"/>
      <w:pPr>
        <w:tabs>
          <w:tab w:val="left" w:pos="1440"/>
        </w:tabs>
        <w:ind w:left="1440" w:hanging="360"/>
      </w:pPr>
      <w:rPr>
        <w:rFonts w:ascii="Courier New" w:hAnsi="Courier New"/>
      </w:rPr>
    </w:lvl>
    <w:lvl w:ilvl="2" w:tplc="0BF36949">
      <w:start w:val="1"/>
      <w:numFmt w:val="bullet"/>
      <w:lvlText w:val=""/>
      <w:lvlJc w:val="left"/>
      <w:pPr>
        <w:tabs>
          <w:tab w:val="left" w:pos="2160"/>
        </w:tabs>
        <w:ind w:left="2160" w:hanging="360"/>
      </w:pPr>
      <w:rPr>
        <w:rFonts w:ascii="Wingdings" w:hAnsi="Wingdings"/>
      </w:rPr>
    </w:lvl>
    <w:lvl w:ilvl="3" w:tplc="089B0ED4">
      <w:start w:val="1"/>
      <w:numFmt w:val="bullet"/>
      <w:lvlText w:val=""/>
      <w:lvlJc w:val="left"/>
      <w:pPr>
        <w:tabs>
          <w:tab w:val="left" w:pos="2880"/>
        </w:tabs>
        <w:ind w:left="2880" w:hanging="360"/>
      </w:pPr>
      <w:rPr>
        <w:rFonts w:ascii="Symbol" w:hAnsi="Symbol"/>
      </w:rPr>
    </w:lvl>
    <w:lvl w:ilvl="4" w:tplc="395D9C08">
      <w:start w:val="1"/>
      <w:numFmt w:val="bullet"/>
      <w:lvlText w:val="o"/>
      <w:lvlJc w:val="left"/>
      <w:pPr>
        <w:tabs>
          <w:tab w:val="left" w:pos="3600"/>
        </w:tabs>
        <w:ind w:left="3600" w:hanging="360"/>
      </w:pPr>
      <w:rPr>
        <w:rFonts w:ascii="Courier New" w:hAnsi="Courier New"/>
      </w:rPr>
    </w:lvl>
    <w:lvl w:ilvl="5" w:tplc="1EDFFA2E">
      <w:start w:val="1"/>
      <w:numFmt w:val="bullet"/>
      <w:lvlText w:val=""/>
      <w:lvlJc w:val="left"/>
      <w:pPr>
        <w:tabs>
          <w:tab w:val="left" w:pos="4320"/>
        </w:tabs>
        <w:ind w:left="4320" w:hanging="360"/>
      </w:pPr>
      <w:rPr>
        <w:rFonts w:ascii="Wingdings" w:hAnsi="Wingdings"/>
      </w:rPr>
    </w:lvl>
    <w:lvl w:ilvl="6" w:tplc="465FD191">
      <w:start w:val="1"/>
      <w:numFmt w:val="bullet"/>
      <w:lvlText w:val=""/>
      <w:lvlJc w:val="left"/>
      <w:pPr>
        <w:tabs>
          <w:tab w:val="left" w:pos="5040"/>
        </w:tabs>
        <w:ind w:left="5040" w:hanging="360"/>
      </w:pPr>
      <w:rPr>
        <w:rFonts w:ascii="Symbol" w:hAnsi="Symbol"/>
      </w:rPr>
    </w:lvl>
    <w:lvl w:ilvl="7" w:tplc="48AB1209">
      <w:start w:val="1"/>
      <w:numFmt w:val="bullet"/>
      <w:lvlText w:val="o"/>
      <w:lvlJc w:val="left"/>
      <w:pPr>
        <w:tabs>
          <w:tab w:val="left" w:pos="5760"/>
        </w:tabs>
        <w:ind w:left="5760" w:hanging="360"/>
      </w:pPr>
      <w:rPr>
        <w:rFonts w:ascii="Courier New" w:hAnsi="Courier New"/>
      </w:rPr>
    </w:lvl>
    <w:lvl w:ilvl="8" w:tplc="094786F7">
      <w:start w:val="1"/>
      <w:numFmt w:val="bullet"/>
      <w:lvlText w:val=""/>
      <w:lvlJc w:val="left"/>
      <w:pPr>
        <w:tabs>
          <w:tab w:val="left" w:pos="6480"/>
        </w:tabs>
        <w:ind w:left="6480" w:hanging="360"/>
      </w:pPr>
      <w:rPr>
        <w:rFonts w:ascii="Wingdings" w:hAnsi="Wingdings"/>
      </w:rPr>
    </w:lvl>
  </w:abstractNum>
  <w:abstractNum w:abstractNumId="55">
    <w:nsid w:val="489A7B1E"/>
    <w:multiLevelType w:val="hybridMultilevel"/>
    <w:tmpl w:val="2402C1B2"/>
    <w:lvl w:ilvl="0" w:tplc="0FD2C712">
      <w:start w:val="1"/>
      <w:numFmt w:val="bullet"/>
      <w:lvlText w:val=""/>
      <w:lvlJc w:val="left"/>
      <w:pPr>
        <w:ind w:left="1180" w:hanging="360"/>
      </w:pPr>
      <w:rPr>
        <w:rFonts w:ascii="Symbol" w:hAnsi="Symbol"/>
      </w:rPr>
    </w:lvl>
    <w:lvl w:ilvl="1" w:tplc="42E3E976">
      <w:start w:val="1"/>
      <w:numFmt w:val="bullet"/>
      <w:lvlText w:val="o"/>
      <w:lvlJc w:val="left"/>
      <w:pPr>
        <w:ind w:left="1900" w:hanging="360"/>
      </w:pPr>
      <w:rPr>
        <w:rFonts w:ascii="Courier New" w:hAnsi="Courier New"/>
      </w:rPr>
    </w:lvl>
    <w:lvl w:ilvl="2" w:tplc="027E01EC">
      <w:start w:val="1"/>
      <w:numFmt w:val="bullet"/>
      <w:lvlText w:val=""/>
      <w:lvlJc w:val="left"/>
      <w:pPr>
        <w:ind w:left="2620" w:hanging="360"/>
      </w:pPr>
      <w:rPr>
        <w:rFonts w:ascii="Wingdings" w:hAnsi="Wingdings"/>
      </w:rPr>
    </w:lvl>
    <w:lvl w:ilvl="3" w:tplc="187E8B86">
      <w:start w:val="1"/>
      <w:numFmt w:val="bullet"/>
      <w:lvlText w:val=""/>
      <w:lvlJc w:val="left"/>
      <w:pPr>
        <w:ind w:left="3340" w:hanging="360"/>
      </w:pPr>
      <w:rPr>
        <w:rFonts w:ascii="Symbol" w:hAnsi="Symbol"/>
      </w:rPr>
    </w:lvl>
    <w:lvl w:ilvl="4" w:tplc="4FBF95F8">
      <w:start w:val="1"/>
      <w:numFmt w:val="bullet"/>
      <w:lvlText w:val="o"/>
      <w:lvlJc w:val="left"/>
      <w:pPr>
        <w:ind w:left="4060" w:hanging="360"/>
      </w:pPr>
      <w:rPr>
        <w:rFonts w:ascii="Courier New" w:hAnsi="Courier New"/>
      </w:rPr>
    </w:lvl>
    <w:lvl w:ilvl="5" w:tplc="48A48E69">
      <w:start w:val="1"/>
      <w:numFmt w:val="bullet"/>
      <w:lvlText w:val=""/>
      <w:lvlJc w:val="left"/>
      <w:pPr>
        <w:ind w:left="4780" w:hanging="360"/>
      </w:pPr>
      <w:rPr>
        <w:rFonts w:ascii="Wingdings" w:hAnsi="Wingdings"/>
      </w:rPr>
    </w:lvl>
    <w:lvl w:ilvl="6" w:tplc="0C4432CE">
      <w:start w:val="1"/>
      <w:numFmt w:val="bullet"/>
      <w:lvlText w:val=""/>
      <w:lvlJc w:val="left"/>
      <w:pPr>
        <w:ind w:left="5500" w:hanging="360"/>
      </w:pPr>
      <w:rPr>
        <w:rFonts w:ascii="Symbol" w:hAnsi="Symbol"/>
      </w:rPr>
    </w:lvl>
    <w:lvl w:ilvl="7" w:tplc="324C5821">
      <w:start w:val="1"/>
      <w:numFmt w:val="bullet"/>
      <w:lvlText w:val="o"/>
      <w:lvlJc w:val="left"/>
      <w:pPr>
        <w:ind w:left="6220" w:hanging="360"/>
      </w:pPr>
      <w:rPr>
        <w:rFonts w:ascii="Courier New" w:hAnsi="Courier New"/>
      </w:rPr>
    </w:lvl>
    <w:lvl w:ilvl="8" w:tplc="44CECE14">
      <w:start w:val="1"/>
      <w:numFmt w:val="bullet"/>
      <w:lvlText w:val=""/>
      <w:lvlJc w:val="left"/>
      <w:pPr>
        <w:ind w:left="6940" w:hanging="360"/>
      </w:pPr>
      <w:rPr>
        <w:rFonts w:ascii="Wingdings" w:hAnsi="Wingdings"/>
      </w:rPr>
    </w:lvl>
  </w:abstractNum>
  <w:abstractNum w:abstractNumId="56">
    <w:nsid w:val="49D35668"/>
    <w:multiLevelType w:val="multilevel"/>
    <w:tmpl w:val="11DCA0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nsid w:val="4AEF7B0C"/>
    <w:multiLevelType w:val="hybridMultilevel"/>
    <w:tmpl w:val="A8DEEE9A"/>
    <w:lvl w:ilvl="0" w:tplc="FFFFFFFF">
      <w:start w:val="2"/>
      <w:numFmt w:val="decimal"/>
      <w:lvlText w:val="%1"/>
      <w:lvlJc w:val="left"/>
      <w:pPr>
        <w:ind w:left="2495" w:hanging="420"/>
      </w:pPr>
    </w:lvl>
    <w:lvl w:ilvl="1" w:tplc="FFFFFFFF">
      <w:numFmt w:val="none"/>
      <w:lvlText w:val=""/>
      <w:lvlJc w:val="left"/>
      <w:pPr>
        <w:tabs>
          <w:tab w:val="left" w:pos="360"/>
        </w:tabs>
      </w:pPr>
    </w:lvl>
    <w:lvl w:ilvl="2" w:tplc="FFFFFFFF">
      <w:numFmt w:val="none"/>
      <w:lvlText w:val=""/>
      <w:lvlJc w:val="left"/>
      <w:pPr>
        <w:tabs>
          <w:tab w:val="left" w:pos="360"/>
        </w:tabs>
      </w:pPr>
    </w:lvl>
    <w:lvl w:ilvl="3" w:tplc="FFFFFFFF">
      <w:numFmt w:val="none"/>
      <w:lvlText w:val=""/>
      <w:lvlJc w:val="left"/>
      <w:pPr>
        <w:tabs>
          <w:tab w:val="left" w:pos="360"/>
        </w:tabs>
      </w:pPr>
    </w:lvl>
    <w:lvl w:ilvl="4" w:tplc="5B03BE62">
      <w:numFmt w:val="bullet"/>
      <w:lvlText w:val="•"/>
      <w:lvlJc w:val="left"/>
      <w:pPr>
        <w:ind w:left="4697" w:hanging="780"/>
      </w:pPr>
    </w:lvl>
    <w:lvl w:ilvl="5" w:tplc="6DDF9AA0">
      <w:numFmt w:val="bullet"/>
      <w:lvlText w:val="•"/>
      <w:lvlJc w:val="left"/>
      <w:pPr>
        <w:ind w:left="5796" w:hanging="780"/>
      </w:pPr>
    </w:lvl>
    <w:lvl w:ilvl="6" w:tplc="30F2BB11">
      <w:numFmt w:val="bullet"/>
      <w:lvlText w:val="•"/>
      <w:lvlJc w:val="left"/>
      <w:pPr>
        <w:ind w:left="6895" w:hanging="780"/>
      </w:pPr>
    </w:lvl>
    <w:lvl w:ilvl="7" w:tplc="10817523">
      <w:numFmt w:val="bullet"/>
      <w:lvlText w:val="•"/>
      <w:lvlJc w:val="left"/>
      <w:pPr>
        <w:ind w:left="7994" w:hanging="780"/>
      </w:pPr>
    </w:lvl>
    <w:lvl w:ilvl="8" w:tplc="589E97A5">
      <w:numFmt w:val="bullet"/>
      <w:lvlText w:val="•"/>
      <w:lvlJc w:val="left"/>
      <w:pPr>
        <w:ind w:left="9093" w:hanging="780"/>
      </w:pPr>
    </w:lvl>
  </w:abstractNum>
  <w:abstractNum w:abstractNumId="58">
    <w:nsid w:val="4B3E3E81"/>
    <w:multiLevelType w:val="hybridMultilevel"/>
    <w:tmpl w:val="430C82F4"/>
    <w:lvl w:ilvl="0" w:tplc="73D9D0CA">
      <w:start w:val="1"/>
      <w:numFmt w:val="bullet"/>
      <w:lvlText w:val=""/>
      <w:lvlJc w:val="left"/>
      <w:pPr>
        <w:tabs>
          <w:tab w:val="left" w:pos="1080"/>
        </w:tabs>
        <w:ind w:left="1080" w:hanging="360"/>
      </w:pPr>
      <w:rPr>
        <w:rFonts w:ascii="Symbol" w:hAnsi="Symbol"/>
      </w:rPr>
    </w:lvl>
    <w:lvl w:ilvl="1" w:tplc="3479A218">
      <w:start w:val="1"/>
      <w:numFmt w:val="bullet"/>
      <w:lvlText w:val="o"/>
      <w:lvlJc w:val="left"/>
      <w:pPr>
        <w:tabs>
          <w:tab w:val="left" w:pos="1440"/>
        </w:tabs>
        <w:ind w:left="1440" w:hanging="360"/>
      </w:pPr>
      <w:rPr>
        <w:rFonts w:ascii="Courier New" w:hAnsi="Courier New"/>
      </w:rPr>
    </w:lvl>
    <w:lvl w:ilvl="2" w:tplc="59B72FD6">
      <w:start w:val="1"/>
      <w:numFmt w:val="bullet"/>
      <w:lvlText w:val=""/>
      <w:lvlJc w:val="left"/>
      <w:pPr>
        <w:tabs>
          <w:tab w:val="left" w:pos="2160"/>
        </w:tabs>
        <w:ind w:left="2160" w:hanging="360"/>
      </w:pPr>
      <w:rPr>
        <w:rFonts w:ascii="Wingdings" w:hAnsi="Wingdings"/>
      </w:rPr>
    </w:lvl>
    <w:lvl w:ilvl="3" w:tplc="056B58AA">
      <w:start w:val="1"/>
      <w:numFmt w:val="bullet"/>
      <w:lvlText w:val=""/>
      <w:lvlJc w:val="left"/>
      <w:pPr>
        <w:tabs>
          <w:tab w:val="left" w:pos="2880"/>
        </w:tabs>
        <w:ind w:left="2880" w:hanging="360"/>
      </w:pPr>
      <w:rPr>
        <w:rFonts w:ascii="Symbol" w:hAnsi="Symbol"/>
      </w:rPr>
    </w:lvl>
    <w:lvl w:ilvl="4" w:tplc="59FA0AD4">
      <w:start w:val="1"/>
      <w:numFmt w:val="bullet"/>
      <w:lvlText w:val="o"/>
      <w:lvlJc w:val="left"/>
      <w:pPr>
        <w:tabs>
          <w:tab w:val="left" w:pos="3600"/>
        </w:tabs>
        <w:ind w:left="3600" w:hanging="360"/>
      </w:pPr>
      <w:rPr>
        <w:rFonts w:ascii="Courier New" w:hAnsi="Courier New"/>
      </w:rPr>
    </w:lvl>
    <w:lvl w:ilvl="5" w:tplc="4F9D1B10">
      <w:start w:val="1"/>
      <w:numFmt w:val="bullet"/>
      <w:lvlText w:val=""/>
      <w:lvlJc w:val="left"/>
      <w:pPr>
        <w:tabs>
          <w:tab w:val="left" w:pos="4320"/>
        </w:tabs>
        <w:ind w:left="4320" w:hanging="360"/>
      </w:pPr>
      <w:rPr>
        <w:rFonts w:ascii="Wingdings" w:hAnsi="Wingdings"/>
      </w:rPr>
    </w:lvl>
    <w:lvl w:ilvl="6" w:tplc="655445A5">
      <w:start w:val="1"/>
      <w:numFmt w:val="bullet"/>
      <w:lvlText w:val=""/>
      <w:lvlJc w:val="left"/>
      <w:pPr>
        <w:tabs>
          <w:tab w:val="left" w:pos="5040"/>
        </w:tabs>
        <w:ind w:left="5040" w:hanging="360"/>
      </w:pPr>
      <w:rPr>
        <w:rFonts w:ascii="Symbol" w:hAnsi="Symbol"/>
      </w:rPr>
    </w:lvl>
    <w:lvl w:ilvl="7" w:tplc="1DF75DF6">
      <w:start w:val="1"/>
      <w:numFmt w:val="bullet"/>
      <w:lvlText w:val="o"/>
      <w:lvlJc w:val="left"/>
      <w:pPr>
        <w:tabs>
          <w:tab w:val="left" w:pos="5760"/>
        </w:tabs>
        <w:ind w:left="5760" w:hanging="360"/>
      </w:pPr>
      <w:rPr>
        <w:rFonts w:ascii="Courier New" w:hAnsi="Courier New"/>
      </w:rPr>
    </w:lvl>
    <w:lvl w:ilvl="8" w:tplc="237B1EB8">
      <w:start w:val="1"/>
      <w:numFmt w:val="bullet"/>
      <w:lvlText w:val=""/>
      <w:lvlJc w:val="left"/>
      <w:pPr>
        <w:tabs>
          <w:tab w:val="left" w:pos="6480"/>
        </w:tabs>
        <w:ind w:left="6480" w:hanging="360"/>
      </w:pPr>
      <w:rPr>
        <w:rFonts w:ascii="Wingdings" w:hAnsi="Wingdings"/>
      </w:rPr>
    </w:lvl>
  </w:abstractNum>
  <w:abstractNum w:abstractNumId="59">
    <w:nsid w:val="4B523DCD"/>
    <w:multiLevelType w:val="hybridMultilevel"/>
    <w:tmpl w:val="B9D6DA36"/>
    <w:lvl w:ilvl="0" w:tplc="18DB54CC">
      <w:numFmt w:val="bullet"/>
      <w:lvlText w:val="-"/>
      <w:lvlJc w:val="left"/>
      <w:pPr>
        <w:ind w:left="1365" w:hanging="140"/>
      </w:pPr>
      <w:rPr>
        <w:rFonts w:ascii="Times New Roman" w:hAnsi="Times New Roman"/>
        <w:sz w:val="28"/>
      </w:rPr>
    </w:lvl>
    <w:lvl w:ilvl="1" w:tplc="23879CAF">
      <w:numFmt w:val="bullet"/>
      <w:lvlText w:val="•"/>
      <w:lvlJc w:val="left"/>
      <w:pPr>
        <w:ind w:left="2353" w:hanging="140"/>
      </w:pPr>
    </w:lvl>
    <w:lvl w:ilvl="2" w:tplc="31C5266D">
      <w:numFmt w:val="bullet"/>
      <w:lvlText w:val="•"/>
      <w:lvlJc w:val="left"/>
      <w:pPr>
        <w:ind w:left="3346" w:hanging="140"/>
      </w:pPr>
    </w:lvl>
    <w:lvl w:ilvl="3" w:tplc="56E18167">
      <w:numFmt w:val="bullet"/>
      <w:lvlText w:val="•"/>
      <w:lvlJc w:val="left"/>
      <w:pPr>
        <w:ind w:left="4339" w:hanging="140"/>
      </w:pPr>
    </w:lvl>
    <w:lvl w:ilvl="4" w:tplc="2DA29C10">
      <w:numFmt w:val="bullet"/>
      <w:lvlText w:val="•"/>
      <w:lvlJc w:val="left"/>
      <w:pPr>
        <w:ind w:left="5332" w:hanging="140"/>
      </w:pPr>
    </w:lvl>
    <w:lvl w:ilvl="5" w:tplc="77B0B92C">
      <w:numFmt w:val="bullet"/>
      <w:lvlText w:val="•"/>
      <w:lvlJc w:val="left"/>
      <w:pPr>
        <w:ind w:left="6325" w:hanging="140"/>
      </w:pPr>
    </w:lvl>
    <w:lvl w:ilvl="6" w:tplc="22CA5049">
      <w:numFmt w:val="bullet"/>
      <w:lvlText w:val="•"/>
      <w:lvlJc w:val="left"/>
      <w:pPr>
        <w:ind w:left="7318" w:hanging="140"/>
      </w:pPr>
    </w:lvl>
    <w:lvl w:ilvl="7" w:tplc="737149E3">
      <w:numFmt w:val="bullet"/>
      <w:lvlText w:val="•"/>
      <w:lvlJc w:val="left"/>
      <w:pPr>
        <w:ind w:left="8311" w:hanging="140"/>
      </w:pPr>
    </w:lvl>
    <w:lvl w:ilvl="8" w:tplc="559F5F4E">
      <w:numFmt w:val="bullet"/>
      <w:lvlText w:val="•"/>
      <w:lvlJc w:val="left"/>
      <w:pPr>
        <w:ind w:left="9304" w:hanging="140"/>
      </w:pPr>
    </w:lvl>
  </w:abstractNum>
  <w:abstractNum w:abstractNumId="60">
    <w:nsid w:val="4CAF12A3"/>
    <w:multiLevelType w:val="multilevel"/>
    <w:tmpl w:val="15A0F4F4"/>
    <w:lvl w:ilvl="0">
      <w:start w:val="1"/>
      <w:numFmt w:val="decimal"/>
      <w:lvlText w:val="%1"/>
      <w:lvlJc w:val="left"/>
      <w:pPr>
        <w:ind w:left="360"/>
      </w:pPr>
      <w:rPr>
        <w:rFonts w:ascii="Times New Roman" w:hAnsi="Times New Roman"/>
        <w:b/>
        <w:i w:val="0"/>
        <w:strike w:val="0"/>
        <w:color w:val="000000"/>
        <w:sz w:val="28"/>
        <w:u w:val="none" w:color="000000"/>
        <w:vertAlign w:val="baseline"/>
      </w:rPr>
    </w:lvl>
    <w:lvl w:ilvl="1">
      <w:start w:val="2"/>
      <w:numFmt w:val="decimal"/>
      <w:lvlText w:val="%1.%2"/>
      <w:lvlJc w:val="left"/>
      <w:pPr>
        <w:ind w:left="714"/>
      </w:pPr>
      <w:rPr>
        <w:rFonts w:ascii="Times New Roman" w:hAnsi="Times New Roman"/>
        <w:b/>
        <w:i w:val="0"/>
        <w:strike w:val="0"/>
        <w:color w:val="000000"/>
        <w:sz w:val="28"/>
        <w:u w:val="none" w:color="000000"/>
        <w:vertAlign w:val="baseline"/>
      </w:rPr>
    </w:lvl>
    <w:lvl w:ilvl="2">
      <w:start w:val="1"/>
      <w:numFmt w:val="decimal"/>
      <w:lvlRestart w:val="0"/>
      <w:lvlText w:val="%1.%2.%3."/>
      <w:lvlJc w:val="left"/>
      <w:pPr>
        <w:ind w:left="1418"/>
      </w:pPr>
      <w:rPr>
        <w:rFonts w:ascii="Times New Roman" w:hAnsi="Times New Roman"/>
        <w:b/>
        <w:i w:val="0"/>
        <w:strike w:val="0"/>
        <w:color w:val="000000"/>
        <w:sz w:val="28"/>
        <w:u w:val="none" w:color="000000"/>
        <w:vertAlign w:val="baseline"/>
      </w:rPr>
    </w:lvl>
    <w:lvl w:ilvl="3">
      <w:start w:val="1"/>
      <w:numFmt w:val="decimal"/>
      <w:lvlText w:val="%4"/>
      <w:lvlJc w:val="left"/>
      <w:pPr>
        <w:ind w:left="1788"/>
      </w:pPr>
      <w:rPr>
        <w:rFonts w:ascii="Times New Roman" w:hAnsi="Times New Roman"/>
        <w:b/>
        <w:i w:val="0"/>
        <w:strike w:val="0"/>
        <w:color w:val="000000"/>
        <w:sz w:val="28"/>
        <w:u w:val="none" w:color="000000"/>
        <w:vertAlign w:val="baseline"/>
      </w:rPr>
    </w:lvl>
    <w:lvl w:ilvl="4">
      <w:start w:val="1"/>
      <w:numFmt w:val="lowerLetter"/>
      <w:lvlText w:val="%5"/>
      <w:lvlJc w:val="left"/>
      <w:pPr>
        <w:ind w:left="2508"/>
      </w:pPr>
      <w:rPr>
        <w:rFonts w:ascii="Times New Roman" w:hAnsi="Times New Roman"/>
        <w:b/>
        <w:i w:val="0"/>
        <w:strike w:val="0"/>
        <w:color w:val="000000"/>
        <w:sz w:val="28"/>
        <w:u w:val="none" w:color="000000"/>
        <w:vertAlign w:val="baseline"/>
      </w:rPr>
    </w:lvl>
    <w:lvl w:ilvl="5">
      <w:start w:val="1"/>
      <w:numFmt w:val="lowerRoman"/>
      <w:lvlText w:val="%6"/>
      <w:lvlJc w:val="left"/>
      <w:pPr>
        <w:ind w:left="3228"/>
      </w:pPr>
      <w:rPr>
        <w:rFonts w:ascii="Times New Roman" w:hAnsi="Times New Roman"/>
        <w:b/>
        <w:i w:val="0"/>
        <w:strike w:val="0"/>
        <w:color w:val="000000"/>
        <w:sz w:val="28"/>
        <w:u w:val="none" w:color="000000"/>
        <w:vertAlign w:val="baseline"/>
      </w:rPr>
    </w:lvl>
    <w:lvl w:ilvl="6">
      <w:start w:val="1"/>
      <w:numFmt w:val="decimal"/>
      <w:lvlText w:val="%7"/>
      <w:lvlJc w:val="left"/>
      <w:pPr>
        <w:ind w:left="3948"/>
      </w:pPr>
      <w:rPr>
        <w:rFonts w:ascii="Times New Roman" w:hAnsi="Times New Roman"/>
        <w:b/>
        <w:i w:val="0"/>
        <w:strike w:val="0"/>
        <w:color w:val="000000"/>
        <w:sz w:val="28"/>
        <w:u w:val="none" w:color="000000"/>
        <w:vertAlign w:val="baseline"/>
      </w:rPr>
    </w:lvl>
    <w:lvl w:ilvl="7">
      <w:start w:val="1"/>
      <w:numFmt w:val="lowerLetter"/>
      <w:lvlText w:val="%8"/>
      <w:lvlJc w:val="left"/>
      <w:pPr>
        <w:ind w:left="4668"/>
      </w:pPr>
      <w:rPr>
        <w:rFonts w:ascii="Times New Roman" w:hAnsi="Times New Roman"/>
        <w:b/>
        <w:i w:val="0"/>
        <w:strike w:val="0"/>
        <w:color w:val="000000"/>
        <w:sz w:val="28"/>
        <w:u w:val="none" w:color="000000"/>
        <w:vertAlign w:val="baseline"/>
      </w:rPr>
    </w:lvl>
    <w:lvl w:ilvl="8">
      <w:start w:val="1"/>
      <w:numFmt w:val="lowerRoman"/>
      <w:lvlText w:val="%9"/>
      <w:lvlJc w:val="left"/>
      <w:pPr>
        <w:ind w:left="5388"/>
      </w:pPr>
      <w:rPr>
        <w:rFonts w:ascii="Times New Roman" w:hAnsi="Times New Roman"/>
        <w:b/>
        <w:i w:val="0"/>
        <w:strike w:val="0"/>
        <w:color w:val="000000"/>
        <w:sz w:val="28"/>
        <w:u w:val="none" w:color="000000"/>
        <w:vertAlign w:val="baseline"/>
      </w:rPr>
    </w:lvl>
  </w:abstractNum>
  <w:abstractNum w:abstractNumId="61">
    <w:nsid w:val="53616B8B"/>
    <w:multiLevelType w:val="multilevel"/>
    <w:tmpl w:val="D108A940"/>
    <w:lvl w:ilvl="0">
      <w:start w:val="1"/>
      <w:numFmt w:val="decimal"/>
      <w:lvlText w:val="%1."/>
      <w:lvlJc w:val="left"/>
      <w:pPr>
        <w:ind w:left="720" w:hanging="360"/>
      </w:pPr>
      <w:rPr>
        <w:b/>
        <w:color w:val="auto"/>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55945A3D"/>
    <w:multiLevelType w:val="multilevel"/>
    <w:tmpl w:val="B19638B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3">
    <w:nsid w:val="571A362D"/>
    <w:multiLevelType w:val="hybridMultilevel"/>
    <w:tmpl w:val="C892339E"/>
    <w:lvl w:ilvl="0" w:tplc="20E5C3A0">
      <w:start w:val="1"/>
      <w:numFmt w:val="bullet"/>
      <w:lvlText w:val="•"/>
      <w:lvlJc w:val="left"/>
      <w:pPr>
        <w:ind w:left="0"/>
      </w:pPr>
      <w:rPr>
        <w:rFonts w:ascii="Arial" w:hAnsi="Arial"/>
        <w:b w:val="0"/>
        <w:i w:val="0"/>
        <w:strike w:val="0"/>
        <w:color w:val="000000"/>
        <w:sz w:val="20"/>
        <w:u w:val="none" w:color="000000"/>
        <w:vertAlign w:val="baseline"/>
      </w:rPr>
    </w:lvl>
    <w:lvl w:ilvl="1" w:tplc="480D98DC">
      <w:start w:val="1"/>
      <w:numFmt w:val="bullet"/>
      <w:lvlText w:val="o"/>
      <w:lvlJc w:val="left"/>
      <w:pPr>
        <w:ind w:left="1788"/>
      </w:pPr>
      <w:rPr>
        <w:rFonts w:ascii="Segoe UI Symbol" w:hAnsi="Segoe UI Symbol"/>
        <w:b w:val="0"/>
        <w:i w:val="0"/>
        <w:strike w:val="0"/>
        <w:color w:val="000000"/>
        <w:sz w:val="20"/>
        <w:u w:val="none" w:color="000000"/>
        <w:vertAlign w:val="baseline"/>
      </w:rPr>
    </w:lvl>
    <w:lvl w:ilvl="2" w:tplc="16442EF4">
      <w:start w:val="1"/>
      <w:numFmt w:val="bullet"/>
      <w:lvlText w:val="▪"/>
      <w:lvlJc w:val="left"/>
      <w:pPr>
        <w:ind w:left="2508"/>
      </w:pPr>
      <w:rPr>
        <w:rFonts w:ascii="Segoe UI Symbol" w:hAnsi="Segoe UI Symbol"/>
        <w:b w:val="0"/>
        <w:i w:val="0"/>
        <w:strike w:val="0"/>
        <w:color w:val="000000"/>
        <w:sz w:val="20"/>
        <w:u w:val="none" w:color="000000"/>
        <w:vertAlign w:val="baseline"/>
      </w:rPr>
    </w:lvl>
    <w:lvl w:ilvl="3" w:tplc="142A2D7F">
      <w:start w:val="1"/>
      <w:numFmt w:val="bullet"/>
      <w:lvlText w:val="•"/>
      <w:lvlJc w:val="left"/>
      <w:pPr>
        <w:ind w:left="3228"/>
      </w:pPr>
      <w:rPr>
        <w:rFonts w:ascii="Arial" w:hAnsi="Arial"/>
        <w:b w:val="0"/>
        <w:i w:val="0"/>
        <w:strike w:val="0"/>
        <w:color w:val="000000"/>
        <w:sz w:val="20"/>
        <w:u w:val="none" w:color="000000"/>
        <w:vertAlign w:val="baseline"/>
      </w:rPr>
    </w:lvl>
    <w:lvl w:ilvl="4" w:tplc="49197FB5">
      <w:start w:val="1"/>
      <w:numFmt w:val="bullet"/>
      <w:lvlText w:val="o"/>
      <w:lvlJc w:val="left"/>
      <w:pPr>
        <w:ind w:left="3948"/>
      </w:pPr>
      <w:rPr>
        <w:rFonts w:ascii="Segoe UI Symbol" w:hAnsi="Segoe UI Symbol"/>
        <w:b w:val="0"/>
        <w:i w:val="0"/>
        <w:strike w:val="0"/>
        <w:color w:val="000000"/>
        <w:sz w:val="20"/>
        <w:u w:val="none" w:color="000000"/>
        <w:vertAlign w:val="baseline"/>
      </w:rPr>
    </w:lvl>
    <w:lvl w:ilvl="5" w:tplc="5164DEC7">
      <w:start w:val="1"/>
      <w:numFmt w:val="bullet"/>
      <w:lvlText w:val="▪"/>
      <w:lvlJc w:val="left"/>
      <w:pPr>
        <w:ind w:left="4668"/>
      </w:pPr>
      <w:rPr>
        <w:rFonts w:ascii="Segoe UI Symbol" w:hAnsi="Segoe UI Symbol"/>
        <w:b w:val="0"/>
        <w:i w:val="0"/>
        <w:strike w:val="0"/>
        <w:color w:val="000000"/>
        <w:sz w:val="20"/>
        <w:u w:val="none" w:color="000000"/>
        <w:vertAlign w:val="baseline"/>
      </w:rPr>
    </w:lvl>
    <w:lvl w:ilvl="6" w:tplc="64FF844C">
      <w:start w:val="1"/>
      <w:numFmt w:val="bullet"/>
      <w:lvlText w:val="•"/>
      <w:lvlJc w:val="left"/>
      <w:pPr>
        <w:ind w:left="5388"/>
      </w:pPr>
      <w:rPr>
        <w:rFonts w:ascii="Arial" w:hAnsi="Arial"/>
        <w:b w:val="0"/>
        <w:i w:val="0"/>
        <w:strike w:val="0"/>
        <w:color w:val="000000"/>
        <w:sz w:val="20"/>
        <w:u w:val="none" w:color="000000"/>
        <w:vertAlign w:val="baseline"/>
      </w:rPr>
    </w:lvl>
    <w:lvl w:ilvl="7" w:tplc="15D5B34A">
      <w:start w:val="1"/>
      <w:numFmt w:val="bullet"/>
      <w:lvlText w:val="o"/>
      <w:lvlJc w:val="left"/>
      <w:pPr>
        <w:ind w:left="6108"/>
      </w:pPr>
      <w:rPr>
        <w:rFonts w:ascii="Segoe UI Symbol" w:hAnsi="Segoe UI Symbol"/>
        <w:b w:val="0"/>
        <w:i w:val="0"/>
        <w:strike w:val="0"/>
        <w:color w:val="000000"/>
        <w:sz w:val="20"/>
        <w:u w:val="none" w:color="000000"/>
        <w:vertAlign w:val="baseline"/>
      </w:rPr>
    </w:lvl>
    <w:lvl w:ilvl="8" w:tplc="60E1548B">
      <w:start w:val="1"/>
      <w:numFmt w:val="bullet"/>
      <w:lvlText w:val="▪"/>
      <w:lvlJc w:val="left"/>
      <w:pPr>
        <w:ind w:left="6828"/>
      </w:pPr>
      <w:rPr>
        <w:rFonts w:ascii="Segoe UI Symbol" w:hAnsi="Segoe UI Symbol"/>
        <w:b w:val="0"/>
        <w:i w:val="0"/>
        <w:strike w:val="0"/>
        <w:color w:val="000000"/>
        <w:sz w:val="20"/>
        <w:u w:val="none" w:color="000000"/>
        <w:vertAlign w:val="baseline"/>
      </w:rPr>
    </w:lvl>
  </w:abstractNum>
  <w:abstractNum w:abstractNumId="64">
    <w:nsid w:val="57F234DB"/>
    <w:multiLevelType w:val="hybridMultilevel"/>
    <w:tmpl w:val="1FC2A418"/>
    <w:lvl w:ilvl="0" w:tplc="2A532034">
      <w:start w:val="1"/>
      <w:numFmt w:val="bullet"/>
      <w:lvlText w:val="•"/>
      <w:lvlJc w:val="left"/>
      <w:pPr>
        <w:ind w:left="0"/>
      </w:pPr>
      <w:rPr>
        <w:rFonts w:ascii="Arial" w:hAnsi="Arial"/>
        <w:b w:val="0"/>
        <w:i w:val="0"/>
        <w:strike w:val="0"/>
        <w:color w:val="000000"/>
        <w:sz w:val="20"/>
        <w:u w:val="none" w:color="000000"/>
        <w:vertAlign w:val="baseline"/>
      </w:rPr>
    </w:lvl>
    <w:lvl w:ilvl="1" w:tplc="742A41C4">
      <w:start w:val="1"/>
      <w:numFmt w:val="bullet"/>
      <w:lvlText w:val="o"/>
      <w:lvlJc w:val="left"/>
      <w:pPr>
        <w:ind w:left="1788"/>
      </w:pPr>
      <w:rPr>
        <w:rFonts w:ascii="Segoe UI Symbol" w:hAnsi="Segoe UI Symbol"/>
        <w:b w:val="0"/>
        <w:i w:val="0"/>
        <w:strike w:val="0"/>
        <w:color w:val="000000"/>
        <w:sz w:val="20"/>
        <w:u w:val="none" w:color="000000"/>
        <w:vertAlign w:val="baseline"/>
      </w:rPr>
    </w:lvl>
    <w:lvl w:ilvl="2" w:tplc="081CBF53">
      <w:start w:val="1"/>
      <w:numFmt w:val="bullet"/>
      <w:lvlText w:val="▪"/>
      <w:lvlJc w:val="left"/>
      <w:pPr>
        <w:ind w:left="2508"/>
      </w:pPr>
      <w:rPr>
        <w:rFonts w:ascii="Segoe UI Symbol" w:hAnsi="Segoe UI Symbol"/>
        <w:b w:val="0"/>
        <w:i w:val="0"/>
        <w:strike w:val="0"/>
        <w:color w:val="000000"/>
        <w:sz w:val="20"/>
        <w:u w:val="none" w:color="000000"/>
        <w:vertAlign w:val="baseline"/>
      </w:rPr>
    </w:lvl>
    <w:lvl w:ilvl="3" w:tplc="0DDB48D8">
      <w:start w:val="1"/>
      <w:numFmt w:val="bullet"/>
      <w:lvlText w:val="•"/>
      <w:lvlJc w:val="left"/>
      <w:pPr>
        <w:ind w:left="3228"/>
      </w:pPr>
      <w:rPr>
        <w:rFonts w:ascii="Arial" w:hAnsi="Arial"/>
        <w:b w:val="0"/>
        <w:i w:val="0"/>
        <w:strike w:val="0"/>
        <w:color w:val="000000"/>
        <w:sz w:val="20"/>
        <w:u w:val="none" w:color="000000"/>
        <w:vertAlign w:val="baseline"/>
      </w:rPr>
    </w:lvl>
    <w:lvl w:ilvl="4" w:tplc="3A067A52">
      <w:start w:val="1"/>
      <w:numFmt w:val="bullet"/>
      <w:lvlText w:val="o"/>
      <w:lvlJc w:val="left"/>
      <w:pPr>
        <w:ind w:left="3948"/>
      </w:pPr>
      <w:rPr>
        <w:rFonts w:ascii="Segoe UI Symbol" w:hAnsi="Segoe UI Symbol"/>
        <w:b w:val="0"/>
        <w:i w:val="0"/>
        <w:strike w:val="0"/>
        <w:color w:val="000000"/>
        <w:sz w:val="20"/>
        <w:u w:val="none" w:color="000000"/>
        <w:vertAlign w:val="baseline"/>
      </w:rPr>
    </w:lvl>
    <w:lvl w:ilvl="5" w:tplc="7F22FCE4">
      <w:start w:val="1"/>
      <w:numFmt w:val="bullet"/>
      <w:lvlText w:val="▪"/>
      <w:lvlJc w:val="left"/>
      <w:pPr>
        <w:ind w:left="4668"/>
      </w:pPr>
      <w:rPr>
        <w:rFonts w:ascii="Segoe UI Symbol" w:hAnsi="Segoe UI Symbol"/>
        <w:b w:val="0"/>
        <w:i w:val="0"/>
        <w:strike w:val="0"/>
        <w:color w:val="000000"/>
        <w:sz w:val="20"/>
        <w:u w:val="none" w:color="000000"/>
        <w:vertAlign w:val="baseline"/>
      </w:rPr>
    </w:lvl>
    <w:lvl w:ilvl="6" w:tplc="09303F5F">
      <w:start w:val="1"/>
      <w:numFmt w:val="bullet"/>
      <w:lvlText w:val="•"/>
      <w:lvlJc w:val="left"/>
      <w:pPr>
        <w:ind w:left="5388"/>
      </w:pPr>
      <w:rPr>
        <w:rFonts w:ascii="Arial" w:hAnsi="Arial"/>
        <w:b w:val="0"/>
        <w:i w:val="0"/>
        <w:strike w:val="0"/>
        <w:color w:val="000000"/>
        <w:sz w:val="20"/>
        <w:u w:val="none" w:color="000000"/>
        <w:vertAlign w:val="baseline"/>
      </w:rPr>
    </w:lvl>
    <w:lvl w:ilvl="7" w:tplc="11B40116">
      <w:start w:val="1"/>
      <w:numFmt w:val="bullet"/>
      <w:lvlText w:val="o"/>
      <w:lvlJc w:val="left"/>
      <w:pPr>
        <w:ind w:left="6108"/>
      </w:pPr>
      <w:rPr>
        <w:rFonts w:ascii="Segoe UI Symbol" w:hAnsi="Segoe UI Symbol"/>
        <w:b w:val="0"/>
        <w:i w:val="0"/>
        <w:strike w:val="0"/>
        <w:color w:val="000000"/>
        <w:sz w:val="20"/>
        <w:u w:val="none" w:color="000000"/>
        <w:vertAlign w:val="baseline"/>
      </w:rPr>
    </w:lvl>
    <w:lvl w:ilvl="8" w:tplc="7E762B27">
      <w:start w:val="1"/>
      <w:numFmt w:val="bullet"/>
      <w:lvlText w:val="▪"/>
      <w:lvlJc w:val="left"/>
      <w:pPr>
        <w:ind w:left="6828"/>
      </w:pPr>
      <w:rPr>
        <w:rFonts w:ascii="Segoe UI Symbol" w:hAnsi="Segoe UI Symbol"/>
        <w:b w:val="0"/>
        <w:i w:val="0"/>
        <w:strike w:val="0"/>
        <w:color w:val="000000"/>
        <w:sz w:val="20"/>
        <w:u w:val="none" w:color="000000"/>
        <w:vertAlign w:val="baseline"/>
      </w:rPr>
    </w:lvl>
  </w:abstractNum>
  <w:abstractNum w:abstractNumId="65">
    <w:nsid w:val="586723B5"/>
    <w:multiLevelType w:val="hybridMultilevel"/>
    <w:tmpl w:val="21C01584"/>
    <w:lvl w:ilvl="0" w:tplc="67B5EBE9">
      <w:start w:val="1"/>
      <w:numFmt w:val="bullet"/>
      <w:lvlText w:val=""/>
      <w:lvlJc w:val="left"/>
      <w:pPr>
        <w:ind w:left="720" w:hanging="360"/>
      </w:pPr>
      <w:rPr>
        <w:rFonts w:ascii="Symbol" w:hAnsi="Symbol"/>
      </w:rPr>
    </w:lvl>
    <w:lvl w:ilvl="1" w:tplc="7DE540A3">
      <w:start w:val="1"/>
      <w:numFmt w:val="bullet"/>
      <w:lvlText w:val="o"/>
      <w:lvlJc w:val="left"/>
      <w:pPr>
        <w:ind w:left="1440" w:hanging="360"/>
      </w:pPr>
      <w:rPr>
        <w:rFonts w:ascii="Courier New" w:hAnsi="Courier New"/>
      </w:rPr>
    </w:lvl>
    <w:lvl w:ilvl="2" w:tplc="2FCCC3C0">
      <w:start w:val="1"/>
      <w:numFmt w:val="bullet"/>
      <w:lvlText w:val=""/>
      <w:lvlJc w:val="left"/>
      <w:pPr>
        <w:ind w:left="2160" w:hanging="360"/>
      </w:pPr>
      <w:rPr>
        <w:rFonts w:ascii="Wingdings" w:hAnsi="Wingdings"/>
      </w:rPr>
    </w:lvl>
    <w:lvl w:ilvl="3" w:tplc="20A09261">
      <w:start w:val="1"/>
      <w:numFmt w:val="bullet"/>
      <w:lvlText w:val=""/>
      <w:lvlJc w:val="left"/>
      <w:pPr>
        <w:ind w:left="2880" w:hanging="360"/>
      </w:pPr>
      <w:rPr>
        <w:rFonts w:ascii="Symbol" w:hAnsi="Symbol"/>
      </w:rPr>
    </w:lvl>
    <w:lvl w:ilvl="4" w:tplc="1352E508">
      <w:start w:val="1"/>
      <w:numFmt w:val="bullet"/>
      <w:lvlText w:val="o"/>
      <w:lvlJc w:val="left"/>
      <w:pPr>
        <w:ind w:left="3600" w:hanging="360"/>
      </w:pPr>
      <w:rPr>
        <w:rFonts w:ascii="Courier New" w:hAnsi="Courier New"/>
      </w:rPr>
    </w:lvl>
    <w:lvl w:ilvl="5" w:tplc="3BC2F376">
      <w:start w:val="1"/>
      <w:numFmt w:val="bullet"/>
      <w:lvlText w:val=""/>
      <w:lvlJc w:val="left"/>
      <w:pPr>
        <w:ind w:left="4320" w:hanging="360"/>
      </w:pPr>
      <w:rPr>
        <w:rFonts w:ascii="Wingdings" w:hAnsi="Wingdings"/>
      </w:rPr>
    </w:lvl>
    <w:lvl w:ilvl="6" w:tplc="37817737">
      <w:start w:val="1"/>
      <w:numFmt w:val="bullet"/>
      <w:lvlText w:val=""/>
      <w:lvlJc w:val="left"/>
      <w:pPr>
        <w:ind w:left="5040" w:hanging="360"/>
      </w:pPr>
      <w:rPr>
        <w:rFonts w:ascii="Symbol" w:hAnsi="Symbol"/>
      </w:rPr>
    </w:lvl>
    <w:lvl w:ilvl="7" w:tplc="3FE92BC0">
      <w:start w:val="1"/>
      <w:numFmt w:val="bullet"/>
      <w:lvlText w:val="o"/>
      <w:lvlJc w:val="left"/>
      <w:pPr>
        <w:ind w:left="5760" w:hanging="360"/>
      </w:pPr>
      <w:rPr>
        <w:rFonts w:ascii="Courier New" w:hAnsi="Courier New"/>
      </w:rPr>
    </w:lvl>
    <w:lvl w:ilvl="8" w:tplc="5BE35C8D">
      <w:start w:val="1"/>
      <w:numFmt w:val="bullet"/>
      <w:lvlText w:val=""/>
      <w:lvlJc w:val="left"/>
      <w:pPr>
        <w:ind w:left="6480" w:hanging="360"/>
      </w:pPr>
      <w:rPr>
        <w:rFonts w:ascii="Wingdings" w:hAnsi="Wingdings"/>
      </w:rPr>
    </w:lvl>
  </w:abstractNum>
  <w:abstractNum w:abstractNumId="66">
    <w:nsid w:val="58673349"/>
    <w:multiLevelType w:val="hybridMultilevel"/>
    <w:tmpl w:val="70560B4E"/>
    <w:lvl w:ilvl="0" w:tplc="1530A431">
      <w:numFmt w:val="bullet"/>
      <w:lvlText w:val="•"/>
      <w:lvlJc w:val="left"/>
      <w:pPr>
        <w:ind w:left="1568" w:hanging="660"/>
      </w:pPr>
      <w:rPr>
        <w:rFonts w:ascii="Calibri" w:hAnsi="Calibri"/>
      </w:rPr>
    </w:lvl>
    <w:lvl w:ilvl="1" w:tplc="790EA0D9">
      <w:start w:val="1"/>
      <w:numFmt w:val="bullet"/>
      <w:lvlText w:val="o"/>
      <w:lvlJc w:val="left"/>
      <w:pPr>
        <w:ind w:left="1894" w:hanging="360"/>
      </w:pPr>
      <w:rPr>
        <w:rFonts w:ascii="Courier New" w:hAnsi="Courier New"/>
      </w:rPr>
    </w:lvl>
    <w:lvl w:ilvl="2" w:tplc="52969659">
      <w:start w:val="1"/>
      <w:numFmt w:val="bullet"/>
      <w:lvlText w:val=""/>
      <w:lvlJc w:val="left"/>
      <w:pPr>
        <w:ind w:left="2614" w:hanging="360"/>
      </w:pPr>
      <w:rPr>
        <w:rFonts w:ascii="Wingdings" w:hAnsi="Wingdings"/>
      </w:rPr>
    </w:lvl>
    <w:lvl w:ilvl="3" w:tplc="6A406A26">
      <w:start w:val="1"/>
      <w:numFmt w:val="bullet"/>
      <w:lvlText w:val=""/>
      <w:lvlJc w:val="left"/>
      <w:pPr>
        <w:ind w:left="3334" w:hanging="360"/>
      </w:pPr>
      <w:rPr>
        <w:rFonts w:ascii="Symbol" w:hAnsi="Symbol"/>
      </w:rPr>
    </w:lvl>
    <w:lvl w:ilvl="4" w:tplc="75C3BFFD">
      <w:start w:val="1"/>
      <w:numFmt w:val="bullet"/>
      <w:lvlText w:val="o"/>
      <w:lvlJc w:val="left"/>
      <w:pPr>
        <w:ind w:left="4054" w:hanging="360"/>
      </w:pPr>
      <w:rPr>
        <w:rFonts w:ascii="Courier New" w:hAnsi="Courier New"/>
      </w:rPr>
    </w:lvl>
    <w:lvl w:ilvl="5" w:tplc="0B17687C">
      <w:start w:val="1"/>
      <w:numFmt w:val="bullet"/>
      <w:lvlText w:val=""/>
      <w:lvlJc w:val="left"/>
      <w:pPr>
        <w:ind w:left="4774" w:hanging="360"/>
      </w:pPr>
      <w:rPr>
        <w:rFonts w:ascii="Wingdings" w:hAnsi="Wingdings"/>
      </w:rPr>
    </w:lvl>
    <w:lvl w:ilvl="6" w:tplc="197090A9">
      <w:start w:val="1"/>
      <w:numFmt w:val="bullet"/>
      <w:lvlText w:val=""/>
      <w:lvlJc w:val="left"/>
      <w:pPr>
        <w:ind w:left="5494" w:hanging="360"/>
      </w:pPr>
      <w:rPr>
        <w:rFonts w:ascii="Symbol" w:hAnsi="Symbol"/>
      </w:rPr>
    </w:lvl>
    <w:lvl w:ilvl="7" w:tplc="7048C370">
      <w:start w:val="1"/>
      <w:numFmt w:val="bullet"/>
      <w:lvlText w:val="o"/>
      <w:lvlJc w:val="left"/>
      <w:pPr>
        <w:ind w:left="6214" w:hanging="360"/>
      </w:pPr>
      <w:rPr>
        <w:rFonts w:ascii="Courier New" w:hAnsi="Courier New"/>
      </w:rPr>
    </w:lvl>
    <w:lvl w:ilvl="8" w:tplc="5CADD6DD">
      <w:start w:val="1"/>
      <w:numFmt w:val="bullet"/>
      <w:lvlText w:val=""/>
      <w:lvlJc w:val="left"/>
      <w:pPr>
        <w:ind w:left="6934" w:hanging="360"/>
      </w:pPr>
      <w:rPr>
        <w:rFonts w:ascii="Wingdings" w:hAnsi="Wingdings"/>
      </w:rPr>
    </w:lvl>
  </w:abstractNum>
  <w:abstractNum w:abstractNumId="67">
    <w:nsid w:val="593D50F3"/>
    <w:multiLevelType w:val="hybridMultilevel"/>
    <w:tmpl w:val="1F404DE0"/>
    <w:lvl w:ilvl="0" w:tplc="66CB912A">
      <w:start w:val="1"/>
      <w:numFmt w:val="bullet"/>
      <w:lvlText w:val="•"/>
      <w:lvlJc w:val="left"/>
      <w:rPr>
        <w:rFonts w:ascii="Times New Roman" w:hAnsi="Times New Roman"/>
        <w:b w:val="0"/>
        <w:i w:val="0"/>
        <w:strike w:val="0"/>
        <w:color w:val="000000"/>
        <w:sz w:val="21"/>
        <w:u w:val="none"/>
      </w:rPr>
    </w:lvl>
    <w:lvl w:ilvl="1" w:tplc="187A4D2C">
      <w:numFmt w:val="decimal"/>
      <w:lvlText w:val=""/>
      <w:lvlJc w:val="left"/>
    </w:lvl>
    <w:lvl w:ilvl="2" w:tplc="161EE1EA">
      <w:numFmt w:val="decimal"/>
      <w:lvlText w:val=""/>
      <w:lvlJc w:val="left"/>
    </w:lvl>
    <w:lvl w:ilvl="3" w:tplc="6EA66B7A">
      <w:numFmt w:val="decimal"/>
      <w:lvlText w:val=""/>
      <w:lvlJc w:val="left"/>
    </w:lvl>
    <w:lvl w:ilvl="4" w:tplc="9CD04B06">
      <w:numFmt w:val="decimal"/>
      <w:lvlText w:val=""/>
      <w:lvlJc w:val="left"/>
    </w:lvl>
    <w:lvl w:ilvl="5" w:tplc="788C14B2">
      <w:numFmt w:val="decimal"/>
      <w:lvlText w:val=""/>
      <w:lvlJc w:val="left"/>
    </w:lvl>
    <w:lvl w:ilvl="6" w:tplc="70142B90">
      <w:numFmt w:val="decimal"/>
      <w:lvlText w:val=""/>
      <w:lvlJc w:val="left"/>
    </w:lvl>
    <w:lvl w:ilvl="7" w:tplc="9CB66C90">
      <w:numFmt w:val="decimal"/>
      <w:lvlText w:val=""/>
      <w:lvlJc w:val="left"/>
    </w:lvl>
    <w:lvl w:ilvl="8" w:tplc="6B4EF268">
      <w:numFmt w:val="decimal"/>
      <w:lvlText w:val=""/>
      <w:lvlJc w:val="left"/>
    </w:lvl>
  </w:abstractNum>
  <w:abstractNum w:abstractNumId="68">
    <w:nsid w:val="5BCD0DDE"/>
    <w:multiLevelType w:val="hybridMultilevel"/>
    <w:tmpl w:val="0082B962"/>
    <w:lvl w:ilvl="0" w:tplc="447DF751">
      <w:start w:val="1"/>
      <w:numFmt w:val="bullet"/>
      <w:lvlText w:val="-"/>
      <w:lvlJc w:val="left"/>
      <w:pPr>
        <w:ind w:left="0"/>
      </w:pPr>
      <w:rPr>
        <w:rFonts w:ascii="Times New Roman" w:hAnsi="Times New Roman"/>
        <w:b w:val="0"/>
        <w:i w:val="0"/>
        <w:strike w:val="0"/>
        <w:color w:val="000000"/>
        <w:sz w:val="20"/>
        <w:u w:val="none" w:color="000000"/>
        <w:vertAlign w:val="baseline"/>
      </w:rPr>
    </w:lvl>
    <w:lvl w:ilvl="1" w:tplc="5896BE95">
      <w:start w:val="1"/>
      <w:numFmt w:val="bullet"/>
      <w:lvlText w:val="o"/>
      <w:lvlJc w:val="left"/>
      <w:pPr>
        <w:ind w:left="1188"/>
      </w:pPr>
      <w:rPr>
        <w:rFonts w:ascii="Times New Roman" w:hAnsi="Times New Roman"/>
        <w:b w:val="0"/>
        <w:i w:val="0"/>
        <w:strike w:val="0"/>
        <w:color w:val="000000"/>
        <w:sz w:val="20"/>
        <w:u w:val="none" w:color="000000"/>
        <w:vertAlign w:val="baseline"/>
      </w:rPr>
    </w:lvl>
    <w:lvl w:ilvl="2" w:tplc="234A961F">
      <w:start w:val="1"/>
      <w:numFmt w:val="bullet"/>
      <w:lvlText w:val="▪"/>
      <w:lvlJc w:val="left"/>
      <w:pPr>
        <w:ind w:left="1908"/>
      </w:pPr>
      <w:rPr>
        <w:rFonts w:ascii="Times New Roman" w:hAnsi="Times New Roman"/>
        <w:b w:val="0"/>
        <w:i w:val="0"/>
        <w:strike w:val="0"/>
        <w:color w:val="000000"/>
        <w:sz w:val="20"/>
        <w:u w:val="none" w:color="000000"/>
        <w:vertAlign w:val="baseline"/>
      </w:rPr>
    </w:lvl>
    <w:lvl w:ilvl="3" w:tplc="00AD83FD">
      <w:start w:val="1"/>
      <w:numFmt w:val="bullet"/>
      <w:lvlText w:val="•"/>
      <w:lvlJc w:val="left"/>
      <w:pPr>
        <w:ind w:left="2628"/>
      </w:pPr>
      <w:rPr>
        <w:rFonts w:ascii="Times New Roman" w:hAnsi="Times New Roman"/>
        <w:b w:val="0"/>
        <w:i w:val="0"/>
        <w:strike w:val="0"/>
        <w:color w:val="000000"/>
        <w:sz w:val="20"/>
        <w:u w:val="none" w:color="000000"/>
        <w:vertAlign w:val="baseline"/>
      </w:rPr>
    </w:lvl>
    <w:lvl w:ilvl="4" w:tplc="06E2C9EB">
      <w:start w:val="1"/>
      <w:numFmt w:val="bullet"/>
      <w:lvlText w:val="o"/>
      <w:lvlJc w:val="left"/>
      <w:pPr>
        <w:ind w:left="3348"/>
      </w:pPr>
      <w:rPr>
        <w:rFonts w:ascii="Times New Roman" w:hAnsi="Times New Roman"/>
        <w:b w:val="0"/>
        <w:i w:val="0"/>
        <w:strike w:val="0"/>
        <w:color w:val="000000"/>
        <w:sz w:val="20"/>
        <w:u w:val="none" w:color="000000"/>
        <w:vertAlign w:val="baseline"/>
      </w:rPr>
    </w:lvl>
    <w:lvl w:ilvl="5" w:tplc="21D65199">
      <w:start w:val="1"/>
      <w:numFmt w:val="bullet"/>
      <w:lvlText w:val="▪"/>
      <w:lvlJc w:val="left"/>
      <w:pPr>
        <w:ind w:left="4068"/>
      </w:pPr>
      <w:rPr>
        <w:rFonts w:ascii="Times New Roman" w:hAnsi="Times New Roman"/>
        <w:b w:val="0"/>
        <w:i w:val="0"/>
        <w:strike w:val="0"/>
        <w:color w:val="000000"/>
        <w:sz w:val="20"/>
        <w:u w:val="none" w:color="000000"/>
        <w:vertAlign w:val="baseline"/>
      </w:rPr>
    </w:lvl>
    <w:lvl w:ilvl="6" w:tplc="1DCDCB18">
      <w:start w:val="1"/>
      <w:numFmt w:val="bullet"/>
      <w:lvlText w:val="•"/>
      <w:lvlJc w:val="left"/>
      <w:pPr>
        <w:ind w:left="4788"/>
      </w:pPr>
      <w:rPr>
        <w:rFonts w:ascii="Times New Roman" w:hAnsi="Times New Roman"/>
        <w:b w:val="0"/>
        <w:i w:val="0"/>
        <w:strike w:val="0"/>
        <w:color w:val="000000"/>
        <w:sz w:val="20"/>
        <w:u w:val="none" w:color="000000"/>
        <w:vertAlign w:val="baseline"/>
      </w:rPr>
    </w:lvl>
    <w:lvl w:ilvl="7" w:tplc="23F8445C">
      <w:start w:val="1"/>
      <w:numFmt w:val="bullet"/>
      <w:lvlText w:val="o"/>
      <w:lvlJc w:val="left"/>
      <w:pPr>
        <w:ind w:left="5508"/>
      </w:pPr>
      <w:rPr>
        <w:rFonts w:ascii="Times New Roman" w:hAnsi="Times New Roman"/>
        <w:b w:val="0"/>
        <w:i w:val="0"/>
        <w:strike w:val="0"/>
        <w:color w:val="000000"/>
        <w:sz w:val="20"/>
        <w:u w:val="none" w:color="000000"/>
        <w:vertAlign w:val="baseline"/>
      </w:rPr>
    </w:lvl>
    <w:lvl w:ilvl="8" w:tplc="77DE2446">
      <w:start w:val="1"/>
      <w:numFmt w:val="bullet"/>
      <w:lvlText w:val="▪"/>
      <w:lvlJc w:val="left"/>
      <w:pPr>
        <w:ind w:left="6228"/>
      </w:pPr>
      <w:rPr>
        <w:rFonts w:ascii="Times New Roman" w:hAnsi="Times New Roman"/>
        <w:b w:val="0"/>
        <w:i w:val="0"/>
        <w:strike w:val="0"/>
        <w:color w:val="000000"/>
        <w:sz w:val="20"/>
        <w:u w:val="none" w:color="000000"/>
        <w:vertAlign w:val="baseline"/>
      </w:rPr>
    </w:lvl>
  </w:abstractNum>
  <w:abstractNum w:abstractNumId="69">
    <w:nsid w:val="5BF476C8"/>
    <w:multiLevelType w:val="multilevel"/>
    <w:tmpl w:val="13B8EE76"/>
    <w:lvl w:ilvl="0">
      <w:start w:val="1"/>
      <w:numFmt w:val="decimal"/>
      <w:lvlText w:val="%1."/>
      <w:lvlJc w:val="left"/>
      <w:pPr>
        <w:tabs>
          <w:tab w:val="left" w:pos="750"/>
        </w:tabs>
        <w:ind w:left="750" w:hanging="39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0">
    <w:nsid w:val="5CF86315"/>
    <w:multiLevelType w:val="multilevel"/>
    <w:tmpl w:val="E88AB386"/>
    <w:lvl w:ilvl="0">
      <w:start w:val="1"/>
      <w:numFmt w:val="decimal"/>
      <w:lvlText w:val="1.%1."/>
      <w:lvlJc w:val="left"/>
      <w:rPr>
        <w:rFonts w:ascii="Times New Roman" w:hAnsi="Times New Roman"/>
        <w:b/>
        <w:i w:val="0"/>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EBB7DB7"/>
    <w:multiLevelType w:val="hybridMultilevel"/>
    <w:tmpl w:val="AC8E4730"/>
    <w:lvl w:ilvl="0" w:tplc="3BBB119B">
      <w:start w:val="1"/>
      <w:numFmt w:val="bullet"/>
      <w:lvlText w:val=""/>
      <w:lvlJc w:val="left"/>
      <w:pPr>
        <w:ind w:left="1180" w:hanging="360"/>
      </w:pPr>
      <w:rPr>
        <w:rFonts w:ascii="Symbol" w:hAnsi="Symbol"/>
      </w:rPr>
    </w:lvl>
    <w:lvl w:ilvl="1" w:tplc="441163D9">
      <w:start w:val="1"/>
      <w:numFmt w:val="bullet"/>
      <w:lvlText w:val="o"/>
      <w:lvlJc w:val="left"/>
      <w:pPr>
        <w:ind w:left="1900" w:hanging="360"/>
      </w:pPr>
      <w:rPr>
        <w:rFonts w:ascii="Courier New" w:hAnsi="Courier New"/>
      </w:rPr>
    </w:lvl>
    <w:lvl w:ilvl="2" w:tplc="76A578FC">
      <w:start w:val="1"/>
      <w:numFmt w:val="bullet"/>
      <w:lvlText w:val=""/>
      <w:lvlJc w:val="left"/>
      <w:pPr>
        <w:ind w:left="2620" w:hanging="360"/>
      </w:pPr>
      <w:rPr>
        <w:rFonts w:ascii="Wingdings" w:hAnsi="Wingdings"/>
      </w:rPr>
    </w:lvl>
    <w:lvl w:ilvl="3" w:tplc="3EE84716">
      <w:start w:val="1"/>
      <w:numFmt w:val="bullet"/>
      <w:lvlText w:val=""/>
      <w:lvlJc w:val="left"/>
      <w:pPr>
        <w:ind w:left="3340" w:hanging="360"/>
      </w:pPr>
      <w:rPr>
        <w:rFonts w:ascii="Symbol" w:hAnsi="Symbol"/>
      </w:rPr>
    </w:lvl>
    <w:lvl w:ilvl="4" w:tplc="5B963531">
      <w:start w:val="1"/>
      <w:numFmt w:val="bullet"/>
      <w:lvlText w:val="o"/>
      <w:lvlJc w:val="left"/>
      <w:pPr>
        <w:ind w:left="4060" w:hanging="360"/>
      </w:pPr>
      <w:rPr>
        <w:rFonts w:ascii="Courier New" w:hAnsi="Courier New"/>
      </w:rPr>
    </w:lvl>
    <w:lvl w:ilvl="5" w:tplc="30836F2E">
      <w:start w:val="1"/>
      <w:numFmt w:val="bullet"/>
      <w:lvlText w:val=""/>
      <w:lvlJc w:val="left"/>
      <w:pPr>
        <w:ind w:left="4780" w:hanging="360"/>
      </w:pPr>
      <w:rPr>
        <w:rFonts w:ascii="Wingdings" w:hAnsi="Wingdings"/>
      </w:rPr>
    </w:lvl>
    <w:lvl w:ilvl="6" w:tplc="2C136978">
      <w:start w:val="1"/>
      <w:numFmt w:val="bullet"/>
      <w:lvlText w:val=""/>
      <w:lvlJc w:val="left"/>
      <w:pPr>
        <w:ind w:left="5500" w:hanging="360"/>
      </w:pPr>
      <w:rPr>
        <w:rFonts w:ascii="Symbol" w:hAnsi="Symbol"/>
      </w:rPr>
    </w:lvl>
    <w:lvl w:ilvl="7" w:tplc="28F08EC0">
      <w:start w:val="1"/>
      <w:numFmt w:val="bullet"/>
      <w:lvlText w:val="o"/>
      <w:lvlJc w:val="left"/>
      <w:pPr>
        <w:ind w:left="6220" w:hanging="360"/>
      </w:pPr>
      <w:rPr>
        <w:rFonts w:ascii="Courier New" w:hAnsi="Courier New"/>
      </w:rPr>
    </w:lvl>
    <w:lvl w:ilvl="8" w:tplc="5E8C92A1">
      <w:start w:val="1"/>
      <w:numFmt w:val="bullet"/>
      <w:lvlText w:val=""/>
      <w:lvlJc w:val="left"/>
      <w:pPr>
        <w:ind w:left="6940" w:hanging="360"/>
      </w:pPr>
      <w:rPr>
        <w:rFonts w:ascii="Wingdings" w:hAnsi="Wingdings"/>
      </w:rPr>
    </w:lvl>
  </w:abstractNum>
  <w:abstractNum w:abstractNumId="72">
    <w:nsid w:val="61507E5C"/>
    <w:multiLevelType w:val="hybridMultilevel"/>
    <w:tmpl w:val="001A3CDE"/>
    <w:lvl w:ilvl="0" w:tplc="63341A16">
      <w:start w:val="1"/>
      <w:numFmt w:val="bullet"/>
      <w:lvlText w:val="-"/>
      <w:lvlJc w:val="left"/>
      <w:pPr>
        <w:ind w:left="1174" w:hanging="360"/>
      </w:pPr>
      <w:rPr>
        <w:rFonts w:ascii="Times New Roman" w:hAnsi="Times New Roman"/>
      </w:rPr>
    </w:lvl>
    <w:lvl w:ilvl="1" w:tplc="0C4AFA3D">
      <w:start w:val="1"/>
      <w:numFmt w:val="bullet"/>
      <w:lvlText w:val="o"/>
      <w:lvlJc w:val="left"/>
      <w:pPr>
        <w:ind w:left="1894" w:hanging="360"/>
      </w:pPr>
      <w:rPr>
        <w:rFonts w:ascii="Courier New" w:hAnsi="Courier New"/>
      </w:rPr>
    </w:lvl>
    <w:lvl w:ilvl="2" w:tplc="64BB78E6">
      <w:start w:val="1"/>
      <w:numFmt w:val="bullet"/>
      <w:lvlText w:val=""/>
      <w:lvlJc w:val="left"/>
      <w:pPr>
        <w:ind w:left="2614" w:hanging="360"/>
      </w:pPr>
      <w:rPr>
        <w:rFonts w:ascii="Wingdings" w:hAnsi="Wingdings"/>
      </w:rPr>
    </w:lvl>
    <w:lvl w:ilvl="3" w:tplc="6F6C9F95">
      <w:start w:val="1"/>
      <w:numFmt w:val="bullet"/>
      <w:lvlText w:val=""/>
      <w:lvlJc w:val="left"/>
      <w:pPr>
        <w:ind w:left="3334" w:hanging="360"/>
      </w:pPr>
      <w:rPr>
        <w:rFonts w:ascii="Symbol" w:hAnsi="Symbol"/>
      </w:rPr>
    </w:lvl>
    <w:lvl w:ilvl="4" w:tplc="5703B39D">
      <w:start w:val="1"/>
      <w:numFmt w:val="bullet"/>
      <w:lvlText w:val="o"/>
      <w:lvlJc w:val="left"/>
      <w:pPr>
        <w:ind w:left="4054" w:hanging="360"/>
      </w:pPr>
      <w:rPr>
        <w:rFonts w:ascii="Courier New" w:hAnsi="Courier New"/>
      </w:rPr>
    </w:lvl>
    <w:lvl w:ilvl="5" w:tplc="15E5B150">
      <w:start w:val="1"/>
      <w:numFmt w:val="bullet"/>
      <w:lvlText w:val=""/>
      <w:lvlJc w:val="left"/>
      <w:pPr>
        <w:ind w:left="4774" w:hanging="360"/>
      </w:pPr>
      <w:rPr>
        <w:rFonts w:ascii="Wingdings" w:hAnsi="Wingdings"/>
      </w:rPr>
    </w:lvl>
    <w:lvl w:ilvl="6" w:tplc="4460A4E5">
      <w:start w:val="1"/>
      <w:numFmt w:val="bullet"/>
      <w:lvlText w:val=""/>
      <w:lvlJc w:val="left"/>
      <w:pPr>
        <w:ind w:left="5494" w:hanging="360"/>
      </w:pPr>
      <w:rPr>
        <w:rFonts w:ascii="Symbol" w:hAnsi="Symbol"/>
      </w:rPr>
    </w:lvl>
    <w:lvl w:ilvl="7" w:tplc="4624729E">
      <w:start w:val="1"/>
      <w:numFmt w:val="bullet"/>
      <w:lvlText w:val="o"/>
      <w:lvlJc w:val="left"/>
      <w:pPr>
        <w:ind w:left="6214" w:hanging="360"/>
      </w:pPr>
      <w:rPr>
        <w:rFonts w:ascii="Courier New" w:hAnsi="Courier New"/>
      </w:rPr>
    </w:lvl>
    <w:lvl w:ilvl="8" w:tplc="16F0A9AB">
      <w:start w:val="1"/>
      <w:numFmt w:val="bullet"/>
      <w:lvlText w:val=""/>
      <w:lvlJc w:val="left"/>
      <w:pPr>
        <w:ind w:left="6934" w:hanging="360"/>
      </w:pPr>
      <w:rPr>
        <w:rFonts w:ascii="Wingdings" w:hAnsi="Wingdings"/>
      </w:rPr>
    </w:lvl>
  </w:abstractNum>
  <w:abstractNum w:abstractNumId="73">
    <w:nsid w:val="64666A41"/>
    <w:multiLevelType w:val="hybridMultilevel"/>
    <w:tmpl w:val="9BE4EE76"/>
    <w:lvl w:ilvl="0" w:tplc="2093B501">
      <w:start w:val="1"/>
      <w:numFmt w:val="bullet"/>
      <w:lvlText w:val=""/>
      <w:lvlJc w:val="left"/>
      <w:pPr>
        <w:tabs>
          <w:tab w:val="left" w:pos="360"/>
        </w:tabs>
        <w:ind w:left="360" w:hanging="360"/>
      </w:pPr>
      <w:rPr>
        <w:rFonts w:ascii="Symbol" w:hAnsi="Symbol"/>
      </w:rPr>
    </w:lvl>
    <w:lvl w:ilvl="1" w:tplc="01E8D049">
      <w:start w:val="1"/>
      <w:numFmt w:val="bullet"/>
      <w:lvlText w:val="o"/>
      <w:lvlJc w:val="left"/>
      <w:pPr>
        <w:tabs>
          <w:tab w:val="left" w:pos="720"/>
        </w:tabs>
        <w:ind w:left="720" w:hanging="360"/>
      </w:pPr>
      <w:rPr>
        <w:rFonts w:ascii="Courier New" w:hAnsi="Courier New"/>
      </w:rPr>
    </w:lvl>
    <w:lvl w:ilvl="2" w:tplc="76D7C092">
      <w:start w:val="1"/>
      <w:numFmt w:val="bullet"/>
      <w:lvlText w:val=""/>
      <w:lvlJc w:val="left"/>
      <w:pPr>
        <w:tabs>
          <w:tab w:val="left" w:pos="1440"/>
        </w:tabs>
        <w:ind w:left="1440" w:hanging="360"/>
      </w:pPr>
      <w:rPr>
        <w:rFonts w:ascii="Wingdings" w:hAnsi="Wingdings"/>
      </w:rPr>
    </w:lvl>
    <w:lvl w:ilvl="3" w:tplc="21858944">
      <w:start w:val="1"/>
      <w:numFmt w:val="bullet"/>
      <w:lvlText w:val=""/>
      <w:lvlJc w:val="left"/>
      <w:pPr>
        <w:tabs>
          <w:tab w:val="left" w:pos="2160"/>
        </w:tabs>
        <w:ind w:left="2160" w:hanging="360"/>
      </w:pPr>
      <w:rPr>
        <w:rFonts w:ascii="Symbol" w:hAnsi="Symbol"/>
      </w:rPr>
    </w:lvl>
    <w:lvl w:ilvl="4" w:tplc="0641CB9B">
      <w:start w:val="1"/>
      <w:numFmt w:val="bullet"/>
      <w:lvlText w:val="o"/>
      <w:lvlJc w:val="left"/>
      <w:pPr>
        <w:tabs>
          <w:tab w:val="left" w:pos="2880"/>
        </w:tabs>
        <w:ind w:left="2880" w:hanging="360"/>
      </w:pPr>
      <w:rPr>
        <w:rFonts w:ascii="Courier New" w:hAnsi="Courier New"/>
      </w:rPr>
    </w:lvl>
    <w:lvl w:ilvl="5" w:tplc="250BD800">
      <w:start w:val="1"/>
      <w:numFmt w:val="bullet"/>
      <w:lvlText w:val=""/>
      <w:lvlJc w:val="left"/>
      <w:pPr>
        <w:tabs>
          <w:tab w:val="left" w:pos="3600"/>
        </w:tabs>
        <w:ind w:left="3600" w:hanging="360"/>
      </w:pPr>
      <w:rPr>
        <w:rFonts w:ascii="Wingdings" w:hAnsi="Wingdings"/>
      </w:rPr>
    </w:lvl>
    <w:lvl w:ilvl="6" w:tplc="6695E0A9">
      <w:start w:val="1"/>
      <w:numFmt w:val="bullet"/>
      <w:lvlText w:val=""/>
      <w:lvlJc w:val="left"/>
      <w:pPr>
        <w:tabs>
          <w:tab w:val="left" w:pos="4320"/>
        </w:tabs>
        <w:ind w:left="4320" w:hanging="360"/>
      </w:pPr>
      <w:rPr>
        <w:rFonts w:ascii="Symbol" w:hAnsi="Symbol"/>
      </w:rPr>
    </w:lvl>
    <w:lvl w:ilvl="7" w:tplc="08670145">
      <w:start w:val="1"/>
      <w:numFmt w:val="bullet"/>
      <w:lvlText w:val="o"/>
      <w:lvlJc w:val="left"/>
      <w:pPr>
        <w:tabs>
          <w:tab w:val="left" w:pos="5040"/>
        </w:tabs>
        <w:ind w:left="5040" w:hanging="360"/>
      </w:pPr>
      <w:rPr>
        <w:rFonts w:ascii="Courier New" w:hAnsi="Courier New"/>
      </w:rPr>
    </w:lvl>
    <w:lvl w:ilvl="8" w:tplc="78DF59BB">
      <w:start w:val="1"/>
      <w:numFmt w:val="bullet"/>
      <w:lvlText w:val=""/>
      <w:lvlJc w:val="left"/>
      <w:pPr>
        <w:tabs>
          <w:tab w:val="left" w:pos="5760"/>
        </w:tabs>
        <w:ind w:left="5760" w:hanging="360"/>
      </w:pPr>
      <w:rPr>
        <w:rFonts w:ascii="Wingdings" w:hAnsi="Wingdings"/>
      </w:rPr>
    </w:lvl>
  </w:abstractNum>
  <w:abstractNum w:abstractNumId="74">
    <w:nsid w:val="65873BEC"/>
    <w:multiLevelType w:val="hybridMultilevel"/>
    <w:tmpl w:val="EB06D7A4"/>
    <w:lvl w:ilvl="0" w:tplc="480EBAD8">
      <w:start w:val="1"/>
      <w:numFmt w:val="bullet"/>
      <w:lvlText w:val=""/>
      <w:lvlJc w:val="left"/>
      <w:pPr>
        <w:tabs>
          <w:tab w:val="left" w:pos="720"/>
        </w:tabs>
        <w:ind w:left="720" w:hanging="360"/>
      </w:pPr>
      <w:rPr>
        <w:rFonts w:ascii="Symbol" w:hAnsi="Symbol"/>
      </w:rPr>
    </w:lvl>
    <w:lvl w:ilvl="1" w:tplc="1BAFC8D5">
      <w:start w:val="1"/>
      <w:numFmt w:val="bullet"/>
      <w:lvlText w:val="o"/>
      <w:lvlJc w:val="left"/>
      <w:pPr>
        <w:ind w:left="1440" w:hanging="360"/>
      </w:pPr>
      <w:rPr>
        <w:rFonts w:ascii="Courier New" w:hAnsi="Courier New"/>
      </w:rPr>
    </w:lvl>
    <w:lvl w:ilvl="2" w:tplc="5A01DE8F">
      <w:start w:val="1"/>
      <w:numFmt w:val="bullet"/>
      <w:lvlText w:val=""/>
      <w:lvlJc w:val="left"/>
      <w:pPr>
        <w:ind w:left="2160" w:hanging="360"/>
      </w:pPr>
      <w:rPr>
        <w:rFonts w:ascii="Wingdings" w:hAnsi="Wingdings"/>
      </w:rPr>
    </w:lvl>
    <w:lvl w:ilvl="3" w:tplc="4AC467BE">
      <w:start w:val="1"/>
      <w:numFmt w:val="bullet"/>
      <w:lvlText w:val=""/>
      <w:lvlJc w:val="left"/>
      <w:pPr>
        <w:ind w:left="2880" w:hanging="360"/>
      </w:pPr>
      <w:rPr>
        <w:rFonts w:ascii="Symbol" w:hAnsi="Symbol"/>
      </w:rPr>
    </w:lvl>
    <w:lvl w:ilvl="4" w:tplc="19C19773">
      <w:start w:val="1"/>
      <w:numFmt w:val="bullet"/>
      <w:lvlText w:val="o"/>
      <w:lvlJc w:val="left"/>
      <w:pPr>
        <w:ind w:left="3600" w:hanging="360"/>
      </w:pPr>
      <w:rPr>
        <w:rFonts w:ascii="Courier New" w:hAnsi="Courier New"/>
      </w:rPr>
    </w:lvl>
    <w:lvl w:ilvl="5" w:tplc="3FAE0DC3">
      <w:start w:val="1"/>
      <w:numFmt w:val="bullet"/>
      <w:lvlText w:val=""/>
      <w:lvlJc w:val="left"/>
      <w:pPr>
        <w:ind w:left="4320" w:hanging="360"/>
      </w:pPr>
      <w:rPr>
        <w:rFonts w:ascii="Wingdings" w:hAnsi="Wingdings"/>
      </w:rPr>
    </w:lvl>
    <w:lvl w:ilvl="6" w:tplc="0359114B">
      <w:start w:val="1"/>
      <w:numFmt w:val="bullet"/>
      <w:lvlText w:val=""/>
      <w:lvlJc w:val="left"/>
      <w:pPr>
        <w:ind w:left="5040" w:hanging="360"/>
      </w:pPr>
      <w:rPr>
        <w:rFonts w:ascii="Symbol" w:hAnsi="Symbol"/>
      </w:rPr>
    </w:lvl>
    <w:lvl w:ilvl="7" w:tplc="0FB79A7A">
      <w:start w:val="1"/>
      <w:numFmt w:val="bullet"/>
      <w:lvlText w:val="o"/>
      <w:lvlJc w:val="left"/>
      <w:pPr>
        <w:ind w:left="5760" w:hanging="360"/>
      </w:pPr>
      <w:rPr>
        <w:rFonts w:ascii="Courier New" w:hAnsi="Courier New"/>
      </w:rPr>
    </w:lvl>
    <w:lvl w:ilvl="8" w:tplc="1A9DAACF">
      <w:start w:val="1"/>
      <w:numFmt w:val="bullet"/>
      <w:lvlText w:val=""/>
      <w:lvlJc w:val="left"/>
      <w:pPr>
        <w:ind w:left="6480" w:hanging="360"/>
      </w:pPr>
      <w:rPr>
        <w:rFonts w:ascii="Wingdings" w:hAnsi="Wingdings"/>
      </w:rPr>
    </w:lvl>
  </w:abstractNum>
  <w:abstractNum w:abstractNumId="75">
    <w:nsid w:val="658E3C32"/>
    <w:multiLevelType w:val="hybridMultilevel"/>
    <w:tmpl w:val="0EF04C2A"/>
    <w:lvl w:ilvl="0" w:tplc="48E6E687">
      <w:start w:val="1"/>
      <w:numFmt w:val="bullet"/>
      <w:lvlText w:val="•"/>
      <w:lvlJc w:val="left"/>
      <w:pPr>
        <w:ind w:left="286"/>
      </w:pPr>
      <w:rPr>
        <w:rFonts w:ascii="Arial" w:hAnsi="Arial"/>
        <w:b w:val="0"/>
        <w:i w:val="0"/>
        <w:strike w:val="0"/>
        <w:color w:val="000000"/>
        <w:sz w:val="28"/>
        <w:u w:val="none" w:color="000000"/>
        <w:vertAlign w:val="baseline"/>
      </w:rPr>
    </w:lvl>
    <w:lvl w:ilvl="1" w:tplc="77F3A48F">
      <w:start w:val="1"/>
      <w:numFmt w:val="bullet"/>
      <w:lvlText w:val="o"/>
      <w:lvlJc w:val="left"/>
      <w:pPr>
        <w:ind w:left="2074"/>
      </w:pPr>
      <w:rPr>
        <w:rFonts w:ascii="Arial" w:hAnsi="Arial"/>
        <w:b w:val="0"/>
        <w:i w:val="0"/>
        <w:strike w:val="0"/>
        <w:color w:val="000000"/>
        <w:sz w:val="28"/>
        <w:u w:val="none" w:color="000000"/>
        <w:vertAlign w:val="baseline"/>
      </w:rPr>
    </w:lvl>
    <w:lvl w:ilvl="2" w:tplc="1C943747">
      <w:start w:val="1"/>
      <w:numFmt w:val="bullet"/>
      <w:lvlText w:val="▪"/>
      <w:lvlJc w:val="left"/>
      <w:pPr>
        <w:ind w:left="2794"/>
      </w:pPr>
      <w:rPr>
        <w:rFonts w:ascii="Arial" w:hAnsi="Arial"/>
        <w:b w:val="0"/>
        <w:i w:val="0"/>
        <w:strike w:val="0"/>
        <w:color w:val="000000"/>
        <w:sz w:val="28"/>
        <w:u w:val="none" w:color="000000"/>
        <w:vertAlign w:val="baseline"/>
      </w:rPr>
    </w:lvl>
    <w:lvl w:ilvl="3" w:tplc="3303531C">
      <w:start w:val="1"/>
      <w:numFmt w:val="bullet"/>
      <w:lvlText w:val="•"/>
      <w:lvlJc w:val="left"/>
      <w:pPr>
        <w:ind w:left="3514"/>
      </w:pPr>
      <w:rPr>
        <w:rFonts w:ascii="Arial" w:hAnsi="Arial"/>
        <w:b w:val="0"/>
        <w:i w:val="0"/>
        <w:strike w:val="0"/>
        <w:color w:val="000000"/>
        <w:sz w:val="28"/>
        <w:u w:val="none" w:color="000000"/>
        <w:vertAlign w:val="baseline"/>
      </w:rPr>
    </w:lvl>
    <w:lvl w:ilvl="4" w:tplc="61B428CB">
      <w:start w:val="1"/>
      <w:numFmt w:val="bullet"/>
      <w:lvlText w:val="o"/>
      <w:lvlJc w:val="left"/>
      <w:pPr>
        <w:ind w:left="4234"/>
      </w:pPr>
      <w:rPr>
        <w:rFonts w:ascii="Arial" w:hAnsi="Arial"/>
        <w:b w:val="0"/>
        <w:i w:val="0"/>
        <w:strike w:val="0"/>
        <w:color w:val="000000"/>
        <w:sz w:val="28"/>
        <w:u w:val="none" w:color="000000"/>
        <w:vertAlign w:val="baseline"/>
      </w:rPr>
    </w:lvl>
    <w:lvl w:ilvl="5" w:tplc="0DEAC9B2">
      <w:start w:val="1"/>
      <w:numFmt w:val="bullet"/>
      <w:lvlText w:val="▪"/>
      <w:lvlJc w:val="left"/>
      <w:pPr>
        <w:ind w:left="4954"/>
      </w:pPr>
      <w:rPr>
        <w:rFonts w:ascii="Arial" w:hAnsi="Arial"/>
        <w:b w:val="0"/>
        <w:i w:val="0"/>
        <w:strike w:val="0"/>
        <w:color w:val="000000"/>
        <w:sz w:val="28"/>
        <w:u w:val="none" w:color="000000"/>
        <w:vertAlign w:val="baseline"/>
      </w:rPr>
    </w:lvl>
    <w:lvl w:ilvl="6" w:tplc="0B9024EF">
      <w:start w:val="1"/>
      <w:numFmt w:val="bullet"/>
      <w:lvlText w:val="•"/>
      <w:lvlJc w:val="left"/>
      <w:pPr>
        <w:ind w:left="5674"/>
      </w:pPr>
      <w:rPr>
        <w:rFonts w:ascii="Arial" w:hAnsi="Arial"/>
        <w:b w:val="0"/>
        <w:i w:val="0"/>
        <w:strike w:val="0"/>
        <w:color w:val="000000"/>
        <w:sz w:val="28"/>
        <w:u w:val="none" w:color="000000"/>
        <w:vertAlign w:val="baseline"/>
      </w:rPr>
    </w:lvl>
    <w:lvl w:ilvl="7" w:tplc="60980E5F">
      <w:start w:val="1"/>
      <w:numFmt w:val="bullet"/>
      <w:lvlText w:val="o"/>
      <w:lvlJc w:val="left"/>
      <w:pPr>
        <w:ind w:left="6394"/>
      </w:pPr>
      <w:rPr>
        <w:rFonts w:ascii="Arial" w:hAnsi="Arial"/>
        <w:b w:val="0"/>
        <w:i w:val="0"/>
        <w:strike w:val="0"/>
        <w:color w:val="000000"/>
        <w:sz w:val="28"/>
        <w:u w:val="none" w:color="000000"/>
        <w:vertAlign w:val="baseline"/>
      </w:rPr>
    </w:lvl>
    <w:lvl w:ilvl="8" w:tplc="43494B1E">
      <w:start w:val="1"/>
      <w:numFmt w:val="bullet"/>
      <w:lvlText w:val="▪"/>
      <w:lvlJc w:val="left"/>
      <w:pPr>
        <w:ind w:left="7114"/>
      </w:pPr>
      <w:rPr>
        <w:rFonts w:ascii="Arial" w:hAnsi="Arial"/>
        <w:b w:val="0"/>
        <w:i w:val="0"/>
        <w:strike w:val="0"/>
        <w:color w:val="000000"/>
        <w:sz w:val="28"/>
        <w:u w:val="none" w:color="000000"/>
        <w:vertAlign w:val="baseline"/>
      </w:rPr>
    </w:lvl>
  </w:abstractNum>
  <w:abstractNum w:abstractNumId="76">
    <w:nsid w:val="665B0B7C"/>
    <w:multiLevelType w:val="hybridMultilevel"/>
    <w:tmpl w:val="19BA6944"/>
    <w:lvl w:ilvl="0" w:tplc="1C17CC03">
      <w:start w:val="1"/>
      <w:numFmt w:val="bullet"/>
      <w:lvlText w:val="-"/>
      <w:lvlJc w:val="left"/>
      <w:pPr>
        <w:ind w:left="0"/>
      </w:pPr>
      <w:rPr>
        <w:rFonts w:ascii="Times New Roman" w:hAnsi="Times New Roman"/>
        <w:b w:val="0"/>
        <w:i w:val="0"/>
        <w:strike w:val="0"/>
        <w:color w:val="000000"/>
        <w:sz w:val="20"/>
        <w:u w:val="none" w:color="000000"/>
        <w:vertAlign w:val="baseline"/>
      </w:rPr>
    </w:lvl>
    <w:lvl w:ilvl="1" w:tplc="0B21E916">
      <w:start w:val="1"/>
      <w:numFmt w:val="bullet"/>
      <w:lvlText w:val="o"/>
      <w:lvlJc w:val="left"/>
      <w:pPr>
        <w:ind w:left="1188"/>
      </w:pPr>
      <w:rPr>
        <w:rFonts w:ascii="Times New Roman" w:hAnsi="Times New Roman"/>
        <w:b w:val="0"/>
        <w:i w:val="0"/>
        <w:strike w:val="0"/>
        <w:color w:val="000000"/>
        <w:sz w:val="20"/>
        <w:u w:val="none" w:color="000000"/>
        <w:vertAlign w:val="baseline"/>
      </w:rPr>
    </w:lvl>
    <w:lvl w:ilvl="2" w:tplc="58C47B2C">
      <w:start w:val="1"/>
      <w:numFmt w:val="bullet"/>
      <w:lvlText w:val="▪"/>
      <w:lvlJc w:val="left"/>
      <w:pPr>
        <w:ind w:left="1908"/>
      </w:pPr>
      <w:rPr>
        <w:rFonts w:ascii="Times New Roman" w:hAnsi="Times New Roman"/>
        <w:b w:val="0"/>
        <w:i w:val="0"/>
        <w:strike w:val="0"/>
        <w:color w:val="000000"/>
        <w:sz w:val="20"/>
        <w:u w:val="none" w:color="000000"/>
        <w:vertAlign w:val="baseline"/>
      </w:rPr>
    </w:lvl>
    <w:lvl w:ilvl="3" w:tplc="5A2962A6">
      <w:start w:val="1"/>
      <w:numFmt w:val="bullet"/>
      <w:lvlText w:val="•"/>
      <w:lvlJc w:val="left"/>
      <w:pPr>
        <w:ind w:left="2628"/>
      </w:pPr>
      <w:rPr>
        <w:rFonts w:ascii="Times New Roman" w:hAnsi="Times New Roman"/>
        <w:b w:val="0"/>
        <w:i w:val="0"/>
        <w:strike w:val="0"/>
        <w:color w:val="000000"/>
        <w:sz w:val="20"/>
        <w:u w:val="none" w:color="000000"/>
        <w:vertAlign w:val="baseline"/>
      </w:rPr>
    </w:lvl>
    <w:lvl w:ilvl="4" w:tplc="08621AB9">
      <w:start w:val="1"/>
      <w:numFmt w:val="bullet"/>
      <w:lvlText w:val="o"/>
      <w:lvlJc w:val="left"/>
      <w:pPr>
        <w:ind w:left="3348"/>
      </w:pPr>
      <w:rPr>
        <w:rFonts w:ascii="Times New Roman" w:hAnsi="Times New Roman"/>
        <w:b w:val="0"/>
        <w:i w:val="0"/>
        <w:strike w:val="0"/>
        <w:color w:val="000000"/>
        <w:sz w:val="20"/>
        <w:u w:val="none" w:color="000000"/>
        <w:vertAlign w:val="baseline"/>
      </w:rPr>
    </w:lvl>
    <w:lvl w:ilvl="5" w:tplc="5D86A936">
      <w:start w:val="1"/>
      <w:numFmt w:val="bullet"/>
      <w:lvlText w:val="▪"/>
      <w:lvlJc w:val="left"/>
      <w:pPr>
        <w:ind w:left="4068"/>
      </w:pPr>
      <w:rPr>
        <w:rFonts w:ascii="Times New Roman" w:hAnsi="Times New Roman"/>
        <w:b w:val="0"/>
        <w:i w:val="0"/>
        <w:strike w:val="0"/>
        <w:color w:val="000000"/>
        <w:sz w:val="20"/>
        <w:u w:val="none" w:color="000000"/>
        <w:vertAlign w:val="baseline"/>
      </w:rPr>
    </w:lvl>
    <w:lvl w:ilvl="6" w:tplc="1E525780">
      <w:start w:val="1"/>
      <w:numFmt w:val="bullet"/>
      <w:lvlText w:val="•"/>
      <w:lvlJc w:val="left"/>
      <w:pPr>
        <w:ind w:left="4788"/>
      </w:pPr>
      <w:rPr>
        <w:rFonts w:ascii="Times New Roman" w:hAnsi="Times New Roman"/>
        <w:b w:val="0"/>
        <w:i w:val="0"/>
        <w:strike w:val="0"/>
        <w:color w:val="000000"/>
        <w:sz w:val="20"/>
        <w:u w:val="none" w:color="000000"/>
        <w:vertAlign w:val="baseline"/>
      </w:rPr>
    </w:lvl>
    <w:lvl w:ilvl="7" w:tplc="2A3D265C">
      <w:start w:val="1"/>
      <w:numFmt w:val="bullet"/>
      <w:lvlText w:val="o"/>
      <w:lvlJc w:val="left"/>
      <w:pPr>
        <w:ind w:left="5508"/>
      </w:pPr>
      <w:rPr>
        <w:rFonts w:ascii="Times New Roman" w:hAnsi="Times New Roman"/>
        <w:b w:val="0"/>
        <w:i w:val="0"/>
        <w:strike w:val="0"/>
        <w:color w:val="000000"/>
        <w:sz w:val="20"/>
        <w:u w:val="none" w:color="000000"/>
        <w:vertAlign w:val="baseline"/>
      </w:rPr>
    </w:lvl>
    <w:lvl w:ilvl="8" w:tplc="142D434F">
      <w:start w:val="1"/>
      <w:numFmt w:val="bullet"/>
      <w:lvlText w:val="▪"/>
      <w:lvlJc w:val="left"/>
      <w:pPr>
        <w:ind w:left="6228"/>
      </w:pPr>
      <w:rPr>
        <w:rFonts w:ascii="Times New Roman" w:hAnsi="Times New Roman"/>
        <w:b w:val="0"/>
        <w:i w:val="0"/>
        <w:strike w:val="0"/>
        <w:color w:val="000000"/>
        <w:sz w:val="20"/>
        <w:u w:val="none" w:color="000000"/>
        <w:vertAlign w:val="baseline"/>
      </w:rPr>
    </w:lvl>
  </w:abstractNum>
  <w:abstractNum w:abstractNumId="77">
    <w:nsid w:val="68B23FBA"/>
    <w:multiLevelType w:val="hybridMultilevel"/>
    <w:tmpl w:val="71C29E50"/>
    <w:lvl w:ilvl="0" w:tplc="0EE82D3A">
      <w:start w:val="1"/>
      <w:numFmt w:val="bullet"/>
      <w:lvlText w:val=""/>
      <w:lvlJc w:val="left"/>
      <w:pPr>
        <w:tabs>
          <w:tab w:val="left" w:pos="720"/>
        </w:tabs>
        <w:ind w:left="720" w:hanging="360"/>
      </w:pPr>
      <w:rPr>
        <w:rFonts w:ascii="Symbol" w:hAnsi="Symbol"/>
      </w:rPr>
    </w:lvl>
    <w:lvl w:ilvl="1" w:tplc="282A806A">
      <w:start w:val="1"/>
      <w:numFmt w:val="bullet"/>
      <w:lvlText w:val="o"/>
      <w:lvlJc w:val="left"/>
      <w:pPr>
        <w:ind w:left="1440" w:hanging="360"/>
      </w:pPr>
      <w:rPr>
        <w:rFonts w:ascii="Courier New" w:hAnsi="Courier New"/>
      </w:rPr>
    </w:lvl>
    <w:lvl w:ilvl="2" w:tplc="0888EB96">
      <w:start w:val="1"/>
      <w:numFmt w:val="bullet"/>
      <w:lvlText w:val=""/>
      <w:lvlJc w:val="left"/>
      <w:pPr>
        <w:ind w:left="2160" w:hanging="360"/>
      </w:pPr>
      <w:rPr>
        <w:rFonts w:ascii="Wingdings" w:hAnsi="Wingdings"/>
      </w:rPr>
    </w:lvl>
    <w:lvl w:ilvl="3" w:tplc="54E6F39B">
      <w:start w:val="1"/>
      <w:numFmt w:val="bullet"/>
      <w:lvlText w:val=""/>
      <w:lvlJc w:val="left"/>
      <w:pPr>
        <w:ind w:left="2880" w:hanging="360"/>
      </w:pPr>
      <w:rPr>
        <w:rFonts w:ascii="Symbol" w:hAnsi="Symbol"/>
      </w:rPr>
    </w:lvl>
    <w:lvl w:ilvl="4" w:tplc="0822D94E">
      <w:start w:val="1"/>
      <w:numFmt w:val="bullet"/>
      <w:lvlText w:val="o"/>
      <w:lvlJc w:val="left"/>
      <w:pPr>
        <w:ind w:left="3600" w:hanging="360"/>
      </w:pPr>
      <w:rPr>
        <w:rFonts w:ascii="Courier New" w:hAnsi="Courier New"/>
      </w:rPr>
    </w:lvl>
    <w:lvl w:ilvl="5" w:tplc="5732F429">
      <w:start w:val="1"/>
      <w:numFmt w:val="bullet"/>
      <w:lvlText w:val=""/>
      <w:lvlJc w:val="left"/>
      <w:pPr>
        <w:ind w:left="4320" w:hanging="360"/>
      </w:pPr>
      <w:rPr>
        <w:rFonts w:ascii="Wingdings" w:hAnsi="Wingdings"/>
      </w:rPr>
    </w:lvl>
    <w:lvl w:ilvl="6" w:tplc="6082A77B">
      <w:start w:val="1"/>
      <w:numFmt w:val="bullet"/>
      <w:lvlText w:val=""/>
      <w:lvlJc w:val="left"/>
      <w:pPr>
        <w:ind w:left="5040" w:hanging="360"/>
      </w:pPr>
      <w:rPr>
        <w:rFonts w:ascii="Symbol" w:hAnsi="Symbol"/>
      </w:rPr>
    </w:lvl>
    <w:lvl w:ilvl="7" w:tplc="66B4FA65">
      <w:start w:val="1"/>
      <w:numFmt w:val="bullet"/>
      <w:lvlText w:val="o"/>
      <w:lvlJc w:val="left"/>
      <w:pPr>
        <w:ind w:left="5760" w:hanging="360"/>
      </w:pPr>
      <w:rPr>
        <w:rFonts w:ascii="Courier New" w:hAnsi="Courier New"/>
      </w:rPr>
    </w:lvl>
    <w:lvl w:ilvl="8" w:tplc="442BB37B">
      <w:start w:val="1"/>
      <w:numFmt w:val="bullet"/>
      <w:lvlText w:val=""/>
      <w:lvlJc w:val="left"/>
      <w:pPr>
        <w:ind w:left="6480" w:hanging="360"/>
      </w:pPr>
      <w:rPr>
        <w:rFonts w:ascii="Wingdings" w:hAnsi="Wingdings"/>
      </w:rPr>
    </w:lvl>
  </w:abstractNum>
  <w:abstractNum w:abstractNumId="78">
    <w:nsid w:val="69292628"/>
    <w:multiLevelType w:val="hybridMultilevel"/>
    <w:tmpl w:val="034A8A66"/>
    <w:lvl w:ilvl="0" w:tplc="194CD1E4">
      <w:numFmt w:val="bullet"/>
      <w:lvlText w:val="•"/>
      <w:lvlJc w:val="left"/>
      <w:pPr>
        <w:ind w:left="2176" w:hanging="140"/>
      </w:pPr>
      <w:rPr>
        <w:rFonts w:ascii="Arial" w:hAnsi="Arial"/>
        <w:sz w:val="20"/>
      </w:rPr>
    </w:lvl>
    <w:lvl w:ilvl="1" w:tplc="5B07F1BC">
      <w:numFmt w:val="bullet"/>
      <w:lvlText w:val="•"/>
      <w:lvlJc w:val="left"/>
      <w:pPr>
        <w:ind w:left="3091" w:hanging="140"/>
      </w:pPr>
    </w:lvl>
    <w:lvl w:ilvl="2" w:tplc="07434633">
      <w:numFmt w:val="bullet"/>
      <w:lvlText w:val="•"/>
      <w:lvlJc w:val="left"/>
      <w:pPr>
        <w:ind w:left="4002" w:hanging="140"/>
      </w:pPr>
    </w:lvl>
    <w:lvl w:ilvl="3" w:tplc="0E16632E">
      <w:numFmt w:val="bullet"/>
      <w:lvlText w:val="•"/>
      <w:lvlJc w:val="left"/>
      <w:pPr>
        <w:ind w:left="4913" w:hanging="140"/>
      </w:pPr>
    </w:lvl>
    <w:lvl w:ilvl="4" w:tplc="37725605">
      <w:numFmt w:val="bullet"/>
      <w:lvlText w:val="•"/>
      <w:lvlJc w:val="left"/>
      <w:pPr>
        <w:ind w:left="5824" w:hanging="140"/>
      </w:pPr>
    </w:lvl>
    <w:lvl w:ilvl="5" w:tplc="5CF3FF8E">
      <w:numFmt w:val="bullet"/>
      <w:lvlText w:val="•"/>
      <w:lvlJc w:val="left"/>
      <w:pPr>
        <w:ind w:left="6735" w:hanging="140"/>
      </w:pPr>
    </w:lvl>
    <w:lvl w:ilvl="6" w:tplc="66B1E2A1">
      <w:numFmt w:val="bullet"/>
      <w:lvlText w:val="•"/>
      <w:lvlJc w:val="left"/>
      <w:pPr>
        <w:ind w:left="7646" w:hanging="140"/>
      </w:pPr>
    </w:lvl>
    <w:lvl w:ilvl="7" w:tplc="4DBB2C94">
      <w:numFmt w:val="bullet"/>
      <w:lvlText w:val="•"/>
      <w:lvlJc w:val="left"/>
      <w:pPr>
        <w:ind w:left="8557" w:hanging="140"/>
      </w:pPr>
    </w:lvl>
    <w:lvl w:ilvl="8" w:tplc="6CF4DF18">
      <w:numFmt w:val="bullet"/>
      <w:lvlText w:val="•"/>
      <w:lvlJc w:val="left"/>
      <w:pPr>
        <w:ind w:left="9468" w:hanging="140"/>
      </w:pPr>
    </w:lvl>
  </w:abstractNum>
  <w:abstractNum w:abstractNumId="79">
    <w:nsid w:val="6B445068"/>
    <w:multiLevelType w:val="hybridMultilevel"/>
    <w:tmpl w:val="FBDAA26E"/>
    <w:lvl w:ilvl="0" w:tplc="7355A6D7">
      <w:start w:val="1"/>
      <w:numFmt w:val="bullet"/>
      <w:lvlText w:val=""/>
      <w:lvlJc w:val="left"/>
      <w:pPr>
        <w:tabs>
          <w:tab w:val="left" w:pos="720"/>
        </w:tabs>
        <w:ind w:left="720" w:hanging="360"/>
      </w:pPr>
      <w:rPr>
        <w:rFonts w:ascii="Symbol" w:hAnsi="Symbol"/>
      </w:rPr>
    </w:lvl>
    <w:lvl w:ilvl="1" w:tplc="1CA30084">
      <w:start w:val="1"/>
      <w:numFmt w:val="bullet"/>
      <w:lvlText w:val="o"/>
      <w:lvlJc w:val="left"/>
      <w:pPr>
        <w:tabs>
          <w:tab w:val="left" w:pos="1440"/>
        </w:tabs>
        <w:ind w:left="1440" w:hanging="360"/>
      </w:pPr>
      <w:rPr>
        <w:rFonts w:ascii="Courier New" w:hAnsi="Courier New"/>
      </w:rPr>
    </w:lvl>
    <w:lvl w:ilvl="2" w:tplc="08FCF7A4">
      <w:start w:val="1"/>
      <w:numFmt w:val="bullet"/>
      <w:lvlText w:val=""/>
      <w:lvlJc w:val="left"/>
      <w:pPr>
        <w:tabs>
          <w:tab w:val="left" w:pos="2160"/>
        </w:tabs>
        <w:ind w:left="2160" w:hanging="360"/>
      </w:pPr>
      <w:rPr>
        <w:rFonts w:ascii="Wingdings" w:hAnsi="Wingdings"/>
      </w:rPr>
    </w:lvl>
    <w:lvl w:ilvl="3" w:tplc="05DAEC85">
      <w:start w:val="1"/>
      <w:numFmt w:val="bullet"/>
      <w:lvlText w:val=""/>
      <w:lvlJc w:val="left"/>
      <w:pPr>
        <w:tabs>
          <w:tab w:val="left" w:pos="2880"/>
        </w:tabs>
        <w:ind w:left="2880" w:hanging="360"/>
      </w:pPr>
      <w:rPr>
        <w:rFonts w:ascii="Symbol" w:hAnsi="Symbol"/>
      </w:rPr>
    </w:lvl>
    <w:lvl w:ilvl="4" w:tplc="63455E0E">
      <w:start w:val="1"/>
      <w:numFmt w:val="bullet"/>
      <w:lvlText w:val="o"/>
      <w:lvlJc w:val="left"/>
      <w:pPr>
        <w:tabs>
          <w:tab w:val="left" w:pos="3600"/>
        </w:tabs>
        <w:ind w:left="3600" w:hanging="360"/>
      </w:pPr>
      <w:rPr>
        <w:rFonts w:ascii="Courier New" w:hAnsi="Courier New"/>
      </w:rPr>
    </w:lvl>
    <w:lvl w:ilvl="5" w:tplc="4F68EB8C">
      <w:start w:val="1"/>
      <w:numFmt w:val="bullet"/>
      <w:lvlText w:val=""/>
      <w:lvlJc w:val="left"/>
      <w:pPr>
        <w:tabs>
          <w:tab w:val="left" w:pos="4320"/>
        </w:tabs>
        <w:ind w:left="4320" w:hanging="360"/>
      </w:pPr>
      <w:rPr>
        <w:rFonts w:ascii="Wingdings" w:hAnsi="Wingdings"/>
      </w:rPr>
    </w:lvl>
    <w:lvl w:ilvl="6" w:tplc="5FAF481C">
      <w:start w:val="1"/>
      <w:numFmt w:val="bullet"/>
      <w:lvlText w:val=""/>
      <w:lvlJc w:val="left"/>
      <w:pPr>
        <w:tabs>
          <w:tab w:val="left" w:pos="5040"/>
        </w:tabs>
        <w:ind w:left="5040" w:hanging="360"/>
      </w:pPr>
      <w:rPr>
        <w:rFonts w:ascii="Symbol" w:hAnsi="Symbol"/>
      </w:rPr>
    </w:lvl>
    <w:lvl w:ilvl="7" w:tplc="625E1989">
      <w:start w:val="1"/>
      <w:numFmt w:val="bullet"/>
      <w:lvlText w:val="o"/>
      <w:lvlJc w:val="left"/>
      <w:pPr>
        <w:tabs>
          <w:tab w:val="left" w:pos="5760"/>
        </w:tabs>
        <w:ind w:left="5760" w:hanging="360"/>
      </w:pPr>
      <w:rPr>
        <w:rFonts w:ascii="Courier New" w:hAnsi="Courier New"/>
      </w:rPr>
    </w:lvl>
    <w:lvl w:ilvl="8" w:tplc="335B3B24">
      <w:start w:val="1"/>
      <w:numFmt w:val="bullet"/>
      <w:lvlText w:val=""/>
      <w:lvlJc w:val="left"/>
      <w:pPr>
        <w:tabs>
          <w:tab w:val="left" w:pos="6480"/>
        </w:tabs>
        <w:ind w:left="6480" w:hanging="360"/>
      </w:pPr>
      <w:rPr>
        <w:rFonts w:ascii="Wingdings" w:hAnsi="Wingdings"/>
      </w:rPr>
    </w:lvl>
  </w:abstractNum>
  <w:abstractNum w:abstractNumId="80">
    <w:nsid w:val="6B4E5A2C"/>
    <w:multiLevelType w:val="multilevel"/>
    <w:tmpl w:val="0409001D"/>
    <w:styleLink w:val="4"/>
    <w:lvl w:ilvl="0">
      <w:start w:val="1"/>
      <w:numFmt w:val="decimal"/>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81">
    <w:nsid w:val="6F5C65B3"/>
    <w:multiLevelType w:val="hybridMultilevel"/>
    <w:tmpl w:val="915292D6"/>
    <w:lvl w:ilvl="0" w:tplc="3B541342">
      <w:start w:val="1"/>
      <w:numFmt w:val="bullet"/>
      <w:lvlText w:val="-"/>
      <w:lvlJc w:val="left"/>
      <w:pPr>
        <w:ind w:left="0"/>
      </w:pPr>
      <w:rPr>
        <w:rFonts w:ascii="Times New Roman" w:hAnsi="Times New Roman"/>
        <w:b w:val="0"/>
        <w:i w:val="0"/>
        <w:strike w:val="0"/>
        <w:color w:val="000000"/>
        <w:sz w:val="20"/>
        <w:u w:val="none" w:color="000000"/>
        <w:vertAlign w:val="baseline"/>
      </w:rPr>
    </w:lvl>
    <w:lvl w:ilvl="1" w:tplc="681C45D1">
      <w:start w:val="1"/>
      <w:numFmt w:val="bullet"/>
      <w:lvlText w:val="o"/>
      <w:lvlJc w:val="left"/>
      <w:pPr>
        <w:ind w:left="1188"/>
      </w:pPr>
      <w:rPr>
        <w:rFonts w:ascii="Times New Roman" w:hAnsi="Times New Roman"/>
        <w:b w:val="0"/>
        <w:i w:val="0"/>
        <w:strike w:val="0"/>
        <w:color w:val="000000"/>
        <w:sz w:val="20"/>
        <w:u w:val="none" w:color="000000"/>
        <w:vertAlign w:val="baseline"/>
      </w:rPr>
    </w:lvl>
    <w:lvl w:ilvl="2" w:tplc="5D892671">
      <w:start w:val="1"/>
      <w:numFmt w:val="bullet"/>
      <w:lvlText w:val="▪"/>
      <w:lvlJc w:val="left"/>
      <w:pPr>
        <w:ind w:left="1908"/>
      </w:pPr>
      <w:rPr>
        <w:rFonts w:ascii="Times New Roman" w:hAnsi="Times New Roman"/>
        <w:b w:val="0"/>
        <w:i w:val="0"/>
        <w:strike w:val="0"/>
        <w:color w:val="000000"/>
        <w:sz w:val="20"/>
        <w:u w:val="none" w:color="000000"/>
        <w:vertAlign w:val="baseline"/>
      </w:rPr>
    </w:lvl>
    <w:lvl w:ilvl="3" w:tplc="24C4F397">
      <w:start w:val="1"/>
      <w:numFmt w:val="bullet"/>
      <w:lvlText w:val="•"/>
      <w:lvlJc w:val="left"/>
      <w:pPr>
        <w:ind w:left="2628"/>
      </w:pPr>
      <w:rPr>
        <w:rFonts w:ascii="Times New Roman" w:hAnsi="Times New Roman"/>
        <w:b w:val="0"/>
        <w:i w:val="0"/>
        <w:strike w:val="0"/>
        <w:color w:val="000000"/>
        <w:sz w:val="20"/>
        <w:u w:val="none" w:color="000000"/>
        <w:vertAlign w:val="baseline"/>
      </w:rPr>
    </w:lvl>
    <w:lvl w:ilvl="4" w:tplc="68210496">
      <w:start w:val="1"/>
      <w:numFmt w:val="bullet"/>
      <w:lvlText w:val="o"/>
      <w:lvlJc w:val="left"/>
      <w:pPr>
        <w:ind w:left="3348"/>
      </w:pPr>
      <w:rPr>
        <w:rFonts w:ascii="Times New Roman" w:hAnsi="Times New Roman"/>
        <w:b w:val="0"/>
        <w:i w:val="0"/>
        <w:strike w:val="0"/>
        <w:color w:val="000000"/>
        <w:sz w:val="20"/>
        <w:u w:val="none" w:color="000000"/>
        <w:vertAlign w:val="baseline"/>
      </w:rPr>
    </w:lvl>
    <w:lvl w:ilvl="5" w:tplc="722AB623">
      <w:start w:val="1"/>
      <w:numFmt w:val="bullet"/>
      <w:lvlText w:val="▪"/>
      <w:lvlJc w:val="left"/>
      <w:pPr>
        <w:ind w:left="4068"/>
      </w:pPr>
      <w:rPr>
        <w:rFonts w:ascii="Times New Roman" w:hAnsi="Times New Roman"/>
        <w:b w:val="0"/>
        <w:i w:val="0"/>
        <w:strike w:val="0"/>
        <w:color w:val="000000"/>
        <w:sz w:val="20"/>
        <w:u w:val="none" w:color="000000"/>
        <w:vertAlign w:val="baseline"/>
      </w:rPr>
    </w:lvl>
    <w:lvl w:ilvl="6" w:tplc="34F5F0C0">
      <w:start w:val="1"/>
      <w:numFmt w:val="bullet"/>
      <w:lvlText w:val="•"/>
      <w:lvlJc w:val="left"/>
      <w:pPr>
        <w:ind w:left="4788"/>
      </w:pPr>
      <w:rPr>
        <w:rFonts w:ascii="Times New Roman" w:hAnsi="Times New Roman"/>
        <w:b w:val="0"/>
        <w:i w:val="0"/>
        <w:strike w:val="0"/>
        <w:color w:val="000000"/>
        <w:sz w:val="20"/>
        <w:u w:val="none" w:color="000000"/>
        <w:vertAlign w:val="baseline"/>
      </w:rPr>
    </w:lvl>
    <w:lvl w:ilvl="7" w:tplc="31FBDD73">
      <w:start w:val="1"/>
      <w:numFmt w:val="bullet"/>
      <w:lvlText w:val="o"/>
      <w:lvlJc w:val="left"/>
      <w:pPr>
        <w:ind w:left="5508"/>
      </w:pPr>
      <w:rPr>
        <w:rFonts w:ascii="Times New Roman" w:hAnsi="Times New Roman"/>
        <w:b w:val="0"/>
        <w:i w:val="0"/>
        <w:strike w:val="0"/>
        <w:color w:val="000000"/>
        <w:sz w:val="20"/>
        <w:u w:val="none" w:color="000000"/>
        <w:vertAlign w:val="baseline"/>
      </w:rPr>
    </w:lvl>
    <w:lvl w:ilvl="8" w:tplc="7A866E3F">
      <w:start w:val="1"/>
      <w:numFmt w:val="bullet"/>
      <w:lvlText w:val="▪"/>
      <w:lvlJc w:val="left"/>
      <w:pPr>
        <w:ind w:left="6228"/>
      </w:pPr>
      <w:rPr>
        <w:rFonts w:ascii="Times New Roman" w:hAnsi="Times New Roman"/>
        <w:b w:val="0"/>
        <w:i w:val="0"/>
        <w:strike w:val="0"/>
        <w:color w:val="000000"/>
        <w:sz w:val="20"/>
        <w:u w:val="none" w:color="000000"/>
        <w:vertAlign w:val="baseline"/>
      </w:rPr>
    </w:lvl>
  </w:abstractNum>
  <w:abstractNum w:abstractNumId="82">
    <w:nsid w:val="71D828AD"/>
    <w:multiLevelType w:val="hybridMultilevel"/>
    <w:tmpl w:val="A8960C26"/>
    <w:lvl w:ilvl="0" w:tplc="5723FF5F">
      <w:start w:val="1"/>
      <w:numFmt w:val="bullet"/>
      <w:lvlText w:val=""/>
      <w:lvlJc w:val="left"/>
      <w:pPr>
        <w:ind w:left="720" w:hanging="360"/>
      </w:pPr>
      <w:rPr>
        <w:rFonts w:ascii="Symbol" w:hAnsi="Symbol"/>
      </w:rPr>
    </w:lvl>
    <w:lvl w:ilvl="1" w:tplc="2FAB75E9">
      <w:numFmt w:val="bullet"/>
      <w:lvlText w:val="-"/>
      <w:lvlJc w:val="left"/>
      <w:pPr>
        <w:ind w:left="1440" w:hanging="360"/>
      </w:pPr>
      <w:rPr>
        <w:rFonts w:ascii="Cambria" w:hAnsi="Cambria"/>
      </w:rPr>
    </w:lvl>
    <w:lvl w:ilvl="2" w:tplc="491AEEDA">
      <w:start w:val="1"/>
      <w:numFmt w:val="bullet"/>
      <w:lvlText w:val=""/>
      <w:lvlJc w:val="left"/>
      <w:pPr>
        <w:ind w:left="2160" w:hanging="360"/>
      </w:pPr>
      <w:rPr>
        <w:rFonts w:ascii="Wingdings" w:hAnsi="Wingdings"/>
      </w:rPr>
    </w:lvl>
    <w:lvl w:ilvl="3" w:tplc="2FE31EC3">
      <w:start w:val="1"/>
      <w:numFmt w:val="bullet"/>
      <w:lvlText w:val=""/>
      <w:lvlJc w:val="left"/>
      <w:pPr>
        <w:ind w:left="2880" w:hanging="360"/>
      </w:pPr>
      <w:rPr>
        <w:rFonts w:ascii="Symbol" w:hAnsi="Symbol"/>
      </w:rPr>
    </w:lvl>
    <w:lvl w:ilvl="4" w:tplc="1C1A277C">
      <w:start w:val="1"/>
      <w:numFmt w:val="bullet"/>
      <w:lvlText w:val="o"/>
      <w:lvlJc w:val="left"/>
      <w:pPr>
        <w:ind w:left="3600" w:hanging="360"/>
      </w:pPr>
      <w:rPr>
        <w:rFonts w:ascii="Courier New" w:hAnsi="Courier New"/>
      </w:rPr>
    </w:lvl>
    <w:lvl w:ilvl="5" w:tplc="621BD3C2">
      <w:start w:val="1"/>
      <w:numFmt w:val="bullet"/>
      <w:lvlText w:val=""/>
      <w:lvlJc w:val="left"/>
      <w:pPr>
        <w:ind w:left="4320" w:hanging="360"/>
      </w:pPr>
      <w:rPr>
        <w:rFonts w:ascii="Wingdings" w:hAnsi="Wingdings"/>
      </w:rPr>
    </w:lvl>
    <w:lvl w:ilvl="6" w:tplc="17D4BE73">
      <w:start w:val="1"/>
      <w:numFmt w:val="bullet"/>
      <w:lvlText w:val=""/>
      <w:lvlJc w:val="left"/>
      <w:pPr>
        <w:ind w:left="5040" w:hanging="360"/>
      </w:pPr>
      <w:rPr>
        <w:rFonts w:ascii="Symbol" w:hAnsi="Symbol"/>
      </w:rPr>
    </w:lvl>
    <w:lvl w:ilvl="7" w:tplc="320C02CD">
      <w:start w:val="1"/>
      <w:numFmt w:val="bullet"/>
      <w:lvlText w:val="o"/>
      <w:lvlJc w:val="left"/>
      <w:pPr>
        <w:ind w:left="5760" w:hanging="360"/>
      </w:pPr>
      <w:rPr>
        <w:rFonts w:ascii="Courier New" w:hAnsi="Courier New"/>
      </w:rPr>
    </w:lvl>
    <w:lvl w:ilvl="8" w:tplc="4CEDD360">
      <w:start w:val="1"/>
      <w:numFmt w:val="bullet"/>
      <w:lvlText w:val=""/>
      <w:lvlJc w:val="left"/>
      <w:pPr>
        <w:ind w:left="6480" w:hanging="360"/>
      </w:pPr>
      <w:rPr>
        <w:rFonts w:ascii="Wingdings" w:hAnsi="Wingdings"/>
      </w:rPr>
    </w:lvl>
  </w:abstractNum>
  <w:abstractNum w:abstractNumId="83">
    <w:nsid w:val="72A1655A"/>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743A31B9"/>
    <w:multiLevelType w:val="hybridMultilevel"/>
    <w:tmpl w:val="10CCE140"/>
    <w:lvl w:ilvl="0" w:tplc="0D4249CA">
      <w:start w:val="1"/>
      <w:numFmt w:val="bullet"/>
      <w:lvlText w:val=""/>
      <w:lvlJc w:val="left"/>
      <w:pPr>
        <w:tabs>
          <w:tab w:val="left" w:pos="1440"/>
        </w:tabs>
        <w:ind w:left="1440" w:hanging="360"/>
      </w:pPr>
      <w:rPr>
        <w:rFonts w:ascii="Symbol" w:hAnsi="Symbol"/>
      </w:rPr>
    </w:lvl>
    <w:lvl w:ilvl="1" w:tplc="FFFFFFFF">
      <w:start w:val="1"/>
      <w:numFmt w:val="decimal"/>
      <w:lvlText w:val="%2."/>
      <w:lvlJc w:val="left"/>
      <w:pPr>
        <w:tabs>
          <w:tab w:val="left" w:pos="2160"/>
        </w:tabs>
        <w:ind w:left="2160" w:hanging="360"/>
      </w:pPr>
    </w:lvl>
    <w:lvl w:ilvl="2" w:tplc="5F0980BA">
      <w:start w:val="1"/>
      <w:numFmt w:val="bullet"/>
      <w:lvlText w:val=""/>
      <w:lvlJc w:val="left"/>
      <w:pPr>
        <w:tabs>
          <w:tab w:val="left" w:pos="2880"/>
        </w:tabs>
        <w:ind w:left="2880" w:hanging="360"/>
      </w:pPr>
      <w:rPr>
        <w:rFonts w:ascii="Wingdings" w:hAnsi="Wingdings"/>
      </w:rPr>
    </w:lvl>
    <w:lvl w:ilvl="3" w:tplc="113A293D">
      <w:start w:val="1"/>
      <w:numFmt w:val="bullet"/>
      <w:lvlText w:val=""/>
      <w:lvlJc w:val="left"/>
      <w:pPr>
        <w:tabs>
          <w:tab w:val="left" w:pos="3600"/>
        </w:tabs>
        <w:ind w:left="3600" w:hanging="360"/>
      </w:pPr>
      <w:rPr>
        <w:rFonts w:ascii="Symbol" w:hAnsi="Symbol"/>
      </w:rPr>
    </w:lvl>
    <w:lvl w:ilvl="4" w:tplc="15F44AB4">
      <w:start w:val="1"/>
      <w:numFmt w:val="bullet"/>
      <w:lvlText w:val="o"/>
      <w:lvlJc w:val="left"/>
      <w:pPr>
        <w:tabs>
          <w:tab w:val="left" w:pos="4320"/>
        </w:tabs>
        <w:ind w:left="4320" w:hanging="360"/>
      </w:pPr>
      <w:rPr>
        <w:rFonts w:ascii="Courier New" w:hAnsi="Courier New"/>
      </w:rPr>
    </w:lvl>
    <w:lvl w:ilvl="5" w:tplc="36E133F4">
      <w:start w:val="1"/>
      <w:numFmt w:val="bullet"/>
      <w:lvlText w:val=""/>
      <w:lvlJc w:val="left"/>
      <w:pPr>
        <w:tabs>
          <w:tab w:val="left" w:pos="5040"/>
        </w:tabs>
        <w:ind w:left="5040" w:hanging="360"/>
      </w:pPr>
      <w:rPr>
        <w:rFonts w:ascii="Wingdings" w:hAnsi="Wingdings"/>
      </w:rPr>
    </w:lvl>
    <w:lvl w:ilvl="6" w:tplc="63FD0D26">
      <w:start w:val="1"/>
      <w:numFmt w:val="bullet"/>
      <w:lvlText w:val=""/>
      <w:lvlJc w:val="left"/>
      <w:pPr>
        <w:tabs>
          <w:tab w:val="left" w:pos="5760"/>
        </w:tabs>
        <w:ind w:left="5760" w:hanging="360"/>
      </w:pPr>
      <w:rPr>
        <w:rFonts w:ascii="Symbol" w:hAnsi="Symbol"/>
      </w:rPr>
    </w:lvl>
    <w:lvl w:ilvl="7" w:tplc="5218BF09">
      <w:start w:val="1"/>
      <w:numFmt w:val="bullet"/>
      <w:lvlText w:val="o"/>
      <w:lvlJc w:val="left"/>
      <w:pPr>
        <w:tabs>
          <w:tab w:val="left" w:pos="6480"/>
        </w:tabs>
        <w:ind w:left="6480" w:hanging="360"/>
      </w:pPr>
      <w:rPr>
        <w:rFonts w:ascii="Courier New" w:hAnsi="Courier New"/>
      </w:rPr>
    </w:lvl>
    <w:lvl w:ilvl="8" w:tplc="423D71E1">
      <w:start w:val="1"/>
      <w:numFmt w:val="bullet"/>
      <w:lvlText w:val=""/>
      <w:lvlJc w:val="left"/>
      <w:pPr>
        <w:tabs>
          <w:tab w:val="left" w:pos="7200"/>
        </w:tabs>
        <w:ind w:left="7200" w:hanging="360"/>
      </w:pPr>
      <w:rPr>
        <w:rFonts w:ascii="Wingdings" w:hAnsi="Wingdings"/>
      </w:rPr>
    </w:lvl>
  </w:abstractNum>
  <w:abstractNum w:abstractNumId="85">
    <w:nsid w:val="77832C6C"/>
    <w:multiLevelType w:val="hybridMultilevel"/>
    <w:tmpl w:val="8C54039A"/>
    <w:lvl w:ilvl="0" w:tplc="38E0118E">
      <w:start w:val="1"/>
      <w:numFmt w:val="bullet"/>
      <w:lvlText w:val=""/>
      <w:lvlJc w:val="left"/>
      <w:pPr>
        <w:tabs>
          <w:tab w:val="left" w:pos="1080"/>
        </w:tabs>
        <w:ind w:left="1080" w:hanging="360"/>
      </w:pPr>
      <w:rPr>
        <w:rFonts w:ascii="Symbol" w:hAnsi="Symbol"/>
      </w:rPr>
    </w:lvl>
    <w:lvl w:ilvl="1" w:tplc="352CD99A">
      <w:start w:val="1"/>
      <w:numFmt w:val="bullet"/>
      <w:lvlText w:val="o"/>
      <w:lvlJc w:val="left"/>
      <w:pPr>
        <w:tabs>
          <w:tab w:val="left" w:pos="1440"/>
        </w:tabs>
        <w:ind w:left="1440" w:hanging="360"/>
      </w:pPr>
      <w:rPr>
        <w:rFonts w:ascii="Courier New" w:hAnsi="Courier New"/>
      </w:rPr>
    </w:lvl>
    <w:lvl w:ilvl="2" w:tplc="1DF313DF">
      <w:start w:val="1"/>
      <w:numFmt w:val="bullet"/>
      <w:lvlText w:val=""/>
      <w:lvlJc w:val="left"/>
      <w:pPr>
        <w:tabs>
          <w:tab w:val="left" w:pos="2160"/>
        </w:tabs>
        <w:ind w:left="2160" w:hanging="360"/>
      </w:pPr>
      <w:rPr>
        <w:rFonts w:ascii="Wingdings" w:hAnsi="Wingdings"/>
      </w:rPr>
    </w:lvl>
    <w:lvl w:ilvl="3" w:tplc="6479CFC2">
      <w:start w:val="1"/>
      <w:numFmt w:val="bullet"/>
      <w:lvlText w:val=""/>
      <w:lvlJc w:val="left"/>
      <w:pPr>
        <w:tabs>
          <w:tab w:val="left" w:pos="2880"/>
        </w:tabs>
        <w:ind w:left="2880" w:hanging="360"/>
      </w:pPr>
      <w:rPr>
        <w:rFonts w:ascii="Symbol" w:hAnsi="Symbol"/>
      </w:rPr>
    </w:lvl>
    <w:lvl w:ilvl="4" w:tplc="25C98073">
      <w:start w:val="1"/>
      <w:numFmt w:val="bullet"/>
      <w:lvlText w:val="o"/>
      <w:lvlJc w:val="left"/>
      <w:pPr>
        <w:tabs>
          <w:tab w:val="left" w:pos="3600"/>
        </w:tabs>
        <w:ind w:left="3600" w:hanging="360"/>
      </w:pPr>
      <w:rPr>
        <w:rFonts w:ascii="Courier New" w:hAnsi="Courier New"/>
      </w:rPr>
    </w:lvl>
    <w:lvl w:ilvl="5" w:tplc="18C5FB89">
      <w:start w:val="1"/>
      <w:numFmt w:val="bullet"/>
      <w:lvlText w:val=""/>
      <w:lvlJc w:val="left"/>
      <w:pPr>
        <w:tabs>
          <w:tab w:val="left" w:pos="4320"/>
        </w:tabs>
        <w:ind w:left="4320" w:hanging="360"/>
      </w:pPr>
      <w:rPr>
        <w:rFonts w:ascii="Wingdings" w:hAnsi="Wingdings"/>
      </w:rPr>
    </w:lvl>
    <w:lvl w:ilvl="6" w:tplc="43029423">
      <w:start w:val="1"/>
      <w:numFmt w:val="bullet"/>
      <w:lvlText w:val=""/>
      <w:lvlJc w:val="left"/>
      <w:pPr>
        <w:tabs>
          <w:tab w:val="left" w:pos="5040"/>
        </w:tabs>
        <w:ind w:left="5040" w:hanging="360"/>
      </w:pPr>
      <w:rPr>
        <w:rFonts w:ascii="Symbol" w:hAnsi="Symbol"/>
      </w:rPr>
    </w:lvl>
    <w:lvl w:ilvl="7" w:tplc="10808B31">
      <w:start w:val="1"/>
      <w:numFmt w:val="bullet"/>
      <w:lvlText w:val="o"/>
      <w:lvlJc w:val="left"/>
      <w:pPr>
        <w:tabs>
          <w:tab w:val="left" w:pos="5760"/>
        </w:tabs>
        <w:ind w:left="5760" w:hanging="360"/>
      </w:pPr>
      <w:rPr>
        <w:rFonts w:ascii="Courier New" w:hAnsi="Courier New"/>
      </w:rPr>
    </w:lvl>
    <w:lvl w:ilvl="8" w:tplc="00693E9C">
      <w:start w:val="1"/>
      <w:numFmt w:val="bullet"/>
      <w:lvlText w:val=""/>
      <w:lvlJc w:val="left"/>
      <w:pPr>
        <w:tabs>
          <w:tab w:val="left" w:pos="6480"/>
        </w:tabs>
        <w:ind w:left="6480" w:hanging="360"/>
      </w:pPr>
      <w:rPr>
        <w:rFonts w:ascii="Wingdings" w:hAnsi="Wingdings"/>
      </w:rPr>
    </w:lvl>
  </w:abstractNum>
  <w:abstractNum w:abstractNumId="86">
    <w:nsid w:val="7B0E18EF"/>
    <w:multiLevelType w:val="multilevel"/>
    <w:tmpl w:val="95B6D95A"/>
    <w:lvl w:ilvl="0">
      <w:start w:val="4"/>
      <w:numFmt w:val="decimal"/>
      <w:lvlText w:val="1.2.З.%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BB102DE"/>
    <w:multiLevelType w:val="hybridMultilevel"/>
    <w:tmpl w:val="CDA6D6CA"/>
    <w:lvl w:ilvl="0" w:tplc="1ABB28DB">
      <w:start w:val="1"/>
      <w:numFmt w:val="bullet"/>
      <w:lvlText w:val=""/>
      <w:lvlJc w:val="left"/>
      <w:pPr>
        <w:ind w:left="720" w:hanging="360"/>
      </w:pPr>
      <w:rPr>
        <w:rFonts w:ascii="Symbol" w:hAnsi="Symbol"/>
      </w:rPr>
    </w:lvl>
    <w:lvl w:ilvl="1" w:tplc="52DCCEB1">
      <w:start w:val="1"/>
      <w:numFmt w:val="bullet"/>
      <w:lvlText w:val="o"/>
      <w:lvlJc w:val="left"/>
      <w:pPr>
        <w:ind w:left="1440" w:hanging="360"/>
      </w:pPr>
      <w:rPr>
        <w:rFonts w:ascii="Courier New" w:hAnsi="Courier New"/>
      </w:rPr>
    </w:lvl>
    <w:lvl w:ilvl="2" w:tplc="2B756861">
      <w:start w:val="1"/>
      <w:numFmt w:val="bullet"/>
      <w:lvlText w:val=""/>
      <w:lvlJc w:val="left"/>
      <w:pPr>
        <w:ind w:left="2160" w:hanging="360"/>
      </w:pPr>
      <w:rPr>
        <w:rFonts w:ascii="Wingdings" w:hAnsi="Wingdings"/>
      </w:rPr>
    </w:lvl>
    <w:lvl w:ilvl="3" w:tplc="648A28D1">
      <w:start w:val="1"/>
      <w:numFmt w:val="bullet"/>
      <w:lvlText w:val=""/>
      <w:lvlJc w:val="left"/>
      <w:pPr>
        <w:ind w:left="2880" w:hanging="360"/>
      </w:pPr>
      <w:rPr>
        <w:rFonts w:ascii="Symbol" w:hAnsi="Symbol"/>
      </w:rPr>
    </w:lvl>
    <w:lvl w:ilvl="4" w:tplc="507AB765">
      <w:start w:val="1"/>
      <w:numFmt w:val="bullet"/>
      <w:lvlText w:val="o"/>
      <w:lvlJc w:val="left"/>
      <w:pPr>
        <w:ind w:left="3600" w:hanging="360"/>
      </w:pPr>
      <w:rPr>
        <w:rFonts w:ascii="Courier New" w:hAnsi="Courier New"/>
      </w:rPr>
    </w:lvl>
    <w:lvl w:ilvl="5" w:tplc="4D01718B">
      <w:start w:val="1"/>
      <w:numFmt w:val="bullet"/>
      <w:lvlText w:val=""/>
      <w:lvlJc w:val="left"/>
      <w:pPr>
        <w:ind w:left="4320" w:hanging="360"/>
      </w:pPr>
      <w:rPr>
        <w:rFonts w:ascii="Wingdings" w:hAnsi="Wingdings"/>
      </w:rPr>
    </w:lvl>
    <w:lvl w:ilvl="6" w:tplc="788ECDCC">
      <w:start w:val="1"/>
      <w:numFmt w:val="bullet"/>
      <w:lvlText w:val=""/>
      <w:lvlJc w:val="left"/>
      <w:pPr>
        <w:ind w:left="5040" w:hanging="360"/>
      </w:pPr>
      <w:rPr>
        <w:rFonts w:ascii="Symbol" w:hAnsi="Symbol"/>
      </w:rPr>
    </w:lvl>
    <w:lvl w:ilvl="7" w:tplc="5ED43EFA">
      <w:start w:val="1"/>
      <w:numFmt w:val="bullet"/>
      <w:lvlText w:val="o"/>
      <w:lvlJc w:val="left"/>
      <w:pPr>
        <w:ind w:left="5760" w:hanging="360"/>
      </w:pPr>
      <w:rPr>
        <w:rFonts w:ascii="Courier New" w:hAnsi="Courier New"/>
      </w:rPr>
    </w:lvl>
    <w:lvl w:ilvl="8" w:tplc="08449E8C">
      <w:start w:val="1"/>
      <w:numFmt w:val="bullet"/>
      <w:lvlText w:val=""/>
      <w:lvlJc w:val="left"/>
      <w:pPr>
        <w:ind w:left="6480" w:hanging="360"/>
      </w:pPr>
      <w:rPr>
        <w:rFonts w:ascii="Wingdings" w:hAnsi="Wingdings"/>
      </w:rPr>
    </w:lvl>
  </w:abstractNum>
  <w:abstractNum w:abstractNumId="88">
    <w:nsid w:val="7BE56372"/>
    <w:multiLevelType w:val="multilevel"/>
    <w:tmpl w:val="F942FA14"/>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9">
    <w:nsid w:val="7D562205"/>
    <w:multiLevelType w:val="multilevel"/>
    <w:tmpl w:val="6388CC7C"/>
    <w:lvl w:ilvl="0">
      <w:start w:val="10"/>
      <w:numFmt w:val="decimal"/>
      <w:lvlText w:val="1.2.3.%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D7B3AB6"/>
    <w:multiLevelType w:val="multilevel"/>
    <w:tmpl w:val="65E45A1A"/>
    <w:lvl w:ilvl="0">
      <w:start w:val="1"/>
      <w:numFmt w:val="decimal"/>
      <w:lvlText w:val="1.2.%1."/>
      <w:lvlJc w:val="left"/>
      <w:rPr>
        <w:rFonts w:ascii="Times New Roman" w:hAnsi="Times New Roman"/>
        <w:b/>
        <w:i/>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ED63CB2"/>
    <w:multiLevelType w:val="multilevel"/>
    <w:tmpl w:val="30AEFD6E"/>
    <w:lvl w:ilvl="0">
      <w:start w:val="1"/>
      <w:numFmt w:val="decimal"/>
      <w:lvlText w:val="%1."/>
      <w:lvlJc w:val="left"/>
      <w:rPr>
        <w:rFonts w:ascii="Times New Roman" w:hAnsi="Times New Roman"/>
        <w:b w:val="0"/>
        <w:i w:val="0"/>
        <w:strike w:val="0"/>
        <w:color w:val="000000"/>
        <w:sz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1"/>
  </w:num>
  <w:num w:numId="2">
    <w:abstractNumId w:val="70"/>
  </w:num>
  <w:num w:numId="3">
    <w:abstractNumId w:val="90"/>
  </w:num>
  <w:num w:numId="4">
    <w:abstractNumId w:val="41"/>
  </w:num>
  <w:num w:numId="5">
    <w:abstractNumId w:val="46"/>
  </w:num>
  <w:num w:numId="6">
    <w:abstractNumId w:val="35"/>
  </w:num>
  <w:num w:numId="7">
    <w:abstractNumId w:val="24"/>
  </w:num>
  <w:num w:numId="8">
    <w:abstractNumId w:val="6"/>
  </w:num>
  <w:num w:numId="9">
    <w:abstractNumId w:val="86"/>
  </w:num>
  <w:num w:numId="10">
    <w:abstractNumId w:val="89"/>
  </w:num>
  <w:num w:numId="11">
    <w:abstractNumId w:val="30"/>
  </w:num>
  <w:num w:numId="12">
    <w:abstractNumId w:val="32"/>
  </w:num>
  <w:num w:numId="13">
    <w:abstractNumId w:val="11"/>
  </w:num>
  <w:num w:numId="14">
    <w:abstractNumId w:val="52"/>
  </w:num>
  <w:num w:numId="15">
    <w:abstractNumId w:val="4"/>
  </w:num>
  <w:num w:numId="16">
    <w:abstractNumId w:val="21"/>
  </w:num>
  <w:num w:numId="17">
    <w:abstractNumId w:val="33"/>
  </w:num>
  <w:num w:numId="18">
    <w:abstractNumId w:val="45"/>
  </w:num>
  <w:num w:numId="19">
    <w:abstractNumId w:val="67"/>
  </w:num>
  <w:num w:numId="20">
    <w:abstractNumId w:val="26"/>
  </w:num>
  <w:num w:numId="21">
    <w:abstractNumId w:val="91"/>
  </w:num>
  <w:num w:numId="22">
    <w:abstractNumId w:val="65"/>
  </w:num>
  <w:num w:numId="23">
    <w:abstractNumId w:val="83"/>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7"/>
  </w:num>
  <w:num w:numId="27">
    <w:abstractNumId w:val="82"/>
  </w:num>
  <w:num w:numId="28">
    <w:abstractNumId w:val="40"/>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num>
  <w:num w:numId="33">
    <w:abstractNumId w:val="34"/>
  </w:num>
  <w:num w:numId="34">
    <w:abstractNumId w:val="17"/>
  </w:num>
  <w:num w:numId="35">
    <w:abstractNumId w:val="15"/>
  </w:num>
  <w:num w:numId="36">
    <w:abstractNumId w:val="19"/>
  </w:num>
  <w:num w:numId="37">
    <w:abstractNumId w:val="53"/>
  </w:num>
  <w:num w:numId="38">
    <w:abstractNumId w:val="29"/>
  </w:num>
  <w:num w:numId="39">
    <w:abstractNumId w:val="88"/>
  </w:num>
  <w:num w:numId="40">
    <w:abstractNumId w:val="62"/>
  </w:num>
  <w:num w:numId="41">
    <w:abstractNumId w:val="71"/>
  </w:num>
  <w:num w:numId="42">
    <w:abstractNumId w:val="39"/>
  </w:num>
  <w:num w:numId="43">
    <w:abstractNumId w:val="18"/>
  </w:num>
  <w:num w:numId="44">
    <w:abstractNumId w:val="47"/>
  </w:num>
  <w:num w:numId="45">
    <w:abstractNumId w:val="37"/>
  </w:num>
  <w:num w:numId="46">
    <w:abstractNumId w:val="25"/>
  </w:num>
  <w:num w:numId="47">
    <w:abstractNumId w:val="49"/>
  </w:num>
  <w:num w:numId="48">
    <w:abstractNumId w:val="55"/>
  </w:num>
  <w:num w:numId="49">
    <w:abstractNumId w:val="8"/>
  </w:num>
  <w:num w:numId="50">
    <w:abstractNumId w:val="28"/>
  </w:num>
  <w:num w:numId="51">
    <w:abstractNumId w:val="50"/>
  </w:num>
  <w:num w:numId="52">
    <w:abstractNumId w:val="31"/>
  </w:num>
  <w:num w:numId="53">
    <w:abstractNumId w:val="84"/>
  </w:num>
  <w:num w:numId="54">
    <w:abstractNumId w:val="79"/>
  </w:num>
  <w:num w:numId="55">
    <w:abstractNumId w:val="44"/>
  </w:num>
  <w:num w:numId="56">
    <w:abstractNumId w:val="74"/>
  </w:num>
  <w:num w:numId="57">
    <w:abstractNumId w:val="77"/>
  </w:num>
  <w:num w:numId="58">
    <w:abstractNumId w:val="5"/>
  </w:num>
  <w:num w:numId="59">
    <w:abstractNumId w:val="36"/>
  </w:num>
  <w:num w:numId="60">
    <w:abstractNumId w:val="66"/>
  </w:num>
  <w:num w:numId="61">
    <w:abstractNumId w:val="72"/>
  </w:num>
  <w:num w:numId="62">
    <w:abstractNumId w:val="10"/>
  </w:num>
  <w:num w:numId="63">
    <w:abstractNumId w:val="54"/>
  </w:num>
  <w:num w:numId="64">
    <w:abstractNumId w:val="43"/>
  </w:num>
  <w:num w:numId="65">
    <w:abstractNumId w:val="13"/>
  </w:num>
  <w:num w:numId="66">
    <w:abstractNumId w:val="27"/>
  </w:num>
  <w:num w:numId="67">
    <w:abstractNumId w:val="85"/>
  </w:num>
  <w:num w:numId="68">
    <w:abstractNumId w:val="69"/>
  </w:num>
  <w:num w:numId="69">
    <w:abstractNumId w:val="73"/>
  </w:num>
  <w:num w:numId="70">
    <w:abstractNumId w:val="42"/>
  </w:num>
  <w:num w:numId="71">
    <w:abstractNumId w:val="22"/>
  </w:num>
  <w:num w:numId="72">
    <w:abstractNumId w:val="58"/>
  </w:num>
  <w:num w:numId="73">
    <w:abstractNumId w:val="38"/>
  </w:num>
  <w:num w:numId="74">
    <w:abstractNumId w:val="80"/>
  </w:num>
  <w:num w:numId="75">
    <w:abstractNumId w:val="78"/>
  </w:num>
  <w:num w:numId="76">
    <w:abstractNumId w:val="48"/>
  </w:num>
  <w:num w:numId="77">
    <w:abstractNumId w:val="16"/>
  </w:num>
  <w:num w:numId="78">
    <w:abstractNumId w:val="57"/>
  </w:num>
  <w:num w:numId="79">
    <w:abstractNumId w:val="59"/>
  </w:num>
  <w:num w:numId="80">
    <w:abstractNumId w:val="23"/>
  </w:num>
  <w:num w:numId="81">
    <w:abstractNumId w:val="20"/>
  </w:num>
  <w:num w:numId="82">
    <w:abstractNumId w:val="14"/>
  </w:num>
  <w:num w:numId="83">
    <w:abstractNumId w:val="63"/>
  </w:num>
  <w:num w:numId="84">
    <w:abstractNumId w:val="64"/>
  </w:num>
  <w:num w:numId="85">
    <w:abstractNumId w:val="7"/>
  </w:num>
  <w:num w:numId="86">
    <w:abstractNumId w:val="81"/>
  </w:num>
  <w:num w:numId="87">
    <w:abstractNumId w:val="68"/>
  </w:num>
  <w:num w:numId="88">
    <w:abstractNumId w:val="76"/>
  </w:num>
  <w:num w:numId="89">
    <w:abstractNumId w:val="75"/>
  </w:num>
  <w:num w:numId="90">
    <w:abstractNumId w:val="9"/>
  </w:num>
  <w:num w:numId="91">
    <w:abstractNumId w:val="12"/>
  </w:num>
  <w:num w:numId="92">
    <w:abstractNumId w:val="6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9C1AE3"/>
    <w:rsid w:val="00007D0F"/>
    <w:rsid w:val="000233D3"/>
    <w:rsid w:val="000572AC"/>
    <w:rsid w:val="00066142"/>
    <w:rsid w:val="00101845"/>
    <w:rsid w:val="00157A72"/>
    <w:rsid w:val="00262EE7"/>
    <w:rsid w:val="002D0B8D"/>
    <w:rsid w:val="002E0009"/>
    <w:rsid w:val="003A6090"/>
    <w:rsid w:val="003E0D99"/>
    <w:rsid w:val="00420850"/>
    <w:rsid w:val="0044760A"/>
    <w:rsid w:val="00476592"/>
    <w:rsid w:val="00655D4D"/>
    <w:rsid w:val="006850ED"/>
    <w:rsid w:val="006A373F"/>
    <w:rsid w:val="00840945"/>
    <w:rsid w:val="00850974"/>
    <w:rsid w:val="009C1AE3"/>
    <w:rsid w:val="009C743C"/>
    <w:rsid w:val="00B42C1F"/>
    <w:rsid w:val="00BF19A1"/>
    <w:rsid w:val="00C43F5D"/>
    <w:rsid w:val="00CC5CA4"/>
    <w:rsid w:val="00D005E3"/>
    <w:rsid w:val="00D833ED"/>
    <w:rsid w:val="00DA64CC"/>
    <w:rsid w:val="00DF2A42"/>
    <w:rsid w:val="00E06D1B"/>
    <w:rsid w:val="00E201F3"/>
    <w:rsid w:val="00E462B4"/>
    <w:rsid w:val="00ED1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qFormat/>
    <w:pPr>
      <w:spacing w:line="274" w:lineRule="exact"/>
      <w:ind w:left="2075"/>
      <w:outlineLvl w:val="0"/>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pPr>
      <w:widowControl w:val="0"/>
      <w:jc w:val="center"/>
    </w:pPr>
    <w:rPr>
      <w:rFonts w:ascii="Times New Roman" w:hAnsi="Times New Roman"/>
      <w:color w:val="000000"/>
      <w:sz w:val="24"/>
    </w:rPr>
  </w:style>
  <w:style w:type="paragraph" w:styleId="a3">
    <w:name w:val="No Spacing"/>
    <w:qFormat/>
    <w:rPr>
      <w:rFonts w:ascii="Calibri" w:hAnsi="Calibri"/>
      <w:sz w:val="22"/>
    </w:rPr>
  </w:style>
  <w:style w:type="paragraph" w:customStyle="1" w:styleId="NoParagraphStyle">
    <w:name w:val="[No Paragraph Style]"/>
    <w:pPr>
      <w:widowControl w:val="0"/>
      <w:spacing w:line="288" w:lineRule="auto"/>
    </w:pPr>
    <w:rPr>
      <w:rFonts w:ascii="Times" w:hAnsi="Times"/>
      <w:color w:val="000000"/>
      <w:sz w:val="24"/>
    </w:rPr>
  </w:style>
  <w:style w:type="paragraph" w:customStyle="1" w:styleId="a4">
    <w:name w:val="Базовый"/>
    <w:pPr>
      <w:tabs>
        <w:tab w:val="left" w:pos="709"/>
      </w:tabs>
      <w:suppressAutoHyphens/>
      <w:spacing w:after="200" w:line="276" w:lineRule="atLeast"/>
    </w:pPr>
    <w:rPr>
      <w:rFonts w:ascii="Calibri" w:hAnsi="Calibri"/>
      <w:color w:val="00000A"/>
      <w:sz w:val="22"/>
    </w:rPr>
  </w:style>
  <w:style w:type="paragraph" w:customStyle="1" w:styleId="11">
    <w:name w:val="Обычный1"/>
    <w:pPr>
      <w:widowControl w:val="0"/>
      <w:jc w:val="both"/>
    </w:pPr>
    <w:rPr>
      <w:rFonts w:ascii="Times New Roman" w:hAnsi="Times New Roman"/>
    </w:rPr>
  </w:style>
  <w:style w:type="paragraph" w:customStyle="1" w:styleId="Iauiue">
    <w:name w:val="Iau?iue"/>
    <w:rPr>
      <w:rFonts w:ascii="Times New Roman" w:hAnsi="Times New Roman"/>
      <w:sz w:val="24"/>
    </w:rPr>
  </w:style>
  <w:style w:type="paragraph" w:customStyle="1" w:styleId="a5">
    <w:name w:val="Стиль"/>
    <w:pPr>
      <w:widowControl w:val="0"/>
    </w:pPr>
    <w:rPr>
      <w:rFonts w:ascii="Times New Roman" w:hAnsi="Times New Roman"/>
      <w:sz w:val="24"/>
    </w:rPr>
  </w:style>
  <w:style w:type="paragraph" w:customStyle="1" w:styleId="a6">
    <w:name w:val="#Текст_мой"/>
    <w:pPr>
      <w:spacing w:line="240" w:lineRule="atLeast"/>
      <w:ind w:firstLine="283"/>
      <w:jc w:val="both"/>
    </w:pPr>
    <w:rPr>
      <w:rFonts w:ascii="SchoolBookC" w:hAnsi="SchoolBookC"/>
      <w:sz w:val="21"/>
    </w:rPr>
  </w:style>
  <w:style w:type="paragraph" w:customStyle="1" w:styleId="Default">
    <w:name w:val="Default"/>
    <w:rPr>
      <w:rFonts w:ascii="Times New Roman" w:hAnsi="Times New Roman"/>
      <w:color w:val="000000"/>
      <w:sz w:val="24"/>
    </w:rPr>
  </w:style>
  <w:style w:type="paragraph" w:customStyle="1" w:styleId="ConsPlusNormal">
    <w:name w:val="ConsPlusNormal"/>
    <w:pPr>
      <w:widowControl w:val="0"/>
      <w:ind w:firstLine="720"/>
    </w:pPr>
    <w:rPr>
      <w:rFonts w:ascii="Arial" w:hAnsi="Arial"/>
    </w:rPr>
  </w:style>
  <w:style w:type="paragraph" w:customStyle="1" w:styleId="ConsNormal">
    <w:name w:val="ConsNormal"/>
    <w:pPr>
      <w:widowControl w:val="0"/>
      <w:ind w:firstLine="720"/>
    </w:pPr>
    <w:rPr>
      <w:rFonts w:ascii="Arial" w:hAnsi="Arial"/>
    </w:rPr>
  </w:style>
  <w:style w:type="paragraph" w:customStyle="1" w:styleId="footnotedescription">
    <w:name w:val="footnote description"/>
    <w:next w:val="2"/>
    <w:hidden/>
    <w:pPr>
      <w:spacing w:line="294" w:lineRule="auto"/>
      <w:ind w:left="247"/>
    </w:pPr>
    <w:rPr>
      <w:rFonts w:ascii="Times New Roman" w:hAnsi="Times New Roman"/>
      <w:color w:val="000000"/>
    </w:rPr>
  </w:style>
  <w:style w:type="paragraph" w:customStyle="1" w:styleId="ConsPlusCell">
    <w:name w:val="ConsPlusCell"/>
    <w:pPr>
      <w:widowControl w:val="0"/>
    </w:pPr>
    <w:rPr>
      <w:rFonts w:ascii="Arial" w:hAnsi="Arial"/>
    </w:rPr>
  </w:style>
  <w:style w:type="paragraph" w:customStyle="1" w:styleId="110">
    <w:name w:val="Заголовок 11"/>
    <w:basedOn w:val="2"/>
    <w:qFormat/>
    <w:pPr>
      <w:widowControl/>
      <w:spacing w:before="100" w:beforeAutospacing="1" w:after="100" w:afterAutospacing="1"/>
      <w:jc w:val="left"/>
      <w:outlineLvl w:val="0"/>
    </w:pPr>
    <w:rPr>
      <w:b/>
      <w:color w:val="auto"/>
      <w:sz w:val="48"/>
    </w:rPr>
  </w:style>
  <w:style w:type="paragraph" w:customStyle="1" w:styleId="21">
    <w:name w:val="Заголовок 21"/>
    <w:basedOn w:val="2"/>
    <w:next w:val="2"/>
    <w:qFormat/>
    <w:pPr>
      <w:keepNext/>
      <w:keepLines/>
      <w:spacing w:before="200"/>
      <w:ind w:firstLine="400"/>
      <w:jc w:val="both"/>
      <w:outlineLvl w:val="1"/>
    </w:pPr>
    <w:rPr>
      <w:rFonts w:ascii="Cambria" w:hAnsi="Cambria"/>
      <w:b/>
      <w:color w:val="4F81BD"/>
      <w:sz w:val="26"/>
    </w:rPr>
  </w:style>
  <w:style w:type="paragraph" w:customStyle="1" w:styleId="32">
    <w:name w:val="Заголовок 32"/>
    <w:basedOn w:val="2"/>
    <w:next w:val="2"/>
    <w:qFormat/>
    <w:pPr>
      <w:keepNext/>
      <w:spacing w:before="240" w:after="60"/>
      <w:outlineLvl w:val="2"/>
    </w:pPr>
    <w:rPr>
      <w:rFonts w:ascii="Cambria" w:hAnsi="Cambria"/>
      <w:b/>
      <w:sz w:val="26"/>
    </w:rPr>
  </w:style>
  <w:style w:type="paragraph" w:customStyle="1" w:styleId="41">
    <w:name w:val="Заголовок 41"/>
    <w:basedOn w:val="2"/>
    <w:next w:val="2"/>
    <w:qFormat/>
    <w:pPr>
      <w:keepNext/>
      <w:widowControl/>
      <w:spacing w:before="240" w:after="60"/>
      <w:jc w:val="left"/>
      <w:outlineLvl w:val="3"/>
    </w:pPr>
    <w:rPr>
      <w:b/>
      <w:color w:val="auto"/>
      <w:sz w:val="28"/>
    </w:rPr>
  </w:style>
  <w:style w:type="paragraph" w:customStyle="1" w:styleId="51">
    <w:name w:val="Заголовок 51"/>
    <w:basedOn w:val="2"/>
    <w:next w:val="2"/>
    <w:qFormat/>
    <w:pPr>
      <w:widowControl/>
      <w:spacing w:before="240" w:after="60"/>
      <w:ind w:firstLine="709"/>
      <w:jc w:val="both"/>
      <w:outlineLvl w:val="4"/>
    </w:pPr>
    <w:rPr>
      <w:b/>
      <w:i/>
      <w:color w:val="auto"/>
      <w:sz w:val="26"/>
    </w:rPr>
  </w:style>
  <w:style w:type="paragraph" w:customStyle="1" w:styleId="61">
    <w:name w:val="Заголовок 61"/>
    <w:basedOn w:val="2"/>
    <w:next w:val="2"/>
    <w:qFormat/>
    <w:pPr>
      <w:widowControl/>
      <w:spacing w:before="240" w:after="60"/>
      <w:ind w:firstLine="709"/>
      <w:jc w:val="both"/>
      <w:outlineLvl w:val="5"/>
    </w:pPr>
    <w:rPr>
      <w:b/>
      <w:color w:val="auto"/>
      <w:sz w:val="22"/>
    </w:rPr>
  </w:style>
  <w:style w:type="paragraph" w:customStyle="1" w:styleId="71">
    <w:name w:val="Заголовок 71"/>
    <w:basedOn w:val="2"/>
    <w:next w:val="2"/>
    <w:qFormat/>
    <w:pPr>
      <w:widowControl/>
      <w:spacing w:before="240" w:after="60"/>
      <w:ind w:firstLine="709"/>
      <w:jc w:val="both"/>
      <w:outlineLvl w:val="6"/>
    </w:pPr>
    <w:rPr>
      <w:color w:val="auto"/>
      <w:sz w:val="20"/>
    </w:rPr>
  </w:style>
  <w:style w:type="paragraph" w:customStyle="1" w:styleId="81">
    <w:name w:val="Заголовок 81"/>
    <w:basedOn w:val="2"/>
    <w:next w:val="2"/>
    <w:qFormat/>
    <w:pPr>
      <w:widowControl/>
      <w:spacing w:before="240" w:after="60"/>
      <w:ind w:firstLine="709"/>
      <w:jc w:val="both"/>
      <w:outlineLvl w:val="7"/>
    </w:pPr>
    <w:rPr>
      <w:i/>
      <w:color w:val="auto"/>
      <w:sz w:val="20"/>
    </w:rPr>
  </w:style>
  <w:style w:type="paragraph" w:customStyle="1" w:styleId="91">
    <w:name w:val="Заголовок 91"/>
    <w:basedOn w:val="2"/>
    <w:next w:val="2"/>
    <w:qFormat/>
    <w:pPr>
      <w:widowControl/>
      <w:spacing w:before="240" w:after="60"/>
      <w:ind w:firstLine="709"/>
      <w:jc w:val="both"/>
      <w:outlineLvl w:val="8"/>
    </w:pPr>
    <w:rPr>
      <w:rFonts w:ascii="Arial" w:hAnsi="Arial"/>
      <w:color w:val="auto"/>
      <w:sz w:val="22"/>
    </w:rPr>
  </w:style>
  <w:style w:type="paragraph" w:customStyle="1" w:styleId="3">
    <w:name w:val="Основной текст3"/>
    <w:basedOn w:val="2"/>
    <w:pPr>
      <w:shd w:val="clear" w:color="auto" w:fill="FFFFFF"/>
      <w:spacing w:line="274" w:lineRule="exact"/>
    </w:pPr>
    <w:rPr>
      <w:color w:val="auto"/>
      <w:sz w:val="21"/>
    </w:rPr>
  </w:style>
  <w:style w:type="paragraph" w:customStyle="1" w:styleId="12">
    <w:name w:val="Заголовок №1"/>
    <w:basedOn w:val="2"/>
    <w:pPr>
      <w:shd w:val="clear" w:color="auto" w:fill="FFFFFF"/>
      <w:spacing w:before="3060" w:after="240" w:line="504" w:lineRule="exact"/>
      <w:outlineLvl w:val="0"/>
    </w:pPr>
    <w:rPr>
      <w:b/>
      <w:color w:val="auto"/>
      <w:sz w:val="40"/>
    </w:rPr>
  </w:style>
  <w:style w:type="paragraph" w:customStyle="1" w:styleId="20">
    <w:name w:val="Основной текст (2)"/>
    <w:basedOn w:val="2"/>
    <w:pPr>
      <w:shd w:val="clear" w:color="auto" w:fill="FFFFFF"/>
      <w:spacing w:line="413" w:lineRule="exact"/>
      <w:ind w:hanging="1760"/>
    </w:pPr>
    <w:rPr>
      <w:i/>
      <w:color w:val="auto"/>
      <w:sz w:val="21"/>
    </w:rPr>
  </w:style>
  <w:style w:type="paragraph" w:customStyle="1" w:styleId="22">
    <w:name w:val="Заголовок №2"/>
    <w:basedOn w:val="2"/>
    <w:uiPriority w:val="99"/>
    <w:pPr>
      <w:shd w:val="clear" w:color="auto" w:fill="FFFFFF"/>
      <w:spacing w:before="720" w:after="360"/>
      <w:outlineLvl w:val="1"/>
    </w:pPr>
    <w:rPr>
      <w:rFonts w:ascii="Arial Unicode MS" w:hAnsi="Arial Unicode MS"/>
      <w:b/>
      <w:color w:val="auto"/>
      <w:sz w:val="23"/>
    </w:rPr>
  </w:style>
  <w:style w:type="paragraph" w:customStyle="1" w:styleId="30">
    <w:name w:val="Основной текст (3)"/>
    <w:basedOn w:val="2"/>
    <w:pPr>
      <w:shd w:val="clear" w:color="auto" w:fill="FFFFFF"/>
      <w:spacing w:before="360" w:line="437" w:lineRule="exact"/>
      <w:ind w:firstLine="440"/>
      <w:jc w:val="both"/>
    </w:pPr>
    <w:rPr>
      <w:rFonts w:ascii="Calibri" w:hAnsi="Calibri"/>
      <w:color w:val="auto"/>
      <w:sz w:val="21"/>
    </w:rPr>
  </w:style>
  <w:style w:type="paragraph" w:customStyle="1" w:styleId="40">
    <w:name w:val="Основной текст (4)"/>
    <w:basedOn w:val="2"/>
    <w:pPr>
      <w:shd w:val="clear" w:color="auto" w:fill="FFFFFF"/>
      <w:spacing w:before="60" w:line="624" w:lineRule="exact"/>
      <w:ind w:firstLine="440"/>
      <w:jc w:val="both"/>
    </w:pPr>
    <w:rPr>
      <w:rFonts w:ascii="Arial Unicode MS" w:hAnsi="Arial Unicode MS"/>
      <w:color w:val="auto"/>
      <w:sz w:val="22"/>
    </w:rPr>
  </w:style>
  <w:style w:type="paragraph" w:customStyle="1" w:styleId="31">
    <w:name w:val="Заголовок №3"/>
    <w:basedOn w:val="2"/>
    <w:pPr>
      <w:shd w:val="clear" w:color="auto" w:fill="FFFFFF"/>
      <w:spacing w:line="413" w:lineRule="exact"/>
      <w:jc w:val="both"/>
      <w:outlineLvl w:val="2"/>
    </w:pPr>
    <w:rPr>
      <w:color w:val="auto"/>
      <w:sz w:val="21"/>
    </w:rPr>
  </w:style>
  <w:style w:type="paragraph" w:customStyle="1" w:styleId="320">
    <w:name w:val="Заголовок №3 (2)"/>
    <w:basedOn w:val="2"/>
    <w:pPr>
      <w:shd w:val="clear" w:color="auto" w:fill="FFFFFF"/>
      <w:spacing w:line="413" w:lineRule="exact"/>
      <w:ind w:firstLine="460"/>
      <w:jc w:val="both"/>
      <w:outlineLvl w:val="2"/>
    </w:pPr>
    <w:rPr>
      <w:i/>
      <w:color w:val="auto"/>
      <w:sz w:val="21"/>
    </w:rPr>
  </w:style>
  <w:style w:type="paragraph" w:customStyle="1" w:styleId="5">
    <w:name w:val="Основной текст (5)"/>
    <w:basedOn w:val="2"/>
    <w:pPr>
      <w:shd w:val="clear" w:color="auto" w:fill="FFFFFF"/>
      <w:spacing w:line="413" w:lineRule="exact"/>
      <w:ind w:firstLine="460"/>
      <w:jc w:val="both"/>
    </w:pPr>
    <w:rPr>
      <w:rFonts w:ascii="Calibri" w:hAnsi="Calibri"/>
      <w:i/>
      <w:color w:val="auto"/>
      <w:sz w:val="18"/>
    </w:rPr>
  </w:style>
  <w:style w:type="paragraph" w:customStyle="1" w:styleId="6">
    <w:name w:val="Основной текст (6)"/>
    <w:basedOn w:val="2"/>
    <w:pPr>
      <w:shd w:val="clear" w:color="auto" w:fill="FFFFFF"/>
    </w:pPr>
    <w:rPr>
      <w:rFonts w:ascii="Calibri" w:hAnsi="Calibri"/>
      <w:color w:val="auto"/>
      <w:sz w:val="8"/>
    </w:rPr>
  </w:style>
  <w:style w:type="paragraph" w:customStyle="1" w:styleId="7">
    <w:name w:val="Основной текст (7)"/>
    <w:basedOn w:val="2"/>
    <w:pPr>
      <w:shd w:val="clear" w:color="auto" w:fill="FFFFFF"/>
      <w:spacing w:after="360"/>
      <w:ind w:firstLine="460"/>
      <w:jc w:val="both"/>
    </w:pPr>
    <w:rPr>
      <w:rFonts w:ascii="Arial" w:hAnsi="Arial"/>
      <w:i/>
      <w:color w:val="auto"/>
      <w:sz w:val="23"/>
    </w:rPr>
  </w:style>
  <w:style w:type="paragraph" w:customStyle="1" w:styleId="220">
    <w:name w:val="Заголовок №2 (2)"/>
    <w:basedOn w:val="2"/>
    <w:pPr>
      <w:shd w:val="clear" w:color="auto" w:fill="FFFFFF"/>
      <w:spacing w:after="360"/>
      <w:ind w:firstLine="460"/>
      <w:jc w:val="both"/>
      <w:outlineLvl w:val="1"/>
    </w:pPr>
    <w:rPr>
      <w:rFonts w:ascii="Arial" w:hAnsi="Arial"/>
      <w:b/>
      <w:color w:val="auto"/>
      <w:sz w:val="20"/>
    </w:rPr>
  </w:style>
  <w:style w:type="paragraph" w:customStyle="1" w:styleId="33">
    <w:name w:val="Заголовок №3 (3)"/>
    <w:basedOn w:val="2"/>
    <w:pPr>
      <w:shd w:val="clear" w:color="auto" w:fill="FFFFFF"/>
      <w:spacing w:line="437" w:lineRule="exact"/>
      <w:ind w:firstLine="460"/>
      <w:jc w:val="both"/>
      <w:outlineLvl w:val="2"/>
    </w:pPr>
    <w:rPr>
      <w:rFonts w:ascii="Calibri" w:hAnsi="Calibri"/>
      <w:color w:val="auto"/>
      <w:sz w:val="21"/>
    </w:rPr>
  </w:style>
  <w:style w:type="paragraph" w:customStyle="1" w:styleId="8">
    <w:name w:val="Основной текст (8)"/>
    <w:basedOn w:val="2"/>
    <w:pPr>
      <w:shd w:val="clear" w:color="auto" w:fill="FFFFFF"/>
      <w:spacing w:line="437" w:lineRule="exact"/>
      <w:ind w:firstLine="440"/>
      <w:jc w:val="both"/>
    </w:pPr>
    <w:rPr>
      <w:rFonts w:ascii="Calibri" w:hAnsi="Calibri"/>
      <w:color w:val="auto"/>
      <w:sz w:val="21"/>
    </w:rPr>
  </w:style>
  <w:style w:type="paragraph" w:customStyle="1" w:styleId="a7">
    <w:name w:val="Подпись к таблице"/>
    <w:basedOn w:val="2"/>
    <w:pPr>
      <w:shd w:val="clear" w:color="auto" w:fill="FFFFFF"/>
    </w:pPr>
    <w:rPr>
      <w:color w:val="auto"/>
      <w:sz w:val="21"/>
    </w:rPr>
  </w:style>
  <w:style w:type="paragraph" w:customStyle="1" w:styleId="42">
    <w:name w:val="Заголовок №4"/>
    <w:basedOn w:val="2"/>
    <w:pPr>
      <w:shd w:val="clear" w:color="auto" w:fill="FFFFFF"/>
      <w:spacing w:line="413" w:lineRule="exact"/>
      <w:ind w:hanging="1920"/>
      <w:outlineLvl w:val="3"/>
    </w:pPr>
    <w:rPr>
      <w:color w:val="auto"/>
      <w:sz w:val="21"/>
    </w:rPr>
  </w:style>
  <w:style w:type="paragraph" w:customStyle="1" w:styleId="23">
    <w:name w:val="Заголовок №2 (3)"/>
    <w:basedOn w:val="2"/>
    <w:pPr>
      <w:shd w:val="clear" w:color="auto" w:fill="FFFFFF"/>
      <w:spacing w:before="480" w:after="240"/>
      <w:outlineLvl w:val="1"/>
    </w:pPr>
    <w:rPr>
      <w:b/>
      <w:color w:val="auto"/>
      <w:sz w:val="26"/>
    </w:rPr>
  </w:style>
  <w:style w:type="paragraph" w:customStyle="1" w:styleId="34">
    <w:name w:val="Заголовок №3 (4)"/>
    <w:basedOn w:val="2"/>
    <w:pPr>
      <w:shd w:val="clear" w:color="auto" w:fill="FFFFFF"/>
      <w:spacing w:line="274" w:lineRule="exact"/>
      <w:outlineLvl w:val="2"/>
    </w:pPr>
    <w:rPr>
      <w:color w:val="auto"/>
      <w:sz w:val="26"/>
    </w:rPr>
  </w:style>
  <w:style w:type="paragraph" w:styleId="a8">
    <w:name w:val="Normal (Web)"/>
    <w:basedOn w:val="2"/>
    <w:pPr>
      <w:widowControl/>
      <w:spacing w:before="100" w:beforeAutospacing="1" w:after="100" w:afterAutospacing="1"/>
    </w:pPr>
    <w:rPr>
      <w:color w:val="auto"/>
      <w:sz w:val="20"/>
    </w:rPr>
  </w:style>
  <w:style w:type="paragraph" w:styleId="a9">
    <w:name w:val="footnote text"/>
    <w:basedOn w:val="2"/>
    <w:pPr>
      <w:widowControl/>
      <w:spacing w:after="200" w:line="275" w:lineRule="auto"/>
    </w:pPr>
    <w:rPr>
      <w:rFonts w:ascii="Calibri" w:hAnsi="Calibri"/>
      <w:color w:val="auto"/>
      <w:sz w:val="20"/>
    </w:rPr>
  </w:style>
  <w:style w:type="paragraph" w:customStyle="1" w:styleId="13">
    <w:name w:val="Верхний колонтитул1"/>
    <w:basedOn w:val="2"/>
    <w:pPr>
      <w:widowControl/>
      <w:tabs>
        <w:tab w:val="center" w:pos="4677"/>
        <w:tab w:val="right" w:pos="9355"/>
      </w:tabs>
    </w:pPr>
    <w:rPr>
      <w:rFonts w:ascii="Calibri" w:hAnsi="Calibri"/>
      <w:color w:val="auto"/>
      <w:sz w:val="22"/>
    </w:rPr>
  </w:style>
  <w:style w:type="paragraph" w:styleId="aa">
    <w:name w:val="Body Text"/>
    <w:basedOn w:val="2"/>
    <w:pPr>
      <w:widowControl/>
      <w:spacing w:after="120" w:line="275" w:lineRule="auto"/>
    </w:pPr>
    <w:rPr>
      <w:rFonts w:ascii="Calibri" w:hAnsi="Calibri"/>
      <w:color w:val="auto"/>
      <w:sz w:val="22"/>
    </w:rPr>
  </w:style>
  <w:style w:type="paragraph" w:customStyle="1" w:styleId="14">
    <w:name w:val="Основной текст с отступом1"/>
    <w:basedOn w:val="2"/>
    <w:pPr>
      <w:widowControl/>
      <w:spacing w:after="120"/>
      <w:ind w:left="283"/>
    </w:pPr>
    <w:rPr>
      <w:color w:val="auto"/>
      <w:sz w:val="20"/>
    </w:rPr>
  </w:style>
  <w:style w:type="paragraph" w:styleId="ab">
    <w:name w:val="List Paragraph"/>
    <w:basedOn w:val="2"/>
    <w:qFormat/>
    <w:pPr>
      <w:widowControl/>
      <w:spacing w:after="200" w:line="275" w:lineRule="auto"/>
      <w:ind w:left="720"/>
      <w:contextualSpacing/>
    </w:pPr>
    <w:rPr>
      <w:rFonts w:ascii="Calibri" w:hAnsi="Calibri"/>
      <w:color w:val="auto"/>
      <w:sz w:val="22"/>
    </w:rPr>
  </w:style>
  <w:style w:type="paragraph" w:customStyle="1" w:styleId="24">
    <w:name w:val="Основной текст (24)"/>
    <w:basedOn w:val="2"/>
    <w:pPr>
      <w:widowControl/>
      <w:shd w:val="clear" w:color="auto" w:fill="FFFFFF"/>
      <w:spacing w:before="1920" w:after="360" w:line="240" w:lineRule="atLeast"/>
    </w:pPr>
    <w:rPr>
      <w:rFonts w:ascii="Courier New" w:hAnsi="Courier New"/>
      <w:color w:val="auto"/>
      <w:sz w:val="38"/>
    </w:rPr>
  </w:style>
  <w:style w:type="paragraph" w:customStyle="1" w:styleId="141">
    <w:name w:val="Основной текст (14)1"/>
    <w:basedOn w:val="2"/>
    <w:pPr>
      <w:widowControl/>
      <w:shd w:val="clear" w:color="auto" w:fill="FFFFFF"/>
      <w:spacing w:line="211" w:lineRule="exact"/>
      <w:ind w:firstLine="400"/>
      <w:jc w:val="both"/>
    </w:pPr>
    <w:rPr>
      <w:rFonts w:ascii="Courier New" w:hAnsi="Courier New"/>
      <w:i/>
      <w:color w:val="auto"/>
      <w:sz w:val="20"/>
    </w:rPr>
  </w:style>
  <w:style w:type="paragraph" w:customStyle="1" w:styleId="310">
    <w:name w:val="Заголовок №31"/>
    <w:basedOn w:val="2"/>
    <w:pPr>
      <w:widowControl/>
      <w:shd w:val="clear" w:color="auto" w:fill="FFFFFF"/>
      <w:spacing w:line="211" w:lineRule="exact"/>
      <w:jc w:val="both"/>
      <w:outlineLvl w:val="2"/>
    </w:pPr>
    <w:rPr>
      <w:rFonts w:ascii="Calibri" w:hAnsi="Calibri"/>
      <w:b/>
      <w:color w:val="auto"/>
      <w:sz w:val="22"/>
    </w:rPr>
  </w:style>
  <w:style w:type="paragraph" w:customStyle="1" w:styleId="121">
    <w:name w:val="Заголовок №1 (2)1"/>
    <w:basedOn w:val="2"/>
    <w:pPr>
      <w:widowControl/>
      <w:shd w:val="clear" w:color="auto" w:fill="FFFFFF"/>
      <w:spacing w:before="60" w:after="240" w:line="240" w:lineRule="atLeast"/>
      <w:ind w:firstLine="400"/>
      <w:jc w:val="both"/>
      <w:outlineLvl w:val="0"/>
    </w:pPr>
    <w:rPr>
      <w:rFonts w:ascii="Courier New" w:hAnsi="Courier New"/>
      <w:b/>
      <w:color w:val="auto"/>
      <w:sz w:val="25"/>
    </w:rPr>
  </w:style>
  <w:style w:type="paragraph" w:customStyle="1" w:styleId="ac">
    <w:name w:val="осн текст"/>
    <w:basedOn w:val="2"/>
    <w:pPr>
      <w:widowControl/>
      <w:shd w:val="clear" w:color="auto" w:fill="FFFFFF"/>
      <w:tabs>
        <w:tab w:val="left" w:pos="1018"/>
      </w:tabs>
      <w:spacing w:line="360" w:lineRule="auto"/>
      <w:ind w:firstLine="454"/>
      <w:jc w:val="both"/>
    </w:pPr>
    <w:rPr>
      <w:b/>
      <w:color w:val="auto"/>
      <w:sz w:val="28"/>
    </w:rPr>
  </w:style>
  <w:style w:type="paragraph" w:customStyle="1" w:styleId="410">
    <w:name w:val="Заголовок №41"/>
    <w:basedOn w:val="2"/>
    <w:pPr>
      <w:widowControl/>
      <w:shd w:val="clear" w:color="auto" w:fill="FFFFFF"/>
      <w:spacing w:line="211" w:lineRule="exact"/>
      <w:jc w:val="both"/>
      <w:outlineLvl w:val="3"/>
    </w:pPr>
    <w:rPr>
      <w:b/>
      <w:color w:val="auto"/>
      <w:sz w:val="22"/>
    </w:rPr>
  </w:style>
  <w:style w:type="paragraph" w:customStyle="1" w:styleId="421">
    <w:name w:val="Заголовок №4 (2)1"/>
    <w:basedOn w:val="2"/>
    <w:pPr>
      <w:widowControl/>
      <w:shd w:val="clear" w:color="auto" w:fill="FFFFFF"/>
      <w:spacing w:before="420" w:after="60" w:line="240" w:lineRule="atLeast"/>
      <w:outlineLvl w:val="3"/>
    </w:pPr>
    <w:rPr>
      <w:rFonts w:ascii="Courier New" w:hAnsi="Courier New"/>
      <w:b/>
      <w:color w:val="auto"/>
      <w:sz w:val="23"/>
    </w:rPr>
  </w:style>
  <w:style w:type="paragraph" w:customStyle="1" w:styleId="431">
    <w:name w:val="Заголовок №4 (3)1"/>
    <w:basedOn w:val="2"/>
    <w:pPr>
      <w:widowControl/>
      <w:shd w:val="clear" w:color="auto" w:fill="FFFFFF"/>
      <w:spacing w:line="211" w:lineRule="exact"/>
      <w:jc w:val="both"/>
      <w:outlineLvl w:val="3"/>
    </w:pPr>
    <w:rPr>
      <w:rFonts w:ascii="Courier New" w:hAnsi="Courier New"/>
      <w:b/>
      <w:i/>
      <w:color w:val="auto"/>
      <w:sz w:val="22"/>
    </w:rPr>
  </w:style>
  <w:style w:type="paragraph" w:customStyle="1" w:styleId="221">
    <w:name w:val="Основной текст с отступом 22"/>
    <w:basedOn w:val="2"/>
    <w:pPr>
      <w:spacing w:after="120" w:line="480" w:lineRule="auto"/>
      <w:ind w:left="283"/>
    </w:pPr>
    <w:rPr>
      <w:rFonts w:ascii="Courier New" w:hAnsi="Courier New"/>
      <w:sz w:val="20"/>
    </w:rPr>
  </w:style>
  <w:style w:type="paragraph" w:customStyle="1" w:styleId="311">
    <w:name w:val="Основной текст с отступом 31"/>
    <w:basedOn w:val="2"/>
    <w:pPr>
      <w:widowControl/>
      <w:spacing w:after="120"/>
      <w:ind w:left="283"/>
    </w:pPr>
    <w:rPr>
      <w:color w:val="auto"/>
      <w:sz w:val="16"/>
    </w:rPr>
  </w:style>
  <w:style w:type="paragraph" w:styleId="HTML">
    <w:name w:val="HTML Preformatted"/>
    <w:basedOn w:va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auto"/>
      <w:sz w:val="20"/>
    </w:rPr>
  </w:style>
  <w:style w:type="paragraph" w:customStyle="1" w:styleId="15">
    <w:name w:val="Нижний колонтитул1"/>
    <w:basedOn w:val="2"/>
    <w:pPr>
      <w:widowControl/>
      <w:tabs>
        <w:tab w:val="center" w:pos="4677"/>
        <w:tab w:val="right" w:pos="9355"/>
      </w:tabs>
    </w:pPr>
    <w:rPr>
      <w:color w:val="auto"/>
      <w:sz w:val="20"/>
    </w:rPr>
  </w:style>
  <w:style w:type="paragraph" w:customStyle="1" w:styleId="p1">
    <w:name w:val="p1"/>
    <w:basedOn w:val="2"/>
    <w:pPr>
      <w:widowControl/>
      <w:spacing w:before="100" w:beforeAutospacing="1" w:after="100" w:afterAutospacing="1"/>
      <w:jc w:val="left"/>
    </w:pPr>
    <w:rPr>
      <w:color w:val="auto"/>
      <w:sz w:val="20"/>
    </w:rPr>
  </w:style>
  <w:style w:type="paragraph" w:customStyle="1" w:styleId="p2">
    <w:name w:val="p2"/>
    <w:basedOn w:val="2"/>
    <w:pPr>
      <w:widowControl/>
      <w:spacing w:before="100" w:beforeAutospacing="1" w:after="100" w:afterAutospacing="1"/>
      <w:jc w:val="left"/>
    </w:pPr>
    <w:rPr>
      <w:color w:val="auto"/>
      <w:sz w:val="20"/>
    </w:rPr>
  </w:style>
  <w:style w:type="paragraph" w:customStyle="1" w:styleId="p3">
    <w:name w:val="p3"/>
    <w:basedOn w:val="2"/>
    <w:pPr>
      <w:widowControl/>
      <w:spacing w:before="100" w:beforeAutospacing="1" w:after="100" w:afterAutospacing="1"/>
      <w:jc w:val="left"/>
    </w:pPr>
    <w:rPr>
      <w:color w:val="auto"/>
      <w:sz w:val="20"/>
    </w:rPr>
  </w:style>
  <w:style w:type="paragraph" w:customStyle="1" w:styleId="p4">
    <w:name w:val="p4"/>
    <w:basedOn w:val="2"/>
    <w:pPr>
      <w:widowControl/>
      <w:spacing w:before="100" w:beforeAutospacing="1" w:after="100" w:afterAutospacing="1"/>
      <w:jc w:val="left"/>
    </w:pPr>
    <w:rPr>
      <w:color w:val="auto"/>
      <w:sz w:val="20"/>
    </w:rPr>
  </w:style>
  <w:style w:type="paragraph" w:customStyle="1" w:styleId="p5">
    <w:name w:val="p5"/>
    <w:basedOn w:val="2"/>
    <w:pPr>
      <w:widowControl/>
      <w:spacing w:before="100" w:beforeAutospacing="1" w:after="100" w:afterAutospacing="1"/>
      <w:jc w:val="left"/>
    </w:pPr>
    <w:rPr>
      <w:color w:val="auto"/>
      <w:sz w:val="20"/>
    </w:rPr>
  </w:style>
  <w:style w:type="paragraph" w:customStyle="1" w:styleId="p6">
    <w:name w:val="p6"/>
    <w:basedOn w:val="2"/>
    <w:pPr>
      <w:widowControl/>
      <w:spacing w:before="100" w:beforeAutospacing="1" w:after="100" w:afterAutospacing="1"/>
      <w:jc w:val="left"/>
    </w:pPr>
    <w:rPr>
      <w:color w:val="auto"/>
      <w:sz w:val="20"/>
    </w:rPr>
  </w:style>
  <w:style w:type="paragraph" w:customStyle="1" w:styleId="p7">
    <w:name w:val="p7"/>
    <w:basedOn w:val="2"/>
    <w:pPr>
      <w:widowControl/>
      <w:spacing w:before="100" w:beforeAutospacing="1" w:after="100" w:afterAutospacing="1"/>
      <w:jc w:val="left"/>
    </w:pPr>
    <w:rPr>
      <w:color w:val="auto"/>
      <w:sz w:val="20"/>
    </w:rPr>
  </w:style>
  <w:style w:type="paragraph" w:customStyle="1" w:styleId="p8">
    <w:name w:val="p8"/>
    <w:basedOn w:val="2"/>
    <w:pPr>
      <w:widowControl/>
      <w:spacing w:before="100" w:beforeAutospacing="1" w:after="100" w:afterAutospacing="1"/>
      <w:jc w:val="left"/>
    </w:pPr>
    <w:rPr>
      <w:color w:val="auto"/>
      <w:sz w:val="20"/>
    </w:rPr>
  </w:style>
  <w:style w:type="paragraph" w:customStyle="1" w:styleId="p9">
    <w:name w:val="p9"/>
    <w:basedOn w:val="2"/>
    <w:pPr>
      <w:widowControl/>
      <w:spacing w:before="100" w:beforeAutospacing="1" w:after="100" w:afterAutospacing="1"/>
      <w:jc w:val="left"/>
    </w:pPr>
    <w:rPr>
      <w:color w:val="auto"/>
      <w:sz w:val="20"/>
    </w:rPr>
  </w:style>
  <w:style w:type="paragraph" w:customStyle="1" w:styleId="p10">
    <w:name w:val="p10"/>
    <w:basedOn w:val="2"/>
    <w:pPr>
      <w:widowControl/>
      <w:spacing w:before="100" w:beforeAutospacing="1" w:after="100" w:afterAutospacing="1"/>
      <w:jc w:val="left"/>
    </w:pPr>
    <w:rPr>
      <w:color w:val="auto"/>
      <w:sz w:val="20"/>
    </w:rPr>
  </w:style>
  <w:style w:type="paragraph" w:customStyle="1" w:styleId="p11">
    <w:name w:val="p11"/>
    <w:basedOn w:val="2"/>
    <w:pPr>
      <w:widowControl/>
      <w:spacing w:before="100" w:beforeAutospacing="1" w:after="100" w:afterAutospacing="1"/>
      <w:jc w:val="left"/>
    </w:pPr>
    <w:rPr>
      <w:color w:val="auto"/>
      <w:sz w:val="20"/>
    </w:rPr>
  </w:style>
  <w:style w:type="paragraph" w:customStyle="1" w:styleId="p12">
    <w:name w:val="p12"/>
    <w:basedOn w:val="2"/>
    <w:pPr>
      <w:widowControl/>
      <w:spacing w:before="100" w:beforeAutospacing="1" w:after="100" w:afterAutospacing="1"/>
      <w:jc w:val="left"/>
    </w:pPr>
    <w:rPr>
      <w:color w:val="auto"/>
      <w:sz w:val="20"/>
    </w:rPr>
  </w:style>
  <w:style w:type="paragraph" w:customStyle="1" w:styleId="p13">
    <w:name w:val="p13"/>
    <w:basedOn w:val="2"/>
    <w:pPr>
      <w:widowControl/>
      <w:spacing w:before="100" w:beforeAutospacing="1" w:after="100" w:afterAutospacing="1"/>
      <w:jc w:val="left"/>
    </w:pPr>
    <w:rPr>
      <w:color w:val="auto"/>
      <w:sz w:val="20"/>
    </w:rPr>
  </w:style>
  <w:style w:type="paragraph" w:customStyle="1" w:styleId="p14">
    <w:name w:val="p14"/>
    <w:basedOn w:val="2"/>
    <w:pPr>
      <w:widowControl/>
      <w:spacing w:before="100" w:beforeAutospacing="1" w:after="100" w:afterAutospacing="1"/>
      <w:jc w:val="left"/>
    </w:pPr>
    <w:rPr>
      <w:color w:val="auto"/>
      <w:sz w:val="20"/>
    </w:rPr>
  </w:style>
  <w:style w:type="paragraph" w:customStyle="1" w:styleId="p15">
    <w:name w:val="p15"/>
    <w:basedOn w:val="2"/>
    <w:pPr>
      <w:widowControl/>
      <w:spacing w:before="100" w:beforeAutospacing="1" w:after="100" w:afterAutospacing="1"/>
      <w:jc w:val="left"/>
    </w:pPr>
    <w:rPr>
      <w:color w:val="auto"/>
      <w:sz w:val="20"/>
    </w:rPr>
  </w:style>
  <w:style w:type="paragraph" w:customStyle="1" w:styleId="p16">
    <w:name w:val="p16"/>
    <w:basedOn w:val="2"/>
    <w:pPr>
      <w:widowControl/>
      <w:spacing w:before="100" w:beforeAutospacing="1" w:after="100" w:afterAutospacing="1"/>
      <w:jc w:val="left"/>
    </w:pPr>
    <w:rPr>
      <w:color w:val="auto"/>
      <w:sz w:val="20"/>
    </w:rPr>
  </w:style>
  <w:style w:type="paragraph" w:customStyle="1" w:styleId="p18">
    <w:name w:val="p18"/>
    <w:basedOn w:val="2"/>
    <w:pPr>
      <w:widowControl/>
      <w:spacing w:before="100" w:beforeAutospacing="1" w:after="100" w:afterAutospacing="1"/>
      <w:jc w:val="left"/>
    </w:pPr>
    <w:rPr>
      <w:color w:val="auto"/>
      <w:sz w:val="20"/>
    </w:rPr>
  </w:style>
  <w:style w:type="paragraph" w:customStyle="1" w:styleId="p20">
    <w:name w:val="p20"/>
    <w:basedOn w:val="2"/>
    <w:pPr>
      <w:widowControl/>
      <w:spacing w:before="100" w:beforeAutospacing="1" w:after="100" w:afterAutospacing="1"/>
      <w:jc w:val="left"/>
    </w:pPr>
    <w:rPr>
      <w:color w:val="auto"/>
      <w:sz w:val="20"/>
    </w:rPr>
  </w:style>
  <w:style w:type="paragraph" w:customStyle="1" w:styleId="p21">
    <w:name w:val="p21"/>
    <w:basedOn w:val="2"/>
    <w:pPr>
      <w:widowControl/>
      <w:spacing w:before="100" w:beforeAutospacing="1" w:after="100" w:afterAutospacing="1"/>
      <w:jc w:val="left"/>
    </w:pPr>
    <w:rPr>
      <w:color w:val="auto"/>
      <w:sz w:val="20"/>
    </w:rPr>
  </w:style>
  <w:style w:type="paragraph" w:customStyle="1" w:styleId="p22">
    <w:name w:val="p22"/>
    <w:basedOn w:val="2"/>
    <w:pPr>
      <w:widowControl/>
      <w:spacing w:before="100" w:beforeAutospacing="1" w:after="100" w:afterAutospacing="1"/>
      <w:jc w:val="left"/>
    </w:pPr>
    <w:rPr>
      <w:color w:val="auto"/>
      <w:sz w:val="20"/>
    </w:rPr>
  </w:style>
  <w:style w:type="paragraph" w:customStyle="1" w:styleId="p23">
    <w:name w:val="p23"/>
    <w:basedOn w:val="2"/>
    <w:pPr>
      <w:widowControl/>
      <w:spacing w:before="100" w:beforeAutospacing="1" w:after="100" w:afterAutospacing="1"/>
      <w:jc w:val="left"/>
    </w:pPr>
    <w:rPr>
      <w:color w:val="auto"/>
      <w:sz w:val="20"/>
    </w:rPr>
  </w:style>
  <w:style w:type="paragraph" w:customStyle="1" w:styleId="p24">
    <w:name w:val="p24"/>
    <w:basedOn w:val="2"/>
    <w:pPr>
      <w:widowControl/>
      <w:spacing w:before="100" w:beforeAutospacing="1" w:after="100" w:afterAutospacing="1"/>
      <w:jc w:val="left"/>
    </w:pPr>
    <w:rPr>
      <w:color w:val="auto"/>
      <w:sz w:val="20"/>
    </w:rPr>
  </w:style>
  <w:style w:type="paragraph" w:customStyle="1" w:styleId="p25">
    <w:name w:val="p25"/>
    <w:basedOn w:val="2"/>
    <w:pPr>
      <w:widowControl/>
      <w:spacing w:before="100" w:beforeAutospacing="1" w:after="100" w:afterAutospacing="1"/>
      <w:jc w:val="left"/>
    </w:pPr>
    <w:rPr>
      <w:color w:val="auto"/>
      <w:sz w:val="20"/>
    </w:rPr>
  </w:style>
  <w:style w:type="paragraph" w:customStyle="1" w:styleId="p26">
    <w:name w:val="p26"/>
    <w:basedOn w:val="2"/>
    <w:pPr>
      <w:widowControl/>
      <w:spacing w:before="100" w:beforeAutospacing="1" w:after="100" w:afterAutospacing="1"/>
      <w:jc w:val="left"/>
    </w:pPr>
    <w:rPr>
      <w:color w:val="auto"/>
      <w:sz w:val="20"/>
    </w:rPr>
  </w:style>
  <w:style w:type="paragraph" w:customStyle="1" w:styleId="p28">
    <w:name w:val="p28"/>
    <w:basedOn w:val="2"/>
    <w:pPr>
      <w:widowControl/>
      <w:spacing w:before="100" w:beforeAutospacing="1" w:after="100" w:afterAutospacing="1"/>
      <w:jc w:val="left"/>
    </w:pPr>
    <w:rPr>
      <w:color w:val="auto"/>
      <w:sz w:val="20"/>
    </w:rPr>
  </w:style>
  <w:style w:type="paragraph" w:customStyle="1" w:styleId="p31">
    <w:name w:val="p31"/>
    <w:basedOn w:val="2"/>
    <w:pPr>
      <w:widowControl/>
      <w:spacing w:before="100" w:beforeAutospacing="1" w:after="100" w:afterAutospacing="1"/>
      <w:jc w:val="left"/>
    </w:pPr>
    <w:rPr>
      <w:color w:val="auto"/>
      <w:sz w:val="20"/>
    </w:rPr>
  </w:style>
  <w:style w:type="paragraph" w:customStyle="1" w:styleId="p32">
    <w:name w:val="p32"/>
    <w:basedOn w:val="2"/>
    <w:pPr>
      <w:widowControl/>
      <w:spacing w:before="100" w:beforeAutospacing="1" w:after="100" w:afterAutospacing="1"/>
      <w:jc w:val="left"/>
    </w:pPr>
    <w:rPr>
      <w:color w:val="auto"/>
      <w:sz w:val="20"/>
    </w:rPr>
  </w:style>
  <w:style w:type="paragraph" w:customStyle="1" w:styleId="p33">
    <w:name w:val="p33"/>
    <w:basedOn w:val="2"/>
    <w:pPr>
      <w:widowControl/>
      <w:spacing w:before="100" w:beforeAutospacing="1" w:after="100" w:afterAutospacing="1"/>
      <w:jc w:val="left"/>
    </w:pPr>
    <w:rPr>
      <w:color w:val="auto"/>
      <w:sz w:val="20"/>
    </w:rPr>
  </w:style>
  <w:style w:type="paragraph" w:customStyle="1" w:styleId="p34">
    <w:name w:val="p34"/>
    <w:basedOn w:val="2"/>
    <w:pPr>
      <w:widowControl/>
      <w:spacing w:before="100" w:beforeAutospacing="1" w:after="100" w:afterAutospacing="1"/>
      <w:jc w:val="left"/>
    </w:pPr>
    <w:rPr>
      <w:color w:val="auto"/>
      <w:sz w:val="20"/>
    </w:rPr>
  </w:style>
  <w:style w:type="paragraph" w:customStyle="1" w:styleId="p35">
    <w:name w:val="p35"/>
    <w:basedOn w:val="2"/>
    <w:pPr>
      <w:widowControl/>
      <w:spacing w:before="100" w:beforeAutospacing="1" w:after="100" w:afterAutospacing="1"/>
      <w:jc w:val="left"/>
    </w:pPr>
    <w:rPr>
      <w:color w:val="auto"/>
      <w:sz w:val="20"/>
    </w:rPr>
  </w:style>
  <w:style w:type="paragraph" w:customStyle="1" w:styleId="p37">
    <w:name w:val="p37"/>
    <w:basedOn w:val="2"/>
    <w:pPr>
      <w:widowControl/>
      <w:spacing w:before="100" w:beforeAutospacing="1" w:after="100" w:afterAutospacing="1"/>
      <w:jc w:val="left"/>
    </w:pPr>
    <w:rPr>
      <w:color w:val="auto"/>
      <w:sz w:val="20"/>
    </w:rPr>
  </w:style>
  <w:style w:type="paragraph" w:customStyle="1" w:styleId="p38">
    <w:name w:val="p38"/>
    <w:basedOn w:val="2"/>
    <w:pPr>
      <w:widowControl/>
      <w:spacing w:before="100" w:beforeAutospacing="1" w:after="100" w:afterAutospacing="1"/>
      <w:jc w:val="left"/>
    </w:pPr>
    <w:rPr>
      <w:color w:val="auto"/>
      <w:sz w:val="20"/>
    </w:rPr>
  </w:style>
  <w:style w:type="paragraph" w:customStyle="1" w:styleId="p39">
    <w:name w:val="p39"/>
    <w:basedOn w:val="2"/>
    <w:pPr>
      <w:widowControl/>
      <w:spacing w:before="100" w:beforeAutospacing="1" w:after="100" w:afterAutospacing="1"/>
      <w:jc w:val="left"/>
    </w:pPr>
    <w:rPr>
      <w:color w:val="auto"/>
      <w:sz w:val="20"/>
    </w:rPr>
  </w:style>
  <w:style w:type="paragraph" w:customStyle="1" w:styleId="p40">
    <w:name w:val="p40"/>
    <w:basedOn w:val="2"/>
    <w:pPr>
      <w:widowControl/>
      <w:spacing w:before="100" w:beforeAutospacing="1" w:after="100" w:afterAutospacing="1"/>
      <w:jc w:val="left"/>
    </w:pPr>
    <w:rPr>
      <w:color w:val="auto"/>
      <w:sz w:val="20"/>
    </w:rPr>
  </w:style>
  <w:style w:type="paragraph" w:customStyle="1" w:styleId="p41">
    <w:name w:val="p41"/>
    <w:basedOn w:val="2"/>
    <w:pPr>
      <w:widowControl/>
      <w:spacing w:before="100" w:beforeAutospacing="1" w:after="100" w:afterAutospacing="1"/>
      <w:jc w:val="left"/>
    </w:pPr>
    <w:rPr>
      <w:color w:val="auto"/>
      <w:sz w:val="20"/>
    </w:rPr>
  </w:style>
  <w:style w:type="paragraph" w:customStyle="1" w:styleId="p42">
    <w:name w:val="p42"/>
    <w:basedOn w:val="2"/>
    <w:pPr>
      <w:widowControl/>
      <w:spacing w:before="100" w:beforeAutospacing="1" w:after="100" w:afterAutospacing="1"/>
      <w:jc w:val="left"/>
    </w:pPr>
    <w:rPr>
      <w:color w:val="auto"/>
      <w:sz w:val="20"/>
    </w:rPr>
  </w:style>
  <w:style w:type="paragraph" w:customStyle="1" w:styleId="p43">
    <w:name w:val="p43"/>
    <w:basedOn w:val="2"/>
    <w:pPr>
      <w:widowControl/>
      <w:spacing w:before="100" w:beforeAutospacing="1" w:after="100" w:afterAutospacing="1"/>
      <w:jc w:val="left"/>
    </w:pPr>
    <w:rPr>
      <w:color w:val="auto"/>
      <w:sz w:val="20"/>
    </w:rPr>
  </w:style>
  <w:style w:type="paragraph" w:customStyle="1" w:styleId="p44">
    <w:name w:val="p44"/>
    <w:basedOn w:val="2"/>
    <w:pPr>
      <w:widowControl/>
      <w:spacing w:before="100" w:beforeAutospacing="1" w:after="100" w:afterAutospacing="1"/>
      <w:jc w:val="left"/>
    </w:pPr>
    <w:rPr>
      <w:color w:val="auto"/>
      <w:sz w:val="20"/>
    </w:rPr>
  </w:style>
  <w:style w:type="paragraph" w:customStyle="1" w:styleId="p45">
    <w:name w:val="p45"/>
    <w:basedOn w:val="2"/>
    <w:pPr>
      <w:widowControl/>
      <w:spacing w:before="100" w:beforeAutospacing="1" w:after="100" w:afterAutospacing="1"/>
      <w:jc w:val="left"/>
    </w:pPr>
    <w:rPr>
      <w:color w:val="auto"/>
      <w:sz w:val="20"/>
    </w:rPr>
  </w:style>
  <w:style w:type="paragraph" w:customStyle="1" w:styleId="p47">
    <w:name w:val="p47"/>
    <w:basedOn w:val="2"/>
    <w:pPr>
      <w:widowControl/>
      <w:spacing w:before="100" w:beforeAutospacing="1" w:after="100" w:afterAutospacing="1"/>
      <w:jc w:val="left"/>
    </w:pPr>
    <w:rPr>
      <w:color w:val="auto"/>
      <w:sz w:val="20"/>
    </w:rPr>
  </w:style>
  <w:style w:type="paragraph" w:customStyle="1" w:styleId="p48">
    <w:name w:val="p48"/>
    <w:basedOn w:val="2"/>
    <w:pPr>
      <w:widowControl/>
      <w:spacing w:before="100" w:beforeAutospacing="1" w:after="100" w:afterAutospacing="1"/>
      <w:jc w:val="left"/>
    </w:pPr>
    <w:rPr>
      <w:color w:val="auto"/>
      <w:sz w:val="20"/>
    </w:rPr>
  </w:style>
  <w:style w:type="paragraph" w:customStyle="1" w:styleId="p49">
    <w:name w:val="p49"/>
    <w:basedOn w:val="2"/>
    <w:pPr>
      <w:widowControl/>
      <w:spacing w:before="100" w:beforeAutospacing="1" w:after="100" w:afterAutospacing="1"/>
      <w:jc w:val="left"/>
    </w:pPr>
    <w:rPr>
      <w:color w:val="auto"/>
      <w:sz w:val="20"/>
    </w:rPr>
  </w:style>
  <w:style w:type="paragraph" w:customStyle="1" w:styleId="p50">
    <w:name w:val="p50"/>
    <w:basedOn w:val="2"/>
    <w:pPr>
      <w:widowControl/>
      <w:spacing w:before="100" w:beforeAutospacing="1" w:after="100" w:afterAutospacing="1"/>
      <w:jc w:val="left"/>
    </w:pPr>
    <w:rPr>
      <w:color w:val="auto"/>
      <w:sz w:val="20"/>
    </w:rPr>
  </w:style>
  <w:style w:type="paragraph" w:customStyle="1" w:styleId="p52">
    <w:name w:val="p52"/>
    <w:basedOn w:val="2"/>
    <w:pPr>
      <w:widowControl/>
      <w:spacing w:before="100" w:beforeAutospacing="1" w:after="100" w:afterAutospacing="1"/>
      <w:jc w:val="left"/>
    </w:pPr>
    <w:rPr>
      <w:color w:val="auto"/>
      <w:sz w:val="20"/>
    </w:rPr>
  </w:style>
  <w:style w:type="paragraph" w:customStyle="1" w:styleId="p53">
    <w:name w:val="p53"/>
    <w:basedOn w:val="2"/>
    <w:pPr>
      <w:widowControl/>
      <w:spacing w:before="100" w:beforeAutospacing="1" w:after="100" w:afterAutospacing="1"/>
      <w:jc w:val="left"/>
    </w:pPr>
    <w:rPr>
      <w:color w:val="auto"/>
      <w:sz w:val="20"/>
    </w:rPr>
  </w:style>
  <w:style w:type="paragraph" w:customStyle="1" w:styleId="p55">
    <w:name w:val="p55"/>
    <w:basedOn w:val="2"/>
    <w:pPr>
      <w:widowControl/>
      <w:spacing w:before="100" w:beforeAutospacing="1" w:after="100" w:afterAutospacing="1"/>
      <w:jc w:val="left"/>
    </w:pPr>
    <w:rPr>
      <w:color w:val="auto"/>
      <w:sz w:val="20"/>
    </w:rPr>
  </w:style>
  <w:style w:type="paragraph" w:customStyle="1" w:styleId="p56">
    <w:name w:val="p56"/>
    <w:basedOn w:val="2"/>
    <w:pPr>
      <w:widowControl/>
      <w:spacing w:before="100" w:beforeAutospacing="1" w:after="100" w:afterAutospacing="1"/>
      <w:jc w:val="left"/>
    </w:pPr>
    <w:rPr>
      <w:color w:val="auto"/>
      <w:sz w:val="20"/>
    </w:rPr>
  </w:style>
  <w:style w:type="paragraph" w:customStyle="1" w:styleId="p58">
    <w:name w:val="p58"/>
    <w:basedOn w:val="2"/>
    <w:pPr>
      <w:widowControl/>
      <w:spacing w:before="100" w:beforeAutospacing="1" w:after="100" w:afterAutospacing="1"/>
      <w:jc w:val="left"/>
    </w:pPr>
    <w:rPr>
      <w:color w:val="auto"/>
      <w:sz w:val="20"/>
    </w:rPr>
  </w:style>
  <w:style w:type="paragraph" w:customStyle="1" w:styleId="p59">
    <w:name w:val="p59"/>
    <w:basedOn w:val="2"/>
    <w:pPr>
      <w:widowControl/>
      <w:spacing w:before="100" w:beforeAutospacing="1" w:after="100" w:afterAutospacing="1"/>
      <w:jc w:val="left"/>
    </w:pPr>
    <w:rPr>
      <w:color w:val="auto"/>
      <w:sz w:val="20"/>
    </w:rPr>
  </w:style>
  <w:style w:type="paragraph" w:customStyle="1" w:styleId="p60">
    <w:name w:val="p60"/>
    <w:basedOn w:val="2"/>
    <w:pPr>
      <w:widowControl/>
      <w:spacing w:before="100" w:beforeAutospacing="1" w:after="100" w:afterAutospacing="1"/>
      <w:jc w:val="left"/>
    </w:pPr>
    <w:rPr>
      <w:color w:val="auto"/>
      <w:sz w:val="20"/>
    </w:rPr>
  </w:style>
  <w:style w:type="paragraph" w:customStyle="1" w:styleId="p61">
    <w:name w:val="p61"/>
    <w:basedOn w:val="2"/>
    <w:pPr>
      <w:widowControl/>
      <w:spacing w:before="100" w:beforeAutospacing="1" w:after="100" w:afterAutospacing="1"/>
      <w:jc w:val="left"/>
    </w:pPr>
    <w:rPr>
      <w:color w:val="auto"/>
      <w:sz w:val="20"/>
    </w:rPr>
  </w:style>
  <w:style w:type="paragraph" w:customStyle="1" w:styleId="p63">
    <w:name w:val="p63"/>
    <w:basedOn w:val="2"/>
    <w:pPr>
      <w:widowControl/>
      <w:spacing w:before="100" w:beforeAutospacing="1" w:after="100" w:afterAutospacing="1"/>
      <w:jc w:val="left"/>
    </w:pPr>
    <w:rPr>
      <w:color w:val="auto"/>
      <w:sz w:val="20"/>
    </w:rPr>
  </w:style>
  <w:style w:type="paragraph" w:customStyle="1" w:styleId="p64">
    <w:name w:val="p64"/>
    <w:basedOn w:val="2"/>
    <w:pPr>
      <w:widowControl/>
      <w:spacing w:before="100" w:beforeAutospacing="1" w:after="100" w:afterAutospacing="1"/>
      <w:jc w:val="left"/>
    </w:pPr>
    <w:rPr>
      <w:color w:val="auto"/>
      <w:sz w:val="20"/>
    </w:rPr>
  </w:style>
  <w:style w:type="paragraph" w:customStyle="1" w:styleId="p65">
    <w:name w:val="p65"/>
    <w:basedOn w:val="2"/>
    <w:pPr>
      <w:widowControl/>
      <w:spacing w:before="100" w:beforeAutospacing="1" w:after="100" w:afterAutospacing="1"/>
      <w:jc w:val="left"/>
    </w:pPr>
    <w:rPr>
      <w:color w:val="auto"/>
      <w:sz w:val="20"/>
    </w:rPr>
  </w:style>
  <w:style w:type="paragraph" w:customStyle="1" w:styleId="p66">
    <w:name w:val="p66"/>
    <w:basedOn w:val="2"/>
    <w:pPr>
      <w:widowControl/>
      <w:spacing w:before="100" w:beforeAutospacing="1" w:after="100" w:afterAutospacing="1"/>
      <w:jc w:val="left"/>
    </w:pPr>
    <w:rPr>
      <w:color w:val="auto"/>
      <w:sz w:val="20"/>
    </w:rPr>
  </w:style>
  <w:style w:type="paragraph" w:customStyle="1" w:styleId="p68">
    <w:name w:val="p68"/>
    <w:basedOn w:val="2"/>
    <w:pPr>
      <w:widowControl/>
      <w:spacing w:before="100" w:beforeAutospacing="1" w:after="100" w:afterAutospacing="1"/>
      <w:jc w:val="left"/>
    </w:pPr>
    <w:rPr>
      <w:color w:val="auto"/>
      <w:sz w:val="20"/>
    </w:rPr>
  </w:style>
  <w:style w:type="paragraph" w:customStyle="1" w:styleId="p69">
    <w:name w:val="p69"/>
    <w:basedOn w:val="2"/>
    <w:pPr>
      <w:widowControl/>
      <w:spacing w:before="100" w:beforeAutospacing="1" w:after="100" w:afterAutospacing="1"/>
      <w:jc w:val="left"/>
    </w:pPr>
    <w:rPr>
      <w:color w:val="auto"/>
      <w:sz w:val="20"/>
    </w:rPr>
  </w:style>
  <w:style w:type="paragraph" w:customStyle="1" w:styleId="p70">
    <w:name w:val="p70"/>
    <w:basedOn w:val="2"/>
    <w:pPr>
      <w:widowControl/>
      <w:spacing w:before="100" w:beforeAutospacing="1" w:after="100" w:afterAutospacing="1"/>
      <w:jc w:val="left"/>
    </w:pPr>
    <w:rPr>
      <w:color w:val="auto"/>
      <w:sz w:val="20"/>
    </w:rPr>
  </w:style>
  <w:style w:type="paragraph" w:customStyle="1" w:styleId="p71">
    <w:name w:val="p71"/>
    <w:basedOn w:val="2"/>
    <w:pPr>
      <w:widowControl/>
      <w:spacing w:before="100" w:beforeAutospacing="1" w:after="100" w:afterAutospacing="1"/>
      <w:jc w:val="left"/>
    </w:pPr>
    <w:rPr>
      <w:color w:val="auto"/>
      <w:sz w:val="20"/>
    </w:rPr>
  </w:style>
  <w:style w:type="paragraph" w:customStyle="1" w:styleId="p72">
    <w:name w:val="p72"/>
    <w:basedOn w:val="2"/>
    <w:pPr>
      <w:widowControl/>
      <w:spacing w:before="100" w:beforeAutospacing="1" w:after="100" w:afterAutospacing="1"/>
      <w:jc w:val="left"/>
    </w:pPr>
    <w:rPr>
      <w:color w:val="auto"/>
      <w:sz w:val="20"/>
    </w:rPr>
  </w:style>
  <w:style w:type="paragraph" w:customStyle="1" w:styleId="p73">
    <w:name w:val="p73"/>
    <w:basedOn w:val="2"/>
    <w:pPr>
      <w:widowControl/>
      <w:spacing w:before="100" w:beforeAutospacing="1" w:after="100" w:afterAutospacing="1"/>
      <w:jc w:val="left"/>
    </w:pPr>
    <w:rPr>
      <w:color w:val="auto"/>
      <w:sz w:val="20"/>
    </w:rPr>
  </w:style>
  <w:style w:type="paragraph" w:customStyle="1" w:styleId="p74">
    <w:name w:val="p74"/>
    <w:basedOn w:val="2"/>
    <w:pPr>
      <w:widowControl/>
      <w:spacing w:before="100" w:beforeAutospacing="1" w:after="100" w:afterAutospacing="1"/>
      <w:jc w:val="left"/>
    </w:pPr>
    <w:rPr>
      <w:color w:val="auto"/>
      <w:sz w:val="20"/>
    </w:rPr>
  </w:style>
  <w:style w:type="paragraph" w:customStyle="1" w:styleId="p76">
    <w:name w:val="p76"/>
    <w:basedOn w:val="2"/>
    <w:pPr>
      <w:widowControl/>
      <w:spacing w:before="100" w:beforeAutospacing="1" w:after="100" w:afterAutospacing="1"/>
      <w:jc w:val="left"/>
    </w:pPr>
    <w:rPr>
      <w:color w:val="auto"/>
      <w:sz w:val="20"/>
    </w:rPr>
  </w:style>
  <w:style w:type="paragraph" w:customStyle="1" w:styleId="p77">
    <w:name w:val="p77"/>
    <w:basedOn w:val="2"/>
    <w:pPr>
      <w:widowControl/>
      <w:spacing w:before="100" w:beforeAutospacing="1" w:after="100" w:afterAutospacing="1"/>
      <w:jc w:val="left"/>
    </w:pPr>
    <w:rPr>
      <w:color w:val="auto"/>
      <w:sz w:val="20"/>
    </w:rPr>
  </w:style>
  <w:style w:type="paragraph" w:customStyle="1" w:styleId="p78">
    <w:name w:val="p78"/>
    <w:basedOn w:val="2"/>
    <w:pPr>
      <w:widowControl/>
      <w:spacing w:before="100" w:beforeAutospacing="1" w:after="100" w:afterAutospacing="1"/>
      <w:jc w:val="left"/>
    </w:pPr>
    <w:rPr>
      <w:color w:val="auto"/>
      <w:sz w:val="20"/>
    </w:rPr>
  </w:style>
  <w:style w:type="paragraph" w:customStyle="1" w:styleId="p79">
    <w:name w:val="p79"/>
    <w:basedOn w:val="2"/>
    <w:pPr>
      <w:widowControl/>
      <w:spacing w:before="100" w:beforeAutospacing="1" w:after="100" w:afterAutospacing="1"/>
      <w:jc w:val="left"/>
    </w:pPr>
    <w:rPr>
      <w:color w:val="auto"/>
      <w:sz w:val="20"/>
    </w:rPr>
  </w:style>
  <w:style w:type="paragraph" w:customStyle="1" w:styleId="p80">
    <w:name w:val="p80"/>
    <w:basedOn w:val="2"/>
    <w:pPr>
      <w:widowControl/>
      <w:spacing w:before="100" w:beforeAutospacing="1" w:after="100" w:afterAutospacing="1"/>
      <w:jc w:val="left"/>
    </w:pPr>
    <w:rPr>
      <w:color w:val="auto"/>
      <w:sz w:val="20"/>
    </w:rPr>
  </w:style>
  <w:style w:type="paragraph" w:customStyle="1" w:styleId="p81">
    <w:name w:val="p81"/>
    <w:basedOn w:val="2"/>
    <w:pPr>
      <w:widowControl/>
      <w:spacing w:before="100" w:beforeAutospacing="1" w:after="100" w:afterAutospacing="1"/>
      <w:jc w:val="left"/>
    </w:pPr>
    <w:rPr>
      <w:color w:val="auto"/>
      <w:sz w:val="20"/>
    </w:rPr>
  </w:style>
  <w:style w:type="paragraph" w:customStyle="1" w:styleId="p82">
    <w:name w:val="p82"/>
    <w:basedOn w:val="2"/>
    <w:pPr>
      <w:widowControl/>
      <w:spacing w:before="100" w:beforeAutospacing="1" w:after="100" w:afterAutospacing="1"/>
      <w:jc w:val="left"/>
    </w:pPr>
    <w:rPr>
      <w:color w:val="auto"/>
      <w:sz w:val="20"/>
    </w:rPr>
  </w:style>
  <w:style w:type="paragraph" w:customStyle="1" w:styleId="p83">
    <w:name w:val="p83"/>
    <w:basedOn w:val="2"/>
    <w:pPr>
      <w:widowControl/>
      <w:spacing w:before="100" w:beforeAutospacing="1" w:after="100" w:afterAutospacing="1"/>
      <w:jc w:val="left"/>
    </w:pPr>
    <w:rPr>
      <w:color w:val="auto"/>
      <w:sz w:val="20"/>
    </w:rPr>
  </w:style>
  <w:style w:type="paragraph" w:customStyle="1" w:styleId="p84">
    <w:name w:val="p84"/>
    <w:basedOn w:val="2"/>
    <w:pPr>
      <w:widowControl/>
      <w:spacing w:before="100" w:beforeAutospacing="1" w:after="100" w:afterAutospacing="1"/>
      <w:jc w:val="left"/>
    </w:pPr>
    <w:rPr>
      <w:color w:val="auto"/>
      <w:sz w:val="20"/>
    </w:rPr>
  </w:style>
  <w:style w:type="paragraph" w:customStyle="1" w:styleId="p85">
    <w:name w:val="p85"/>
    <w:basedOn w:val="2"/>
    <w:pPr>
      <w:widowControl/>
      <w:spacing w:before="100" w:beforeAutospacing="1" w:after="100" w:afterAutospacing="1"/>
      <w:jc w:val="left"/>
    </w:pPr>
    <w:rPr>
      <w:color w:val="auto"/>
      <w:sz w:val="20"/>
    </w:rPr>
  </w:style>
  <w:style w:type="paragraph" w:customStyle="1" w:styleId="p86">
    <w:name w:val="p86"/>
    <w:basedOn w:val="2"/>
    <w:pPr>
      <w:widowControl/>
      <w:spacing w:before="100" w:beforeAutospacing="1" w:after="100" w:afterAutospacing="1"/>
      <w:jc w:val="left"/>
    </w:pPr>
    <w:rPr>
      <w:color w:val="auto"/>
      <w:sz w:val="20"/>
    </w:rPr>
  </w:style>
  <w:style w:type="paragraph" w:customStyle="1" w:styleId="p87">
    <w:name w:val="p87"/>
    <w:basedOn w:val="2"/>
    <w:pPr>
      <w:widowControl/>
      <w:spacing w:before="100" w:beforeAutospacing="1" w:after="100" w:afterAutospacing="1"/>
      <w:jc w:val="left"/>
    </w:pPr>
    <w:rPr>
      <w:color w:val="auto"/>
      <w:sz w:val="20"/>
    </w:rPr>
  </w:style>
  <w:style w:type="paragraph" w:customStyle="1" w:styleId="p88">
    <w:name w:val="p88"/>
    <w:basedOn w:val="2"/>
    <w:pPr>
      <w:widowControl/>
      <w:spacing w:before="100" w:beforeAutospacing="1" w:after="100" w:afterAutospacing="1"/>
      <w:jc w:val="left"/>
    </w:pPr>
    <w:rPr>
      <w:color w:val="auto"/>
      <w:sz w:val="20"/>
    </w:rPr>
  </w:style>
  <w:style w:type="paragraph" w:customStyle="1" w:styleId="p89">
    <w:name w:val="p89"/>
    <w:basedOn w:val="2"/>
    <w:pPr>
      <w:widowControl/>
      <w:spacing w:before="100" w:beforeAutospacing="1" w:after="100" w:afterAutospacing="1"/>
      <w:jc w:val="left"/>
    </w:pPr>
    <w:rPr>
      <w:color w:val="auto"/>
      <w:sz w:val="20"/>
    </w:rPr>
  </w:style>
  <w:style w:type="paragraph" w:customStyle="1" w:styleId="p90">
    <w:name w:val="p90"/>
    <w:basedOn w:val="2"/>
    <w:pPr>
      <w:widowControl/>
      <w:spacing w:before="100" w:beforeAutospacing="1" w:after="100" w:afterAutospacing="1"/>
      <w:jc w:val="left"/>
    </w:pPr>
    <w:rPr>
      <w:color w:val="auto"/>
      <w:sz w:val="20"/>
    </w:rPr>
  </w:style>
  <w:style w:type="paragraph" w:customStyle="1" w:styleId="p91">
    <w:name w:val="p91"/>
    <w:basedOn w:val="2"/>
    <w:pPr>
      <w:widowControl/>
      <w:spacing w:before="100" w:beforeAutospacing="1" w:after="100" w:afterAutospacing="1"/>
      <w:jc w:val="left"/>
    </w:pPr>
    <w:rPr>
      <w:color w:val="auto"/>
      <w:sz w:val="20"/>
    </w:rPr>
  </w:style>
  <w:style w:type="paragraph" w:customStyle="1" w:styleId="p92">
    <w:name w:val="p92"/>
    <w:basedOn w:val="2"/>
    <w:pPr>
      <w:widowControl/>
      <w:spacing w:before="100" w:beforeAutospacing="1" w:after="100" w:afterAutospacing="1"/>
      <w:jc w:val="left"/>
    </w:pPr>
    <w:rPr>
      <w:color w:val="auto"/>
      <w:sz w:val="20"/>
    </w:rPr>
  </w:style>
  <w:style w:type="paragraph" w:customStyle="1" w:styleId="p93">
    <w:name w:val="p93"/>
    <w:basedOn w:val="2"/>
    <w:pPr>
      <w:widowControl/>
      <w:spacing w:before="100" w:beforeAutospacing="1" w:after="100" w:afterAutospacing="1"/>
      <w:jc w:val="left"/>
    </w:pPr>
    <w:rPr>
      <w:color w:val="auto"/>
      <w:sz w:val="20"/>
    </w:rPr>
  </w:style>
  <w:style w:type="paragraph" w:customStyle="1" w:styleId="p94">
    <w:name w:val="p94"/>
    <w:basedOn w:val="2"/>
    <w:pPr>
      <w:widowControl/>
      <w:spacing w:before="100" w:beforeAutospacing="1" w:after="100" w:afterAutospacing="1"/>
      <w:jc w:val="left"/>
    </w:pPr>
    <w:rPr>
      <w:color w:val="auto"/>
      <w:sz w:val="20"/>
    </w:rPr>
  </w:style>
  <w:style w:type="paragraph" w:customStyle="1" w:styleId="p95">
    <w:name w:val="p95"/>
    <w:basedOn w:val="2"/>
    <w:pPr>
      <w:widowControl/>
      <w:spacing w:before="100" w:beforeAutospacing="1" w:after="100" w:afterAutospacing="1"/>
      <w:jc w:val="left"/>
    </w:pPr>
    <w:rPr>
      <w:color w:val="auto"/>
      <w:sz w:val="20"/>
    </w:rPr>
  </w:style>
  <w:style w:type="paragraph" w:customStyle="1" w:styleId="p96">
    <w:name w:val="p96"/>
    <w:basedOn w:val="2"/>
    <w:pPr>
      <w:widowControl/>
      <w:spacing w:before="100" w:beforeAutospacing="1" w:after="100" w:afterAutospacing="1"/>
      <w:jc w:val="left"/>
    </w:pPr>
    <w:rPr>
      <w:color w:val="auto"/>
      <w:sz w:val="20"/>
    </w:rPr>
  </w:style>
  <w:style w:type="paragraph" w:customStyle="1" w:styleId="p97">
    <w:name w:val="p97"/>
    <w:basedOn w:val="2"/>
    <w:pPr>
      <w:widowControl/>
      <w:spacing w:before="100" w:beforeAutospacing="1" w:after="100" w:afterAutospacing="1"/>
      <w:jc w:val="left"/>
    </w:pPr>
    <w:rPr>
      <w:color w:val="auto"/>
      <w:sz w:val="20"/>
    </w:rPr>
  </w:style>
  <w:style w:type="paragraph" w:customStyle="1" w:styleId="p98">
    <w:name w:val="p98"/>
    <w:basedOn w:val="2"/>
    <w:pPr>
      <w:widowControl/>
      <w:spacing w:before="100" w:beforeAutospacing="1" w:after="100" w:afterAutospacing="1"/>
      <w:jc w:val="left"/>
    </w:pPr>
    <w:rPr>
      <w:color w:val="auto"/>
      <w:sz w:val="20"/>
    </w:rPr>
  </w:style>
  <w:style w:type="paragraph" w:customStyle="1" w:styleId="p99">
    <w:name w:val="p99"/>
    <w:basedOn w:val="2"/>
    <w:pPr>
      <w:widowControl/>
      <w:spacing w:before="100" w:beforeAutospacing="1" w:after="100" w:afterAutospacing="1"/>
      <w:jc w:val="left"/>
    </w:pPr>
    <w:rPr>
      <w:color w:val="auto"/>
      <w:sz w:val="20"/>
    </w:rPr>
  </w:style>
  <w:style w:type="paragraph" w:customStyle="1" w:styleId="p100">
    <w:name w:val="p100"/>
    <w:basedOn w:val="2"/>
    <w:pPr>
      <w:widowControl/>
      <w:spacing w:before="100" w:beforeAutospacing="1" w:after="100" w:afterAutospacing="1"/>
      <w:jc w:val="left"/>
    </w:pPr>
    <w:rPr>
      <w:color w:val="auto"/>
      <w:sz w:val="20"/>
    </w:rPr>
  </w:style>
  <w:style w:type="paragraph" w:customStyle="1" w:styleId="p101">
    <w:name w:val="p101"/>
    <w:basedOn w:val="2"/>
    <w:pPr>
      <w:widowControl/>
      <w:spacing w:before="100" w:beforeAutospacing="1" w:after="100" w:afterAutospacing="1"/>
      <w:jc w:val="left"/>
    </w:pPr>
    <w:rPr>
      <w:color w:val="auto"/>
      <w:sz w:val="20"/>
    </w:rPr>
  </w:style>
  <w:style w:type="paragraph" w:customStyle="1" w:styleId="p102">
    <w:name w:val="p102"/>
    <w:basedOn w:val="2"/>
    <w:pPr>
      <w:widowControl/>
      <w:spacing w:before="100" w:beforeAutospacing="1" w:after="100" w:afterAutospacing="1"/>
      <w:jc w:val="left"/>
    </w:pPr>
    <w:rPr>
      <w:color w:val="auto"/>
      <w:sz w:val="20"/>
    </w:rPr>
  </w:style>
  <w:style w:type="paragraph" w:customStyle="1" w:styleId="p103">
    <w:name w:val="p103"/>
    <w:basedOn w:val="2"/>
    <w:pPr>
      <w:widowControl/>
      <w:spacing w:before="100" w:beforeAutospacing="1" w:after="100" w:afterAutospacing="1"/>
      <w:jc w:val="left"/>
    </w:pPr>
    <w:rPr>
      <w:color w:val="auto"/>
      <w:sz w:val="20"/>
    </w:rPr>
  </w:style>
  <w:style w:type="paragraph" w:customStyle="1" w:styleId="p104">
    <w:name w:val="p104"/>
    <w:basedOn w:val="2"/>
    <w:pPr>
      <w:widowControl/>
      <w:spacing w:before="100" w:beforeAutospacing="1" w:after="100" w:afterAutospacing="1"/>
      <w:jc w:val="left"/>
    </w:pPr>
    <w:rPr>
      <w:color w:val="auto"/>
      <w:sz w:val="20"/>
    </w:rPr>
  </w:style>
  <w:style w:type="paragraph" w:customStyle="1" w:styleId="p105">
    <w:name w:val="p105"/>
    <w:basedOn w:val="2"/>
    <w:pPr>
      <w:widowControl/>
      <w:spacing w:before="100" w:beforeAutospacing="1" w:after="100" w:afterAutospacing="1"/>
      <w:jc w:val="left"/>
    </w:pPr>
    <w:rPr>
      <w:color w:val="auto"/>
      <w:sz w:val="20"/>
    </w:rPr>
  </w:style>
  <w:style w:type="paragraph" w:customStyle="1" w:styleId="p106">
    <w:name w:val="p106"/>
    <w:basedOn w:val="2"/>
    <w:pPr>
      <w:widowControl/>
      <w:spacing w:before="100" w:beforeAutospacing="1" w:after="100" w:afterAutospacing="1"/>
      <w:jc w:val="left"/>
    </w:pPr>
    <w:rPr>
      <w:color w:val="auto"/>
      <w:sz w:val="20"/>
    </w:rPr>
  </w:style>
  <w:style w:type="paragraph" w:customStyle="1" w:styleId="p107">
    <w:name w:val="p107"/>
    <w:basedOn w:val="2"/>
    <w:pPr>
      <w:widowControl/>
      <w:spacing w:before="100" w:beforeAutospacing="1" w:after="100" w:afterAutospacing="1"/>
      <w:jc w:val="left"/>
    </w:pPr>
    <w:rPr>
      <w:color w:val="auto"/>
      <w:sz w:val="20"/>
    </w:rPr>
  </w:style>
  <w:style w:type="paragraph" w:customStyle="1" w:styleId="p108">
    <w:name w:val="p108"/>
    <w:basedOn w:val="2"/>
    <w:pPr>
      <w:widowControl/>
      <w:spacing w:before="100" w:beforeAutospacing="1" w:after="100" w:afterAutospacing="1"/>
      <w:jc w:val="left"/>
    </w:pPr>
    <w:rPr>
      <w:color w:val="auto"/>
      <w:sz w:val="20"/>
    </w:rPr>
  </w:style>
  <w:style w:type="paragraph" w:customStyle="1" w:styleId="p109">
    <w:name w:val="p109"/>
    <w:basedOn w:val="2"/>
    <w:pPr>
      <w:widowControl/>
      <w:spacing w:before="100" w:beforeAutospacing="1" w:after="100" w:afterAutospacing="1"/>
      <w:jc w:val="left"/>
    </w:pPr>
    <w:rPr>
      <w:color w:val="auto"/>
      <w:sz w:val="20"/>
    </w:rPr>
  </w:style>
  <w:style w:type="paragraph" w:customStyle="1" w:styleId="p110">
    <w:name w:val="p110"/>
    <w:basedOn w:val="2"/>
    <w:pPr>
      <w:widowControl/>
      <w:spacing w:before="100" w:beforeAutospacing="1" w:after="100" w:afterAutospacing="1"/>
      <w:jc w:val="left"/>
    </w:pPr>
    <w:rPr>
      <w:color w:val="auto"/>
      <w:sz w:val="20"/>
    </w:rPr>
  </w:style>
  <w:style w:type="paragraph" w:customStyle="1" w:styleId="p111">
    <w:name w:val="p111"/>
    <w:basedOn w:val="2"/>
    <w:pPr>
      <w:widowControl/>
      <w:spacing w:before="100" w:beforeAutospacing="1" w:after="100" w:afterAutospacing="1"/>
      <w:jc w:val="left"/>
    </w:pPr>
    <w:rPr>
      <w:color w:val="auto"/>
      <w:sz w:val="20"/>
    </w:rPr>
  </w:style>
  <w:style w:type="paragraph" w:customStyle="1" w:styleId="p112">
    <w:name w:val="p112"/>
    <w:basedOn w:val="2"/>
    <w:pPr>
      <w:widowControl/>
      <w:spacing w:before="100" w:beforeAutospacing="1" w:after="100" w:afterAutospacing="1"/>
      <w:jc w:val="left"/>
    </w:pPr>
    <w:rPr>
      <w:color w:val="auto"/>
      <w:sz w:val="20"/>
    </w:rPr>
  </w:style>
  <w:style w:type="paragraph" w:customStyle="1" w:styleId="p113">
    <w:name w:val="p113"/>
    <w:basedOn w:val="2"/>
    <w:pPr>
      <w:widowControl/>
      <w:spacing w:before="100" w:beforeAutospacing="1" w:after="100" w:afterAutospacing="1"/>
      <w:jc w:val="left"/>
    </w:pPr>
    <w:rPr>
      <w:color w:val="auto"/>
      <w:sz w:val="20"/>
    </w:rPr>
  </w:style>
  <w:style w:type="paragraph" w:customStyle="1" w:styleId="p114">
    <w:name w:val="p114"/>
    <w:basedOn w:val="2"/>
    <w:pPr>
      <w:widowControl/>
      <w:spacing w:before="100" w:beforeAutospacing="1" w:after="100" w:afterAutospacing="1"/>
      <w:jc w:val="left"/>
    </w:pPr>
    <w:rPr>
      <w:color w:val="auto"/>
      <w:sz w:val="20"/>
    </w:rPr>
  </w:style>
  <w:style w:type="paragraph" w:customStyle="1" w:styleId="p115">
    <w:name w:val="p115"/>
    <w:basedOn w:val="2"/>
    <w:pPr>
      <w:widowControl/>
      <w:spacing w:before="100" w:beforeAutospacing="1" w:after="100" w:afterAutospacing="1"/>
      <w:jc w:val="left"/>
    </w:pPr>
    <w:rPr>
      <w:color w:val="auto"/>
      <w:sz w:val="20"/>
    </w:rPr>
  </w:style>
  <w:style w:type="paragraph" w:customStyle="1" w:styleId="p116">
    <w:name w:val="p116"/>
    <w:basedOn w:val="2"/>
    <w:pPr>
      <w:widowControl/>
      <w:spacing w:before="100" w:beforeAutospacing="1" w:after="100" w:afterAutospacing="1"/>
      <w:jc w:val="left"/>
    </w:pPr>
    <w:rPr>
      <w:color w:val="auto"/>
      <w:sz w:val="20"/>
    </w:rPr>
  </w:style>
  <w:style w:type="paragraph" w:customStyle="1" w:styleId="p117">
    <w:name w:val="p117"/>
    <w:basedOn w:val="2"/>
    <w:pPr>
      <w:widowControl/>
      <w:spacing w:before="100" w:beforeAutospacing="1" w:after="100" w:afterAutospacing="1"/>
      <w:jc w:val="left"/>
    </w:pPr>
    <w:rPr>
      <w:color w:val="auto"/>
      <w:sz w:val="20"/>
    </w:rPr>
  </w:style>
  <w:style w:type="paragraph" w:customStyle="1" w:styleId="p118">
    <w:name w:val="p118"/>
    <w:basedOn w:val="2"/>
    <w:pPr>
      <w:widowControl/>
      <w:spacing w:before="100" w:beforeAutospacing="1" w:after="100" w:afterAutospacing="1"/>
      <w:jc w:val="left"/>
    </w:pPr>
    <w:rPr>
      <w:color w:val="auto"/>
      <w:sz w:val="20"/>
    </w:rPr>
  </w:style>
  <w:style w:type="paragraph" w:customStyle="1" w:styleId="p119">
    <w:name w:val="p119"/>
    <w:basedOn w:val="2"/>
    <w:pPr>
      <w:widowControl/>
      <w:spacing w:before="100" w:beforeAutospacing="1" w:after="100" w:afterAutospacing="1"/>
      <w:jc w:val="left"/>
    </w:pPr>
    <w:rPr>
      <w:color w:val="auto"/>
      <w:sz w:val="20"/>
    </w:rPr>
  </w:style>
  <w:style w:type="paragraph" w:customStyle="1" w:styleId="p120">
    <w:name w:val="p120"/>
    <w:basedOn w:val="2"/>
    <w:pPr>
      <w:widowControl/>
      <w:spacing w:before="100" w:beforeAutospacing="1" w:after="100" w:afterAutospacing="1"/>
      <w:jc w:val="left"/>
    </w:pPr>
    <w:rPr>
      <w:color w:val="auto"/>
      <w:sz w:val="20"/>
    </w:rPr>
  </w:style>
  <w:style w:type="paragraph" w:customStyle="1" w:styleId="p121">
    <w:name w:val="p121"/>
    <w:basedOn w:val="2"/>
    <w:pPr>
      <w:widowControl/>
      <w:spacing w:before="100" w:beforeAutospacing="1" w:after="100" w:afterAutospacing="1"/>
      <w:jc w:val="left"/>
    </w:pPr>
    <w:rPr>
      <w:color w:val="auto"/>
      <w:sz w:val="20"/>
    </w:rPr>
  </w:style>
  <w:style w:type="paragraph" w:customStyle="1" w:styleId="p122">
    <w:name w:val="p122"/>
    <w:basedOn w:val="2"/>
    <w:pPr>
      <w:widowControl/>
      <w:spacing w:before="100" w:beforeAutospacing="1" w:after="100" w:afterAutospacing="1"/>
      <w:jc w:val="left"/>
    </w:pPr>
    <w:rPr>
      <w:color w:val="auto"/>
      <w:sz w:val="20"/>
    </w:rPr>
  </w:style>
  <w:style w:type="paragraph" w:customStyle="1" w:styleId="p123">
    <w:name w:val="p123"/>
    <w:basedOn w:val="2"/>
    <w:pPr>
      <w:widowControl/>
      <w:spacing w:before="100" w:beforeAutospacing="1" w:after="100" w:afterAutospacing="1"/>
      <w:jc w:val="left"/>
    </w:pPr>
    <w:rPr>
      <w:color w:val="auto"/>
      <w:sz w:val="20"/>
    </w:rPr>
  </w:style>
  <w:style w:type="paragraph" w:customStyle="1" w:styleId="p124">
    <w:name w:val="p124"/>
    <w:basedOn w:val="2"/>
    <w:pPr>
      <w:widowControl/>
      <w:spacing w:before="100" w:beforeAutospacing="1" w:after="100" w:afterAutospacing="1"/>
      <w:jc w:val="left"/>
    </w:pPr>
    <w:rPr>
      <w:color w:val="auto"/>
      <w:sz w:val="20"/>
    </w:rPr>
  </w:style>
  <w:style w:type="paragraph" w:customStyle="1" w:styleId="p125">
    <w:name w:val="p125"/>
    <w:basedOn w:val="2"/>
    <w:pPr>
      <w:widowControl/>
      <w:spacing w:before="100" w:beforeAutospacing="1" w:after="100" w:afterAutospacing="1"/>
      <w:jc w:val="left"/>
    </w:pPr>
    <w:rPr>
      <w:color w:val="auto"/>
      <w:sz w:val="20"/>
    </w:rPr>
  </w:style>
  <w:style w:type="paragraph" w:customStyle="1" w:styleId="p126">
    <w:name w:val="p126"/>
    <w:basedOn w:val="2"/>
    <w:pPr>
      <w:widowControl/>
      <w:spacing w:before="100" w:beforeAutospacing="1" w:after="100" w:afterAutospacing="1"/>
      <w:jc w:val="left"/>
    </w:pPr>
    <w:rPr>
      <w:color w:val="auto"/>
      <w:sz w:val="20"/>
    </w:rPr>
  </w:style>
  <w:style w:type="paragraph" w:customStyle="1" w:styleId="p127">
    <w:name w:val="p127"/>
    <w:basedOn w:val="2"/>
    <w:pPr>
      <w:widowControl/>
      <w:spacing w:before="100" w:beforeAutospacing="1" w:after="100" w:afterAutospacing="1"/>
      <w:jc w:val="left"/>
    </w:pPr>
    <w:rPr>
      <w:color w:val="auto"/>
      <w:sz w:val="20"/>
    </w:rPr>
  </w:style>
  <w:style w:type="paragraph" w:customStyle="1" w:styleId="p128">
    <w:name w:val="p128"/>
    <w:basedOn w:val="2"/>
    <w:pPr>
      <w:widowControl/>
      <w:spacing w:before="100" w:beforeAutospacing="1" w:after="100" w:afterAutospacing="1"/>
      <w:jc w:val="left"/>
    </w:pPr>
    <w:rPr>
      <w:color w:val="auto"/>
      <w:sz w:val="20"/>
    </w:rPr>
  </w:style>
  <w:style w:type="paragraph" w:customStyle="1" w:styleId="p129">
    <w:name w:val="p129"/>
    <w:basedOn w:val="2"/>
    <w:pPr>
      <w:widowControl/>
      <w:spacing w:before="100" w:beforeAutospacing="1" w:after="100" w:afterAutospacing="1"/>
      <w:jc w:val="left"/>
    </w:pPr>
    <w:rPr>
      <w:color w:val="auto"/>
      <w:sz w:val="20"/>
    </w:rPr>
  </w:style>
  <w:style w:type="paragraph" w:customStyle="1" w:styleId="p130">
    <w:name w:val="p130"/>
    <w:basedOn w:val="2"/>
    <w:pPr>
      <w:widowControl/>
      <w:spacing w:before="100" w:beforeAutospacing="1" w:after="100" w:afterAutospacing="1"/>
      <w:jc w:val="left"/>
    </w:pPr>
    <w:rPr>
      <w:color w:val="auto"/>
      <w:sz w:val="20"/>
    </w:rPr>
  </w:style>
  <w:style w:type="paragraph" w:customStyle="1" w:styleId="p131">
    <w:name w:val="p131"/>
    <w:basedOn w:val="2"/>
    <w:pPr>
      <w:widowControl/>
      <w:spacing w:before="100" w:beforeAutospacing="1" w:after="100" w:afterAutospacing="1"/>
      <w:jc w:val="left"/>
    </w:pPr>
    <w:rPr>
      <w:color w:val="auto"/>
      <w:sz w:val="20"/>
    </w:rPr>
  </w:style>
  <w:style w:type="paragraph" w:customStyle="1" w:styleId="p132">
    <w:name w:val="p132"/>
    <w:basedOn w:val="2"/>
    <w:pPr>
      <w:widowControl/>
      <w:spacing w:before="100" w:beforeAutospacing="1" w:after="100" w:afterAutospacing="1"/>
      <w:jc w:val="left"/>
    </w:pPr>
    <w:rPr>
      <w:color w:val="auto"/>
      <w:sz w:val="20"/>
    </w:rPr>
  </w:style>
  <w:style w:type="paragraph" w:customStyle="1" w:styleId="p133">
    <w:name w:val="p133"/>
    <w:basedOn w:val="2"/>
    <w:pPr>
      <w:widowControl/>
      <w:spacing w:before="100" w:beforeAutospacing="1" w:after="100" w:afterAutospacing="1"/>
      <w:jc w:val="left"/>
    </w:pPr>
    <w:rPr>
      <w:color w:val="auto"/>
      <w:sz w:val="20"/>
    </w:rPr>
  </w:style>
  <w:style w:type="paragraph" w:customStyle="1" w:styleId="p134">
    <w:name w:val="p134"/>
    <w:basedOn w:val="2"/>
    <w:pPr>
      <w:widowControl/>
      <w:spacing w:before="100" w:beforeAutospacing="1" w:after="100" w:afterAutospacing="1"/>
      <w:jc w:val="left"/>
    </w:pPr>
    <w:rPr>
      <w:color w:val="auto"/>
      <w:sz w:val="20"/>
    </w:rPr>
  </w:style>
  <w:style w:type="paragraph" w:customStyle="1" w:styleId="p135">
    <w:name w:val="p135"/>
    <w:basedOn w:val="2"/>
    <w:pPr>
      <w:widowControl/>
      <w:spacing w:before="100" w:beforeAutospacing="1" w:after="100" w:afterAutospacing="1"/>
      <w:jc w:val="left"/>
    </w:pPr>
    <w:rPr>
      <w:color w:val="auto"/>
      <w:sz w:val="20"/>
    </w:rPr>
  </w:style>
  <w:style w:type="paragraph" w:customStyle="1" w:styleId="p137">
    <w:name w:val="p137"/>
    <w:basedOn w:val="2"/>
    <w:pPr>
      <w:widowControl/>
      <w:spacing w:before="100" w:beforeAutospacing="1" w:after="100" w:afterAutospacing="1"/>
      <w:jc w:val="left"/>
    </w:pPr>
    <w:rPr>
      <w:color w:val="auto"/>
      <w:sz w:val="20"/>
    </w:rPr>
  </w:style>
  <w:style w:type="paragraph" w:customStyle="1" w:styleId="p138">
    <w:name w:val="p138"/>
    <w:basedOn w:val="2"/>
    <w:pPr>
      <w:widowControl/>
      <w:spacing w:before="100" w:beforeAutospacing="1" w:after="100" w:afterAutospacing="1"/>
      <w:jc w:val="left"/>
    </w:pPr>
    <w:rPr>
      <w:color w:val="auto"/>
      <w:sz w:val="20"/>
    </w:rPr>
  </w:style>
  <w:style w:type="paragraph" w:customStyle="1" w:styleId="p139">
    <w:name w:val="p139"/>
    <w:basedOn w:val="2"/>
    <w:pPr>
      <w:widowControl/>
      <w:spacing w:before="100" w:beforeAutospacing="1" w:after="100" w:afterAutospacing="1"/>
      <w:jc w:val="left"/>
    </w:pPr>
    <w:rPr>
      <w:color w:val="auto"/>
      <w:sz w:val="20"/>
    </w:rPr>
  </w:style>
  <w:style w:type="paragraph" w:customStyle="1" w:styleId="p140">
    <w:name w:val="p140"/>
    <w:basedOn w:val="2"/>
    <w:pPr>
      <w:widowControl/>
      <w:spacing w:before="100" w:beforeAutospacing="1" w:after="100" w:afterAutospacing="1"/>
      <w:jc w:val="left"/>
    </w:pPr>
    <w:rPr>
      <w:color w:val="auto"/>
      <w:sz w:val="20"/>
    </w:rPr>
  </w:style>
  <w:style w:type="paragraph" w:customStyle="1" w:styleId="p141">
    <w:name w:val="p141"/>
    <w:basedOn w:val="2"/>
    <w:pPr>
      <w:widowControl/>
      <w:spacing w:before="100" w:beforeAutospacing="1" w:after="100" w:afterAutospacing="1"/>
      <w:jc w:val="left"/>
    </w:pPr>
    <w:rPr>
      <w:color w:val="auto"/>
      <w:sz w:val="20"/>
    </w:rPr>
  </w:style>
  <w:style w:type="paragraph" w:customStyle="1" w:styleId="p142">
    <w:name w:val="p142"/>
    <w:basedOn w:val="2"/>
    <w:pPr>
      <w:widowControl/>
      <w:spacing w:before="100" w:beforeAutospacing="1" w:after="100" w:afterAutospacing="1"/>
      <w:jc w:val="left"/>
    </w:pPr>
    <w:rPr>
      <w:color w:val="auto"/>
      <w:sz w:val="20"/>
    </w:rPr>
  </w:style>
  <w:style w:type="paragraph" w:customStyle="1" w:styleId="p143">
    <w:name w:val="p143"/>
    <w:basedOn w:val="2"/>
    <w:pPr>
      <w:widowControl/>
      <w:spacing w:before="100" w:beforeAutospacing="1" w:after="100" w:afterAutospacing="1"/>
      <w:jc w:val="left"/>
    </w:pPr>
    <w:rPr>
      <w:color w:val="auto"/>
      <w:sz w:val="20"/>
    </w:rPr>
  </w:style>
  <w:style w:type="paragraph" w:customStyle="1" w:styleId="p144">
    <w:name w:val="p144"/>
    <w:basedOn w:val="2"/>
    <w:pPr>
      <w:widowControl/>
      <w:spacing w:before="100" w:beforeAutospacing="1" w:after="100" w:afterAutospacing="1"/>
      <w:jc w:val="left"/>
    </w:pPr>
    <w:rPr>
      <w:color w:val="auto"/>
      <w:sz w:val="20"/>
    </w:rPr>
  </w:style>
  <w:style w:type="paragraph" w:customStyle="1" w:styleId="p145">
    <w:name w:val="p145"/>
    <w:basedOn w:val="2"/>
    <w:pPr>
      <w:widowControl/>
      <w:spacing w:before="100" w:beforeAutospacing="1" w:after="100" w:afterAutospacing="1"/>
      <w:jc w:val="left"/>
    </w:pPr>
    <w:rPr>
      <w:color w:val="auto"/>
      <w:sz w:val="20"/>
    </w:rPr>
  </w:style>
  <w:style w:type="paragraph" w:customStyle="1" w:styleId="p146">
    <w:name w:val="p146"/>
    <w:basedOn w:val="2"/>
    <w:pPr>
      <w:widowControl/>
      <w:spacing w:before="100" w:beforeAutospacing="1" w:after="100" w:afterAutospacing="1"/>
      <w:jc w:val="left"/>
    </w:pPr>
    <w:rPr>
      <w:color w:val="auto"/>
      <w:sz w:val="20"/>
    </w:rPr>
  </w:style>
  <w:style w:type="paragraph" w:customStyle="1" w:styleId="p147">
    <w:name w:val="p147"/>
    <w:basedOn w:val="2"/>
    <w:pPr>
      <w:widowControl/>
      <w:spacing w:before="100" w:beforeAutospacing="1" w:after="100" w:afterAutospacing="1"/>
      <w:jc w:val="left"/>
    </w:pPr>
    <w:rPr>
      <w:color w:val="auto"/>
      <w:sz w:val="20"/>
    </w:rPr>
  </w:style>
  <w:style w:type="paragraph" w:customStyle="1" w:styleId="p148">
    <w:name w:val="p148"/>
    <w:basedOn w:val="2"/>
    <w:pPr>
      <w:widowControl/>
      <w:spacing w:before="100" w:beforeAutospacing="1" w:after="100" w:afterAutospacing="1"/>
      <w:jc w:val="left"/>
    </w:pPr>
    <w:rPr>
      <w:color w:val="auto"/>
      <w:sz w:val="20"/>
    </w:rPr>
  </w:style>
  <w:style w:type="paragraph" w:customStyle="1" w:styleId="p149">
    <w:name w:val="p149"/>
    <w:basedOn w:val="2"/>
    <w:pPr>
      <w:widowControl/>
      <w:spacing w:before="100" w:beforeAutospacing="1" w:after="100" w:afterAutospacing="1"/>
      <w:jc w:val="left"/>
    </w:pPr>
    <w:rPr>
      <w:color w:val="auto"/>
      <w:sz w:val="20"/>
    </w:rPr>
  </w:style>
  <w:style w:type="paragraph" w:customStyle="1" w:styleId="p150">
    <w:name w:val="p150"/>
    <w:basedOn w:val="2"/>
    <w:pPr>
      <w:widowControl/>
      <w:spacing w:before="100" w:beforeAutospacing="1" w:after="100" w:afterAutospacing="1"/>
      <w:jc w:val="left"/>
    </w:pPr>
    <w:rPr>
      <w:color w:val="auto"/>
      <w:sz w:val="20"/>
    </w:rPr>
  </w:style>
  <w:style w:type="paragraph" w:customStyle="1" w:styleId="p151">
    <w:name w:val="p151"/>
    <w:basedOn w:val="2"/>
    <w:pPr>
      <w:widowControl/>
      <w:spacing w:before="100" w:beforeAutospacing="1" w:after="100" w:afterAutospacing="1"/>
      <w:jc w:val="left"/>
    </w:pPr>
    <w:rPr>
      <w:color w:val="auto"/>
      <w:sz w:val="20"/>
    </w:rPr>
  </w:style>
  <w:style w:type="paragraph" w:customStyle="1" w:styleId="p152">
    <w:name w:val="p152"/>
    <w:basedOn w:val="2"/>
    <w:pPr>
      <w:widowControl/>
      <w:spacing w:before="100" w:beforeAutospacing="1" w:after="100" w:afterAutospacing="1"/>
      <w:jc w:val="left"/>
    </w:pPr>
    <w:rPr>
      <w:color w:val="auto"/>
      <w:sz w:val="20"/>
    </w:rPr>
  </w:style>
  <w:style w:type="paragraph" w:customStyle="1" w:styleId="p153">
    <w:name w:val="p153"/>
    <w:basedOn w:val="2"/>
    <w:pPr>
      <w:widowControl/>
      <w:spacing w:before="100" w:beforeAutospacing="1" w:after="100" w:afterAutospacing="1"/>
      <w:jc w:val="left"/>
    </w:pPr>
    <w:rPr>
      <w:color w:val="auto"/>
      <w:sz w:val="20"/>
    </w:rPr>
  </w:style>
  <w:style w:type="paragraph" w:customStyle="1" w:styleId="p154">
    <w:name w:val="p154"/>
    <w:basedOn w:val="2"/>
    <w:pPr>
      <w:widowControl/>
      <w:spacing w:before="100" w:beforeAutospacing="1" w:after="100" w:afterAutospacing="1"/>
      <w:jc w:val="left"/>
    </w:pPr>
    <w:rPr>
      <w:color w:val="auto"/>
      <w:sz w:val="20"/>
    </w:rPr>
  </w:style>
  <w:style w:type="paragraph" w:customStyle="1" w:styleId="p155">
    <w:name w:val="p155"/>
    <w:basedOn w:val="2"/>
    <w:pPr>
      <w:widowControl/>
      <w:spacing w:before="100" w:beforeAutospacing="1" w:after="100" w:afterAutospacing="1"/>
      <w:jc w:val="left"/>
    </w:pPr>
    <w:rPr>
      <w:color w:val="auto"/>
      <w:sz w:val="20"/>
    </w:rPr>
  </w:style>
  <w:style w:type="paragraph" w:customStyle="1" w:styleId="p156">
    <w:name w:val="p156"/>
    <w:basedOn w:val="2"/>
    <w:pPr>
      <w:widowControl/>
      <w:spacing w:before="100" w:beforeAutospacing="1" w:after="100" w:afterAutospacing="1"/>
      <w:jc w:val="left"/>
    </w:pPr>
    <w:rPr>
      <w:color w:val="auto"/>
      <w:sz w:val="20"/>
    </w:rPr>
  </w:style>
  <w:style w:type="paragraph" w:customStyle="1" w:styleId="p157">
    <w:name w:val="p157"/>
    <w:basedOn w:val="2"/>
    <w:pPr>
      <w:widowControl/>
      <w:spacing w:before="100" w:beforeAutospacing="1" w:after="100" w:afterAutospacing="1"/>
      <w:jc w:val="left"/>
    </w:pPr>
    <w:rPr>
      <w:color w:val="auto"/>
      <w:sz w:val="20"/>
    </w:rPr>
  </w:style>
  <w:style w:type="paragraph" w:customStyle="1" w:styleId="p158">
    <w:name w:val="p158"/>
    <w:basedOn w:val="2"/>
    <w:pPr>
      <w:widowControl/>
      <w:spacing w:before="100" w:beforeAutospacing="1" w:after="100" w:afterAutospacing="1"/>
      <w:jc w:val="left"/>
    </w:pPr>
    <w:rPr>
      <w:color w:val="auto"/>
      <w:sz w:val="20"/>
    </w:rPr>
  </w:style>
  <w:style w:type="paragraph" w:customStyle="1" w:styleId="p159">
    <w:name w:val="p159"/>
    <w:basedOn w:val="2"/>
    <w:pPr>
      <w:widowControl/>
      <w:spacing w:before="100" w:beforeAutospacing="1" w:after="100" w:afterAutospacing="1"/>
      <w:jc w:val="left"/>
    </w:pPr>
    <w:rPr>
      <w:color w:val="auto"/>
      <w:sz w:val="20"/>
    </w:rPr>
  </w:style>
  <w:style w:type="paragraph" w:customStyle="1" w:styleId="msonormalcxspmiddle">
    <w:name w:val="msonormalcxspmiddle"/>
    <w:basedOn w:val="2"/>
    <w:pPr>
      <w:widowControl/>
      <w:spacing w:before="100" w:beforeAutospacing="1" w:after="100" w:afterAutospacing="1"/>
      <w:jc w:val="left"/>
    </w:pPr>
    <w:rPr>
      <w:color w:val="auto"/>
      <w:sz w:val="20"/>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2"/>
    <w:pPr>
      <w:widowControl/>
      <w:spacing w:after="120" w:line="480" w:lineRule="atLeast"/>
      <w:jc w:val="left"/>
    </w:pPr>
    <w:rPr>
      <w:color w:val="auto"/>
      <w:sz w:val="20"/>
    </w:rPr>
  </w:style>
  <w:style w:type="paragraph" w:customStyle="1" w:styleId="western">
    <w:name w:val="western"/>
    <w:basedOn w:val="2"/>
    <w:pPr>
      <w:widowControl/>
      <w:spacing w:before="100" w:beforeAutospacing="1" w:after="115"/>
      <w:ind w:firstLine="706"/>
      <w:jc w:val="both"/>
    </w:pPr>
    <w:rPr>
      <w:sz w:val="20"/>
    </w:rPr>
  </w:style>
  <w:style w:type="paragraph" w:customStyle="1" w:styleId="210">
    <w:name w:val="Основной текст 21"/>
    <w:basedOn w:val="2"/>
    <w:pPr>
      <w:spacing w:line="360" w:lineRule="auto"/>
      <w:ind w:firstLine="720"/>
      <w:jc w:val="both"/>
    </w:pPr>
    <w:rPr>
      <w:color w:val="auto"/>
      <w:sz w:val="28"/>
    </w:rPr>
  </w:style>
  <w:style w:type="paragraph" w:customStyle="1" w:styleId="2210">
    <w:name w:val="Заголовок №2 (2)1"/>
    <w:basedOn w:val="2"/>
    <w:pPr>
      <w:widowControl/>
      <w:shd w:val="clear" w:color="auto" w:fill="FFFFFF"/>
      <w:spacing w:before="180" w:after="180" w:line="240" w:lineRule="atLeast"/>
      <w:jc w:val="both"/>
      <w:outlineLvl w:val="1"/>
    </w:pPr>
    <w:rPr>
      <w:rFonts w:ascii="Calibri" w:hAnsi="Calibri"/>
      <w:b/>
      <w:color w:val="auto"/>
      <w:sz w:val="25"/>
    </w:rPr>
  </w:style>
  <w:style w:type="paragraph" w:customStyle="1" w:styleId="43">
    <w:name w:val="Основной текст4"/>
    <w:basedOn w:val="2"/>
    <w:pPr>
      <w:shd w:val="clear" w:color="auto" w:fill="FFFFFF"/>
      <w:spacing w:before="420" w:line="274" w:lineRule="exact"/>
      <w:ind w:hanging="360"/>
      <w:jc w:val="left"/>
    </w:pPr>
    <w:rPr>
      <w:color w:val="auto"/>
      <w:sz w:val="19"/>
    </w:rPr>
  </w:style>
  <w:style w:type="paragraph" w:customStyle="1" w:styleId="Zag1">
    <w:name w:val="Zag_1"/>
    <w:basedOn w:val="2"/>
    <w:pPr>
      <w:spacing w:after="337" w:line="302" w:lineRule="exact"/>
    </w:pPr>
    <w:rPr>
      <w:b/>
      <w:sz w:val="20"/>
    </w:rPr>
  </w:style>
  <w:style w:type="paragraph" w:customStyle="1" w:styleId="Osnova">
    <w:name w:val="Osnova"/>
    <w:basedOn w:val="2"/>
    <w:pPr>
      <w:spacing w:line="213" w:lineRule="exact"/>
      <w:ind w:firstLine="339"/>
      <w:jc w:val="both"/>
    </w:pPr>
    <w:rPr>
      <w:rFonts w:ascii="NewtonCSanPin" w:hAnsi="NewtonCSanPin"/>
      <w:sz w:val="21"/>
    </w:rPr>
  </w:style>
  <w:style w:type="paragraph" w:customStyle="1" w:styleId="Zag2">
    <w:name w:val="Zag_2"/>
    <w:basedOn w:val="2"/>
    <w:pPr>
      <w:spacing w:after="129" w:line="291" w:lineRule="exact"/>
    </w:pPr>
    <w:rPr>
      <w:b/>
      <w:sz w:val="20"/>
    </w:rPr>
  </w:style>
  <w:style w:type="paragraph" w:customStyle="1" w:styleId="Zag3">
    <w:name w:val="Zag_3"/>
    <w:basedOn w:val="2"/>
    <w:pPr>
      <w:spacing w:after="68" w:line="282" w:lineRule="exact"/>
    </w:pPr>
    <w:rPr>
      <w:i/>
      <w:sz w:val="20"/>
    </w:rPr>
  </w:style>
  <w:style w:type="paragraph" w:customStyle="1" w:styleId="ad">
    <w:name w:val="Ξαϋχνϋι"/>
    <w:basedOn w:val="2"/>
    <w:pPr>
      <w:jc w:val="left"/>
    </w:pPr>
    <w:rPr>
      <w:sz w:val="20"/>
    </w:rPr>
  </w:style>
  <w:style w:type="paragraph" w:customStyle="1" w:styleId="ae">
    <w:name w:val="Νξβϋι"/>
    <w:basedOn w:val="2"/>
    <w:pPr>
      <w:jc w:val="left"/>
    </w:pPr>
    <w:rPr>
      <w:sz w:val="20"/>
    </w:rPr>
  </w:style>
  <w:style w:type="paragraph" w:customStyle="1" w:styleId="zag4">
    <w:name w:val="zag_4"/>
    <w:basedOn w:val="2"/>
    <w:pPr>
      <w:spacing w:line="213" w:lineRule="exact"/>
    </w:pPr>
    <w:rPr>
      <w:rFonts w:ascii="NewtonCSanPin" w:hAnsi="NewtonCSanPin"/>
      <w:b/>
      <w:i/>
      <w:sz w:val="21"/>
    </w:rPr>
  </w:style>
  <w:style w:type="paragraph" w:customStyle="1" w:styleId="NormalPP">
    <w:name w:val="Normal PP"/>
    <w:basedOn w:val="2"/>
    <w:pPr>
      <w:jc w:val="left"/>
    </w:pPr>
    <w:rPr>
      <w:rFonts w:ascii="Arial" w:hAnsi="Arial"/>
      <w:sz w:val="20"/>
    </w:rPr>
  </w:style>
  <w:style w:type="paragraph" w:customStyle="1" w:styleId="text2">
    <w:name w:val="text2"/>
    <w:basedOn w:val="2"/>
    <w:pPr>
      <w:ind w:left="566" w:right="793"/>
      <w:jc w:val="both"/>
    </w:pPr>
    <w:rPr>
      <w:sz w:val="20"/>
    </w:rPr>
  </w:style>
  <w:style w:type="paragraph" w:customStyle="1" w:styleId="230">
    <w:name w:val="Основной текст 23"/>
    <w:basedOn w:val="2"/>
    <w:pPr>
      <w:widowControl/>
      <w:spacing w:after="120" w:line="480" w:lineRule="auto"/>
      <w:jc w:val="left"/>
    </w:pPr>
    <w:rPr>
      <w:color w:val="auto"/>
      <w:sz w:val="20"/>
    </w:rPr>
  </w:style>
  <w:style w:type="paragraph" w:customStyle="1" w:styleId="16">
    <w:name w:val="Знак Знак1 Знак Знак Знак"/>
    <w:basedOn w:val="2"/>
    <w:pPr>
      <w:widowControl/>
      <w:spacing w:after="160" w:line="240" w:lineRule="exact"/>
      <w:jc w:val="left"/>
    </w:pPr>
    <w:rPr>
      <w:rFonts w:ascii="Verdana" w:hAnsi="Verdana"/>
      <w:color w:val="auto"/>
      <w:sz w:val="20"/>
    </w:rPr>
  </w:style>
  <w:style w:type="paragraph" w:customStyle="1" w:styleId="af">
    <w:name w:val="Знак Знак Знак Знак Знак"/>
    <w:basedOn w:val="2"/>
    <w:pPr>
      <w:widowControl/>
      <w:spacing w:after="160" w:line="240" w:lineRule="exact"/>
      <w:jc w:val="left"/>
    </w:pPr>
    <w:rPr>
      <w:rFonts w:ascii="Verdana" w:hAnsi="Verdana"/>
      <w:color w:val="auto"/>
      <w:sz w:val="20"/>
    </w:rPr>
  </w:style>
  <w:style w:type="paragraph" w:customStyle="1" w:styleId="25">
    <w:name w:val="Название2"/>
    <w:basedOn w:val="2"/>
    <w:qFormat/>
    <w:pPr>
      <w:widowControl/>
      <w:ind w:left="-993" w:right="-285"/>
    </w:pPr>
    <w:rPr>
      <w:b/>
      <w:color w:val="auto"/>
      <w:sz w:val="20"/>
    </w:rPr>
  </w:style>
  <w:style w:type="paragraph" w:customStyle="1" w:styleId="CharCharCarCharCarCharCarCharCarCharCharCharCarCharCharChar">
    <w:name w:val="Char Char Car Char Car Char Car Char Car Char Char Char Car Char Char Char"/>
    <w:basedOn w:val="2"/>
    <w:pPr>
      <w:widowControl/>
      <w:spacing w:after="160" w:line="240" w:lineRule="exact"/>
      <w:jc w:val="left"/>
    </w:pPr>
    <w:rPr>
      <w:rFonts w:ascii="Arial" w:hAnsi="Arial"/>
      <w:color w:val="auto"/>
      <w:sz w:val="20"/>
    </w:rPr>
  </w:style>
  <w:style w:type="paragraph" w:customStyle="1" w:styleId="af0">
    <w:name w:val="Знак Знак"/>
    <w:basedOn w:val="2"/>
    <w:pPr>
      <w:widowControl/>
      <w:spacing w:after="160" w:line="240" w:lineRule="exact"/>
      <w:jc w:val="left"/>
    </w:pPr>
    <w:rPr>
      <w:rFonts w:ascii="Verdana" w:hAnsi="Verdana"/>
      <w:color w:val="auto"/>
      <w:sz w:val="20"/>
    </w:rPr>
  </w:style>
  <w:style w:type="paragraph" w:customStyle="1" w:styleId="af1">
    <w:name w:val="a"/>
    <w:basedOn w:val="2"/>
    <w:pPr>
      <w:widowControl/>
      <w:spacing w:before="100" w:beforeAutospacing="1" w:after="100" w:afterAutospacing="1"/>
      <w:jc w:val="left"/>
    </w:pPr>
    <w:rPr>
      <w:color w:val="auto"/>
      <w:sz w:val="20"/>
    </w:rPr>
  </w:style>
  <w:style w:type="paragraph" w:customStyle="1" w:styleId="Iauiue0">
    <w:name w:val="Iau.iue"/>
    <w:basedOn w:val="2"/>
    <w:next w:val="2"/>
    <w:pPr>
      <w:widowControl/>
      <w:jc w:val="left"/>
    </w:pPr>
    <w:rPr>
      <w:color w:val="auto"/>
      <w:sz w:val="20"/>
    </w:rPr>
  </w:style>
  <w:style w:type="paragraph" w:customStyle="1" w:styleId="af2">
    <w:name w:val="Знак Знак Знак"/>
    <w:basedOn w:val="2"/>
    <w:pPr>
      <w:widowControl/>
      <w:spacing w:after="160" w:line="240" w:lineRule="exact"/>
      <w:jc w:val="left"/>
    </w:pPr>
    <w:rPr>
      <w:rFonts w:ascii="Verdana" w:hAnsi="Verdana"/>
      <w:color w:val="auto"/>
      <w:sz w:val="20"/>
    </w:rPr>
  </w:style>
  <w:style w:type="paragraph" w:customStyle="1" w:styleId="17">
    <w:name w:val="Абзац списка1"/>
    <w:basedOn w:val="2"/>
    <w:pPr>
      <w:widowControl/>
      <w:ind w:left="720"/>
      <w:contextualSpacing/>
      <w:jc w:val="left"/>
    </w:pPr>
    <w:rPr>
      <w:color w:val="auto"/>
      <w:sz w:val="20"/>
    </w:rPr>
  </w:style>
  <w:style w:type="paragraph" w:customStyle="1" w:styleId="af3">
    <w:name w:val="Знак Знак Знак Знак"/>
    <w:basedOn w:val="2"/>
    <w:pPr>
      <w:widowControl/>
      <w:spacing w:before="100" w:beforeAutospacing="1" w:after="100" w:afterAutospacing="1"/>
      <w:jc w:val="left"/>
    </w:pPr>
    <w:rPr>
      <w:sz w:val="20"/>
      <w:u w:color="000000"/>
    </w:rPr>
  </w:style>
  <w:style w:type="paragraph" w:customStyle="1" w:styleId="222">
    <w:name w:val="Основной текст 22"/>
    <w:basedOn w:val="2"/>
    <w:pPr>
      <w:widowControl/>
      <w:ind w:firstLine="709"/>
      <w:jc w:val="both"/>
    </w:pPr>
    <w:rPr>
      <w:color w:val="auto"/>
      <w:sz w:val="20"/>
    </w:rPr>
  </w:style>
  <w:style w:type="paragraph" w:customStyle="1" w:styleId="211">
    <w:name w:val="Основной текст с отступом 21"/>
    <w:basedOn w:val="2"/>
    <w:pPr>
      <w:widowControl/>
      <w:ind w:firstLine="709"/>
      <w:jc w:val="both"/>
    </w:pPr>
    <w:rPr>
      <w:color w:val="auto"/>
      <w:sz w:val="22"/>
    </w:rPr>
  </w:style>
  <w:style w:type="paragraph" w:customStyle="1" w:styleId="Style3">
    <w:name w:val="Style3"/>
    <w:basedOn w:val="2"/>
    <w:pPr>
      <w:spacing w:line="293" w:lineRule="exact"/>
      <w:ind w:firstLine="504"/>
      <w:jc w:val="both"/>
    </w:pPr>
    <w:rPr>
      <w:color w:val="auto"/>
      <w:sz w:val="20"/>
    </w:rPr>
  </w:style>
  <w:style w:type="paragraph" w:customStyle="1" w:styleId="Style1">
    <w:name w:val="Style1"/>
    <w:basedOn w:val="2"/>
    <w:pPr>
      <w:spacing w:line="298" w:lineRule="exact"/>
      <w:ind w:firstLine="514"/>
      <w:jc w:val="both"/>
    </w:pPr>
    <w:rPr>
      <w:color w:val="auto"/>
      <w:sz w:val="20"/>
    </w:rPr>
  </w:style>
  <w:style w:type="paragraph" w:customStyle="1" w:styleId="BodyText21">
    <w:name w:val="Body Text 21"/>
    <w:basedOn w:val="2"/>
    <w:pPr>
      <w:widowControl/>
      <w:ind w:firstLine="709"/>
      <w:jc w:val="both"/>
    </w:pPr>
    <w:rPr>
      <w:color w:val="auto"/>
      <w:sz w:val="20"/>
    </w:rPr>
  </w:style>
  <w:style w:type="paragraph" w:customStyle="1" w:styleId="312">
    <w:name w:val="Основной текст 31"/>
    <w:basedOn w:val="2"/>
    <w:pPr>
      <w:widowControl/>
      <w:spacing w:after="120"/>
      <w:jc w:val="left"/>
    </w:pPr>
    <w:rPr>
      <w:color w:val="auto"/>
      <w:sz w:val="16"/>
    </w:rPr>
  </w:style>
  <w:style w:type="paragraph" w:customStyle="1" w:styleId="18">
    <w:name w:val="Название объекта1"/>
    <w:basedOn w:val="2"/>
    <w:next w:val="2"/>
    <w:qFormat/>
    <w:pPr>
      <w:shd w:val="clear" w:color="auto" w:fill="FFFFFF"/>
      <w:spacing w:after="120" w:line="360" w:lineRule="auto"/>
      <w:ind w:right="398"/>
    </w:pPr>
    <w:rPr>
      <w:b/>
      <w:sz w:val="20"/>
    </w:rPr>
  </w:style>
  <w:style w:type="paragraph" w:customStyle="1" w:styleId="Iniiaiieoaeno21">
    <w:name w:val="Iniiaiie oaeno 21"/>
    <w:basedOn w:val="2"/>
    <w:pPr>
      <w:spacing w:line="360" w:lineRule="auto"/>
      <w:jc w:val="both"/>
    </w:pPr>
    <w:rPr>
      <w:color w:val="auto"/>
      <w:sz w:val="20"/>
    </w:rPr>
  </w:style>
  <w:style w:type="paragraph" w:customStyle="1" w:styleId="af4">
    <w:name w:val="Знак"/>
    <w:basedOn w:val="2"/>
    <w:pPr>
      <w:widowControl/>
      <w:spacing w:before="100" w:beforeAutospacing="1" w:after="100" w:afterAutospacing="1"/>
      <w:jc w:val="left"/>
    </w:pPr>
    <w:rPr>
      <w:sz w:val="20"/>
      <w:u w:color="000000"/>
    </w:rPr>
  </w:style>
  <w:style w:type="paragraph" w:customStyle="1" w:styleId="af5">
    <w:name w:val="Знак Знак Знак Знак Знак Знак Знак Знак Знак Знак Знак Знак Знак Знак Знак Знак"/>
    <w:basedOn w:val="2"/>
    <w:pPr>
      <w:widowControl/>
      <w:spacing w:after="160" w:line="240" w:lineRule="exact"/>
      <w:jc w:val="left"/>
    </w:pPr>
    <w:rPr>
      <w:rFonts w:ascii="Verdana" w:hAnsi="Verdana"/>
      <w:color w:val="auto"/>
      <w:sz w:val="20"/>
    </w:rPr>
  </w:style>
  <w:style w:type="paragraph" w:customStyle="1" w:styleId="af6">
    <w:name w:val="Новый"/>
    <w:basedOn w:val="2"/>
    <w:pPr>
      <w:widowControl/>
      <w:spacing w:line="360" w:lineRule="auto"/>
      <w:ind w:firstLine="454"/>
      <w:jc w:val="both"/>
    </w:pPr>
    <w:rPr>
      <w:color w:val="auto"/>
      <w:sz w:val="28"/>
    </w:rPr>
  </w:style>
  <w:style w:type="paragraph" w:customStyle="1" w:styleId="19">
    <w:name w:val="Подзаголовок1"/>
    <w:basedOn w:val="2"/>
    <w:next w:val="2"/>
    <w:qFormat/>
    <w:pPr>
      <w:widowControl/>
      <w:spacing w:after="60"/>
      <w:ind w:firstLine="709"/>
      <w:outlineLvl w:val="1"/>
    </w:pPr>
    <w:rPr>
      <w:rFonts w:ascii="Arial" w:hAnsi="Arial"/>
      <w:color w:val="auto"/>
      <w:sz w:val="20"/>
    </w:rPr>
  </w:style>
  <w:style w:type="paragraph" w:styleId="26">
    <w:name w:val="Quote"/>
    <w:basedOn w:val="2"/>
    <w:next w:val="2"/>
    <w:qFormat/>
    <w:pPr>
      <w:widowControl/>
      <w:ind w:firstLine="709"/>
      <w:jc w:val="both"/>
    </w:pPr>
    <w:rPr>
      <w:i/>
      <w:color w:val="auto"/>
      <w:sz w:val="20"/>
    </w:rPr>
  </w:style>
  <w:style w:type="paragraph" w:styleId="af7">
    <w:name w:val="Intense Quote"/>
    <w:basedOn w:val="2"/>
    <w:next w:val="2"/>
    <w:qFormat/>
    <w:pPr>
      <w:widowControl/>
      <w:ind w:left="720" w:right="720" w:firstLine="709"/>
      <w:jc w:val="both"/>
    </w:pPr>
    <w:rPr>
      <w:b/>
      <w:i/>
      <w:color w:val="auto"/>
      <w:sz w:val="20"/>
    </w:rPr>
  </w:style>
  <w:style w:type="paragraph" w:customStyle="1" w:styleId="Abstract">
    <w:name w:val="Abstract"/>
    <w:basedOn w:val="2"/>
    <w:pPr>
      <w:spacing w:line="360" w:lineRule="auto"/>
      <w:ind w:firstLine="454"/>
      <w:jc w:val="both"/>
    </w:pPr>
    <w:rPr>
      <w:color w:val="auto"/>
      <w:sz w:val="28"/>
    </w:rPr>
  </w:style>
  <w:style w:type="paragraph" w:customStyle="1" w:styleId="af8">
    <w:name w:val="Аннотации"/>
    <w:basedOn w:val="2"/>
    <w:pPr>
      <w:widowControl/>
      <w:ind w:firstLine="284"/>
      <w:jc w:val="both"/>
    </w:pPr>
    <w:rPr>
      <w:color w:val="auto"/>
      <w:sz w:val="22"/>
    </w:rPr>
  </w:style>
  <w:style w:type="paragraph" w:customStyle="1" w:styleId="1a">
    <w:name w:val="Текст1"/>
    <w:basedOn w:val="2"/>
    <w:pPr>
      <w:widowControl/>
      <w:jc w:val="left"/>
    </w:pPr>
    <w:rPr>
      <w:rFonts w:ascii="Courier New" w:hAnsi="Courier New"/>
      <w:color w:val="auto"/>
      <w:sz w:val="20"/>
    </w:rPr>
  </w:style>
  <w:style w:type="paragraph" w:customStyle="1" w:styleId="af9">
    <w:name w:val="Содержимое таблицы"/>
    <w:basedOn w:val="2"/>
    <w:pPr>
      <w:suppressLineNumbers/>
      <w:suppressAutoHyphens/>
      <w:jc w:val="left"/>
    </w:pPr>
    <w:rPr>
      <w:color w:val="auto"/>
      <w:sz w:val="20"/>
    </w:rPr>
  </w:style>
  <w:style w:type="paragraph" w:customStyle="1" w:styleId="afa">
    <w:name w:val="текст сноски"/>
    <w:basedOn w:val="2"/>
    <w:pPr>
      <w:jc w:val="left"/>
    </w:pPr>
    <w:rPr>
      <w:rFonts w:ascii="Gelvetsky 12pt" w:hAnsi="Gelvetsky 12pt"/>
      <w:color w:val="auto"/>
      <w:sz w:val="20"/>
    </w:rPr>
  </w:style>
  <w:style w:type="paragraph" w:customStyle="1" w:styleId="1b">
    <w:name w:val="Схема документа1"/>
    <w:basedOn w:val="2"/>
    <w:pPr>
      <w:widowControl/>
      <w:ind w:firstLine="709"/>
      <w:jc w:val="both"/>
    </w:pPr>
    <w:rPr>
      <w:rFonts w:ascii="Arial" w:hAnsi="Arial"/>
      <w:b/>
      <w:color w:val="auto"/>
      <w:sz w:val="28"/>
    </w:rPr>
  </w:style>
  <w:style w:type="paragraph" w:customStyle="1" w:styleId="111">
    <w:name w:val="Оглавление 11"/>
    <w:basedOn w:val="2"/>
    <w:next w:val="2"/>
    <w:pPr>
      <w:widowControl/>
      <w:tabs>
        <w:tab w:val="right" w:leader="dot" w:pos="9345"/>
      </w:tabs>
      <w:spacing w:before="120"/>
      <w:jc w:val="left"/>
    </w:pPr>
    <w:rPr>
      <w:rFonts w:ascii="Arial" w:hAnsi="Arial"/>
      <w:b/>
      <w:caps/>
      <w:color w:val="auto"/>
      <w:sz w:val="28"/>
    </w:rPr>
  </w:style>
  <w:style w:type="paragraph" w:customStyle="1" w:styleId="212">
    <w:name w:val="Оглавление 21"/>
    <w:basedOn w:val="2"/>
    <w:next w:val="2"/>
    <w:pPr>
      <w:widowControl/>
      <w:tabs>
        <w:tab w:val="right" w:leader="dot" w:pos="9345"/>
      </w:tabs>
      <w:spacing w:before="120"/>
      <w:ind w:left="238"/>
      <w:jc w:val="left"/>
    </w:pPr>
    <w:rPr>
      <w:color w:val="auto"/>
      <w:sz w:val="28"/>
    </w:rPr>
  </w:style>
  <w:style w:type="paragraph" w:customStyle="1" w:styleId="313">
    <w:name w:val="Оглавление 31"/>
    <w:basedOn w:val="2"/>
    <w:next w:val="2"/>
    <w:pPr>
      <w:widowControl/>
      <w:tabs>
        <w:tab w:val="right" w:leader="dot" w:pos="9345"/>
      </w:tabs>
      <w:spacing w:after="100"/>
      <w:ind w:left="482"/>
      <w:contextualSpacing/>
      <w:jc w:val="left"/>
    </w:pPr>
    <w:rPr>
      <w:color w:val="auto"/>
      <w:sz w:val="28"/>
    </w:rPr>
  </w:style>
  <w:style w:type="paragraph" w:styleId="afb">
    <w:name w:val="Balloon Text"/>
    <w:basedOn w:val="2"/>
    <w:pPr>
      <w:widowControl/>
      <w:ind w:firstLine="709"/>
      <w:jc w:val="both"/>
    </w:pPr>
    <w:rPr>
      <w:rFonts w:ascii="Tahoma" w:hAnsi="Tahoma"/>
      <w:color w:val="auto"/>
      <w:sz w:val="16"/>
    </w:rPr>
  </w:style>
  <w:style w:type="paragraph" w:customStyle="1" w:styleId="411">
    <w:name w:val="Оглавление 41"/>
    <w:basedOn w:val="2"/>
    <w:next w:val="2"/>
    <w:pPr>
      <w:widowControl/>
      <w:spacing w:after="100" w:line="275" w:lineRule="auto"/>
      <w:ind w:left="660"/>
      <w:jc w:val="left"/>
    </w:pPr>
    <w:rPr>
      <w:color w:val="auto"/>
      <w:sz w:val="22"/>
    </w:rPr>
  </w:style>
  <w:style w:type="paragraph" w:customStyle="1" w:styleId="510">
    <w:name w:val="Оглавление 51"/>
    <w:basedOn w:val="2"/>
    <w:next w:val="2"/>
    <w:pPr>
      <w:widowControl/>
      <w:spacing w:after="100" w:line="275" w:lineRule="auto"/>
      <w:ind w:left="880"/>
      <w:jc w:val="left"/>
    </w:pPr>
    <w:rPr>
      <w:color w:val="auto"/>
      <w:sz w:val="22"/>
    </w:rPr>
  </w:style>
  <w:style w:type="paragraph" w:customStyle="1" w:styleId="610">
    <w:name w:val="Оглавление 61"/>
    <w:basedOn w:val="2"/>
    <w:next w:val="2"/>
    <w:pPr>
      <w:widowControl/>
      <w:spacing w:after="100" w:line="275" w:lineRule="auto"/>
      <w:ind w:left="1100"/>
      <w:jc w:val="left"/>
    </w:pPr>
    <w:rPr>
      <w:color w:val="auto"/>
      <w:sz w:val="22"/>
    </w:rPr>
  </w:style>
  <w:style w:type="paragraph" w:customStyle="1" w:styleId="710">
    <w:name w:val="Оглавление 71"/>
    <w:basedOn w:val="2"/>
    <w:next w:val="2"/>
    <w:pPr>
      <w:widowControl/>
      <w:spacing w:after="100" w:line="275" w:lineRule="auto"/>
      <w:ind w:left="1320"/>
      <w:jc w:val="left"/>
    </w:pPr>
    <w:rPr>
      <w:color w:val="auto"/>
      <w:sz w:val="22"/>
    </w:rPr>
  </w:style>
  <w:style w:type="paragraph" w:customStyle="1" w:styleId="810">
    <w:name w:val="Оглавление 81"/>
    <w:basedOn w:val="2"/>
    <w:next w:val="2"/>
    <w:pPr>
      <w:widowControl/>
      <w:spacing w:after="100" w:line="275" w:lineRule="auto"/>
      <w:ind w:left="1540"/>
      <w:jc w:val="left"/>
    </w:pPr>
    <w:rPr>
      <w:color w:val="auto"/>
      <w:sz w:val="22"/>
    </w:rPr>
  </w:style>
  <w:style w:type="paragraph" w:customStyle="1" w:styleId="910">
    <w:name w:val="Оглавление 91"/>
    <w:basedOn w:val="2"/>
    <w:next w:val="2"/>
    <w:pPr>
      <w:widowControl/>
      <w:spacing w:after="100" w:line="275" w:lineRule="auto"/>
      <w:ind w:left="1760"/>
      <w:jc w:val="left"/>
    </w:pPr>
    <w:rPr>
      <w:color w:val="auto"/>
      <w:sz w:val="22"/>
    </w:rPr>
  </w:style>
  <w:style w:type="paragraph" w:customStyle="1" w:styleId="1c">
    <w:name w:val="Цитата1"/>
    <w:basedOn w:val="2"/>
    <w:pPr>
      <w:widowControl/>
      <w:ind w:left="57" w:right="57" w:firstLine="720"/>
      <w:jc w:val="both"/>
    </w:pPr>
    <w:rPr>
      <w:color w:val="auto"/>
      <w:sz w:val="20"/>
    </w:rPr>
  </w:style>
  <w:style w:type="paragraph" w:customStyle="1" w:styleId="description">
    <w:name w:val="description"/>
    <w:basedOn w:val="2"/>
    <w:pPr>
      <w:widowControl/>
      <w:spacing w:before="100" w:beforeAutospacing="1" w:after="100" w:afterAutospacing="1"/>
      <w:jc w:val="left"/>
    </w:pPr>
    <w:rPr>
      <w:color w:val="auto"/>
      <w:sz w:val="20"/>
    </w:rPr>
  </w:style>
  <w:style w:type="paragraph" w:customStyle="1" w:styleId="1d">
    <w:name w:val="Знак1"/>
    <w:basedOn w:val="2"/>
    <w:pPr>
      <w:widowControl/>
      <w:spacing w:before="100" w:beforeAutospacing="1" w:after="100" w:afterAutospacing="1"/>
      <w:jc w:val="left"/>
    </w:pPr>
    <w:rPr>
      <w:sz w:val="20"/>
      <w:u w:color="000000"/>
    </w:rPr>
  </w:style>
  <w:style w:type="paragraph" w:customStyle="1" w:styleId="msonormalcxspmiddlecxspmiddle">
    <w:name w:val="msonormalcxspmiddlecxspmiddle"/>
    <w:basedOn w:val="2"/>
    <w:pPr>
      <w:suppressAutoHyphens/>
      <w:spacing w:before="280" w:after="280"/>
      <w:jc w:val="left"/>
    </w:pPr>
    <w:rPr>
      <w:sz w:val="20"/>
    </w:rPr>
  </w:style>
  <w:style w:type="paragraph" w:customStyle="1" w:styleId="acknowledgment">
    <w:name w:val="acknowledgment"/>
    <w:basedOn w:val="2"/>
    <w:next w:val="2"/>
    <w:pPr>
      <w:spacing w:before="480"/>
      <w:jc w:val="left"/>
    </w:pPr>
    <w:rPr>
      <w:rFonts w:ascii="Arial" w:hAnsi="Arial"/>
      <w:vanish/>
      <w:color w:val="auto"/>
      <w:sz w:val="18"/>
    </w:rPr>
  </w:style>
  <w:style w:type="paragraph" w:customStyle="1" w:styleId="NR">
    <w:name w:val="NR"/>
    <w:basedOn w:val="2"/>
    <w:pPr>
      <w:widowControl/>
      <w:jc w:val="left"/>
    </w:pPr>
    <w:rPr>
      <w:color w:val="auto"/>
      <w:sz w:val="20"/>
    </w:rPr>
  </w:style>
  <w:style w:type="paragraph" w:customStyle="1" w:styleId="27">
    <w:name w:val="Знак Знак2 Знак"/>
    <w:basedOn w:val="2"/>
    <w:pPr>
      <w:widowControl/>
      <w:spacing w:after="160" w:line="240" w:lineRule="exact"/>
      <w:jc w:val="left"/>
    </w:pPr>
    <w:rPr>
      <w:rFonts w:ascii="Verdana" w:hAnsi="Verdana"/>
      <w:color w:val="auto"/>
      <w:sz w:val="20"/>
    </w:rPr>
  </w:style>
  <w:style w:type="paragraph" w:customStyle="1" w:styleId="213">
    <w:name w:val="Маркированный список 21"/>
    <w:basedOn w:val="2"/>
    <w:pPr>
      <w:widowControl/>
      <w:spacing w:before="60" w:after="60"/>
      <w:ind w:firstLine="720"/>
      <w:jc w:val="both"/>
    </w:pPr>
    <w:rPr>
      <w:color w:val="auto"/>
      <w:sz w:val="20"/>
    </w:rPr>
  </w:style>
  <w:style w:type="paragraph" w:styleId="afc">
    <w:name w:val="Title"/>
    <w:basedOn w:val="2"/>
    <w:next w:val="aa"/>
    <w:pPr>
      <w:keepNext/>
      <w:widowControl/>
      <w:suppressAutoHyphens/>
      <w:spacing w:before="240" w:after="120"/>
      <w:jc w:val="left"/>
    </w:pPr>
    <w:rPr>
      <w:rFonts w:ascii="Arial" w:hAnsi="Arial"/>
      <w:color w:val="auto"/>
      <w:sz w:val="28"/>
    </w:rPr>
  </w:style>
  <w:style w:type="paragraph" w:customStyle="1" w:styleId="1e">
    <w:name w:val="Название1"/>
    <w:basedOn w:val="2"/>
    <w:pPr>
      <w:widowControl/>
      <w:suppressLineNumbers/>
      <w:suppressAutoHyphens/>
      <w:spacing w:before="120" w:after="120"/>
      <w:jc w:val="left"/>
    </w:pPr>
    <w:rPr>
      <w:i/>
      <w:color w:val="auto"/>
      <w:sz w:val="20"/>
    </w:rPr>
  </w:style>
  <w:style w:type="paragraph" w:customStyle="1" w:styleId="1f">
    <w:name w:val="Указатель1"/>
    <w:basedOn w:val="2"/>
    <w:pPr>
      <w:widowControl/>
      <w:suppressLineNumbers/>
      <w:suppressAutoHyphens/>
      <w:jc w:val="left"/>
    </w:pPr>
    <w:rPr>
      <w:color w:val="auto"/>
      <w:sz w:val="20"/>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2"/>
    <w:pPr>
      <w:widowControl/>
      <w:ind w:left="720" w:firstLine="700"/>
      <w:jc w:val="both"/>
    </w:pPr>
    <w:rPr>
      <w:color w:val="auto"/>
      <w:sz w:val="20"/>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2"/>
    <w:pPr>
      <w:widowControl/>
      <w:jc w:val="left"/>
    </w:pPr>
    <w:rPr>
      <w:color w:val="auto"/>
      <w:sz w:val="20"/>
    </w:rPr>
  </w:style>
  <w:style w:type="paragraph" w:customStyle="1" w:styleId="dash041e005f0431005f044b005f0447005f043d005f044b005f0439">
    <w:name w:val="dash041e_005f0431_005f044b_005f0447_005f043d_005f044b_005f0439"/>
    <w:basedOn w:val="2"/>
    <w:pPr>
      <w:widowControl/>
      <w:jc w:val="left"/>
    </w:pPr>
    <w:rPr>
      <w:color w:val="auto"/>
      <w:sz w:val="20"/>
    </w:rPr>
  </w:style>
  <w:style w:type="paragraph" w:customStyle="1" w:styleId="afd">
    <w:name w:val="Знак Знак Знак Знак Знак Знак Знак Знак Знак"/>
    <w:basedOn w:val="2"/>
    <w:pPr>
      <w:widowControl/>
      <w:spacing w:before="100" w:beforeAutospacing="1" w:after="100" w:afterAutospacing="1"/>
      <w:jc w:val="left"/>
    </w:pPr>
    <w:rPr>
      <w:sz w:val="20"/>
      <w:u w:color="000000"/>
    </w:rPr>
  </w:style>
  <w:style w:type="paragraph" w:customStyle="1" w:styleId="-12">
    <w:name w:val="Цветной список - Акцент 12"/>
    <w:basedOn w:val="2"/>
    <w:qFormat/>
    <w:pPr>
      <w:widowControl/>
      <w:spacing w:after="200"/>
      <w:ind w:left="720"/>
      <w:contextualSpacing/>
      <w:jc w:val="left"/>
    </w:pPr>
    <w:rPr>
      <w:rFonts w:ascii="Cambria" w:hAnsi="Cambria"/>
      <w:color w:val="auto"/>
      <w:sz w:val="20"/>
    </w:rPr>
  </w:style>
  <w:style w:type="paragraph" w:customStyle="1" w:styleId="dash041e0431044b0447043d044b0439">
    <w:name w:val="dash041e_0431_044b_0447_043d_044b_0439"/>
    <w:basedOn w:val="2"/>
    <w:pPr>
      <w:widowControl/>
      <w:jc w:val="left"/>
    </w:pPr>
    <w:rPr>
      <w:color w:val="auto"/>
      <w:sz w:val="20"/>
    </w:rPr>
  </w:style>
  <w:style w:type="paragraph" w:customStyle="1" w:styleId="afe">
    <w:name w:val="А_основной"/>
    <w:basedOn w:val="2"/>
    <w:qFormat/>
    <w:pPr>
      <w:widowControl/>
      <w:spacing w:line="360" w:lineRule="auto"/>
      <w:ind w:firstLine="454"/>
      <w:jc w:val="both"/>
    </w:pPr>
    <w:rPr>
      <w:color w:val="auto"/>
      <w:sz w:val="28"/>
    </w:rPr>
  </w:style>
  <w:style w:type="paragraph" w:customStyle="1" w:styleId="1f0">
    <w:name w:val="Текст примечания1"/>
    <w:basedOn w:val="2"/>
    <w:pPr>
      <w:widowControl/>
      <w:jc w:val="left"/>
    </w:pPr>
    <w:rPr>
      <w:color w:val="auto"/>
      <w:sz w:val="20"/>
    </w:rPr>
  </w:style>
  <w:style w:type="paragraph" w:customStyle="1" w:styleId="default0">
    <w:name w:val="default"/>
    <w:basedOn w:val="2"/>
    <w:pPr>
      <w:widowControl/>
      <w:jc w:val="left"/>
    </w:pPr>
    <w:rPr>
      <w:color w:val="auto"/>
      <w:sz w:val="20"/>
    </w:rPr>
  </w:style>
  <w:style w:type="paragraph" w:customStyle="1" w:styleId="28">
    <w:name w:val="Сноска (2)"/>
    <w:basedOn w:val="2"/>
    <w:pPr>
      <w:shd w:val="clear" w:color="auto" w:fill="FFFFFF"/>
      <w:spacing w:line="274" w:lineRule="exact"/>
      <w:ind w:firstLine="280"/>
      <w:jc w:val="left"/>
    </w:pPr>
    <w:rPr>
      <w:color w:val="auto"/>
      <w:sz w:val="23"/>
    </w:rPr>
  </w:style>
  <w:style w:type="paragraph" w:customStyle="1" w:styleId="9">
    <w:name w:val="Основной текст (9)"/>
    <w:basedOn w:val="2"/>
    <w:pPr>
      <w:shd w:val="clear" w:color="auto" w:fill="FFFFFF"/>
      <w:jc w:val="left"/>
    </w:pPr>
    <w:rPr>
      <w:rFonts w:ascii="David" w:hAnsi="David"/>
      <w:i/>
      <w:color w:val="auto"/>
      <w:sz w:val="18"/>
    </w:rPr>
  </w:style>
  <w:style w:type="paragraph" w:customStyle="1" w:styleId="100">
    <w:name w:val="Основной текст (10)"/>
    <w:basedOn w:val="2"/>
    <w:pPr>
      <w:shd w:val="clear" w:color="auto" w:fill="FFFFFF"/>
      <w:jc w:val="left"/>
    </w:pPr>
    <w:rPr>
      <w:i/>
      <w:color w:val="auto"/>
      <w:sz w:val="15"/>
    </w:rPr>
  </w:style>
  <w:style w:type="paragraph" w:customStyle="1" w:styleId="Style18">
    <w:name w:val="Style18"/>
    <w:basedOn w:val="2"/>
    <w:pPr>
      <w:jc w:val="left"/>
    </w:pPr>
    <w:rPr>
      <w:color w:val="auto"/>
      <w:sz w:val="20"/>
    </w:rPr>
  </w:style>
  <w:style w:type="paragraph" w:customStyle="1" w:styleId="Style15">
    <w:name w:val="Style15"/>
    <w:basedOn w:val="2"/>
    <w:pPr>
      <w:jc w:val="left"/>
    </w:pPr>
    <w:rPr>
      <w:color w:val="auto"/>
      <w:sz w:val="20"/>
    </w:rPr>
  </w:style>
  <w:style w:type="paragraph" w:customStyle="1" w:styleId="Style4">
    <w:name w:val="Style4"/>
    <w:basedOn w:val="2"/>
    <w:qFormat/>
    <w:pPr>
      <w:spacing w:line="274" w:lineRule="exact"/>
      <w:jc w:val="left"/>
    </w:pPr>
    <w:rPr>
      <w:color w:val="auto"/>
      <w:sz w:val="20"/>
    </w:rPr>
  </w:style>
  <w:style w:type="paragraph" w:customStyle="1" w:styleId="Style5">
    <w:name w:val="Style5"/>
    <w:basedOn w:val="2"/>
    <w:pPr>
      <w:jc w:val="left"/>
    </w:pPr>
    <w:rPr>
      <w:color w:val="auto"/>
      <w:sz w:val="20"/>
    </w:rPr>
  </w:style>
  <w:style w:type="paragraph" w:customStyle="1" w:styleId="Style2">
    <w:name w:val="Style2"/>
    <w:basedOn w:val="2"/>
    <w:pPr>
      <w:jc w:val="left"/>
    </w:pPr>
    <w:rPr>
      <w:color w:val="auto"/>
      <w:sz w:val="20"/>
    </w:rPr>
  </w:style>
  <w:style w:type="paragraph" w:customStyle="1" w:styleId="Style7">
    <w:name w:val="Style7"/>
    <w:basedOn w:val="2"/>
    <w:pPr>
      <w:spacing w:line="202" w:lineRule="exact"/>
      <w:jc w:val="left"/>
    </w:pPr>
    <w:rPr>
      <w:color w:val="auto"/>
      <w:sz w:val="20"/>
    </w:rPr>
  </w:style>
  <w:style w:type="paragraph" w:customStyle="1" w:styleId="Style6">
    <w:name w:val="Style6"/>
    <w:basedOn w:val="2"/>
    <w:pPr>
      <w:spacing w:line="211" w:lineRule="exact"/>
    </w:pPr>
    <w:rPr>
      <w:color w:val="auto"/>
      <w:sz w:val="20"/>
    </w:rPr>
  </w:style>
  <w:style w:type="paragraph" w:customStyle="1" w:styleId="Style8">
    <w:name w:val="Style8"/>
    <w:basedOn w:val="2"/>
    <w:pPr>
      <w:spacing w:line="278" w:lineRule="exact"/>
      <w:jc w:val="both"/>
    </w:pPr>
    <w:rPr>
      <w:color w:val="auto"/>
      <w:sz w:val="20"/>
    </w:rPr>
  </w:style>
  <w:style w:type="paragraph" w:customStyle="1" w:styleId="Style16">
    <w:name w:val="Style16"/>
    <w:basedOn w:val="2"/>
    <w:pPr>
      <w:spacing w:line="106" w:lineRule="exact"/>
      <w:jc w:val="left"/>
    </w:pPr>
    <w:rPr>
      <w:color w:val="auto"/>
      <w:sz w:val="20"/>
    </w:rPr>
  </w:style>
  <w:style w:type="paragraph" w:customStyle="1" w:styleId="Style10">
    <w:name w:val="Style10"/>
    <w:basedOn w:val="2"/>
    <w:pPr>
      <w:jc w:val="left"/>
    </w:pPr>
    <w:rPr>
      <w:color w:val="auto"/>
      <w:sz w:val="20"/>
    </w:rPr>
  </w:style>
  <w:style w:type="paragraph" w:customStyle="1" w:styleId="Style9">
    <w:name w:val="Style9"/>
    <w:basedOn w:val="2"/>
    <w:pPr>
      <w:jc w:val="left"/>
    </w:pPr>
    <w:rPr>
      <w:color w:val="auto"/>
      <w:sz w:val="20"/>
    </w:rPr>
  </w:style>
  <w:style w:type="paragraph" w:customStyle="1" w:styleId="Style13">
    <w:name w:val="Style13"/>
    <w:basedOn w:val="2"/>
    <w:pPr>
      <w:jc w:val="left"/>
    </w:pPr>
    <w:rPr>
      <w:color w:val="auto"/>
      <w:sz w:val="20"/>
    </w:rPr>
  </w:style>
  <w:style w:type="paragraph" w:customStyle="1" w:styleId="c11">
    <w:name w:val="c11"/>
    <w:basedOn w:val="2"/>
    <w:pPr>
      <w:widowControl/>
      <w:spacing w:before="100" w:beforeAutospacing="1" w:after="100" w:afterAutospacing="1"/>
      <w:jc w:val="left"/>
    </w:pPr>
    <w:rPr>
      <w:color w:val="auto"/>
      <w:sz w:val="20"/>
    </w:rPr>
  </w:style>
  <w:style w:type="paragraph" w:customStyle="1" w:styleId="c1">
    <w:name w:val="c1"/>
    <w:basedOn w:val="2"/>
    <w:pPr>
      <w:widowControl/>
      <w:spacing w:before="100" w:beforeAutospacing="1" w:after="100" w:afterAutospacing="1"/>
      <w:jc w:val="left"/>
    </w:pPr>
    <w:rPr>
      <w:color w:val="auto"/>
      <w:sz w:val="20"/>
    </w:rPr>
  </w:style>
  <w:style w:type="paragraph" w:customStyle="1" w:styleId="Style12">
    <w:name w:val="Style12"/>
    <w:basedOn w:val="2"/>
    <w:pPr>
      <w:spacing w:line="269" w:lineRule="exact"/>
      <w:ind w:firstLine="542"/>
      <w:jc w:val="left"/>
    </w:pPr>
    <w:rPr>
      <w:rFonts w:ascii="Verdana" w:hAnsi="Verdana"/>
      <w:color w:val="auto"/>
      <w:sz w:val="20"/>
    </w:rPr>
  </w:style>
  <w:style w:type="paragraph" w:customStyle="1" w:styleId="TableParagraph">
    <w:name w:val="Table Paragraph"/>
    <w:basedOn w:val="2"/>
    <w:qFormat/>
    <w:pPr>
      <w:jc w:val="left"/>
    </w:pPr>
    <w:rPr>
      <w:color w:val="auto"/>
      <w:sz w:val="22"/>
    </w:rPr>
  </w:style>
  <w:style w:type="paragraph" w:customStyle="1" w:styleId="314">
    <w:name w:val="Заголовок 31"/>
    <w:basedOn w:val="2"/>
    <w:qFormat/>
    <w:pPr>
      <w:ind w:left="574" w:right="-11"/>
      <w:jc w:val="left"/>
      <w:outlineLvl w:val="3"/>
    </w:pPr>
    <w:rPr>
      <w:rFonts w:ascii="Arial" w:hAnsi="Arial"/>
      <w:b/>
      <w:color w:val="auto"/>
      <w:sz w:val="21"/>
    </w:rPr>
  </w:style>
  <w:style w:type="paragraph" w:customStyle="1" w:styleId="c3">
    <w:name w:val="c3"/>
    <w:basedOn w:val="2"/>
    <w:pPr>
      <w:widowControl/>
      <w:spacing w:before="100" w:beforeAutospacing="1" w:after="100" w:afterAutospacing="1"/>
      <w:jc w:val="left"/>
    </w:pPr>
    <w:rPr>
      <w:color w:val="auto"/>
      <w:sz w:val="20"/>
    </w:rPr>
  </w:style>
  <w:style w:type="paragraph" w:customStyle="1" w:styleId="Bodytext3">
    <w:name w:val="Body text (3)"/>
    <w:basedOn w:val="2"/>
    <w:pPr>
      <w:widowControl/>
      <w:shd w:val="clear" w:color="auto" w:fill="FFFFFF"/>
      <w:spacing w:line="240" w:lineRule="atLeast"/>
      <w:jc w:val="left"/>
    </w:pPr>
    <w:rPr>
      <w:rFonts w:ascii="Courier New" w:hAnsi="Courier New"/>
      <w:b/>
      <w:color w:val="auto"/>
      <w:sz w:val="19"/>
    </w:rPr>
  </w:style>
  <w:style w:type="paragraph" w:customStyle="1" w:styleId="c10">
    <w:name w:val="c10"/>
    <w:basedOn w:val="2"/>
    <w:pPr>
      <w:widowControl/>
      <w:spacing w:before="100" w:beforeAutospacing="1" w:after="100" w:afterAutospacing="1"/>
      <w:jc w:val="left"/>
    </w:pPr>
    <w:rPr>
      <w:color w:val="auto"/>
      <w:sz w:val="20"/>
    </w:rPr>
  </w:style>
  <w:style w:type="paragraph" w:customStyle="1" w:styleId="c15">
    <w:name w:val="c15"/>
    <w:basedOn w:val="2"/>
    <w:pPr>
      <w:widowControl/>
      <w:spacing w:before="100" w:beforeAutospacing="1" w:after="100" w:afterAutospacing="1"/>
      <w:jc w:val="left"/>
    </w:pPr>
    <w:rPr>
      <w:color w:val="auto"/>
      <w:sz w:val="20"/>
    </w:rPr>
  </w:style>
  <w:style w:type="paragraph" w:customStyle="1" w:styleId="CompanyName">
    <w:name w:val="Company Name"/>
    <w:basedOn w:val="a3"/>
    <w:pPr>
      <w:ind w:left="634"/>
    </w:pPr>
    <w:rPr>
      <w:rFonts w:ascii="Cambria" w:hAnsi="Cambria"/>
      <w:caps/>
      <w:sz w:val="18"/>
    </w:rPr>
  </w:style>
  <w:style w:type="paragraph" w:customStyle="1" w:styleId="AuthorsName">
    <w:name w:val="Author's Name"/>
    <w:basedOn w:val="a3"/>
    <w:pPr>
      <w:ind w:left="634"/>
    </w:pPr>
    <w:rPr>
      <w:rFonts w:ascii="Cambria" w:hAnsi="Cambria"/>
      <w:sz w:val="18"/>
    </w:rPr>
  </w:style>
  <w:style w:type="paragraph" w:customStyle="1" w:styleId="DocumentDate">
    <w:name w:val="Document Date"/>
    <w:basedOn w:val="a3"/>
    <w:pPr>
      <w:ind w:left="634"/>
    </w:pPr>
    <w:rPr>
      <w:rFonts w:ascii="Cambria" w:hAnsi="Cambria"/>
      <w:caps/>
      <w:color w:val="7F7F7F"/>
      <w:sz w:val="16"/>
    </w:rPr>
  </w:style>
  <w:style w:type="paragraph" w:customStyle="1" w:styleId="text">
    <w:name w:val="text"/>
    <w:basedOn w:val="NoParagraphStyle"/>
    <w:pPr>
      <w:ind w:firstLine="283"/>
      <w:jc w:val="both"/>
    </w:pPr>
    <w:rPr>
      <w:rFonts w:ascii="SchoolBookC" w:hAnsi="SchoolBookC"/>
      <w:sz w:val="22"/>
    </w:rPr>
  </w:style>
  <w:style w:type="paragraph" w:customStyle="1" w:styleId="1f1">
    <w:name w:val="Номер 1"/>
    <w:basedOn w:val="110"/>
    <w:qFormat/>
    <w:pPr>
      <w:keepNext/>
      <w:suppressAutoHyphens/>
      <w:spacing w:before="360" w:beforeAutospacing="0" w:after="240" w:afterAutospacing="0" w:line="360" w:lineRule="auto"/>
      <w:jc w:val="center"/>
    </w:pPr>
    <w:rPr>
      <w:sz w:val="28"/>
    </w:rPr>
  </w:style>
  <w:style w:type="paragraph" w:styleId="aff">
    <w:name w:val="TOC Heading"/>
    <w:basedOn w:val="110"/>
    <w:next w:val="2"/>
    <w:qFormat/>
    <w:pPr>
      <w:keepNext/>
      <w:spacing w:before="240" w:beforeAutospacing="0" w:after="60" w:afterAutospacing="0"/>
      <w:jc w:val="center"/>
    </w:pPr>
    <w:rPr>
      <w:rFonts w:ascii="Arial" w:hAnsi="Arial"/>
      <w:sz w:val="32"/>
    </w:rPr>
  </w:style>
  <w:style w:type="paragraph" w:customStyle="1" w:styleId="29">
    <w:name w:val="Номер 2"/>
    <w:basedOn w:val="32"/>
    <w:qFormat/>
    <w:pPr>
      <w:widowControl/>
      <w:spacing w:before="120" w:after="120" w:line="360" w:lineRule="auto"/>
    </w:pPr>
    <w:rPr>
      <w:rFonts w:ascii="Times New Roman" w:hAnsi="Times New Roman"/>
      <w:color w:val="auto"/>
      <w:sz w:val="28"/>
    </w:rPr>
  </w:style>
  <w:style w:type="paragraph" w:customStyle="1" w:styleId="aff0">
    <w:name w:val="А_сноска"/>
    <w:basedOn w:val="a9"/>
    <w:qFormat/>
    <w:pPr>
      <w:widowControl w:val="0"/>
      <w:spacing w:after="0" w:line="240" w:lineRule="auto"/>
      <w:ind w:firstLine="400"/>
      <w:jc w:val="both"/>
    </w:pPr>
    <w:rPr>
      <w:rFonts w:ascii="Times New Roman" w:hAnsi="Times New Roman"/>
      <w:sz w:val="24"/>
    </w:rPr>
  </w:style>
  <w:style w:type="paragraph" w:customStyle="1" w:styleId="1f2">
    <w:name w:val="Список1"/>
    <w:basedOn w:val="aa"/>
    <w:pPr>
      <w:suppressAutoHyphens/>
      <w:spacing w:line="240" w:lineRule="auto"/>
      <w:jc w:val="left"/>
    </w:pPr>
    <w:rPr>
      <w:rFonts w:ascii="Times New Roman" w:hAnsi="Times New Roman"/>
      <w:sz w:val="24"/>
    </w:rPr>
  </w:style>
  <w:style w:type="paragraph" w:customStyle="1" w:styleId="aff1">
    <w:name w:val="А_осн"/>
    <w:basedOn w:val="Abstract"/>
    <w:rPr>
      <w:sz w:val="20"/>
    </w:rPr>
  </w:style>
  <w:style w:type="paragraph" w:styleId="aff2">
    <w:name w:val="annotation subject"/>
    <w:basedOn w:val="1f0"/>
    <w:next w:val="1f0"/>
    <w:pPr>
      <w:widowControl w:val="0"/>
      <w:jc w:val="center"/>
    </w:pPr>
    <w:rPr>
      <w:b/>
      <w:color w:val="000000"/>
    </w:rPr>
  </w:style>
  <w:style w:type="character" w:styleId="aff3">
    <w:name w:val="line number"/>
    <w:basedOn w:val="a0"/>
    <w:semiHidden/>
  </w:style>
  <w:style w:type="character" w:styleId="aff4">
    <w:name w:val="Hyperlink"/>
    <w:rPr>
      <w:color w:val="0000FF"/>
      <w:u w:val="single"/>
    </w:rPr>
  </w:style>
  <w:style w:type="character" w:customStyle="1" w:styleId="2a">
    <w:name w:val="Основной шрифт абзаца2"/>
  </w:style>
  <w:style w:type="character" w:customStyle="1" w:styleId="1f3">
    <w:name w:val="Гиперссылка1"/>
    <w:rPr>
      <w:color w:val="0066CC"/>
      <w:u w:val="single"/>
    </w:rPr>
  </w:style>
  <w:style w:type="character" w:customStyle="1" w:styleId="aff5">
    <w:name w:val="Основной текст_"/>
    <w:rPr>
      <w:color w:val="auto"/>
      <w:sz w:val="21"/>
    </w:rPr>
  </w:style>
  <w:style w:type="character" w:customStyle="1" w:styleId="1f4">
    <w:name w:val="Заголовок №1_"/>
    <w:rPr>
      <w:b/>
      <w:color w:val="auto"/>
      <w:sz w:val="40"/>
    </w:rPr>
  </w:style>
  <w:style w:type="character" w:customStyle="1" w:styleId="1f5">
    <w:name w:val="Основной текст1"/>
    <w:rPr>
      <w:rFonts w:ascii="Times New Roman" w:hAnsi="Times New Roman"/>
      <w:color w:val="000000"/>
      <w:sz w:val="21"/>
      <w:u w:val="single"/>
    </w:rPr>
  </w:style>
  <w:style w:type="character" w:customStyle="1" w:styleId="2b">
    <w:name w:val="Основной текст (2)_"/>
    <w:rPr>
      <w:i/>
      <w:color w:val="auto"/>
      <w:sz w:val="21"/>
    </w:rPr>
  </w:style>
  <w:style w:type="character" w:customStyle="1" w:styleId="2c">
    <w:name w:val="Заголовок №2_"/>
    <w:uiPriority w:val="99"/>
    <w:rPr>
      <w:rFonts w:ascii="Arial Unicode MS" w:hAnsi="Arial Unicode MS"/>
      <w:b/>
      <w:color w:val="auto"/>
      <w:sz w:val="23"/>
    </w:rPr>
  </w:style>
  <w:style w:type="character" w:customStyle="1" w:styleId="35">
    <w:name w:val="Основной текст (3)_"/>
    <w:rPr>
      <w:rFonts w:ascii="Calibri" w:hAnsi="Calibri"/>
      <w:color w:val="auto"/>
      <w:sz w:val="21"/>
    </w:rPr>
  </w:style>
  <w:style w:type="character" w:customStyle="1" w:styleId="44">
    <w:name w:val="Основной текст (4)_"/>
    <w:rPr>
      <w:rFonts w:ascii="Arial Unicode MS" w:hAnsi="Arial Unicode MS"/>
      <w:color w:val="auto"/>
      <w:sz w:val="22"/>
    </w:rPr>
  </w:style>
  <w:style w:type="character" w:customStyle="1" w:styleId="0pt">
    <w:name w:val="Основной текст + Курсив;Интервал 0 pt"/>
    <w:rPr>
      <w:rFonts w:ascii="Times New Roman" w:hAnsi="Times New Roman"/>
      <w:i/>
      <w:color w:val="000000"/>
      <w:sz w:val="21"/>
      <w:u w:val="none"/>
    </w:rPr>
  </w:style>
  <w:style w:type="character" w:customStyle="1" w:styleId="36">
    <w:name w:val="Заголовок №3_"/>
    <w:rPr>
      <w:color w:val="auto"/>
      <w:sz w:val="21"/>
    </w:rPr>
  </w:style>
  <w:style w:type="character" w:customStyle="1" w:styleId="30pt">
    <w:name w:val="Основной текст (3) + Полужирный;Курсив;Интервал 0 pt"/>
    <w:rPr>
      <w:rFonts w:ascii="Calibri" w:hAnsi="Calibri"/>
      <w:b/>
      <w:i/>
      <w:color w:val="000000"/>
      <w:sz w:val="21"/>
      <w:u w:val="none"/>
    </w:rPr>
  </w:style>
  <w:style w:type="character" w:customStyle="1" w:styleId="20pt">
    <w:name w:val="Основной текст (2) + Не курсив;Интервал 0 pt"/>
    <w:rPr>
      <w:rFonts w:ascii="Times New Roman" w:hAnsi="Times New Roman"/>
      <w:color w:val="000000"/>
      <w:sz w:val="21"/>
      <w:u w:val="single"/>
    </w:rPr>
  </w:style>
  <w:style w:type="character" w:customStyle="1" w:styleId="321">
    <w:name w:val="Заголовок №3 (2)_"/>
    <w:rPr>
      <w:i/>
      <w:color w:val="auto"/>
      <w:sz w:val="21"/>
    </w:rPr>
  </w:style>
  <w:style w:type="character" w:customStyle="1" w:styleId="50">
    <w:name w:val="Основной текст (5)_"/>
    <w:rPr>
      <w:rFonts w:ascii="Calibri" w:hAnsi="Calibri"/>
      <w:i/>
      <w:color w:val="auto"/>
      <w:sz w:val="18"/>
    </w:rPr>
  </w:style>
  <w:style w:type="character" w:customStyle="1" w:styleId="57pt0pt">
    <w:name w:val="Основной текст (5) + 7 pt;Не курсив;Интервал 0 pt"/>
    <w:rPr>
      <w:rFonts w:ascii="Calibri" w:hAnsi="Calibri"/>
      <w:color w:val="000000"/>
      <w:sz w:val="14"/>
      <w:u w:val="none"/>
    </w:rPr>
  </w:style>
  <w:style w:type="character" w:customStyle="1" w:styleId="2Calibri0pt">
    <w:name w:val="Основной текст (2) + Calibri;Не курсив;Интервал 0 pt"/>
    <w:rPr>
      <w:rFonts w:ascii="Calibri" w:hAnsi="Calibri"/>
      <w:color w:val="000000"/>
      <w:sz w:val="21"/>
      <w:u w:val="none"/>
    </w:rPr>
  </w:style>
  <w:style w:type="character" w:customStyle="1" w:styleId="-1pt">
    <w:name w:val="Основной текст + Интервал -1 pt"/>
    <w:rPr>
      <w:rFonts w:ascii="Times New Roman" w:hAnsi="Times New Roman"/>
      <w:color w:val="000000"/>
      <w:sz w:val="21"/>
      <w:u w:val="none"/>
    </w:rPr>
  </w:style>
  <w:style w:type="character" w:customStyle="1" w:styleId="20pt0">
    <w:name w:val="Основной текст (2) + Полужирный;Интервал 0 pt"/>
    <w:rPr>
      <w:rFonts w:ascii="Times New Roman" w:hAnsi="Times New Roman"/>
      <w:b/>
      <w:i/>
      <w:color w:val="000000"/>
      <w:sz w:val="21"/>
      <w:u w:val="none"/>
    </w:rPr>
  </w:style>
  <w:style w:type="character" w:customStyle="1" w:styleId="5105pt0pt">
    <w:name w:val="Основной текст (5) + 10;5 pt;Не курсив;Интервал 0 pt"/>
    <w:rPr>
      <w:rFonts w:ascii="Calibri" w:hAnsi="Calibri"/>
      <w:color w:val="000000"/>
      <w:sz w:val="21"/>
      <w:u w:val="none"/>
    </w:rPr>
  </w:style>
  <w:style w:type="character" w:customStyle="1" w:styleId="5105pt0pt0">
    <w:name w:val="Основной текст (5) + 10;5 pt;Интервал 0 pt"/>
    <w:rPr>
      <w:rFonts w:ascii="Calibri" w:hAnsi="Calibri"/>
      <w:i/>
      <w:color w:val="000000"/>
      <w:sz w:val="21"/>
      <w:u w:val="none"/>
    </w:rPr>
  </w:style>
  <w:style w:type="character" w:customStyle="1" w:styleId="2Arial105pt0pt">
    <w:name w:val="Заголовок №2 + Arial;10;5 pt;Интервал 0 pt"/>
    <w:rPr>
      <w:rFonts w:ascii="Arial" w:hAnsi="Arial"/>
      <w:b/>
      <w:color w:val="000000"/>
      <w:sz w:val="21"/>
      <w:u w:val="single"/>
    </w:rPr>
  </w:style>
  <w:style w:type="character" w:customStyle="1" w:styleId="320pt">
    <w:name w:val="Заголовок №3 (2) + Полужирный;Интервал 0 pt"/>
    <w:rPr>
      <w:rFonts w:ascii="Times New Roman" w:hAnsi="Times New Roman"/>
      <w:b/>
      <w:i/>
      <w:color w:val="000000"/>
      <w:sz w:val="21"/>
      <w:u w:val="none"/>
    </w:rPr>
  </w:style>
  <w:style w:type="character" w:customStyle="1" w:styleId="320pt0">
    <w:name w:val="Заголовок №3 (2) + Не курсив;Интервал 0 pt"/>
    <w:rPr>
      <w:rFonts w:ascii="Times New Roman" w:hAnsi="Times New Roman"/>
      <w:color w:val="000000"/>
      <w:sz w:val="21"/>
      <w:u w:val="single"/>
    </w:rPr>
  </w:style>
  <w:style w:type="character" w:customStyle="1" w:styleId="60">
    <w:name w:val="Основной текст (6)_"/>
    <w:rPr>
      <w:rFonts w:ascii="Calibri" w:hAnsi="Calibri"/>
      <w:color w:val="auto"/>
      <w:sz w:val="8"/>
    </w:rPr>
  </w:style>
  <w:style w:type="character" w:customStyle="1" w:styleId="70">
    <w:name w:val="Основной текст (7)_"/>
    <w:rPr>
      <w:rFonts w:ascii="Arial" w:hAnsi="Arial"/>
      <w:i/>
      <w:color w:val="auto"/>
      <w:sz w:val="23"/>
    </w:rPr>
  </w:style>
  <w:style w:type="character" w:customStyle="1" w:styleId="223">
    <w:name w:val="Заголовок №2 (2)_"/>
    <w:rPr>
      <w:rFonts w:ascii="Arial" w:hAnsi="Arial"/>
      <w:b/>
      <w:color w:val="auto"/>
      <w:sz w:val="20"/>
    </w:rPr>
  </w:style>
  <w:style w:type="character" w:customStyle="1" w:styleId="4Arial10pt0pt">
    <w:name w:val="Основной текст (4) + Arial;10 pt;Полужирный;Интервал 0 pt"/>
    <w:rPr>
      <w:rFonts w:ascii="Arial" w:hAnsi="Arial"/>
      <w:b/>
      <w:color w:val="000000"/>
      <w:sz w:val="20"/>
      <w:u w:val="none"/>
    </w:rPr>
  </w:style>
  <w:style w:type="character" w:customStyle="1" w:styleId="0pt0">
    <w:name w:val="Основной текст + Полужирный;Курсив;Интервал 0 pt"/>
    <w:rPr>
      <w:rFonts w:ascii="Times New Roman" w:hAnsi="Times New Roman"/>
      <w:b/>
      <w:i/>
      <w:color w:val="000000"/>
      <w:sz w:val="21"/>
      <w:u w:val="none"/>
    </w:rPr>
  </w:style>
  <w:style w:type="character" w:customStyle="1" w:styleId="30pt0">
    <w:name w:val="Основной текст (3) + Курсив;Интервал 0 pt"/>
    <w:rPr>
      <w:rFonts w:ascii="Calibri" w:hAnsi="Calibri"/>
      <w:i/>
      <w:color w:val="000000"/>
      <w:sz w:val="21"/>
      <w:u w:val="none"/>
    </w:rPr>
  </w:style>
  <w:style w:type="character" w:customStyle="1" w:styleId="330">
    <w:name w:val="Заголовок №3 (3)_"/>
    <w:rPr>
      <w:rFonts w:ascii="Calibri" w:hAnsi="Calibri"/>
      <w:color w:val="auto"/>
      <w:sz w:val="21"/>
    </w:rPr>
  </w:style>
  <w:style w:type="character" w:customStyle="1" w:styleId="80">
    <w:name w:val="Основной текст (8)_"/>
    <w:rPr>
      <w:rFonts w:ascii="Calibri" w:hAnsi="Calibri"/>
      <w:color w:val="auto"/>
      <w:sz w:val="21"/>
    </w:rPr>
  </w:style>
  <w:style w:type="character" w:customStyle="1" w:styleId="80pt">
    <w:name w:val="Основной текст (8) + Полужирный;Курсив;Интервал 0 pt"/>
    <w:rPr>
      <w:rFonts w:ascii="Calibri" w:hAnsi="Calibri"/>
      <w:b/>
      <w:i/>
      <w:color w:val="000000"/>
      <w:sz w:val="21"/>
      <w:u w:val="none"/>
    </w:rPr>
  </w:style>
  <w:style w:type="character" w:customStyle="1" w:styleId="80pt0">
    <w:name w:val="Основной текст (8) + Курсив;Интервал 0 pt"/>
    <w:rPr>
      <w:rFonts w:ascii="Calibri" w:hAnsi="Calibri"/>
      <w:i/>
      <w:color w:val="000000"/>
      <w:sz w:val="21"/>
      <w:u w:val="none"/>
    </w:rPr>
  </w:style>
  <w:style w:type="character" w:customStyle="1" w:styleId="30pt1">
    <w:name w:val="Заголовок №3 + Полужирный;Курсив;Интервал 0 pt"/>
    <w:rPr>
      <w:rFonts w:ascii="Times New Roman" w:hAnsi="Times New Roman"/>
      <w:b/>
      <w:i/>
      <w:color w:val="000000"/>
      <w:sz w:val="21"/>
      <w:u w:val="none"/>
    </w:rPr>
  </w:style>
  <w:style w:type="character" w:customStyle="1" w:styleId="aff6">
    <w:name w:val="Подпись к таблице_"/>
    <w:rPr>
      <w:color w:val="auto"/>
      <w:sz w:val="21"/>
    </w:rPr>
  </w:style>
  <w:style w:type="character" w:customStyle="1" w:styleId="213pt0pt">
    <w:name w:val="Основной текст (2) + 13 pt;Полужирный;Интервал 0 pt"/>
    <w:rPr>
      <w:rFonts w:ascii="Times New Roman" w:hAnsi="Times New Roman"/>
      <w:b/>
      <w:i/>
      <w:color w:val="000000"/>
      <w:sz w:val="26"/>
      <w:u w:val="none"/>
    </w:rPr>
  </w:style>
  <w:style w:type="character" w:customStyle="1" w:styleId="2Impact10pt0pt">
    <w:name w:val="Основной текст (2) + Impact;10 pt;Интервал 0 pt"/>
    <w:rPr>
      <w:rFonts w:ascii="Impact" w:hAnsi="Impact"/>
      <w:i/>
      <w:color w:val="000000"/>
      <w:sz w:val="20"/>
      <w:u w:val="none"/>
    </w:rPr>
  </w:style>
  <w:style w:type="character" w:customStyle="1" w:styleId="45">
    <w:name w:val="Заголовок №4_"/>
    <w:rPr>
      <w:color w:val="auto"/>
      <w:sz w:val="21"/>
    </w:rPr>
  </w:style>
  <w:style w:type="character" w:customStyle="1" w:styleId="5Arial85pt0pt">
    <w:name w:val="Основной текст (5) + Arial;8;5 pt;Полужирный;Интервал 0 pt"/>
    <w:rPr>
      <w:rFonts w:ascii="Arial" w:hAnsi="Arial"/>
      <w:b/>
      <w:i/>
      <w:color w:val="000000"/>
      <w:sz w:val="17"/>
      <w:u w:val="none"/>
    </w:rPr>
  </w:style>
  <w:style w:type="character" w:customStyle="1" w:styleId="CenturyGothic75pt0pt">
    <w:name w:val="Основной текст + Century Gothic;7;5 pt;Интервал 0 pt"/>
    <w:rPr>
      <w:rFonts w:ascii="Century Gothic" w:hAnsi="Century Gothic"/>
      <w:color w:val="000000"/>
      <w:sz w:val="15"/>
      <w:u w:val="none"/>
    </w:rPr>
  </w:style>
  <w:style w:type="character" w:customStyle="1" w:styleId="Impact0pt">
    <w:name w:val="Основной текст + Impact;Курсив;Интервал 0 pt"/>
    <w:rPr>
      <w:rFonts w:ascii="Impact" w:hAnsi="Impact"/>
      <w:i/>
      <w:color w:val="000000"/>
      <w:sz w:val="21"/>
      <w:u w:val="none"/>
    </w:rPr>
  </w:style>
  <w:style w:type="character" w:customStyle="1" w:styleId="Candara125pt0pt">
    <w:name w:val="Основной текст + Candara;12;5 pt;Курсив;Интервал 0 pt"/>
    <w:rPr>
      <w:rFonts w:ascii="Candara" w:hAnsi="Candara"/>
      <w:i/>
      <w:color w:val="000000"/>
      <w:sz w:val="25"/>
      <w:u w:val="none"/>
    </w:rPr>
  </w:style>
  <w:style w:type="character" w:customStyle="1" w:styleId="MalgunGothic75pt0pt">
    <w:name w:val="Основной текст + Malgun Gothic;7;5 pt;Интервал 0 pt"/>
    <w:rPr>
      <w:rFonts w:ascii="Malgun Gothic" w:hAnsi="Malgun Gothic"/>
      <w:color w:val="000000"/>
      <w:sz w:val="15"/>
      <w:u w:val="none"/>
    </w:rPr>
  </w:style>
  <w:style w:type="character" w:customStyle="1" w:styleId="MalgunGothic85pt0pt">
    <w:name w:val="Основной текст + Malgun Gothic;8;5 pt;Курсив;Интервал 0 pt"/>
    <w:rPr>
      <w:rFonts w:ascii="Malgun Gothic" w:hAnsi="Malgun Gothic"/>
      <w:i/>
      <w:color w:val="000000"/>
      <w:sz w:val="17"/>
      <w:u w:val="none"/>
    </w:rPr>
  </w:style>
  <w:style w:type="character" w:customStyle="1" w:styleId="231">
    <w:name w:val="Заголовок №2 (3)_"/>
    <w:rPr>
      <w:b/>
      <w:color w:val="auto"/>
      <w:sz w:val="26"/>
    </w:rPr>
  </w:style>
  <w:style w:type="character" w:customStyle="1" w:styleId="40pt">
    <w:name w:val="Заголовок №4 + Полужирный;Курсив;Интервал 0 pt"/>
    <w:rPr>
      <w:rFonts w:ascii="Times New Roman" w:hAnsi="Times New Roman"/>
      <w:b/>
      <w:i/>
      <w:color w:val="000000"/>
      <w:sz w:val="21"/>
      <w:u w:val="none"/>
    </w:rPr>
  </w:style>
  <w:style w:type="character" w:customStyle="1" w:styleId="2d">
    <w:name w:val="Основной текст2"/>
    <w:rPr>
      <w:rFonts w:ascii="Times New Roman" w:hAnsi="Times New Roman"/>
      <w:color w:val="000000"/>
      <w:sz w:val="21"/>
      <w:u w:val="none"/>
    </w:rPr>
  </w:style>
  <w:style w:type="character" w:customStyle="1" w:styleId="340">
    <w:name w:val="Заголовок №3 (4)_"/>
    <w:rPr>
      <w:color w:val="auto"/>
      <w:sz w:val="26"/>
    </w:rPr>
  </w:style>
  <w:style w:type="character" w:customStyle="1" w:styleId="aff7">
    <w:name w:val="Текст сноски Знак"/>
    <w:rPr>
      <w:rFonts w:ascii="Calibri" w:hAnsi="Calibri"/>
      <w:color w:val="auto"/>
      <w:sz w:val="20"/>
    </w:rPr>
  </w:style>
  <w:style w:type="character" w:customStyle="1" w:styleId="aff8">
    <w:name w:val="Верхний колонтитул Знак"/>
    <w:rPr>
      <w:rFonts w:ascii="Calibri" w:hAnsi="Calibri"/>
      <w:color w:val="auto"/>
      <w:sz w:val="22"/>
    </w:rPr>
  </w:style>
  <w:style w:type="character" w:customStyle="1" w:styleId="aff9">
    <w:name w:val="Основной текст Знак"/>
    <w:rPr>
      <w:rFonts w:ascii="Calibri" w:hAnsi="Calibri"/>
      <w:color w:val="auto"/>
      <w:sz w:val="22"/>
    </w:rPr>
  </w:style>
  <w:style w:type="character" w:customStyle="1" w:styleId="affa">
    <w:name w:val="Основной текст с отступом Знак"/>
    <w:rPr>
      <w:color w:val="auto"/>
    </w:rPr>
  </w:style>
  <w:style w:type="character" w:customStyle="1" w:styleId="240">
    <w:name w:val="Основной текст (24)_"/>
    <w:rPr>
      <w:rFonts w:ascii="Courier New" w:hAnsi="Courier New"/>
      <w:color w:val="auto"/>
      <w:sz w:val="38"/>
    </w:rPr>
  </w:style>
  <w:style w:type="character" w:customStyle="1" w:styleId="140">
    <w:name w:val="Основной текст (14)_"/>
    <w:rPr>
      <w:rFonts w:ascii="Courier New" w:hAnsi="Courier New"/>
      <w:i/>
      <w:color w:val="auto"/>
      <w:sz w:val="20"/>
    </w:rPr>
  </w:style>
  <w:style w:type="character" w:customStyle="1" w:styleId="120">
    <w:name w:val="Заголовок №1 (2)_"/>
    <w:rPr>
      <w:rFonts w:ascii="Courier New" w:hAnsi="Courier New"/>
      <w:b/>
      <w:color w:val="auto"/>
      <w:sz w:val="25"/>
    </w:rPr>
  </w:style>
  <w:style w:type="character" w:customStyle="1" w:styleId="1f6">
    <w:name w:val="Знак сноски1"/>
    <w:rPr>
      <w:vertAlign w:val="superscript"/>
    </w:rPr>
  </w:style>
  <w:style w:type="character" w:customStyle="1" w:styleId="24Tahoma">
    <w:name w:val="Основной текст (24) + Tahoma"/>
    <w:rPr>
      <w:rFonts w:ascii="Tahoma" w:hAnsi="Tahoma"/>
      <w:b/>
      <w:sz w:val="31"/>
      <w:shd w:val="clear" w:color="auto" w:fill="FFFFFF"/>
    </w:rPr>
  </w:style>
  <w:style w:type="character" w:customStyle="1" w:styleId="1460">
    <w:name w:val="Основной текст (14)60"/>
    <w:rPr>
      <w:rFonts w:ascii="Times New Roman" w:hAnsi="Times New Roman"/>
      <w:i/>
      <w:shd w:val="clear" w:color="auto" w:fill="FFFFFF"/>
    </w:rPr>
  </w:style>
  <w:style w:type="character" w:customStyle="1" w:styleId="39">
    <w:name w:val="Заголовок №39"/>
    <w:rPr>
      <w:rFonts w:ascii="Times New Roman" w:hAnsi="Times New Roman"/>
      <w:b/>
      <w:sz w:val="22"/>
    </w:rPr>
  </w:style>
  <w:style w:type="character" w:customStyle="1" w:styleId="38">
    <w:name w:val="Заголовок №38"/>
    <w:rPr>
      <w:rFonts w:ascii="Times New Roman" w:hAnsi="Times New Roman"/>
      <w:b/>
      <w:sz w:val="22"/>
    </w:rPr>
  </w:style>
  <w:style w:type="character" w:customStyle="1" w:styleId="1458">
    <w:name w:val="Основной текст (14)58"/>
    <w:rPr>
      <w:rFonts w:ascii="Times New Roman" w:hAnsi="Times New Roman"/>
      <w:i/>
      <w:shd w:val="clear" w:color="auto" w:fill="FFFFFF"/>
    </w:rPr>
  </w:style>
  <w:style w:type="character" w:customStyle="1" w:styleId="142">
    <w:name w:val="Основной текст + Полужирный14"/>
    <w:rPr>
      <w:rFonts w:ascii="Times New Roman" w:hAnsi="Times New Roman"/>
      <w:b/>
      <w:i/>
      <w:sz w:val="22"/>
    </w:rPr>
  </w:style>
  <w:style w:type="character" w:customStyle="1" w:styleId="130">
    <w:name w:val="Основной текст + Полужирный13"/>
    <w:rPr>
      <w:rFonts w:ascii="Times New Roman" w:hAnsi="Times New Roman"/>
      <w:b/>
      <w:i/>
      <w:sz w:val="22"/>
    </w:rPr>
  </w:style>
  <w:style w:type="character" w:customStyle="1" w:styleId="affb">
    <w:name w:val="Основной текст + Курсив"/>
    <w:rPr>
      <w:rFonts w:ascii="Times New Roman" w:hAnsi="Times New Roman"/>
      <w:i/>
      <w:sz w:val="22"/>
    </w:rPr>
  </w:style>
  <w:style w:type="character" w:customStyle="1" w:styleId="62">
    <w:name w:val="Основной текст + Курсив62"/>
    <w:rPr>
      <w:rFonts w:ascii="Times New Roman" w:hAnsi="Times New Roman"/>
      <w:i/>
      <w:sz w:val="22"/>
    </w:rPr>
  </w:style>
  <w:style w:type="character" w:customStyle="1" w:styleId="143">
    <w:name w:val="Основной текст (14) + Не курсив"/>
    <w:rPr>
      <w:i/>
      <w:shd w:val="clear" w:color="auto" w:fill="FFFFFF"/>
    </w:rPr>
  </w:style>
  <w:style w:type="character" w:customStyle="1" w:styleId="144">
    <w:name w:val="Основной текст (14)"/>
    <w:rPr>
      <w:i/>
      <w:shd w:val="clear" w:color="auto" w:fill="FFFFFF"/>
    </w:rPr>
  </w:style>
  <w:style w:type="character" w:customStyle="1" w:styleId="150">
    <w:name w:val="Основной текст + Полужирный15"/>
    <w:rPr>
      <w:rFonts w:ascii="Times New Roman" w:hAnsi="Times New Roman"/>
      <w:b/>
      <w:sz w:val="22"/>
    </w:rPr>
  </w:style>
  <w:style w:type="character" w:customStyle="1" w:styleId="112">
    <w:name w:val="Основной текст + Полужирный11"/>
    <w:rPr>
      <w:rFonts w:ascii="Times New Roman" w:hAnsi="Times New Roman"/>
      <w:b/>
      <w:sz w:val="22"/>
    </w:rPr>
  </w:style>
  <w:style w:type="character" w:customStyle="1" w:styleId="1415">
    <w:name w:val="Основной текст (14) + Не курсив15"/>
    <w:rPr>
      <w:rFonts w:ascii="Times New Roman" w:hAnsi="Times New Roman"/>
      <w:i/>
      <w:shd w:val="clear" w:color="auto" w:fill="FFFFFF"/>
    </w:rPr>
  </w:style>
  <w:style w:type="character" w:customStyle="1" w:styleId="360">
    <w:name w:val="Заголовок №36"/>
    <w:rPr>
      <w:rFonts w:ascii="Times New Roman" w:hAnsi="Times New Roman"/>
      <w:b/>
      <w:sz w:val="21"/>
      <w:u w:val="none"/>
      <w:shd w:val="clear" w:color="auto" w:fill="FFFFFF"/>
    </w:rPr>
  </w:style>
  <w:style w:type="character" w:customStyle="1" w:styleId="122">
    <w:name w:val="Основной текст (12)"/>
    <w:rPr>
      <w:sz w:val="19"/>
    </w:rPr>
  </w:style>
  <w:style w:type="character" w:customStyle="1" w:styleId="1220">
    <w:name w:val="Заголовок №1 (2)2"/>
    <w:rPr>
      <w:sz w:val="25"/>
      <w:shd w:val="clear" w:color="auto" w:fill="FFFFFF"/>
    </w:rPr>
  </w:style>
  <w:style w:type="character" w:customStyle="1" w:styleId="Text0">
    <w:name w:val="Text"/>
    <w:rPr>
      <w:rFonts w:ascii="SchoolBookC" w:hAnsi="SchoolBookC"/>
      <w:color w:val="000000"/>
      <w:sz w:val="22"/>
      <w:u w:val="none"/>
      <w:vertAlign w:val="baseline"/>
    </w:rPr>
  </w:style>
  <w:style w:type="character" w:customStyle="1" w:styleId="324">
    <w:name w:val="Заголовок №3 (2) + Не полужирный4"/>
    <w:rPr>
      <w:b/>
      <w:i/>
      <w:sz w:val="22"/>
    </w:rPr>
  </w:style>
  <w:style w:type="character" w:customStyle="1" w:styleId="331">
    <w:name w:val="Основной текст + Полужирный33"/>
    <w:rPr>
      <w:rFonts w:ascii="Times New Roman" w:hAnsi="Times New Roman"/>
      <w:b/>
      <w:i/>
      <w:sz w:val="22"/>
    </w:rPr>
  </w:style>
  <w:style w:type="character" w:customStyle="1" w:styleId="430">
    <w:name w:val="Основной текст + Курсив43"/>
    <w:rPr>
      <w:rFonts w:ascii="Times New Roman" w:hAnsi="Times New Roman"/>
      <w:i/>
      <w:sz w:val="22"/>
    </w:rPr>
  </w:style>
  <w:style w:type="character" w:customStyle="1" w:styleId="420">
    <w:name w:val="Основной текст + Курсив42"/>
    <w:rPr>
      <w:rFonts w:ascii="Times New Roman" w:hAnsi="Times New Roman"/>
      <w:i/>
      <w:sz w:val="22"/>
    </w:rPr>
  </w:style>
  <w:style w:type="character" w:customStyle="1" w:styleId="FontStyle90">
    <w:name w:val="Font Style90"/>
    <w:rPr>
      <w:rFonts w:ascii="Arial" w:hAnsi="Arial"/>
      <w:b/>
      <w:sz w:val="24"/>
    </w:rPr>
  </w:style>
  <w:style w:type="character" w:customStyle="1" w:styleId="1f7">
    <w:name w:val="Строгий1"/>
    <w:qFormat/>
    <w:rPr>
      <w:b/>
    </w:rPr>
  </w:style>
  <w:style w:type="character" w:customStyle="1" w:styleId="affc">
    <w:name w:val="Без интервала Знак"/>
    <w:rPr>
      <w:rFonts w:ascii="Calibri" w:hAnsi="Calibri"/>
      <w:sz w:val="22"/>
    </w:rPr>
  </w:style>
  <w:style w:type="character" w:customStyle="1" w:styleId="422">
    <w:name w:val="Заголовок №4 (2)_"/>
    <w:rPr>
      <w:rFonts w:ascii="Courier New" w:hAnsi="Courier New"/>
      <w:b/>
      <w:color w:val="auto"/>
      <w:sz w:val="23"/>
    </w:rPr>
  </w:style>
  <w:style w:type="character" w:customStyle="1" w:styleId="432">
    <w:name w:val="Заголовок №4 (3)_"/>
    <w:rPr>
      <w:rFonts w:ascii="Courier New" w:hAnsi="Courier New"/>
      <w:b/>
      <w:i/>
      <w:color w:val="auto"/>
      <w:sz w:val="22"/>
    </w:rPr>
  </w:style>
  <w:style w:type="character" w:customStyle="1" w:styleId="affd">
    <w:name w:val="Основной текст + Полужирный"/>
    <w:rPr>
      <w:b/>
      <w:sz w:val="22"/>
    </w:rPr>
  </w:style>
  <w:style w:type="character" w:customStyle="1" w:styleId="47">
    <w:name w:val="Основной текст + Полужирный47"/>
    <w:rPr>
      <w:rFonts w:ascii="Times New Roman" w:hAnsi="Times New Roman"/>
      <w:b/>
      <w:i/>
      <w:sz w:val="22"/>
    </w:rPr>
  </w:style>
  <w:style w:type="character" w:customStyle="1" w:styleId="46">
    <w:name w:val="Основной текст + Полужирный46"/>
    <w:rPr>
      <w:rFonts w:ascii="Times New Roman" w:hAnsi="Times New Roman"/>
      <w:b/>
      <w:i/>
      <w:sz w:val="22"/>
    </w:rPr>
  </w:style>
  <w:style w:type="character" w:customStyle="1" w:styleId="423">
    <w:name w:val="Заголовок №4 (2)"/>
  </w:style>
  <w:style w:type="character" w:customStyle="1" w:styleId="37">
    <w:name w:val="Основной текст + Полужирный3"/>
    <w:rPr>
      <w:rFonts w:ascii="Times New Roman" w:hAnsi="Times New Roman"/>
      <w:b/>
      <w:i/>
      <w:sz w:val="22"/>
    </w:rPr>
  </w:style>
  <w:style w:type="character" w:customStyle="1" w:styleId="72">
    <w:name w:val="Основной текст + Курсив7"/>
    <w:rPr>
      <w:rFonts w:ascii="Times New Roman" w:hAnsi="Times New Roman"/>
      <w:i/>
      <w:sz w:val="22"/>
    </w:rPr>
  </w:style>
  <w:style w:type="character" w:customStyle="1" w:styleId="433">
    <w:name w:val="Заголовок №4 (3)"/>
  </w:style>
  <w:style w:type="character" w:customStyle="1" w:styleId="4330">
    <w:name w:val="Заголовок №4 (3)3"/>
  </w:style>
  <w:style w:type="character" w:customStyle="1" w:styleId="48">
    <w:name w:val="Основной текст + Полужирный48"/>
    <w:rPr>
      <w:rFonts w:ascii="Times New Roman" w:hAnsi="Times New Roman"/>
      <w:b/>
      <w:sz w:val="22"/>
    </w:rPr>
  </w:style>
  <w:style w:type="character" w:customStyle="1" w:styleId="c4">
    <w:name w:val="c4"/>
  </w:style>
  <w:style w:type="character" w:customStyle="1" w:styleId="c4c11">
    <w:name w:val="c4 c11"/>
  </w:style>
  <w:style w:type="character" w:customStyle="1" w:styleId="2e">
    <w:name w:val="Основной текст с отступом 2 Знак"/>
    <w:rPr>
      <w:rFonts w:ascii="Courier New" w:hAnsi="Courier New"/>
    </w:rPr>
  </w:style>
  <w:style w:type="character" w:customStyle="1" w:styleId="3a">
    <w:name w:val="Основной текст с отступом 3 Знак"/>
    <w:rPr>
      <w:color w:val="auto"/>
      <w:sz w:val="16"/>
    </w:rPr>
  </w:style>
  <w:style w:type="character" w:customStyle="1" w:styleId="HTML0">
    <w:name w:val="Стандартный HTML Знак"/>
    <w:rPr>
      <w:rFonts w:ascii="Courier New" w:hAnsi="Courier New"/>
      <w:color w:val="auto"/>
      <w:sz w:val="20"/>
    </w:rPr>
  </w:style>
  <w:style w:type="character" w:customStyle="1" w:styleId="affe">
    <w:name w:val="Нижний колонтитул Знак"/>
    <w:link w:val="afff"/>
    <w:uiPriority w:val="99"/>
    <w:rPr>
      <w:color w:val="auto"/>
    </w:rPr>
  </w:style>
  <w:style w:type="character" w:customStyle="1" w:styleId="1f8">
    <w:name w:val="Выделение1"/>
    <w:qFormat/>
    <w:rPr>
      <w:i/>
    </w:rPr>
  </w:style>
  <w:style w:type="character" w:customStyle="1" w:styleId="1f9">
    <w:name w:val="Просмотренная гиперссылка1"/>
    <w:rPr>
      <w:color w:val="800080"/>
      <w:u w:val="single"/>
    </w:rPr>
  </w:style>
  <w:style w:type="character" w:customStyle="1" w:styleId="s1">
    <w:name w:val="s1"/>
  </w:style>
  <w:style w:type="character" w:customStyle="1" w:styleId="s2">
    <w:name w:val="s2"/>
  </w:style>
  <w:style w:type="character" w:customStyle="1" w:styleId="s3">
    <w:name w:val="s3"/>
  </w:style>
  <w:style w:type="character" w:customStyle="1" w:styleId="s4">
    <w:name w:val="s4"/>
  </w:style>
  <w:style w:type="character" w:customStyle="1" w:styleId="s5">
    <w:name w:val="s5"/>
  </w:style>
  <w:style w:type="character" w:customStyle="1" w:styleId="s6">
    <w:name w:val="s6"/>
  </w:style>
  <w:style w:type="character" w:customStyle="1" w:styleId="s7">
    <w:name w:val="s7"/>
  </w:style>
  <w:style w:type="character" w:customStyle="1" w:styleId="s8">
    <w:name w:val="s8"/>
  </w:style>
  <w:style w:type="character" w:customStyle="1" w:styleId="s9">
    <w:name w:val="s9"/>
  </w:style>
  <w:style w:type="character" w:customStyle="1" w:styleId="butback1">
    <w:name w:val="butback1"/>
    <w:rPr>
      <w:color w:val="666666"/>
    </w:rPr>
  </w:style>
  <w:style w:type="character" w:customStyle="1" w:styleId="1fa">
    <w:name w:val="Заголовок 1 Знак"/>
    <w:rPr>
      <w:b/>
      <w:color w:val="auto"/>
      <w:sz w:val="48"/>
    </w:rPr>
  </w:style>
  <w:style w:type="character" w:customStyle="1" w:styleId="apple-converted-space">
    <w:name w:val="apple-converted-space"/>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rPr>
  </w:style>
  <w:style w:type="character" w:customStyle="1" w:styleId="highlight">
    <w:name w:val="highlight"/>
  </w:style>
  <w:style w:type="character" w:customStyle="1" w:styleId="346">
    <w:name w:val="Заголовок №3 (4)6"/>
    <w:rPr>
      <w:rFonts w:ascii="Times New Roman" w:hAnsi="Times New Roman"/>
      <w:b/>
      <w:sz w:val="25"/>
      <w:u w:val="none"/>
      <w:shd w:val="clear" w:color="auto" w:fill="FFFFFF"/>
    </w:rPr>
  </w:style>
  <w:style w:type="character" w:customStyle="1" w:styleId="345">
    <w:name w:val="Заголовок №3 (4)5"/>
    <w:rPr>
      <w:rFonts w:ascii="Times New Roman" w:hAnsi="Times New Roman"/>
      <w:b/>
      <w:sz w:val="25"/>
      <w:u w:val="none"/>
      <w:shd w:val="clear" w:color="auto" w:fill="FFFFFF"/>
    </w:rPr>
  </w:style>
  <w:style w:type="character" w:customStyle="1" w:styleId="1413">
    <w:name w:val="Основной текст (14)13"/>
    <w:rPr>
      <w:rFonts w:ascii="Times New Roman" w:hAnsi="Times New Roman"/>
      <w:i/>
      <w:shd w:val="clear" w:color="auto" w:fill="FFFFFF"/>
    </w:rPr>
  </w:style>
  <w:style w:type="character" w:customStyle="1" w:styleId="1412">
    <w:name w:val="Основной текст (14)12"/>
    <w:rPr>
      <w:rFonts w:ascii="Times New Roman" w:hAnsi="Times New Roman"/>
      <w:i/>
      <w:shd w:val="clear" w:color="auto" w:fill="FFFFFF"/>
    </w:rPr>
  </w:style>
  <w:style w:type="character" w:customStyle="1" w:styleId="1430">
    <w:name w:val="Основной текст (14) + Полужирный3"/>
    <w:rPr>
      <w:rFonts w:ascii="Times New Roman" w:hAnsi="Times New Roman"/>
      <w:b/>
      <w:i/>
      <w:shd w:val="clear" w:color="auto" w:fill="FFFFFF"/>
    </w:rPr>
  </w:style>
  <w:style w:type="character" w:customStyle="1" w:styleId="1411">
    <w:name w:val="Основной текст (14)11"/>
    <w:rPr>
      <w:rFonts w:ascii="Times New Roman" w:hAnsi="Times New Roman"/>
      <w:i/>
      <w:shd w:val="clear" w:color="auto" w:fill="FFFFFF"/>
    </w:rPr>
  </w:style>
  <w:style w:type="character" w:customStyle="1" w:styleId="1410">
    <w:name w:val="Основной текст (14)10"/>
    <w:rPr>
      <w:rFonts w:ascii="Times New Roman" w:hAnsi="Times New Roman"/>
      <w:i/>
      <w:shd w:val="clear" w:color="auto" w:fill="FFFFFF"/>
    </w:rPr>
  </w:style>
  <w:style w:type="character" w:customStyle="1" w:styleId="131">
    <w:name w:val="Основной текст + 13"/>
    <w:rPr>
      <w:rFonts w:ascii="Times New Roman" w:hAnsi="Times New Roman"/>
      <w:sz w:val="27"/>
      <w:shd w:val="clear" w:color="auto" w:fill="FFFFFF"/>
    </w:rPr>
  </w:style>
  <w:style w:type="character" w:customStyle="1" w:styleId="1414">
    <w:name w:val="Основной текст (14) + Полужирный1"/>
    <w:rPr>
      <w:rFonts w:ascii="Times New Roman" w:hAnsi="Times New Roman"/>
      <w:b/>
      <w:i/>
      <w:shd w:val="clear" w:color="auto" w:fill="FFFFFF"/>
    </w:rPr>
  </w:style>
  <w:style w:type="character" w:customStyle="1" w:styleId="2220">
    <w:name w:val="Заголовок №2 (2)2"/>
    <w:rPr>
      <w:rFonts w:ascii="Times New Roman" w:hAnsi="Times New Roman"/>
      <w:b/>
      <w:sz w:val="25"/>
      <w:shd w:val="clear" w:color="auto" w:fill="FFFFFF"/>
    </w:rPr>
  </w:style>
  <w:style w:type="character" w:customStyle="1" w:styleId="228">
    <w:name w:val="Заголовок №2 (2)8"/>
    <w:rPr>
      <w:b/>
      <w:sz w:val="25"/>
      <w:shd w:val="clear" w:color="auto" w:fill="FFFFFF"/>
    </w:rPr>
  </w:style>
  <w:style w:type="character" w:customStyle="1" w:styleId="200">
    <w:name w:val="Основной текст (20)"/>
    <w:rPr>
      <w:b/>
      <w:sz w:val="25"/>
      <w:shd w:val="clear" w:color="auto" w:fill="FFFFFF"/>
    </w:rPr>
  </w:style>
  <w:style w:type="character" w:customStyle="1" w:styleId="202">
    <w:name w:val="Основной текст (20)2"/>
    <w:rPr>
      <w:b/>
      <w:sz w:val="25"/>
      <w:shd w:val="clear" w:color="auto" w:fill="FFFFFF"/>
    </w:rPr>
  </w:style>
  <w:style w:type="character" w:customStyle="1" w:styleId="412">
    <w:name w:val="Заголовок №4 + Не полужирный1"/>
    <w:rPr>
      <w:rFonts w:ascii="Times New Roman" w:hAnsi="Times New Roman"/>
      <w:b/>
      <w:sz w:val="21"/>
      <w:u w:val="none"/>
      <w:shd w:val="clear" w:color="auto" w:fill="FFFFFF"/>
    </w:rPr>
  </w:style>
  <w:style w:type="character" w:customStyle="1" w:styleId="3b">
    <w:name w:val="Заголовок №3 + Не полужирный"/>
    <w:rPr>
      <w:rFonts w:ascii="Times New Roman" w:hAnsi="Times New Roman"/>
      <w:b/>
      <w:sz w:val="21"/>
      <w:u w:val="none"/>
      <w:shd w:val="clear" w:color="auto" w:fill="FFFFFF"/>
    </w:rPr>
  </w:style>
  <w:style w:type="character" w:customStyle="1" w:styleId="49">
    <w:name w:val="Основной текст + Курсив4"/>
    <w:rPr>
      <w:rFonts w:ascii="Times New Roman" w:hAnsi="Times New Roman"/>
      <w:i/>
      <w:sz w:val="22"/>
      <w:shd w:val="clear" w:color="auto" w:fill="FFFFFF"/>
    </w:rPr>
  </w:style>
  <w:style w:type="character" w:customStyle="1" w:styleId="3c">
    <w:name w:val="Основной текст + Курсив3"/>
    <w:rPr>
      <w:rFonts w:ascii="Times New Roman" w:hAnsi="Times New Roman"/>
      <w:i/>
      <w:sz w:val="22"/>
      <w:shd w:val="clear" w:color="auto" w:fill="FFFFFF"/>
    </w:rPr>
  </w:style>
  <w:style w:type="character" w:customStyle="1" w:styleId="2f">
    <w:name w:val="Основной текст + Курсив2"/>
    <w:rPr>
      <w:rFonts w:ascii="Times New Roman" w:hAnsi="Times New Roman"/>
      <w:i/>
      <w:sz w:val="22"/>
      <w:shd w:val="clear" w:color="auto" w:fill="FFFFFF"/>
    </w:rPr>
  </w:style>
  <w:style w:type="character" w:customStyle="1" w:styleId="3d">
    <w:name w:val="Заголовок 3 Знак"/>
    <w:rPr>
      <w:rFonts w:ascii="Cambria" w:hAnsi="Cambria"/>
      <w:b/>
      <w:sz w:val="26"/>
    </w:rPr>
  </w:style>
  <w:style w:type="character" w:customStyle="1" w:styleId="1pt">
    <w:name w:val="Основной текст + Интервал 1 pt"/>
    <w:rPr>
      <w:rFonts w:ascii="Times New Roman" w:hAnsi="Times New Roman"/>
      <w:color w:val="000000"/>
      <w:sz w:val="19"/>
      <w:u w:val="none"/>
      <w:shd w:val="clear" w:color="auto" w:fill="FFFFFF"/>
    </w:rPr>
  </w:style>
  <w:style w:type="character" w:customStyle="1" w:styleId="2f0">
    <w:name w:val="Заголовок 2 Знак"/>
    <w:rPr>
      <w:rFonts w:ascii="Cambria" w:hAnsi="Cambria"/>
      <w:b/>
      <w:i/>
      <w:color w:val="000000"/>
      <w:sz w:val="28"/>
    </w:rPr>
  </w:style>
  <w:style w:type="character" w:customStyle="1" w:styleId="4a">
    <w:name w:val="Заголовок 4 Знак"/>
    <w:rPr>
      <w:b/>
      <w:color w:val="auto"/>
      <w:sz w:val="28"/>
    </w:rPr>
  </w:style>
  <w:style w:type="character" w:customStyle="1" w:styleId="52">
    <w:name w:val="Заголовок 5 Знак"/>
    <w:rPr>
      <w:b/>
      <w:i/>
      <w:color w:val="auto"/>
      <w:sz w:val="26"/>
    </w:rPr>
  </w:style>
  <w:style w:type="character" w:customStyle="1" w:styleId="63">
    <w:name w:val="Заголовок 6 Знак"/>
    <w:rPr>
      <w:b/>
      <w:color w:val="auto"/>
      <w:sz w:val="22"/>
    </w:rPr>
  </w:style>
  <w:style w:type="character" w:customStyle="1" w:styleId="73">
    <w:name w:val="Заголовок 7 Знак"/>
    <w:rPr>
      <w:color w:val="auto"/>
    </w:rPr>
  </w:style>
  <w:style w:type="character" w:customStyle="1" w:styleId="82">
    <w:name w:val="Заголовок 8 Знак"/>
    <w:rPr>
      <w:i/>
      <w:color w:val="auto"/>
    </w:rPr>
  </w:style>
  <w:style w:type="character" w:customStyle="1" w:styleId="90">
    <w:name w:val="Заголовок 9 Знак"/>
    <w:rPr>
      <w:rFonts w:ascii="Arial" w:hAnsi="Arial"/>
      <w:color w:val="auto"/>
      <w:sz w:val="22"/>
    </w:rPr>
  </w:style>
  <w:style w:type="character" w:customStyle="1" w:styleId="113">
    <w:name w:val="Заголовок 1 Знак1"/>
    <w:rPr>
      <w:rFonts w:ascii="Arial" w:hAnsi="Arial"/>
      <w:b/>
      <w:sz w:val="32"/>
    </w:rPr>
  </w:style>
  <w:style w:type="character" w:customStyle="1" w:styleId="214">
    <w:name w:val="Заголовок 2 Знак1"/>
    <w:rPr>
      <w:rFonts w:ascii="Cambria" w:hAnsi="Cambria"/>
      <w:b/>
      <w:color w:val="4F81BD"/>
      <w:sz w:val="26"/>
    </w:rPr>
  </w:style>
  <w:style w:type="character" w:customStyle="1" w:styleId="315">
    <w:name w:val="Заголовок 3 Знак1"/>
    <w:rPr>
      <w:rFonts w:ascii="Arial" w:hAnsi="Arial"/>
      <w:b/>
      <w:sz w:val="26"/>
    </w:rPr>
  </w:style>
  <w:style w:type="character" w:customStyle="1" w:styleId="Zag11">
    <w:name w:val="Zag_11"/>
  </w:style>
  <w:style w:type="character" w:customStyle="1" w:styleId="Osnova1">
    <w:name w:val="Osnova1"/>
  </w:style>
  <w:style w:type="character" w:customStyle="1" w:styleId="Zag21">
    <w:name w:val="Zag_21"/>
  </w:style>
  <w:style w:type="character" w:customStyle="1" w:styleId="Zag31">
    <w:name w:val="Zag_31"/>
  </w:style>
  <w:style w:type="character" w:customStyle="1" w:styleId="1fb">
    <w:name w:val="Нижний колонтитул Знак1"/>
    <w:rPr>
      <w:rFonts w:ascii="Times New Roman" w:hAnsi="Times New Roman"/>
      <w:sz w:val="24"/>
    </w:rPr>
  </w:style>
  <w:style w:type="character" w:customStyle="1" w:styleId="1fc">
    <w:name w:val="Основной текст с отступом Знак1"/>
    <w:rPr>
      <w:rFonts w:ascii="Times New Roman" w:hAnsi="Times New Roman"/>
      <w:sz w:val="24"/>
    </w:rPr>
  </w:style>
  <w:style w:type="character" w:customStyle="1" w:styleId="2f1">
    <w:name w:val="Основной текст 2 Знак"/>
    <w:rPr>
      <w:color w:val="auto"/>
    </w:rPr>
  </w:style>
  <w:style w:type="character" w:customStyle="1" w:styleId="afff0">
    <w:name w:val="Название Знак"/>
    <w:rPr>
      <w:rFonts w:ascii="Cambria" w:hAnsi="Cambria"/>
      <w:b/>
      <w:color w:val="000000"/>
      <w:sz w:val="32"/>
    </w:rPr>
  </w:style>
  <w:style w:type="character" w:customStyle="1" w:styleId="611">
    <w:name w:val="Знак6 Знак Знак1"/>
  </w:style>
  <w:style w:type="character" w:customStyle="1" w:styleId="normalchar1">
    <w:name w:val="normal__char1"/>
    <w:rPr>
      <w:rFonts w:ascii="Calibri" w:hAnsi="Calibri"/>
      <w:sz w:val="22"/>
    </w:rPr>
  </w:style>
  <w:style w:type="character" w:customStyle="1" w:styleId="FontStyle37">
    <w:name w:val="Font Style37"/>
    <w:rPr>
      <w:rFonts w:ascii="Times New Roman" w:hAnsi="Times New Roman"/>
      <w:sz w:val="20"/>
    </w:rPr>
  </w:style>
  <w:style w:type="character" w:customStyle="1" w:styleId="3e">
    <w:name w:val="Основной текст 3 Знак"/>
    <w:rPr>
      <w:color w:val="auto"/>
      <w:sz w:val="16"/>
    </w:rPr>
  </w:style>
  <w:style w:type="character" w:customStyle="1" w:styleId="1fd">
    <w:name w:val="Знак примечания1"/>
    <w:rPr>
      <w:sz w:val="16"/>
    </w:rPr>
  </w:style>
  <w:style w:type="character" w:customStyle="1" w:styleId="afff1">
    <w:name w:val="Подзаголовок Знак"/>
    <w:rPr>
      <w:rFonts w:ascii="Cambria" w:hAnsi="Cambria"/>
      <w:color w:val="000000"/>
      <w:sz w:val="24"/>
    </w:rPr>
  </w:style>
  <w:style w:type="character" w:customStyle="1" w:styleId="2f2">
    <w:name w:val="Цитата 2 Знак"/>
    <w:rPr>
      <w:i/>
      <w:color w:val="auto"/>
    </w:rPr>
  </w:style>
  <w:style w:type="character" w:customStyle="1" w:styleId="afff2">
    <w:name w:val="Выделенная цитата Знак"/>
    <w:rPr>
      <w:b/>
      <w:i/>
      <w:color w:val="auto"/>
    </w:rPr>
  </w:style>
  <w:style w:type="character" w:styleId="afff3">
    <w:name w:val="Subtle Emphasis"/>
    <w:qFormat/>
    <w:rPr>
      <w:i/>
      <w:color w:val="5A5A5A"/>
    </w:rPr>
  </w:style>
  <w:style w:type="character" w:styleId="afff4">
    <w:name w:val="Intense Emphasis"/>
    <w:qFormat/>
    <w:rPr>
      <w:b/>
      <w:i/>
      <w:sz w:val="24"/>
      <w:u w:val="single"/>
    </w:rPr>
  </w:style>
  <w:style w:type="character" w:styleId="afff5">
    <w:name w:val="Subtle Reference"/>
    <w:qFormat/>
    <w:rPr>
      <w:sz w:val="24"/>
      <w:u w:val="single"/>
    </w:rPr>
  </w:style>
  <w:style w:type="character" w:styleId="afff6">
    <w:name w:val="Intense Reference"/>
    <w:qFormat/>
    <w:rPr>
      <w:b/>
      <w:sz w:val="24"/>
      <w:u w:val="single"/>
    </w:rPr>
  </w:style>
  <w:style w:type="character" w:styleId="afff7">
    <w:name w:val="Book Title"/>
    <w:qFormat/>
    <w:rPr>
      <w:rFonts w:ascii="Arial" w:hAnsi="Arial"/>
      <w:b/>
      <w:i/>
      <w:sz w:val="24"/>
    </w:rPr>
  </w:style>
  <w:style w:type="character" w:customStyle="1" w:styleId="afff8">
    <w:name w:val="Текст Знак"/>
    <w:rPr>
      <w:rFonts w:ascii="Courier New" w:hAnsi="Courier New"/>
      <w:color w:val="auto"/>
      <w:sz w:val="20"/>
    </w:rPr>
  </w:style>
  <w:style w:type="character" w:customStyle="1" w:styleId="afff9">
    <w:name w:val="Методика подзаголовок"/>
    <w:rPr>
      <w:rFonts w:ascii="Times New Roman" w:hAnsi="Times New Roman"/>
      <w:b/>
    </w:rPr>
  </w:style>
  <w:style w:type="character" w:customStyle="1" w:styleId="afffa">
    <w:name w:val="Схема документа Знак"/>
    <w:rPr>
      <w:rFonts w:ascii="Arial" w:hAnsi="Arial"/>
      <w:b/>
      <w:color w:val="auto"/>
      <w:sz w:val="28"/>
    </w:rPr>
  </w:style>
  <w:style w:type="character" w:customStyle="1" w:styleId="180">
    <w:name w:val="Знак Знак18"/>
    <w:rPr>
      <w:rFonts w:ascii="Arial" w:hAnsi="Arial"/>
      <w:b/>
      <w:sz w:val="32"/>
    </w:rPr>
  </w:style>
  <w:style w:type="character" w:customStyle="1" w:styleId="170">
    <w:name w:val="Знак Знак17"/>
    <w:rPr>
      <w:rFonts w:ascii="Arial" w:hAnsi="Arial"/>
      <w:b/>
      <w:sz w:val="28"/>
    </w:rPr>
  </w:style>
  <w:style w:type="character" w:customStyle="1" w:styleId="160">
    <w:name w:val="Знак Знак16"/>
    <w:rPr>
      <w:rFonts w:ascii="Arial" w:hAnsi="Arial"/>
      <w:b/>
      <w:sz w:val="24"/>
    </w:rPr>
  </w:style>
  <w:style w:type="character" w:customStyle="1" w:styleId="1fe">
    <w:name w:val="Название Знак1"/>
    <w:rPr>
      <w:b/>
      <w:color w:val="auto"/>
    </w:rPr>
  </w:style>
  <w:style w:type="character" w:customStyle="1" w:styleId="1ff">
    <w:name w:val="Подзаголовок Знак1"/>
    <w:rPr>
      <w:rFonts w:ascii="Arial" w:hAnsi="Arial"/>
      <w:color w:val="auto"/>
    </w:rPr>
  </w:style>
  <w:style w:type="character" w:customStyle="1" w:styleId="1ff0">
    <w:name w:val="Схема документа Знак1"/>
    <w:rPr>
      <w:rFonts w:ascii="Tahoma" w:hAnsi="Tahoma"/>
      <w:color w:val="000000"/>
      <w:sz w:val="16"/>
    </w:rPr>
  </w:style>
  <w:style w:type="character" w:customStyle="1" w:styleId="afffb">
    <w:name w:val="Текст выноски Знак"/>
    <w:rPr>
      <w:rFonts w:ascii="Tahoma" w:hAnsi="Tahoma"/>
      <w:color w:val="auto"/>
      <w:sz w:val="16"/>
    </w:rPr>
  </w:style>
  <w:style w:type="character" w:customStyle="1" w:styleId="post-timestamp2">
    <w:name w:val="post-timestamp2"/>
    <w:rPr>
      <w:color w:val="999966"/>
    </w:rPr>
  </w:style>
  <w:style w:type="character" w:customStyle="1" w:styleId="BodyTextChar">
    <w:name w:val="Body Text Char"/>
    <w:rPr>
      <w:sz w:val="24"/>
    </w:rPr>
  </w:style>
  <w:style w:type="character" w:customStyle="1" w:styleId="1ff1">
    <w:name w:val="Знак Знак1"/>
    <w:rPr>
      <w:rFonts w:ascii="Arial" w:hAnsi="Arial"/>
      <w:b/>
      <w:sz w:val="26"/>
    </w:rPr>
  </w:style>
  <w:style w:type="character" w:customStyle="1" w:styleId="64">
    <w:name w:val="Знак6 Знак Знак"/>
  </w:style>
  <w:style w:type="character" w:customStyle="1" w:styleId="Heading3Char">
    <w:name w:val="Heading 3 Char"/>
    <w:rPr>
      <w:rFonts w:ascii="Arial" w:hAnsi="Arial"/>
      <w:b/>
      <w:sz w:val="26"/>
    </w:rPr>
  </w:style>
  <w:style w:type="character" w:customStyle="1" w:styleId="list0020paragraphchar1">
    <w:name w:val="list_0020paragraph__char1"/>
    <w:rPr>
      <w:rFonts w:ascii="Times New Roman" w:hAnsi="Times New Roman"/>
      <w:sz w:val="24"/>
    </w:rPr>
  </w:style>
  <w:style w:type="character" w:customStyle="1" w:styleId="1ff2">
    <w:name w:val="Основной шрифт абзаца1"/>
  </w:style>
  <w:style w:type="character" w:customStyle="1" w:styleId="afffc">
    <w:name w:val="Символ сноски"/>
    <w:rPr>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sz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rPr>
  </w:style>
  <w:style w:type="character" w:customStyle="1" w:styleId="normal005f005f005f005fchar1005f005fchar1char1">
    <w:name w:val="normal_005f005f_005f005fchar1_005f_005fchar1__char1"/>
    <w:rPr>
      <w:rFonts w:ascii="Arial" w:hAnsi="Arial"/>
      <w:sz w:val="22"/>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sz w:val="24"/>
      <w:u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rPr>
  </w:style>
  <w:style w:type="character" w:customStyle="1" w:styleId="dash041e005f0431005f044b005f0447005f043d005f044b005f0439char1">
    <w:name w:val="dash041e_005f0431_005f044b_005f0447_005f043d_005f044b_005f0439__char1"/>
    <w:rPr>
      <w:rFonts w:ascii="Times New Roman" w:hAnsi="Times New Roman"/>
      <w:sz w:val="24"/>
      <w:u w:val="none"/>
    </w:rPr>
  </w:style>
  <w:style w:type="character" w:customStyle="1" w:styleId="dash041e0431044b0447043d044b0439char1">
    <w:name w:val="dash041e_0431_044b_0447_043d_044b_0439__char1"/>
    <w:rPr>
      <w:rFonts w:ascii="Times New Roman" w:hAnsi="Times New Roman"/>
      <w:sz w:val="24"/>
      <w:u w:val="none"/>
    </w:rPr>
  </w:style>
  <w:style w:type="character" w:customStyle="1" w:styleId="afffd">
    <w:name w:val="А_основной Знак"/>
    <w:rPr>
      <w:color w:val="auto"/>
      <w:sz w:val="28"/>
    </w:rPr>
  </w:style>
  <w:style w:type="character" w:customStyle="1" w:styleId="afffe">
    <w:name w:val="Текст примечания Знак"/>
    <w:rPr>
      <w:color w:val="auto"/>
      <w:sz w:val="20"/>
    </w:rPr>
  </w:style>
  <w:style w:type="character" w:customStyle="1" w:styleId="maintext1">
    <w:name w:val="maintext1"/>
    <w:rPr>
      <w:sz w:val="24"/>
    </w:rPr>
  </w:style>
  <w:style w:type="character" w:customStyle="1" w:styleId="default005f005fchar1char1">
    <w:name w:val="default_005f_005fchar1__char1"/>
    <w:rPr>
      <w:rFonts w:ascii="Times New Roman" w:hAnsi="Times New Roman"/>
      <w:sz w:val="24"/>
      <w:u w:val="none"/>
    </w:rPr>
  </w:style>
  <w:style w:type="character" w:customStyle="1" w:styleId="Abstract0">
    <w:name w:val="Abstract Знак"/>
    <w:rPr>
      <w:color w:val="auto"/>
      <w:sz w:val="28"/>
    </w:rPr>
  </w:style>
  <w:style w:type="character" w:customStyle="1" w:styleId="affff">
    <w:name w:val="А_осн Знак"/>
  </w:style>
  <w:style w:type="character" w:customStyle="1" w:styleId="affff0">
    <w:name w:val="А_сноска Знак"/>
    <w:rPr>
      <w:rFonts w:ascii="Times New Roman" w:hAnsi="Times New Roman"/>
      <w:sz w:val="24"/>
    </w:rPr>
  </w:style>
  <w:style w:type="character" w:customStyle="1" w:styleId="FontStyle33">
    <w:name w:val="Font Style33"/>
    <w:rPr>
      <w:rFonts w:ascii="Times New Roman" w:hAnsi="Times New Roman"/>
      <w:color w:val="000000"/>
      <w:sz w:val="16"/>
    </w:rPr>
  </w:style>
  <w:style w:type="character" w:customStyle="1" w:styleId="affff1">
    <w:name w:val="Сноска_"/>
    <w:rPr>
      <w:rFonts w:ascii="Times New Roman" w:hAnsi="Times New Roman"/>
      <w:sz w:val="17"/>
      <w:u w:val="none"/>
    </w:rPr>
  </w:style>
  <w:style w:type="character" w:customStyle="1" w:styleId="2f3">
    <w:name w:val="Сноска (2)_"/>
    <w:rPr>
      <w:color w:val="auto"/>
      <w:sz w:val="23"/>
    </w:rPr>
  </w:style>
  <w:style w:type="character" w:customStyle="1" w:styleId="affff2">
    <w:name w:val="Сноска"/>
    <w:rPr>
      <w:rFonts w:ascii="Times New Roman" w:hAnsi="Times New Roman"/>
      <w:color w:val="000000"/>
      <w:sz w:val="17"/>
      <w:u w:val="none"/>
    </w:rPr>
  </w:style>
  <w:style w:type="character" w:customStyle="1" w:styleId="211pt">
    <w:name w:val="Основной текст (2) + 11 pt;Не полужирный;Курсив"/>
    <w:rPr>
      <w:rFonts w:ascii="Times New Roman" w:hAnsi="Times New Roman"/>
      <w:b/>
      <w:color w:val="000000"/>
      <w:sz w:val="22"/>
      <w:u w:val="none"/>
    </w:rPr>
  </w:style>
  <w:style w:type="character" w:customStyle="1" w:styleId="affff3">
    <w:name w:val="Колонтитул_"/>
    <w:rPr>
      <w:rFonts w:ascii="Times New Roman" w:hAnsi="Times New Roman"/>
      <w:sz w:val="17"/>
      <w:u w:val="none"/>
    </w:rPr>
  </w:style>
  <w:style w:type="character" w:customStyle="1" w:styleId="115pt">
    <w:name w:val="Колонтитул + 11;5 pt"/>
    <w:rPr>
      <w:rFonts w:ascii="Times New Roman" w:hAnsi="Times New Roman"/>
      <w:color w:val="000000"/>
      <w:sz w:val="23"/>
      <w:u w:val="none"/>
    </w:rPr>
  </w:style>
  <w:style w:type="character" w:customStyle="1" w:styleId="2f4">
    <w:name w:val="Оглавление 2 Знак"/>
    <w:rPr>
      <w:color w:val="auto"/>
      <w:sz w:val="28"/>
    </w:rPr>
  </w:style>
  <w:style w:type="character" w:customStyle="1" w:styleId="6Exact">
    <w:name w:val="Основной текст (6) Exact"/>
    <w:rPr>
      <w:rFonts w:ascii="Times New Roman" w:hAnsi="Times New Roman"/>
      <w:i/>
      <w:sz w:val="21"/>
      <w:u w:val="none"/>
    </w:rPr>
  </w:style>
  <w:style w:type="character" w:customStyle="1" w:styleId="65">
    <w:name w:val="Основной текст (6) + Не курсив"/>
    <w:rPr>
      <w:rFonts w:ascii="Times New Roman" w:hAnsi="Times New Roman"/>
      <w:i/>
      <w:color w:val="000000"/>
      <w:sz w:val="23"/>
      <w:u w:val="none"/>
    </w:rPr>
  </w:style>
  <w:style w:type="character" w:customStyle="1" w:styleId="affff4">
    <w:name w:val="Колонтитул"/>
    <w:rPr>
      <w:rFonts w:ascii="Times New Roman" w:hAnsi="Times New Roman"/>
      <w:color w:val="000000"/>
      <w:sz w:val="17"/>
      <w:u w:val="none"/>
    </w:rPr>
  </w:style>
  <w:style w:type="character" w:customStyle="1" w:styleId="83">
    <w:name w:val="Основной текст (8) + Полужирный;Курсив"/>
    <w:rPr>
      <w:rFonts w:ascii="Times New Roman" w:hAnsi="Times New Roman"/>
      <w:b/>
      <w:i/>
      <w:color w:val="000000"/>
      <w:sz w:val="17"/>
      <w:u w:val="none"/>
    </w:rPr>
  </w:style>
  <w:style w:type="character" w:customStyle="1" w:styleId="115pt0">
    <w:name w:val="Колонтитул + 11;5 pt;Полужирный;Курсив"/>
    <w:rPr>
      <w:rFonts w:ascii="Times New Roman" w:hAnsi="Times New Roman"/>
      <w:b/>
      <w:i/>
      <w:color w:val="000000"/>
      <w:sz w:val="23"/>
      <w:u w:val="none"/>
    </w:rPr>
  </w:style>
  <w:style w:type="character" w:customStyle="1" w:styleId="92">
    <w:name w:val="Основной текст (9)_"/>
    <w:rPr>
      <w:rFonts w:ascii="David" w:hAnsi="David"/>
      <w:i/>
      <w:color w:val="auto"/>
      <w:sz w:val="18"/>
    </w:rPr>
  </w:style>
  <w:style w:type="character" w:customStyle="1" w:styleId="affff5">
    <w:name w:val="Основной текст + Курсив;Малые прописные"/>
    <w:rPr>
      <w:rFonts w:ascii="Times New Roman" w:hAnsi="Times New Roman"/>
      <w:i/>
      <w:color w:val="000000"/>
      <w:sz w:val="23"/>
      <w:u w:val="none"/>
    </w:rPr>
  </w:style>
  <w:style w:type="character" w:customStyle="1" w:styleId="101">
    <w:name w:val="Основной текст (10)_"/>
    <w:rPr>
      <w:i/>
      <w:color w:val="auto"/>
      <w:sz w:val="15"/>
    </w:rPr>
  </w:style>
  <w:style w:type="character" w:customStyle="1" w:styleId="-1pt0">
    <w:name w:val="Основной текст + Курсив;Интервал -1 pt"/>
    <w:rPr>
      <w:rFonts w:ascii="Times New Roman" w:hAnsi="Times New Roman"/>
      <w:i/>
      <w:color w:val="000000"/>
      <w:sz w:val="23"/>
      <w:u w:val="none"/>
    </w:rPr>
  </w:style>
  <w:style w:type="character" w:customStyle="1" w:styleId="2f5">
    <w:name w:val="Колонтитул (2)"/>
    <w:rPr>
      <w:rFonts w:ascii="Times New Roman" w:hAnsi="Times New Roman"/>
      <w:sz w:val="23"/>
      <w:u w:val="none"/>
    </w:rPr>
  </w:style>
  <w:style w:type="character" w:customStyle="1" w:styleId="114">
    <w:name w:val="Основной текст (11)_"/>
    <w:rPr>
      <w:rFonts w:ascii="Times New Roman" w:hAnsi="Times New Roman"/>
      <w:i/>
      <w:sz w:val="15"/>
      <w:u w:val="none"/>
    </w:rPr>
  </w:style>
  <w:style w:type="character" w:customStyle="1" w:styleId="115">
    <w:name w:val="Основной текст (11)"/>
    <w:rPr>
      <w:rFonts w:ascii="Times New Roman" w:hAnsi="Times New Roman"/>
      <w:color w:val="000000"/>
      <w:sz w:val="15"/>
      <w:u w:val="none"/>
    </w:rPr>
  </w:style>
  <w:style w:type="character" w:customStyle="1" w:styleId="114pt">
    <w:name w:val="Основной текст (11) + 4 pt"/>
    <w:rPr>
      <w:rFonts w:ascii="Times New Roman" w:hAnsi="Times New Roman"/>
      <w:color w:val="000000"/>
      <w:sz w:val="8"/>
      <w:u w:val="single"/>
    </w:rPr>
  </w:style>
  <w:style w:type="character" w:customStyle="1" w:styleId="3f">
    <w:name w:val="Заголовок №3 + Курсив"/>
    <w:rPr>
      <w:rFonts w:ascii="Times New Roman" w:hAnsi="Times New Roman"/>
      <w:i/>
      <w:color w:val="000000"/>
      <w:sz w:val="23"/>
      <w:u w:val="none"/>
    </w:rPr>
  </w:style>
  <w:style w:type="character" w:customStyle="1" w:styleId="FontStyle38">
    <w:name w:val="Font Style38"/>
    <w:rPr>
      <w:rFonts w:ascii="Times New Roman" w:hAnsi="Times New Roman"/>
      <w:b/>
      <w:color w:val="000000"/>
      <w:sz w:val="16"/>
    </w:rPr>
  </w:style>
  <w:style w:type="character" w:customStyle="1" w:styleId="FontStyle47">
    <w:name w:val="Font Style47"/>
    <w:rPr>
      <w:rFonts w:ascii="Times New Roman" w:hAnsi="Times New Roman"/>
      <w:color w:val="000000"/>
      <w:sz w:val="18"/>
    </w:rPr>
  </w:style>
  <w:style w:type="character" w:customStyle="1" w:styleId="FontStyle39">
    <w:name w:val="Font Style39"/>
    <w:rPr>
      <w:rFonts w:ascii="Times New Roman" w:hAnsi="Times New Roman"/>
      <w:sz w:val="18"/>
    </w:rPr>
  </w:style>
  <w:style w:type="character" w:customStyle="1" w:styleId="FontStyle42">
    <w:name w:val="Font Style42"/>
    <w:rPr>
      <w:rFonts w:ascii="Times New Roman" w:hAnsi="Times New Roman"/>
      <w:sz w:val="22"/>
    </w:rPr>
  </w:style>
  <w:style w:type="character" w:customStyle="1" w:styleId="102">
    <w:name w:val="Знак Знак10"/>
    <w:rPr>
      <w:rFonts w:ascii="Cambria" w:hAnsi="Cambria"/>
      <w:b/>
      <w:sz w:val="32"/>
    </w:rPr>
  </w:style>
  <w:style w:type="character" w:customStyle="1" w:styleId="FontStyle11">
    <w:name w:val="Font Style11"/>
    <w:rPr>
      <w:rFonts w:ascii="Times New Roman" w:hAnsi="Times New Roman"/>
      <w:b/>
      <w:sz w:val="22"/>
    </w:rPr>
  </w:style>
  <w:style w:type="character" w:customStyle="1" w:styleId="FontStyle12">
    <w:name w:val="Font Style12"/>
    <w:rPr>
      <w:rFonts w:ascii="Times New Roman" w:hAnsi="Times New Roman"/>
      <w:sz w:val="22"/>
    </w:rPr>
  </w:style>
  <w:style w:type="character" w:customStyle="1" w:styleId="FontStyle13">
    <w:name w:val="Font Style13"/>
    <w:rPr>
      <w:rFonts w:ascii="Franklin Gothic Demi" w:hAnsi="Franklin Gothic Demi"/>
      <w:sz w:val="22"/>
    </w:rPr>
  </w:style>
  <w:style w:type="character" w:customStyle="1" w:styleId="FontStyle14">
    <w:name w:val="Font Style14"/>
    <w:rPr>
      <w:rFonts w:ascii="Times New Roman" w:hAnsi="Times New Roman"/>
      <w:b/>
      <w:sz w:val="16"/>
    </w:rPr>
  </w:style>
  <w:style w:type="character" w:customStyle="1" w:styleId="FontStyle20">
    <w:name w:val="Font Style20"/>
    <w:rPr>
      <w:rFonts w:ascii="Times New Roman" w:hAnsi="Times New Roman"/>
      <w:b/>
      <w:sz w:val="30"/>
    </w:rPr>
  </w:style>
  <w:style w:type="character" w:customStyle="1" w:styleId="FontStyle21">
    <w:name w:val="Font Style21"/>
    <w:rPr>
      <w:rFonts w:ascii="Times New Roman" w:hAnsi="Times New Roman"/>
      <w:sz w:val="22"/>
    </w:rPr>
  </w:style>
  <w:style w:type="character" w:customStyle="1" w:styleId="FontStyle19">
    <w:name w:val="Font Style19"/>
    <w:rPr>
      <w:rFonts w:ascii="Times New Roman" w:hAnsi="Times New Roman"/>
      <w:sz w:val="22"/>
    </w:rPr>
  </w:style>
  <w:style w:type="character" w:customStyle="1" w:styleId="FontStyle18">
    <w:name w:val="Font Style18"/>
    <w:rPr>
      <w:rFonts w:ascii="Times New Roman" w:hAnsi="Times New Roman"/>
      <w:b/>
      <w:sz w:val="22"/>
    </w:rPr>
  </w:style>
  <w:style w:type="character" w:customStyle="1" w:styleId="FontStyle28">
    <w:name w:val="Font Style28"/>
    <w:rPr>
      <w:rFonts w:ascii="Times New Roman" w:hAnsi="Times New Roman"/>
      <w:b/>
      <w:sz w:val="18"/>
    </w:rPr>
  </w:style>
  <w:style w:type="character" w:customStyle="1" w:styleId="FontStyle26">
    <w:name w:val="Font Style26"/>
    <w:rPr>
      <w:rFonts w:ascii="Times New Roman" w:hAnsi="Times New Roman"/>
      <w:b/>
      <w:sz w:val="20"/>
    </w:rPr>
  </w:style>
  <w:style w:type="character" w:customStyle="1" w:styleId="FontStyle29">
    <w:name w:val="Font Style29"/>
    <w:rPr>
      <w:rFonts w:ascii="Times New Roman" w:hAnsi="Times New Roman"/>
      <w:sz w:val="22"/>
    </w:rPr>
  </w:style>
  <w:style w:type="character" w:customStyle="1" w:styleId="FontStyle27">
    <w:name w:val="Font Style27"/>
    <w:rPr>
      <w:rFonts w:ascii="Times New Roman" w:hAnsi="Times New Roman"/>
      <w:sz w:val="20"/>
    </w:rPr>
  </w:style>
  <w:style w:type="character" w:customStyle="1" w:styleId="FontStyle22">
    <w:name w:val="Font Style22"/>
    <w:rPr>
      <w:rFonts w:ascii="Times New Roman" w:hAnsi="Times New Roman"/>
      <w:sz w:val="8"/>
    </w:rPr>
  </w:style>
  <w:style w:type="character" w:customStyle="1" w:styleId="FontStyle15">
    <w:name w:val="Font Style15"/>
    <w:rPr>
      <w:rFonts w:ascii="Times New Roman" w:hAnsi="Times New Roman"/>
      <w:sz w:val="20"/>
    </w:rPr>
  </w:style>
  <w:style w:type="character" w:customStyle="1" w:styleId="FontStyle16">
    <w:name w:val="Font Style16"/>
    <w:rPr>
      <w:rFonts w:ascii="Times New Roman" w:hAnsi="Times New Roman"/>
      <w:sz w:val="26"/>
    </w:rPr>
  </w:style>
  <w:style w:type="character" w:customStyle="1" w:styleId="FontStyle17">
    <w:name w:val="Font Style17"/>
    <w:rPr>
      <w:rFonts w:ascii="Times New Roman" w:hAnsi="Times New Roman"/>
      <w:sz w:val="22"/>
    </w:rPr>
  </w:style>
  <w:style w:type="character" w:customStyle="1" w:styleId="Bodytext30">
    <w:name w:val="Body text (3)_"/>
    <w:rPr>
      <w:rFonts w:ascii="Courier New" w:hAnsi="Courier New"/>
      <w:b/>
      <w:color w:val="auto"/>
      <w:sz w:val="19"/>
    </w:rPr>
  </w:style>
  <w:style w:type="character" w:customStyle="1" w:styleId="footnotedescriptionChar">
    <w:name w:val="footnote description Char"/>
    <w:rPr>
      <w:rFonts w:ascii="Times New Roman" w:hAnsi="Times New Roman"/>
      <w:color w:val="000000"/>
    </w:rPr>
  </w:style>
  <w:style w:type="character" w:customStyle="1" w:styleId="footnotemark">
    <w:name w:val="footnote mark"/>
    <w:hidden/>
    <w:rPr>
      <w:rFonts w:ascii="Times New Roman" w:hAnsi="Times New Roman"/>
      <w:color w:val="000000"/>
      <w:sz w:val="20"/>
      <w:vertAlign w:val="superscript"/>
    </w:rPr>
  </w:style>
  <w:style w:type="character" w:customStyle="1" w:styleId="c0c5">
    <w:name w:val="c0 c5"/>
    <w:rPr>
      <w:rFonts w:ascii="Times New Roman" w:hAnsi="Times New Roman"/>
    </w:rPr>
  </w:style>
  <w:style w:type="character" w:customStyle="1" w:styleId="affff6">
    <w:name w:val="Абзац списка Знак"/>
    <w:rPr>
      <w:rFonts w:ascii="Calibri" w:hAnsi="Calibri"/>
      <w:color w:val="auto"/>
      <w:sz w:val="22"/>
    </w:rPr>
  </w:style>
  <w:style w:type="character" w:customStyle="1" w:styleId="1ff3">
    <w:name w:val="Номер страницы1"/>
  </w:style>
  <w:style w:type="character" w:customStyle="1" w:styleId="spelle">
    <w:name w:val="spelle"/>
  </w:style>
  <w:style w:type="character" w:customStyle="1" w:styleId="grame">
    <w:name w:val="grame"/>
  </w:style>
  <w:style w:type="character" w:customStyle="1" w:styleId="apple-style-span">
    <w:name w:val="apple-style-span"/>
  </w:style>
  <w:style w:type="character" w:customStyle="1" w:styleId="post-authorvcard">
    <w:name w:val="post-author vcard"/>
  </w:style>
  <w:style w:type="character" w:customStyle="1" w:styleId="fn">
    <w:name w:val="fn"/>
  </w:style>
  <w:style w:type="character" w:customStyle="1" w:styleId="post-comment-link">
    <w:name w:val="post-comment-link"/>
  </w:style>
  <w:style w:type="character" w:customStyle="1" w:styleId="item-controlblog-adminpid-1744177254">
    <w:name w:val="item-control blog-admin pid-1744177254"/>
  </w:style>
  <w:style w:type="character" w:customStyle="1" w:styleId="zippytoggle-open">
    <w:name w:val="zippy toggle-open"/>
  </w:style>
  <w:style w:type="character" w:customStyle="1" w:styleId="post-count">
    <w:name w:val="post-count"/>
  </w:style>
  <w:style w:type="character" w:customStyle="1" w:styleId="zippy">
    <w:name w:val="zippy"/>
  </w:style>
  <w:style w:type="character" w:customStyle="1" w:styleId="item-controlblog-admin">
    <w:name w:val="item-control blog-admin"/>
  </w:style>
  <w:style w:type="character" w:customStyle="1" w:styleId="dash0417043d0430043a00200441043d043e0441043a0438char">
    <w:name w:val="dash0417_043d_0430_043a_0020_0441_043d_043e_0441_043a_0438__char"/>
  </w:style>
  <w:style w:type="character" w:customStyle="1" w:styleId="c2">
    <w:name w:val="c2"/>
  </w:style>
  <w:style w:type="character" w:customStyle="1" w:styleId="c0">
    <w:name w:val="c0"/>
  </w:style>
  <w:style w:type="character" w:customStyle="1" w:styleId="c9">
    <w:name w:val="c9"/>
  </w:style>
  <w:style w:type="character" w:customStyle="1" w:styleId="small1">
    <w:name w:val="small1"/>
  </w:style>
  <w:style w:type="character" w:customStyle="1" w:styleId="c21">
    <w:name w:val="c21"/>
  </w:style>
  <w:style w:type="character" w:customStyle="1" w:styleId="FontStyle44">
    <w:name w:val="Font Style44"/>
    <w:rPr>
      <w:rFonts w:ascii="Times New Roman" w:hAnsi="Times New Roman"/>
      <w:sz w:val="22"/>
    </w:rPr>
  </w:style>
  <w:style w:type="character" w:customStyle="1" w:styleId="affff7">
    <w:name w:val="Тема примечания Знак"/>
    <w:rPr>
      <w:b/>
      <w:color w:val="000000"/>
    </w:rPr>
  </w:style>
  <w:style w:type="table" w:styleId="1ff4">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Pr>
      <w:rFonts w:ascii="Calibri" w:hAnsi="Calibri"/>
      <w:sz w:val="22"/>
    </w:rPr>
    <w:tblPr>
      <w:tblCellMar>
        <w:top w:w="0" w:type="dxa"/>
        <w:left w:w="0" w:type="dxa"/>
        <w:bottom w:w="0" w:type="dxa"/>
        <w:right w:w="0" w:type="dxa"/>
      </w:tblCellMar>
    </w:tblPr>
  </w:style>
  <w:style w:type="table" w:styleId="affff8">
    <w:name w:val="Table Grid"/>
    <w:basedOn w:val="a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B2ColorfulShadingAccent2">
    <w:name w:val="B2 Colorful Shading Accent 2"/>
    <w:basedOn w:val="a1"/>
    <w:rPr>
      <w:rFonts w:ascii="Times New Roman" w:hAnsi="Times New Roman"/>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style>
  <w:style w:type="table" w:customStyle="1" w:styleId="1ff5">
    <w:name w:val="Сетка таблицы1"/>
    <w:basedOn w:val="a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basedOn w:val="a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Pr>
      <w:rFonts w:ascii="Times New Roman" w:hAnsi="Times New Roman"/>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style>
  <w:style w:type="table" w:customStyle="1" w:styleId="116">
    <w:name w:val="Сетка таблицы11"/>
    <w:basedOn w:val="a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pPr>
      <w:numPr>
        <w:numId w:val="23"/>
      </w:numPr>
    </w:pPr>
  </w:style>
  <w:style w:type="numbering" w:customStyle="1" w:styleId="4">
    <w:name w:val="Стиль4"/>
    <w:pPr>
      <w:numPr>
        <w:numId w:val="74"/>
      </w:numPr>
    </w:pPr>
  </w:style>
  <w:style w:type="paragraph" w:styleId="affff9">
    <w:name w:val="header"/>
    <w:basedOn w:val="a"/>
    <w:link w:val="1ff6"/>
    <w:uiPriority w:val="99"/>
    <w:unhideWhenUsed/>
    <w:rsid w:val="00655D4D"/>
    <w:pPr>
      <w:tabs>
        <w:tab w:val="center" w:pos="4677"/>
        <w:tab w:val="right" w:pos="9355"/>
      </w:tabs>
    </w:pPr>
  </w:style>
  <w:style w:type="character" w:customStyle="1" w:styleId="1ff6">
    <w:name w:val="Верхний колонтитул Знак1"/>
    <w:basedOn w:val="a0"/>
    <w:link w:val="affff9"/>
    <w:uiPriority w:val="99"/>
    <w:rsid w:val="00655D4D"/>
  </w:style>
  <w:style w:type="paragraph" w:styleId="afff">
    <w:name w:val="footer"/>
    <w:basedOn w:val="a"/>
    <w:link w:val="affe"/>
    <w:uiPriority w:val="99"/>
    <w:unhideWhenUsed/>
    <w:rsid w:val="0044760A"/>
    <w:pPr>
      <w:tabs>
        <w:tab w:val="center" w:pos="4680"/>
        <w:tab w:val="right" w:pos="9360"/>
      </w:tabs>
    </w:pPr>
  </w:style>
  <w:style w:type="character" w:customStyle="1" w:styleId="2f7">
    <w:name w:val="Нижний колонтитул Знак2"/>
    <w:basedOn w:val="a0"/>
    <w:uiPriority w:val="99"/>
    <w:semiHidden/>
    <w:rsid w:val="0044760A"/>
  </w:style>
  <w:style w:type="character" w:styleId="affffa">
    <w:name w:val="annotation reference"/>
    <w:basedOn w:val="a0"/>
    <w:uiPriority w:val="99"/>
    <w:semiHidden/>
    <w:unhideWhenUsed/>
    <w:rsid w:val="00850974"/>
    <w:rPr>
      <w:sz w:val="16"/>
      <w:szCs w:val="16"/>
    </w:rPr>
  </w:style>
  <w:style w:type="paragraph" w:styleId="affffb">
    <w:name w:val="annotation text"/>
    <w:basedOn w:val="a"/>
    <w:link w:val="1ff7"/>
    <w:uiPriority w:val="99"/>
    <w:semiHidden/>
    <w:unhideWhenUsed/>
    <w:rsid w:val="00850974"/>
  </w:style>
  <w:style w:type="character" w:customStyle="1" w:styleId="1ff7">
    <w:name w:val="Текст примечания Знак1"/>
    <w:basedOn w:val="a0"/>
    <w:link w:val="affffb"/>
    <w:uiPriority w:val="99"/>
    <w:semiHidden/>
    <w:rsid w:val="00850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4"/>
    <w:pPr>
      <w:numPr>
        <w:numId w:val="74"/>
      </w:numPr>
    </w:pPr>
  </w:style>
  <w:style w:type="numbering" w:customStyle="1" w:styleId="a3">
    <w:name w:val="1"/>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924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81.xml"/><Relationship Id="rId21" Type="http://schemas.openxmlformats.org/officeDocument/2006/relationships/hyperlink" Target="https://normativ.kontur.ru/document?moduleid=1&amp;amp;amp%3Bdocumentid=267184&amp;amp;amp%3Bl31" TargetMode="External"/><Relationship Id="rId42" Type="http://schemas.openxmlformats.org/officeDocument/2006/relationships/footer" Target="footer9.xml"/><Relationship Id="rId63" Type="http://schemas.openxmlformats.org/officeDocument/2006/relationships/footer" Target="footer27.xml"/><Relationship Id="rId84" Type="http://schemas.openxmlformats.org/officeDocument/2006/relationships/footer" Target="footer48.xml"/><Relationship Id="rId138" Type="http://schemas.openxmlformats.org/officeDocument/2006/relationships/hyperlink" Target="https://normativ.kontur.ru/document?moduleid=1&amp;amp;amp%3Bdocumentid=267184&amp;amp;amp%3Bl42" TargetMode="External"/><Relationship Id="rId159" Type="http://schemas.openxmlformats.org/officeDocument/2006/relationships/footer" Target="footer90.xml"/><Relationship Id="rId170" Type="http://schemas.openxmlformats.org/officeDocument/2006/relationships/header" Target="header5.xml"/><Relationship Id="rId107" Type="http://schemas.openxmlformats.org/officeDocument/2006/relationships/footer" Target="footer71.xml"/><Relationship Id="rId11" Type="http://schemas.openxmlformats.org/officeDocument/2006/relationships/hyperlink" Target="http://www.fgosreestr.ru/" TargetMode="External"/><Relationship Id="rId32" Type="http://schemas.openxmlformats.org/officeDocument/2006/relationships/hyperlink" Target="https://normativ.kontur.ru/document?moduleid=1&amp;amp;amp%3Bdocumentid=267184&amp;amp;amp%3Bl31" TargetMode="External"/><Relationship Id="rId53" Type="http://schemas.openxmlformats.org/officeDocument/2006/relationships/footer" Target="footer17.xml"/><Relationship Id="rId74" Type="http://schemas.openxmlformats.org/officeDocument/2006/relationships/footer" Target="footer38.xml"/><Relationship Id="rId128" Type="http://schemas.openxmlformats.org/officeDocument/2006/relationships/hyperlink" Target="https://normativ.kontur.ru/document?moduleid=1&amp;amp;amp%3Bdocumentid=267184&amp;amp;amp%3Bl42" TargetMode="External"/><Relationship Id="rId149" Type="http://schemas.openxmlformats.org/officeDocument/2006/relationships/hyperlink" Target="https://normativ.kontur.ru/document?moduleid=1&amp;amp;amp%3Bdocumentid=267184&amp;amp;amp%3Bl42" TargetMode="External"/><Relationship Id="rId5" Type="http://schemas.openxmlformats.org/officeDocument/2006/relationships/settings" Target="settings.xml"/><Relationship Id="rId95" Type="http://schemas.openxmlformats.org/officeDocument/2006/relationships/footer" Target="footer59.xml"/><Relationship Id="rId160" Type="http://schemas.openxmlformats.org/officeDocument/2006/relationships/header" Target="header1.xml"/><Relationship Id="rId22" Type="http://schemas.openxmlformats.org/officeDocument/2006/relationships/hyperlink" Target="https://normativ.kontur.ru/document?moduleid=1&amp;amp;amp%3Bdocumentid=267184&amp;amp;amp%3Bl31" TargetMode="External"/><Relationship Id="rId43" Type="http://schemas.openxmlformats.org/officeDocument/2006/relationships/image" Target="media/image2.png"/><Relationship Id="rId64" Type="http://schemas.openxmlformats.org/officeDocument/2006/relationships/footer" Target="footer28.xml"/><Relationship Id="rId118" Type="http://schemas.openxmlformats.org/officeDocument/2006/relationships/footer" Target="footer82.xml"/><Relationship Id="rId139" Type="http://schemas.openxmlformats.org/officeDocument/2006/relationships/hyperlink" Target="https://normativ.kontur.ru/document?moduleid=1&amp;amp;amp%3Bdocumentid=267184&amp;amp;amp%3Bl42" TargetMode="External"/><Relationship Id="rId85" Type="http://schemas.openxmlformats.org/officeDocument/2006/relationships/footer" Target="footer49.xml"/><Relationship Id="rId150" Type="http://schemas.openxmlformats.org/officeDocument/2006/relationships/footer" Target="footer85.xml"/><Relationship Id="rId171" Type="http://schemas.openxmlformats.org/officeDocument/2006/relationships/header" Target="header6.xml"/><Relationship Id="rId12" Type="http://schemas.openxmlformats.org/officeDocument/2006/relationships/footer" Target="footer1.xml"/><Relationship Id="rId33" Type="http://schemas.openxmlformats.org/officeDocument/2006/relationships/hyperlink" Target="https://normativ.kontur.ru/document?moduleid=1&amp;amp;amp%3Bdocumentid=267184&amp;amp;amp%3Bl31" TargetMode="External"/><Relationship Id="rId108" Type="http://schemas.openxmlformats.org/officeDocument/2006/relationships/footer" Target="footer72.xml"/><Relationship Id="rId129" Type="http://schemas.openxmlformats.org/officeDocument/2006/relationships/hyperlink" Target="https://normativ.kontur.ru/document?moduleid=1&amp;amp;amp%3Bdocumentid=267184&amp;amp;amp%3Bl42" TargetMode="External"/><Relationship Id="rId54" Type="http://schemas.openxmlformats.org/officeDocument/2006/relationships/footer" Target="footer18.xml"/><Relationship Id="rId75" Type="http://schemas.openxmlformats.org/officeDocument/2006/relationships/footer" Target="footer39.xml"/><Relationship Id="rId96" Type="http://schemas.openxmlformats.org/officeDocument/2006/relationships/footer" Target="footer60.xml"/><Relationship Id="rId140" Type="http://schemas.openxmlformats.org/officeDocument/2006/relationships/hyperlink" Target="https://normativ.kontur.ru/document?moduleid=1&amp;amp;amp%3Bdocumentid=267184&amp;amp;amp%3Bl42" TargetMode="External"/><Relationship Id="rId16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normativ.kontur.ru/document?moduleid=1&amp;amp;amp%3Bdocumentid=267184&amp;amp;amp%3Bl31" TargetMode="External"/><Relationship Id="rId28" Type="http://schemas.openxmlformats.org/officeDocument/2006/relationships/hyperlink" Target="https://normativ.kontur.ru/document?moduleid=1&amp;amp;amp%3Bdocumentid=267184&amp;amp;amp%3Bl31" TargetMode="External"/><Relationship Id="rId49" Type="http://schemas.openxmlformats.org/officeDocument/2006/relationships/footer" Target="footer13.xml"/><Relationship Id="rId114" Type="http://schemas.openxmlformats.org/officeDocument/2006/relationships/footer" Target="footer78.xml"/><Relationship Id="rId119" Type="http://schemas.openxmlformats.org/officeDocument/2006/relationships/footer" Target="footer83.xml"/><Relationship Id="rId44" Type="http://schemas.openxmlformats.org/officeDocument/2006/relationships/hyperlink" Target="https://normativ.kontur.ru/document?moduleid=1&amp;amp;amp%3Bdocumentid=267184&amp;amp;amp%3Bl41" TargetMode="External"/><Relationship Id="rId60" Type="http://schemas.openxmlformats.org/officeDocument/2006/relationships/footer" Target="footer24.xml"/><Relationship Id="rId65" Type="http://schemas.openxmlformats.org/officeDocument/2006/relationships/footer" Target="footer29.xml"/><Relationship Id="rId81" Type="http://schemas.openxmlformats.org/officeDocument/2006/relationships/footer" Target="footer45.xml"/><Relationship Id="rId86" Type="http://schemas.openxmlformats.org/officeDocument/2006/relationships/footer" Target="footer50.xml"/><Relationship Id="rId130" Type="http://schemas.openxmlformats.org/officeDocument/2006/relationships/hyperlink" Target="https://normativ.kontur.ru/document?moduleid=1&amp;amp;amp%3Bdocumentid=267184&amp;amp;amp%3Bl42" TargetMode="External"/><Relationship Id="rId135" Type="http://schemas.openxmlformats.org/officeDocument/2006/relationships/hyperlink" Target="https://normativ.kontur.ru/document?moduleid=1&amp;amp;amp%3Bdocumentid=267184&amp;amp;amp%3Bl42" TargetMode="External"/><Relationship Id="rId151" Type="http://schemas.openxmlformats.org/officeDocument/2006/relationships/footer" Target="footer86.xml"/><Relationship Id="rId156" Type="http://schemas.openxmlformats.org/officeDocument/2006/relationships/hyperlink" Target="https://normativ.kontur.ru/document?moduleid=1&amp;amp;amp%3Bdocumentid=267184&amp;amp;amp%3Bl41" TargetMode="External"/><Relationship Id="rId172" Type="http://schemas.openxmlformats.org/officeDocument/2006/relationships/footer" Target="footer97.xml"/><Relationship Id="rId13" Type="http://schemas.openxmlformats.org/officeDocument/2006/relationships/footer" Target="footer2.xml"/><Relationship Id="rId18" Type="http://schemas.openxmlformats.org/officeDocument/2006/relationships/hyperlink" Target="https://normativ.kontur.ru/document?moduleid=1&amp;amp;amp%3Bdocumentid=267184&amp;amp;amp%3Bl31" TargetMode="External"/><Relationship Id="rId39" Type="http://schemas.openxmlformats.org/officeDocument/2006/relationships/hyperlink" Target="https://normativ.kontur.ru/document?moduleid=1&amp;amp;amp%3Bdocumentid=267184&amp;amp;amp%3Bl31" TargetMode="External"/><Relationship Id="rId109" Type="http://schemas.openxmlformats.org/officeDocument/2006/relationships/footer" Target="footer73.xml"/><Relationship Id="rId34" Type="http://schemas.openxmlformats.org/officeDocument/2006/relationships/hyperlink" Target="https://normativ.kontur.ru/document?moduleid=1&amp;amp;amp%3Bdocumentid=267184&amp;amp;amp%3Bl31" TargetMode="External"/><Relationship Id="rId50" Type="http://schemas.openxmlformats.org/officeDocument/2006/relationships/footer" Target="footer14.xml"/><Relationship Id="rId55" Type="http://schemas.openxmlformats.org/officeDocument/2006/relationships/footer" Target="footer19.xml"/><Relationship Id="rId76" Type="http://schemas.openxmlformats.org/officeDocument/2006/relationships/footer" Target="footer40.xml"/><Relationship Id="rId97" Type="http://schemas.openxmlformats.org/officeDocument/2006/relationships/footer" Target="footer61.xml"/><Relationship Id="rId104" Type="http://schemas.openxmlformats.org/officeDocument/2006/relationships/footer" Target="footer68.xml"/><Relationship Id="rId120" Type="http://schemas.openxmlformats.org/officeDocument/2006/relationships/footer" Target="footer84.xml"/><Relationship Id="rId125" Type="http://schemas.openxmlformats.org/officeDocument/2006/relationships/hyperlink" Target="https://normativ.kontur.ru/document?moduleid=1&amp;amp;amp%3Bdocumentid=267184&amp;amp;amp%3Bl42" TargetMode="External"/><Relationship Id="rId141" Type="http://schemas.openxmlformats.org/officeDocument/2006/relationships/hyperlink" Target="https://normativ.kontur.ru/document?moduleid=1&amp;amp;amp%3Bdocumentid=267184&amp;amp;amp%3Bl42" TargetMode="External"/><Relationship Id="rId146" Type="http://schemas.openxmlformats.org/officeDocument/2006/relationships/hyperlink" Target="https://normativ.kontur.ru/document?moduleid=1&amp;amp;amp%3Bdocumentid=267184&amp;amp;amp%3Bl42" TargetMode="External"/><Relationship Id="rId167" Type="http://schemas.openxmlformats.org/officeDocument/2006/relationships/footer" Target="footer94.xml"/><Relationship Id="rId7" Type="http://schemas.openxmlformats.org/officeDocument/2006/relationships/footnotes" Target="footnotes.xml"/><Relationship Id="rId71" Type="http://schemas.openxmlformats.org/officeDocument/2006/relationships/footer" Target="footer35.xml"/><Relationship Id="rId92" Type="http://schemas.openxmlformats.org/officeDocument/2006/relationships/footer" Target="footer56.xml"/><Relationship Id="rId162" Type="http://schemas.openxmlformats.org/officeDocument/2006/relationships/footer" Target="footer91.xm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yperlink" Target="https://normativ.kontur.ru/document?moduleid=1&amp;amp;amp%3Bdocumentid=267184&amp;amp;amp%3Bl31" TargetMode="External"/><Relationship Id="rId40" Type="http://schemas.openxmlformats.org/officeDocument/2006/relationships/footer" Target="footer7.xml"/><Relationship Id="rId45" Type="http://schemas.openxmlformats.org/officeDocument/2006/relationships/hyperlink" Target="https://normativ.kontur.ru/document?moduleid=1&amp;amp;amp%3Bdocumentid=267184&amp;amp;amp%3Bl41" TargetMode="External"/><Relationship Id="rId66" Type="http://schemas.openxmlformats.org/officeDocument/2006/relationships/footer" Target="footer30.xml"/><Relationship Id="rId87" Type="http://schemas.openxmlformats.org/officeDocument/2006/relationships/footer" Target="footer51.xml"/><Relationship Id="rId110" Type="http://schemas.openxmlformats.org/officeDocument/2006/relationships/footer" Target="footer74.xml"/><Relationship Id="rId115" Type="http://schemas.openxmlformats.org/officeDocument/2006/relationships/footer" Target="footer79.xml"/><Relationship Id="rId131" Type="http://schemas.openxmlformats.org/officeDocument/2006/relationships/hyperlink" Target="https://normativ.kontur.ru/document?moduleid=1&amp;amp;amp%3Bdocumentid=267184&amp;amp;amp%3Bl42" TargetMode="External"/><Relationship Id="rId136" Type="http://schemas.openxmlformats.org/officeDocument/2006/relationships/hyperlink" Target="https://normativ.kontur.ru/document?moduleid=1&amp;amp;amp%3Bdocumentid=267184&amp;amp;amp%3Bl42" TargetMode="External"/><Relationship Id="rId157" Type="http://schemas.openxmlformats.org/officeDocument/2006/relationships/footer" Target="footer88.xml"/><Relationship Id="rId61" Type="http://schemas.openxmlformats.org/officeDocument/2006/relationships/footer" Target="footer25.xml"/><Relationship Id="rId82" Type="http://schemas.openxmlformats.org/officeDocument/2006/relationships/footer" Target="footer46.xml"/><Relationship Id="rId152" Type="http://schemas.openxmlformats.org/officeDocument/2006/relationships/footer" Target="footer87.xml"/><Relationship Id="rId173" Type="http://schemas.openxmlformats.org/officeDocument/2006/relationships/footer" Target="footer98.xml"/><Relationship Id="rId19" Type="http://schemas.openxmlformats.org/officeDocument/2006/relationships/hyperlink" Target="https://normativ.kontur.ru/document?moduleid=1&amp;amp;amp%3Bdocumentid=267184&amp;amp;amp%3Bl31" TargetMode="External"/><Relationship Id="rId14" Type="http://schemas.openxmlformats.org/officeDocument/2006/relationships/footer" Target="footer3.xml"/><Relationship Id="rId30" Type="http://schemas.openxmlformats.org/officeDocument/2006/relationships/footer" Target="footer5.xml"/><Relationship Id="rId35" Type="http://schemas.openxmlformats.org/officeDocument/2006/relationships/hyperlink" Target="https://normativ.kontur.ru/document?moduleid=1&amp;amp;amp%3Bdocumentid=267184&amp;amp;amp%3Bl31" TargetMode="External"/><Relationship Id="rId56" Type="http://schemas.openxmlformats.org/officeDocument/2006/relationships/footer" Target="footer20.xml"/><Relationship Id="rId77" Type="http://schemas.openxmlformats.org/officeDocument/2006/relationships/footer" Target="footer41.xml"/><Relationship Id="rId100" Type="http://schemas.openxmlformats.org/officeDocument/2006/relationships/footer" Target="footer64.xml"/><Relationship Id="rId105" Type="http://schemas.openxmlformats.org/officeDocument/2006/relationships/footer" Target="footer69.xml"/><Relationship Id="rId126" Type="http://schemas.openxmlformats.org/officeDocument/2006/relationships/hyperlink" Target="https://normativ.kontur.ru/document?moduleid=1&amp;amp;amp%3Bdocumentid=267184&amp;amp;amp%3Bl42" TargetMode="External"/><Relationship Id="rId147" Type="http://schemas.openxmlformats.org/officeDocument/2006/relationships/hyperlink" Target="https://normativ.kontur.ru/document?moduleid=1&amp;amp;amp%3Bdocumentid=267184&amp;amp;amp%3Bl42" TargetMode="External"/><Relationship Id="rId168" Type="http://schemas.openxmlformats.org/officeDocument/2006/relationships/footer" Target="footer95.xml"/><Relationship Id="rId8" Type="http://schemas.openxmlformats.org/officeDocument/2006/relationships/endnotes" Target="endnotes.xml"/><Relationship Id="rId51" Type="http://schemas.openxmlformats.org/officeDocument/2006/relationships/footer" Target="footer15.xml"/><Relationship Id="rId72" Type="http://schemas.openxmlformats.org/officeDocument/2006/relationships/footer" Target="footer36.xml"/><Relationship Id="rId93" Type="http://schemas.openxmlformats.org/officeDocument/2006/relationships/footer" Target="footer57.xml"/><Relationship Id="rId98" Type="http://schemas.openxmlformats.org/officeDocument/2006/relationships/footer" Target="footer62.xml"/><Relationship Id="rId121" Type="http://schemas.openxmlformats.org/officeDocument/2006/relationships/hyperlink" Target="https://normativ.kontur.ru/document?moduleid=1&amp;amp;amp%3Bdocumentid=267184&amp;amp;amp%3Bl42" TargetMode="External"/><Relationship Id="rId142" Type="http://schemas.openxmlformats.org/officeDocument/2006/relationships/hyperlink" Target="https://normativ.kontur.ru/document?moduleid=1&amp;amp;amp%3Bdocumentid=267184&amp;amp;amp%3Bl42" TargetMode="External"/><Relationship Id="rId163" Type="http://schemas.openxmlformats.org/officeDocument/2006/relationships/footer" Target="footer92.xml"/><Relationship Id="rId3" Type="http://schemas.openxmlformats.org/officeDocument/2006/relationships/styles" Target="styles.xml"/><Relationship Id="rId25" Type="http://schemas.openxmlformats.org/officeDocument/2006/relationships/hyperlink" Target="https://normativ.kontur.ru/document?moduleid=1&amp;amp;amp%3Bdocumentid=267184&amp;amp;amp%3Bl31" TargetMode="External"/><Relationship Id="rId46" Type="http://schemas.openxmlformats.org/officeDocument/2006/relationships/footer" Target="footer10.xml"/><Relationship Id="rId67" Type="http://schemas.openxmlformats.org/officeDocument/2006/relationships/footer" Target="footer31.xml"/><Relationship Id="rId116" Type="http://schemas.openxmlformats.org/officeDocument/2006/relationships/footer" Target="footer80.xml"/><Relationship Id="rId137" Type="http://schemas.openxmlformats.org/officeDocument/2006/relationships/hyperlink" Target="https://normativ.kontur.ru/document?moduleid=1&amp;amp;amp%3Bdocumentid=267184&amp;amp;amp%3Bl42" TargetMode="External"/><Relationship Id="rId158" Type="http://schemas.openxmlformats.org/officeDocument/2006/relationships/footer" Target="footer89.xml"/><Relationship Id="rId20" Type="http://schemas.openxmlformats.org/officeDocument/2006/relationships/hyperlink" Target="https://normativ.kontur.ru/document?moduleid=1&amp;amp;amp%3Bdocumentid=267184&amp;amp;amp%3Bl31" TargetMode="External"/><Relationship Id="rId41" Type="http://schemas.openxmlformats.org/officeDocument/2006/relationships/footer" Target="footer8.xml"/><Relationship Id="rId62" Type="http://schemas.openxmlformats.org/officeDocument/2006/relationships/footer" Target="footer26.xml"/><Relationship Id="rId83" Type="http://schemas.openxmlformats.org/officeDocument/2006/relationships/footer" Target="footer47.xml"/><Relationship Id="rId88" Type="http://schemas.openxmlformats.org/officeDocument/2006/relationships/footer" Target="footer52.xml"/><Relationship Id="rId111" Type="http://schemas.openxmlformats.org/officeDocument/2006/relationships/footer" Target="footer75.xml"/><Relationship Id="rId132" Type="http://schemas.openxmlformats.org/officeDocument/2006/relationships/hyperlink" Target="https://normativ.kontur.ru/document?moduleid=1&amp;amp;amp%3Bdocumentid=267184&amp;amp;amp%3Bl42" TargetMode="External"/><Relationship Id="rId153" Type="http://schemas.openxmlformats.org/officeDocument/2006/relationships/image" Target="media/image3.emf"/><Relationship Id="rId174" Type="http://schemas.openxmlformats.org/officeDocument/2006/relationships/footer" Target="footer99.xml"/><Relationship Id="rId15" Type="http://schemas.openxmlformats.org/officeDocument/2006/relationships/hyperlink" Target="https://normativ.kontur.ru/document?moduleid=1&amp;amp;amp%3Bdocumentid=267184&amp;amp;amp%3Bl31" TargetMode="External"/><Relationship Id="rId36" Type="http://schemas.openxmlformats.org/officeDocument/2006/relationships/hyperlink" Target="https://normativ.kontur.ru/document?moduleid=1&amp;amp;amp%3Bdocumentid=267184&amp;amp;amp%3Bl31" TargetMode="External"/><Relationship Id="rId57" Type="http://schemas.openxmlformats.org/officeDocument/2006/relationships/footer" Target="footer21.xml"/><Relationship Id="rId106" Type="http://schemas.openxmlformats.org/officeDocument/2006/relationships/footer" Target="footer70.xml"/><Relationship Id="rId127" Type="http://schemas.openxmlformats.org/officeDocument/2006/relationships/hyperlink" Target="https://normativ.kontur.ru/document?moduleid=1&amp;amp;amp%3Bdocumentid=267184&amp;amp;amp%3Bl42" TargetMode="External"/><Relationship Id="rId10" Type="http://schemas.openxmlformats.org/officeDocument/2006/relationships/hyperlink" Target="http://www.fgosreestr.ru/" TargetMode="External"/><Relationship Id="rId31" Type="http://schemas.openxmlformats.org/officeDocument/2006/relationships/footer" Target="footer6.xml"/><Relationship Id="rId52" Type="http://schemas.openxmlformats.org/officeDocument/2006/relationships/footer" Target="footer16.xml"/><Relationship Id="rId73" Type="http://schemas.openxmlformats.org/officeDocument/2006/relationships/footer" Target="footer37.xml"/><Relationship Id="rId78" Type="http://schemas.openxmlformats.org/officeDocument/2006/relationships/footer" Target="footer42.xml"/><Relationship Id="rId94" Type="http://schemas.openxmlformats.org/officeDocument/2006/relationships/footer" Target="footer58.xml"/><Relationship Id="rId99" Type="http://schemas.openxmlformats.org/officeDocument/2006/relationships/footer" Target="footer63.xml"/><Relationship Id="rId101" Type="http://schemas.openxmlformats.org/officeDocument/2006/relationships/footer" Target="footer65.xml"/><Relationship Id="rId122" Type="http://schemas.openxmlformats.org/officeDocument/2006/relationships/hyperlink" Target="https://normativ.kontur.ru/document?moduleid=1&amp;amp;amp%3Bdocumentid=267184&amp;amp;amp%3Bl42" TargetMode="External"/><Relationship Id="rId143" Type="http://schemas.openxmlformats.org/officeDocument/2006/relationships/hyperlink" Target="https://normativ.kontur.ru/document?moduleid=1&amp;amp;amp%3Bdocumentid=267184&amp;amp;amp%3Bl42" TargetMode="External"/><Relationship Id="rId148" Type="http://schemas.openxmlformats.org/officeDocument/2006/relationships/hyperlink" Target="https://normativ.kontur.ru/document?moduleid=1&amp;amp;amp%3Bdocumentid=267184&amp;amp;amp%3Bl42" TargetMode="External"/><Relationship Id="rId164" Type="http://schemas.openxmlformats.org/officeDocument/2006/relationships/footer" Target="footer93.xml"/><Relationship Id="rId169" Type="http://schemas.openxmlformats.org/officeDocument/2006/relationships/footer" Target="footer96.xml"/><Relationship Id="rId4" Type="http://schemas.microsoft.com/office/2007/relationships/stylesWithEffects" Target="stylesWithEffects.xml"/><Relationship Id="rId9" Type="http://schemas.openxmlformats.org/officeDocument/2006/relationships/image" Target="media/image1.png"/><Relationship Id="rId26" Type="http://schemas.openxmlformats.org/officeDocument/2006/relationships/hyperlink" Target="https://normativ.kontur.ru/document?moduleid=1&amp;amp;amp%3Bdocumentid=267184&amp;amp;amp%3Bl31" TargetMode="External"/><Relationship Id="rId47" Type="http://schemas.openxmlformats.org/officeDocument/2006/relationships/footer" Target="footer11.xml"/><Relationship Id="rId68" Type="http://schemas.openxmlformats.org/officeDocument/2006/relationships/footer" Target="footer32.xml"/><Relationship Id="rId89" Type="http://schemas.openxmlformats.org/officeDocument/2006/relationships/footer" Target="footer53.xml"/><Relationship Id="rId112" Type="http://schemas.openxmlformats.org/officeDocument/2006/relationships/footer" Target="footer76.xml"/><Relationship Id="rId133" Type="http://schemas.openxmlformats.org/officeDocument/2006/relationships/hyperlink" Target="https://normativ.kontur.ru/document?moduleid=1&amp;amp;amp%3Bdocumentid=267184&amp;amp;amp%3Bl42" TargetMode="External"/><Relationship Id="rId154" Type="http://schemas.openxmlformats.org/officeDocument/2006/relationships/image" Target="media/image4.emf"/><Relationship Id="rId175" Type="http://schemas.openxmlformats.org/officeDocument/2006/relationships/fontTable" Target="fontTable.xml"/><Relationship Id="rId16" Type="http://schemas.openxmlformats.org/officeDocument/2006/relationships/hyperlink" Target="https://normativ.kontur.ru/document?moduleid=1&amp;amp;amp%3Bdocumentid=267184&amp;amp;amp%3Bl31" TargetMode="External"/><Relationship Id="rId37" Type="http://schemas.openxmlformats.org/officeDocument/2006/relationships/hyperlink" Target="https://normativ.kontur.ru/document?moduleid=1&amp;amp;amp%3Bdocumentid=267184&amp;amp;amp%3Bl31" TargetMode="External"/><Relationship Id="rId58" Type="http://schemas.openxmlformats.org/officeDocument/2006/relationships/footer" Target="footer22.xml"/><Relationship Id="rId79" Type="http://schemas.openxmlformats.org/officeDocument/2006/relationships/footer" Target="footer43.xml"/><Relationship Id="rId102" Type="http://schemas.openxmlformats.org/officeDocument/2006/relationships/footer" Target="footer66.xml"/><Relationship Id="rId123" Type="http://schemas.openxmlformats.org/officeDocument/2006/relationships/hyperlink" Target="https://normativ.kontur.ru/document?moduleid=1&amp;amp;amp%3Bdocumentid=267184&amp;amp;amp%3Bl42" TargetMode="External"/><Relationship Id="rId144" Type="http://schemas.openxmlformats.org/officeDocument/2006/relationships/hyperlink" Target="https://normativ.kontur.ru/document?moduleid=1&amp;amp;amp%3Bdocumentid=267184&amp;amp;amp%3Bl42" TargetMode="External"/><Relationship Id="rId90" Type="http://schemas.openxmlformats.org/officeDocument/2006/relationships/footer" Target="footer54.xml"/><Relationship Id="rId165" Type="http://schemas.openxmlformats.org/officeDocument/2006/relationships/header" Target="header3.xml"/><Relationship Id="rId27" Type="http://schemas.openxmlformats.org/officeDocument/2006/relationships/hyperlink" Target="https://normativ.kontur.ru/document?moduleid=1&amp;amp;amp%3Bdocumentid=267184&amp;amp;amp%3Bl31" TargetMode="External"/><Relationship Id="rId48" Type="http://schemas.openxmlformats.org/officeDocument/2006/relationships/footer" Target="footer12.xml"/><Relationship Id="rId69" Type="http://schemas.openxmlformats.org/officeDocument/2006/relationships/footer" Target="footer33.xml"/><Relationship Id="rId113" Type="http://schemas.openxmlformats.org/officeDocument/2006/relationships/footer" Target="footer77.xml"/><Relationship Id="rId134" Type="http://schemas.openxmlformats.org/officeDocument/2006/relationships/hyperlink" Target="https://normativ.kontur.ru/document?moduleid=1&amp;amp;amp%3Bdocumentid=267184&amp;amp;amp%3Bl42" TargetMode="External"/><Relationship Id="rId80" Type="http://schemas.openxmlformats.org/officeDocument/2006/relationships/footer" Target="footer44.xml"/><Relationship Id="rId155" Type="http://schemas.openxmlformats.org/officeDocument/2006/relationships/hyperlink" Target="https://normativ.kontur.ru/document?moduleid=1&amp;amp;amp%3Bdocumentid=267184&amp;amp;amp%3Bl41" TargetMode="External"/><Relationship Id="rId176" Type="http://schemas.openxmlformats.org/officeDocument/2006/relationships/theme" Target="theme/theme1.xml"/><Relationship Id="rId17" Type="http://schemas.openxmlformats.org/officeDocument/2006/relationships/hyperlink" Target="https://normativ.kontur.ru/document?moduleid=1&amp;amp;amp%3Bdocumentid=267184&amp;amp;amp%3Bl31" TargetMode="External"/><Relationship Id="rId38" Type="http://schemas.openxmlformats.org/officeDocument/2006/relationships/hyperlink" Target="https://normativ.kontur.ru/document?moduleid=1&amp;amp;amp%3Bdocumentid=267184&amp;amp;amp%3Bl31" TargetMode="External"/><Relationship Id="rId59" Type="http://schemas.openxmlformats.org/officeDocument/2006/relationships/footer" Target="footer23.xml"/><Relationship Id="rId103" Type="http://schemas.openxmlformats.org/officeDocument/2006/relationships/footer" Target="footer67.xml"/><Relationship Id="rId124" Type="http://schemas.openxmlformats.org/officeDocument/2006/relationships/hyperlink" Target="https://normativ.kontur.ru/document?moduleid=1&amp;amp;amp%3Bdocumentid=267184&amp;amp;amp%3Bl42" TargetMode="External"/><Relationship Id="rId70" Type="http://schemas.openxmlformats.org/officeDocument/2006/relationships/footer" Target="footer34.xml"/><Relationship Id="rId91" Type="http://schemas.openxmlformats.org/officeDocument/2006/relationships/footer" Target="footer55.xml"/><Relationship Id="rId145" Type="http://schemas.openxmlformats.org/officeDocument/2006/relationships/hyperlink" Target="https://normativ.kontur.ru/document?moduleid=1&amp;amp;amp%3Bdocumentid=267184&amp;amp;amp%3Bl42" TargetMode="External"/><Relationship Id="rId166"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DC847-F6E9-497D-B5D5-DBEE47DB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43</Pages>
  <Words>174451</Words>
  <Characters>994372</Characters>
  <Application>Microsoft Office Word</Application>
  <DocSecurity>0</DocSecurity>
  <Lines>8286</Lines>
  <Paragraphs>2332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Asus</cp:lastModifiedBy>
  <cp:revision>14</cp:revision>
  <cp:lastPrinted>2021-09-15T06:40:00Z</cp:lastPrinted>
  <dcterms:created xsi:type="dcterms:W3CDTF">2021-05-28T07:19:00Z</dcterms:created>
  <dcterms:modified xsi:type="dcterms:W3CDTF">2023-11-16T06:49:00Z</dcterms:modified>
</cp:coreProperties>
</file>