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F4A" w:rsidRPr="005A6A8E" w:rsidRDefault="005A6A8E">
      <w:pPr>
        <w:rPr>
          <w:rFonts w:ascii="Times New Roman" w:hAnsi="Times New Roman" w:cs="Times New Roman"/>
        </w:rPr>
      </w:pPr>
      <w:r w:rsidRPr="005A6A8E">
        <w:rPr>
          <w:rFonts w:ascii="Times New Roman" w:hAnsi="Times New Roman" w:cs="Times New Roman"/>
        </w:rPr>
        <w:t>Международное сотрудничество не реализуется.</w:t>
      </w:r>
      <w:bookmarkStart w:id="0" w:name="_GoBack"/>
      <w:bookmarkEnd w:id="0"/>
    </w:p>
    <w:sectPr w:rsidR="00B84F4A" w:rsidRPr="005A6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C2"/>
    <w:rsid w:val="003828C2"/>
    <w:rsid w:val="00413C2C"/>
    <w:rsid w:val="005A6A8E"/>
    <w:rsid w:val="0070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12C43-CFFD-4E9F-8BEE-37F221AC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2</cp:revision>
  <dcterms:created xsi:type="dcterms:W3CDTF">2023-05-10T10:41:00Z</dcterms:created>
  <dcterms:modified xsi:type="dcterms:W3CDTF">2023-05-10T10:42:00Z</dcterms:modified>
</cp:coreProperties>
</file>