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54" w:rsidRDefault="005D0154" w:rsidP="005D0154">
      <w:pPr>
        <w:pStyle w:val="a6"/>
        <w:spacing w:line="276" w:lineRule="auto"/>
        <w:jc w:val="both"/>
      </w:pPr>
      <w:r>
        <w:fldChar w:fldCharType="begin"/>
      </w:r>
      <w:r>
        <w:instrText xml:space="preserve"> HYPERLINK "https://edu.tatar.ru/upload/storage/org517/files/%D0%9E%D0%91%D0%A0%D0%90%D0%97%D0%9E%D0%92%D0%90%D0%A2%D0%95%D0%9B%D0%AC%D0%9D%D0%AB%D0%95%20%D0%A0%D0%95%D0%A1%D0%A3%D0%A0%D0%A1%D0%AB%20%D0%A1%D0%95%D0%A2%D0%98%20%D0%98%D0%9D%D0%A2%D0%95%D0%A0%D0%9D%D0%95%D0%A2(1).pdf" </w:instrText>
      </w:r>
      <w:r>
        <w:fldChar w:fldCharType="separate"/>
      </w:r>
      <w:r>
        <w:rPr>
          <w:rStyle w:val="a4"/>
        </w:rPr>
        <w:t>Образовательные ресурсы</w:t>
      </w:r>
      <w:r>
        <w:fldChar w:fldCharType="end"/>
      </w:r>
    </w:p>
    <w:p w:rsidR="005D0154" w:rsidRDefault="005D0154" w:rsidP="005D0154">
      <w:pPr>
        <w:pStyle w:val="a6"/>
        <w:spacing w:line="276" w:lineRule="auto"/>
        <w:jc w:val="both"/>
      </w:pPr>
      <w:r>
        <w:t>Информационная система "Единое окно доступа к образовательным ресурсам" - </w:t>
      </w:r>
      <w:hyperlink r:id="rId4" w:tgtFrame="_blank" w:history="1">
        <w:r>
          <w:rPr>
            <w:rStyle w:val="a4"/>
          </w:rPr>
          <w:t>http://window.edu.ru</w:t>
        </w:r>
      </w:hyperlink>
      <w:r>
        <w:t>;</w:t>
      </w:r>
    </w:p>
    <w:p w:rsidR="005D0154" w:rsidRDefault="005D0154" w:rsidP="005D0154">
      <w:pPr>
        <w:pStyle w:val="a6"/>
        <w:spacing w:line="276" w:lineRule="auto"/>
        <w:jc w:val="both"/>
      </w:pPr>
      <w:r>
        <w:t>Единая коллекция цифровых образовательных ресурсов - </w:t>
      </w:r>
      <w:hyperlink r:id="rId5" w:tgtFrame="_blank" w:history="1">
        <w:r>
          <w:rPr>
            <w:rStyle w:val="a4"/>
          </w:rPr>
          <w:t>http://school-collection.edu.ru</w:t>
        </w:r>
      </w:hyperlink>
      <w:r>
        <w:t>;</w:t>
      </w:r>
    </w:p>
    <w:p w:rsidR="005D0154" w:rsidRDefault="005D0154" w:rsidP="005D0154">
      <w:pPr>
        <w:pStyle w:val="a6"/>
        <w:spacing w:line="276" w:lineRule="auto"/>
        <w:jc w:val="both"/>
      </w:pPr>
      <w:r>
        <w:t xml:space="preserve">Школьный </w:t>
      </w:r>
      <w:proofErr w:type="spellStart"/>
      <w:proofErr w:type="gramStart"/>
      <w:r>
        <w:t>помощник.Тут</w:t>
      </w:r>
      <w:proofErr w:type="spellEnd"/>
      <w:proofErr w:type="gramEnd"/>
      <w:r>
        <w:t xml:space="preserve"> можно прочесть объяснение материала, посмотреть видео – после чего решить упражнения или выполнить задачи. И независимо от правильности решения посмотреть подробные правильные ответы. Разделы: математика, алгебра, геометрия и </w:t>
      </w:r>
      <w:proofErr w:type="spellStart"/>
      <w:r>
        <w:t>русский.</w:t>
      </w:r>
      <w:hyperlink r:id="rId6" w:history="1">
        <w:r>
          <w:rPr>
            <w:rStyle w:val="a4"/>
          </w:rPr>
          <w:t>http</w:t>
        </w:r>
        <w:proofErr w:type="spellEnd"/>
        <w:r>
          <w:rPr>
            <w:rStyle w:val="a4"/>
          </w:rPr>
          <w:t>://school-assistant.ru/</w:t>
        </w:r>
      </w:hyperlink>
    </w:p>
    <w:p w:rsidR="005D0154" w:rsidRDefault="005D0154" w:rsidP="005D0154">
      <w:pPr>
        <w:pStyle w:val="a6"/>
        <w:spacing w:line="276" w:lineRule="auto"/>
        <w:jc w:val="both"/>
      </w:pPr>
      <w:r>
        <w:t>Электронный учебник. Полезные материалы по нескольким школьным предметам: математика, русский язык, геометрия, физика, английский язык, литература, география, обществознание, история. Действительно такой большой глобальный учебник по всему.</w:t>
      </w:r>
      <w:r>
        <w:br/>
      </w:r>
      <w:hyperlink r:id="rId7" w:history="1">
        <w:r>
          <w:rPr>
            <w:rStyle w:val="a4"/>
          </w:rPr>
          <w:t>http://www.nado5.ru/e-book/predmety</w:t>
        </w:r>
      </w:hyperlink>
    </w:p>
    <w:p w:rsidR="005D0154" w:rsidRDefault="005D0154" w:rsidP="005D0154">
      <w:pPr>
        <w:pStyle w:val="a6"/>
        <w:spacing w:line="276" w:lineRule="auto"/>
        <w:jc w:val="both"/>
      </w:pPr>
      <w:r>
        <w:t xml:space="preserve">Коллекция </w:t>
      </w:r>
      <w:proofErr w:type="spellStart"/>
      <w:r>
        <w:t>видеоуроков</w:t>
      </w:r>
      <w:proofErr w:type="spellEnd"/>
      <w:r>
        <w:t xml:space="preserve"> по основным школьным </w:t>
      </w:r>
      <w:proofErr w:type="gramStart"/>
      <w:r>
        <w:t>предметам  за</w:t>
      </w:r>
      <w:proofErr w:type="gramEnd"/>
      <w:r>
        <w:t xml:space="preserve"> 1-11 </w:t>
      </w:r>
      <w:proofErr w:type="spellStart"/>
      <w:r>
        <w:t>классы.Устами</w:t>
      </w:r>
      <w:proofErr w:type="spellEnd"/>
      <w:r>
        <w:t xml:space="preserve"> учителя глаголет если и не конечная истина, то школьная программа наверняка. Кликаете по какой-либо теме – и прослушиваете по ней лекцию в исполнении школьного педагога. Дисциплины – все от природоведения до обществознания.  </w:t>
      </w:r>
      <w:hyperlink r:id="rId8" w:history="1">
        <w:r>
          <w:rPr>
            <w:rStyle w:val="a4"/>
          </w:rPr>
          <w:t>http://interneturok.ru/</w:t>
        </w:r>
      </w:hyperlink>
    </w:p>
    <w:p w:rsidR="005D0154" w:rsidRDefault="005D0154" w:rsidP="005D0154">
      <w:pPr>
        <w:pStyle w:val="a6"/>
        <w:spacing w:line="276" w:lineRule="auto"/>
        <w:jc w:val="both"/>
      </w:pPr>
      <w:proofErr w:type="spellStart"/>
      <w:r>
        <w:t>Грамота.ру</w:t>
      </w:r>
      <w:proofErr w:type="spellEnd"/>
      <w:r>
        <w:br/>
      </w:r>
      <w:hyperlink r:id="rId9" w:history="1">
        <w:r>
          <w:rPr>
            <w:rStyle w:val="a4"/>
          </w:rPr>
          <w:t>http://www.gramota.ru/</w:t>
        </w:r>
      </w:hyperlink>
      <w:r>
        <w:t> Помимо поиска, определиться с сомнительными словами и знаками препинания поможет раздел «Словарно-справочные материалы портала», расположенный под поиском. Особенно полезен «Справочник по пунктуации» со всеми этими каверзными «а что, если» и «как бы то ни было». А также «Словарь трудностей», напоминающий тонкие различия типа «компания и кампания».</w:t>
      </w:r>
    </w:p>
    <w:p w:rsidR="005D0154" w:rsidRDefault="005D0154" w:rsidP="005D0154">
      <w:pPr>
        <w:pStyle w:val="a6"/>
        <w:spacing w:line="276" w:lineRule="auto"/>
        <w:jc w:val="both"/>
      </w:pPr>
      <w:r>
        <w:t>Сайт дистанционного обучения       </w:t>
      </w:r>
      <w:hyperlink r:id="rId10" w:history="1">
        <w:r>
          <w:rPr>
            <w:rStyle w:val="a4"/>
          </w:rPr>
          <w:t>http://www.mogallim.r</w:t>
        </w:r>
      </w:hyperlink>
      <w:r>
        <w:t>u</w:t>
      </w:r>
    </w:p>
    <w:p w:rsidR="005D0154" w:rsidRDefault="005D0154" w:rsidP="005D0154">
      <w:pPr>
        <w:pStyle w:val="a6"/>
        <w:spacing w:line="276" w:lineRule="auto"/>
        <w:jc w:val="both"/>
        <w:rPr>
          <w:rStyle w:val="a5"/>
        </w:rPr>
      </w:pPr>
    </w:p>
    <w:p w:rsidR="005D0154" w:rsidRDefault="005D0154" w:rsidP="005D0154">
      <w:pPr>
        <w:pStyle w:val="a6"/>
        <w:spacing w:line="276" w:lineRule="auto"/>
        <w:jc w:val="both"/>
        <w:rPr>
          <w:rStyle w:val="a5"/>
        </w:rPr>
      </w:pPr>
      <w:bookmarkStart w:id="0" w:name="_GoBack"/>
      <w:bookmarkEnd w:id="0"/>
      <w:r>
        <w:rPr>
          <w:rStyle w:val="a5"/>
        </w:rPr>
        <w:t>Полезные ссылки</w:t>
      </w:r>
    </w:p>
    <w:p w:rsidR="005D0154" w:rsidRDefault="005D0154" w:rsidP="005D0154">
      <w:pPr>
        <w:pStyle w:val="a6"/>
        <w:spacing w:line="276" w:lineRule="auto"/>
      </w:pPr>
      <w:r>
        <w:t> 1.  Единая коллекция цифровых образовательных ресурсов проекта ИСО -  </w:t>
      </w:r>
      <w:hyperlink r:id="rId11" w:history="1">
        <w:r>
          <w:rPr>
            <w:rStyle w:val="a4"/>
          </w:rPr>
          <w:t>http://school-collection.edu.ru/</w:t>
        </w:r>
      </w:hyperlink>
      <w:r>
        <w:br/>
        <w:t> 2.  Сеть творческих учителей -  </w:t>
      </w:r>
      <w:hyperlink r:id="rId12" w:history="1">
        <w:r>
          <w:rPr>
            <w:rStyle w:val="a4"/>
          </w:rPr>
          <w:t>http://it-n.ru/about.aspx?cat_no=232</w:t>
        </w:r>
      </w:hyperlink>
      <w:r>
        <w:br/>
        <w:t> 3.  Российское образование. Федеральный портал -  </w:t>
      </w:r>
      <w:hyperlink r:id="rId13" w:history="1">
        <w:r>
          <w:rPr>
            <w:rStyle w:val="a4"/>
          </w:rPr>
          <w:t>http://www.edu.ru/ </w:t>
        </w:r>
      </w:hyperlink>
      <w:r>
        <w:br/>
        <w:t> 4.  Естественнонаучный образовательный портал - </w:t>
      </w:r>
      <w:hyperlink r:id="rId14" w:history="1">
        <w:r>
          <w:rPr>
            <w:rStyle w:val="a4"/>
          </w:rPr>
          <w:t> http://en.edu.ru/</w:t>
        </w:r>
      </w:hyperlink>
      <w:r>
        <w:br/>
        <w:t> 5.  Информационно-коммуникационные технологии в образовании - </w:t>
      </w:r>
      <w:hyperlink r:id="rId15" w:history="1">
        <w:r>
          <w:rPr>
            <w:rStyle w:val="a4"/>
          </w:rPr>
          <w:t> http://www.ict.edu.ru/</w:t>
        </w:r>
      </w:hyperlink>
      <w:r>
        <w:br/>
        <w:t> 6.  Интернет-школа "Просвещение.RU" - </w:t>
      </w:r>
      <w:hyperlink r:id="rId16" w:history="1">
        <w:r>
          <w:rPr>
            <w:rStyle w:val="a4"/>
          </w:rPr>
          <w:t> http://www.internet-school.ru/ </w:t>
        </w:r>
      </w:hyperlink>
      <w:r>
        <w:br/>
        <w:t> 7.  Сетевое объединение методистов -  </w:t>
      </w:r>
      <w:hyperlink r:id="rId17" w:history="1">
        <w:r>
          <w:rPr>
            <w:rStyle w:val="a4"/>
          </w:rPr>
          <w:t>http://som.fsio.ru/</w:t>
        </w:r>
      </w:hyperlink>
      <w:r>
        <w:br/>
        <w:t> 8.  Всероссийский интернет-педсовет -  </w:t>
      </w:r>
      <w:hyperlink r:id="rId18" w:history="1">
        <w:r>
          <w:rPr>
            <w:rStyle w:val="a4"/>
          </w:rPr>
          <w:t>http://pedsovet.org/</w:t>
        </w:r>
      </w:hyperlink>
      <w:r>
        <w:br/>
        <w:t> 9.  Ярославский центр телекоммуникаций и информационных систем в образовании (информация для учителей, дистанционные олимпиады, конкурсы и проекты) - </w:t>
      </w:r>
      <w:hyperlink r:id="rId19" w:history="1">
        <w:r>
          <w:rPr>
            <w:rStyle w:val="a4"/>
          </w:rPr>
          <w:t> http://www.edu.yar.ru/</w:t>
        </w:r>
      </w:hyperlink>
      <w:r>
        <w:br/>
        <w:t>10. Дистанционные олимпиады ярославского центра информатизации образования -  </w:t>
      </w:r>
      <w:hyperlink r:id="rId20" w:history="1">
        <w:r>
          <w:rPr>
            <w:rStyle w:val="a4"/>
          </w:rPr>
          <w:t>http://www.edu.yar.ru/</w:t>
        </w:r>
      </w:hyperlink>
      <w:r>
        <w:br/>
        <w:t>11.  Дистанционные олимпиады СПбГУ ИТМО - </w:t>
      </w:r>
      <w:hyperlink r:id="rId21" w:history="1">
        <w:r>
          <w:rPr>
            <w:rStyle w:val="a4"/>
          </w:rPr>
          <w:t> http://olymp.ifmo.ru/</w:t>
        </w:r>
      </w:hyperlink>
      <w:r>
        <w:br/>
        <w:t>12.  Порталы. Единое окно доступа к образовательным ресурсам. -  </w:t>
      </w:r>
      <w:hyperlink r:id="rId22" w:history="1">
        <w:r>
          <w:rPr>
            <w:rStyle w:val="a4"/>
          </w:rPr>
          <w:t>http://window.edu.ru/window/portals</w:t>
        </w:r>
      </w:hyperlink>
      <w:r>
        <w:br/>
        <w:t>13. Непрерывное образование преподавателей -  </w:t>
      </w:r>
      <w:hyperlink r:id="rId23" w:history="1">
        <w:r>
          <w:rPr>
            <w:rStyle w:val="a4"/>
          </w:rPr>
          <w:t>http://www.neo.edu.ru/wps/portal/</w:t>
        </w:r>
      </w:hyperlink>
      <w:r>
        <w:br/>
        <w:t>14. Федеральный институт педагогических измерений - </w:t>
      </w:r>
      <w:hyperlink r:id="rId24" w:history="1">
        <w:r>
          <w:rPr>
            <w:rStyle w:val="a4"/>
          </w:rPr>
          <w:t>http://www.fipi.ru/</w:t>
        </w:r>
      </w:hyperlink>
      <w:r>
        <w:br/>
        <w:t>15. Официальный информационный портал Единого государственного экзамена - </w:t>
      </w:r>
      <w:hyperlink r:id="rId25" w:history="1">
        <w:r>
          <w:rPr>
            <w:rStyle w:val="a4"/>
          </w:rPr>
          <w:t>http://www.ege.edu.ru/</w:t>
        </w:r>
      </w:hyperlink>
      <w:r>
        <w:t xml:space="preserve">                                        </w:t>
      </w:r>
    </w:p>
    <w:p w:rsidR="005D0154" w:rsidRDefault="005D0154" w:rsidP="005D0154">
      <w:pPr>
        <w:pStyle w:val="a6"/>
        <w:spacing w:line="276" w:lineRule="auto"/>
        <w:jc w:val="both"/>
      </w:pPr>
      <w:r>
        <w:t>16. «Единое окно доступа к образовательным ресурсам» - </w:t>
      </w:r>
      <w:hyperlink r:id="rId26" w:history="1">
        <w:r>
          <w:rPr>
            <w:rStyle w:val="a4"/>
          </w:rPr>
          <w:t>http://window.edu.ru</w:t>
        </w:r>
      </w:hyperlink>
    </w:p>
    <w:p w:rsidR="00604F0A" w:rsidRDefault="00604F0A" w:rsidP="005D0154">
      <w:pPr>
        <w:pStyle w:val="a6"/>
        <w:spacing w:line="276" w:lineRule="auto"/>
        <w:jc w:val="both"/>
      </w:pPr>
    </w:p>
    <w:sectPr w:rsidR="00604F0A" w:rsidSect="00157AB1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7FC"/>
    <w:rsid w:val="00157AB1"/>
    <w:rsid w:val="004A07FC"/>
    <w:rsid w:val="005D0154"/>
    <w:rsid w:val="0060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06C5"/>
  <w15:chartTrackingRefBased/>
  <w15:docId w15:val="{180D8DD6-319A-49F5-84FD-CF35A026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15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0154"/>
    <w:rPr>
      <w:color w:val="0000FF"/>
      <w:u w:val="single"/>
    </w:rPr>
  </w:style>
  <w:style w:type="character" w:styleId="a5">
    <w:name w:val="Strong"/>
    <w:basedOn w:val="a0"/>
    <w:uiPriority w:val="22"/>
    <w:qFormat/>
    <w:rsid w:val="005D0154"/>
    <w:rPr>
      <w:b/>
      <w:bCs/>
    </w:rPr>
  </w:style>
  <w:style w:type="paragraph" w:styleId="a6">
    <w:name w:val="No Spacing"/>
    <w:uiPriority w:val="1"/>
    <w:qFormat/>
    <w:rsid w:val="005D01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8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urok.ru/" TargetMode="External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pedsovet.org/" TargetMode="External"/><Relationship Id="rId26" Type="http://schemas.openxmlformats.org/officeDocument/2006/relationships/hyperlink" Target="http://window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olymp.ifmo.ru/" TargetMode="External"/><Relationship Id="rId7" Type="http://schemas.openxmlformats.org/officeDocument/2006/relationships/hyperlink" Target="http://www.nado5.ru/e-book/predmety" TargetMode="External"/><Relationship Id="rId12" Type="http://schemas.openxmlformats.org/officeDocument/2006/relationships/hyperlink" Target="http://it-n.ru/about.aspx?cat_no=232" TargetMode="External"/><Relationship Id="rId17" Type="http://schemas.openxmlformats.org/officeDocument/2006/relationships/hyperlink" Target="http://som.fsio.ru/" TargetMode="External"/><Relationship Id="rId25" Type="http://schemas.openxmlformats.org/officeDocument/2006/relationships/hyperlink" Target="http://www.ege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nternet-school.ru/" TargetMode="External"/><Relationship Id="rId20" Type="http://schemas.openxmlformats.org/officeDocument/2006/relationships/hyperlink" Target="http://www.edu.ya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assistant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www.fipi.ru/" TargetMode="External"/><Relationship Id="rId5" Type="http://schemas.openxmlformats.org/officeDocument/2006/relationships/hyperlink" Target="http://school-collection.edu.ru/" TargetMode="External"/><Relationship Id="rId15" Type="http://schemas.openxmlformats.org/officeDocument/2006/relationships/hyperlink" Target="http://www.ict.edu.ru/" TargetMode="External"/><Relationship Id="rId23" Type="http://schemas.openxmlformats.org/officeDocument/2006/relationships/hyperlink" Target="http://www.neo.edu.ru/wps/portal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mogallim.ru/" TargetMode="External"/><Relationship Id="rId19" Type="http://schemas.openxmlformats.org/officeDocument/2006/relationships/hyperlink" Target="http://www.edu.yar.ru/" TargetMode="External"/><Relationship Id="rId4" Type="http://schemas.openxmlformats.org/officeDocument/2006/relationships/hyperlink" Target="http://window.edu.ru/" TargetMode="External"/><Relationship Id="rId9" Type="http://schemas.openxmlformats.org/officeDocument/2006/relationships/hyperlink" Target="http://www.gramota.ru/" TargetMode="External"/><Relationship Id="rId14" Type="http://schemas.openxmlformats.org/officeDocument/2006/relationships/hyperlink" Target="http://en.edu.ru/" TargetMode="External"/><Relationship Id="rId22" Type="http://schemas.openxmlformats.org/officeDocument/2006/relationships/hyperlink" Target="http://window.edu.ru/window/portal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Гаврилова</dc:creator>
  <cp:keywords/>
  <dc:description/>
  <cp:lastModifiedBy>Людмила Гаврилова</cp:lastModifiedBy>
  <cp:revision>3</cp:revision>
  <dcterms:created xsi:type="dcterms:W3CDTF">2024-08-27T14:41:00Z</dcterms:created>
  <dcterms:modified xsi:type="dcterms:W3CDTF">2024-08-27T14:42:00Z</dcterms:modified>
</cp:coreProperties>
</file>