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AA2643"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8" type="#_x0000_t202" style="position:absolute;left:0;text-align:left;margin-left:19.05pt;margin-top:127.6pt;width:292.45pt;height:309.65pt;z-index:251672576;mso-width-relative:margin;mso-height-relative:margin" filled="f" stroked="f">
            <v:textbox>
              <w:txbxContent>
                <w:p w:rsidR="00EA5FD1" w:rsidRPr="00EA5FD1" w:rsidRDefault="00EA5FD1" w:rsidP="00EA5FD1">
                  <w:pPr>
                    <w:ind w:firstLine="708"/>
                    <w:jc w:val="both"/>
                    <w:rPr>
                      <w:rFonts w:ascii="Times New Roman" w:hAnsi="Times New Roman" w:cs="Times New Roman"/>
                      <w:sz w:val="28"/>
                      <w:szCs w:val="28"/>
                    </w:rPr>
                  </w:pPr>
                  <w:r w:rsidRPr="00EA5FD1">
                    <w:rPr>
                      <w:rFonts w:ascii="Times New Roman" w:hAnsi="Times New Roman" w:cs="Times New Roman"/>
                      <w:sz w:val="28"/>
                      <w:szCs w:val="28"/>
                    </w:rPr>
                    <w:t>В рамках</w:t>
                  </w:r>
                  <w:r w:rsidR="00B6315E">
                    <w:rPr>
                      <w:rFonts w:ascii="Times New Roman" w:hAnsi="Times New Roman" w:cs="Times New Roman"/>
                      <w:sz w:val="28"/>
                      <w:szCs w:val="28"/>
                    </w:rPr>
                    <w:t xml:space="preserve"> подготовки к</w:t>
                  </w:r>
                  <w:r w:rsidRPr="00EA5FD1">
                    <w:rPr>
                      <w:rFonts w:ascii="Times New Roman" w:hAnsi="Times New Roman" w:cs="Times New Roman"/>
                      <w:sz w:val="28"/>
                      <w:szCs w:val="28"/>
                    </w:rPr>
                    <w:t xml:space="preserve"> </w:t>
                  </w:r>
                  <w:r w:rsidR="00B6315E">
                    <w:rPr>
                      <w:rFonts w:ascii="Times New Roman" w:hAnsi="Times New Roman" w:cs="Times New Roman"/>
                      <w:sz w:val="28"/>
                      <w:szCs w:val="28"/>
                    </w:rPr>
                    <w:t>гражданско-патриотическому</w:t>
                  </w:r>
                  <w:r>
                    <w:rPr>
                      <w:rFonts w:ascii="Times New Roman" w:hAnsi="Times New Roman" w:cs="Times New Roman"/>
                      <w:sz w:val="28"/>
                      <w:szCs w:val="28"/>
                    </w:rPr>
                    <w:t xml:space="preserve"> </w:t>
                  </w:r>
                  <w:r w:rsidR="00B6315E">
                    <w:rPr>
                      <w:rFonts w:ascii="Times New Roman" w:hAnsi="Times New Roman" w:cs="Times New Roman"/>
                      <w:sz w:val="28"/>
                      <w:szCs w:val="28"/>
                    </w:rPr>
                    <w:t>месячнику</w:t>
                  </w:r>
                  <w:r w:rsidR="00454699">
                    <w:rPr>
                      <w:rFonts w:ascii="Times New Roman" w:hAnsi="Times New Roman" w:cs="Times New Roman"/>
                      <w:sz w:val="28"/>
                      <w:szCs w:val="28"/>
                    </w:rPr>
                    <w:t xml:space="preserve"> в нашей школе прошло множество масштабных, интересных и трогательных мероприятий. Одно из них, это конкурс инсценированной военной песни «Песня в солдатской шинели». Организаторами конкурса стали Юнармейцы ВПК «Наследники». </w:t>
                  </w:r>
                </w:p>
                <w:p w:rsidR="00EA5FD1" w:rsidRPr="00EA5FD1" w:rsidRDefault="00EA5FD1">
                  <w:pPr>
                    <w:rPr>
                      <w:rFonts w:ascii="Times New Roman" w:hAnsi="Times New Roman" w:cs="Times New Roman"/>
                      <w:sz w:val="32"/>
                    </w:rPr>
                  </w:pPr>
                </w:p>
              </w:txbxContent>
            </v:textbox>
          </v:shape>
        </w:pict>
      </w: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Pr="001306D7" w:rsidRDefault="001F1EFD">
                  <w:pPr>
                    <w:rPr>
                      <w:rFonts w:ascii="Times New Roman" w:hAnsi="Times New Roman" w:cs="Times New Roman"/>
                      <w:b/>
                      <w:sz w:val="28"/>
                      <w:szCs w:val="28"/>
                    </w:rPr>
                  </w:pPr>
                  <w:r>
                    <w:rPr>
                      <w:rFonts w:ascii="Times New Roman" w:hAnsi="Times New Roman" w:cs="Times New Roman"/>
                      <w:b/>
                      <w:sz w:val="28"/>
                      <w:szCs w:val="28"/>
                    </w:rPr>
                    <w:t>Выпуск №8</w:t>
                  </w:r>
                </w:p>
              </w:txbxContent>
            </v:textbox>
          </v:rect>
        </w:pict>
      </w:r>
      <w:r>
        <w:rPr>
          <w:rFonts w:ascii="Times New Roman" w:hAnsi="Times New Roman" w:cs="Times New Roman"/>
          <w:b/>
          <w:noProof/>
          <w:color w:val="C00000"/>
          <w:sz w:val="180"/>
          <w:lang w:eastAsia="en-US"/>
        </w:rPr>
        <w:pict>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AA2643">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p>
    <w:p w:rsidR="00B65B31" w:rsidRPr="00F47E37" w:rsidRDefault="00AA2643" w:rsidP="00F47E37">
      <w:pPr>
        <w:ind w:right="-449"/>
        <w:jc w:val="center"/>
        <w:rPr>
          <w:rFonts w:ascii="Times New Roman" w:hAnsi="Times New Roman" w:cs="Times New Roman"/>
          <w:b/>
          <w:color w:val="C00000"/>
          <w:sz w:val="180"/>
        </w:rPr>
      </w:pPr>
      <w:bookmarkStart w:id="0" w:name="_GoBack"/>
      <w:bookmarkEnd w:id="0"/>
      <w:r w:rsidRPr="00AA2643">
        <w:rPr>
          <w:rFonts w:ascii="Times New Roman" w:hAnsi="Times New Roman" w:cs="Times New Roman"/>
          <w:b/>
          <w:noProof/>
          <w:sz w:val="24"/>
          <w:szCs w:val="24"/>
          <w:lang w:eastAsia="en-US"/>
        </w:rPr>
        <w:pict>
          <v:shape id="_x0000_s1034" type="#_x0000_t202" style="position:absolute;left:0;text-align:left;margin-left:-12.4pt;margin-top:385pt;width:331.85pt;height:259.6pt;z-index:251669504;mso-width-relative:margin;mso-height-relative:margin" filled="f" stroked="f">
            <v:textbox style="mso-next-textbox:#_x0000_s1034">
              <w:txbxContent>
                <w:p w:rsidR="00682569" w:rsidRDefault="00B6315E" w:rsidP="00B6315E">
                  <w:pPr>
                    <w:jc w:val="both"/>
                    <w:rPr>
                      <w:rFonts w:ascii="Times New Roman" w:hAnsi="Times New Roman" w:cs="Times New Roman"/>
                      <w:sz w:val="28"/>
                      <w:lang w:val="tt-RU"/>
                    </w:rPr>
                  </w:pPr>
                  <w:r>
                    <w:rPr>
                      <w:rFonts w:ascii="Times New Roman" w:hAnsi="Times New Roman" w:cs="Times New Roman"/>
                      <w:sz w:val="28"/>
                      <w:lang w:val="tt-RU"/>
                    </w:rPr>
                    <w:t>14</w:t>
                  </w:r>
                  <w:r w:rsidR="00722B0A" w:rsidRPr="00722B0A">
                    <w:rPr>
                      <w:rFonts w:ascii="Times New Roman" w:hAnsi="Times New Roman" w:cs="Times New Roman"/>
                      <w:sz w:val="28"/>
                      <w:lang w:val="tt-RU"/>
                    </w:rPr>
                    <w:t xml:space="preserve"> </w:t>
                  </w:r>
                  <w:r>
                    <w:rPr>
                      <w:rFonts w:ascii="Times New Roman" w:hAnsi="Times New Roman" w:cs="Times New Roman"/>
                      <w:sz w:val="28"/>
                      <w:lang w:val="tt-RU"/>
                    </w:rPr>
                    <w:t>января</w:t>
                  </w:r>
                  <w:r w:rsidR="00722B0A" w:rsidRPr="00722B0A">
                    <w:rPr>
                      <w:rFonts w:ascii="Times New Roman" w:hAnsi="Times New Roman" w:cs="Times New Roman"/>
                      <w:sz w:val="28"/>
                      <w:lang w:val="tt-RU"/>
                    </w:rPr>
                    <w:t xml:space="preserve"> </w:t>
                  </w:r>
                  <w:r w:rsidR="008177E0" w:rsidRPr="00722B0A">
                    <w:rPr>
                      <w:rFonts w:ascii="Times New Roman" w:hAnsi="Times New Roman" w:cs="Times New Roman"/>
                      <w:sz w:val="28"/>
                      <w:lang w:val="tt-RU"/>
                    </w:rPr>
                    <w:t xml:space="preserve">Юнармейцы ВПК </w:t>
                  </w:r>
                  <w:r w:rsidR="00722B0A" w:rsidRPr="00722B0A">
                    <w:rPr>
                      <w:rFonts w:ascii="Times New Roman" w:hAnsi="Times New Roman" w:cs="Times New Roman"/>
                      <w:sz w:val="28"/>
                      <w:lang w:val="tt-RU"/>
                    </w:rPr>
                    <w:t>“Наследники” совместно с отрядом “Волонтеры Победы” привели в порядок территорию памятника Неивестному солдату.</w:t>
                  </w:r>
                </w:p>
                <w:p w:rsidR="00682569" w:rsidRDefault="00682569" w:rsidP="00722B0A">
                  <w:pPr>
                    <w:rPr>
                      <w:rFonts w:ascii="Times New Roman" w:hAnsi="Times New Roman" w:cs="Times New Roman"/>
                      <w:sz w:val="28"/>
                      <w:lang w:val="tt-RU"/>
                    </w:rPr>
                  </w:pPr>
                </w:p>
                <w:p w:rsidR="00682569" w:rsidRDefault="00682569" w:rsidP="00722B0A">
                  <w:pPr>
                    <w:rPr>
                      <w:rFonts w:ascii="Times New Roman" w:hAnsi="Times New Roman" w:cs="Times New Roman"/>
                      <w:noProof/>
                      <w:sz w:val="28"/>
                    </w:rPr>
                  </w:pPr>
                </w:p>
                <w:p w:rsidR="00682569" w:rsidRDefault="00682569" w:rsidP="00722B0A">
                  <w:pPr>
                    <w:rPr>
                      <w:rFonts w:ascii="Times New Roman" w:hAnsi="Times New Roman" w:cs="Times New Roman"/>
                      <w:noProof/>
                      <w:sz w:val="28"/>
                    </w:rPr>
                  </w:pPr>
                </w:p>
                <w:p w:rsidR="00722B0A" w:rsidRDefault="00722B0A" w:rsidP="00B6315E">
                  <w:pPr>
                    <w:ind w:firstLine="708"/>
                    <w:rPr>
                      <w:rFonts w:ascii="Times New Roman" w:hAnsi="Times New Roman" w:cs="Times New Roman"/>
                      <w:sz w:val="28"/>
                      <w:lang w:val="tt-RU"/>
                    </w:rPr>
                  </w:pPr>
                  <w:r>
                    <w:rPr>
                      <w:rFonts w:ascii="Times New Roman" w:hAnsi="Times New Roman" w:cs="Times New Roman"/>
                      <w:noProof/>
                      <w:sz w:val="28"/>
                    </w:rPr>
                    <w:t>В честь дня Защитника Отечества Юнармейцы совместно с отрядом «Волонтеры Победы» возложили цветы к памятнику Неизвестного солдата и Героя Советского Союза Липатова Н.Д.</w:t>
                  </w:r>
                </w:p>
                <w:p w:rsidR="004C698E" w:rsidRDefault="004C698E">
                  <w:pPr>
                    <w:rPr>
                      <w:rFonts w:ascii="Times New Roman" w:hAnsi="Times New Roman" w:cs="Times New Roman"/>
                      <w:sz w:val="28"/>
                      <w:lang w:val="tt-RU"/>
                    </w:rPr>
                  </w:pPr>
                </w:p>
                <w:p w:rsidR="00722B0A" w:rsidRDefault="00722B0A">
                  <w:pPr>
                    <w:rPr>
                      <w:rFonts w:ascii="Times New Roman" w:hAnsi="Times New Roman" w:cs="Times New Roman"/>
                      <w:sz w:val="28"/>
                      <w:lang w:val="tt-RU"/>
                    </w:rPr>
                  </w:pPr>
                </w:p>
                <w:p w:rsidR="00722B0A" w:rsidRPr="00722B0A" w:rsidRDefault="00722B0A">
                  <w:pPr>
                    <w:rPr>
                      <w:rFonts w:ascii="Times New Roman" w:hAnsi="Times New Roman" w:cs="Times New Roman"/>
                      <w:sz w:val="28"/>
                      <w:lang w:val="tt-RU"/>
                    </w:rPr>
                  </w:pPr>
                </w:p>
              </w:txbxContent>
            </v:textbox>
          </v:shape>
        </w:pict>
      </w:r>
      <w:r w:rsidR="00B6315E">
        <w:rPr>
          <w:rFonts w:ascii="Times New Roman" w:hAnsi="Times New Roman" w:cs="Times New Roman"/>
          <w:b/>
          <w:noProof/>
          <w:color w:val="C00000"/>
          <w:sz w:val="180"/>
        </w:rPr>
        <w:drawing>
          <wp:anchor distT="0" distB="0" distL="114300" distR="114300" simplePos="0" relativeHeight="251681280" behindDoc="0" locked="0" layoutInCell="1" allowOverlap="1">
            <wp:simplePos x="0" y="0"/>
            <wp:positionH relativeFrom="margin">
              <wp:posOffset>4295775</wp:posOffset>
            </wp:positionH>
            <wp:positionV relativeFrom="margin">
              <wp:posOffset>8504555</wp:posOffset>
            </wp:positionV>
            <wp:extent cx="2343150" cy="1514475"/>
            <wp:effectExtent l="1905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f47d017-fa85-4f26-8c39-4256f3552a6e.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3150" cy="1514475"/>
                    </a:xfrm>
                    <a:prstGeom prst="rect">
                      <a:avLst/>
                    </a:prstGeom>
                  </pic:spPr>
                </pic:pic>
              </a:graphicData>
            </a:graphic>
          </wp:anchor>
        </w:drawing>
      </w:r>
      <w:r w:rsidR="00B6315E">
        <w:rPr>
          <w:rFonts w:ascii="Times New Roman" w:hAnsi="Times New Roman" w:cs="Times New Roman"/>
          <w:b/>
          <w:noProof/>
          <w:color w:val="C00000"/>
          <w:sz w:val="180"/>
        </w:rPr>
        <w:drawing>
          <wp:anchor distT="0" distB="0" distL="114300" distR="114300" simplePos="0" relativeHeight="251693568" behindDoc="0" locked="0" layoutInCell="1" allowOverlap="1">
            <wp:simplePos x="0" y="0"/>
            <wp:positionH relativeFrom="margin">
              <wp:posOffset>4419600</wp:posOffset>
            </wp:positionH>
            <wp:positionV relativeFrom="margin">
              <wp:posOffset>5713730</wp:posOffset>
            </wp:positionV>
            <wp:extent cx="2047875" cy="2733675"/>
            <wp:effectExtent l="19050" t="0" r="952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ef7a092-0df0-4fc3-ab29-efc58ebb009c.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47875" cy="2733675"/>
                    </a:xfrm>
                    <a:prstGeom prst="rect">
                      <a:avLst/>
                    </a:prstGeom>
                  </pic:spPr>
                </pic:pic>
              </a:graphicData>
            </a:graphic>
          </wp:anchor>
        </w:drawing>
      </w:r>
      <w:r w:rsidR="00B6315E">
        <w:rPr>
          <w:rFonts w:ascii="Times New Roman" w:hAnsi="Times New Roman" w:cs="Times New Roman"/>
          <w:b/>
          <w:noProof/>
          <w:color w:val="C00000"/>
          <w:sz w:val="180"/>
        </w:rPr>
        <w:drawing>
          <wp:anchor distT="0" distB="0" distL="114300" distR="114300" simplePos="0" relativeHeight="251645440" behindDoc="0" locked="0" layoutInCell="1" allowOverlap="1">
            <wp:simplePos x="0" y="0"/>
            <wp:positionH relativeFrom="margin">
              <wp:posOffset>133350</wp:posOffset>
            </wp:positionH>
            <wp:positionV relativeFrom="margin">
              <wp:posOffset>3799205</wp:posOffset>
            </wp:positionV>
            <wp:extent cx="2495550" cy="247650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4edd38e-5b3d-4aa0-aecf-a91ba5e33d4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95550" cy="2476500"/>
                    </a:xfrm>
                    <a:prstGeom prst="rect">
                      <a:avLst/>
                    </a:prstGeom>
                  </pic:spPr>
                </pic:pic>
              </a:graphicData>
            </a:graphic>
          </wp:anchor>
        </w:drawing>
      </w:r>
      <w:r>
        <w:rPr>
          <w:rFonts w:ascii="Times New Roman" w:hAnsi="Times New Roman" w:cs="Times New Roman"/>
          <w:b/>
          <w:noProof/>
          <w:color w:val="C00000"/>
          <w:sz w:val="180"/>
        </w:rPr>
        <w:pict>
          <v:shape id="_x0000_s1039" type="#_x0000_t202" style="position:absolute;left:0;text-align:left;margin-left:226.25pt;margin-top:190.1pt;width:317.05pt;height:194.9pt;z-index:251674624;mso-position-horizontal-relative:text;mso-position-vertical-relative:text;mso-width-relative:margin;mso-height-relative:margin" filled="f" stroked="f">
            <v:textbox>
              <w:txbxContent>
                <w:p w:rsidR="002D4F3C" w:rsidRPr="00722B0A" w:rsidRDefault="00B6315E" w:rsidP="002D4F3C">
                  <w:pPr>
                    <w:rPr>
                      <w:rFonts w:ascii="Times New Roman" w:hAnsi="Times New Roman" w:cs="Times New Roman"/>
                      <w:sz w:val="28"/>
                    </w:rPr>
                  </w:pPr>
                  <w:r>
                    <w:rPr>
                      <w:rFonts w:ascii="Times New Roman" w:hAnsi="Times New Roman" w:cs="Times New Roman"/>
                      <w:sz w:val="28"/>
                    </w:rPr>
                    <w:t>13 января</w:t>
                  </w:r>
                  <w:r w:rsidR="00454699" w:rsidRPr="00722B0A">
                    <w:rPr>
                      <w:rFonts w:ascii="Times New Roman" w:hAnsi="Times New Roman" w:cs="Times New Roman"/>
                      <w:sz w:val="28"/>
                    </w:rPr>
                    <w:t xml:space="preserve"> Юнармейцы ВПК «Наследники»</w:t>
                  </w:r>
                  <w:r w:rsidR="008177E0" w:rsidRPr="00722B0A">
                    <w:rPr>
                      <w:rFonts w:ascii="Times New Roman" w:hAnsi="Times New Roman" w:cs="Times New Roman"/>
                      <w:sz w:val="28"/>
                    </w:rPr>
                    <w:t xml:space="preserve"> совместно с </w:t>
                  </w:r>
                  <w:r w:rsidR="00722B0A" w:rsidRPr="00722B0A">
                    <w:rPr>
                      <w:rFonts w:ascii="Times New Roman" w:hAnsi="Times New Roman" w:cs="Times New Roman"/>
                      <w:sz w:val="28"/>
                    </w:rPr>
                    <w:t>отрядом «Волонтеры Победы»</w:t>
                  </w:r>
                  <w:r w:rsidR="00454699" w:rsidRPr="00722B0A">
                    <w:rPr>
                      <w:rFonts w:ascii="Times New Roman" w:hAnsi="Times New Roman" w:cs="Times New Roman"/>
                      <w:sz w:val="28"/>
                    </w:rPr>
                    <w:t xml:space="preserve"> дали старт школьному проекту «Шаги к Победе». Первым этапом данной акции было</w:t>
                  </w:r>
                  <w:r w:rsidR="008177E0" w:rsidRPr="00722B0A">
                    <w:rPr>
                      <w:rFonts w:ascii="Times New Roman" w:hAnsi="Times New Roman" w:cs="Times New Roman"/>
                      <w:sz w:val="28"/>
                    </w:rPr>
                    <w:t xml:space="preserve"> изготовление макетов сражений в Великой Отечественной войне. Этап акции завершился выставкой работ каждого класса.</w:t>
                  </w:r>
                </w:p>
              </w:txbxContent>
            </v:textbox>
          </v:shape>
        </w:pict>
      </w:r>
      <w:r w:rsidR="00B6315E">
        <w:rPr>
          <w:rFonts w:ascii="Times New Roman" w:hAnsi="Times New Roman" w:cs="Times New Roman"/>
          <w:b/>
          <w:noProof/>
          <w:color w:val="C00000"/>
          <w:sz w:val="180"/>
        </w:rPr>
        <w:drawing>
          <wp:anchor distT="0" distB="0" distL="114300" distR="114300" simplePos="0" relativeHeight="251629056" behindDoc="0" locked="0" layoutInCell="1" allowOverlap="1">
            <wp:simplePos x="0" y="0"/>
            <wp:positionH relativeFrom="margin">
              <wp:posOffset>3943350</wp:posOffset>
            </wp:positionH>
            <wp:positionV relativeFrom="margin">
              <wp:posOffset>1684655</wp:posOffset>
            </wp:positionV>
            <wp:extent cx="2876550" cy="179070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69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6981"/>
                    <a:stretch>
                      <a:fillRect/>
                    </a:stretch>
                  </pic:blipFill>
                  <pic:spPr>
                    <a:xfrm>
                      <a:off x="0" y="0"/>
                      <a:ext cx="2876550" cy="1790700"/>
                    </a:xfrm>
                    <a:prstGeom prst="rect">
                      <a:avLst/>
                    </a:prstGeom>
                  </pic:spPr>
                </pic:pic>
              </a:graphicData>
            </a:graphic>
          </wp:anchor>
        </w:drawing>
      </w:r>
    </w:p>
    <w:sectPr w:rsidR="00B65B31" w:rsidRPr="00F47E37" w:rsidSect="00F47E37">
      <w:headerReference w:type="even" r:id="rId10"/>
      <w:headerReference w:type="default" r:id="rId11"/>
      <w:headerReference w:type="first" r:id="rId12"/>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9A4" w:rsidRDefault="00B759A4" w:rsidP="00F47E37">
      <w:pPr>
        <w:spacing w:after="0" w:line="240" w:lineRule="auto"/>
      </w:pPr>
      <w:r>
        <w:separator/>
      </w:r>
    </w:p>
  </w:endnote>
  <w:endnote w:type="continuationSeparator" w:id="1">
    <w:p w:rsidR="00B759A4" w:rsidRDefault="00B759A4"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9A4" w:rsidRDefault="00B759A4" w:rsidP="00F47E37">
      <w:pPr>
        <w:spacing w:after="0" w:line="240" w:lineRule="auto"/>
      </w:pPr>
      <w:r>
        <w:separator/>
      </w:r>
    </w:p>
  </w:footnote>
  <w:footnote w:type="continuationSeparator" w:id="1">
    <w:p w:rsidR="00B759A4" w:rsidRDefault="00B759A4"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AA264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AA264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AA2643">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seFELayout/>
  </w:compat>
  <w:rsids>
    <w:rsidRoot w:val="00F47E37"/>
    <w:rsid w:val="001306D7"/>
    <w:rsid w:val="001D7C3D"/>
    <w:rsid w:val="001F1EFD"/>
    <w:rsid w:val="002A5B89"/>
    <w:rsid w:val="002D4F3C"/>
    <w:rsid w:val="002E4FEE"/>
    <w:rsid w:val="002F2826"/>
    <w:rsid w:val="003D2257"/>
    <w:rsid w:val="00454699"/>
    <w:rsid w:val="00487AEC"/>
    <w:rsid w:val="004C698E"/>
    <w:rsid w:val="005371CF"/>
    <w:rsid w:val="005839A2"/>
    <w:rsid w:val="00636768"/>
    <w:rsid w:val="00682569"/>
    <w:rsid w:val="00722B0A"/>
    <w:rsid w:val="00722F89"/>
    <w:rsid w:val="00742587"/>
    <w:rsid w:val="00796FBA"/>
    <w:rsid w:val="008177E0"/>
    <w:rsid w:val="008528A0"/>
    <w:rsid w:val="008C0623"/>
    <w:rsid w:val="008F3B85"/>
    <w:rsid w:val="00904CA7"/>
    <w:rsid w:val="00AA2643"/>
    <w:rsid w:val="00AA6637"/>
    <w:rsid w:val="00AF633A"/>
    <w:rsid w:val="00B0630C"/>
    <w:rsid w:val="00B142A5"/>
    <w:rsid w:val="00B52D1C"/>
    <w:rsid w:val="00B6315E"/>
    <w:rsid w:val="00B65B31"/>
    <w:rsid w:val="00B759A4"/>
    <w:rsid w:val="00B9636D"/>
    <w:rsid w:val="00CE0B9F"/>
    <w:rsid w:val="00D26769"/>
    <w:rsid w:val="00D814AF"/>
    <w:rsid w:val="00D8522C"/>
    <w:rsid w:val="00E20C3A"/>
    <w:rsid w:val="00EA5FD1"/>
    <w:rsid w:val="00F04D20"/>
    <w:rsid w:val="00F47E37"/>
    <w:rsid w:val="00F62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Pages>
  <Words>1</Words>
  <Characters>11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19</cp:revision>
  <cp:lastPrinted>2020-03-18T06:55:00Z</cp:lastPrinted>
  <dcterms:created xsi:type="dcterms:W3CDTF">2020-03-17T12:49:00Z</dcterms:created>
  <dcterms:modified xsi:type="dcterms:W3CDTF">2020-03-24T06:04:00Z</dcterms:modified>
</cp:coreProperties>
</file>