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006A8" w14:textId="6811D4DB" w:rsidR="009B5543" w:rsidRDefault="001B242A">
      <w:r>
        <w:rPr>
          <w:noProof/>
        </w:rPr>
        <w:drawing>
          <wp:anchor distT="0" distB="0" distL="114300" distR="114300" simplePos="0" relativeHeight="251658240" behindDoc="1" locked="0" layoutInCell="1" allowOverlap="1" wp14:anchorId="423A8F68" wp14:editId="2D67967F">
            <wp:simplePos x="0" y="0"/>
            <wp:positionH relativeFrom="column">
              <wp:posOffset>-447675</wp:posOffset>
            </wp:positionH>
            <wp:positionV relativeFrom="paragraph">
              <wp:posOffset>-438150</wp:posOffset>
            </wp:positionV>
            <wp:extent cx="7522936" cy="10641315"/>
            <wp:effectExtent l="0" t="0" r="1905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936" cy="1064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Серия ГР №</w:t>
      </w:r>
      <w:r w:rsidR="00A53CF6">
        <w:t>53293</w:t>
      </w:r>
    </w:p>
    <w:p w14:paraId="3988C92A" w14:textId="4F9A1A70" w:rsidR="001B242A" w:rsidRDefault="001B242A"/>
    <w:p w14:paraId="65F50DC8" w14:textId="051E9C5C" w:rsidR="001B242A" w:rsidRDefault="001B242A" w:rsidP="001B242A">
      <w:pPr>
        <w:jc w:val="center"/>
      </w:pPr>
    </w:p>
    <w:p w14:paraId="02611BB7" w14:textId="6270E7FC" w:rsidR="001B242A" w:rsidRDefault="001B242A" w:rsidP="001B242A">
      <w:pPr>
        <w:jc w:val="center"/>
      </w:pPr>
    </w:p>
    <w:p w14:paraId="2080AAB5" w14:textId="0321AB6A" w:rsidR="001B242A" w:rsidRDefault="001B242A" w:rsidP="001B242A">
      <w:pPr>
        <w:jc w:val="center"/>
      </w:pPr>
    </w:p>
    <w:p w14:paraId="3DB9A3D3" w14:textId="15CEB6D7" w:rsidR="001B242A" w:rsidRDefault="001B242A" w:rsidP="001B242A">
      <w:pPr>
        <w:jc w:val="center"/>
      </w:pPr>
    </w:p>
    <w:p w14:paraId="364910C6" w14:textId="2C155E63" w:rsidR="001B242A" w:rsidRDefault="001B242A" w:rsidP="001B242A">
      <w:pPr>
        <w:jc w:val="center"/>
      </w:pPr>
    </w:p>
    <w:p w14:paraId="4AD2C95E" w14:textId="1383E6FB" w:rsidR="001B242A" w:rsidRDefault="001B242A" w:rsidP="001B242A">
      <w:pPr>
        <w:jc w:val="center"/>
      </w:pPr>
    </w:p>
    <w:p w14:paraId="4640D7C4" w14:textId="40A256F7" w:rsidR="001B242A" w:rsidRDefault="001B242A" w:rsidP="001B242A">
      <w:pPr>
        <w:jc w:val="center"/>
      </w:pPr>
    </w:p>
    <w:p w14:paraId="2EEF16A0" w14:textId="2543CA40" w:rsidR="001B242A" w:rsidRDefault="001B242A" w:rsidP="001B242A">
      <w:pPr>
        <w:jc w:val="center"/>
      </w:pPr>
    </w:p>
    <w:p w14:paraId="34B2AFB9" w14:textId="460C2812" w:rsidR="001B242A" w:rsidRDefault="001B242A" w:rsidP="001B242A">
      <w:pPr>
        <w:jc w:val="center"/>
      </w:pPr>
    </w:p>
    <w:p w14:paraId="5B6A088A" w14:textId="4F7E77DF" w:rsidR="001B242A" w:rsidRDefault="00A53CF6" w:rsidP="001B242A">
      <w:pPr>
        <w:spacing w:after="0" w:line="240" w:lineRule="auto"/>
        <w:jc w:val="center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>Бикбаева Аделия</w:t>
      </w:r>
    </w:p>
    <w:p w14:paraId="67F28E28" w14:textId="0B5669A0" w:rsidR="001B242A" w:rsidRPr="001B242A" w:rsidRDefault="001B242A" w:rsidP="001B242A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1B242A">
        <w:rPr>
          <w:rFonts w:ascii="Arial Narrow" w:hAnsi="Arial Narrow"/>
          <w:sz w:val="28"/>
          <w:szCs w:val="28"/>
        </w:rPr>
        <w:t>(</w:t>
      </w:r>
      <w:r w:rsidR="00A53CF6">
        <w:rPr>
          <w:rFonts w:ascii="Arial Narrow" w:hAnsi="Arial Narrow"/>
          <w:sz w:val="28"/>
          <w:szCs w:val="28"/>
        </w:rPr>
        <w:t>МАУДО ДДТ «БАЛКЫШ «</w:t>
      </w:r>
      <w:r w:rsidRPr="001B242A">
        <w:rPr>
          <w:rFonts w:ascii="Arial Narrow" w:hAnsi="Arial Narrow"/>
          <w:sz w:val="28"/>
          <w:szCs w:val="28"/>
        </w:rPr>
        <w:t xml:space="preserve">, </w:t>
      </w:r>
      <w:r w:rsidR="00A53CF6">
        <w:rPr>
          <w:rFonts w:ascii="Arial Narrow" w:hAnsi="Arial Narrow"/>
          <w:sz w:val="28"/>
          <w:szCs w:val="28"/>
        </w:rPr>
        <w:t xml:space="preserve">Высокогорский район с. Высокая Гора </w:t>
      </w:r>
      <w:r w:rsidRPr="001B242A">
        <w:rPr>
          <w:rFonts w:ascii="Arial Narrow" w:hAnsi="Arial Narrow"/>
          <w:sz w:val="28"/>
          <w:szCs w:val="28"/>
        </w:rPr>
        <w:t>)</w:t>
      </w:r>
    </w:p>
    <w:p w14:paraId="624971DB" w14:textId="58B785D3" w:rsidR="001B242A" w:rsidRPr="001B242A" w:rsidRDefault="001B242A" w:rsidP="001B242A">
      <w:pPr>
        <w:jc w:val="center"/>
        <w:rPr>
          <w:rFonts w:ascii="Arial Narrow" w:hAnsi="Arial Narrow"/>
          <w:b/>
          <w:bCs/>
          <w:i/>
          <w:iCs/>
          <w:sz w:val="32"/>
          <w:szCs w:val="32"/>
        </w:rPr>
      </w:pPr>
      <w:r w:rsidRPr="001B242A">
        <w:rPr>
          <w:rFonts w:ascii="Arial Narrow" w:hAnsi="Arial Narrow"/>
          <w:b/>
          <w:bCs/>
          <w:i/>
          <w:iCs/>
          <w:color w:val="FF0000"/>
          <w:sz w:val="32"/>
          <w:szCs w:val="32"/>
        </w:rPr>
        <w:t>Руководитель/преподаватель:</w:t>
      </w:r>
      <w:r>
        <w:rPr>
          <w:rFonts w:ascii="Arial Narrow" w:hAnsi="Arial Narrow"/>
          <w:b/>
          <w:bCs/>
          <w:i/>
          <w:iCs/>
          <w:color w:val="FF0000"/>
          <w:sz w:val="32"/>
          <w:szCs w:val="32"/>
        </w:rPr>
        <w:t xml:space="preserve"> </w:t>
      </w:r>
      <w:r w:rsidR="00A53CF6">
        <w:rPr>
          <w:rFonts w:ascii="Arial Narrow" w:hAnsi="Arial Narrow"/>
          <w:color w:val="000000" w:themeColor="text1"/>
          <w:sz w:val="32"/>
          <w:szCs w:val="32"/>
        </w:rPr>
        <w:t xml:space="preserve">Мустафина Айгуль Радиковна </w:t>
      </w:r>
      <w:r w:rsidR="00CA7CD2">
        <w:rPr>
          <w:rFonts w:ascii="Arial Narrow" w:hAnsi="Arial Narrow"/>
          <w:color w:val="000000" w:themeColor="text1"/>
          <w:sz w:val="32"/>
          <w:szCs w:val="32"/>
        </w:rPr>
        <w:t xml:space="preserve">  </w:t>
      </w:r>
      <w:r w:rsidRPr="001B242A">
        <w:rPr>
          <w:rFonts w:ascii="Arial Narrow" w:hAnsi="Arial Narrow"/>
          <w:color w:val="000000" w:themeColor="text1"/>
          <w:sz w:val="32"/>
          <w:szCs w:val="32"/>
        </w:rPr>
        <w:t xml:space="preserve"> </w:t>
      </w:r>
      <w:r w:rsidR="00CA7CD2">
        <w:rPr>
          <w:rFonts w:ascii="Arial Narrow" w:hAnsi="Arial Narrow"/>
          <w:color w:val="000000" w:themeColor="text1"/>
          <w:sz w:val="32"/>
          <w:szCs w:val="32"/>
        </w:rPr>
        <w:t xml:space="preserve">   </w:t>
      </w:r>
    </w:p>
    <w:p w14:paraId="14A815BC" w14:textId="4A1C9BE4" w:rsidR="001B242A" w:rsidRPr="001B242A" w:rsidRDefault="001B242A" w:rsidP="001B242A">
      <w:pPr>
        <w:spacing w:after="0" w:line="240" w:lineRule="auto"/>
        <w:jc w:val="center"/>
        <w:rPr>
          <w:rFonts w:ascii="Arial Narrow" w:hAnsi="Arial Narrow"/>
          <w:sz w:val="32"/>
          <w:szCs w:val="32"/>
        </w:rPr>
      </w:pPr>
      <w:r w:rsidRPr="001B242A">
        <w:rPr>
          <w:rFonts w:ascii="Arial Narrow" w:hAnsi="Arial Narrow"/>
          <w:b/>
          <w:bCs/>
          <w:i/>
          <w:iCs/>
          <w:color w:val="FF0000"/>
          <w:sz w:val="32"/>
          <w:szCs w:val="32"/>
        </w:rPr>
        <w:t>Номинация:</w:t>
      </w:r>
      <w:r w:rsidRPr="001B242A">
        <w:rPr>
          <w:rFonts w:ascii="Arial Narrow" w:hAnsi="Arial Narrow"/>
          <w:sz w:val="32"/>
          <w:szCs w:val="32"/>
        </w:rPr>
        <w:t xml:space="preserve"> </w:t>
      </w:r>
      <w:r w:rsidR="00A53CF6">
        <w:rPr>
          <w:rFonts w:ascii="Arial Narrow" w:hAnsi="Arial Narrow"/>
          <w:sz w:val="32"/>
          <w:szCs w:val="32"/>
        </w:rPr>
        <w:t>Эстрадный вокал: соло</w:t>
      </w:r>
      <w:r w:rsidRPr="001B242A">
        <w:rPr>
          <w:rFonts w:ascii="Arial Narrow" w:hAnsi="Arial Narrow"/>
          <w:sz w:val="32"/>
          <w:szCs w:val="32"/>
        </w:rPr>
        <w:t xml:space="preserve">: </w:t>
      </w:r>
      <w:r w:rsidRPr="001B242A">
        <w:rPr>
          <w:rFonts w:ascii="Arial Narrow" w:hAnsi="Arial Narrow"/>
          <w:color w:val="FF0000"/>
          <w:sz w:val="32"/>
          <w:szCs w:val="32"/>
        </w:rPr>
        <w:t>категория:</w:t>
      </w:r>
      <w:r w:rsidRPr="001B242A">
        <w:rPr>
          <w:rFonts w:ascii="Arial Narrow" w:hAnsi="Arial Narrow"/>
          <w:sz w:val="32"/>
          <w:szCs w:val="32"/>
        </w:rPr>
        <w:t xml:space="preserve"> </w:t>
      </w:r>
      <w:r w:rsidR="00A53CF6">
        <w:rPr>
          <w:rFonts w:ascii="Arial Narrow" w:hAnsi="Arial Narrow"/>
          <w:sz w:val="32"/>
          <w:szCs w:val="32"/>
        </w:rPr>
        <w:t>12-15 лет</w:t>
      </w:r>
    </w:p>
    <w:p w14:paraId="62C1B78C" w14:textId="69CBB7E3" w:rsidR="001B242A" w:rsidRPr="001B242A" w:rsidRDefault="001B242A" w:rsidP="001B242A">
      <w:pPr>
        <w:spacing w:after="0" w:line="240" w:lineRule="auto"/>
        <w:jc w:val="center"/>
        <w:rPr>
          <w:rFonts w:ascii="Arial Narrow" w:hAnsi="Arial Narrow"/>
          <w:sz w:val="36"/>
          <w:szCs w:val="36"/>
        </w:rPr>
      </w:pPr>
      <w:r w:rsidRPr="001B242A">
        <w:rPr>
          <w:rFonts w:ascii="Arial Narrow" w:hAnsi="Arial Narrow"/>
          <w:b/>
          <w:bCs/>
          <w:i/>
          <w:iCs/>
          <w:color w:val="FF0000"/>
          <w:sz w:val="32"/>
          <w:szCs w:val="32"/>
        </w:rPr>
        <w:t>Конкурсная работа:</w:t>
      </w:r>
      <w:r w:rsidRPr="001B242A">
        <w:rPr>
          <w:rFonts w:ascii="Arial Narrow" w:hAnsi="Arial Narrow"/>
          <w:sz w:val="32"/>
          <w:szCs w:val="32"/>
        </w:rPr>
        <w:t xml:space="preserve"> </w:t>
      </w:r>
      <w:r w:rsidR="00A53CF6">
        <w:rPr>
          <w:rFonts w:ascii="Arial Narrow" w:hAnsi="Arial Narrow"/>
          <w:sz w:val="32"/>
          <w:szCs w:val="32"/>
        </w:rPr>
        <w:t>«Volare»</w:t>
      </w:r>
    </w:p>
    <w:sectPr w:rsidR="001B242A" w:rsidRPr="001B242A" w:rsidSect="001B24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1DDA4" w14:textId="77777777" w:rsidR="00A53CF6" w:rsidRDefault="00A53CF6" w:rsidP="00A53CF6">
      <w:pPr>
        <w:spacing w:after="0" w:line="240" w:lineRule="auto"/>
      </w:pPr>
      <w:r>
        <w:separator/>
      </w:r>
    </w:p>
  </w:endnote>
  <w:endnote w:type="continuationSeparator" w:id="0">
    <w:p w14:paraId="47C5E2B5" w14:textId="77777777" w:rsidR="00A53CF6" w:rsidRDefault="00A53CF6" w:rsidP="00A53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8A462" w14:textId="77777777" w:rsidR="00A53CF6" w:rsidRDefault="00A53CF6" w:rsidP="00A53CF6">
      <w:pPr>
        <w:spacing w:after="0" w:line="240" w:lineRule="auto"/>
      </w:pPr>
      <w:r>
        <w:separator/>
      </w:r>
    </w:p>
  </w:footnote>
  <w:footnote w:type="continuationSeparator" w:id="0">
    <w:p w14:paraId="3A080283" w14:textId="77777777" w:rsidR="00A53CF6" w:rsidRDefault="00A53CF6" w:rsidP="00A53C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3D"/>
    <w:rsid w:val="001B242A"/>
    <w:rsid w:val="00516144"/>
    <w:rsid w:val="006B5D3D"/>
    <w:rsid w:val="008D7717"/>
    <w:rsid w:val="009B5543"/>
    <w:rsid w:val="00A53CF6"/>
    <w:rsid w:val="00CA7CD2"/>
    <w:rsid w:val="00D4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708E9"/>
  <w15:chartTrackingRefBased/>
  <w15:docId w15:val="{448598F2-96F6-469B-BB14-920B2790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CF6"/>
  </w:style>
  <w:style w:type="paragraph" w:styleId="a5">
    <w:name w:val="footer"/>
    <w:basedOn w:val="a"/>
    <w:link w:val="a6"/>
    <w:uiPriority w:val="99"/>
    <w:unhideWhenUsed/>
    <w:rsid w:val="00A53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201</Characters>
  <Application>Microsoft Office Word</Application>
  <DocSecurity>0</DocSecurity>
  <Lines>16</Lines>
  <Paragraphs>6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2022-11-18T12:01:00Z</dcterms:created>
  <dcterms:modified xsi:type="dcterms:W3CDTF">2022-11-18T12:01:00Z</dcterms:modified>
</cp:coreProperties>
</file>