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E37" w:rsidRDefault="008D6E37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D6E37" w:rsidRDefault="008D6E37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D6E37" w:rsidRDefault="006D7D24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6120130" cy="8416178"/>
            <wp:effectExtent l="19050" t="0" r="0" b="0"/>
            <wp:docPr id="1" name="Рисунок 1" descr="C:\Users\PC-5\Desktop\Рейтинг 2019-2020\Сетевое вз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ейтинг 2019-2020\Сетевое вз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E37" w:rsidRDefault="008D6E37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D6E37" w:rsidRDefault="008D6E37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A2029" w:rsidRDefault="00D3145B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2. </w:t>
      </w:r>
      <w:r w:rsidR="002A2029">
        <w:rPr>
          <w:rFonts w:ascii="Times New Roman" w:eastAsia="Times New Roman" w:hAnsi="Times New Roman" w:cs="Times New Roman"/>
          <w:b/>
          <w:bCs/>
          <w:color w:val="000000"/>
        </w:rPr>
        <w:t>Информационная карта образовательной программы</w:t>
      </w:r>
    </w:p>
    <w:p w:rsidR="002A2029" w:rsidRDefault="002A2029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a4"/>
        <w:tblW w:w="0" w:type="auto"/>
        <w:tblLook w:val="04A0"/>
      </w:tblPr>
      <w:tblGrid>
        <w:gridCol w:w="655"/>
        <w:gridCol w:w="4989"/>
        <w:gridCol w:w="4210"/>
      </w:tblGrid>
      <w:tr w:rsidR="002A2029" w:rsidTr="00974E47">
        <w:tc>
          <w:tcPr>
            <w:tcW w:w="675" w:type="dxa"/>
          </w:tcPr>
          <w:p w:rsidR="002A2029" w:rsidRPr="00E017C1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7797" w:type="dxa"/>
          </w:tcPr>
          <w:p w:rsidR="002A2029" w:rsidRPr="00E017C1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2A2029" w:rsidRPr="00E017C1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</w:rPr>
              <w:t>МБУ ДО «Новокинерский Дом детского творчества»</w:t>
            </w:r>
          </w:p>
        </w:tc>
      </w:tr>
      <w:tr w:rsidR="002A2029" w:rsidTr="00974E47">
        <w:trPr>
          <w:trHeight w:val="1086"/>
        </w:trPr>
        <w:tc>
          <w:tcPr>
            <w:tcW w:w="675" w:type="dxa"/>
          </w:tcPr>
          <w:p w:rsidR="002A2029" w:rsidRPr="00E017C1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7797" w:type="dxa"/>
          </w:tcPr>
          <w:p w:rsidR="002A2029" w:rsidRPr="00E017C1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Полное название программы</w:t>
            </w:r>
          </w:p>
        </w:tc>
        <w:tc>
          <w:tcPr>
            <w:tcW w:w="5811" w:type="dxa"/>
          </w:tcPr>
          <w:p w:rsidR="002A2029" w:rsidRPr="00E017C1" w:rsidRDefault="002A2029" w:rsidP="00F776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Школа юного медика</w:t>
            </w:r>
          </w:p>
        </w:tc>
      </w:tr>
      <w:tr w:rsidR="002A2029" w:rsidTr="00974E47">
        <w:trPr>
          <w:trHeight w:val="1086"/>
        </w:trPr>
        <w:tc>
          <w:tcPr>
            <w:tcW w:w="675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7797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Направленность программы</w:t>
            </w:r>
          </w:p>
        </w:tc>
        <w:tc>
          <w:tcPr>
            <w:tcW w:w="5811" w:type="dxa"/>
          </w:tcPr>
          <w:p w:rsidR="002A2029" w:rsidRPr="00074417" w:rsidRDefault="002A2029" w:rsidP="00F776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74417">
              <w:rPr>
                <w:rFonts w:ascii="Times New Roman" w:eastAsia="Times New Roman" w:hAnsi="Times New Roman" w:cs="Times New Roman"/>
                <w:lang w:eastAsia="ru-RU"/>
              </w:rPr>
              <w:t>стественнонаучной</w:t>
            </w:r>
            <w:r w:rsidRPr="00074417">
              <w:rPr>
                <w:rFonts w:ascii="Times New Roman" w:hAnsi="Times New Roman" w:cs="Times New Roman"/>
              </w:rPr>
              <w:t xml:space="preserve">  направленности</w:t>
            </w:r>
          </w:p>
        </w:tc>
      </w:tr>
      <w:tr w:rsidR="002A2029" w:rsidTr="00974E47">
        <w:trPr>
          <w:trHeight w:val="1086"/>
        </w:trPr>
        <w:tc>
          <w:tcPr>
            <w:tcW w:w="675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7797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Сведение о разработчиках</w:t>
            </w:r>
          </w:p>
        </w:tc>
        <w:tc>
          <w:tcPr>
            <w:tcW w:w="5811" w:type="dxa"/>
          </w:tcPr>
          <w:p w:rsidR="002A2029" w:rsidRDefault="006D7D24" w:rsidP="006D7D2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Садикова Нурфия </w:t>
            </w:r>
            <w:r w:rsidR="002A20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Камилевна</w:t>
            </w:r>
          </w:p>
        </w:tc>
      </w:tr>
      <w:tr w:rsidR="002A2029" w:rsidTr="00974E47">
        <w:trPr>
          <w:trHeight w:val="1086"/>
        </w:trPr>
        <w:tc>
          <w:tcPr>
            <w:tcW w:w="675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5.1.</w:t>
            </w:r>
          </w:p>
        </w:tc>
        <w:tc>
          <w:tcPr>
            <w:tcW w:w="7797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Сведения о программе</w:t>
            </w:r>
          </w:p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Срок  реализации</w:t>
            </w:r>
          </w:p>
        </w:tc>
        <w:tc>
          <w:tcPr>
            <w:tcW w:w="5811" w:type="dxa"/>
          </w:tcPr>
          <w:p w:rsidR="002A2029" w:rsidRPr="00074417" w:rsidRDefault="002A2029" w:rsidP="00F776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Pr="000744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реализации программы 1 год. Учебная программа рассчитана на 144 часа в год: 66 часов теоретической части и 78 часов практической части. Занятия проходят по 2 часа 2 раза в неделю. Практическая части занятия проходит в подгруппах по 7- 8 человек.  Программа кружка рассчитана на обучающихся от 14 до 18 года. </w:t>
            </w:r>
          </w:p>
        </w:tc>
      </w:tr>
      <w:tr w:rsidR="002A2029" w:rsidTr="00974E47">
        <w:trPr>
          <w:trHeight w:val="1086"/>
        </w:trPr>
        <w:tc>
          <w:tcPr>
            <w:tcW w:w="675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5.2.</w:t>
            </w:r>
          </w:p>
        </w:tc>
        <w:tc>
          <w:tcPr>
            <w:tcW w:w="7797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Возраст обучающихся</w:t>
            </w:r>
          </w:p>
        </w:tc>
        <w:tc>
          <w:tcPr>
            <w:tcW w:w="5811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14-18 лет</w:t>
            </w:r>
          </w:p>
        </w:tc>
      </w:tr>
      <w:tr w:rsidR="002A2029" w:rsidTr="00974E47">
        <w:trPr>
          <w:trHeight w:val="1086"/>
        </w:trPr>
        <w:tc>
          <w:tcPr>
            <w:tcW w:w="675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5.3.</w:t>
            </w:r>
          </w:p>
        </w:tc>
        <w:tc>
          <w:tcPr>
            <w:tcW w:w="7797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Характеристика программы</w:t>
            </w:r>
          </w:p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 тип программы</w:t>
            </w:r>
          </w:p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 вид программы</w:t>
            </w:r>
          </w:p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 принцип проектирования программы</w:t>
            </w:r>
          </w:p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466383" w:rsidRDefault="00466383" w:rsidP="00F776A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66383" w:rsidRDefault="00466383" w:rsidP="00F776A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7171">
              <w:rPr>
                <w:rFonts w:ascii="Times New Roman" w:eastAsia="Times New Roman" w:hAnsi="Times New Roman" w:cs="Times New Roman"/>
                <w:lang w:eastAsia="ru-RU"/>
              </w:rPr>
              <w:t>Модифицированные</w:t>
            </w:r>
          </w:p>
          <w:p w:rsidR="00466383" w:rsidRPr="00887171" w:rsidRDefault="00466383" w:rsidP="00F776AD">
            <w:pPr>
              <w:ind w:left="3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6383" w:rsidRDefault="00466383" w:rsidP="00F776A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Общеразвивающая</w:t>
            </w:r>
          </w:p>
          <w:p w:rsidR="00466383" w:rsidRDefault="00466383" w:rsidP="00F776A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2029" w:rsidRDefault="00466383" w:rsidP="00F776A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Модульная </w:t>
            </w:r>
          </w:p>
          <w:p w:rsidR="002A2029" w:rsidRDefault="002A2029" w:rsidP="00F776A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2029" w:rsidTr="00974E47">
        <w:trPr>
          <w:trHeight w:val="1086"/>
        </w:trPr>
        <w:tc>
          <w:tcPr>
            <w:tcW w:w="675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5.4.</w:t>
            </w:r>
          </w:p>
        </w:tc>
        <w:tc>
          <w:tcPr>
            <w:tcW w:w="7797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Цель программы</w:t>
            </w:r>
          </w:p>
        </w:tc>
        <w:tc>
          <w:tcPr>
            <w:tcW w:w="5811" w:type="dxa"/>
          </w:tcPr>
          <w:p w:rsidR="002A2029" w:rsidRPr="00074417" w:rsidRDefault="002A2029" w:rsidP="00F776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44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Создать условия для овладения начальными медицинскими понятиями и терминами, учить применять их на практике, расширять область знаний о биологии, сформировать интерес к профессиям, связанным с </w:t>
            </w:r>
            <w:r w:rsidRPr="000744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медициной. </w:t>
            </w:r>
          </w:p>
        </w:tc>
      </w:tr>
      <w:tr w:rsidR="002A2029" w:rsidTr="00974E47">
        <w:trPr>
          <w:trHeight w:val="1086"/>
        </w:trPr>
        <w:tc>
          <w:tcPr>
            <w:tcW w:w="675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6</w:t>
            </w:r>
          </w:p>
        </w:tc>
        <w:tc>
          <w:tcPr>
            <w:tcW w:w="7797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2A2029" w:rsidRPr="00887171" w:rsidRDefault="002A2029" w:rsidP="00F776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87171">
              <w:rPr>
                <w:rFonts w:ascii="Times New Roman" w:hAnsi="Times New Roman" w:cs="Times New Roman"/>
                <w:shd w:val="clear" w:color="auto" w:fill="FFFFFF"/>
              </w:rPr>
              <w:t>Равномерный.</w:t>
            </w:r>
          </w:p>
          <w:p w:rsidR="002A2029" w:rsidRPr="00887171" w:rsidRDefault="002A2029" w:rsidP="00F776A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Формы занятий: </w:t>
            </w:r>
            <w:r w:rsidRPr="00887171">
              <w:rPr>
                <w:rFonts w:ascii="Times New Roman" w:hAnsi="Times New Roman" w:cs="Times New Roman"/>
                <w:shd w:val="clear" w:color="auto" w:fill="FFFFFF"/>
              </w:rPr>
              <w:t>групповой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2A2029" w:rsidTr="00974E47">
        <w:trPr>
          <w:trHeight w:val="1086"/>
        </w:trPr>
        <w:tc>
          <w:tcPr>
            <w:tcW w:w="675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7797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2A2029" w:rsidRPr="00887171" w:rsidRDefault="00466383" w:rsidP="00F776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87171">
              <w:rPr>
                <w:rFonts w:ascii="Times New Roman" w:hAnsi="Times New Roman" w:cs="Times New Roman"/>
                <w:shd w:val="clear" w:color="auto" w:fill="FFFFFF"/>
              </w:rPr>
              <w:t>Зачет, тестирование</w:t>
            </w:r>
          </w:p>
        </w:tc>
      </w:tr>
      <w:tr w:rsidR="002A2029" w:rsidTr="00974E47">
        <w:trPr>
          <w:trHeight w:val="1086"/>
        </w:trPr>
        <w:tc>
          <w:tcPr>
            <w:tcW w:w="675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7797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2A2029" w:rsidRDefault="002A2029" w:rsidP="00F776AD">
            <w:pPr>
              <w:jc w:val="both"/>
              <w:rPr>
                <w:rFonts w:ascii="Times New Roman" w:hAnsi="Times New Roman" w:cs="Times New Roman"/>
                <w:color w:val="464C55"/>
                <w:shd w:val="clear" w:color="auto" w:fill="FFFFFF"/>
              </w:rPr>
            </w:pPr>
          </w:p>
        </w:tc>
      </w:tr>
      <w:tr w:rsidR="002A2029" w:rsidTr="00974E47">
        <w:trPr>
          <w:trHeight w:val="1086"/>
        </w:trPr>
        <w:tc>
          <w:tcPr>
            <w:tcW w:w="675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7797" w:type="dxa"/>
          </w:tcPr>
          <w:p w:rsidR="002A2029" w:rsidRDefault="002A2029" w:rsidP="00F776A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2A2029" w:rsidRDefault="002A2029" w:rsidP="00F776A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A2029" w:rsidRDefault="002A2029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81ACB" w:rsidRDefault="00281ACB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A2029" w:rsidRDefault="002A2029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545614" w:rsidRDefault="00545614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ПОЯСНИТЕЛЬНАЯ ЗАПИСКА</w:t>
      </w:r>
    </w:p>
    <w:p w:rsidR="00730385" w:rsidRPr="00545614" w:rsidRDefault="00730385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30385" w:rsidRPr="00730385" w:rsidRDefault="00545614" w:rsidP="00730385">
      <w:pPr>
        <w:spacing w:line="269" w:lineRule="auto"/>
        <w:ind w:firstLine="6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730385" w:rsidRPr="00730385">
        <w:rPr>
          <w:rFonts w:ascii="Times New Roman" w:eastAsia="Times New Roman" w:hAnsi="Times New Roman" w:cs="Times New Roman"/>
        </w:rPr>
        <w:t>Дополнительная общеобразовательная общеразвивающая программа с использованием модели сетевого взаимодействия «</w:t>
      </w:r>
      <w:r w:rsidR="00730385">
        <w:rPr>
          <w:rFonts w:ascii="Times New Roman" w:eastAsia="Times New Roman" w:hAnsi="Times New Roman" w:cs="Times New Roman"/>
        </w:rPr>
        <w:t>Школа юного медика</w:t>
      </w:r>
      <w:r w:rsidR="00730385" w:rsidRPr="00730385">
        <w:rPr>
          <w:rFonts w:ascii="Times New Roman" w:eastAsia="Times New Roman" w:hAnsi="Times New Roman" w:cs="Times New Roman"/>
        </w:rPr>
        <w:t xml:space="preserve">» реализуется в области </w:t>
      </w:r>
      <w:r w:rsidR="00730385">
        <w:rPr>
          <w:rFonts w:ascii="Times New Roman" w:eastAsia="Times New Roman" w:hAnsi="Times New Roman" w:cs="Times New Roman"/>
        </w:rPr>
        <w:t>социально-педагогической</w:t>
      </w:r>
      <w:r w:rsidR="00730385" w:rsidRPr="00730385">
        <w:rPr>
          <w:rFonts w:ascii="Times New Roman" w:eastAsia="Times New Roman" w:hAnsi="Times New Roman" w:cs="Times New Roman"/>
        </w:rPr>
        <w:t xml:space="preserve"> направленности.</w:t>
      </w:r>
    </w:p>
    <w:p w:rsidR="0058142C" w:rsidRPr="0058142C" w:rsidRDefault="005A2F01" w:rsidP="00730385">
      <w:pPr>
        <w:spacing w:after="0" w:line="240" w:lineRule="auto"/>
        <w:ind w:left="-5" w:right="59" w:firstLine="998"/>
        <w:jc w:val="both"/>
        <w:rPr>
          <w:rFonts w:ascii="Times New Roman" w:hAnsi="Times New Roman" w:cs="Times New Roman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Программа дополнительного образования </w:t>
      </w:r>
      <w:r w:rsidR="00730385">
        <w:rPr>
          <w:rFonts w:ascii="Times New Roman" w:eastAsia="Times New Roman" w:hAnsi="Times New Roman" w:cs="Times New Roman"/>
        </w:rPr>
        <w:t>социально-педагогической</w:t>
      </w:r>
      <w:r w:rsidR="00730385" w:rsidRPr="00730385">
        <w:rPr>
          <w:rFonts w:ascii="Times New Roman" w:eastAsia="Times New Roman" w:hAnsi="Times New Roman" w:cs="Times New Roman"/>
        </w:rPr>
        <w:t xml:space="preserve"> направленности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730385">
        <w:rPr>
          <w:rFonts w:ascii="Times New Roman" w:eastAsia="Times New Roman" w:hAnsi="Times New Roman" w:cs="Times New Roman"/>
        </w:rPr>
        <w:t>Школа юного медика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>» имеет комплексный характер, так как включает основы различных биологических наук: анатомии, физиологии, гигиены, микробиологии</w:t>
      </w:r>
      <w:r w:rsidR="0058142C" w:rsidRPr="0058142C">
        <w:rPr>
          <w:rFonts w:ascii="Times New Roman" w:hAnsi="Times New Roman" w:cs="Times New Roman"/>
        </w:rPr>
        <w:t xml:space="preserve"> с учащимися </w:t>
      </w:r>
      <w:r w:rsidR="00701535">
        <w:rPr>
          <w:rFonts w:ascii="Times New Roman" w:hAnsi="Times New Roman" w:cs="Times New Roman"/>
        </w:rPr>
        <w:t>14 - 18</w:t>
      </w:r>
      <w:r w:rsidR="0058142C" w:rsidRPr="0058142C">
        <w:rPr>
          <w:rFonts w:ascii="Times New Roman" w:hAnsi="Times New Roman" w:cs="Times New Roman"/>
        </w:rPr>
        <w:t xml:space="preserve"> классов. Разработана в соответствии с требованиями Закона РФ «Об образовании», ст. 9 и соответствующей нормативно-правовой базой: </w:t>
      </w:r>
    </w:p>
    <w:p w:rsidR="0058142C" w:rsidRPr="0058142C" w:rsidRDefault="0058142C" w:rsidP="00F776AD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8142C">
        <w:rPr>
          <w:rFonts w:ascii="Times New Roman" w:hAnsi="Times New Roman" w:cs="Times New Roman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58142C" w:rsidRPr="0058142C" w:rsidRDefault="0058142C" w:rsidP="00F776AD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8142C">
        <w:rPr>
          <w:rFonts w:ascii="Times New Roman" w:hAnsi="Times New Roman" w:cs="Times New Roman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58142C" w:rsidRPr="0058142C" w:rsidRDefault="0058142C" w:rsidP="00F776AD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8142C">
        <w:rPr>
          <w:rFonts w:ascii="Times New Roman" w:hAnsi="Times New Roman" w:cs="Times New Roman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58142C" w:rsidRPr="0058142C" w:rsidRDefault="0058142C" w:rsidP="00F776AD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8142C">
        <w:rPr>
          <w:rFonts w:ascii="Times New Roman" w:hAnsi="Times New Roman" w:cs="Times New Roman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58142C" w:rsidRDefault="0058142C" w:rsidP="00F776AD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8142C">
        <w:rPr>
          <w:rFonts w:ascii="Times New Roman" w:hAnsi="Times New Roman" w:cs="Times New Roman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730385" w:rsidRDefault="00730385" w:rsidP="00F776AD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30385">
        <w:rPr>
          <w:rFonts w:ascii="Times New Roman" w:hAnsi="Times New Roman" w:cs="Times New Roman"/>
        </w:rPr>
        <w:t>Договора «О совместной деятельности» №1 от 1.09.2017 г.</w:t>
      </w:r>
    </w:p>
    <w:p w:rsidR="00730385" w:rsidRDefault="00730385" w:rsidP="00730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30385" w:rsidRPr="00730385" w:rsidRDefault="00730385" w:rsidP="00730385">
      <w:pPr>
        <w:ind w:firstLine="567"/>
        <w:jc w:val="both"/>
        <w:rPr>
          <w:rFonts w:ascii="Times New Roman" w:hAnsi="Times New Roman" w:cs="Times New Roman"/>
        </w:rPr>
      </w:pPr>
      <w:r w:rsidRPr="00730385">
        <w:rPr>
          <w:rFonts w:ascii="Times New Roman" w:hAnsi="Times New Roman" w:cs="Times New Roman"/>
        </w:rPr>
        <w:t xml:space="preserve">  Для эффективной реализации дополнительной общеобразовательной общеразвивающей программы «Школа юного медика» необходимо внедрение сетевое взаимодействие с учреждениям «Новокинерская участковая больница» при ГАУЗ «Арская ЦРБ», ГБУ Центр реабилитации инвалидов «Надежда». На занятиях планируется привлечение специалистов из медицинского персонала. А так же будут проводиться выездные занятия на базе Новокинерской участковой больнице. Сетевое взаимодействие в оъединении «Школа юного медика» будет реализована на основе Договора «О совместной деятельности» №1 от 1.09.2017 г.</w:t>
      </w:r>
    </w:p>
    <w:p w:rsidR="00730385" w:rsidRDefault="00730385" w:rsidP="0073038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30385" w:rsidRPr="0058142C" w:rsidRDefault="00730385" w:rsidP="00730385">
      <w:pPr>
        <w:tabs>
          <w:tab w:val="left" w:pos="2040"/>
          <w:tab w:val="left" w:pos="2520"/>
          <w:tab w:val="left" w:pos="3020"/>
          <w:tab w:val="left" w:pos="3380"/>
          <w:tab w:val="left" w:pos="5100"/>
          <w:tab w:val="left" w:pos="6200"/>
          <w:tab w:val="left" w:pos="7640"/>
          <w:tab w:val="left" w:pos="8980"/>
          <w:tab w:val="left" w:pos="9460"/>
        </w:tabs>
        <w:ind w:firstLine="567"/>
        <w:jc w:val="both"/>
        <w:rPr>
          <w:rFonts w:ascii="Times New Roman" w:hAnsi="Times New Roman" w:cs="Times New Roman"/>
        </w:rPr>
      </w:pPr>
      <w:r w:rsidRPr="00730385">
        <w:rPr>
          <w:rFonts w:ascii="Times New Roman" w:eastAsia="Times New Roman" w:hAnsi="Times New Roman" w:cs="Times New Roman"/>
        </w:rPr>
        <w:t>МБУ ДО «НДДТ»</w:t>
      </w:r>
      <w:r w:rsidRPr="00730385">
        <w:rPr>
          <w:rFonts w:ascii="Times New Roman" w:eastAsia="Times New Roman" w:hAnsi="Times New Roman" w:cs="Times New Roman"/>
        </w:rPr>
        <w:tab/>
        <w:t>и</w:t>
      </w:r>
      <w:r w:rsidRPr="00730385">
        <w:rPr>
          <w:rFonts w:ascii="Times New Roman" w:eastAsia="Times New Roman" w:hAnsi="Times New Roman" w:cs="Times New Roman"/>
        </w:rPr>
        <w:tab/>
      </w:r>
      <w:r w:rsidRPr="00730385">
        <w:rPr>
          <w:rFonts w:ascii="Times New Roman" w:hAnsi="Times New Roman" w:cs="Times New Roman"/>
        </w:rPr>
        <w:t>«Новокинерская участковая больница» при ГАУЗ «Арская ЦРБ», ГБУ Центр реабилитации инвалидов «Надежда»</w:t>
      </w:r>
      <w:r>
        <w:rPr>
          <w:rFonts w:ascii="Times New Roman" w:hAnsi="Times New Roman" w:cs="Times New Roman"/>
        </w:rPr>
        <w:t xml:space="preserve"> </w:t>
      </w:r>
      <w:r w:rsidRPr="00730385">
        <w:rPr>
          <w:rFonts w:ascii="Times New Roman" w:eastAsia="Times New Roman" w:hAnsi="Times New Roman" w:cs="Times New Roman"/>
        </w:rPr>
        <w:t>активно</w:t>
      </w:r>
      <w:r>
        <w:rPr>
          <w:rFonts w:ascii="Times New Roman" w:hAnsi="Times New Roman" w:cs="Times New Roman"/>
        </w:rPr>
        <w:t xml:space="preserve"> </w:t>
      </w:r>
      <w:r w:rsidRPr="00730385">
        <w:rPr>
          <w:rFonts w:ascii="Times New Roman" w:eastAsia="Times New Roman" w:hAnsi="Times New Roman" w:cs="Times New Roman"/>
        </w:rPr>
        <w:t>используют</w:t>
      </w:r>
      <w:r>
        <w:rPr>
          <w:rFonts w:ascii="Times New Roman" w:hAnsi="Times New Roman" w:cs="Times New Roman"/>
        </w:rPr>
        <w:t xml:space="preserve"> </w:t>
      </w:r>
      <w:r w:rsidRPr="00730385">
        <w:rPr>
          <w:rFonts w:ascii="Times New Roman" w:eastAsia="Times New Roman" w:hAnsi="Times New Roman" w:cs="Times New Roman"/>
        </w:rPr>
        <w:t>образовательные</w:t>
      </w:r>
      <w:r>
        <w:rPr>
          <w:rFonts w:ascii="Times New Roman" w:hAnsi="Times New Roman" w:cs="Times New Roman"/>
        </w:rPr>
        <w:t xml:space="preserve"> </w:t>
      </w:r>
      <w:r w:rsidRPr="00730385">
        <w:rPr>
          <w:rFonts w:ascii="Times New Roman" w:eastAsia="Times New Roman" w:hAnsi="Times New Roman" w:cs="Times New Roman"/>
        </w:rPr>
        <w:t>возможности</w:t>
      </w:r>
      <w:r>
        <w:rPr>
          <w:rFonts w:ascii="Times New Roman" w:hAnsi="Times New Roman" w:cs="Times New Roman"/>
        </w:rPr>
        <w:t xml:space="preserve"> </w:t>
      </w:r>
      <w:r w:rsidRPr="00730385">
        <w:rPr>
          <w:rFonts w:ascii="Times New Roman" w:eastAsia="Times New Roman" w:hAnsi="Times New Roman" w:cs="Times New Roman"/>
        </w:rPr>
        <w:t>при организации совместной программы, в которых субъекты образовательной деятельности предоставляют друг другу собственные образовательные ресурсы с целью повышения результативности совместной работы. Полученный опыт используется для воспитательной работы с детьми 14-18 лет в рамках разработки программы. Примером</w:t>
      </w:r>
      <w:r>
        <w:rPr>
          <w:rFonts w:ascii="Times New Roman" w:hAnsi="Times New Roman" w:cs="Times New Roman"/>
        </w:rPr>
        <w:t xml:space="preserve"> </w:t>
      </w:r>
      <w:r w:rsidRPr="00730385">
        <w:rPr>
          <w:rFonts w:ascii="Times New Roman" w:eastAsia="Times New Roman" w:hAnsi="Times New Roman" w:cs="Times New Roman"/>
        </w:rPr>
        <w:t>такой формы воспитательной работы является дополнительная общеобразовательная общеразвивающая программа, реализуемая с использованием модели сетевого взаимодействия «Школа юного медика».</w:t>
      </w:r>
    </w:p>
    <w:p w:rsidR="00545614" w:rsidRDefault="005A2F01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Экологические проблемы, стремительный ритм жизни, нерациональное питание, стрессовые ситуации оказывают пагубное воздействие на физиологию и состояние человека. В связи с этим возрастает роль медицины как учебного предмета в расширении представления подрастающего поколения о научно обоснованных правилах и нормах здоровья, формировании основ здорового образа жизни и грамотного поведения в различных жизненных ситуациях.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Содержание и структура курса обеспечивают выполнение требований к уровню подготовки школьников, развитие творческих умений, научного мировоззрения, гуманности, привитие самостоятельности, трудолюбия и заботливого отношения к людям. Последовательность тем обусловлена логикой развития основных медицинских понятий, рассмотрением медицинских явлений от клеточного уровня строения организма до организма в целом.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Данная программа способствует углублению знаний старшеклассников по первой доврачебной помощи, выработке дополнительных умений по оказанию первой доврачебной медицинской помощи.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145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</w:t>
      </w:r>
      <w:r w:rsidRPr="00545614">
        <w:rPr>
          <w:rFonts w:ascii="Times New Roman" w:eastAsia="Times New Roman" w:hAnsi="Times New Roman" w:cs="Times New Roman"/>
          <w:b/>
          <w:color w:val="000000"/>
          <w:lang w:eastAsia="ru-RU"/>
        </w:rPr>
        <w:t>Цели программы: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создать условия для овладения начальными медицинскими понятиями и терминами, учить применять их на практике, расширять область знаний о биологии, сформировать интерес к профессиям, связанным с медициной.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545614">
        <w:rPr>
          <w:rFonts w:ascii="Times New Roman" w:eastAsia="Times New Roman" w:hAnsi="Times New Roman" w:cs="Times New Roman"/>
          <w:b/>
          <w:color w:val="000000"/>
          <w:lang w:eastAsia="ru-RU"/>
        </w:rPr>
        <w:t>Задачи: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1. Ознакомить воспитанников с различными областями медицины, методикой медицинских и физиологических исследований, приемами оказания первой доврачебной медицинской помощи.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>2. Сформировать у кружковцев гуманное отношение к больному, пострадавшему, друг к другу и обществу в целом.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3. Обучить основным и вспомогательным приемам самомассажа.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545614">
        <w:rPr>
          <w:rFonts w:ascii="Times New Roman" w:eastAsia="Times New Roman" w:hAnsi="Times New Roman" w:cs="Times New Roman"/>
          <w:b/>
          <w:color w:val="000000"/>
          <w:lang w:eastAsia="ru-RU"/>
        </w:rPr>
        <w:t>Срок реализации программы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1 год. Учебная программа рассчитана на 144 часа в год: 66 часов теоретической части и 78 часов практической части. Занятия проходят по 2 часа 2 раза в неделю.</w:t>
      </w:r>
      <w:r w:rsidR="00EE5B89">
        <w:rPr>
          <w:rFonts w:ascii="Times New Roman" w:eastAsia="Times New Roman" w:hAnsi="Times New Roman" w:cs="Times New Roman"/>
          <w:color w:val="000000"/>
          <w:lang w:eastAsia="ru-RU"/>
        </w:rPr>
        <w:t xml:space="preserve"> Практическая части занятия проходит в подгруппах по 7- 8 человек. 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Программа кружка рассчитана на обучающихся от 14 до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18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года.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</w:t>
      </w:r>
      <w:r w:rsidRPr="00545614">
        <w:rPr>
          <w:rFonts w:ascii="Times New Roman" w:eastAsia="Times New Roman" w:hAnsi="Times New Roman" w:cs="Times New Roman"/>
          <w:i/>
          <w:color w:val="000000"/>
          <w:lang w:eastAsia="ru-RU"/>
        </w:rPr>
        <w:t>Теоретическая часть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предполагает изучение материала в форме лекций, бесед, встреч со специалистами-медиками, самостоятельное овладение знаниями в виде подготовки рефератов.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545614">
        <w:rPr>
          <w:rFonts w:ascii="Times New Roman" w:eastAsia="Times New Roman" w:hAnsi="Times New Roman" w:cs="Times New Roman"/>
          <w:i/>
          <w:color w:val="000000"/>
          <w:lang w:eastAsia="ru-RU"/>
        </w:rPr>
        <w:t>В практическую работу входит: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первичная обработка раны; наложение повязок на различные участки тела; транспортная иммобилизация при переломах; наложение жгута при остановке кровотечения; обучение приемам сердечнолегочной реанимации при остановке сердца и дыхания; обучение основным и вспомогательным приемам массажа; изучение лекарственных и ядовитых растений. </w:t>
      </w:r>
    </w:p>
    <w:p w:rsidR="00545614" w:rsidRP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Pr="00545614">
        <w:rPr>
          <w:rFonts w:ascii="Times New Roman" w:eastAsia="Times New Roman" w:hAnsi="Times New Roman" w:cs="Times New Roman"/>
          <w:b/>
          <w:color w:val="000000"/>
          <w:lang w:eastAsia="ru-RU"/>
        </w:rPr>
        <w:t>Ожидаемые результаты обучения воспитанников творческого объединения «Юный медик»:</w:t>
      </w:r>
    </w:p>
    <w:p w:rsidR="00545614" w:rsidRP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должен знать: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>строение организма и взаимосвязь органов и систем. Задачи медицины и наиболее распространенные инфекционные заболевания, гигиену и профилактику;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иметь представление об острой хирургической инфекции и влиянии вредных привычек на здоровье человека;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принципы сохранения и защиты здоровья;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различия между артериальным и венозным кровотечением; 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>приемы сердечно-легочной реанимации;</w:t>
      </w:r>
    </w:p>
    <w:p w:rsid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правила наложения повязок; </w:t>
      </w:r>
    </w:p>
    <w:p w:rsidR="00545614" w:rsidRPr="00545614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должен уметь: </w:t>
      </w:r>
    </w:p>
    <w:p w:rsidR="009E5C65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определить частоту сердечных сокращений, дыхания, измерить артериальное давление; </w:t>
      </w:r>
    </w:p>
    <w:p w:rsidR="009E5C65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оказать доврачебную помощь при остановке сердца и дыхания; </w:t>
      </w:r>
    </w:p>
    <w:p w:rsidR="009E5C65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оказать доврачебную помощь при поражении электрическим током, при ожоге, отравлении и укусе насекомых; </w:t>
      </w:r>
    </w:p>
    <w:p w:rsidR="009E5C65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>оказать доврачебную помощь в при ушибе, вывихе, переломах;</w:t>
      </w:r>
    </w:p>
    <w:p w:rsidR="009E5C65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-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наложить жгут при артериальном и венозном кровотечениях; </w:t>
      </w:r>
    </w:p>
    <w:p w:rsidR="009E5C65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владеть основными и вспомогательными приемами массажа; </w:t>
      </w:r>
    </w:p>
    <w:p w:rsidR="009E5C65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делать массаж отдельных частей тела, детский, самомассаж; </w:t>
      </w:r>
    </w:p>
    <w:p w:rsidR="009E5C65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-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выполнять упражнения лечебной физкультуры, направленные на поддерживание и укрепление осанки. </w:t>
      </w:r>
    </w:p>
    <w:p w:rsidR="009E5C65" w:rsidRPr="00D16FC8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="00545614" w:rsidRPr="00D16FC8">
        <w:rPr>
          <w:rFonts w:ascii="Times New Roman" w:eastAsia="Times New Roman" w:hAnsi="Times New Roman" w:cs="Times New Roman"/>
          <w:b/>
          <w:color w:val="000000"/>
          <w:lang w:eastAsia="ru-RU"/>
        </w:rPr>
        <w:t>Форма проведения итогов реализации программы: устный опрос, тестирование, мастер-класс (массаж).</w:t>
      </w:r>
    </w:p>
    <w:p w:rsidR="009E5C65" w:rsidRPr="009E5C65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45614" w:rsidRPr="00545614">
        <w:rPr>
          <w:rFonts w:ascii="Times New Roman" w:eastAsia="Times New Roman" w:hAnsi="Times New Roman" w:cs="Times New Roman"/>
          <w:b/>
          <w:color w:val="000000"/>
          <w:lang w:eastAsia="ru-RU"/>
        </w:rPr>
        <w:t>Предполагаемые результаты усвоения данной программы:</w:t>
      </w:r>
    </w:p>
    <w:p w:rsidR="009E5C65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E5C65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1) новые дополнительные знания по биологии (вне базового курса); </w:t>
      </w:r>
    </w:p>
    <w:p w:rsidR="009E5C65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2) овладение углубленными практическими навыками оказания первой медицинской помощи, умение применять полученные знания на практике, выбирать средства для решения поставленных задач, что воспитывает целеустремленность, собранность, желание помогать другим; </w:t>
      </w:r>
    </w:p>
    <w:p w:rsidR="009E5C65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3) профессиональная ориентация; </w:t>
      </w:r>
    </w:p>
    <w:p w:rsidR="00545614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>4) умение работ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ать самостоятельно и в группе. </w:t>
      </w:r>
    </w:p>
    <w:p w:rsidR="009E5C65" w:rsidRPr="00545614" w:rsidRDefault="009E5C65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E5C65" w:rsidRPr="000B299E" w:rsidRDefault="00545614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b/>
          <w:color w:val="000000"/>
          <w:lang w:eastAsia="ru-RU"/>
        </w:rPr>
        <w:t>Учебно-тематический план</w:t>
      </w:r>
    </w:p>
    <w:p w:rsidR="00A47192" w:rsidRDefault="00A47192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6"/>
        <w:gridCol w:w="3841"/>
        <w:gridCol w:w="764"/>
        <w:gridCol w:w="894"/>
        <w:gridCol w:w="871"/>
        <w:gridCol w:w="1459"/>
        <w:gridCol w:w="1662"/>
      </w:tblGrid>
      <w:tr w:rsidR="000B299E" w:rsidRPr="009F4FDE" w:rsidTr="00F776AD">
        <w:trPr>
          <w:trHeight w:val="188"/>
        </w:trPr>
        <w:tc>
          <w:tcPr>
            <w:tcW w:w="855" w:type="dxa"/>
            <w:gridSpan w:val="2"/>
            <w:vMerge w:val="restart"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DE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3841" w:type="dxa"/>
            <w:vMerge w:val="restart"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DE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раздела, темы</w:t>
            </w:r>
          </w:p>
        </w:tc>
        <w:tc>
          <w:tcPr>
            <w:tcW w:w="2529" w:type="dxa"/>
            <w:gridSpan w:val="3"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DE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459" w:type="dxa"/>
            <w:vMerge w:val="restart"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DE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661" w:type="dxa"/>
            <w:vMerge w:val="restart"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DE">
              <w:rPr>
                <w:rFonts w:ascii="Times New Roman" w:eastAsia="Times New Roman" w:hAnsi="Times New Roman" w:cs="Times New Roman"/>
                <w:b/>
                <w:lang w:eastAsia="ru-RU"/>
              </w:rPr>
              <w:t>Формы</w:t>
            </w:r>
          </w:p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DE"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аттестации/</w:t>
            </w:r>
          </w:p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D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контроля</w:t>
            </w:r>
          </w:p>
        </w:tc>
      </w:tr>
      <w:tr w:rsidR="000B299E" w:rsidRPr="009F4FDE" w:rsidTr="00F776AD">
        <w:trPr>
          <w:trHeight w:val="187"/>
        </w:trPr>
        <w:tc>
          <w:tcPr>
            <w:tcW w:w="855" w:type="dxa"/>
            <w:gridSpan w:val="2"/>
            <w:vMerge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841" w:type="dxa"/>
            <w:vMerge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4" w:type="dxa"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DE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94" w:type="dxa"/>
            <w:shd w:val="clear" w:color="auto" w:fill="auto"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DE">
              <w:rPr>
                <w:rFonts w:ascii="Times New Roman" w:eastAsia="Times New Roman" w:hAnsi="Times New Roman" w:cs="Times New Roman"/>
                <w:b/>
                <w:lang w:eastAsia="ru-RU"/>
              </w:rPr>
              <w:t>Теория</w:t>
            </w:r>
          </w:p>
        </w:tc>
        <w:tc>
          <w:tcPr>
            <w:tcW w:w="871" w:type="dxa"/>
            <w:shd w:val="clear" w:color="auto" w:fill="auto"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DE">
              <w:rPr>
                <w:rFonts w:ascii="Times New Roman" w:eastAsia="Times New Roman" w:hAnsi="Times New Roman" w:cs="Times New Roman"/>
                <w:b/>
                <w:lang w:eastAsia="ru-RU"/>
              </w:rPr>
              <w:t>Практика</w:t>
            </w:r>
          </w:p>
        </w:tc>
        <w:tc>
          <w:tcPr>
            <w:tcW w:w="1459" w:type="dxa"/>
            <w:vMerge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  <w:vMerge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31E51" w:rsidRPr="009F4FDE" w:rsidTr="00F776AD">
        <w:trPr>
          <w:trHeight w:val="187"/>
        </w:trPr>
        <w:tc>
          <w:tcPr>
            <w:tcW w:w="849" w:type="dxa"/>
          </w:tcPr>
          <w:p w:rsidR="00331E51" w:rsidRPr="009F4FDE" w:rsidRDefault="00331E51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497" w:type="dxa"/>
            <w:gridSpan w:val="7"/>
          </w:tcPr>
          <w:p w:rsidR="00331E51" w:rsidRPr="009F4FDE" w:rsidRDefault="00331E51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Раздел: </w:t>
            </w: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Медицина и здоровье</w:t>
            </w:r>
            <w:r w:rsidR="0046638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(66 ч)</w:t>
            </w:r>
          </w:p>
        </w:tc>
      </w:tr>
      <w:tr w:rsidR="000B299E" w:rsidRPr="009F4FDE" w:rsidTr="00F776AD">
        <w:trPr>
          <w:trHeight w:val="130"/>
        </w:trPr>
        <w:tc>
          <w:tcPr>
            <w:tcW w:w="855" w:type="dxa"/>
            <w:gridSpan w:val="2"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DE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331E51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</w:p>
        </w:tc>
        <w:tc>
          <w:tcPr>
            <w:tcW w:w="3841" w:type="dxa"/>
          </w:tcPr>
          <w:p w:rsidR="000B299E" w:rsidRPr="001442DE" w:rsidRDefault="009F4FDE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Вводное занятие. Понятие медицины. Техника безопасности.</w:t>
            </w:r>
          </w:p>
        </w:tc>
        <w:tc>
          <w:tcPr>
            <w:tcW w:w="764" w:type="dxa"/>
          </w:tcPr>
          <w:p w:rsidR="000B299E" w:rsidRPr="009F4FDE" w:rsidRDefault="009F4FD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94" w:type="dxa"/>
          </w:tcPr>
          <w:p w:rsidR="000B299E" w:rsidRPr="009F4FDE" w:rsidRDefault="009F4FD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71" w:type="dxa"/>
          </w:tcPr>
          <w:p w:rsidR="000B299E" w:rsidRPr="009F4FDE" w:rsidRDefault="009F4FD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1459" w:type="dxa"/>
          </w:tcPr>
          <w:p w:rsidR="000B299E" w:rsidRPr="009F4FDE" w:rsidRDefault="000B299E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0B299E" w:rsidRPr="009F4FDE" w:rsidRDefault="00595C93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Тест</w:t>
            </w:r>
          </w:p>
        </w:tc>
      </w:tr>
      <w:tr w:rsidR="00353AED" w:rsidRPr="009F4FDE" w:rsidTr="00F776AD">
        <w:trPr>
          <w:trHeight w:val="130"/>
        </w:trPr>
        <w:tc>
          <w:tcPr>
            <w:tcW w:w="855" w:type="dxa"/>
            <w:gridSpan w:val="2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1.2</w:t>
            </w:r>
          </w:p>
        </w:tc>
        <w:tc>
          <w:tcPr>
            <w:tcW w:w="3841" w:type="dxa"/>
          </w:tcPr>
          <w:p w:rsidR="00353AED" w:rsidRPr="001442DE" w:rsidRDefault="00353AED" w:rsidP="00F776A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Организм человека</w:t>
            </w:r>
          </w:p>
        </w:tc>
        <w:tc>
          <w:tcPr>
            <w:tcW w:w="764" w:type="dxa"/>
          </w:tcPr>
          <w:p w:rsidR="00353AED" w:rsidRPr="001442DE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894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871" w:type="dxa"/>
          </w:tcPr>
          <w:p w:rsidR="00353AED" w:rsidRDefault="00F776A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</w:t>
            </w:r>
          </w:p>
        </w:tc>
        <w:tc>
          <w:tcPr>
            <w:tcW w:w="145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Тест </w:t>
            </w:r>
          </w:p>
        </w:tc>
      </w:tr>
      <w:tr w:rsidR="00353AED" w:rsidRPr="009F4FDE" w:rsidTr="00F776AD">
        <w:trPr>
          <w:trHeight w:val="130"/>
        </w:trPr>
        <w:tc>
          <w:tcPr>
            <w:tcW w:w="855" w:type="dxa"/>
            <w:gridSpan w:val="2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1.3</w:t>
            </w:r>
          </w:p>
        </w:tc>
        <w:tc>
          <w:tcPr>
            <w:tcW w:w="3841" w:type="dxa"/>
          </w:tcPr>
          <w:p w:rsidR="00353AED" w:rsidRDefault="00353AED" w:rsidP="00F776A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Педиатрия </w:t>
            </w:r>
          </w:p>
        </w:tc>
        <w:tc>
          <w:tcPr>
            <w:tcW w:w="764" w:type="dxa"/>
          </w:tcPr>
          <w:p w:rsidR="00353AED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894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71" w:type="dxa"/>
          </w:tcPr>
          <w:p w:rsidR="00353AED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45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Тест </w:t>
            </w:r>
          </w:p>
        </w:tc>
      </w:tr>
      <w:tr w:rsidR="00353AED" w:rsidRPr="009F4FDE" w:rsidTr="00F776AD">
        <w:trPr>
          <w:trHeight w:val="130"/>
        </w:trPr>
        <w:tc>
          <w:tcPr>
            <w:tcW w:w="855" w:type="dxa"/>
            <w:gridSpan w:val="2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1.4</w:t>
            </w:r>
          </w:p>
        </w:tc>
        <w:tc>
          <w:tcPr>
            <w:tcW w:w="3841" w:type="dxa"/>
          </w:tcPr>
          <w:p w:rsidR="00353AED" w:rsidRDefault="00353AED" w:rsidP="00F776A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Здоровье</w:t>
            </w:r>
          </w:p>
        </w:tc>
        <w:tc>
          <w:tcPr>
            <w:tcW w:w="764" w:type="dxa"/>
          </w:tcPr>
          <w:p w:rsidR="00353AED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894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871" w:type="dxa"/>
          </w:tcPr>
          <w:p w:rsidR="00353AED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5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Тест </w:t>
            </w:r>
          </w:p>
        </w:tc>
      </w:tr>
      <w:tr w:rsidR="00353AED" w:rsidRPr="009F4FDE" w:rsidTr="00F776AD">
        <w:trPr>
          <w:trHeight w:val="130"/>
        </w:trPr>
        <w:tc>
          <w:tcPr>
            <w:tcW w:w="855" w:type="dxa"/>
            <w:gridSpan w:val="2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1.5</w:t>
            </w:r>
          </w:p>
        </w:tc>
        <w:tc>
          <w:tcPr>
            <w:tcW w:w="3841" w:type="dxa"/>
          </w:tcPr>
          <w:p w:rsidR="00353AED" w:rsidRPr="00353AED" w:rsidRDefault="00353AED" w:rsidP="00F776A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53AED">
              <w:rPr>
                <w:rFonts w:ascii="Times New Roman" w:eastAsia="Times New Roman" w:hAnsi="Times New Roman" w:cs="Times New Roman"/>
                <w:b/>
                <w:lang w:eastAsia="ru-RU"/>
              </w:rPr>
              <w:t>Основы медицины чрезвычайных ситуаций</w:t>
            </w:r>
          </w:p>
        </w:tc>
        <w:tc>
          <w:tcPr>
            <w:tcW w:w="764" w:type="dxa"/>
          </w:tcPr>
          <w:p w:rsidR="00353AED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34</w:t>
            </w:r>
          </w:p>
        </w:tc>
        <w:tc>
          <w:tcPr>
            <w:tcW w:w="894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871" w:type="dxa"/>
          </w:tcPr>
          <w:p w:rsidR="00353AED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145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442E4" w:rsidRPr="009F4FDE" w:rsidTr="00F776AD">
        <w:trPr>
          <w:trHeight w:val="130"/>
        </w:trPr>
        <w:tc>
          <w:tcPr>
            <w:tcW w:w="855" w:type="dxa"/>
            <w:gridSpan w:val="2"/>
          </w:tcPr>
          <w:p w:rsidR="00F442E4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841" w:type="dxa"/>
          </w:tcPr>
          <w:p w:rsidR="00F442E4" w:rsidRPr="00353AED" w:rsidRDefault="00F442E4" w:rsidP="00F776AD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4" w:type="dxa"/>
          </w:tcPr>
          <w:p w:rsidR="00F442E4" w:rsidRDefault="00F442E4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66</w:t>
            </w:r>
          </w:p>
        </w:tc>
        <w:tc>
          <w:tcPr>
            <w:tcW w:w="894" w:type="dxa"/>
          </w:tcPr>
          <w:p w:rsidR="00F442E4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42</w:t>
            </w:r>
          </w:p>
        </w:tc>
        <w:tc>
          <w:tcPr>
            <w:tcW w:w="871" w:type="dxa"/>
          </w:tcPr>
          <w:p w:rsidR="00F442E4" w:rsidRDefault="00F442E4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1459" w:type="dxa"/>
          </w:tcPr>
          <w:p w:rsidR="00F442E4" w:rsidRPr="009F4FDE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F442E4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53AED" w:rsidRPr="009F4FDE" w:rsidTr="00F776AD">
        <w:trPr>
          <w:trHeight w:val="187"/>
        </w:trPr>
        <w:tc>
          <w:tcPr>
            <w:tcW w:w="84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497" w:type="dxa"/>
            <w:gridSpan w:val="7"/>
          </w:tcPr>
          <w:p w:rsidR="00353AED" w:rsidRPr="009F4FDE" w:rsidRDefault="00353AED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Массаж лечебный (70ч)</w:t>
            </w:r>
          </w:p>
        </w:tc>
      </w:tr>
      <w:tr w:rsidR="00353AED" w:rsidRPr="009F4FDE" w:rsidTr="00F776AD">
        <w:trPr>
          <w:trHeight w:val="130"/>
        </w:trPr>
        <w:tc>
          <w:tcPr>
            <w:tcW w:w="855" w:type="dxa"/>
            <w:gridSpan w:val="2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2.1</w:t>
            </w:r>
          </w:p>
        </w:tc>
        <w:tc>
          <w:tcPr>
            <w:tcW w:w="3841" w:type="dxa"/>
          </w:tcPr>
          <w:p w:rsidR="00353AED" w:rsidRPr="001442DE" w:rsidRDefault="00353AED" w:rsidP="00F776A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История массажа</w:t>
            </w:r>
          </w:p>
        </w:tc>
        <w:tc>
          <w:tcPr>
            <w:tcW w:w="764" w:type="dxa"/>
          </w:tcPr>
          <w:p w:rsidR="00353AED" w:rsidRPr="001442DE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894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871" w:type="dxa"/>
          </w:tcPr>
          <w:p w:rsidR="00353AED" w:rsidRDefault="00F776A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</w:t>
            </w:r>
          </w:p>
        </w:tc>
        <w:tc>
          <w:tcPr>
            <w:tcW w:w="145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Тест </w:t>
            </w:r>
          </w:p>
        </w:tc>
      </w:tr>
      <w:tr w:rsidR="00353AED" w:rsidRPr="009F4FDE" w:rsidTr="00F776AD">
        <w:trPr>
          <w:trHeight w:val="130"/>
        </w:trPr>
        <w:tc>
          <w:tcPr>
            <w:tcW w:w="855" w:type="dxa"/>
            <w:gridSpan w:val="2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2.2</w:t>
            </w:r>
          </w:p>
        </w:tc>
        <w:tc>
          <w:tcPr>
            <w:tcW w:w="3841" w:type="dxa"/>
          </w:tcPr>
          <w:p w:rsidR="00353AED" w:rsidRDefault="00353AED" w:rsidP="00F776A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Показания и противопоказания</w:t>
            </w:r>
          </w:p>
        </w:tc>
        <w:tc>
          <w:tcPr>
            <w:tcW w:w="764" w:type="dxa"/>
          </w:tcPr>
          <w:p w:rsidR="00353AED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894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871" w:type="dxa"/>
          </w:tcPr>
          <w:p w:rsidR="00353AED" w:rsidRDefault="00F776A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</w:t>
            </w:r>
          </w:p>
        </w:tc>
        <w:tc>
          <w:tcPr>
            <w:tcW w:w="145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Тест </w:t>
            </w:r>
          </w:p>
        </w:tc>
      </w:tr>
      <w:tr w:rsidR="00353AED" w:rsidRPr="009F4FDE" w:rsidTr="00F776AD">
        <w:trPr>
          <w:trHeight w:val="130"/>
        </w:trPr>
        <w:tc>
          <w:tcPr>
            <w:tcW w:w="855" w:type="dxa"/>
            <w:gridSpan w:val="2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2.3</w:t>
            </w:r>
          </w:p>
        </w:tc>
        <w:tc>
          <w:tcPr>
            <w:tcW w:w="3841" w:type="dxa"/>
          </w:tcPr>
          <w:p w:rsidR="00353AED" w:rsidRDefault="00353AED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53AE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Освоение механических приемов проведения лечебного массажа.</w:t>
            </w:r>
          </w:p>
        </w:tc>
        <w:tc>
          <w:tcPr>
            <w:tcW w:w="764" w:type="dxa"/>
          </w:tcPr>
          <w:p w:rsidR="00353AED" w:rsidRDefault="00F442E4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894" w:type="dxa"/>
          </w:tcPr>
          <w:p w:rsidR="00353AED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1" w:type="dxa"/>
          </w:tcPr>
          <w:p w:rsidR="00353AED" w:rsidRDefault="00F442E4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145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353AED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Тест </w:t>
            </w:r>
          </w:p>
        </w:tc>
      </w:tr>
      <w:tr w:rsidR="00F442E4" w:rsidRPr="009F4FDE" w:rsidTr="00F776AD">
        <w:trPr>
          <w:trHeight w:val="130"/>
        </w:trPr>
        <w:tc>
          <w:tcPr>
            <w:tcW w:w="855" w:type="dxa"/>
            <w:gridSpan w:val="2"/>
          </w:tcPr>
          <w:p w:rsidR="00F442E4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2.4</w:t>
            </w:r>
          </w:p>
        </w:tc>
        <w:tc>
          <w:tcPr>
            <w:tcW w:w="3841" w:type="dxa"/>
          </w:tcPr>
          <w:p w:rsidR="00F442E4" w:rsidRPr="00F442E4" w:rsidRDefault="00F442E4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442E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Техника и методика массажа отдельных частей тела человека и общего массажа.</w:t>
            </w:r>
          </w:p>
        </w:tc>
        <w:tc>
          <w:tcPr>
            <w:tcW w:w="764" w:type="dxa"/>
          </w:tcPr>
          <w:p w:rsidR="00F442E4" w:rsidRDefault="00F442E4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</w:t>
            </w:r>
          </w:p>
        </w:tc>
        <w:tc>
          <w:tcPr>
            <w:tcW w:w="894" w:type="dxa"/>
          </w:tcPr>
          <w:p w:rsidR="00F442E4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1" w:type="dxa"/>
          </w:tcPr>
          <w:p w:rsidR="00F442E4" w:rsidRDefault="00F442E4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</w:t>
            </w:r>
          </w:p>
        </w:tc>
        <w:tc>
          <w:tcPr>
            <w:tcW w:w="1459" w:type="dxa"/>
          </w:tcPr>
          <w:p w:rsidR="00F442E4" w:rsidRPr="009F4FDE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F442E4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Тест </w:t>
            </w:r>
          </w:p>
        </w:tc>
      </w:tr>
      <w:tr w:rsidR="00F442E4" w:rsidRPr="009F4FDE" w:rsidTr="00F776AD">
        <w:trPr>
          <w:trHeight w:val="130"/>
        </w:trPr>
        <w:tc>
          <w:tcPr>
            <w:tcW w:w="855" w:type="dxa"/>
            <w:gridSpan w:val="2"/>
          </w:tcPr>
          <w:p w:rsidR="00F442E4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2.5</w:t>
            </w:r>
          </w:p>
        </w:tc>
        <w:tc>
          <w:tcPr>
            <w:tcW w:w="3841" w:type="dxa"/>
          </w:tcPr>
          <w:p w:rsidR="00F442E4" w:rsidRPr="00F442E4" w:rsidRDefault="00F442E4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Самомассаж. Детский массаж. </w:t>
            </w:r>
          </w:p>
        </w:tc>
        <w:tc>
          <w:tcPr>
            <w:tcW w:w="764" w:type="dxa"/>
          </w:tcPr>
          <w:p w:rsidR="00F442E4" w:rsidRDefault="00F442E4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894" w:type="dxa"/>
          </w:tcPr>
          <w:p w:rsidR="00F442E4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1" w:type="dxa"/>
          </w:tcPr>
          <w:p w:rsidR="00F442E4" w:rsidRDefault="00F442E4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459" w:type="dxa"/>
          </w:tcPr>
          <w:p w:rsidR="00F442E4" w:rsidRPr="009F4FDE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F442E4" w:rsidRDefault="00F442E4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Тест</w:t>
            </w:r>
          </w:p>
        </w:tc>
      </w:tr>
      <w:tr w:rsidR="00353AED" w:rsidRPr="009F4FDE" w:rsidTr="00F776AD">
        <w:trPr>
          <w:trHeight w:val="130"/>
        </w:trPr>
        <w:tc>
          <w:tcPr>
            <w:tcW w:w="855" w:type="dxa"/>
            <w:gridSpan w:val="2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841" w:type="dxa"/>
          </w:tcPr>
          <w:p w:rsidR="00353AED" w:rsidRPr="001442DE" w:rsidRDefault="00353AED" w:rsidP="00F776A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64" w:type="dxa"/>
          </w:tcPr>
          <w:p w:rsidR="00353AED" w:rsidRPr="001442DE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70</w:t>
            </w:r>
          </w:p>
        </w:tc>
        <w:tc>
          <w:tcPr>
            <w:tcW w:w="894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871" w:type="dxa"/>
          </w:tcPr>
          <w:p w:rsidR="00353AED" w:rsidRPr="001442DE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58</w:t>
            </w:r>
          </w:p>
        </w:tc>
        <w:tc>
          <w:tcPr>
            <w:tcW w:w="145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53AED" w:rsidRPr="009F4FDE" w:rsidTr="00F776AD">
        <w:trPr>
          <w:trHeight w:val="187"/>
        </w:trPr>
        <w:tc>
          <w:tcPr>
            <w:tcW w:w="84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497" w:type="dxa"/>
            <w:gridSpan w:val="7"/>
          </w:tcPr>
          <w:p w:rsidR="00353AED" w:rsidRPr="009F4FDE" w:rsidRDefault="00353AED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Раздел: </w:t>
            </w: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Способы сохранения здоровья</w:t>
            </w:r>
            <w:r w:rsidR="00F776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(4ч)</w:t>
            </w:r>
          </w:p>
        </w:tc>
      </w:tr>
      <w:tr w:rsidR="00353AED" w:rsidRPr="009F4FDE" w:rsidTr="00F776AD">
        <w:trPr>
          <w:trHeight w:val="130"/>
        </w:trPr>
        <w:tc>
          <w:tcPr>
            <w:tcW w:w="855" w:type="dxa"/>
            <w:gridSpan w:val="2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3.1</w:t>
            </w:r>
          </w:p>
        </w:tc>
        <w:tc>
          <w:tcPr>
            <w:tcW w:w="3841" w:type="dxa"/>
          </w:tcPr>
          <w:p w:rsidR="00353AED" w:rsidRPr="001442DE" w:rsidRDefault="00353AED" w:rsidP="00F776A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Способы сохранения здоровья</w:t>
            </w:r>
          </w:p>
        </w:tc>
        <w:tc>
          <w:tcPr>
            <w:tcW w:w="764" w:type="dxa"/>
          </w:tcPr>
          <w:p w:rsidR="00353AED" w:rsidRPr="001442DE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894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71" w:type="dxa"/>
          </w:tcPr>
          <w:p w:rsidR="00353AED" w:rsidRPr="001442DE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45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Тест</w:t>
            </w:r>
          </w:p>
        </w:tc>
      </w:tr>
      <w:tr w:rsidR="00353AED" w:rsidRPr="009F4FDE" w:rsidTr="00F776AD">
        <w:trPr>
          <w:trHeight w:val="187"/>
        </w:trPr>
        <w:tc>
          <w:tcPr>
            <w:tcW w:w="84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9497" w:type="dxa"/>
            <w:gridSpan w:val="7"/>
          </w:tcPr>
          <w:p w:rsidR="00353AED" w:rsidRPr="009F4FDE" w:rsidRDefault="00353AED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Раздел: </w:t>
            </w: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Итоговое занятие</w:t>
            </w:r>
            <w:r w:rsidR="00F776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(4 ч)</w:t>
            </w:r>
          </w:p>
        </w:tc>
      </w:tr>
      <w:tr w:rsidR="00353AED" w:rsidRPr="009F4FDE" w:rsidTr="00F776AD">
        <w:trPr>
          <w:trHeight w:val="130"/>
        </w:trPr>
        <w:tc>
          <w:tcPr>
            <w:tcW w:w="855" w:type="dxa"/>
            <w:gridSpan w:val="2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4.1</w:t>
            </w:r>
          </w:p>
        </w:tc>
        <w:tc>
          <w:tcPr>
            <w:tcW w:w="3841" w:type="dxa"/>
          </w:tcPr>
          <w:p w:rsidR="00353AED" w:rsidRPr="001442DE" w:rsidRDefault="00353AED" w:rsidP="00F776A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Итоговое занятие</w:t>
            </w:r>
          </w:p>
        </w:tc>
        <w:tc>
          <w:tcPr>
            <w:tcW w:w="764" w:type="dxa"/>
          </w:tcPr>
          <w:p w:rsidR="00353AED" w:rsidRPr="001442DE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894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71" w:type="dxa"/>
          </w:tcPr>
          <w:p w:rsidR="00353AED" w:rsidRPr="001442DE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45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53AED" w:rsidRPr="009F4FDE" w:rsidTr="00F776AD">
        <w:trPr>
          <w:trHeight w:val="130"/>
        </w:trPr>
        <w:tc>
          <w:tcPr>
            <w:tcW w:w="855" w:type="dxa"/>
            <w:gridSpan w:val="2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841" w:type="dxa"/>
          </w:tcPr>
          <w:p w:rsidR="00353AED" w:rsidRPr="001442DE" w:rsidRDefault="00353AED" w:rsidP="00F776A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764" w:type="dxa"/>
          </w:tcPr>
          <w:p w:rsidR="00353AED" w:rsidRPr="001442DE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144</w:t>
            </w:r>
          </w:p>
        </w:tc>
        <w:tc>
          <w:tcPr>
            <w:tcW w:w="894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66</w:t>
            </w:r>
          </w:p>
        </w:tc>
        <w:tc>
          <w:tcPr>
            <w:tcW w:w="871" w:type="dxa"/>
          </w:tcPr>
          <w:p w:rsidR="00353AED" w:rsidRPr="001442DE" w:rsidRDefault="00353AED" w:rsidP="00F77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442D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78</w:t>
            </w:r>
          </w:p>
        </w:tc>
        <w:tc>
          <w:tcPr>
            <w:tcW w:w="1459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61" w:type="dxa"/>
          </w:tcPr>
          <w:p w:rsidR="00353AED" w:rsidRPr="009F4FDE" w:rsidRDefault="00353AED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A47192" w:rsidRPr="00A47192" w:rsidRDefault="00545614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b/>
          <w:color w:val="000000"/>
          <w:lang w:eastAsia="ru-RU"/>
        </w:rPr>
        <w:t>Содержание программы:</w:t>
      </w:r>
    </w:p>
    <w:p w:rsidR="00F776AD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1.</w:t>
      </w:r>
      <w:r w:rsidR="00F776AD" w:rsidRPr="00F776A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  <w:r w:rsidR="00F776A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Медицина и здоровье (66</w:t>
      </w:r>
      <w:r w:rsidR="00F776AD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ч) </w:t>
      </w:r>
    </w:p>
    <w:p w:rsidR="00A47192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Вводное занятие. Понятие медицины. Техника безопасности (2 ч)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4719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47192" w:rsidRDefault="00A47192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Теоретическое занятие (</w:t>
      </w:r>
      <w:r w:rsidR="00F776AD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4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2 ч)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47192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История медицины и клятва Гиппократа, взаимосвязь с современностью. Науки, изучающие организм человека. </w:t>
      </w:r>
    </w:p>
    <w:p w:rsidR="0012472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>Медицина самая гуманная из профессий. Цель медицины улучшение здоровья населения. Основные принципы и направления (наука о долге) медицинского работника.</w:t>
      </w:r>
    </w:p>
    <w:p w:rsidR="0012472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Вводный инструктаж по технике безопасности поведение в быту, на водоеме, при пожаре, при поражении электрическим током.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Уникальность человека как биологического вида.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Взаимосвязь органов и систем, управляемых центральной нервной системой. Строение мышц.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Значение опорно-двигательной системы и работа скелетных мышц.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Здоровье как ключевая характеристика человека.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Понятие о наиболее распространенных инфекционных заболеваниях и их профилактика.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Иммунитет и способы укрепления.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Туберкулез «убийца возвращается». </w:t>
      </w:r>
    </w:p>
    <w:p w:rsidR="0012472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СПИД «чума» ХХ века. </w:t>
      </w:r>
    </w:p>
    <w:p w:rsidR="00124720" w:rsidRDefault="00E0230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Детские инфекции и гигиенические мероприятия.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>Здоровье как предпосылка и условие достижения жизненных ц</w:t>
      </w:r>
      <w:r w:rsidR="00E02300">
        <w:rPr>
          <w:rFonts w:ascii="Times New Roman" w:eastAsia="Times New Roman" w:hAnsi="Times New Roman" w:cs="Times New Roman"/>
          <w:color w:val="000000"/>
          <w:lang w:eastAsia="ru-RU"/>
        </w:rPr>
        <w:t>елей и предназначение человека.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Вредные привычки или здоровье выбирайте сами.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Питательные вещества, их характеристика. Ценность пищевых продуктов.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Микро- и макроэлементы: биологическая роль.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Народная медицина лечение травами. </w:t>
      </w:r>
    </w:p>
    <w:p w:rsidR="0012472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Мед лекарство и «пища», продлевающая жизнь.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Основы медицины чрезвычайных ситуаций (МЧС) и её задачи.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>Организация помощи пораженному населени</w:t>
      </w:r>
      <w:r w:rsidR="00124720">
        <w:rPr>
          <w:rFonts w:ascii="Times New Roman" w:eastAsia="Times New Roman" w:hAnsi="Times New Roman" w:cs="Times New Roman"/>
          <w:color w:val="000000"/>
          <w:lang w:eastAsia="ru-RU"/>
        </w:rPr>
        <w:t xml:space="preserve">ю.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Поражения, их квалификация.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Понятие о ране.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Виды переломов, виды кровотечений.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Первая помощь при кровотечениях и ранении, при ожогах различной степени. Меры безопасности.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Виды повязок. Правила наложения повязок на голову, грудь и другие участки тела. </w:t>
      </w:r>
    </w:p>
    <w:p w:rsidR="00172C29" w:rsidRDefault="00172C29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Поражение</w:t>
      </w: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электрическим током, ожогах, отравлении и укусах насекомых; </w:t>
      </w:r>
    </w:p>
    <w:p w:rsidR="00E0230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Искусственное дыхание, непрямой массаж сердца. </w:t>
      </w:r>
    </w:p>
    <w:p w:rsidR="0012472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Средства и помощь при поражении отравляющими веществами. </w:t>
      </w:r>
      <w:r w:rsidR="00124720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Практические занятия (</w:t>
      </w:r>
      <w:r w:rsidR="00172C29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24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ч)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Выполнение нормативов по оказанию первой медицинской помощи: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-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тактика оказания доврачебной помощи при ушибе, вывихе, переломе (открытом и закрытом). Транспортная иммобилизация шиной, повязкой;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-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при кровотечении. Правила наложения жгута. Меры безопасности;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-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при утоплении, остановке сердца и дыхания; </w:t>
      </w:r>
    </w:p>
    <w:p w:rsidR="000B7813" w:rsidRDefault="00172C29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124720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физиометрия: определение артериального давления, частоты сердечных сокращений и дыхания. </w:t>
      </w:r>
    </w:p>
    <w:p w:rsidR="00124720" w:rsidRPr="000B7813" w:rsidRDefault="000B7813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B781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2 </w:t>
      </w:r>
      <w:r w:rsidR="00545614" w:rsidRPr="000B7813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.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Лечебный массаж (70 ч)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        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Теоретические занятия (12 ч)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E6087" w:rsidRDefault="00F477D3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Массаж совокупность приемов механического дозированного воздействия в виде трения, давления, вибрации. </w:t>
      </w:r>
    </w:p>
    <w:p w:rsidR="00BE6087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История массажа. </w:t>
      </w:r>
    </w:p>
    <w:p w:rsidR="00BE6087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Анатомия и физиология человека. </w:t>
      </w:r>
    </w:p>
    <w:p w:rsidR="00BE6087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Физиологическое действие массажа на организм. </w:t>
      </w:r>
    </w:p>
    <w:p w:rsidR="00BE6087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Показания и противопоказания. </w:t>
      </w:r>
    </w:p>
    <w:p w:rsidR="0012472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Классификация и гигиенические требования при проведении массажа. </w:t>
      </w:r>
    </w:p>
    <w:p w:rsidR="00BE6087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      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Практические занятия (58 ч)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E6087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Освоение механических приемов проведения лечебного массажа. </w:t>
      </w:r>
    </w:p>
    <w:p w:rsidR="00BE6087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Техника и методика массажа отдельных частей тела человека и общего массажа. </w:t>
      </w:r>
    </w:p>
    <w:p w:rsidR="00BE6087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Последовательность проведения, особенности. </w:t>
      </w:r>
    </w:p>
    <w:p w:rsidR="00BE6087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Самомассаж. Детский массаж. Техника проведения. </w:t>
      </w:r>
    </w:p>
    <w:p w:rsidR="00BE6087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Осанка показатель физического развития. </w:t>
      </w:r>
    </w:p>
    <w:p w:rsidR="00124720" w:rsidRDefault="000B7813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3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. Способы сохранения здоровья (4 ч)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        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Теоретическое занятие (2 ч)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F00E9" w:rsidRDefault="00EF00E9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Закрепить культуру взаимоотношений. </w:t>
      </w:r>
    </w:p>
    <w:p w:rsidR="00EF00E9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Профилактика заболеваний, передающихся половым путем ( СПИД, ВИЧ-инфекция, гепатит В, С,D). </w:t>
      </w:r>
    </w:p>
    <w:p w:rsidR="00EF00E9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Нравственные устои воспитания. </w:t>
      </w:r>
    </w:p>
    <w:p w:rsidR="00124720" w:rsidRDefault="00545614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5614">
        <w:rPr>
          <w:rFonts w:ascii="Times New Roman" w:eastAsia="Times New Roman" w:hAnsi="Times New Roman" w:cs="Times New Roman"/>
          <w:color w:val="000000"/>
          <w:lang w:eastAsia="ru-RU"/>
        </w:rPr>
        <w:t>Семья школа любви.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Практическое занятие (2 ч)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Ролевая игра. </w:t>
      </w:r>
    </w:p>
    <w:p w:rsidR="00124720" w:rsidRDefault="000B7813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4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. Итоговое занятие (4 ч)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          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Теоретическое занятие (2 ч)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Защита рефератов. </w:t>
      </w:r>
    </w:p>
    <w:p w:rsidR="00124720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="00545614" w:rsidRPr="0054561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Практическое занятие (2 ч)</w:t>
      </w:r>
      <w:r w:rsidR="00545614" w:rsidRPr="005456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545614" w:rsidRPr="00545614" w:rsidRDefault="00124720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Работа над рефератами. </w:t>
      </w:r>
    </w:p>
    <w:p w:rsidR="002A2029" w:rsidRDefault="00140076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</w:p>
    <w:p w:rsidR="002A2029" w:rsidRDefault="002A2029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4E47" w:rsidRDefault="00140076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74E47" w:rsidRDefault="00974E47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4E47" w:rsidRDefault="00974E47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4E47" w:rsidRDefault="00974E47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4E47" w:rsidRDefault="00974E47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4E47" w:rsidRDefault="00974E47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E78C2" w:rsidRDefault="00F22C6B" w:rsidP="000B7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262F">
        <w:rPr>
          <w:rFonts w:ascii="Times New Roman" w:eastAsia="Times New Roman" w:hAnsi="Times New Roman" w:cs="Times New Roman"/>
          <w:b/>
          <w:lang w:eastAsia="ru-RU"/>
        </w:rPr>
        <w:t>Методическое, дидактическое и материально-техническое обеспечение реализации программы</w:t>
      </w:r>
    </w:p>
    <w:p w:rsidR="002A2029" w:rsidRDefault="002A2029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C58AF" w:rsidRDefault="00974E47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 w:rsidRPr="00974E47">
        <w:rPr>
          <w:rFonts w:ascii="Times New Roman" w:eastAsia="Times New Roman" w:hAnsi="Times New Roman" w:cs="Times New Roman"/>
          <w:color w:val="000000"/>
          <w:lang w:val="tt-RU" w:eastAsia="ru-RU"/>
        </w:rPr>
        <w:t>Таблицы</w:t>
      </w:r>
    </w:p>
    <w:p w:rsidR="00974E47" w:rsidRDefault="00974E47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Схемы </w:t>
      </w:r>
    </w:p>
    <w:p w:rsidR="00974E47" w:rsidRDefault="00974E47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lang w:val="tt-RU" w:eastAsia="ru-RU"/>
        </w:rPr>
        <w:t>Плакаты</w:t>
      </w:r>
    </w:p>
    <w:p w:rsidR="00974E47" w:rsidRDefault="00974E47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lang w:val="tt-RU" w:eastAsia="ru-RU"/>
        </w:rPr>
        <w:t>Рисунки</w:t>
      </w:r>
    </w:p>
    <w:p w:rsidR="00974E47" w:rsidRDefault="00974E47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lang w:val="tt-RU" w:eastAsia="ru-RU"/>
        </w:rPr>
        <w:t>Демонстрационный набор лекарственных препаратов</w:t>
      </w:r>
    </w:p>
    <w:p w:rsidR="00974E47" w:rsidRDefault="00974E47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lang w:val="tt-RU" w:eastAsia="ru-RU"/>
        </w:rPr>
        <w:t>Фанендаскоп</w:t>
      </w:r>
    </w:p>
    <w:p w:rsidR="00974E47" w:rsidRDefault="00974E47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lang w:val="tt-RU" w:eastAsia="ru-RU"/>
        </w:rPr>
        <w:t>Танометр</w:t>
      </w:r>
    </w:p>
    <w:p w:rsidR="00974E47" w:rsidRDefault="00974E47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lang w:val="tt-RU" w:eastAsia="ru-RU"/>
        </w:rPr>
        <w:t>Термометр.</w:t>
      </w:r>
    </w:p>
    <w:p w:rsidR="00974E47" w:rsidRPr="00974E47" w:rsidRDefault="00974E47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C58AF" w:rsidRDefault="00DC58AF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tt-RU"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16FC8" w:rsidRDefault="00D16FC8" w:rsidP="00F776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76AD" w:rsidRDefault="00F776AD" w:rsidP="00F776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76AD" w:rsidRDefault="00F776AD" w:rsidP="00F776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76AD" w:rsidRDefault="00F776AD" w:rsidP="00F776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76AD" w:rsidRDefault="00F776AD" w:rsidP="00F776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74E47" w:rsidRDefault="00974E47" w:rsidP="00F776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4E47">
        <w:rPr>
          <w:rFonts w:ascii="Times New Roman" w:eastAsia="Times New Roman" w:hAnsi="Times New Roman" w:cs="Times New Roman"/>
          <w:b/>
          <w:lang w:eastAsia="ru-RU"/>
        </w:rPr>
        <w:t>Список использованной литературы.</w:t>
      </w:r>
    </w:p>
    <w:p w:rsidR="00F776AD" w:rsidRPr="00974E47" w:rsidRDefault="00F776AD" w:rsidP="00F776A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76AD" w:rsidRPr="00F776AD" w:rsidRDefault="00F776AD" w:rsidP="00F776A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776AD">
        <w:rPr>
          <w:rFonts w:ascii="Times New Roman" w:hAnsi="Times New Roman" w:cs="Times New Roman"/>
        </w:rPr>
        <w:t xml:space="preserve">1. Гоголев, М. И. Подготовка санитарных дружин в общеобразовательных школах и профессионально-технических училищах. – М.: Медицина, </w:t>
      </w:r>
      <w:r w:rsidR="00933BDA">
        <w:rPr>
          <w:rFonts w:ascii="Times New Roman" w:hAnsi="Times New Roman" w:cs="Times New Roman"/>
        </w:rPr>
        <w:t>2013г</w:t>
      </w:r>
      <w:r w:rsidRPr="00F776AD">
        <w:rPr>
          <w:rFonts w:ascii="Times New Roman" w:hAnsi="Times New Roman" w:cs="Times New Roman"/>
        </w:rPr>
        <w:t>.</w:t>
      </w:r>
    </w:p>
    <w:p w:rsidR="00F776AD" w:rsidRPr="00F776AD" w:rsidRDefault="00F776AD" w:rsidP="00F776A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776AD">
        <w:rPr>
          <w:rFonts w:ascii="Times New Roman" w:hAnsi="Times New Roman" w:cs="Times New Roman"/>
        </w:rPr>
        <w:t>2. Гомончук, А. И. Основы медицинских знаний. Десмургия. Гемостаз. Иммобилизация. 20</w:t>
      </w:r>
      <w:r w:rsidR="00933BDA">
        <w:rPr>
          <w:rFonts w:ascii="Times New Roman" w:hAnsi="Times New Roman" w:cs="Times New Roman"/>
        </w:rPr>
        <w:t>16г</w:t>
      </w:r>
      <w:r w:rsidRPr="00F776AD">
        <w:rPr>
          <w:rFonts w:ascii="Times New Roman" w:hAnsi="Times New Roman" w:cs="Times New Roman"/>
        </w:rPr>
        <w:t>.</w:t>
      </w:r>
    </w:p>
    <w:p w:rsidR="00F776AD" w:rsidRPr="00F776AD" w:rsidRDefault="00F776AD" w:rsidP="00F776A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776AD">
        <w:rPr>
          <w:rFonts w:ascii="Times New Roman" w:hAnsi="Times New Roman" w:cs="Times New Roman"/>
        </w:rPr>
        <w:t xml:space="preserve">3. Медико-санитарная подготовка учащихся / под ред. П. А. Курцева. – М.: Просвещение, </w:t>
      </w:r>
      <w:r w:rsidR="00933BDA">
        <w:rPr>
          <w:rFonts w:ascii="Times New Roman" w:hAnsi="Times New Roman" w:cs="Times New Roman"/>
        </w:rPr>
        <w:t>2014г</w:t>
      </w:r>
      <w:r w:rsidRPr="00F776AD">
        <w:rPr>
          <w:rFonts w:ascii="Times New Roman" w:hAnsi="Times New Roman" w:cs="Times New Roman"/>
        </w:rPr>
        <w:t>.</w:t>
      </w:r>
    </w:p>
    <w:p w:rsidR="00F776AD" w:rsidRPr="00F776AD" w:rsidRDefault="00F776AD" w:rsidP="00F776A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776AD">
        <w:rPr>
          <w:rFonts w:ascii="Times New Roman" w:hAnsi="Times New Roman" w:cs="Times New Roman"/>
        </w:rPr>
        <w:t xml:space="preserve">4. Основы медицинских знаний учащихся / под ред. М. И. Гоголева. – М.: Просвещение, </w:t>
      </w:r>
      <w:r w:rsidR="00933BDA">
        <w:rPr>
          <w:rFonts w:ascii="Times New Roman" w:hAnsi="Times New Roman" w:cs="Times New Roman"/>
        </w:rPr>
        <w:t>2017г</w:t>
      </w:r>
      <w:r w:rsidRPr="00F776AD">
        <w:rPr>
          <w:rFonts w:ascii="Times New Roman" w:hAnsi="Times New Roman" w:cs="Times New Roman"/>
        </w:rPr>
        <w:t xml:space="preserve">. </w:t>
      </w:r>
    </w:p>
    <w:p w:rsidR="00331E51" w:rsidRDefault="00331E51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6AD" w:rsidRDefault="00F776AD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31E51" w:rsidRDefault="00331E51" w:rsidP="00F776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16FC8" w:rsidRDefault="00D16FC8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16FC8" w:rsidRDefault="00D16FC8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16FC8" w:rsidRDefault="00D16FC8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76AD" w:rsidRDefault="00F776AD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76AD" w:rsidRDefault="00F776AD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76AD" w:rsidRDefault="00F776AD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76AD" w:rsidRDefault="00F776AD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76AD" w:rsidRDefault="00F776AD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76AD" w:rsidRDefault="00F776AD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776AD" w:rsidRDefault="00F776AD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74E47" w:rsidRDefault="00974E47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7478D">
        <w:rPr>
          <w:rFonts w:ascii="Times New Roman" w:eastAsia="Times New Roman" w:hAnsi="Times New Roman" w:cs="Times New Roman"/>
          <w:b/>
          <w:lang w:eastAsia="ru-RU"/>
        </w:rPr>
        <w:t>Календарный план учебного графика</w:t>
      </w:r>
      <w:r w:rsidRPr="000C3ED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на</w:t>
      </w:r>
      <w:r w:rsidRPr="000C3ED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0C3ED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val="tt-RU" w:eastAsia="ru-RU"/>
        </w:rPr>
        <w:t>год “Школа юного медика”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776AD" w:rsidRPr="000C3ED7" w:rsidRDefault="00F776AD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9"/>
        <w:gridCol w:w="653"/>
        <w:gridCol w:w="957"/>
        <w:gridCol w:w="1170"/>
        <w:gridCol w:w="1275"/>
        <w:gridCol w:w="708"/>
        <w:gridCol w:w="2835"/>
        <w:gridCol w:w="1277"/>
        <w:gridCol w:w="850"/>
      </w:tblGrid>
      <w:tr w:rsidR="00974E47" w:rsidRPr="00B7478D" w:rsidTr="00974E47">
        <w:trPr>
          <w:trHeight w:val="93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974E47" w:rsidRPr="00B7478D" w:rsidTr="00974E47">
        <w:trPr>
          <w:trHeight w:val="329"/>
        </w:trPr>
        <w:tc>
          <w:tcPr>
            <w:tcW w:w="10314" w:type="dxa"/>
            <w:gridSpan w:val="9"/>
          </w:tcPr>
          <w:p w:rsidR="00974E4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Медицина и здоровье (66</w:t>
            </w: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  <w:p w:rsidR="00974E47" w:rsidRPr="009D29EE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9D2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Введение. </w:t>
            </w: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медицины. Техника безопасности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НКУБ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Уникальность человека как биологического вида.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Взаимосвязь органов и систем, управляемых </w:t>
            </w: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центральной нервной системой.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мышц.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опорно-двигательной системы и работа скелетных мышц.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 как ключевая характеристика человека.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Иммунитет и способы укрепления. </w:t>
            </w:r>
          </w:p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Туберкулез «убийца возвращается».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инфекции и гигиенические мероприятия.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мероприятия. Пеленание ребенка.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мероприятия. Пеленание ребенка.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как предпосылка и условие достижения жизненных целей и предназначение человека.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Вредные привычки или здоровье выбирайте сами.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Питательные вещества, их характеристика. Ценность пищевых продуктов.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Микро- и макроэлементы: биологическая роль.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Народная медицина лечение травами.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3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 и слайдов</w:t>
            </w:r>
          </w:p>
        </w:tc>
        <w:tc>
          <w:tcPr>
            <w:tcW w:w="708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медицины чрезвычайных ситуаций </w:t>
            </w: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(МЧС) и её задачи. Организация помощи пораженному населению. </w:t>
            </w:r>
          </w:p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Поражения, их квалификация. </w:t>
            </w:r>
          </w:p>
        </w:tc>
        <w:tc>
          <w:tcPr>
            <w:tcW w:w="1277" w:type="dxa"/>
            <w:shd w:val="clear" w:color="auto" w:fill="FFFFFF" w:themeFill="background1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"НДДТ"</w:t>
            </w:r>
          </w:p>
        </w:tc>
        <w:tc>
          <w:tcPr>
            <w:tcW w:w="850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ране. Виды переломов.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оказания доврачебной помощи при ушибе, вывихе, переломе (открытом и закрытом). Транспортная иммобилизация шиной, повязкой.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Тактика оказания доврачебной помощи при ушибе, вывихе, переломе (открытом и закрытом). Транспортная иммобилизация шиной, повязкой.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кровотечений.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наложения жгута. Меры безопасности.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наложения жгута. Меры безопасности.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помощь при кровотечениях и ранении, при ожогах различной степени. Меры безопасности.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повязок. Правила наложения повязок на голову, грудь и другие участки тела. 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повязок. Правила наложения повязок на голову, грудь и другие участки тела. 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Физиометрия: определение </w:t>
            </w: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артериального давления, частоты сердечных сокращений и дыхания. </w:t>
            </w:r>
          </w:p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Физиометрия: определение артериального давления, частоты сердечных сокращений и дыхания. </w:t>
            </w:r>
          </w:p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Искусственное дыхание, непрямой массаж сердца. </w:t>
            </w:r>
          </w:p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Искусственное дыхание, непрямой массаж сердца. </w:t>
            </w:r>
          </w:p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Искусственное дыхание, непрямой массаж сердца. </w:t>
            </w:r>
          </w:p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Поражение электрическим током, ожогах, отравлении и укусах насекомых;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и помощь при поражении отравляющими веществами.     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</w:t>
            </w:r>
          </w:p>
        </w:tc>
      </w:tr>
      <w:tr w:rsidR="00974E47" w:rsidRPr="00B7478D" w:rsidTr="00974E47">
        <w:trPr>
          <w:trHeight w:val="525"/>
        </w:trPr>
        <w:tc>
          <w:tcPr>
            <w:tcW w:w="10314" w:type="dxa"/>
            <w:gridSpan w:val="9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B747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Лечебный массаж (70 ч) </w:t>
            </w: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3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Массаж совокупность приемов механического дозированного воздействия в виде трения, давления, вибрации. 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shd w:val="clear" w:color="auto" w:fill="FFFFFF" w:themeFill="background1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shd w:val="clear" w:color="auto" w:fill="FFFFFF" w:themeFill="background1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массажа.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Анатомия и физиология человека.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Физиологическое действие массажа на организм.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Показания и противопоказания.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B7478D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и гигиенические требования при проведении массажа. 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</w:t>
            </w: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9D29EE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механических приемов проведения лечебного массажа.</w:t>
            </w:r>
          </w:p>
          <w:p w:rsidR="00974E47" w:rsidRPr="000E497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Растирание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поглаживание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механических приемов проведения лечебного массажа.</w:t>
            </w:r>
          </w:p>
          <w:p w:rsidR="00974E47" w:rsidRPr="000E497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Растирание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поглаживание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0E497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Разминание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0E497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Разминание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0E497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Выжимание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0E497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Выжимание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53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974E47" w:rsidRPr="000E497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Вибрация, похлопывание, рубление.</w:t>
            </w:r>
          </w:p>
        </w:tc>
        <w:tc>
          <w:tcPr>
            <w:tcW w:w="1277" w:type="dxa"/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0E497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Вибрация, похлопывание, рубление.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0E4977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 методика массажа отдельных частей тела человека и общего массажа.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 методика массажа отдельных частей тела человека и общего массажа.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4C5D48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4C5D48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4C5D48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4C5D48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4C5D48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4C5D48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4C5D48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Голова. Шейно – воротниковая зона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4C5D48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Голова. Шейно – воротниковая зона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0E4977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Последовательность проведения, особенности.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проведения, особенности.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0E4977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Последовательность проведения, особенности.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проведения, особенности.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0E4977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Последовательность проведения, особенности.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проведения, особенности.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0E4977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Последовательность проведения, особенности.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проведения, особенности.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0E4977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Последовательность проведения, особенности.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проведения, особенности.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Самомассаж. Детский массаж. Техника проведения.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0E4977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Осанка показатель физического развития.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10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9D29EE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9D29E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Способы сохранения здоровья (4 ч) </w:t>
            </w: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 и слайдов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0C3ED7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C3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культуру взаимоотношений. </w:t>
            </w:r>
          </w:p>
          <w:p w:rsidR="00974E47" w:rsidRPr="000C3ED7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C3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Нравственные устои воспитания.</w:t>
            </w:r>
            <w:r w:rsidRPr="00545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C3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школа любви.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277C1E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заболеваний, передающихся половым путем ( СПИД, ВИЧ-инфекция, гепатит В, С,D).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0C3ED7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Тест</w:t>
            </w:r>
          </w:p>
        </w:tc>
      </w:tr>
      <w:tr w:rsidR="00974E47" w:rsidRPr="00277C1E" w:rsidTr="00974E47">
        <w:trPr>
          <w:trHeight w:val="329"/>
        </w:trPr>
        <w:tc>
          <w:tcPr>
            <w:tcW w:w="10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277C1E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Pr="00277C1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Итоговое занятие (4 ч) </w:t>
            </w: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277C1E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545614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над рефератами. </w:t>
            </w:r>
          </w:p>
          <w:p w:rsidR="00974E47" w:rsidRPr="00277C1E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78D">
              <w:rPr>
                <w:rFonts w:ascii="Times New Roman" w:hAnsi="Times New Roman" w:cs="Times New Roman"/>
                <w:sz w:val="24"/>
                <w:szCs w:val="24"/>
              </w:rPr>
              <w:t>"НДДТ"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74E47" w:rsidRPr="00B7478D" w:rsidTr="00974E47">
        <w:trPr>
          <w:trHeight w:val="32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6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Защита рефератов. </w:t>
            </w:r>
          </w:p>
          <w:p w:rsidR="00974E47" w:rsidRPr="00277C1E" w:rsidRDefault="00974E47" w:rsidP="00F776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974E47" w:rsidRPr="00B7478D" w:rsidRDefault="00974E47" w:rsidP="00F776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 и слайдов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47" w:rsidRPr="00B7478D" w:rsidRDefault="00974E47" w:rsidP="00F77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</w:t>
            </w:r>
          </w:p>
        </w:tc>
      </w:tr>
    </w:tbl>
    <w:p w:rsidR="00974E47" w:rsidRPr="00B7478D" w:rsidRDefault="00974E47" w:rsidP="00F776AD">
      <w:pPr>
        <w:spacing w:line="240" w:lineRule="auto"/>
      </w:pPr>
    </w:p>
    <w:p w:rsidR="00974E47" w:rsidRPr="00545614" w:rsidRDefault="00974E47" w:rsidP="00F776A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974E47" w:rsidRDefault="00974E47" w:rsidP="00F776AD">
      <w:pPr>
        <w:spacing w:line="240" w:lineRule="auto"/>
      </w:pPr>
    </w:p>
    <w:p w:rsidR="00D16FC8" w:rsidRDefault="00D16FC8" w:rsidP="00F77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sectPr w:rsidR="00D16FC8" w:rsidSect="00B14ACD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311" w:rsidRDefault="00817311" w:rsidP="00B14ACD">
      <w:pPr>
        <w:spacing w:after="0" w:line="240" w:lineRule="auto"/>
      </w:pPr>
      <w:r>
        <w:separator/>
      </w:r>
    </w:p>
  </w:endnote>
  <w:endnote w:type="continuationSeparator" w:id="1">
    <w:p w:rsidR="00817311" w:rsidRDefault="00817311" w:rsidP="00B14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3172"/>
      <w:docPartObj>
        <w:docPartGallery w:val="Page Numbers (Bottom of Page)"/>
        <w:docPartUnique/>
      </w:docPartObj>
    </w:sdtPr>
    <w:sdtContent>
      <w:p w:rsidR="00974E47" w:rsidRDefault="00A80E18">
        <w:pPr>
          <w:pStyle w:val="a7"/>
          <w:jc w:val="center"/>
        </w:pPr>
        <w:fldSimple w:instr=" PAGE   \* MERGEFORMAT ">
          <w:r w:rsidR="006D7D24">
            <w:rPr>
              <w:noProof/>
            </w:rPr>
            <w:t>2</w:t>
          </w:r>
        </w:fldSimple>
      </w:p>
    </w:sdtContent>
  </w:sdt>
  <w:p w:rsidR="00974E47" w:rsidRDefault="00974E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311" w:rsidRDefault="00817311" w:rsidP="00B14ACD">
      <w:pPr>
        <w:spacing w:after="0" w:line="240" w:lineRule="auto"/>
      </w:pPr>
      <w:r>
        <w:separator/>
      </w:r>
    </w:p>
  </w:footnote>
  <w:footnote w:type="continuationSeparator" w:id="1">
    <w:p w:rsidR="00817311" w:rsidRDefault="00817311" w:rsidP="00B14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3A3003"/>
    <w:multiLevelType w:val="multilevel"/>
    <w:tmpl w:val="308CB3E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cs="Comic Sans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614"/>
    <w:rsid w:val="000B299E"/>
    <w:rsid w:val="000B7813"/>
    <w:rsid w:val="000E78C2"/>
    <w:rsid w:val="00124720"/>
    <w:rsid w:val="00131901"/>
    <w:rsid w:val="00140076"/>
    <w:rsid w:val="00140646"/>
    <w:rsid w:val="001442DE"/>
    <w:rsid w:val="00172C29"/>
    <w:rsid w:val="001829CF"/>
    <w:rsid w:val="001B43FB"/>
    <w:rsid w:val="00281ACB"/>
    <w:rsid w:val="002871AA"/>
    <w:rsid w:val="002A2029"/>
    <w:rsid w:val="0032228E"/>
    <w:rsid w:val="00331E51"/>
    <w:rsid w:val="003476D5"/>
    <w:rsid w:val="00353AED"/>
    <w:rsid w:val="00375765"/>
    <w:rsid w:val="003943FE"/>
    <w:rsid w:val="003C504E"/>
    <w:rsid w:val="003F4283"/>
    <w:rsid w:val="00466383"/>
    <w:rsid w:val="005261EC"/>
    <w:rsid w:val="00545614"/>
    <w:rsid w:val="005479D5"/>
    <w:rsid w:val="0058142C"/>
    <w:rsid w:val="00595C93"/>
    <w:rsid w:val="005A2F01"/>
    <w:rsid w:val="005D1384"/>
    <w:rsid w:val="00635F55"/>
    <w:rsid w:val="006C36A8"/>
    <w:rsid w:val="006C4725"/>
    <w:rsid w:val="006D7D24"/>
    <w:rsid w:val="006F711C"/>
    <w:rsid w:val="00701535"/>
    <w:rsid w:val="00723BC5"/>
    <w:rsid w:val="00730385"/>
    <w:rsid w:val="007548B2"/>
    <w:rsid w:val="00756F30"/>
    <w:rsid w:val="00784055"/>
    <w:rsid w:val="00817311"/>
    <w:rsid w:val="00833899"/>
    <w:rsid w:val="00892D99"/>
    <w:rsid w:val="008D6E37"/>
    <w:rsid w:val="00915FD6"/>
    <w:rsid w:val="00933BDA"/>
    <w:rsid w:val="00974E47"/>
    <w:rsid w:val="009E5C65"/>
    <w:rsid w:val="009F4FDE"/>
    <w:rsid w:val="00A46425"/>
    <w:rsid w:val="00A47192"/>
    <w:rsid w:val="00A62303"/>
    <w:rsid w:val="00A80E18"/>
    <w:rsid w:val="00B14ACD"/>
    <w:rsid w:val="00B63DD9"/>
    <w:rsid w:val="00BD245D"/>
    <w:rsid w:val="00BE6087"/>
    <w:rsid w:val="00D02253"/>
    <w:rsid w:val="00D16FC8"/>
    <w:rsid w:val="00D3145B"/>
    <w:rsid w:val="00DC58AF"/>
    <w:rsid w:val="00E02300"/>
    <w:rsid w:val="00E35E3B"/>
    <w:rsid w:val="00E52C49"/>
    <w:rsid w:val="00E86024"/>
    <w:rsid w:val="00EB2E80"/>
    <w:rsid w:val="00EE5B89"/>
    <w:rsid w:val="00EF00E9"/>
    <w:rsid w:val="00F22C6B"/>
    <w:rsid w:val="00F442E4"/>
    <w:rsid w:val="00F477D3"/>
    <w:rsid w:val="00F776AD"/>
    <w:rsid w:val="00FF0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545614"/>
  </w:style>
  <w:style w:type="table" w:styleId="a4">
    <w:name w:val="Table Grid"/>
    <w:basedOn w:val="a1"/>
    <w:uiPriority w:val="59"/>
    <w:rsid w:val="009E5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14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4ACD"/>
  </w:style>
  <w:style w:type="paragraph" w:styleId="a7">
    <w:name w:val="footer"/>
    <w:basedOn w:val="a"/>
    <w:link w:val="a8"/>
    <w:uiPriority w:val="99"/>
    <w:unhideWhenUsed/>
    <w:rsid w:val="00B14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4ACD"/>
  </w:style>
  <w:style w:type="paragraph" w:styleId="a9">
    <w:name w:val="Balloon Text"/>
    <w:basedOn w:val="a"/>
    <w:link w:val="aa"/>
    <w:uiPriority w:val="99"/>
    <w:semiHidden/>
    <w:unhideWhenUsed/>
    <w:rsid w:val="008D6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6E3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303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5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9156">
          <w:marLeft w:val="0"/>
          <w:marRight w:val="0"/>
          <w:marTop w:val="0"/>
          <w:marBottom w:val="6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3120</Words>
  <Characters>17786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User</cp:lastModifiedBy>
  <cp:revision>4</cp:revision>
  <cp:lastPrinted>2018-10-01T12:29:00Z</cp:lastPrinted>
  <dcterms:created xsi:type="dcterms:W3CDTF">2020-07-27T04:40:00Z</dcterms:created>
  <dcterms:modified xsi:type="dcterms:W3CDTF">2020-07-27T06:22:00Z</dcterms:modified>
</cp:coreProperties>
</file>