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185" w:rsidRDefault="00D92185" w:rsidP="00D210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2185" w:rsidRDefault="00D92185" w:rsidP="00D210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40425" cy="8164025"/>
            <wp:effectExtent l="19050" t="0" r="3175" b="0"/>
            <wp:docPr id="1" name="Рисунок 1" descr="C:\Users\PC-5\Desktop\Авиамоделирование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-5\Desktop\Авиамоделирование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185" w:rsidRDefault="00D92185" w:rsidP="00D210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2185" w:rsidRDefault="00D92185" w:rsidP="00D210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92185" w:rsidRDefault="00D92185" w:rsidP="00D210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DD" w:rsidRDefault="00D210DD" w:rsidP="00D210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ПОЯСНИТЕЛЬНАЯ     ЗАПИСКА</w:t>
      </w:r>
    </w:p>
    <w:p w:rsidR="00D210DD" w:rsidRPr="003F67A1" w:rsidRDefault="00D210DD" w:rsidP="00D210DD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7A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Основополагающие документы при проектировании и реализации дополнительных общеобразовательных программ:</w:t>
      </w:r>
    </w:p>
    <w:p w:rsidR="00D210DD" w:rsidRPr="003F67A1" w:rsidRDefault="00D210DD" w:rsidP="00D210DD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10DD" w:rsidRPr="0051262F" w:rsidRDefault="00D210DD" w:rsidP="00D210DD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29.12.2012 №273-ФЗ «Об образовании в Российской Федерации» - статья 2 пункты 9, 10, 14;  статья 10, пункт 7; статья 12 пункты 1, 2, 4; статья 23 пункты 3, 4; статья 28 пункт 2; статья 48 пункт 1; 75 пункты 1-5; 76</w:t>
      </w:r>
    </w:p>
    <w:p w:rsidR="00D210DD" w:rsidRPr="0051262F" w:rsidRDefault="00D210DD" w:rsidP="00D210DD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Концепция развития дополнительного образования детей (утверждена распоряжением Правительства Российской Федерации от 04.09.2014 №1726-р)</w:t>
      </w:r>
    </w:p>
    <w:p w:rsidR="00D210DD" w:rsidRPr="0051262F" w:rsidRDefault="00D210DD" w:rsidP="00D210DD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</w:t>
      </w:r>
    </w:p>
    <w:p w:rsidR="00D210DD" w:rsidRPr="0051262F" w:rsidRDefault="00D210DD" w:rsidP="00D210DD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Порядок организации и осуществления образовательной деятельности по дополнительным общеобразовательным программам (утверждён Приказом Министерства образования и науки России от 29.08.2013 №1008)</w:t>
      </w:r>
    </w:p>
    <w:p w:rsidR="00D210DD" w:rsidRPr="0051262F" w:rsidRDefault="00D210DD" w:rsidP="00D210DD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СанПин</w:t>
      </w:r>
      <w:proofErr w:type="spellEnd"/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2.4.4.3.3172-14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 (утверждены постановлением Главного санитарного врача Российской Федерации от 04.07.2014 №41)</w:t>
      </w:r>
    </w:p>
    <w:p w:rsidR="00D210DD" w:rsidRPr="0051262F" w:rsidRDefault="00D210DD" w:rsidP="00D210DD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</w:t>
      </w:r>
      <w:proofErr w:type="gramEnd"/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</w:t>
      </w:r>
    </w:p>
    <w:p w:rsidR="00D210DD" w:rsidRPr="0051262F" w:rsidRDefault="00D210DD" w:rsidP="00D210DD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D210DD" w:rsidRPr="0051262F" w:rsidRDefault="00D210DD" w:rsidP="00D210DD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</w:t>
      </w:r>
    </w:p>
    <w:p w:rsidR="00D210DD" w:rsidRPr="0051262F" w:rsidRDefault="00D210DD" w:rsidP="00D210DD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 </w:t>
      </w:r>
      <w:smartTag w:uri="urn:schemas-microsoft-com:office:smarttags" w:element="metricconverter">
        <w:smartTagPr>
          <w:attr w:name="ProductID" w:val="2014 г"/>
        </w:smartTagPr>
        <w:r w:rsidRPr="0051262F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2014 г</w:t>
        </w:r>
      </w:smartTag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 </w:t>
      </w:r>
    </w:p>
    <w:p w:rsidR="00D210DD" w:rsidRPr="0051262F" w:rsidRDefault="00D210DD" w:rsidP="00D210DD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«Методические рекомендации по проектированию дополнительных </w:t>
      </w:r>
      <w:proofErr w:type="spellStart"/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общеразвивающих</w:t>
      </w:r>
      <w:proofErr w:type="spellEnd"/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 (включая </w:t>
      </w:r>
      <w:proofErr w:type="spellStart"/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разноуровневые</w:t>
      </w:r>
      <w:proofErr w:type="spellEnd"/>
      <w:r w:rsidRPr="005126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</w:t>
      </w:r>
    </w:p>
    <w:p w:rsidR="00D210DD" w:rsidRPr="0051262F" w:rsidRDefault="00D210DD" w:rsidP="00D210DD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512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512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  в новой реакции»</w:t>
      </w:r>
    </w:p>
    <w:p w:rsidR="00D210DD" w:rsidRPr="0051262F" w:rsidRDefault="00D210DD" w:rsidP="00D210DD">
      <w:pPr>
        <w:numPr>
          <w:ilvl w:val="0"/>
          <w:numId w:val="7"/>
        </w:num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12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Приказ </w:t>
      </w:r>
      <w:proofErr w:type="spellStart"/>
      <w:r w:rsidRPr="00512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МОиН</w:t>
      </w:r>
      <w:proofErr w:type="spellEnd"/>
      <w:r w:rsidRPr="005126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D210DD" w:rsidRPr="009318C9" w:rsidRDefault="00D210DD" w:rsidP="00D210DD">
      <w:pPr>
        <w:spacing w:after="0" w:line="276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18C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астоящая программа оригинальна тем, что объединяет в себе обучение ребят построению различных самолётов, чтобы каждый мог выбрать свою направленность на занятиях авиамоделизмом и   подготовку спортсменов-авиамоделистов.  Данная программа носит личностно-ориентированный характер и составлена так, чтобы каждый обучающийся имел возможность выбрать конкретный объект работы, наиболее интересный и приемлемый для него.</w:t>
      </w:r>
    </w:p>
    <w:p w:rsidR="00D210DD" w:rsidRPr="009318C9" w:rsidRDefault="00D210DD" w:rsidP="00D210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Данная программа рассчитана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три года обучения детей с ОВЗ от 10 до 16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лет.</w:t>
      </w:r>
    </w:p>
    <w:p w:rsidR="00D210DD" w:rsidRPr="009318C9" w:rsidRDefault="00D210DD" w:rsidP="00D210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проводится с учётом индивидуальных способностей детей, их уровня знаний и умений. На программу первого года обучения отводится 144 часа (занятия 2 раза в неделю по 2 часа), на второй и последующие годы – 216 часов (3 раза в неделю по 2 часа). Количество обучающихся в кружке для 1 года – 12 человек, второго и последующего – 8-10 человек.</w:t>
      </w:r>
    </w:p>
    <w:p w:rsidR="00D210DD" w:rsidRPr="009318C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Постройка летающих моделей – первый шаг в «большую  авиацию». Но дети становятся на него задолго до того, как перед ними возникает вопрос о будущей профессии. Для них это, прежде всего, увлекательная игра. Вряд ли моделизм так бы интересовал детей едва ли не с дошкольного возраста потому, что он дает возможность практически познакомиться с элементами авиационной техники, с физическими основами полета. Эти цели понятны взрослым, понятны и старшеклассникам, а детей привлекает не столько познавательная, сколько игровая сторона авиамоделизма, возможность сделать своими руками модель, летающую «совсем как настоящий самолет», запускать ее, то есть играть в авиацию. Не будет преувеличением 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утверждение о том, что подросток, запустивший в воздух модель самолета, мысленно управляет ею, вернее – настоящим самолетом.</w:t>
      </w:r>
    </w:p>
    <w:p w:rsidR="00D210DD" w:rsidRPr="009318C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Модель самолёта – это самолёт в миниатюре со всеми его свойствами, с его аэродинамикой, прочностью, конструкцией. Чтобы построить летающую модель, нужны определённые навыки и знания.</w:t>
      </w:r>
    </w:p>
    <w:p w:rsidR="00D210DD" w:rsidRPr="009318C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В кружках </w:t>
      </w:r>
      <w:proofErr w:type="spellStart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авиамоделирования</w:t>
      </w:r>
      <w:proofErr w:type="spellEnd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увлеченно строят модели ребята разного возраста. Модели самолетов изготавливаются от простейших, с применением бумаги и картона, </w:t>
      </w:r>
      <w:proofErr w:type="gramStart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</w:t>
      </w:r>
      <w:proofErr w:type="gramEnd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самых сложных с двигателями. Занимаясь </w:t>
      </w:r>
      <w:proofErr w:type="spellStart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авиамоделированием</w:t>
      </w:r>
      <w:proofErr w:type="spellEnd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школьники приобретают знания по математике, физике, черчению, географии, метеорологии. Ребята учатся работать различными инструментами, что обязательно пригодиться в жизни. Не один знаменитый летчик свой путь начинал с занятий в  авиамодельном кружке. Из рядов юных авиамоделистов вышло много талантливых конструкторов и ученых, выдающихся летчиков и космонавтов. </w:t>
      </w:r>
    </w:p>
    <w:p w:rsidR="00D210DD" w:rsidRPr="009318C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Авиамоделизм – это синтез спорта и технического творчества, возможно для кого-то - это путь в профессию.</w:t>
      </w:r>
    </w:p>
    <w:p w:rsidR="00D210DD" w:rsidRPr="009318C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Цель программы:</w:t>
      </w:r>
      <w:r w:rsidRPr="009318C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создание условий для индивидуального развития творческого потенциала обучающихся через занятия </w:t>
      </w:r>
      <w:proofErr w:type="spellStart"/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авиамоделированием</w:t>
      </w:r>
      <w:proofErr w:type="spellEnd"/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D210DD" w:rsidRPr="009318C9" w:rsidRDefault="00D210DD" w:rsidP="00D210D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D210DD" w:rsidRPr="009318C9" w:rsidRDefault="00D210DD" w:rsidP="00D210D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Образовательные:</w:t>
      </w:r>
    </w:p>
    <w:p w:rsidR="00D210DD" w:rsidRPr="009318C9" w:rsidRDefault="00D210DD" w:rsidP="00D210D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технического мышления;</w:t>
      </w:r>
    </w:p>
    <w:p w:rsidR="00D210DD" w:rsidRPr="009318C9" w:rsidRDefault="00D210DD" w:rsidP="00D210D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знаний в области аэродинамики;</w:t>
      </w:r>
    </w:p>
    <w:p w:rsidR="00D210DD" w:rsidRPr="009318C9" w:rsidRDefault="00D210DD" w:rsidP="00D210D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обучение детей использованию в речи правильной технической терминологии, технических понятий и сведений;</w:t>
      </w:r>
    </w:p>
    <w:p w:rsidR="00D210DD" w:rsidRPr="009318C9" w:rsidRDefault="00D210DD" w:rsidP="00D210D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навыков работы с инструментами и приспособлениями при обработке различных материалов;</w:t>
      </w:r>
    </w:p>
    <w:p w:rsidR="00D210DD" w:rsidRPr="009318C9" w:rsidRDefault="00D210DD" w:rsidP="00D210D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формирование умения самостоятельно решать вопросы конструирования и изготовления авиамоделей;</w:t>
      </w:r>
    </w:p>
    <w:p w:rsidR="00D210DD" w:rsidRPr="009318C9" w:rsidRDefault="00D210DD" w:rsidP="00D210D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мотивация отношения к обучению как важному и необходимому для личности и общества делу.</w:t>
      </w:r>
    </w:p>
    <w:p w:rsidR="00D210DD" w:rsidRPr="009318C9" w:rsidRDefault="00D210DD" w:rsidP="00D210DD">
      <w:pPr>
        <w:spacing w:after="0" w:line="276" w:lineRule="auto"/>
        <w:ind w:left="36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Развивающие:</w:t>
      </w:r>
    </w:p>
    <w:p w:rsidR="00D210DD" w:rsidRPr="009318C9" w:rsidRDefault="00D210DD" w:rsidP="00D210D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творческого мышления;</w:t>
      </w:r>
    </w:p>
    <w:p w:rsidR="00D210DD" w:rsidRPr="009318C9" w:rsidRDefault="00D210DD" w:rsidP="00D210D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развитие умений умственного труда (запоминать, анализировать, оценивать и т.д.).</w:t>
      </w:r>
    </w:p>
    <w:p w:rsidR="00D210DD" w:rsidRPr="009318C9" w:rsidRDefault="00D210DD" w:rsidP="00D210DD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Воспитательные:</w:t>
      </w:r>
    </w:p>
    <w:p w:rsidR="00D210DD" w:rsidRPr="009318C9" w:rsidRDefault="00D210DD" w:rsidP="00D210DD">
      <w:pPr>
        <w:spacing w:after="0" w:line="276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настойчивости в преодолении трудностей, достижении поставленных задач;</w:t>
      </w:r>
    </w:p>
    <w:p w:rsidR="00D210DD" w:rsidRDefault="00D210DD" w:rsidP="00D210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аккуратности, дисциплинированности, ответственности за порученное дело;</w:t>
      </w:r>
    </w:p>
    <w:p w:rsidR="00D210DD" w:rsidRPr="009318C9" w:rsidRDefault="00D210DD" w:rsidP="00D210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приобщение к нормам социальной жизнедеятельности;</w:t>
      </w:r>
    </w:p>
    <w:p w:rsidR="00D210DD" w:rsidRPr="009318C9" w:rsidRDefault="00D210DD" w:rsidP="00D210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воспитание патриотизма;</w:t>
      </w:r>
    </w:p>
    <w:p w:rsidR="00D210DD" w:rsidRPr="009318C9" w:rsidRDefault="00D210DD" w:rsidP="00D210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Кружки  первого и второго годов обучения охватывает круг первоначальных знаний и навыков, необходимых для работы по изготовлению и запуску несложных летающих моделей. На занятиях дети знакомятся с первоначальными сведениями по теории полёта, истории авиации, приобретают трудовые умения.</w:t>
      </w:r>
    </w:p>
    <w:p w:rsidR="00D210DD" w:rsidRPr="009318C9" w:rsidRDefault="00D210DD" w:rsidP="00D210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На третьем году обучения работа расширяет знания по авиационной и модельной технике, по основам аэродинамики и методике проведения несложных технических расчётов.</w:t>
      </w:r>
    </w:p>
    <w:p w:rsidR="00D210DD" w:rsidRPr="009318C9" w:rsidRDefault="00D210DD" w:rsidP="00D210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методы проведения занятий в кружке – практическая работа и соревнования. Ребята закрепляют и углубляют теоретические знания, формируют соответствующие навыки, упражняются в запуске моделей, учатся управлять ими, соревнуются между собой.</w:t>
      </w:r>
    </w:p>
    <w:p w:rsidR="00D210DD" w:rsidRPr="009318C9" w:rsidRDefault="00D210DD" w:rsidP="00D210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работа в течение всего курса состоит из следующих  основных этапов:</w:t>
      </w:r>
    </w:p>
    <w:p w:rsidR="00D210DD" w:rsidRPr="009318C9" w:rsidRDefault="00D210DD" w:rsidP="00D210DD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чертежей, шаблонов, приспособлений.</w:t>
      </w:r>
    </w:p>
    <w:p w:rsidR="00D210DD" w:rsidRPr="009318C9" w:rsidRDefault="00D210DD" w:rsidP="00D210DD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инструментов и оборудования.</w:t>
      </w:r>
    </w:p>
    <w:p w:rsidR="00D210DD" w:rsidRPr="009318C9" w:rsidRDefault="00D210DD" w:rsidP="00D210DD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Заготовка и первоначальная обработка материалов.</w:t>
      </w:r>
    </w:p>
    <w:p w:rsidR="00D210DD" w:rsidRPr="009318C9" w:rsidRDefault="00D210DD" w:rsidP="00D210DD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Изготовление моделей по индивидуальным планам.</w:t>
      </w:r>
    </w:p>
    <w:p w:rsidR="00D210DD" w:rsidRPr="009318C9" w:rsidRDefault="00D210DD" w:rsidP="00D210DD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Отделка моделей.</w:t>
      </w:r>
    </w:p>
    <w:p w:rsidR="00D210DD" w:rsidRPr="009318C9" w:rsidRDefault="00D210DD" w:rsidP="00D210DD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Регулировка и пробные запуски.</w:t>
      </w:r>
    </w:p>
    <w:p w:rsidR="00D210DD" w:rsidRPr="009318C9" w:rsidRDefault="00D210DD" w:rsidP="00D210DD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выявленных недостатков.</w:t>
      </w:r>
    </w:p>
    <w:p w:rsidR="00D210DD" w:rsidRPr="009318C9" w:rsidRDefault="00D210DD" w:rsidP="00D210DD">
      <w:pPr>
        <w:numPr>
          <w:ilvl w:val="0"/>
          <w:numId w:val="1"/>
        </w:numPr>
        <w:spacing w:after="0" w:line="276" w:lineRule="auto"/>
        <w:ind w:left="10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 по изготовленным моделям.</w:t>
      </w:r>
    </w:p>
    <w:p w:rsidR="00D210DD" w:rsidRPr="009318C9" w:rsidRDefault="00D210DD" w:rsidP="00D210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начальном этапе преобладает репродуктивный метод, который применяется для изготовления  моделей. Изложение теоретического материала и все пояснения даются как одновременно всем членам группы, так и индивидуально. В дальнейшем основным методом становится научно-познавательный метод. При проведении занятий используется также метод консультаций и работы с технической, справочной литературой, пособиями.</w:t>
      </w:r>
    </w:p>
    <w:p w:rsidR="00D210DD" w:rsidRPr="009318C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По окончании курса ребенок должен знать: правила ТБ; требования к организации рабочего места; чертежные инструменты и приспособления; условные обозначения на чертежах;  геометрические фигуры;  свойства различных материалов и способы их обработки.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Уметь: правильно обращаться с чертежными инструментами и приспособлениями; увеличивать и уменьшать чертеж;  делить окружность на разные части; выполнять различные разметки;  вносить изменения в конструкцию моделей; работать с шаблонами, выкройками;  выполнять практическую работу самостоятельно (в том числе по чертежу); грамотно 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использовать в речи техническую терминологию, технические понятия и сведения.</w:t>
      </w:r>
    </w:p>
    <w:p w:rsidR="00D210DD" w:rsidRPr="00DA0465" w:rsidRDefault="00D210DD" w:rsidP="00D210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Программа построена с учетом ряда педагогических принципов образовательного процесса, в том числе: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принцип доступности и последовательности в обучении: «построение» учебного процесса </w:t>
      </w:r>
      <w:proofErr w:type="gramStart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</w:t>
      </w:r>
      <w:proofErr w:type="gramEnd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простого к сложному;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научности: учебный курс основан на современных научных достижениях с учетом возрастных особенностей обучающихся;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наглядности: широкое использование наглядных и дидактических пособий;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связи теории с практикой: органичное сочетание в работе с детьми теоретических знаний и практических умений и навыков;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актуальности: приближенность содержания программы к реальным условиям жизни;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принцип результативности: стремление к достижению высоких результатов.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Основополагающие принципы реализации программы: личностный подход к обучению и воспитанию ребенка, динамичность и вариативность занятий.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8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Педагогическая целесообразность программы состоит в непрерывном социальном развитии личности обучающегося и реализуется в двуедином процессе творческой деятельности, где когнитивные аспекты создают новые возможности для развития социальной зрелости, для нового уровня осознания, присвоения, развития </w:t>
      </w:r>
      <w:proofErr w:type="spellStart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мотивационно-потребностной</w:t>
      </w:r>
      <w:proofErr w:type="spellEnd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аффективной сферы подростка.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 к результатам освоения образовательной программы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Личностные результаты:</w:t>
      </w:r>
    </w:p>
    <w:p w:rsidR="00D210DD" w:rsidRPr="00DA0465" w:rsidRDefault="00D210DD" w:rsidP="00D210DD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формирование ответственного отношения к учению, готовности и </w:t>
      </w:r>
      <w:proofErr w:type="gramStart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способности</w:t>
      </w:r>
      <w:proofErr w:type="gramEnd"/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обучающихся к саморазвитию и самообразованию на основе мотивации к обучению и познанию;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осознанного и ответственного отношения к собственным поступкам;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коммуникативной компетентности в процессе образовательной, учебно-исследовательской, творческой и других видов деятельности;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о нерациональном использовании природных ресурсов и энергии, загрязнении окружающей среды как следствии несовершенства машин и механизмов.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Метапредметные</w:t>
      </w:r>
      <w:proofErr w:type="spell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результаты:</w:t>
      </w:r>
    </w:p>
    <w:p w:rsidR="00D210DD" w:rsidRPr="00DA0465" w:rsidRDefault="00D210DD" w:rsidP="00D210DD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самостоятельно определять цели своего обучения, ставить и формулировать для себя новые задачи в познавательной деятельности, развивать мотивы и интересы своей познавательной деятельности;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логичное рассуждение, умозаключение (индуктивное, дедуктивное и по аналогии) и делать выводы;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10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осознанно использовать речевые средства в соответствии с задачей коммуникации; владение устной и письменной речью.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Предметные результаты:</w:t>
      </w:r>
    </w:p>
    <w:p w:rsidR="00D210DD" w:rsidRPr="00DA0465" w:rsidRDefault="00D210DD" w:rsidP="00D210DD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места повреждений и поломок на авиамоделях;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применять на практике основные правила ремонта авиамоделей;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ориентироваться при управлении авиамоделью;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решать ситуационные задачи;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pStyle w:val="a3"/>
        <w:numPr>
          <w:ilvl w:val="0"/>
          <w:numId w:val="11"/>
        </w:num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умений устанавливать взаимосвязь знаний по разным учебным предметам для решения прикладных учебных задач.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Организационные условия реализации программы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предназначена для обучающихся среднего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старшего школьного возраста (10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-14 лет), рассчитана на 3 года обучения по 144 часа в год</w:t>
      </w: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Периодичность проведения занятий: 2 раза в неделю.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Продолжительность одного занятия –2 часа (каждый час по 45 мин., 10 мин. перерыв).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Наполняемость групп 10-12 человек (первый год обучения), 8-10 человек (второй и третий год обучения).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условия реализации программы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Весь учебный материал программы распределен в соответствии с возрастным принципом и рассчитан на последовательное и постепенное расширение теоретических знаний, практических умений и навыков от одной ступени обучения к другой, более глубокое усвоение материала.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Образовательный проце</w:t>
      </w: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 стр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оится по трем основным видам деятельности: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теоретическим знаниям (вербальная информация, излагаемая педагогом на основе современных педагогических технологий);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самостоятельная творческая работа обучающихся (изучение схем, чертежей, выполнение изобретательских заданий, обучающих и развивающих их </w:t>
      </w: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познавательные способности, необходимые для самостоятельной разработки проектов);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отработка умений и навыков (изготовление моделей самолетов, изучение их конструкции, особенностей, устранение недостатков, выявленных в ходе испытательных полетов, доработки моделей с целью улучшения их летных характеристик).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и методы, используемые на занятиях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предполагает различные формы работы </w:t>
      </w: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фронтальную, индивидуальную, групповую.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занятий выбираются с учетом возрастных особенностей обучающихся: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словесный – беседа, рассказ, разъяснение, инструктаж;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наглядный – демонстрация иллюстраций, рисунков, макетов, моделей, открыток, чертежей и т.д.;</w:t>
      </w:r>
      <w:proofErr w:type="gramEnd"/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практический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решение творческих заданий, разработка алгоритмов решений задач, изготовление чертежей моделей;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 с информационными источниками (в основном чтение, изучение, составление плана, составление формально-логической модели, справки);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проблемно-поисковый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решение творческих задач;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задания в зависимости от достигнутого уровня развития обучающегося.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 проектов используется на занятиях в течение всего периода обучения. Он способствует включению обучающихся в проектную культуру не только как ее наследников, но и как творцов, формированию </w:t>
      </w: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</w:t>
      </w:r>
      <w:proofErr w:type="gramEnd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адекватной самооценки, повышению их имиджа в социуме.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стимулирования и мотивации учебно-познавательной деятельности: творческие задания, комфортная структура занятия, познавательные и развивающие, имитационные игры, коллективные обсуждения, соревнования и т.д.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воспитания: беседа, метод примера, педагогическое требование, создание воспитательных ситуаций, поощрение, наблюдение, анкетирование, анализ результатов.</w:t>
      </w:r>
      <w:proofErr w:type="gramEnd"/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Большое воспитательное воздействие оказывает также участие обучающихся в выставках, конкурсах, олимпиадах, соревнованиях.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выбор методов обучения существенно влияет материально-техническая база: наличие рабочих мест и производственных площадей, материалов, оборудования, инструмента; во многом он зависит от стиля работы и личных качеств руководителя.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Методы диагностики личностного развития обучающихся: сравнение и анализ выполняемых заданий, итоговый анализ полученных умений и навыков обучающихся за период обучения.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DA0465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DA046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Виды и формы контроля освоения программы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подведения итогов для всех годов обучения являются: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текущая диагностика знаний, умений и навыков после изучения ключевых тем программы;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контрольные упражнения для оценки теоретических знаний основ аэродинамики;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для проверки знаний истории развития авиации;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компьютерный симулятор для проверки пилотирования;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опрос;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соревнования.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Формы подведения итогов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формами подведения годовых итогов освоения программы являются выставки по техническому творчеству, соревнования, защита проектов.</w:t>
      </w: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210DD" w:rsidRPr="0093435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Критерии выполнения программы</w:t>
      </w:r>
    </w:p>
    <w:p w:rsidR="00D210DD" w:rsidRPr="009318C9" w:rsidRDefault="00D210DD" w:rsidP="00D210DD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435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освоения программы, обучающиеся должны овладеть системой знаний, умений и навыков, необходимых не только для конструкторско-технологической деятельности (таких как приемы изготовления технических объектов, способы разработки чертежей и др.), но и применимых в дальнейшей повседневной жизни (умение планирования своей работы, чувство самоконтроля).</w:t>
      </w:r>
    </w:p>
    <w:p w:rsidR="00D210DD" w:rsidRDefault="00D210DD" w:rsidP="00D210D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DD" w:rsidRDefault="00D210DD" w:rsidP="00D210DD">
      <w:pPr>
        <w:widowControl w:val="0"/>
        <w:spacing w:line="259" w:lineRule="auto"/>
        <w:ind w:left="360" w:right="-284"/>
        <w:jc w:val="center"/>
        <w:rPr>
          <w:b/>
          <w:sz w:val="36"/>
          <w:szCs w:val="36"/>
        </w:rPr>
      </w:pPr>
    </w:p>
    <w:p w:rsidR="00D210DD" w:rsidRPr="009318C9" w:rsidRDefault="00D210DD" w:rsidP="00D210DD">
      <w:pPr>
        <w:widowControl w:val="0"/>
        <w:spacing w:line="259" w:lineRule="auto"/>
        <w:ind w:left="360" w:right="-28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E4C91">
        <w:rPr>
          <w:b/>
          <w:sz w:val="36"/>
          <w:szCs w:val="36"/>
        </w:rPr>
        <w:t>Учебно-тематический план</w:t>
      </w:r>
      <w:proofErr w:type="gramStart"/>
      <w:r w:rsidRPr="00AE4C91">
        <w:rPr>
          <w:b/>
          <w:sz w:val="36"/>
          <w:szCs w:val="36"/>
        </w:rPr>
        <w:t>1</w:t>
      </w:r>
      <w:proofErr w:type="gramEnd"/>
      <w:r w:rsidRPr="00AE4C91">
        <w:rPr>
          <w:b/>
          <w:sz w:val="36"/>
          <w:szCs w:val="36"/>
        </w:rPr>
        <w:t xml:space="preserve"> года обучения</w:t>
      </w:r>
    </w:p>
    <w:tbl>
      <w:tblPr>
        <w:tblW w:w="9831" w:type="dxa"/>
        <w:tblInd w:w="-678" w:type="dxa"/>
        <w:tblCellMar>
          <w:left w:w="0" w:type="dxa"/>
          <w:right w:w="0" w:type="dxa"/>
        </w:tblCellMar>
        <w:tblLook w:val="04A0"/>
      </w:tblPr>
      <w:tblGrid>
        <w:gridCol w:w="851"/>
        <w:gridCol w:w="5103"/>
        <w:gridCol w:w="1713"/>
        <w:gridCol w:w="1122"/>
        <w:gridCol w:w="1042"/>
      </w:tblGrid>
      <w:tr w:rsidR="00D210DD" w:rsidRPr="009318C9" w:rsidTr="00643A91">
        <w:trPr>
          <w:trHeight w:val="36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0"/>
            <w:bookmarkStart w:id="1" w:name="d0d851d3eeca531b900aa9bbef5b6aa96eccc37f"/>
            <w:bookmarkEnd w:id="0"/>
            <w:bookmarkEnd w:id="1"/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210DD" w:rsidRPr="009318C9" w:rsidTr="00643A91">
        <w:trPr>
          <w:trHeight w:val="18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теория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практ</w:t>
            </w:r>
            <w:proofErr w:type="spellEnd"/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Вводное занятие.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D210DD" w:rsidRPr="009318C9" w:rsidTr="00643A91">
        <w:trPr>
          <w:trHeight w:val="24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Материалы и инструменты.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50E7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Простые бумажные самолеты</w:t>
            </w: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C1A8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Самолеты из плотной бумаги картона и дерева</w:t>
            </w: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Воздушные змеи.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моделям воздушных змеев.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B30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Парашюты.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Планер «Полёт»  – летательный аппарат.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моделям «Полёт».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Самолёт-планер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резино</w:t>
            </w: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мотором</w:t>
            </w:r>
            <w:proofErr w:type="spellEnd"/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Соревнования по моделям самолёта </w:t>
            </w:r>
            <w:r w:rsidRPr="00035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 </w:t>
            </w:r>
            <w:proofErr w:type="spellStart"/>
            <w:r w:rsidRPr="00035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резиномотором</w:t>
            </w:r>
            <w:proofErr w:type="spellEnd"/>
            <w:r w:rsidRPr="0003539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12</w:t>
            </w: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Схематическая модель планера.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</w:t>
            </w: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по схематическим моделям планеров.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  <w:r w:rsidRPr="009318C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Заключительные занятия.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D210DD" w:rsidRPr="009318C9" w:rsidTr="00643A91"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1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       итого</w:t>
            </w:r>
          </w:p>
        </w:tc>
        <w:tc>
          <w:tcPr>
            <w:tcW w:w="17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18C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144</w:t>
            </w:r>
          </w:p>
        </w:tc>
        <w:tc>
          <w:tcPr>
            <w:tcW w:w="11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210DD" w:rsidRPr="009318C9" w:rsidRDefault="00D210DD" w:rsidP="00643A91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124</w:t>
            </w:r>
          </w:p>
        </w:tc>
      </w:tr>
    </w:tbl>
    <w:p w:rsidR="00D210DD" w:rsidRPr="009318C9" w:rsidRDefault="00D210DD" w:rsidP="00D210DD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                          </w:t>
      </w:r>
    </w:p>
    <w:p w:rsidR="00D210DD" w:rsidRDefault="00D210DD" w:rsidP="00D210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DD" w:rsidRDefault="00D210DD" w:rsidP="00D210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DD" w:rsidRDefault="00D210DD" w:rsidP="00D210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DD" w:rsidRDefault="00D210DD" w:rsidP="00D210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DD" w:rsidRDefault="00D210DD" w:rsidP="00D210D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210DD" w:rsidRPr="009318C9" w:rsidRDefault="00D210DD" w:rsidP="00D210DD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 ПРОГРАММЫ</w:t>
      </w:r>
    </w:p>
    <w:p w:rsidR="00D210DD" w:rsidRPr="009318C9" w:rsidRDefault="00D210DD" w:rsidP="00D210DD">
      <w:pPr>
        <w:spacing w:after="0" w:line="276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1-й год обучения (144 часа)</w:t>
      </w:r>
    </w:p>
    <w:p w:rsidR="00D210DD" w:rsidRPr="009318C9" w:rsidRDefault="00D210DD" w:rsidP="00D210D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Вводное занятие (2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Краткий обзор истории авиации. Значение авиационной техники в нашей жизни. Понятие об авиамоделях, области их применения. План и порядок работы кружка.</w:t>
      </w:r>
    </w:p>
    <w:p w:rsidR="00D210DD" w:rsidRPr="002639FC" w:rsidRDefault="00D210DD" w:rsidP="00D210D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 и инструменты (2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Виды материалов и инструментов. Приёмы обработки материалов соответствующими инструментами. Выполнение требований техники безопасности.</w:t>
      </w:r>
    </w:p>
    <w:p w:rsidR="00D210DD" w:rsidRPr="002639FC" w:rsidRDefault="00D210DD" w:rsidP="00D210D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Простые бумажные самолеты.(20 часов) </w:t>
      </w:r>
      <w:r w:rsidRPr="0026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Изготовление, оформление простых бумажных самолетов. Подготовка к районным соревнованиям по запуску бумажных самолетов. </w:t>
      </w:r>
      <w:r w:rsidRPr="002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Соревнования по</w:t>
      </w:r>
      <w:r w:rsidRPr="0026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запуску бумажных самолетов</w:t>
      </w:r>
      <w:r w:rsidRPr="002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10DD" w:rsidRPr="002639FC" w:rsidRDefault="00D210DD" w:rsidP="00D210D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Самолеты из плотной бумаги картона и дерева.(20 часов) </w:t>
      </w:r>
      <w:r w:rsidRPr="002639F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Изготовление, оформление моделей самолетов выбранных самими учениками, Конкурс на самую лучшую модель.</w:t>
      </w:r>
    </w:p>
    <w:p w:rsidR="00D210DD" w:rsidRPr="009318C9" w:rsidRDefault="00D210DD" w:rsidP="00D210D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Возду</w:t>
      </w: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шные змеи (18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Принципы полёта воздушных змеев. Многообразие форм и конструкторских решений. Изготовление плоского воздушного змея. Дополнительные устройства.</w:t>
      </w:r>
    </w:p>
    <w:p w:rsidR="00D210DD" w:rsidRPr="002639FC" w:rsidRDefault="00D210DD" w:rsidP="00D210D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Соревнования по моделям воздушных змеев (2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Высота полёта и качество дизайна.</w:t>
      </w:r>
    </w:p>
    <w:p w:rsidR="00D210DD" w:rsidRPr="002639FC" w:rsidRDefault="00D210DD" w:rsidP="00D210D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Парашюты (12 часов).</w:t>
      </w:r>
      <w:r w:rsidRPr="002639F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История изобретения, область применения, развитие идеи. Различные модификации парашютов. Укладка парашютов. Изготовление простой модели парашюта.</w:t>
      </w:r>
    </w:p>
    <w:p w:rsidR="00D210DD" w:rsidRPr="009318C9" w:rsidRDefault="00D210DD" w:rsidP="00D210D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Планер «Полёт» (</w:t>
      </w: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часов).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Безмоторный летательный аппарат. Что позволяет планеру держаться в воздухе. Введение в аэродинамику. Изготовление модели летательного планера «Полёт».</w:t>
      </w:r>
    </w:p>
    <w:p w:rsidR="00D210DD" w:rsidRPr="009318C9" w:rsidRDefault="00D210DD" w:rsidP="00D210D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Соревнования по моделям (2 часа) 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«Полёт» в двух упражнениях: на дальность и продолжительность полёта.</w:t>
      </w:r>
    </w:p>
    <w:p w:rsidR="00D210DD" w:rsidRPr="009318C9" w:rsidRDefault="00D210DD" w:rsidP="00D210DD">
      <w:pPr>
        <w:numPr>
          <w:ilvl w:val="0"/>
          <w:numId w:val="2"/>
        </w:numPr>
        <w:spacing w:after="0" w:line="276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Самолёт-планер с </w:t>
      </w:r>
      <w:proofErr w:type="spellStart"/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резиномотором</w:t>
      </w:r>
      <w:proofErr w:type="spellEnd"/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(20 часов)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Способы создания движущей силы самолёта, виды силовых установок. Краткий обзор самолётной техники  от истоков до наших дней. Резиновый двигатель – особенности эксплуатации. Постройка </w:t>
      </w:r>
      <w:proofErr w:type="spellStart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резиномоторной</w:t>
      </w:r>
      <w:proofErr w:type="spellEnd"/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модели самолёта </w:t>
      </w:r>
    </w:p>
    <w:p w:rsidR="00D210DD" w:rsidRPr="009318C9" w:rsidRDefault="00D210DD" w:rsidP="00D210D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Соревнования по моделям (2часа)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на продолжительность полёта в 3 турах.</w:t>
      </w:r>
    </w:p>
    <w:p w:rsidR="00D210DD" w:rsidRPr="009318C9" w:rsidRDefault="00D210DD" w:rsidP="00D210D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Схематическая модель планера (28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часов)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Учебная карта начинающего авиамоделиста. Спортивная техника и тактика участия в 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соревнованиях. Явления в атмосфере и использование их для парящих полётов планеров. Изготовление схематической модели планера. Механизация модели для достижения высоких результатов, составляющих успех.</w:t>
      </w:r>
    </w:p>
    <w:p w:rsidR="00D210DD" w:rsidRPr="009318C9" w:rsidRDefault="00D210DD" w:rsidP="00D210D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Соревнов</w:t>
      </w:r>
      <w:r w:rsidRPr="002639F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ания по схематическим моделям (2</w:t>
      </w: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часа)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планеров на продолжительность полёта в 3 турах с ограничением хронометража в 1 минуту.</w:t>
      </w:r>
    </w:p>
    <w:p w:rsidR="00D210DD" w:rsidRPr="003F67A1" w:rsidRDefault="00D210DD" w:rsidP="00D210DD">
      <w:pPr>
        <w:numPr>
          <w:ilvl w:val="0"/>
          <w:numId w:val="2"/>
        </w:numPr>
        <w:tabs>
          <w:tab w:val="num" w:pos="720"/>
        </w:tabs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9318C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Заключительное занятие (2 часа).</w:t>
      </w:r>
      <w:r w:rsidRPr="009318C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Подведение итогов работы кружка, анализ тренировочной деятельности авиамоделистов, перспективы работы в новом учебном году.</w:t>
      </w:r>
    </w:p>
    <w:p w:rsidR="00D210DD" w:rsidRPr="009318C9" w:rsidRDefault="00D210DD" w:rsidP="00D210DD">
      <w:pPr>
        <w:spacing w:after="0" w:line="276" w:lineRule="auto"/>
        <w:ind w:left="720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D210DD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537CCC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Методическое обеспечение образовательной программы</w:t>
      </w:r>
    </w:p>
    <w:p w:rsidR="00D210DD" w:rsidRPr="00537CCC" w:rsidRDefault="00D210DD" w:rsidP="00D210DD">
      <w:pPr>
        <w:suppressAutoHyphens/>
        <w:spacing w:after="0" w:line="276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95"/>
        <w:gridCol w:w="1364"/>
        <w:gridCol w:w="1391"/>
        <w:gridCol w:w="1541"/>
        <w:gridCol w:w="1732"/>
        <w:gridCol w:w="2041"/>
      </w:tblGrid>
      <w:tr w:rsidR="00D210DD" w:rsidRPr="00537CCC" w:rsidTr="00643A91">
        <w:tc>
          <w:tcPr>
            <w:tcW w:w="129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Тема</w:t>
            </w:r>
          </w:p>
        </w:tc>
        <w:tc>
          <w:tcPr>
            <w:tcW w:w="136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Форма занятия</w:t>
            </w:r>
          </w:p>
        </w:tc>
        <w:tc>
          <w:tcPr>
            <w:tcW w:w="139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Приемы и методы</w:t>
            </w:r>
          </w:p>
        </w:tc>
        <w:tc>
          <w:tcPr>
            <w:tcW w:w="15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Дидактический материал</w:t>
            </w:r>
          </w:p>
        </w:tc>
        <w:tc>
          <w:tcPr>
            <w:tcW w:w="17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Техническое оснащение</w:t>
            </w:r>
          </w:p>
        </w:tc>
        <w:tc>
          <w:tcPr>
            <w:tcW w:w="204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ar-SA"/>
              </w:rPr>
              <w:t>Форма подведения итогов</w:t>
            </w:r>
          </w:p>
        </w:tc>
      </w:tr>
      <w:tr w:rsidR="00D210DD" w:rsidRPr="00537CCC" w:rsidTr="00643A91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 поделок путём сгибания бумаги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Шаблоны, чертежи, образцы моделей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Чертёжный инструмент, клей, режущий инструмент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Самооценка и коллективная оценка модели, выставка лучших моделей</w:t>
            </w:r>
          </w:p>
        </w:tc>
      </w:tr>
      <w:tr w:rsidR="00D210DD" w:rsidRPr="00537CCC" w:rsidTr="00643A91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Конструирование макетов и моделей технических объектов и игрушек из объёмных деталей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Групповая, 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Эскизы, образцы моделей, технологическая карта изготовления моделей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Материалы: плотная бумага, картон, цветная бумага, краска. Инструмент: чертёжный инструмент, клей, режущий инструмент, кисти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Оценка качества изготовления, </w:t>
            </w:r>
            <w:proofErr w:type="spellStart"/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увствование</w:t>
            </w:r>
            <w:proofErr w:type="spellEnd"/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в соревнованиях.</w:t>
            </w:r>
          </w:p>
        </w:tc>
      </w:tr>
      <w:tr w:rsidR="00D210DD" w:rsidRPr="00537CCC" w:rsidTr="00643A91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Работа с наборами готовых деталей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Индивидуальная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наглядные, практические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Технологические схемы, образцы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Материалы: фанера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,</w:t>
            </w: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краска</w:t>
            </w:r>
          </w:p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Инструмент: режущий инструмент, наждачная бумага, кисти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Самооценка и коллективная оценка модели, выставка лучших моделей</w:t>
            </w:r>
          </w:p>
        </w:tc>
      </w:tr>
      <w:tr w:rsidR="00D210DD" w:rsidRPr="00537CCC" w:rsidTr="00643A91">
        <w:tc>
          <w:tcPr>
            <w:tcW w:w="1295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Беседы</w:t>
            </w:r>
          </w:p>
        </w:tc>
        <w:tc>
          <w:tcPr>
            <w:tcW w:w="1364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Групповая</w:t>
            </w:r>
          </w:p>
        </w:tc>
        <w:tc>
          <w:tcPr>
            <w:tcW w:w="1391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Словесные, наглядные.</w:t>
            </w:r>
          </w:p>
        </w:tc>
        <w:tc>
          <w:tcPr>
            <w:tcW w:w="1541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Видеоматериал, словарь терминов, краткое пособие авиамоделистов</w:t>
            </w:r>
          </w:p>
        </w:tc>
        <w:tc>
          <w:tcPr>
            <w:tcW w:w="1732" w:type="dxa"/>
            <w:tcBorders>
              <w:left w:val="single" w:sz="1" w:space="0" w:color="000000"/>
              <w:bottom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ar-SA"/>
              </w:rPr>
              <w:t>DVD</w:t>
            </w: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проигрыватель, телевизор</w:t>
            </w:r>
          </w:p>
        </w:tc>
        <w:tc>
          <w:tcPr>
            <w:tcW w:w="2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210DD" w:rsidRPr="00537CCC" w:rsidRDefault="00D210DD" w:rsidP="00643A91">
            <w:pPr>
              <w:suppressLineNumbers/>
              <w:suppressAutoHyphens/>
              <w:snapToGri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537CC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Беседа, опрос.</w:t>
            </w:r>
          </w:p>
        </w:tc>
      </w:tr>
    </w:tbl>
    <w:p w:rsidR="00D210DD" w:rsidRDefault="00D210DD" w:rsidP="00D210D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0DD" w:rsidRDefault="00D210DD" w:rsidP="00D210D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0DD" w:rsidRDefault="00D210DD" w:rsidP="00D210D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0DD" w:rsidRDefault="00D210DD" w:rsidP="00D210D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210DD" w:rsidRDefault="00D210DD" w:rsidP="00D210DD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52DCA">
        <w:rPr>
          <w:rFonts w:ascii="Times New Roman" w:hAnsi="Times New Roman" w:cs="Times New Roman"/>
          <w:b/>
          <w:sz w:val="32"/>
          <w:szCs w:val="32"/>
        </w:rPr>
        <w:t>Материально – техническая база</w:t>
      </w:r>
    </w:p>
    <w:p w:rsidR="00D210DD" w:rsidRPr="00952DCA" w:rsidRDefault="00D210DD" w:rsidP="00D210D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Материалы:</w:t>
      </w:r>
    </w:p>
    <w:p w:rsidR="00D210DD" w:rsidRPr="00952DCA" w:rsidRDefault="00D210DD" w:rsidP="00D210D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Древесина: рейки, пластины, бруски различного сечения из сосны, липы, бальзы, граба; фанера строительная толщиной 3; 4; 6; 8; 10; 12 мм; авиационная древесина толщиной 1; 1,5; 2 мм.</w:t>
      </w:r>
    </w:p>
    <w:p w:rsidR="00D210DD" w:rsidRPr="00952DCA" w:rsidRDefault="00D210DD" w:rsidP="00D210D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Пенопласт: строительный 50 мм, потолочные панели 3-4 мм.</w:t>
      </w:r>
    </w:p>
    <w:p w:rsidR="00D210DD" w:rsidRPr="00952DCA" w:rsidRDefault="00D210DD" w:rsidP="00D210D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Картон цветной, бумага цветная, бумага папиросная,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микалентная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D210DD" w:rsidRPr="00952DCA" w:rsidRDefault="00D210DD" w:rsidP="00D210D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Плёнки: лавсановая плёнка,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термоплёнка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разных цветов.</w:t>
      </w:r>
    </w:p>
    <w:p w:rsidR="00D210DD" w:rsidRPr="00952DCA" w:rsidRDefault="00D210DD" w:rsidP="00D210D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Металлы: листовая жесть 0,3 мм; дюралюминий 1;1,5;2 мм; свинец; проволока ОВС  диаметр 0,3; 0,8; 1; 1,5; 2; 2,5; 3 мм.</w:t>
      </w:r>
    </w:p>
    <w:p w:rsidR="00D210DD" w:rsidRPr="00952DCA" w:rsidRDefault="00D210DD" w:rsidP="00D210D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Клеи: ПВА, «Монолит», БФ, эпоксидная смола.</w:t>
      </w:r>
    </w:p>
    <w:p w:rsidR="00D210DD" w:rsidRPr="00952DCA" w:rsidRDefault="00D210DD" w:rsidP="00D210D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Краски: DYOLUX разных цветов, растворитель.</w:t>
      </w:r>
    </w:p>
    <w:p w:rsidR="00D210DD" w:rsidRPr="00952DCA" w:rsidRDefault="00D210DD" w:rsidP="00D210DD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Резина для двигателей.</w:t>
      </w:r>
    </w:p>
    <w:p w:rsidR="00D210DD" w:rsidRPr="00952DCA" w:rsidRDefault="00D210DD" w:rsidP="00D210D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Инструменты: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Авиамодельные ножи, стамески.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Лобзики с пилками, пила по дереву, пила по металлу.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Рубанок большой, рубанок маленький.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Молотки: большой, средний, маленький.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Напильники: плоский, квадратный, полукруглый, круглый, треугольный; набор надфилей.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Дрель (коловорот), ручные тиски, набор свёрл 0,8-10 мм.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Линейки, карандаши, ластики.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Пассатижи, круглогубцы,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длинногубцы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бокорезы</w:t>
      </w:r>
      <w:proofErr w:type="spellEnd"/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тиски, прищепки.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Наждачная бумага разной зернистости.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Отвёртки: плоские, крестообразные.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Штангенциркуль, микрометр.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Паяльник с паяльными принадлежностями.</w:t>
      </w:r>
    </w:p>
    <w:p w:rsidR="00D210DD" w:rsidRPr="00952DCA" w:rsidRDefault="00D210DD" w:rsidP="00D210DD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Утюг</w:t>
      </w:r>
    </w:p>
    <w:p w:rsidR="00D210DD" w:rsidRPr="00952DCA" w:rsidRDefault="00D210DD" w:rsidP="00D210D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Станочное оборудование и приспособления:</w:t>
      </w:r>
    </w:p>
    <w:p w:rsidR="00D210DD" w:rsidRPr="00952DCA" w:rsidRDefault="00D210DD" w:rsidP="00D210D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Циркулярная пила.</w:t>
      </w:r>
    </w:p>
    <w:p w:rsidR="00D210DD" w:rsidRPr="00952DCA" w:rsidRDefault="00D210DD" w:rsidP="00D210D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Сверлильный станок.</w:t>
      </w:r>
    </w:p>
    <w:p w:rsidR="00D210DD" w:rsidRPr="00952DCA" w:rsidRDefault="00D210DD" w:rsidP="00D210D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Точило.</w:t>
      </w:r>
    </w:p>
    <w:p w:rsidR="00D210DD" w:rsidRPr="00952DCA" w:rsidRDefault="00D210DD" w:rsidP="00D210DD">
      <w:pPr>
        <w:numPr>
          <w:ilvl w:val="0"/>
          <w:numId w:val="6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952D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Токарный станок.</w:t>
      </w:r>
    </w:p>
    <w:p w:rsidR="00D210DD" w:rsidRPr="005366CB" w:rsidRDefault="00D210DD" w:rsidP="00D210DD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Список  литературы:</w:t>
      </w:r>
    </w:p>
    <w:p w:rsidR="00D210DD" w:rsidRPr="005366CB" w:rsidRDefault="00D210DD" w:rsidP="00D210D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Володко</w:t>
      </w:r>
      <w:proofErr w:type="spellEnd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А.М., Вертолёт – труженик и воин. – М., 1984</w:t>
      </w:r>
    </w:p>
    <w:p w:rsidR="00D210DD" w:rsidRPr="005366CB" w:rsidRDefault="00D210DD" w:rsidP="00D210D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Ермаков А.М., Простейшие авиамодели. – М.: Просвещение, 1989</w:t>
      </w:r>
    </w:p>
    <w:p w:rsidR="00D210DD" w:rsidRPr="005366CB" w:rsidRDefault="00D210DD" w:rsidP="00D210D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Журналы: «Моделист-конструктор», «Юный техник», «Крылья Родины», «</w:t>
      </w:r>
      <w:proofErr w:type="spellStart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Моделяр</w:t>
      </w:r>
      <w:proofErr w:type="spellEnd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D210DD" w:rsidRPr="005366CB" w:rsidRDefault="00D210DD" w:rsidP="00D210D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Никитин Г.А., Баканов Е.А., Основы авиации. – М., 1984</w:t>
      </w:r>
    </w:p>
    <w:p w:rsidR="00D210DD" w:rsidRPr="005366CB" w:rsidRDefault="00D210DD" w:rsidP="00D210DD">
      <w:pPr>
        <w:numPr>
          <w:ilvl w:val="0"/>
          <w:numId w:val="3"/>
        </w:num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Шавров</w:t>
      </w:r>
      <w:proofErr w:type="spellEnd"/>
      <w:r w:rsidRPr="005366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В.Б., История конструкций самолётов. – М., 1985</w:t>
      </w:r>
    </w:p>
    <w:p w:rsidR="00B67D2E" w:rsidRDefault="00D92185">
      <w:bookmarkStart w:id="2" w:name="_GoBack"/>
      <w:bookmarkEnd w:id="2"/>
    </w:p>
    <w:sectPr w:rsidR="00B67D2E" w:rsidSect="00571B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2E7A"/>
    <w:multiLevelType w:val="hybridMultilevel"/>
    <w:tmpl w:val="7E38B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AD3DE5"/>
    <w:multiLevelType w:val="hybridMultilevel"/>
    <w:tmpl w:val="8872138E"/>
    <w:lvl w:ilvl="0" w:tplc="74B2535C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6641F31"/>
    <w:multiLevelType w:val="multilevel"/>
    <w:tmpl w:val="A4F87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3E2BFE"/>
    <w:multiLevelType w:val="multilevel"/>
    <w:tmpl w:val="F802E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F693149"/>
    <w:multiLevelType w:val="multilevel"/>
    <w:tmpl w:val="1B4478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9E0D68"/>
    <w:multiLevelType w:val="multilevel"/>
    <w:tmpl w:val="057CC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47A6BD1"/>
    <w:multiLevelType w:val="multilevel"/>
    <w:tmpl w:val="DC60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8067CE9"/>
    <w:multiLevelType w:val="multilevel"/>
    <w:tmpl w:val="6F28C468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12B55D2"/>
    <w:multiLevelType w:val="hybridMultilevel"/>
    <w:tmpl w:val="66A650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D09145E"/>
    <w:multiLevelType w:val="hybridMultilevel"/>
    <w:tmpl w:val="37BA3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6F2184"/>
    <w:multiLevelType w:val="hybridMultilevel"/>
    <w:tmpl w:val="F676B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0"/>
  </w:num>
  <w:num w:numId="9">
    <w:abstractNumId w:val="9"/>
  </w:num>
  <w:num w:numId="10">
    <w:abstractNumId w:val="8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B5546"/>
    <w:rsid w:val="000443F7"/>
    <w:rsid w:val="003A6810"/>
    <w:rsid w:val="00571BBE"/>
    <w:rsid w:val="005B5546"/>
    <w:rsid w:val="009B5B17"/>
    <w:rsid w:val="00B209AF"/>
    <w:rsid w:val="00D210DD"/>
    <w:rsid w:val="00D921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10D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10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921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21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3325</Words>
  <Characters>18959</Characters>
  <Application>Microsoft Office Word</Application>
  <DocSecurity>0</DocSecurity>
  <Lines>157</Lines>
  <Paragraphs>44</Paragraphs>
  <ScaleCrop>false</ScaleCrop>
  <Company>Microsoft</Company>
  <LinksUpToDate>false</LinksUpToDate>
  <CharactersWithSpaces>22240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Ildus</dc:creator>
  <cp:lastModifiedBy>User</cp:lastModifiedBy>
  <cp:revision>3</cp:revision>
  <dcterms:created xsi:type="dcterms:W3CDTF">2018-10-24T04:11:00Z</dcterms:created>
  <dcterms:modified xsi:type="dcterms:W3CDTF">2018-11-29T05:45:00Z</dcterms:modified>
</cp:coreProperties>
</file>