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FF" w:rsidRPr="008B059A" w:rsidRDefault="00CB42FF" w:rsidP="00CB4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B059A">
        <w:rPr>
          <w:rFonts w:ascii="Times New Roman" w:eastAsia="Times New Roman" w:hAnsi="Times New Roman" w:cs="Times New Roman"/>
          <w:sz w:val="24"/>
          <w:szCs w:val="24"/>
        </w:rPr>
        <w:t>Перечень оборудования</w:t>
      </w:r>
    </w:p>
    <w:p w:rsidR="001B1F94" w:rsidRPr="008B059A" w:rsidRDefault="001B1F94" w:rsidP="00CB4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59A">
        <w:rPr>
          <w:rFonts w:ascii="Times New Roman" w:eastAsia="Times New Roman" w:hAnsi="Times New Roman" w:cs="Times New Roman"/>
          <w:sz w:val="24"/>
          <w:szCs w:val="24"/>
        </w:rPr>
        <w:t>в рамках проекта «Адаптированная среда»</w:t>
      </w:r>
    </w:p>
    <w:p w:rsidR="001B1F94" w:rsidRPr="008B059A" w:rsidRDefault="004E4555" w:rsidP="00CB42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B059A">
        <w:rPr>
          <w:rFonts w:ascii="Times New Roman" w:eastAsia="Times New Roman" w:hAnsi="Times New Roman" w:cs="Times New Roman"/>
          <w:sz w:val="24"/>
          <w:szCs w:val="24"/>
        </w:rPr>
        <w:t>МБОУДО «Станция юных техников» г. Альметьевска РТ</w:t>
      </w:r>
    </w:p>
    <w:p w:rsidR="00CB42FF" w:rsidRPr="008B059A" w:rsidRDefault="00CB42FF" w:rsidP="00CB4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42FF" w:rsidRPr="008B059A" w:rsidRDefault="00CB42FF" w:rsidP="00CB42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1026" w:type="dxa"/>
        <w:tblLook w:val="04A0" w:firstRow="1" w:lastRow="0" w:firstColumn="1" w:lastColumn="0" w:noHBand="0" w:noVBand="1"/>
      </w:tblPr>
      <w:tblGrid>
        <w:gridCol w:w="446"/>
        <w:gridCol w:w="5353"/>
        <w:gridCol w:w="1697"/>
        <w:gridCol w:w="1840"/>
        <w:gridCol w:w="1296"/>
      </w:tblGrid>
      <w:tr w:rsidR="00EA1E77" w:rsidRPr="008B059A" w:rsidTr="00EA1E77">
        <w:tc>
          <w:tcPr>
            <w:tcW w:w="442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69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 товара</w:t>
            </w: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059A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1843" w:type="dxa"/>
          </w:tcPr>
          <w:p w:rsidR="00EA1E77" w:rsidRPr="008B059A" w:rsidRDefault="00EA1E77" w:rsidP="00CB42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1277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69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Интерактивный комплекс CUI-3U96UGCLS5 интерактивная </w:t>
            </w:r>
            <w:proofErr w:type="spellStart"/>
            <w:r w:rsidRPr="008B059A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достка</w:t>
            </w:r>
            <w:proofErr w:type="spellEnd"/>
            <w:r w:rsidRPr="008B05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наш усилитель CLS5 + проектор   </w:t>
            </w: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325 900,00</w:t>
            </w:r>
          </w:p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325900,00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9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LED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Hisense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LTDN50 K391XUWTRU3D (диагональ 50" (127см) на кронштейне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Vobix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VX-5540B с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медиаплеером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Dune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HD TV-</w:t>
            </w:r>
            <w:proofErr w:type="gram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102 ,</w:t>
            </w:r>
            <w:proofErr w:type="gram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дополнительным внешним диском HDD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Seagate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USB3.0 500Gb 2.5" и кабелем HDMI-HDMI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Phillips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SWV5401H/10 с инсталляцией</w:t>
            </w:r>
          </w:p>
          <w:p w:rsidR="00EA1E77" w:rsidRPr="008B059A" w:rsidRDefault="00EA1E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61 404</w:t>
            </w:r>
          </w:p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EA1E77" w:rsidRPr="008B059A" w:rsidRDefault="0028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8B059A" w:rsidRPr="008B059A">
              <w:rPr>
                <w:rFonts w:ascii="Times New Roman" w:hAnsi="Times New Roman" w:cs="Times New Roman"/>
                <w:sz w:val="24"/>
                <w:szCs w:val="24"/>
              </w:rPr>
              <w:t>808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69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LED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Hisense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LTDN50 К3801 UWTRU (диагональ 50" (127см) на кронштейне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Vobix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VX-5540B с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медиаплеером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Dune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HD TV-</w:t>
            </w:r>
            <w:proofErr w:type="gram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102 ,</w:t>
            </w:r>
            <w:proofErr w:type="gram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дополнительным внешним диском HDD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Seagate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USB3.0 500Gb 2.5" и кабелем HDMI-HDMI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Phillips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SWV5401H/10 с инсталляцией</w:t>
            </w:r>
          </w:p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68 266,00</w:t>
            </w:r>
          </w:p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68266,00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9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доска ELITEBOARD WH-83S4, с активным лотком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Elittech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AH-IT1, проектором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X305ST, Настенным кронштейном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Screenmedia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PRB-14, Персонального компьютера CPU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Socket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1150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Pentium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G3440/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Cooler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STM-i1156-80SI/MB GA-H81N/RAM 2GB 1600 DDR3/HDD SATA3 500Gb 7200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32Mb/DVD-RW/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Foxconn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mITX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250W/ Беспроводной набор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клавиатура+мышь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SVEN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Comfort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3200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Wireless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8.1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/Кабелем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Kramer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HDMI-HDMI (вилка-вилка) 10,6м C-HM/HM/FLAT/ETH-35, питающие кабеля ВВГ 3x1,5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Юметров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, кабель-каналов 25x16мм (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короб 25x16)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Юметров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с ИНСТАПЯЦИЕЙ</w:t>
            </w:r>
          </w:p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2шт</w:t>
            </w: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188 077,00</w:t>
            </w:r>
          </w:p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376154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9" w:type="dxa"/>
          </w:tcPr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система, состоящая из интерактивной доски ELITEBOARD WH-83S4, Колонок для интерактивной доски ELITTECH AH-SB40, Активного лотка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Elittech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АН-IT1, Системы голосования АН-РК1, проектора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Optoma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X305ST, Настенного крепления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Screenmedia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PRB-14, Персонального компьютера CPU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Socket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1150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Pentium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G3440/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Cooler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STM-i1156-80SI/MB GA-H81N/RAM 2GB 1600 DDR3/HDD SATA3 500Gb 7200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rpm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32Mb/DVD-RW/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Foxconn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mITX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250W/ Беспроводной набор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клавиатура+мышь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SVEN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Comfort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3200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Wireless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8.1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/Монитор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Samsung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S20D300NH/Ka6enn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Kramer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HDMI-HDMI (вилка-вилка) 10,6м C-HM/HM/FLAT/ETH-35, питающие кабеля ВВГ </w:t>
            </w:r>
            <w:r w:rsidRPr="008B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3x1,5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Юметров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, кабель-каналов 25x16мм (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пвх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короб 25x16) 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Юметров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с ИНСТАПЯЦИЕЙ</w:t>
            </w:r>
          </w:p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2шт</w:t>
            </w:r>
          </w:p>
        </w:tc>
        <w:tc>
          <w:tcPr>
            <w:tcW w:w="1843" w:type="dxa"/>
          </w:tcPr>
          <w:p w:rsidR="00EA1E77" w:rsidRPr="008B059A" w:rsidRDefault="00EA1E77" w:rsidP="00FE33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221 518,00</w:t>
            </w:r>
          </w:p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EA1E77" w:rsidRPr="008B059A" w:rsidRDefault="008B059A" w:rsidP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443036</w:t>
            </w: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369" w:type="dxa"/>
          </w:tcPr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Подъемник лестничный гусеничный мобильный Т09 "</w:t>
            </w:r>
            <w:proofErr w:type="spellStart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Roby</w:t>
            </w:r>
            <w:proofErr w:type="spellEnd"/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251514,50</w:t>
            </w:r>
          </w:p>
        </w:tc>
        <w:tc>
          <w:tcPr>
            <w:tcW w:w="1277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514,50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9" w:type="dxa"/>
          </w:tcPr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Кресло-коляска (инвалидное) Н-001</w:t>
            </w:r>
          </w:p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15779,06</w:t>
            </w:r>
          </w:p>
        </w:tc>
        <w:tc>
          <w:tcPr>
            <w:tcW w:w="1277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779,06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9" w:type="dxa"/>
          </w:tcPr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Кресло-коляска 3000AK</w:t>
            </w:r>
          </w:p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1шт</w:t>
            </w: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16146</w:t>
            </w:r>
          </w:p>
        </w:tc>
        <w:tc>
          <w:tcPr>
            <w:tcW w:w="1277" w:type="dxa"/>
          </w:tcPr>
          <w:p w:rsidR="00EA1E77" w:rsidRPr="008B059A" w:rsidRDefault="008B059A" w:rsidP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833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9" w:type="dxa"/>
          </w:tcPr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Крыльцо –</w:t>
            </w:r>
            <w:r w:rsidR="008B05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Навес (оборудование входа)</w:t>
            </w: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1E77" w:rsidRPr="008B059A" w:rsidRDefault="00EA1E77" w:rsidP="00CB4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  <w:tc>
          <w:tcPr>
            <w:tcW w:w="1277" w:type="dxa"/>
          </w:tcPr>
          <w:p w:rsidR="00EA1E77" w:rsidRPr="008B059A" w:rsidRDefault="008B05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5000000</w:t>
            </w:r>
          </w:p>
        </w:tc>
      </w:tr>
      <w:tr w:rsidR="00EA1E77" w:rsidRPr="008B059A" w:rsidTr="00EA1E77">
        <w:tc>
          <w:tcPr>
            <w:tcW w:w="442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69" w:type="dxa"/>
          </w:tcPr>
          <w:p w:rsidR="00EA1E77" w:rsidRPr="008B059A" w:rsidRDefault="00EA1E77" w:rsidP="00CF00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A1E77" w:rsidRPr="008B059A" w:rsidRDefault="00EA1E77" w:rsidP="00EE2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59A">
              <w:rPr>
                <w:rFonts w:ascii="Times New Roman" w:hAnsi="Times New Roman" w:cs="Times New Roman"/>
                <w:sz w:val="24"/>
                <w:szCs w:val="24"/>
              </w:rPr>
              <w:t>2119603,56</w:t>
            </w:r>
          </w:p>
        </w:tc>
        <w:tc>
          <w:tcPr>
            <w:tcW w:w="1277" w:type="dxa"/>
          </w:tcPr>
          <w:p w:rsidR="00EA1E77" w:rsidRPr="008B059A" w:rsidRDefault="00EA1E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08B5" w:rsidRDefault="00A908B5">
      <w:pPr>
        <w:rPr>
          <w:rFonts w:ascii="Times New Roman" w:hAnsi="Times New Roman" w:cs="Times New Roman"/>
          <w:sz w:val="24"/>
          <w:szCs w:val="24"/>
        </w:rPr>
      </w:pPr>
    </w:p>
    <w:p w:rsidR="00817371" w:rsidRPr="008B059A" w:rsidRDefault="00817371">
      <w:pPr>
        <w:rPr>
          <w:rFonts w:ascii="Times New Roman" w:hAnsi="Times New Roman" w:cs="Times New Roman"/>
          <w:sz w:val="24"/>
          <w:szCs w:val="24"/>
        </w:rPr>
      </w:pPr>
    </w:p>
    <w:p w:rsidR="001B1F94" w:rsidRPr="008B059A" w:rsidRDefault="001B1F94" w:rsidP="008B059A">
      <w:pPr>
        <w:jc w:val="center"/>
        <w:rPr>
          <w:rFonts w:ascii="Times New Roman" w:hAnsi="Times New Roman" w:cs="Times New Roman"/>
          <w:sz w:val="24"/>
          <w:szCs w:val="24"/>
        </w:rPr>
      </w:pPr>
      <w:r w:rsidRPr="008B059A">
        <w:rPr>
          <w:rFonts w:ascii="Times New Roman" w:hAnsi="Times New Roman" w:cs="Times New Roman"/>
          <w:sz w:val="24"/>
          <w:szCs w:val="24"/>
        </w:rPr>
        <w:t>Директор МБОУДО «СЮТ»                              Н.М. Бадыкшанов</w:t>
      </w:r>
    </w:p>
    <w:sectPr w:rsidR="001B1F94" w:rsidRPr="008B059A" w:rsidSect="008B059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F"/>
    <w:rsid w:val="001B1F94"/>
    <w:rsid w:val="002061B9"/>
    <w:rsid w:val="00283308"/>
    <w:rsid w:val="004415C2"/>
    <w:rsid w:val="004D5C69"/>
    <w:rsid w:val="004E4555"/>
    <w:rsid w:val="00817371"/>
    <w:rsid w:val="008B059A"/>
    <w:rsid w:val="00A908B5"/>
    <w:rsid w:val="00CB42FF"/>
    <w:rsid w:val="00CF0021"/>
    <w:rsid w:val="00D1109E"/>
    <w:rsid w:val="00EA1E77"/>
    <w:rsid w:val="00EE28BD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CA23C-38F3-4FE9-A8DF-04AD42D7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8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IT_Corp</cp:lastModifiedBy>
  <cp:revision>2</cp:revision>
  <dcterms:created xsi:type="dcterms:W3CDTF">2021-01-14T12:48:00Z</dcterms:created>
  <dcterms:modified xsi:type="dcterms:W3CDTF">2021-01-14T12:48:00Z</dcterms:modified>
</cp:coreProperties>
</file>