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579" w:rsidRDefault="00212579" w:rsidP="00D815B4">
      <w:pPr>
        <w:pStyle w:val="3"/>
        <w:jc w:val="center"/>
        <w:rPr>
          <w:sz w:val="24"/>
        </w:rPr>
      </w:pPr>
    </w:p>
    <w:p w:rsidR="003E1E56" w:rsidRDefault="003E1E56" w:rsidP="003E1E56"/>
    <w:p w:rsidR="003E1E56" w:rsidRDefault="003E1E56" w:rsidP="003E1E56"/>
    <w:p w:rsidR="003E1E56" w:rsidRDefault="003E1E56" w:rsidP="003E1E56"/>
    <w:p w:rsidR="003E1E56" w:rsidRDefault="003E1E56" w:rsidP="003E1E56"/>
    <w:p w:rsidR="003E1E56" w:rsidRDefault="003E1E56" w:rsidP="003E1E56"/>
    <w:p w:rsidR="003E1E56" w:rsidRDefault="00E74774" w:rsidP="003E1E56">
      <w:r w:rsidRPr="00E74774">
        <w:rPr>
          <w:noProof/>
        </w:rPr>
        <w:drawing>
          <wp:inline distT="0" distB="0" distL="0" distR="0">
            <wp:extent cx="5939790" cy="8171313"/>
            <wp:effectExtent l="0" t="0" r="381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E56" w:rsidRDefault="003E1E56" w:rsidP="003E1E56"/>
    <w:p w:rsidR="003E1E56" w:rsidRDefault="003E1E56" w:rsidP="003E1E56"/>
    <w:p w:rsidR="003E1E56" w:rsidRDefault="003E1E56" w:rsidP="003E1E56"/>
    <w:p w:rsidR="003E1E56" w:rsidRDefault="003E1E56" w:rsidP="003E1E56"/>
    <w:p w:rsidR="003E1E56" w:rsidRDefault="003E1E56" w:rsidP="003E1E56"/>
    <w:p w:rsidR="003E1E56" w:rsidRDefault="003E1E56" w:rsidP="003E1E56"/>
    <w:p w:rsidR="003E1E56" w:rsidRDefault="003E1E56" w:rsidP="003E1E56"/>
    <w:p w:rsidR="00E74774" w:rsidRPr="00E74774" w:rsidRDefault="00E74774" w:rsidP="00E74774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jc w:val="center"/>
        <w:rPr>
          <w:b/>
          <w:i/>
          <w:sz w:val="28"/>
          <w:szCs w:val="28"/>
        </w:rPr>
      </w:pPr>
      <w:r w:rsidRPr="00E74774">
        <w:rPr>
          <w:b/>
          <w:i/>
          <w:sz w:val="28"/>
          <w:szCs w:val="28"/>
        </w:rPr>
        <w:t xml:space="preserve">Нормативно-правовая основа </w:t>
      </w:r>
    </w:p>
    <w:p w:rsidR="00E74774" w:rsidRPr="00E74774" w:rsidRDefault="00E74774" w:rsidP="00E74774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jc w:val="center"/>
        <w:rPr>
          <w:b/>
          <w:i/>
          <w:sz w:val="28"/>
          <w:szCs w:val="28"/>
        </w:rPr>
      </w:pPr>
      <w:r w:rsidRPr="00E74774">
        <w:rPr>
          <w:b/>
          <w:i/>
          <w:sz w:val="28"/>
          <w:szCs w:val="28"/>
        </w:rPr>
        <w:t>деятельности образовательной организации</w:t>
      </w:r>
    </w:p>
    <w:p w:rsidR="00E74774" w:rsidRPr="00E74774" w:rsidRDefault="00E74774" w:rsidP="00E74774">
      <w:pPr>
        <w:shd w:val="clear" w:color="auto" w:fill="FFFFFF"/>
        <w:spacing w:before="5" w:line="276" w:lineRule="auto"/>
        <w:ind w:firstLine="708"/>
        <w:jc w:val="both"/>
      </w:pPr>
      <w:r w:rsidRPr="00E74774">
        <w:rPr>
          <w:b/>
          <w:bCs/>
        </w:rPr>
        <w:t xml:space="preserve">Основными нормативными документами, </w:t>
      </w:r>
      <w:r w:rsidRPr="00E74774">
        <w:t>использованными в разработке образовательной программы    стали:</w:t>
      </w:r>
    </w:p>
    <w:p w:rsidR="00E74774" w:rsidRPr="00E74774" w:rsidRDefault="00E74774" w:rsidP="00E74774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E74774">
        <w:t>Конституция РФ;</w:t>
      </w:r>
    </w:p>
    <w:p w:rsidR="00E74774" w:rsidRPr="00E74774" w:rsidRDefault="00E74774" w:rsidP="00E74774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E74774">
        <w:t>Конвенция ООН о правах ребенка;</w:t>
      </w:r>
    </w:p>
    <w:p w:rsidR="00E74774" w:rsidRPr="00E74774" w:rsidRDefault="00E74774" w:rsidP="00E74774">
      <w:pPr>
        <w:widowControl w:val="0"/>
        <w:numPr>
          <w:ilvl w:val="0"/>
          <w:numId w:val="32"/>
        </w:numPr>
        <w:shd w:val="clear" w:color="auto" w:fill="FFFFFF"/>
        <w:tabs>
          <w:tab w:val="left" w:pos="350"/>
        </w:tabs>
        <w:suppressAutoHyphens/>
        <w:autoSpaceDE w:val="0"/>
        <w:spacing w:line="276" w:lineRule="auto"/>
        <w:jc w:val="both"/>
      </w:pPr>
      <w:r w:rsidRPr="00E74774">
        <w:t>Федеральный закон от 29.12.2012 № 273-ФЗ "Об образовании в Российской Федерации";</w:t>
      </w:r>
    </w:p>
    <w:p w:rsidR="00E74774" w:rsidRPr="00E74774" w:rsidRDefault="00E74774" w:rsidP="00E74774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E74774">
        <w:t xml:space="preserve">Закон «Об основных гарантиях прав ребенка в Российской Федерации»; </w:t>
      </w:r>
    </w:p>
    <w:p w:rsidR="00E74774" w:rsidRPr="00E74774" w:rsidRDefault="00E74774" w:rsidP="00E74774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E74774">
        <w:t xml:space="preserve">Национальная доктрина образования в Российской Федерации на период до 2025 года;  </w:t>
      </w:r>
    </w:p>
    <w:p w:rsidR="00E74774" w:rsidRPr="00E74774" w:rsidRDefault="00E74774" w:rsidP="00E74774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E74774">
        <w:t xml:space="preserve">Национальная образовательная инициатива «Наша новая школа»; </w:t>
      </w:r>
    </w:p>
    <w:p w:rsidR="00E74774" w:rsidRPr="00E74774" w:rsidRDefault="00E74774" w:rsidP="00E74774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E74774">
        <w:t>Указ Президента РФ «Об основных направлениях молодежной политики»;</w:t>
      </w:r>
    </w:p>
    <w:p w:rsidR="00E74774" w:rsidRPr="00E74774" w:rsidRDefault="00E74774" w:rsidP="00E74774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E74774">
        <w:t>Федеральный закон от 24.06.1999 № 120-ФЗ «Об основах системы профилактики безнадзорности и правонарушений несовершеннолетних»;</w:t>
      </w:r>
    </w:p>
    <w:p w:rsidR="00E74774" w:rsidRPr="00E74774" w:rsidRDefault="00E74774" w:rsidP="00E74774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E74774">
        <w:t>Решение Коллегии Министерства образования Российской Федерации от 18.01.2000 № ½ «О повышении роли системы дополнительного образования в работе с детьми с ограниченными возможностями здоровья»;</w:t>
      </w:r>
    </w:p>
    <w:p w:rsidR="00E74774" w:rsidRPr="00E74774" w:rsidRDefault="00E74774" w:rsidP="00E74774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E74774">
        <w:t xml:space="preserve">Письмо Министерства образования Российской Федерации от 18.06.2003г. </w:t>
      </w:r>
      <w:r w:rsidRPr="00E74774">
        <w:rPr>
          <w:lang w:val="en-US"/>
        </w:rPr>
        <w:t>Ms</w:t>
      </w:r>
      <w:r w:rsidRPr="00E74774">
        <w:t xml:space="preserve"> 28-02-484/16 «Требования к содержанию и оформлению образовательных программ дополнительного образования детей»;</w:t>
      </w:r>
    </w:p>
    <w:p w:rsidR="00E74774" w:rsidRPr="00E74774" w:rsidRDefault="00E74774" w:rsidP="00E74774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E74774">
        <w:t>Письмо Министерства образования и науки Российской Федерации от 11.12.2006 г. № 06-1844 «О примерных требованиях, к программам дополнительного образования детей»;</w:t>
      </w:r>
    </w:p>
    <w:p w:rsidR="00E74774" w:rsidRPr="00E74774" w:rsidRDefault="00E74774" w:rsidP="00E74774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E74774">
        <w:t xml:space="preserve"> Приказ Министерства просвещения Российской Федерации от 09.11.2018 г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E74774" w:rsidRPr="00E74774" w:rsidRDefault="00E74774" w:rsidP="00E74774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E74774">
        <w:t>Распоряжение Правительства Российской Федерации от 04.09.2014г №1726-р «Концепция развития дополнительного образования детей»;</w:t>
      </w:r>
    </w:p>
    <w:p w:rsidR="00E74774" w:rsidRPr="00E74774" w:rsidRDefault="00E74774" w:rsidP="00E74774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E74774"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E74774" w:rsidRPr="00E74774" w:rsidRDefault="00E74774" w:rsidP="00E74774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E74774"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E74774">
        <w:rPr>
          <w:lang w:val="en-US"/>
        </w:rPr>
        <w:t>COVID</w:t>
      </w:r>
      <w:r w:rsidRPr="00E74774">
        <w:t>-19)»;</w:t>
      </w:r>
    </w:p>
    <w:p w:rsidR="00E74774" w:rsidRPr="00E74774" w:rsidRDefault="00E74774" w:rsidP="00E74774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E74774"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E74774" w:rsidRPr="00E74774" w:rsidRDefault="00E74774" w:rsidP="00E74774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</w:pPr>
      <w:r w:rsidRPr="00E74774">
        <w:rPr>
          <w:rFonts w:eastAsiaTheme="minorEastAsia"/>
          <w:color w:val="333333"/>
          <w:shd w:val="clear" w:color="auto" w:fill="FFFFFF"/>
        </w:rPr>
        <w:t>"</w:t>
      </w:r>
      <w:r w:rsidRPr="00E74774">
        <w:rPr>
          <w:rFonts w:eastAsiaTheme="minorEastAsia"/>
          <w:bCs/>
          <w:color w:val="333333"/>
          <w:shd w:val="clear" w:color="auto" w:fill="FFFFFF"/>
        </w:rPr>
        <w:t>Санитарно-эпидемиологические</w:t>
      </w:r>
      <w:r w:rsidRPr="00E74774">
        <w:rPr>
          <w:rFonts w:eastAsiaTheme="minorEastAsia"/>
          <w:color w:val="333333"/>
          <w:shd w:val="clear" w:color="auto" w:fill="FFFFFF"/>
        </w:rPr>
        <w:t> </w:t>
      </w:r>
      <w:r w:rsidRPr="00E74774">
        <w:rPr>
          <w:rFonts w:eastAsiaTheme="minorEastAsia"/>
          <w:bCs/>
          <w:color w:val="333333"/>
          <w:shd w:val="clear" w:color="auto" w:fill="FFFFFF"/>
        </w:rPr>
        <w:t>требования</w:t>
      </w:r>
      <w:r w:rsidRPr="00E74774">
        <w:rPr>
          <w:rFonts w:eastAsiaTheme="minorEastAsia"/>
          <w:color w:val="333333"/>
          <w:shd w:val="clear" w:color="auto" w:fill="FFFFFF"/>
        </w:rPr>
        <w:t> </w:t>
      </w:r>
      <w:r w:rsidRPr="00E74774">
        <w:rPr>
          <w:rFonts w:eastAsiaTheme="minorEastAsia"/>
          <w:bCs/>
          <w:color w:val="333333"/>
          <w:shd w:val="clear" w:color="auto" w:fill="FFFFFF"/>
        </w:rPr>
        <w:t>к</w:t>
      </w:r>
      <w:r w:rsidRPr="00E74774">
        <w:rPr>
          <w:rFonts w:eastAsiaTheme="minorEastAsia"/>
          <w:color w:val="333333"/>
          <w:shd w:val="clear" w:color="auto" w:fill="FFFFFF"/>
        </w:rPr>
        <w:t> организациям воспитания и обучения, отдыха и оздоровления детей и молодежи" (Зарегистрировано в Минюсте России 18.12.2020 N 61573) № 3648-20;</w:t>
      </w:r>
    </w:p>
    <w:p w:rsidR="00E74774" w:rsidRPr="00E74774" w:rsidRDefault="00E74774" w:rsidP="00E74774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</w:pPr>
      <w:r w:rsidRPr="00E74774">
        <w:t>Устав МБУ ДО ДДТ «Радуга талантов»;</w:t>
      </w:r>
    </w:p>
    <w:p w:rsidR="00E74774" w:rsidRPr="00E74774" w:rsidRDefault="00E74774" w:rsidP="00E74774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</w:pPr>
      <w:r w:rsidRPr="00E74774">
        <w:t>Дополнительные общеобразовательные (общеразвивающие) программы педагогов дополнительного образования МБУ ДО ДДТ «Радуга талантов»;</w:t>
      </w:r>
    </w:p>
    <w:p w:rsidR="00E74774" w:rsidRPr="00E74774" w:rsidRDefault="00E74774" w:rsidP="00E74774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  <w:rPr>
          <w:b/>
        </w:rPr>
      </w:pPr>
      <w:r w:rsidRPr="00E74774"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</w:p>
    <w:p w:rsidR="003E1E56" w:rsidRPr="003E1E56" w:rsidRDefault="003E1E56" w:rsidP="003E1E56">
      <w:bookmarkStart w:id="0" w:name="_GoBack"/>
      <w:bookmarkEnd w:id="0"/>
    </w:p>
    <w:p w:rsidR="00212579" w:rsidRDefault="00212579" w:rsidP="00D815B4">
      <w:pPr>
        <w:pStyle w:val="3"/>
        <w:jc w:val="center"/>
        <w:rPr>
          <w:sz w:val="24"/>
        </w:rPr>
      </w:pPr>
    </w:p>
    <w:p w:rsidR="00612E64" w:rsidRPr="005E2CA3" w:rsidRDefault="00D156C6" w:rsidP="00D815B4">
      <w:pPr>
        <w:pStyle w:val="3"/>
        <w:jc w:val="center"/>
        <w:rPr>
          <w:sz w:val="24"/>
        </w:rPr>
      </w:pPr>
      <w:r w:rsidRPr="005E2CA3">
        <w:rPr>
          <w:sz w:val="24"/>
        </w:rPr>
        <w:t>Пояснительная записка</w:t>
      </w:r>
    </w:p>
    <w:p w:rsidR="00D156C6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 xml:space="preserve">            </w:t>
      </w:r>
      <w:r w:rsidR="00D156C6" w:rsidRPr="005E2CA3">
        <w:rPr>
          <w:rStyle w:val="ae"/>
          <w:b w:val="0"/>
        </w:rPr>
        <w:t>Среди технических и военно-прикладных видов спорта немаловажная роль принадлежит картингу. Многие выдающиеся автогонщики начинали свои первые шаги с этого вида спорта, который привил  им любовь к управлению автомобилем, технике, воспитал эмоционально-волевые качества спортсмена-водителя.</w:t>
      </w:r>
    </w:p>
    <w:p w:rsidR="00612E64" w:rsidRPr="005E2CA3" w:rsidRDefault="00B95AFB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 xml:space="preserve">             </w:t>
      </w:r>
      <w:r w:rsidR="00612E64" w:rsidRPr="005E2CA3">
        <w:rPr>
          <w:rStyle w:val="ae"/>
          <w:b w:val="0"/>
        </w:rPr>
        <w:t xml:space="preserve">Картингом можно заниматься с раннего возраста, а в официальных соревнованиях разрешается участвовать с </w:t>
      </w:r>
      <w:r w:rsidRPr="005E2CA3">
        <w:rPr>
          <w:rStyle w:val="ae"/>
          <w:b w:val="0"/>
        </w:rPr>
        <w:t>8</w:t>
      </w:r>
      <w:r w:rsidR="00612E64" w:rsidRPr="005E2CA3">
        <w:rPr>
          <w:rStyle w:val="ae"/>
          <w:b w:val="0"/>
        </w:rPr>
        <w:t xml:space="preserve"> лет. Это дает возмож</w:t>
      </w:r>
      <w:r w:rsidR="00612E64" w:rsidRPr="005E2CA3">
        <w:rPr>
          <w:rStyle w:val="ae"/>
          <w:b w:val="0"/>
        </w:rPr>
        <w:softHyphen/>
        <w:t>ность детям овладеть слесарным инструментом, научиться тонкостям регулировки двигателя и ходовой части карта, освоить работу на различных металлообрабатывающих станках.</w:t>
      </w:r>
      <w:r w:rsidR="00612E64" w:rsidRPr="005E2CA3">
        <w:rPr>
          <w:rStyle w:val="ae"/>
          <w:b w:val="0"/>
        </w:rPr>
        <w:tab/>
      </w:r>
    </w:p>
    <w:p w:rsidR="00612E64" w:rsidRPr="005E2CA3" w:rsidRDefault="00B95AFB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 xml:space="preserve">             </w:t>
      </w:r>
      <w:r w:rsidR="00612E64" w:rsidRPr="005E2CA3">
        <w:rPr>
          <w:rStyle w:val="ae"/>
          <w:b w:val="0"/>
        </w:rPr>
        <w:t>Возможность принятия самостоятельных конструкторских реше</w:t>
      </w:r>
      <w:r w:rsidR="00612E64" w:rsidRPr="005E2CA3">
        <w:rPr>
          <w:rStyle w:val="ae"/>
          <w:b w:val="0"/>
        </w:rPr>
        <w:softHyphen/>
        <w:t xml:space="preserve">ний и их </w:t>
      </w:r>
      <w:r w:rsidR="00CD428D" w:rsidRPr="005E2CA3">
        <w:rPr>
          <w:rStyle w:val="ae"/>
          <w:b w:val="0"/>
        </w:rPr>
        <w:t>многовариантность</w:t>
      </w:r>
      <w:r w:rsidR="00612E64" w:rsidRPr="005E2CA3">
        <w:rPr>
          <w:rStyle w:val="ae"/>
          <w:b w:val="0"/>
        </w:rPr>
        <w:t xml:space="preserve"> создают условия для проявления и развития творческих способностей у детей и юношей. Участие в конструировании, постройке карта или подготовке готового карта к соревнованиям прино</w:t>
      </w:r>
      <w:r w:rsidR="00612E64" w:rsidRPr="005E2CA3">
        <w:rPr>
          <w:rStyle w:val="ae"/>
          <w:b w:val="0"/>
        </w:rPr>
        <w:softHyphen/>
        <w:t>сит школьнику большую пользу: он познает радость творчества, приобретает навыки конструирования, с интересом трудится и видит плоды своих рук - испытывает, обкатывает свою машину, участвует на ней соревнованиях.</w:t>
      </w:r>
    </w:p>
    <w:p w:rsidR="00612E64" w:rsidRPr="005E2CA3" w:rsidRDefault="00B95AFB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 xml:space="preserve">              </w:t>
      </w:r>
      <w:r w:rsidR="00612E64" w:rsidRPr="005E2CA3">
        <w:rPr>
          <w:rStyle w:val="ae"/>
          <w:b w:val="0"/>
        </w:rPr>
        <w:t xml:space="preserve">Анализ дорожно-транспортных происшествий показывает, что большинство из них можно было бы избежать, если бы за рулем находились более квалифицированные водители, обладающие большими знаниями, умениями и навыками в управлении автомобилем. Техника управления картом </w:t>
      </w:r>
      <w:r w:rsidR="004A1EA3" w:rsidRPr="005E2CA3">
        <w:rPr>
          <w:rStyle w:val="ae"/>
          <w:b w:val="0"/>
        </w:rPr>
        <w:t>совпадает с техникой управления настоящим автомобилем, особенно заднеприводным. Более того, лишенный подвески, обладающий большой динамикой и находящимся близко к  дороге жестким сидением, карт много ощутимее воспринимает физическое и эмоциональное состояние человека-водителя, его чувства, и дорогу. Воспитание этих чувств и умение водителя правильно реагировать на них, доведение техники управления автомобилем в экстремальных ситуациях до совершенства, а также выработка способности интуитивного прогнозирования развития дорожной ситуации и правильной оценки - вот основополагающие условия достижения высокого водительского мастерства. И чем в более раннем возрасте происходит обучение технике управления, тем выше результат. Но детям и подросткам не всегда дозволено начинать обучение водительскому делу за рулем даже учебного автомобиля, вот тут-то и приходит на помощь картинг.</w:t>
      </w:r>
    </w:p>
    <w:p w:rsidR="00612E64" w:rsidRPr="005E2CA3" w:rsidRDefault="004A1EA3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 xml:space="preserve">             в реализации данной программы </w:t>
      </w:r>
      <w:r w:rsidR="00612E64" w:rsidRPr="005E2CA3">
        <w:rPr>
          <w:rStyle w:val="ae"/>
          <w:b w:val="0"/>
        </w:rPr>
        <w:t xml:space="preserve">участвуют дети с 7 до 18 лет. Программа рассчитана на 3 года обучения. Занятия проходят </w:t>
      </w:r>
      <w:r w:rsidR="00B95AFB" w:rsidRPr="005E2CA3">
        <w:rPr>
          <w:rStyle w:val="ae"/>
          <w:b w:val="0"/>
        </w:rPr>
        <w:t>по утвержденному расписанию</w:t>
      </w:r>
      <w:r w:rsidR="00612E64" w:rsidRPr="005E2CA3">
        <w:rPr>
          <w:rStyle w:val="ae"/>
          <w:b w:val="0"/>
        </w:rPr>
        <w:t xml:space="preserve">. 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 xml:space="preserve">Ожидаемые результаты и способы их проверки: </w:t>
      </w:r>
    </w:p>
    <w:p w:rsidR="00612E64" w:rsidRPr="005E2CA3" w:rsidRDefault="00B95AFB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 xml:space="preserve">          </w:t>
      </w:r>
      <w:r w:rsidR="00612E64" w:rsidRPr="005E2CA3">
        <w:rPr>
          <w:rStyle w:val="ae"/>
          <w:b w:val="0"/>
        </w:rPr>
        <w:t>По теоретическим занятиям учащиеся по каждому разделу сдают зачеты, а по практическим - свои знания они пробуют на практике: картингисты уже на первом году обучения садятс</w:t>
      </w:r>
      <w:r w:rsidRPr="005E2CA3">
        <w:rPr>
          <w:rStyle w:val="ae"/>
          <w:b w:val="0"/>
        </w:rPr>
        <w:t>я за руль карта, участвуют</w:t>
      </w:r>
      <w:r w:rsidR="00612E64" w:rsidRPr="005E2CA3">
        <w:rPr>
          <w:rStyle w:val="ae"/>
          <w:b w:val="0"/>
        </w:rPr>
        <w:t xml:space="preserve"> в транспортировке и ремонте картов. А учащиеся второго, третьего  годов обучения принимают участие не только в клубных соревнованиях,  а пробуют свои умения и навыки на всероссийских и республиканских соревнованиях.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Цель программы: создание условий для самореализации ребенка через достижение им личного успеха в освоении карта.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Основные задачи программы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Обучающие: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1. Развивать технические способности и конструкторские умения, техническую смекалку и высокое профессиональное мастерство при выполнении практических работ, связанных с расчетом, изго</w:t>
      </w:r>
      <w:r w:rsidRPr="005E2CA3">
        <w:rPr>
          <w:rStyle w:val="ae"/>
          <w:b w:val="0"/>
        </w:rPr>
        <w:softHyphen/>
        <w:t>товлением, сборкой, отладкой спортивных машин.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2. Формировать навыки и умения работы с различными инструмента</w:t>
      </w:r>
      <w:r w:rsidRPr="005E2CA3">
        <w:rPr>
          <w:rStyle w:val="ae"/>
          <w:b w:val="0"/>
        </w:rPr>
        <w:softHyphen/>
        <w:t>ми и приспособлениями ручного труда при обработке материалов, станочным оборудованием.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3. Обеспечить получение знаний, умений для возможности дальнейшего профессионального роста учащихся.</w:t>
      </w:r>
    </w:p>
    <w:p w:rsidR="00612E64" w:rsidRDefault="00612E64" w:rsidP="004A1EA3">
      <w:pPr>
        <w:pStyle w:val="ad"/>
        <w:jc w:val="both"/>
        <w:rPr>
          <w:rStyle w:val="ae"/>
          <w:b w:val="0"/>
        </w:rPr>
      </w:pPr>
    </w:p>
    <w:p w:rsidR="00177FC6" w:rsidRDefault="00177FC6" w:rsidP="004A1EA3">
      <w:pPr>
        <w:pStyle w:val="ad"/>
        <w:jc w:val="both"/>
        <w:rPr>
          <w:rStyle w:val="ae"/>
          <w:b w:val="0"/>
        </w:rPr>
      </w:pPr>
    </w:p>
    <w:p w:rsidR="001E2C48" w:rsidRDefault="001E2C48" w:rsidP="004A1EA3">
      <w:pPr>
        <w:pStyle w:val="ad"/>
        <w:jc w:val="both"/>
        <w:rPr>
          <w:rStyle w:val="ae"/>
          <w:b w:val="0"/>
        </w:rPr>
      </w:pPr>
    </w:p>
    <w:p w:rsidR="00177FC6" w:rsidRPr="005E2CA3" w:rsidRDefault="00177FC6" w:rsidP="004A1EA3">
      <w:pPr>
        <w:pStyle w:val="ad"/>
        <w:jc w:val="both"/>
        <w:rPr>
          <w:rStyle w:val="ae"/>
          <w:b w:val="0"/>
        </w:rPr>
      </w:pP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Воспитательные: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1. Научить действовать коллективно в составе одной команды для достижения высоких спортивных результатов.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2.Формировать личность творческую и самостоятельную, гуманную и внутренне свободную, способную к техническому творчеству.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Развивающие – развитие психических процессов личности (речь, восприятие, внимание, память), волевых качеств личности.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Методы обучения определяются по источникам информации и включают в себя следующие  виды: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- словесные (объяснение, рассказ, беседа, инструктаж);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- демонстрационные (реализуют принципы наглядности);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- практические (имеют целью проверить практические умения обучающихся, способность применять знания при решении конкретных задач. Реализуют принцип связи обучения с практикой, с жизнь, ориентирует на применение знаний).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При планировании образовательного процесса предусматриваются следующие формы организации познавательной деятельности: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коллективные (фронтальные со всем составом);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групповые (работа в группах, бригадах, парах);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индивидуальные.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</w:p>
    <w:p w:rsidR="00612E64" w:rsidRPr="005E2CA3" w:rsidRDefault="00B95AFB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 xml:space="preserve">       </w:t>
      </w:r>
      <w:r w:rsidR="00612E64" w:rsidRPr="005E2CA3">
        <w:rPr>
          <w:rStyle w:val="ae"/>
          <w:b w:val="0"/>
        </w:rPr>
        <w:t>Основной формой организации учебной деятельности является занятие.  Каждое занятие обычно содержит теоретическую часть и практическую работу по закреплению этого материала. Каждое занятие (условно) разбивается на 3 части, которые и составляет в комплексе целостное занятие: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- 1 часть включает в себя организационные моменты, изложение нового материала, инструктаж, планирование и распределение работы для каждого учащегося на данное занятие;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- 2 часть – практическая работа учащихся (индивидуальная или групповая, самостоятельная или совместно с педагогом, под контролем педагога). Здесь происходит закрепление теоретического материала, отрабатываются навыки и приемы; формируются успешные способы профессиональной деятельности;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- 3 часть – посвящена анализу проделанной работы и подведению итогов. Это коллективная деятельность, состоящая из аналитической деятельности каждого учащегося, педагога и всех вместе.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ab/>
        <w:t>Системное применение этой формы мыслетехнической деятельности позволяет научиться мыслить, рассуждать, оценивать, принимать решения.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Вместе с тем, программой предусмотр</w:t>
      </w:r>
      <w:r w:rsidR="007C5DE5">
        <w:rPr>
          <w:rStyle w:val="ae"/>
          <w:b w:val="0"/>
        </w:rPr>
        <w:t xml:space="preserve">ено: участие в соревнованиях, </w:t>
      </w:r>
      <w:r w:rsidRPr="005E2CA3">
        <w:rPr>
          <w:rStyle w:val="ae"/>
          <w:b w:val="0"/>
        </w:rPr>
        <w:t>сдача зачетов.</w:t>
      </w:r>
      <w:r w:rsidRPr="005E2CA3">
        <w:rPr>
          <w:rStyle w:val="ae"/>
          <w:b w:val="0"/>
        </w:rPr>
        <w:tab/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 xml:space="preserve">      </w:t>
      </w:r>
      <w:r w:rsidR="004A1EA3" w:rsidRPr="005E2CA3">
        <w:rPr>
          <w:rStyle w:val="ae"/>
          <w:b w:val="0"/>
        </w:rPr>
        <w:t xml:space="preserve">    </w:t>
      </w:r>
      <w:r w:rsidRPr="005E2CA3">
        <w:rPr>
          <w:rStyle w:val="ae"/>
          <w:b w:val="0"/>
        </w:rPr>
        <w:t>Вся работа строится так, чтобы с первых же дней она приносила учащимся реальную пользу, повышала и укрепляла их интерес к технике, спорту, повышала их авторитет среди друзей, дома и в кружке.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 xml:space="preserve">     </w:t>
      </w:r>
      <w:r w:rsidR="004A1EA3" w:rsidRPr="005E2CA3">
        <w:rPr>
          <w:rStyle w:val="ae"/>
          <w:b w:val="0"/>
        </w:rPr>
        <w:t xml:space="preserve">     </w:t>
      </w:r>
      <w:r w:rsidRPr="005E2CA3">
        <w:rPr>
          <w:rStyle w:val="ae"/>
          <w:b w:val="0"/>
        </w:rPr>
        <w:t>В целом учебно-тренировочный процесс юных картингистов складывается из следующих основных видов подготовки: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теоретическая;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техническая;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тактическая;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практическая;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соревновательная.</w:t>
      </w:r>
    </w:p>
    <w:p w:rsidR="00612E64" w:rsidRPr="005E2CA3" w:rsidRDefault="004A1EA3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 xml:space="preserve">          </w:t>
      </w:r>
      <w:r w:rsidR="00612E64" w:rsidRPr="005E2CA3">
        <w:rPr>
          <w:rStyle w:val="ae"/>
          <w:b w:val="0"/>
        </w:rPr>
        <w:t>Все желающие заниматься картингом представляют следующие документы: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•  заявление;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•  разрешение родителей на участие в тренировках и юридически оформленное разрешение на участие в соревнованиях;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•  страховой полис на сумму, оговоренную Российской Автомо</w:t>
      </w:r>
      <w:r w:rsidRPr="005E2CA3">
        <w:rPr>
          <w:rStyle w:val="ae"/>
          <w:b w:val="0"/>
        </w:rPr>
        <w:softHyphen/>
        <w:t>бильной Федерацией;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>•  медицинскую справку.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lastRenderedPageBreak/>
        <w:tab/>
        <w:t>Автор оставляет за собой право вносить изменения и дополнения в программу, изменять количество часов, отведенное на ту или иную тему, менять местами и производить другие изменения с учетом потребностей и способностей учащихся и материально-технических возможностей.</w:t>
      </w:r>
    </w:p>
    <w:p w:rsidR="00612E64" w:rsidRPr="005E2CA3" w:rsidRDefault="00612E64" w:rsidP="004A1EA3">
      <w:pPr>
        <w:pStyle w:val="ad"/>
        <w:jc w:val="both"/>
        <w:rPr>
          <w:rStyle w:val="ae"/>
          <w:b w:val="0"/>
        </w:rPr>
      </w:pPr>
      <w:r w:rsidRPr="005E2CA3">
        <w:rPr>
          <w:rStyle w:val="ae"/>
          <w:b w:val="0"/>
        </w:rPr>
        <w:tab/>
        <w:t>Индивидуальное совершенствование обучающихся является достаточно затратным в финансовом плане и требует поддержки спонсоров, родителей.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7"/>
        <w:gridCol w:w="4225"/>
        <w:gridCol w:w="4128"/>
      </w:tblGrid>
      <w:tr w:rsidR="003E1E56" w:rsidRPr="005E2CA3" w:rsidTr="007C5DE5">
        <w:tc>
          <w:tcPr>
            <w:tcW w:w="9570" w:type="dxa"/>
            <w:gridSpan w:val="3"/>
          </w:tcPr>
          <w:p w:rsidR="003E1E56" w:rsidRPr="005E2CA3" w:rsidRDefault="003E1E56" w:rsidP="003E1E56">
            <w:pPr>
              <w:pStyle w:val="2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lastRenderedPageBreak/>
              <w:t>Прогнозируемые результаты деятельности детей</w:t>
            </w:r>
          </w:p>
        </w:tc>
      </w:tr>
      <w:tr w:rsidR="00D156C6" w:rsidRPr="005E2CA3" w:rsidTr="003E1E56">
        <w:tc>
          <w:tcPr>
            <w:tcW w:w="1217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Ступень</w:t>
            </w: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Знать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Уметь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 w:val="restart"/>
            <w:textDirection w:val="btLr"/>
          </w:tcPr>
          <w:p w:rsidR="00D156C6" w:rsidRPr="005E2CA3" w:rsidRDefault="00251A55" w:rsidP="003E1E56">
            <w:pPr>
              <w:pStyle w:val="2"/>
              <w:jc w:val="center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Первый год обучения</w:t>
            </w: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Основные разновидности картов, их назначение, классификацию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Работать слесарным инструментом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Специальные приборы и приспособления, применяемые в сервисном обслуживании картов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Грамотно выполнять работы по заправке карта ГСМ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Основные виды соревнований по картингу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Контролировать рабочие параметры основных систем карта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BB0778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Правила соревнований по картингу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Уметь подготовить топливо для двигателя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Приемы управления картом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Пользоваться измерительными инструментами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Правила дорожного движения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Разбирать и собирать основные агрегаты карта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Производить дефектовку деталей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Управлять картом на учебно-тренировочной трассе по заданию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8353" w:type="dxa"/>
            <w:gridSpan w:val="2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Опыт эмоционально-ценностных отношений</w:t>
            </w:r>
          </w:p>
        </w:tc>
      </w:tr>
      <w:tr w:rsidR="00D156C6" w:rsidRPr="005E2CA3" w:rsidTr="003E1E56">
        <w:trPr>
          <w:cantSplit/>
          <w:trHeight w:val="2312"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8353" w:type="dxa"/>
            <w:gridSpan w:val="2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устойчивое желание заниматься изучением карта;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успешное овладение теоретическими и практическими разделами программы;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понимание своих возможностей и ограничений;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проявление самостоятельности и упорства в учебно-познавательной деятельности;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стремление к сотрудничеству с окружающими.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</w:tr>
      <w:tr w:rsidR="00D156C6" w:rsidRPr="005E2CA3" w:rsidTr="003E1E56">
        <w:trPr>
          <w:cantSplit/>
          <w:trHeight w:val="752"/>
        </w:trPr>
        <w:tc>
          <w:tcPr>
            <w:tcW w:w="1217" w:type="dxa"/>
            <w:vMerge w:val="restart"/>
            <w:textDirection w:val="btLr"/>
          </w:tcPr>
          <w:p w:rsidR="00D156C6" w:rsidRPr="005E2CA3" w:rsidRDefault="00D156C6" w:rsidP="003E1E56">
            <w:pPr>
              <w:pStyle w:val="2"/>
              <w:jc w:val="center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Втор</w:t>
            </w:r>
            <w:r w:rsidR="00251A55" w:rsidRPr="005E2CA3">
              <w:rPr>
                <w:b w:val="0"/>
                <w:szCs w:val="24"/>
              </w:rPr>
              <w:t>ой год обучения</w:t>
            </w:r>
          </w:p>
        </w:tc>
        <w:tc>
          <w:tcPr>
            <w:tcW w:w="4225" w:type="dxa"/>
            <w:tcBorders>
              <w:bottom w:val="single" w:sz="4" w:space="0" w:color="auto"/>
            </w:tcBorders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Как добиться успеха в картинге</w:t>
            </w:r>
          </w:p>
        </w:tc>
        <w:tc>
          <w:tcPr>
            <w:tcW w:w="4128" w:type="dxa"/>
            <w:tcBorders>
              <w:bottom w:val="single" w:sz="4" w:space="0" w:color="auto"/>
            </w:tcBorders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Настроить систему питания, систему зажигания, систему выхлопа на спортивной машине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Основные приемы подготовки картов к соревнованиям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Оптимально проходить на карте прямые, повороты и всю трассу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Способы получения максимальной мощности двигателя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Судить соревнования</w:t>
            </w:r>
          </w:p>
        </w:tc>
      </w:tr>
      <w:tr w:rsidR="00D156C6" w:rsidRPr="005E2CA3" w:rsidTr="003E1E56">
        <w:trPr>
          <w:cantSplit/>
          <w:trHeight w:val="984"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Пути совершенствования агрегатов и механизмов карта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Изготавливать нестандартное оборудование, приспособления для ремонта и обслуживания спортивной техники</w:t>
            </w:r>
          </w:p>
        </w:tc>
      </w:tr>
      <w:tr w:rsidR="00D156C6" w:rsidRPr="005E2CA3" w:rsidTr="003E1E56">
        <w:trPr>
          <w:cantSplit/>
          <w:trHeight w:val="1016"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Слагаемые, обеспечивающие максимально возможную высокую среднюю скорость в ходе гонки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Следить за своим состоянием здоровья, преодолевать отрицательные эмоции перед и в ходе соревнования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Основные приемы работы на сложном оборудовании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Меры безопасности на тренировках и соревнованиях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8353" w:type="dxa"/>
            <w:gridSpan w:val="2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i/>
                <w:szCs w:val="24"/>
              </w:rPr>
              <w:t>Опыт эмоционально-ценностных отношений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8353" w:type="dxa"/>
            <w:gridSpan w:val="2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эмоционально-волевое отношение к познанию и преобразовательной деятельности в области автоспорта;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стремление к активной самостоятельной трудовой деятельности;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положительное отношение к труду, людям, технологической среде;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 xml:space="preserve">      -     выработка адекватной самооценки.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 w:val="restart"/>
            <w:textDirection w:val="btLr"/>
          </w:tcPr>
          <w:p w:rsidR="00D156C6" w:rsidRPr="005E2CA3" w:rsidRDefault="00D156C6" w:rsidP="003E1E56">
            <w:pPr>
              <w:pStyle w:val="2"/>
              <w:jc w:val="center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Трет</w:t>
            </w:r>
            <w:r w:rsidR="00251A55" w:rsidRPr="005E2CA3">
              <w:rPr>
                <w:b w:val="0"/>
                <w:szCs w:val="24"/>
              </w:rPr>
              <w:t>ий год обучения</w:t>
            </w: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Приемы собственной физической подготовки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Подготовить машину к соревнованиям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Приемы изготовления узлов и механизмов, имеющих техническую новизну, повышающих результат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Определять факторы, влияющие на результат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4225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Обязанности судей по различным судейским должностям</w:t>
            </w:r>
          </w:p>
        </w:tc>
        <w:tc>
          <w:tcPr>
            <w:tcW w:w="412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Судить соревнования в качестве судей на трассе, в ЗП, счета кругов, хронометража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8353" w:type="dxa"/>
            <w:gridSpan w:val="2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i/>
                <w:szCs w:val="24"/>
              </w:rPr>
              <w:t>Опыт эмоционально-ценностных отношений</w:t>
            </w:r>
          </w:p>
        </w:tc>
      </w:tr>
      <w:tr w:rsidR="00D156C6" w:rsidRPr="005E2CA3" w:rsidTr="003E1E56">
        <w:trPr>
          <w:cantSplit/>
        </w:trPr>
        <w:tc>
          <w:tcPr>
            <w:tcW w:w="1217" w:type="dxa"/>
            <w:vMerge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8353" w:type="dxa"/>
            <w:gridSpan w:val="2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стремление к активной преобразовательной деятельности, рационализаторской работе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выработка самодисциплины и самоконтроля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 xml:space="preserve">самоуважение и умение уважать мнение других при решении совместных  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 xml:space="preserve">      задач</w:t>
            </w:r>
          </w:p>
        </w:tc>
      </w:tr>
    </w:tbl>
    <w:p w:rsidR="00D156C6" w:rsidRPr="005E2CA3" w:rsidRDefault="00D156C6" w:rsidP="00C407DC">
      <w:pPr>
        <w:pStyle w:val="2"/>
        <w:rPr>
          <w:b w:val="0"/>
          <w:szCs w:val="24"/>
        </w:rPr>
      </w:pPr>
      <w:r w:rsidRPr="005E2CA3">
        <w:rPr>
          <w:b w:val="0"/>
          <w:szCs w:val="24"/>
        </w:rPr>
        <w:t>Контроль результатов деятельности учащихся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8"/>
        <w:gridCol w:w="2336"/>
        <w:gridCol w:w="2373"/>
        <w:gridCol w:w="2353"/>
      </w:tblGrid>
      <w:tr w:rsidR="00D156C6" w:rsidRPr="005E2CA3">
        <w:tc>
          <w:tcPr>
            <w:tcW w:w="250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Вид контроля</w:t>
            </w:r>
          </w:p>
        </w:tc>
        <w:tc>
          <w:tcPr>
            <w:tcW w:w="2336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Сроки</w:t>
            </w:r>
          </w:p>
        </w:tc>
        <w:tc>
          <w:tcPr>
            <w:tcW w:w="2373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Формы контроля</w:t>
            </w:r>
          </w:p>
        </w:tc>
        <w:tc>
          <w:tcPr>
            <w:tcW w:w="2353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Методы контроля</w:t>
            </w:r>
          </w:p>
        </w:tc>
      </w:tr>
      <w:tr w:rsidR="00D156C6" w:rsidRPr="005E2CA3">
        <w:tc>
          <w:tcPr>
            <w:tcW w:w="250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Входной (предварительный)</w:t>
            </w:r>
          </w:p>
        </w:tc>
        <w:tc>
          <w:tcPr>
            <w:tcW w:w="2336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Сентябрь</w:t>
            </w:r>
          </w:p>
        </w:tc>
        <w:tc>
          <w:tcPr>
            <w:tcW w:w="2373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Собеседование</w:t>
            </w:r>
          </w:p>
        </w:tc>
        <w:tc>
          <w:tcPr>
            <w:tcW w:w="2353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Опросник</w:t>
            </w:r>
          </w:p>
        </w:tc>
      </w:tr>
      <w:tr w:rsidR="00D156C6" w:rsidRPr="005E2CA3" w:rsidTr="00B95AFB">
        <w:trPr>
          <w:trHeight w:val="1541"/>
        </w:trPr>
        <w:tc>
          <w:tcPr>
            <w:tcW w:w="250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Промежуточный (тематический)</w:t>
            </w:r>
          </w:p>
        </w:tc>
        <w:tc>
          <w:tcPr>
            <w:tcW w:w="2336" w:type="dxa"/>
          </w:tcPr>
          <w:p w:rsidR="00D156C6" w:rsidRPr="005E2CA3" w:rsidRDefault="00B95AFB" w:rsidP="00B95AFB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Конец четверти</w:t>
            </w:r>
          </w:p>
        </w:tc>
        <w:tc>
          <w:tcPr>
            <w:tcW w:w="2373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Собеседование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Зачет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Контрольное упражнение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2353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Опросник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Анализ результатов</w:t>
            </w:r>
          </w:p>
        </w:tc>
      </w:tr>
      <w:tr w:rsidR="00D156C6" w:rsidRPr="005E2CA3" w:rsidTr="00B95AFB">
        <w:trPr>
          <w:trHeight w:val="930"/>
        </w:trPr>
        <w:tc>
          <w:tcPr>
            <w:tcW w:w="2508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Итоговый</w:t>
            </w:r>
          </w:p>
        </w:tc>
        <w:tc>
          <w:tcPr>
            <w:tcW w:w="2336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Май</w:t>
            </w:r>
          </w:p>
        </w:tc>
        <w:tc>
          <w:tcPr>
            <w:tcW w:w="2373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Контрольное упражнение</w:t>
            </w:r>
          </w:p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Участие в соревнованиях</w:t>
            </w:r>
          </w:p>
        </w:tc>
        <w:tc>
          <w:tcPr>
            <w:tcW w:w="2353" w:type="dxa"/>
          </w:tcPr>
          <w:p w:rsidR="00D156C6" w:rsidRPr="005E2CA3" w:rsidRDefault="00D156C6" w:rsidP="00C407DC">
            <w:pPr>
              <w:pStyle w:val="2"/>
              <w:rPr>
                <w:b w:val="0"/>
                <w:szCs w:val="24"/>
              </w:rPr>
            </w:pPr>
            <w:r w:rsidRPr="005E2CA3">
              <w:rPr>
                <w:b w:val="0"/>
                <w:szCs w:val="24"/>
              </w:rPr>
              <w:t>Анализ результатов</w:t>
            </w:r>
          </w:p>
        </w:tc>
      </w:tr>
    </w:tbl>
    <w:p w:rsidR="004A1EA3" w:rsidRDefault="004A1EA3" w:rsidP="00B95AFB">
      <w:pPr>
        <w:pStyle w:val="2"/>
        <w:jc w:val="center"/>
        <w:rPr>
          <w:b w:val="0"/>
          <w:szCs w:val="24"/>
        </w:rPr>
      </w:pPr>
    </w:p>
    <w:p w:rsidR="00177FC6" w:rsidRDefault="00177FC6" w:rsidP="00B95AFB">
      <w:pPr>
        <w:pStyle w:val="2"/>
        <w:jc w:val="both"/>
        <w:rPr>
          <w:b w:val="0"/>
          <w:szCs w:val="24"/>
          <w:u w:val="single"/>
        </w:rPr>
      </w:pPr>
    </w:p>
    <w:p w:rsidR="00177FC6" w:rsidRDefault="00177FC6" w:rsidP="00B95AFB">
      <w:pPr>
        <w:pStyle w:val="2"/>
        <w:jc w:val="both"/>
        <w:rPr>
          <w:b w:val="0"/>
          <w:szCs w:val="24"/>
          <w:u w:val="single"/>
        </w:rPr>
      </w:pPr>
    </w:p>
    <w:p w:rsidR="000853A9" w:rsidRPr="000853A9" w:rsidRDefault="000853A9" w:rsidP="000853A9"/>
    <w:p w:rsidR="00177FC6" w:rsidRDefault="00177FC6" w:rsidP="00B95AFB">
      <w:pPr>
        <w:pStyle w:val="2"/>
        <w:jc w:val="both"/>
        <w:rPr>
          <w:b w:val="0"/>
          <w:szCs w:val="24"/>
          <w:u w:val="single"/>
        </w:rPr>
      </w:pPr>
    </w:p>
    <w:p w:rsidR="00E679D8" w:rsidRDefault="00E679D8" w:rsidP="00E679D8">
      <w:pPr>
        <w:pStyle w:val="2"/>
        <w:jc w:val="center"/>
        <w:rPr>
          <w:b w:val="0"/>
          <w:szCs w:val="24"/>
        </w:rPr>
      </w:pPr>
      <w:r w:rsidRPr="005E2CA3">
        <w:rPr>
          <w:b w:val="0"/>
          <w:szCs w:val="24"/>
        </w:rPr>
        <w:t>УЧЕБНО-ТЕМАТИЧЕСКИЙ ПЛАН ТЕХНИЧЕСКОЙ И ТАКТИЧЕСКОЙ ПОДГОТОВКИ КАРТИНГИСТОВ</w:t>
      </w:r>
    </w:p>
    <w:p w:rsidR="00E679D8" w:rsidRDefault="00E679D8" w:rsidP="00E679D8">
      <w:pPr>
        <w:pStyle w:val="2"/>
        <w:rPr>
          <w:b w:val="0"/>
          <w:szCs w:val="24"/>
          <w:lang w:val="tt-RU"/>
        </w:rPr>
      </w:pPr>
      <w:r w:rsidRPr="005E2CA3">
        <w:rPr>
          <w:b w:val="0"/>
          <w:szCs w:val="24"/>
          <w:lang w:val="en-US"/>
        </w:rPr>
        <w:t>I</w:t>
      </w:r>
      <w:r w:rsidRPr="00FE0660">
        <w:rPr>
          <w:b w:val="0"/>
          <w:szCs w:val="24"/>
        </w:rPr>
        <w:t xml:space="preserve"> </w:t>
      </w:r>
      <w:r w:rsidRPr="005E2CA3">
        <w:rPr>
          <w:b w:val="0"/>
          <w:szCs w:val="24"/>
          <w:lang w:val="tt-RU"/>
        </w:rPr>
        <w:t>год обучен</w:t>
      </w:r>
      <w:r>
        <w:rPr>
          <w:b w:val="0"/>
          <w:szCs w:val="24"/>
          <w:lang w:val="tt-RU"/>
        </w:rPr>
        <w:t>ия</w:t>
      </w:r>
    </w:p>
    <w:p w:rsidR="00E679D8" w:rsidRPr="00FE0660" w:rsidRDefault="00E679D8" w:rsidP="00E679D8"/>
    <w:tbl>
      <w:tblPr>
        <w:tblpPr w:leftFromText="180" w:rightFromText="180" w:vertAnchor="text" w:horzAnchor="margin" w:tblpX="-459" w:tblpY="-55"/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6483"/>
        <w:gridCol w:w="851"/>
        <w:gridCol w:w="992"/>
        <w:gridCol w:w="854"/>
      </w:tblGrid>
      <w:tr w:rsidR="00E679D8" w:rsidRPr="005E2CA3" w:rsidTr="001E4841">
        <w:trPr>
          <w:trHeight w:val="327"/>
        </w:trPr>
        <w:tc>
          <w:tcPr>
            <w:tcW w:w="9638" w:type="dxa"/>
            <w:gridSpan w:val="5"/>
          </w:tcPr>
          <w:p w:rsidR="00E679D8" w:rsidRPr="005E2CA3" w:rsidRDefault="00E679D8" w:rsidP="001E4841">
            <w:pPr>
              <w:jc w:val="center"/>
            </w:pPr>
            <w:r w:rsidRPr="005E2CA3">
              <w:t>Учебно-тематический план.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Учебно-тематический план на 1-й год обучения</w:t>
            </w:r>
          </w:p>
        </w:tc>
      </w:tr>
      <w:tr w:rsidR="00E679D8" w:rsidRPr="005E2CA3" w:rsidTr="001E4841">
        <w:trPr>
          <w:trHeight w:val="327"/>
        </w:trPr>
        <w:tc>
          <w:tcPr>
            <w:tcW w:w="458" w:type="dxa"/>
            <w:vMerge w:val="restart"/>
          </w:tcPr>
          <w:p w:rsidR="00E679D8" w:rsidRPr="005E2CA3" w:rsidRDefault="00E679D8" w:rsidP="001E4841">
            <w:pPr>
              <w:jc w:val="center"/>
            </w:pPr>
            <w:r w:rsidRPr="005E2CA3">
              <w:t>№</w:t>
            </w:r>
          </w:p>
        </w:tc>
        <w:tc>
          <w:tcPr>
            <w:tcW w:w="6483" w:type="dxa"/>
            <w:vMerge w:val="restart"/>
          </w:tcPr>
          <w:p w:rsidR="00E679D8" w:rsidRPr="005E2CA3" w:rsidRDefault="00E679D8" w:rsidP="001E4841">
            <w:pPr>
              <w:jc w:val="center"/>
            </w:pPr>
            <w:r w:rsidRPr="005E2CA3">
              <w:t>Тема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Кол-во часов</w:t>
            </w:r>
          </w:p>
        </w:tc>
        <w:tc>
          <w:tcPr>
            <w:tcW w:w="854" w:type="dxa"/>
            <w:vMerge w:val="restart"/>
          </w:tcPr>
          <w:p w:rsidR="00E679D8" w:rsidRPr="005E2CA3" w:rsidRDefault="00E679D8" w:rsidP="001E4841">
            <w:pPr>
              <w:jc w:val="center"/>
            </w:pPr>
            <w:r w:rsidRPr="005E2CA3">
              <w:t>Всего</w:t>
            </w:r>
          </w:p>
          <w:p w:rsidR="00E679D8" w:rsidRPr="005E2CA3" w:rsidRDefault="00E679D8" w:rsidP="001E4841">
            <w:pPr>
              <w:jc w:val="center"/>
            </w:pPr>
          </w:p>
        </w:tc>
      </w:tr>
      <w:tr w:rsidR="00E679D8" w:rsidRPr="005E2CA3" w:rsidTr="001E4841">
        <w:trPr>
          <w:trHeight w:val="223"/>
        </w:trPr>
        <w:tc>
          <w:tcPr>
            <w:tcW w:w="458" w:type="dxa"/>
            <w:vMerge/>
          </w:tcPr>
          <w:p w:rsidR="00E679D8" w:rsidRPr="005E2CA3" w:rsidRDefault="00E679D8" w:rsidP="001E4841">
            <w:pPr>
              <w:jc w:val="center"/>
            </w:pPr>
          </w:p>
        </w:tc>
        <w:tc>
          <w:tcPr>
            <w:tcW w:w="6483" w:type="dxa"/>
            <w:vMerge/>
          </w:tcPr>
          <w:p w:rsidR="00E679D8" w:rsidRPr="005E2CA3" w:rsidRDefault="00E679D8" w:rsidP="001E484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 xml:space="preserve">теория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Практика</w:t>
            </w:r>
          </w:p>
        </w:tc>
        <w:tc>
          <w:tcPr>
            <w:tcW w:w="854" w:type="dxa"/>
            <w:vMerge/>
          </w:tcPr>
          <w:p w:rsidR="00E679D8" w:rsidRPr="005E2CA3" w:rsidRDefault="00E679D8" w:rsidP="001E4841">
            <w:pPr>
              <w:jc w:val="center"/>
            </w:pPr>
          </w:p>
        </w:tc>
      </w:tr>
      <w:tr w:rsidR="00E679D8" w:rsidRPr="005E2CA3" w:rsidTr="001E4841">
        <w:trPr>
          <w:trHeight w:val="1109"/>
        </w:trPr>
        <w:tc>
          <w:tcPr>
            <w:tcW w:w="458" w:type="dxa"/>
            <w:tcBorders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1.</w:t>
            </w:r>
          </w:p>
        </w:tc>
        <w:tc>
          <w:tcPr>
            <w:tcW w:w="6483" w:type="dxa"/>
            <w:tcBorders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Вводное занятие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Знакомство с секцией картинга,</w:t>
            </w:r>
          </w:p>
          <w:p w:rsidR="00E679D8" w:rsidRPr="005E2CA3" w:rsidRDefault="00E679D8" w:rsidP="001E4841">
            <w:pPr>
              <w:jc w:val="center"/>
            </w:pPr>
            <w:r w:rsidRPr="005E2CA3">
              <w:t xml:space="preserve"> его помещение</w:t>
            </w:r>
            <w:r w:rsidR="000853A9">
              <w:t>м</w:t>
            </w:r>
            <w:r w:rsidRPr="005E2CA3">
              <w:t xml:space="preserve">  и оборудованием. 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Цели, задачи и содержание работы секции.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ТБ на занятиях «Вводный инструктаж».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</w:tr>
      <w:tr w:rsidR="00E679D8" w:rsidRPr="005E2CA3" w:rsidTr="001E4841">
        <w:trPr>
          <w:trHeight w:val="342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 xml:space="preserve">Беседы об автомобиле, автомобильном спорте 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и картинге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Примерная тематика бесед. Почему крутятся  колеса?, Понятие круга, радиуса поворота. Почему у автомобиля четыре колеса? Традиции российских автомобилистов. Перспективы автомобилизма и транспорта.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</w:tr>
      <w:tr w:rsidR="00E679D8" w:rsidRPr="005E2CA3" w:rsidTr="001E4841">
        <w:trPr>
          <w:trHeight w:val="387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3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Элементы теории движения автомобиля</w:t>
            </w:r>
          </w:p>
          <w:p w:rsidR="00E679D8" w:rsidRPr="005E2CA3" w:rsidRDefault="00E679D8" w:rsidP="001E4841">
            <w:pPr>
              <w:jc w:val="center"/>
            </w:pPr>
            <w:r w:rsidRPr="005E2CA3">
              <w:t xml:space="preserve">Основные действующие на автомобиль силы и моменты. Понятия об управляемости автомобиля. 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Динамические особенности старта и разгона.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6</w:t>
            </w:r>
          </w:p>
        </w:tc>
      </w:tr>
      <w:tr w:rsidR="00E679D8" w:rsidRPr="005E2CA3" w:rsidTr="001E4841">
        <w:trPr>
          <w:trHeight w:val="268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Анатомия и физиология школьника</w:t>
            </w:r>
          </w:p>
          <w:p w:rsidR="00E679D8" w:rsidRPr="005E2CA3" w:rsidRDefault="00E679D8" w:rsidP="001E4841">
            <w:pPr>
              <w:jc w:val="center"/>
            </w:pPr>
            <w:r w:rsidRPr="005E2CA3">
              <w:t xml:space="preserve">Костная система, связочный аппарат и мышцы – их строение, взаимодействие. 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Кровообращение, обмен веществ.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</w:tr>
      <w:tr w:rsidR="00E679D8" w:rsidRPr="005E2CA3" w:rsidTr="001E4841">
        <w:trPr>
          <w:trHeight w:val="178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5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Специальная физическая подготовка</w:t>
            </w:r>
          </w:p>
          <w:p w:rsidR="00E679D8" w:rsidRPr="005E2CA3" w:rsidRDefault="00E679D8" w:rsidP="001E4841">
            <w:pPr>
              <w:jc w:val="center"/>
            </w:pPr>
            <w:r w:rsidRPr="005E2CA3">
              <w:t xml:space="preserve">Специальные физические упражнения. 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Упражнения, способствующие быстро ориентироваться на трассе и реакции оперирования органами управления.</w:t>
            </w:r>
          </w:p>
          <w:p w:rsidR="00E679D8" w:rsidRPr="005E2CA3" w:rsidRDefault="00E679D8" w:rsidP="001E484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</w:tr>
      <w:tr w:rsidR="00E679D8" w:rsidRPr="005E2CA3" w:rsidTr="001E4841">
        <w:trPr>
          <w:trHeight w:val="283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6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Психофизическая подготовка</w:t>
            </w:r>
          </w:p>
          <w:p w:rsidR="00E679D8" w:rsidRPr="005E2CA3" w:rsidRDefault="00E679D8" w:rsidP="001E4841">
            <w:pPr>
              <w:jc w:val="center"/>
            </w:pPr>
            <w:r w:rsidRPr="005E2CA3">
              <w:t xml:space="preserve">Роль и значение психики спортсмена на соревнованиях. Выявление различных психических состояний. Преодоление отрицательных эмоций перед и в ходе соревнований.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</w:tr>
      <w:tr w:rsidR="00E679D8" w:rsidRPr="005E2CA3" w:rsidTr="001E4841">
        <w:trPr>
          <w:trHeight w:val="253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7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Меры безопасности на тренировках и соревнованиях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Меры безопасности, обусловленные правильной организацией и соблюдением дисциплины на учебно-тренировочных занятиях и соревнованиях. Меры безопасности, связанные с техническим состоянием карта, экипировкой и одеждой учащихся, состоянием их здоровья и самочувствия.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4</w:t>
            </w:r>
          </w:p>
        </w:tc>
      </w:tr>
      <w:tr w:rsidR="00E679D8" w:rsidRPr="005E2CA3" w:rsidTr="001E4841">
        <w:trPr>
          <w:trHeight w:val="739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  <w:rPr>
                <w:lang w:val="en-US"/>
              </w:rPr>
            </w:pP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Первая доврачебная помощь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Правила оказания ПМП.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Решение тестовых задач по ПМП.</w:t>
            </w:r>
          </w:p>
          <w:p w:rsidR="00E679D8" w:rsidRPr="005E2CA3" w:rsidRDefault="00E679D8" w:rsidP="001E484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4</w:t>
            </w:r>
          </w:p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  <w:rPr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rPr>
                <w:lang w:val="en-US"/>
              </w:rPr>
              <w:t>6</w:t>
            </w:r>
          </w:p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  <w:rPr>
                <w:lang w:val="en-US"/>
              </w:rPr>
            </w:pPr>
          </w:p>
        </w:tc>
      </w:tr>
    </w:tbl>
    <w:p w:rsidR="00E679D8" w:rsidRPr="005E2CA3" w:rsidRDefault="00E679D8" w:rsidP="00E679D8">
      <w:pPr>
        <w:rPr>
          <w:lang w:val="tt-RU"/>
        </w:rPr>
      </w:pPr>
    </w:p>
    <w:tbl>
      <w:tblPr>
        <w:tblpPr w:leftFromText="180" w:rightFromText="180" w:vertAnchor="text" w:horzAnchor="margin" w:tblpX="-459" w:tblpY="-55"/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6483"/>
        <w:gridCol w:w="851"/>
        <w:gridCol w:w="992"/>
        <w:gridCol w:w="854"/>
      </w:tblGrid>
      <w:tr w:rsidR="00E679D8" w:rsidRPr="005E2CA3" w:rsidTr="001E4841">
        <w:trPr>
          <w:trHeight w:val="193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9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Правила дорожного движения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Когда и как возникла необходимость введения правил дорожного движения.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Разметка. Указатели. Знаки. Светофоры. Регулировщик.</w:t>
            </w:r>
          </w:p>
          <w:p w:rsidR="00E679D8" w:rsidRPr="005E2CA3" w:rsidRDefault="00E679D8" w:rsidP="001E4841">
            <w:pPr>
              <w:jc w:val="center"/>
            </w:pPr>
            <w:r w:rsidRPr="005E2CA3">
              <w:t xml:space="preserve">Общие обязанности пешеходов. 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Решение тестовых задач по ПДД.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</w:pPr>
            <w:r w:rsidRPr="005E2CA3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</w:pPr>
            <w:r w:rsidRPr="005E2CA3">
              <w:t>8</w:t>
            </w:r>
          </w:p>
        </w:tc>
      </w:tr>
      <w:tr w:rsidR="00E679D8" w:rsidRPr="005E2CA3" w:rsidTr="001E4841">
        <w:trPr>
          <w:trHeight w:val="193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10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Служба ГИБДД</w:t>
            </w:r>
          </w:p>
          <w:p w:rsidR="00E679D8" w:rsidRPr="005E2CA3" w:rsidRDefault="00E679D8" w:rsidP="001E4841">
            <w:pPr>
              <w:jc w:val="center"/>
            </w:pPr>
            <w:r w:rsidRPr="005E2CA3">
              <w:t xml:space="preserve">История создания. Роль службы. </w:t>
            </w:r>
          </w:p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t>Регулирование дорожного движения.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</w:tr>
      <w:tr w:rsidR="00E679D8" w:rsidRPr="005E2CA3" w:rsidTr="001E4841">
        <w:trPr>
          <w:trHeight w:val="193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11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Общее устройство карта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Классификация картов. Основные части картов, их назначение, расположение взаимодействие. Рамы, двигатели,узлы трансмиссии колеса, механизмы управления.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</w:tc>
      </w:tr>
      <w:tr w:rsidR="00E679D8" w:rsidRPr="005E2CA3" w:rsidTr="001E4841">
        <w:trPr>
          <w:trHeight w:val="283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12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Учебная езда на карте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Вводный инструктаж. Ознакомление с последовательностью проезда по трассе. Запуск двигателя и остановка. Начало движения с места. Движение на первой передаче.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54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56</w:t>
            </w:r>
          </w:p>
        </w:tc>
      </w:tr>
      <w:tr w:rsidR="00E679D8" w:rsidRPr="005E2CA3" w:rsidTr="001E4841">
        <w:trPr>
          <w:trHeight w:val="252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13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Общее устройство мотоциклетного двигателя</w:t>
            </w:r>
          </w:p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t>Принцип работы двигателя. Определение такта. Фазы газораспределения. Кривошипно-шатунный механизм. Коробка передач. Понятие о передаточном числе</w:t>
            </w:r>
            <w:r w:rsidRPr="005E2CA3">
              <w:rPr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</w:tc>
      </w:tr>
      <w:tr w:rsidR="00E679D8" w:rsidRPr="005E2CA3" w:rsidTr="001E4841">
        <w:trPr>
          <w:trHeight w:val="177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14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Двухтактные двигатели внутреннего сгорания</w:t>
            </w:r>
          </w:p>
          <w:p w:rsidR="00E679D8" w:rsidRPr="005E2CA3" w:rsidRDefault="00E679D8" w:rsidP="001E4841">
            <w:pPr>
              <w:jc w:val="center"/>
            </w:pPr>
            <w:r w:rsidRPr="005E2CA3">
              <w:t xml:space="preserve">Принцип работы двигателей.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4</w:t>
            </w:r>
          </w:p>
        </w:tc>
      </w:tr>
      <w:tr w:rsidR="00E679D8" w:rsidRPr="005E2CA3" w:rsidTr="001E4841">
        <w:trPr>
          <w:trHeight w:val="321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15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Техническое обслуживание, регулировка</w:t>
            </w:r>
          </w:p>
          <w:p w:rsidR="00E679D8" w:rsidRPr="005E2CA3" w:rsidRDefault="00E679D8" w:rsidP="001E4841">
            <w:pPr>
              <w:jc w:val="center"/>
            </w:pPr>
            <w:r w:rsidRPr="005E2CA3">
              <w:t xml:space="preserve"> и ремонт карта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Слесарный инструмент. Мерительный инструмент. Виды соединений, составных частей. Ключи: рожковые, торцовые, винты, шпильки, гайки, шайбы и шурупы.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4</w:t>
            </w:r>
          </w:p>
        </w:tc>
      </w:tr>
      <w:tr w:rsidR="00E679D8" w:rsidRPr="005E2CA3" w:rsidTr="001E4841">
        <w:trPr>
          <w:trHeight w:val="369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16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Подготовка картов к тренировкам и соревнованиям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ТБ при обращении с инструментом во время работ с картами. Обращение с ГСМ. Обзор конструкций карта. Правила расчета на прочность узлов ходовой части карта. Общее понятие о форсировке двухтактного двигателя.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4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6</w:t>
            </w:r>
          </w:p>
        </w:tc>
      </w:tr>
      <w:tr w:rsidR="00E679D8" w:rsidRPr="005E2CA3" w:rsidTr="001E4841">
        <w:trPr>
          <w:trHeight w:val="344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17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Правила соревнований по картингу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Теоретические сведения. Виды автомобильного спорта и их значения, спортивные звания и разряды, порядок их присвоения.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170E95" w:rsidP="001E48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170E95" w:rsidP="001E48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E679D8" w:rsidRPr="005E2CA3" w:rsidTr="001E4841">
        <w:trPr>
          <w:trHeight w:val="320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18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Организация и проведение соревнований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Правила и порядок проведения соревнований. Правила технической безопасности на соревнованиях.</w:t>
            </w:r>
          </w:p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</w:pPr>
          </w:p>
          <w:p w:rsidR="00E679D8" w:rsidRPr="005E2CA3" w:rsidRDefault="00E679D8" w:rsidP="001E484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r w:rsidRPr="005E2CA3">
              <w:t xml:space="preserve">     4</w:t>
            </w:r>
          </w:p>
        </w:tc>
      </w:tr>
      <w:tr w:rsidR="00E679D8" w:rsidRPr="005E2CA3" w:rsidTr="001E4841">
        <w:trPr>
          <w:trHeight w:val="271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19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Спортивно-тренировочная езда на карте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170E95" w:rsidP="001E48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170E95" w:rsidP="001E48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E679D8" w:rsidRPr="005E2CA3" w:rsidTr="001E4841">
        <w:trPr>
          <w:trHeight w:val="319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20</w:t>
            </w:r>
          </w:p>
        </w:tc>
        <w:tc>
          <w:tcPr>
            <w:tcW w:w="6483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Заключительное занятие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Подведение итогов работы кружка. Награждение лучших кружковцев.</w:t>
            </w:r>
          </w:p>
          <w:p w:rsidR="00E679D8" w:rsidRPr="005E2CA3" w:rsidRDefault="00E679D8" w:rsidP="001E4841">
            <w:pPr>
              <w:jc w:val="center"/>
            </w:pPr>
            <w:r w:rsidRPr="005E2CA3">
              <w:t>Рекомендации по работе в летний период.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E679D8" w:rsidRPr="005E2CA3" w:rsidRDefault="00E679D8" w:rsidP="001E4841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</w:tr>
      <w:tr w:rsidR="00E679D8" w:rsidRPr="005E2CA3" w:rsidTr="001E4841">
        <w:trPr>
          <w:trHeight w:val="344"/>
        </w:trPr>
        <w:tc>
          <w:tcPr>
            <w:tcW w:w="8784" w:type="dxa"/>
            <w:gridSpan w:val="4"/>
            <w:tcBorders>
              <w:top w:val="single" w:sz="4" w:space="0" w:color="auto"/>
              <w:bottom w:val="single" w:sz="4" w:space="0" w:color="000000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Всего часов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000000"/>
            </w:tcBorders>
          </w:tcPr>
          <w:p w:rsidR="00E679D8" w:rsidRPr="005E2CA3" w:rsidRDefault="00E679D8" w:rsidP="001E4841">
            <w:pPr>
              <w:jc w:val="center"/>
            </w:pPr>
            <w:r w:rsidRPr="005E2CA3">
              <w:t>144</w:t>
            </w:r>
          </w:p>
        </w:tc>
      </w:tr>
    </w:tbl>
    <w:p w:rsidR="00E679D8" w:rsidRDefault="00E679D8" w:rsidP="00B95AFB">
      <w:pPr>
        <w:pStyle w:val="2"/>
        <w:jc w:val="both"/>
        <w:rPr>
          <w:b w:val="0"/>
          <w:szCs w:val="24"/>
          <w:u w:val="single"/>
        </w:rPr>
      </w:pPr>
    </w:p>
    <w:p w:rsidR="00B95AFB" w:rsidRPr="005E2CA3" w:rsidRDefault="00251A55" w:rsidP="00B95AFB">
      <w:pPr>
        <w:pStyle w:val="2"/>
        <w:jc w:val="both"/>
        <w:rPr>
          <w:b w:val="0"/>
          <w:szCs w:val="24"/>
          <w:u w:val="single"/>
        </w:rPr>
      </w:pPr>
      <w:r w:rsidRPr="005E2CA3">
        <w:rPr>
          <w:b w:val="0"/>
          <w:szCs w:val="24"/>
          <w:u w:val="single"/>
        </w:rPr>
        <w:t>Содержание программы 1 года обучения.</w:t>
      </w:r>
    </w:p>
    <w:p w:rsidR="00251A55" w:rsidRPr="005E2CA3" w:rsidRDefault="00251A55" w:rsidP="00B95AFB">
      <w:pPr>
        <w:pStyle w:val="2"/>
        <w:jc w:val="center"/>
        <w:rPr>
          <w:b w:val="0"/>
          <w:szCs w:val="24"/>
          <w:u w:val="single"/>
        </w:rPr>
      </w:pPr>
      <w:r w:rsidRPr="005E2CA3">
        <w:rPr>
          <w:b w:val="0"/>
          <w:szCs w:val="24"/>
        </w:rPr>
        <w:t>ВВЕДЕНИЕ.</w:t>
      </w:r>
    </w:p>
    <w:p w:rsidR="00251A55" w:rsidRPr="005E2CA3" w:rsidRDefault="00996027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</w:t>
      </w:r>
      <w:r w:rsidR="00251A55" w:rsidRPr="005E2CA3">
        <w:rPr>
          <w:rStyle w:val="ae"/>
          <w:szCs w:val="24"/>
        </w:rPr>
        <w:t>Содержание программы объединения. Ос</w:t>
      </w:r>
      <w:r w:rsidR="007D7DA9" w:rsidRPr="005E2CA3">
        <w:rPr>
          <w:rStyle w:val="ae"/>
          <w:szCs w:val="24"/>
        </w:rPr>
        <w:t>новные модели карта. Краткая характеристика. Техника безопасности при занятиях картингом. Основные задачи технической и тактической подготовки является обучение устройств карта их обслуживание, техника вождения карта.</w:t>
      </w:r>
    </w:p>
    <w:p w:rsidR="007D7DA9" w:rsidRPr="005E2CA3" w:rsidRDefault="00612E64" w:rsidP="00996027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УСТРОЙСТВО АВТОМОБИЛЯ КАРТ РИМО, РИМО-МИНИ</w:t>
      </w:r>
      <w:r w:rsidR="007D7DA9" w:rsidRPr="005E2CA3">
        <w:rPr>
          <w:rStyle w:val="ae"/>
          <w:szCs w:val="24"/>
        </w:rPr>
        <w:t>.</w:t>
      </w:r>
    </w:p>
    <w:p w:rsidR="007D7DA9" w:rsidRPr="005E2CA3" w:rsidRDefault="00996027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  </w:t>
      </w:r>
      <w:r w:rsidR="00612E64" w:rsidRPr="005E2CA3">
        <w:rPr>
          <w:rStyle w:val="ae"/>
          <w:szCs w:val="24"/>
        </w:rPr>
        <w:t>Автомобиль гоночный</w:t>
      </w:r>
      <w:r w:rsidR="007D7DA9" w:rsidRPr="005E2CA3">
        <w:rPr>
          <w:rStyle w:val="ae"/>
          <w:szCs w:val="24"/>
        </w:rPr>
        <w:t xml:space="preserve"> национального класса «Пионер 50», предназначен для развития технического творчества и участия в соревнованиях по картингу.</w:t>
      </w:r>
    </w:p>
    <w:p w:rsidR="00251A55" w:rsidRPr="005E2CA3" w:rsidRDefault="007D7DA9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</w:t>
      </w:r>
      <w:r w:rsidR="00612E64" w:rsidRPr="005E2CA3">
        <w:rPr>
          <w:rStyle w:val="ae"/>
          <w:szCs w:val="24"/>
        </w:rPr>
        <w:t xml:space="preserve">      </w:t>
      </w:r>
      <w:r w:rsidRPr="005E2CA3">
        <w:rPr>
          <w:rStyle w:val="ae"/>
          <w:szCs w:val="24"/>
        </w:rPr>
        <w:t xml:space="preserve"> Общая характеристика автомобиля: одноместный,</w:t>
      </w:r>
      <w:r w:rsidR="00612E64" w:rsidRPr="005E2CA3">
        <w:rPr>
          <w:rStyle w:val="ae"/>
          <w:szCs w:val="24"/>
        </w:rPr>
        <w:t xml:space="preserve"> учебно-прокатный</w:t>
      </w:r>
      <w:r w:rsidRPr="005E2CA3">
        <w:rPr>
          <w:rStyle w:val="ae"/>
          <w:szCs w:val="24"/>
        </w:rPr>
        <w:t xml:space="preserve">, открытого типа, с </w:t>
      </w:r>
      <w:r w:rsidR="00612E64" w:rsidRPr="005E2CA3">
        <w:rPr>
          <w:rStyle w:val="ae"/>
          <w:szCs w:val="24"/>
        </w:rPr>
        <w:t>боковым</w:t>
      </w:r>
      <w:r w:rsidRPr="005E2CA3">
        <w:rPr>
          <w:rStyle w:val="ae"/>
          <w:szCs w:val="24"/>
        </w:rPr>
        <w:t xml:space="preserve"> расположением двигателя и задними ведущими колесами.</w:t>
      </w:r>
    </w:p>
    <w:p w:rsidR="007D7DA9" w:rsidRPr="005E2CA3" w:rsidRDefault="007D7DA9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ХОДОВАЯ ЧАСТЬ.</w:t>
      </w:r>
    </w:p>
    <w:p w:rsidR="00251A55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7D7DA9" w:rsidRPr="005E2CA3">
        <w:rPr>
          <w:rStyle w:val="ae"/>
          <w:szCs w:val="24"/>
        </w:rPr>
        <w:t>Ходовая часть – предназначена для крепления всех агрегатов и узлов, обеспечения жесткости и создания комфорта и включает в себя: раму; отбойники; сидение; колеса; кронштейны крепления.</w:t>
      </w:r>
    </w:p>
    <w:p w:rsidR="00C46FF5" w:rsidRPr="005E2CA3" w:rsidRDefault="00C46FF5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УЧЕБНО-ТРЕНИРОВОЧНЫЕ ЗАНЯТИЯ.</w:t>
      </w:r>
    </w:p>
    <w:p w:rsidR="00D822BD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D822BD" w:rsidRPr="005E2CA3">
        <w:rPr>
          <w:rStyle w:val="ae"/>
          <w:szCs w:val="24"/>
        </w:rPr>
        <w:t xml:space="preserve">В учебно-тренировочных занятиях знакомим с органами управления, посадка и выход из карта, </w:t>
      </w:r>
      <w:r w:rsidRPr="005E2CA3">
        <w:rPr>
          <w:rStyle w:val="ae"/>
          <w:szCs w:val="24"/>
        </w:rPr>
        <w:t>овладение</w:t>
      </w:r>
      <w:r w:rsidR="00D822BD" w:rsidRPr="005E2CA3">
        <w:rPr>
          <w:rStyle w:val="ae"/>
          <w:szCs w:val="24"/>
        </w:rPr>
        <w:t xml:space="preserve"> первоначальными навыками вождения. Переключение передач, ускорение, торможение, трогание с места.</w:t>
      </w:r>
    </w:p>
    <w:p w:rsidR="00D822BD" w:rsidRPr="005E2CA3" w:rsidRDefault="00D822BD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ДВИГАТЕЛЬ С ОБСЛУЖИВАЮЩИМИ ЕГО СИСТЕМАМИ.</w:t>
      </w:r>
    </w:p>
    <w:p w:rsidR="00D822BD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D822BD" w:rsidRPr="005E2CA3">
        <w:rPr>
          <w:rStyle w:val="ae"/>
          <w:szCs w:val="24"/>
        </w:rPr>
        <w:t>Принцип работы и устройство двигателя. В двигатель внутреннего сгорания входят: кривошипно-шатунный механизм, механизм газораспределения, система зажигания, система питания, система смазки.</w:t>
      </w:r>
    </w:p>
    <w:p w:rsidR="00D822BD" w:rsidRPr="005E2CA3" w:rsidRDefault="00D822BD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ТРАНСМИССИЯ.</w:t>
      </w:r>
    </w:p>
    <w:p w:rsidR="00574560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Трансмиссия (</w:t>
      </w:r>
      <w:r w:rsidR="00D822BD" w:rsidRPr="005E2CA3">
        <w:rPr>
          <w:rStyle w:val="ae"/>
          <w:szCs w:val="24"/>
        </w:rPr>
        <w:t>силовая передача) служит для передачи крутящего момента от двигателя к ведущим колесам. Состоит из передней цепной моторной передачи, муфты сцепления, коробки передач</w:t>
      </w:r>
      <w:r w:rsidR="00574560" w:rsidRPr="005E2CA3">
        <w:rPr>
          <w:rStyle w:val="ae"/>
          <w:szCs w:val="24"/>
        </w:rPr>
        <w:t>, задней цепной передачи и ведущих задних колес.</w:t>
      </w:r>
    </w:p>
    <w:p w:rsidR="00574560" w:rsidRPr="005E2CA3" w:rsidRDefault="00574560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ОРГАНЫ УПРАВЛЕНИЯ.</w:t>
      </w:r>
    </w:p>
    <w:p w:rsidR="00574560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  </w:t>
      </w:r>
      <w:r w:rsidR="00574560" w:rsidRPr="005E2CA3">
        <w:rPr>
          <w:rStyle w:val="ae"/>
          <w:szCs w:val="24"/>
        </w:rPr>
        <w:t>Говоря об управлении механизмами карта, имеют в виду управление тормозами и дроссельной заслонкой, а на карте с коробкой передач- сцеплением и передаточным отношением трансмиссии. Расположение механизма управления механизмами определяется видом двигателя: с коробкой передач или без нее.</w:t>
      </w:r>
    </w:p>
    <w:p w:rsidR="00574560" w:rsidRPr="005E2CA3" w:rsidRDefault="00574560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УЧЕБНО-ТРЕНИРОВОЧНЫЕ ЗАНЯТИЯ.</w:t>
      </w:r>
    </w:p>
    <w:p w:rsidR="005932A7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  </w:t>
      </w:r>
      <w:r w:rsidR="00574560" w:rsidRPr="005E2CA3">
        <w:rPr>
          <w:rStyle w:val="ae"/>
          <w:szCs w:val="24"/>
        </w:rPr>
        <w:t xml:space="preserve">В учебно-тренировочных занятиях знакомим с органами управления, посадка и выход из карта, </w:t>
      </w:r>
      <w:r w:rsidRPr="005E2CA3">
        <w:rPr>
          <w:rStyle w:val="ae"/>
          <w:szCs w:val="24"/>
        </w:rPr>
        <w:t>овладеваем</w:t>
      </w:r>
      <w:r w:rsidR="00574560" w:rsidRPr="005E2CA3">
        <w:rPr>
          <w:rStyle w:val="ae"/>
          <w:szCs w:val="24"/>
        </w:rPr>
        <w:t xml:space="preserve"> первоначальными навыками вождения. Переключение передач, ускорение, торможение, трогание с места.</w:t>
      </w:r>
    </w:p>
    <w:p w:rsidR="00574560" w:rsidRPr="005E2CA3" w:rsidRDefault="00574560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СИДЕНЬЕ</w:t>
      </w:r>
      <w:r w:rsidR="009C0BE5" w:rsidRPr="005E2CA3">
        <w:rPr>
          <w:rStyle w:val="ae"/>
          <w:szCs w:val="24"/>
        </w:rPr>
        <w:t>, НОМЕРА, ТРУБЫ, СПОЙЛЕРА.</w:t>
      </w:r>
    </w:p>
    <w:p w:rsidR="00574560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574560" w:rsidRPr="005E2CA3">
        <w:rPr>
          <w:rStyle w:val="ae"/>
          <w:szCs w:val="24"/>
        </w:rPr>
        <w:t xml:space="preserve">Сиденье карта должно быть не только удобным: оно должно исключать возможность бокового смещения водителя, потому что на водителя во время гонки постоянно действуют </w:t>
      </w:r>
      <w:r w:rsidR="00574560" w:rsidRPr="005E2CA3">
        <w:rPr>
          <w:rStyle w:val="ae"/>
          <w:szCs w:val="24"/>
        </w:rPr>
        <w:lastRenderedPageBreak/>
        <w:t>знакопеременные боковые инерционные силы. Гонка на карте без соответствующим образом сконструированного сиденья приводит к быстрой утомляемости водителя.</w:t>
      </w:r>
    </w:p>
    <w:p w:rsidR="00574560" w:rsidRPr="005E2CA3" w:rsidRDefault="00574560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</w:t>
      </w:r>
      <w:r w:rsidR="00612E64" w:rsidRPr="005E2CA3">
        <w:rPr>
          <w:rStyle w:val="ae"/>
          <w:szCs w:val="24"/>
        </w:rPr>
        <w:t xml:space="preserve">       </w:t>
      </w:r>
      <w:r w:rsidRPr="005E2CA3">
        <w:rPr>
          <w:rStyle w:val="ae"/>
          <w:szCs w:val="24"/>
        </w:rPr>
        <w:t xml:space="preserve"> Сиденье водителя изготовляется из слоистых пластиков, после чего оно становится достаточно жестким и прочным.</w:t>
      </w:r>
    </w:p>
    <w:p w:rsidR="00574560" w:rsidRPr="005E2CA3" w:rsidRDefault="00574560" w:rsidP="00B95AFB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ТЕХНИЧЕСКОЕ ОБСЛУЖИВАНИЕ И РЕМОНТ ДВИГАТЕЛЯ.</w:t>
      </w:r>
    </w:p>
    <w:p w:rsidR="00EA1DC5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574560" w:rsidRPr="005E2CA3">
        <w:rPr>
          <w:rStyle w:val="ae"/>
          <w:szCs w:val="24"/>
        </w:rPr>
        <w:t>Техническое обслуживание двигателя включает следующие виды работ: моечные, смазочные, регулировочные, электротехнические</w:t>
      </w:r>
      <w:r w:rsidR="00EA1DC5" w:rsidRPr="005E2CA3">
        <w:rPr>
          <w:rStyle w:val="ae"/>
          <w:szCs w:val="24"/>
        </w:rPr>
        <w:t xml:space="preserve"> и другие работы, выполняемые без разборки агрегатов, узлов и механизмов. Обучающиеся должны научиться готовить двигатель к выезду, обслуживать его в процессе эксплуатации, заправлять ГСМ, смазывать, регулировать.</w:t>
      </w:r>
    </w:p>
    <w:p w:rsidR="00574560" w:rsidRPr="005E2CA3" w:rsidRDefault="00EA1DC5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ЗАЧЕТ.</w:t>
      </w:r>
    </w:p>
    <w:p w:rsidR="00EA1DC5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  </w:t>
      </w:r>
      <w:r w:rsidR="00EA1DC5" w:rsidRPr="005E2CA3">
        <w:rPr>
          <w:rStyle w:val="ae"/>
          <w:szCs w:val="24"/>
        </w:rPr>
        <w:t>Цель- проверить знания и навыки, полученные учащимися в процессе занятий по изучению устройства автомобиля.</w:t>
      </w:r>
    </w:p>
    <w:p w:rsidR="00EA1DC5" w:rsidRPr="005E2CA3" w:rsidRDefault="00EA1DC5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УЧЕБНО-ТРЕНИРОВОЧНАЯ ЕЗДА.</w:t>
      </w:r>
    </w:p>
    <w:p w:rsidR="00EA1DC5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EA1DC5" w:rsidRPr="005E2CA3">
        <w:rPr>
          <w:rStyle w:val="ae"/>
          <w:szCs w:val="24"/>
        </w:rPr>
        <w:t>Отработка навыков управления картом, отработка поворотов, разворотов, трогание с места разгон, старт.</w:t>
      </w:r>
    </w:p>
    <w:p w:rsidR="00EA1DC5" w:rsidRPr="005E2CA3" w:rsidRDefault="00EA1DC5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ПРАВИЛА ДОРОЖНОГО ДВИЖЕНИЯ И ТЕХНИКА БЕЗОПАСНОСТИ ПРИ ЗАНЯТИЯХ КАРТИНГОМ.</w:t>
      </w:r>
    </w:p>
    <w:p w:rsidR="000C73AA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</w:t>
      </w:r>
      <w:r w:rsidR="00EA1DC5" w:rsidRPr="005E2CA3">
        <w:rPr>
          <w:rStyle w:val="ae"/>
          <w:szCs w:val="24"/>
        </w:rPr>
        <w:t>Общие положение правил дорожного движения. Все участники движения обязаны  выполнять средства регулирования – регулировщиков, светофоров, дорожных знаков, разметок и т.д. Правила для пешеходов. Правила велосипедистов, к ним приравниваются мопеды объемом двигателя не более 50 куб. см.</w:t>
      </w:r>
      <w:r w:rsidR="000C73AA" w:rsidRPr="005E2CA3">
        <w:rPr>
          <w:rStyle w:val="ae"/>
          <w:szCs w:val="24"/>
        </w:rPr>
        <w:t xml:space="preserve"> Техника безопасности при занятиях картингом.</w:t>
      </w:r>
    </w:p>
    <w:p w:rsidR="000C73AA" w:rsidRPr="005E2CA3" w:rsidRDefault="000C73AA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МАНЕРА ЕЗДЫ, ДВИЖЕНИЕ С МЕСТА И РАЗГОН.</w:t>
      </w:r>
    </w:p>
    <w:p w:rsidR="00F8338C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0C73AA" w:rsidRPr="005E2CA3">
        <w:rPr>
          <w:rStyle w:val="ae"/>
          <w:szCs w:val="24"/>
        </w:rPr>
        <w:t>Манера езды гонщика во много зависит от характера спортсмена, типа его нервной системы. Некоторые гонщики ездят на грани риска, у них хорошая реакция, но они совершают мелкие ошибки. Некоторые спортсмены более рассудительны и осторожны, выносливы, со стабильной техникой езды. Движение с места и разгон – это искусство, требующее высокого мастерства. Отработка этих элементов.</w:t>
      </w:r>
    </w:p>
    <w:p w:rsidR="000C73AA" w:rsidRPr="005E2CA3" w:rsidRDefault="000C73AA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УЧЕБНО-ТРЕНИРОВОЧНЫЕ ЗАНЯТИЯ.</w:t>
      </w:r>
    </w:p>
    <w:p w:rsidR="00BB0778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</w:t>
      </w:r>
      <w:r w:rsidR="000C73AA" w:rsidRPr="005E2CA3">
        <w:rPr>
          <w:rStyle w:val="ae"/>
          <w:szCs w:val="24"/>
        </w:rPr>
        <w:t>Отработка навыков управления картом, отработка поворотов, разворотов, трогание с места разгон, старт.</w:t>
      </w:r>
    </w:p>
    <w:p w:rsidR="000C73AA" w:rsidRPr="005E2CA3" w:rsidRDefault="000C73AA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ТОРМОЖЕНИЕ.</w:t>
      </w:r>
    </w:p>
    <w:p w:rsidR="00BB0778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 </w:t>
      </w:r>
      <w:r w:rsidR="000C73AA" w:rsidRPr="005E2CA3">
        <w:rPr>
          <w:rStyle w:val="ae"/>
          <w:szCs w:val="24"/>
        </w:rPr>
        <w:t>Торможение происходит за счет трения между шиной и поверхностью дороги. Тормозной путь. Ув</w:t>
      </w:r>
      <w:r w:rsidR="005F075D" w:rsidRPr="005E2CA3">
        <w:rPr>
          <w:rStyle w:val="ae"/>
          <w:szCs w:val="24"/>
        </w:rPr>
        <w:t>еличение скорости приводит к уве</w:t>
      </w:r>
      <w:r w:rsidR="000C73AA" w:rsidRPr="005E2CA3">
        <w:rPr>
          <w:rStyle w:val="ae"/>
          <w:szCs w:val="24"/>
        </w:rPr>
        <w:t>личению</w:t>
      </w:r>
      <w:r w:rsidR="005F075D" w:rsidRPr="005E2CA3">
        <w:rPr>
          <w:rStyle w:val="ae"/>
          <w:szCs w:val="24"/>
        </w:rPr>
        <w:t xml:space="preserve"> тормозного пути, пропорционально к квадрату скорости.  Тормозной путь возрастает не в 2 раза, а на  4 раза. Увеличение скорости в 3 раза увеличит путь остановки карта в 9 раз больше. Наиболее эффективно торможение на грани скольжения</w:t>
      </w:r>
      <w:r w:rsidR="00C526F5" w:rsidRPr="005E2CA3">
        <w:rPr>
          <w:rStyle w:val="ae"/>
          <w:szCs w:val="24"/>
        </w:rPr>
        <w:t xml:space="preserve"> колес.</w:t>
      </w:r>
    </w:p>
    <w:p w:rsidR="00C526F5" w:rsidRPr="005E2CA3" w:rsidRDefault="00C526F5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ЗАНОСЫ НА ПРЯМЫХ.</w:t>
      </w:r>
    </w:p>
    <w:p w:rsidR="00C526F5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C526F5" w:rsidRPr="005E2CA3">
        <w:rPr>
          <w:rStyle w:val="ae"/>
          <w:szCs w:val="24"/>
        </w:rPr>
        <w:t>Заносы на прямых превышает нагрузку на нервную систему спортсмена, чем в других ситуациях. Причинами вызвавшими занос на прямой скользкой дороге могут стать неровности, боковой ветер, ударное включение передач , резко закрытый или открытый дроссель.</w:t>
      </w:r>
    </w:p>
    <w:p w:rsidR="00C526F5" w:rsidRPr="005E2CA3" w:rsidRDefault="00C526F5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ТАКТИКА ПРОХОЖДЕНИЯ ПОВОРОТОВ.</w:t>
      </w:r>
    </w:p>
    <w:p w:rsidR="00C526F5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</w:t>
      </w:r>
      <w:r w:rsidR="00C526F5" w:rsidRPr="005E2CA3">
        <w:rPr>
          <w:rStyle w:val="ae"/>
          <w:szCs w:val="24"/>
        </w:rPr>
        <w:t xml:space="preserve">Во время гонок можно использовать всю ширину дороги, это оказывает огромное влияние на скорость и устойчивость карта. Условием быстрой и безопасной езды на повороте является плавное и спокойное управление. Начинать поворот надо на внешней </w:t>
      </w:r>
      <w:r w:rsidR="00C526F5" w:rsidRPr="005E2CA3">
        <w:rPr>
          <w:rStyle w:val="ae"/>
          <w:szCs w:val="24"/>
        </w:rPr>
        <w:lastRenderedPageBreak/>
        <w:t>стороне трассы, далее приблизиться к внутреннему краю и закончить снова на внешнем краю.</w:t>
      </w:r>
    </w:p>
    <w:p w:rsidR="00C526F5" w:rsidRPr="005E2CA3" w:rsidRDefault="00C526F5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ТАКТИКА ПОДГОТОВКИ К СОРЕВНОВАНИЯМ.</w:t>
      </w:r>
    </w:p>
    <w:p w:rsidR="000C73AA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C526F5" w:rsidRPr="005E2CA3">
        <w:rPr>
          <w:rStyle w:val="ae"/>
          <w:szCs w:val="24"/>
        </w:rPr>
        <w:t>Основной принцип тактики картинга- быть впереди от старта до финиша. Если предоставляется возможность – обгонять, надо это делать без промедлений. Тактика гонок на картах отличается  от тактики автогонок, это обусловлено небольшой длиной круга и большим количеством картов на трассе. Перед соревнованиями гонщику необходимо подготовить себя и карт. Знать профиль пути, технику старта, обгонов, прохождения поворотов и  т.д.</w:t>
      </w:r>
    </w:p>
    <w:p w:rsidR="00C526F5" w:rsidRPr="005E2CA3" w:rsidRDefault="00C526F5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ЗАЧЕТ.</w:t>
      </w:r>
    </w:p>
    <w:p w:rsidR="00C526F5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C526F5" w:rsidRPr="005E2CA3">
        <w:rPr>
          <w:rStyle w:val="ae"/>
          <w:szCs w:val="24"/>
        </w:rPr>
        <w:t>Зачет по устройствам карта. Используются детали, стенды, плакаты. Основные узлы и механизмы, системы их характеристика.</w:t>
      </w:r>
    </w:p>
    <w:p w:rsidR="00C526F5" w:rsidRPr="005E2CA3" w:rsidRDefault="00C526F5" w:rsidP="00612E64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УЧЕБНО-ТРЕНИРОВОЧНЫЕ ЗАНЯТИЯ.</w:t>
      </w:r>
    </w:p>
    <w:p w:rsidR="00574560" w:rsidRPr="005E2CA3" w:rsidRDefault="00612E64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 </w:t>
      </w:r>
      <w:r w:rsidR="00C526F5" w:rsidRPr="005E2CA3">
        <w:rPr>
          <w:rStyle w:val="ae"/>
          <w:szCs w:val="24"/>
        </w:rPr>
        <w:t>В учебно-тренировочных занятиях демонстрируются навыки управления картом. Прохождение трассы на время, фигурное вождение. Тактика обгона, прохождения поворотов. Тактика ведущего гонщика.</w:t>
      </w:r>
    </w:p>
    <w:p w:rsidR="00996027" w:rsidRDefault="00996027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Default="00595A04" w:rsidP="00996027"/>
    <w:p w:rsidR="00595A04" w:rsidRPr="005E2CA3" w:rsidRDefault="00595A04" w:rsidP="00996027"/>
    <w:p w:rsidR="00177FC6" w:rsidRDefault="00177FC6" w:rsidP="00996027">
      <w:pPr>
        <w:pStyle w:val="2"/>
        <w:jc w:val="center"/>
        <w:rPr>
          <w:b w:val="0"/>
          <w:szCs w:val="24"/>
        </w:rPr>
      </w:pPr>
    </w:p>
    <w:p w:rsidR="00177FC6" w:rsidRDefault="00177FC6" w:rsidP="00177FC6"/>
    <w:p w:rsidR="00177FC6" w:rsidRDefault="00177FC6" w:rsidP="00177FC6"/>
    <w:p w:rsidR="00177FC6" w:rsidRPr="00177FC6" w:rsidRDefault="00177FC6" w:rsidP="00177FC6"/>
    <w:p w:rsidR="00C526F5" w:rsidRPr="005E2CA3" w:rsidRDefault="006325BB" w:rsidP="00996027">
      <w:pPr>
        <w:pStyle w:val="2"/>
        <w:jc w:val="center"/>
        <w:rPr>
          <w:b w:val="0"/>
          <w:szCs w:val="24"/>
        </w:rPr>
      </w:pPr>
      <w:r w:rsidRPr="005E2CA3">
        <w:rPr>
          <w:b w:val="0"/>
          <w:szCs w:val="24"/>
        </w:rPr>
        <w:t>УЧЕБНО</w:t>
      </w:r>
      <w:r w:rsidR="00CC1A53" w:rsidRPr="005E2CA3">
        <w:rPr>
          <w:b w:val="0"/>
          <w:szCs w:val="24"/>
          <w:lang w:val="tt-RU"/>
        </w:rPr>
        <w:t xml:space="preserve"> </w:t>
      </w:r>
      <w:r w:rsidRPr="005E2CA3">
        <w:rPr>
          <w:b w:val="0"/>
          <w:szCs w:val="24"/>
        </w:rPr>
        <w:t>-</w:t>
      </w:r>
      <w:r w:rsidR="00F8338C" w:rsidRPr="005E2CA3">
        <w:rPr>
          <w:b w:val="0"/>
          <w:szCs w:val="24"/>
        </w:rPr>
        <w:t xml:space="preserve"> </w:t>
      </w:r>
      <w:r w:rsidRPr="005E2CA3">
        <w:rPr>
          <w:b w:val="0"/>
          <w:szCs w:val="24"/>
        </w:rPr>
        <w:t>ТЕМАТИЧЕСКИЙ ПЛАН ТЕХНИЧЕСКОЙ И ТАКТИЧЕСКОЙ ПОДГОТОВКИ КАРТИНГИСТОВ</w:t>
      </w:r>
    </w:p>
    <w:p w:rsidR="00E564DA" w:rsidRPr="005E2CA3" w:rsidRDefault="00E564DA" w:rsidP="00E564DA">
      <w:r w:rsidRPr="005E2CA3">
        <w:rPr>
          <w:lang w:val="en-US"/>
        </w:rPr>
        <w:t>II</w:t>
      </w:r>
      <w:r w:rsidRPr="00177FC6">
        <w:t xml:space="preserve"> </w:t>
      </w:r>
      <w:r w:rsidRPr="005E2CA3">
        <w:rPr>
          <w:lang w:val="tt-RU"/>
        </w:rPr>
        <w:t>год обучения</w:t>
      </w:r>
    </w:p>
    <w:p w:rsidR="00595A04" w:rsidRDefault="00595A04" w:rsidP="00E564DA">
      <w:pPr>
        <w:sectPr w:rsidR="00595A04" w:rsidSect="003E1E56">
          <w:footerReference w:type="even" r:id="rId9"/>
          <w:footerReference w:type="default" r:id="rId10"/>
          <w:pgSz w:w="11906" w:h="16838" w:code="9"/>
          <w:pgMar w:top="284" w:right="851" w:bottom="142" w:left="1701" w:header="720" w:footer="720" w:gutter="0"/>
          <w:cols w:space="708"/>
          <w:titlePg/>
          <w:docGrid w:linePitch="360"/>
        </w:sectPr>
      </w:pPr>
    </w:p>
    <w:p w:rsidR="00251A55" w:rsidRPr="005E2CA3" w:rsidRDefault="00251A55" w:rsidP="00E564DA"/>
    <w:tbl>
      <w:tblPr>
        <w:tblpPr w:leftFromText="180" w:rightFromText="180" w:vertAnchor="text" w:horzAnchor="margin" w:tblpX="-459" w:tblpY="-55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1"/>
        <w:gridCol w:w="6459"/>
        <w:gridCol w:w="907"/>
        <w:gridCol w:w="1145"/>
        <w:gridCol w:w="1121"/>
      </w:tblGrid>
      <w:tr w:rsidR="00996027" w:rsidRPr="005E2CA3" w:rsidTr="00B95AFB">
        <w:trPr>
          <w:trHeight w:val="330"/>
        </w:trPr>
        <w:tc>
          <w:tcPr>
            <w:tcW w:w="10173" w:type="dxa"/>
            <w:gridSpan w:val="5"/>
          </w:tcPr>
          <w:p w:rsidR="00996027" w:rsidRPr="005E2CA3" w:rsidRDefault="00996027" w:rsidP="00996027">
            <w:pPr>
              <w:jc w:val="center"/>
            </w:pPr>
            <w:r w:rsidRPr="005E2CA3">
              <w:t>Учебно-тематический план на 2-й год обучения</w:t>
            </w:r>
          </w:p>
        </w:tc>
      </w:tr>
      <w:tr w:rsidR="00996027" w:rsidRPr="005E2CA3" w:rsidTr="00E564DA">
        <w:trPr>
          <w:trHeight w:val="330"/>
        </w:trPr>
        <w:tc>
          <w:tcPr>
            <w:tcW w:w="545" w:type="dxa"/>
            <w:vMerge w:val="restart"/>
          </w:tcPr>
          <w:p w:rsidR="00996027" w:rsidRPr="005E2CA3" w:rsidRDefault="00996027" w:rsidP="00996027">
            <w:pPr>
              <w:jc w:val="center"/>
            </w:pPr>
            <w:r w:rsidRPr="005E2CA3">
              <w:t>№</w:t>
            </w:r>
          </w:p>
        </w:tc>
        <w:tc>
          <w:tcPr>
            <w:tcW w:w="6632" w:type="dxa"/>
            <w:vMerge w:val="restart"/>
          </w:tcPr>
          <w:p w:rsidR="00996027" w:rsidRPr="005E2CA3" w:rsidRDefault="00996027" w:rsidP="00996027">
            <w:pPr>
              <w:jc w:val="center"/>
            </w:pPr>
            <w:r w:rsidRPr="005E2CA3">
              <w:t>Тема</w:t>
            </w:r>
          </w:p>
        </w:tc>
        <w:tc>
          <w:tcPr>
            <w:tcW w:w="1862" w:type="dxa"/>
            <w:gridSpan w:val="2"/>
            <w:tcBorders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Кол-во часов</w:t>
            </w:r>
          </w:p>
        </w:tc>
        <w:tc>
          <w:tcPr>
            <w:tcW w:w="1134" w:type="dxa"/>
            <w:vMerge w:val="restart"/>
          </w:tcPr>
          <w:p w:rsidR="00996027" w:rsidRPr="005E2CA3" w:rsidRDefault="00996027" w:rsidP="00996027">
            <w:pPr>
              <w:jc w:val="center"/>
            </w:pPr>
            <w:r w:rsidRPr="005E2CA3">
              <w:t>Всего</w:t>
            </w:r>
          </w:p>
          <w:p w:rsidR="00996027" w:rsidRPr="005E2CA3" w:rsidRDefault="00996027" w:rsidP="00996027">
            <w:pPr>
              <w:jc w:val="center"/>
            </w:pPr>
          </w:p>
        </w:tc>
      </w:tr>
      <w:tr w:rsidR="00996027" w:rsidRPr="005E2CA3" w:rsidTr="00E564DA">
        <w:trPr>
          <w:trHeight w:val="225"/>
        </w:trPr>
        <w:tc>
          <w:tcPr>
            <w:tcW w:w="545" w:type="dxa"/>
            <w:vMerge/>
          </w:tcPr>
          <w:p w:rsidR="00996027" w:rsidRPr="005E2CA3" w:rsidRDefault="00996027" w:rsidP="00996027">
            <w:pPr>
              <w:jc w:val="center"/>
            </w:pPr>
          </w:p>
        </w:tc>
        <w:tc>
          <w:tcPr>
            <w:tcW w:w="6632" w:type="dxa"/>
            <w:vMerge/>
          </w:tcPr>
          <w:p w:rsidR="00996027" w:rsidRPr="005E2CA3" w:rsidRDefault="00996027" w:rsidP="00996027">
            <w:pPr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 xml:space="preserve">теория 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практика</w:t>
            </w:r>
          </w:p>
        </w:tc>
        <w:tc>
          <w:tcPr>
            <w:tcW w:w="1134" w:type="dxa"/>
            <w:vMerge/>
          </w:tcPr>
          <w:p w:rsidR="00996027" w:rsidRPr="005E2CA3" w:rsidRDefault="00996027" w:rsidP="00996027">
            <w:pPr>
              <w:jc w:val="center"/>
            </w:pPr>
          </w:p>
        </w:tc>
      </w:tr>
      <w:tr w:rsidR="00996027" w:rsidRPr="005E2CA3" w:rsidTr="00E564DA">
        <w:trPr>
          <w:trHeight w:val="1117"/>
        </w:trPr>
        <w:tc>
          <w:tcPr>
            <w:tcW w:w="545" w:type="dxa"/>
            <w:tcBorders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1.</w:t>
            </w:r>
          </w:p>
        </w:tc>
        <w:tc>
          <w:tcPr>
            <w:tcW w:w="6632" w:type="dxa"/>
            <w:tcBorders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Вводное занятие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Цели, задачи и содержание работы секции.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Обсуждение плана работы.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История автомобиля.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ТБ на занятиях «Вводный инструктаж».</w:t>
            </w:r>
          </w:p>
        </w:tc>
        <w:tc>
          <w:tcPr>
            <w:tcW w:w="907" w:type="dxa"/>
            <w:tcBorders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955" w:type="dxa"/>
            <w:tcBorders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</w:tr>
      <w:tr w:rsidR="00996027" w:rsidRPr="005E2CA3" w:rsidTr="00E564DA">
        <w:trPr>
          <w:trHeight w:val="345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 xml:space="preserve">Беседы об автомобиле, автомобильном спорте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и картинге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Примерная тематика бесед. 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Автомобиль вчера, сегодня, завтра.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История автомобиля.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Профессия автомобилиста.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Выбор скорости в зависимости от возможности автомобиля, водителя.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Достижения российских автогонщиков.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Современное автомобилестроение и </w:t>
            </w:r>
          </w:p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t>перспективы развития.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</w:tr>
      <w:tr w:rsidR="00996027" w:rsidRPr="005E2CA3" w:rsidTr="00E564DA">
        <w:trPr>
          <w:trHeight w:val="390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3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Элементы теории движения автомобиля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Основные действующие на автомобиль силы и моменты.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Силы и моменты, действующие на переднюю и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заднюю оси при торможении.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Силы и моменты при движении на повороте без бокового скольжения колес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</w:tc>
      </w:tr>
      <w:tr w:rsidR="00996027" w:rsidRPr="005E2CA3" w:rsidTr="00E564DA">
        <w:trPr>
          <w:trHeight w:val="270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Анатомия и физиология школьника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Значение отдыха, сна в обеспечении полноценной работы занимающихся.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Роль ЦНС в деятельности всего организма. Недопустимость курения и алкоголя.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Значение физических упражнений для развития физических и духовных способностей и повышения спортивных результатов.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</w:tr>
      <w:tr w:rsidR="00996027" w:rsidRPr="005E2CA3" w:rsidTr="00E564DA">
        <w:trPr>
          <w:trHeight w:val="180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5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Специальная физическая подготовка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Специальные физические упражнения.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Упражнения, способствующие быстро ориентироваться на трассе и реакции оперирования органами управления.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10</w:t>
            </w:r>
          </w:p>
        </w:tc>
      </w:tr>
      <w:tr w:rsidR="00996027" w:rsidRPr="005E2CA3" w:rsidTr="00E564DA">
        <w:trPr>
          <w:trHeight w:val="2682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6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Психофизическая подготовка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Роль и значение психики спортсмена на соревнованиях. Выявление различных психических состояний. Преодоление отрицательных эмоций перед и в ходе соревнований. 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</w:tr>
    </w:tbl>
    <w:p w:rsidR="00996027" w:rsidRPr="005E2CA3" w:rsidRDefault="00996027" w:rsidP="00996027"/>
    <w:tbl>
      <w:tblPr>
        <w:tblpPr w:leftFromText="180" w:rightFromText="180" w:vertAnchor="text" w:horzAnchor="margin" w:tblpX="-459" w:tblpY="-55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"/>
        <w:gridCol w:w="6632"/>
        <w:gridCol w:w="907"/>
        <w:gridCol w:w="1145"/>
        <w:gridCol w:w="944"/>
      </w:tblGrid>
      <w:tr w:rsidR="00996027" w:rsidRPr="005E2CA3" w:rsidTr="00E564DA">
        <w:trPr>
          <w:trHeight w:val="3111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lastRenderedPageBreak/>
              <w:t>7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Меры безопасности на тренировках и соревнованиях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Меры безопасности, связанные с техническим состоянием карта, экипировкой и одеждой учащихся, состоянием их здоровья и самочувствия.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Меры безопасности по медицинскому и противопожарному обеспечению.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Меры безопасности, связанные с правильной организацией учебных занятий.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Меры безопасности при работе со слесарным инструментом.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</w:tr>
      <w:tr w:rsidR="00996027" w:rsidRPr="005E2CA3" w:rsidTr="00E564DA">
        <w:trPr>
          <w:trHeight w:val="958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  <w:p w:rsidR="00996027" w:rsidRPr="005E2CA3" w:rsidRDefault="00996027" w:rsidP="00996027">
            <w:pPr>
              <w:jc w:val="center"/>
            </w:pPr>
          </w:p>
          <w:p w:rsidR="00996027" w:rsidRPr="005E2CA3" w:rsidRDefault="00996027" w:rsidP="00996027">
            <w:pPr>
              <w:jc w:val="center"/>
            </w:pPr>
          </w:p>
          <w:p w:rsidR="00996027" w:rsidRPr="005E2CA3" w:rsidRDefault="00996027" w:rsidP="00996027">
            <w:pPr>
              <w:jc w:val="center"/>
              <w:rPr>
                <w:lang w:val="en-US"/>
              </w:rPr>
            </w:pP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Первая доврачебная помощь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Правила оказания ПМП.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Решение тестовых задач по ПМП.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  <w:p w:rsidR="00996027" w:rsidRPr="005E2CA3" w:rsidRDefault="00996027" w:rsidP="00996027">
            <w:pPr>
              <w:rPr>
                <w:lang w:val="en-US"/>
              </w:rPr>
            </w:pPr>
          </w:p>
          <w:p w:rsidR="00996027" w:rsidRPr="005E2CA3" w:rsidRDefault="00996027" w:rsidP="00996027">
            <w:pPr>
              <w:rPr>
                <w:lang w:val="en-US"/>
              </w:rPr>
            </w:pPr>
          </w:p>
          <w:p w:rsidR="00996027" w:rsidRPr="005E2CA3" w:rsidRDefault="00996027" w:rsidP="00996027">
            <w:pPr>
              <w:jc w:val="center"/>
              <w:rPr>
                <w:lang w:val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  <w:p w:rsidR="00996027" w:rsidRPr="005E2CA3" w:rsidRDefault="00996027" w:rsidP="00996027">
            <w:pPr>
              <w:jc w:val="center"/>
              <w:rPr>
                <w:lang w:val="en-US"/>
              </w:rPr>
            </w:pPr>
          </w:p>
          <w:p w:rsidR="00996027" w:rsidRPr="005E2CA3" w:rsidRDefault="00996027" w:rsidP="00996027">
            <w:pPr>
              <w:jc w:val="center"/>
              <w:rPr>
                <w:lang w:val="en-US"/>
              </w:rPr>
            </w:pPr>
          </w:p>
          <w:p w:rsidR="00996027" w:rsidRPr="005E2CA3" w:rsidRDefault="00996027" w:rsidP="00996027">
            <w:pPr>
              <w:jc w:val="center"/>
              <w:rPr>
                <w:lang w:val="en-US"/>
              </w:rPr>
            </w:pP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10</w:t>
            </w:r>
          </w:p>
          <w:p w:rsidR="00996027" w:rsidRPr="005E2CA3" w:rsidRDefault="00996027" w:rsidP="00996027">
            <w:pPr>
              <w:jc w:val="center"/>
              <w:rPr>
                <w:lang w:val="en-US"/>
              </w:rPr>
            </w:pPr>
          </w:p>
          <w:p w:rsidR="00996027" w:rsidRPr="005E2CA3" w:rsidRDefault="00996027" w:rsidP="00996027">
            <w:pPr>
              <w:jc w:val="center"/>
              <w:rPr>
                <w:lang w:val="en-US"/>
              </w:rPr>
            </w:pPr>
          </w:p>
          <w:p w:rsidR="00996027" w:rsidRPr="005E2CA3" w:rsidRDefault="00996027" w:rsidP="00996027">
            <w:pPr>
              <w:jc w:val="center"/>
              <w:rPr>
                <w:lang w:val="en-US"/>
              </w:rPr>
            </w:pPr>
          </w:p>
        </w:tc>
      </w:tr>
      <w:tr w:rsidR="00996027" w:rsidRPr="005E2CA3" w:rsidTr="00E564DA">
        <w:trPr>
          <w:trHeight w:val="2308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</w:p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9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Правила дорожного движения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Разметка. Указатели. Знаки. Светофоры. Регулировщик.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Общие обязанности пешеходов.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Общие обязанности водителя.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Требования к водителю.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Документы водителя.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Решение тестовых задач по ПДД.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/>
          <w:p w:rsidR="00996027" w:rsidRPr="005E2CA3" w:rsidRDefault="00996027" w:rsidP="00996027"/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</w:p>
          <w:p w:rsidR="00996027" w:rsidRPr="005E2CA3" w:rsidRDefault="00996027" w:rsidP="00996027">
            <w:pPr>
              <w:jc w:val="center"/>
              <w:rPr>
                <w:lang w:val="en-US"/>
              </w:rPr>
            </w:pPr>
          </w:p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</w:p>
          <w:p w:rsidR="00996027" w:rsidRPr="005E2CA3" w:rsidRDefault="00996027" w:rsidP="00996027">
            <w:pPr>
              <w:jc w:val="center"/>
              <w:rPr>
                <w:lang w:val="en-US"/>
              </w:rPr>
            </w:pPr>
          </w:p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16</w:t>
            </w:r>
          </w:p>
        </w:tc>
      </w:tr>
      <w:tr w:rsidR="00996027" w:rsidRPr="005E2CA3" w:rsidTr="00E564DA">
        <w:trPr>
          <w:trHeight w:val="180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10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Служба ГИБДД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Регулирование дорожного движения.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</w:tr>
      <w:tr w:rsidR="00996027" w:rsidRPr="005E2CA3" w:rsidTr="00E564DA">
        <w:trPr>
          <w:trHeight w:val="195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11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Общее устройство карта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Классификация картов.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Основные части картов, их назначение, расположение взаимодействие.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Рамы, двигатели,узлы трансмиссии колеса, механизмы управления.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</w:tc>
      </w:tr>
      <w:tr w:rsidR="00996027" w:rsidRPr="005E2CA3" w:rsidTr="00E564DA">
        <w:trPr>
          <w:trHeight w:val="285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12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Учебная езда на карте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Вводный инструктаж.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Движение на первой передаче.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Разгон на высшую передачу.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Переключение на низшую передачу.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Торможение и остановка.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Прохождение трассы.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 Выбор правильной траектории движения.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6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</w:tc>
      </w:tr>
      <w:tr w:rsidR="00996027" w:rsidRPr="005E2CA3" w:rsidTr="00E564DA">
        <w:trPr>
          <w:trHeight w:val="25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13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Общее устройство мотоциклетного двигателя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Принцип работы двигателя. 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Система электрооборудования.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Система питания.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Способы определений и устранения возможных неисправностей.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6</w:t>
            </w:r>
          </w:p>
        </w:tc>
      </w:tr>
      <w:tr w:rsidR="00996027" w:rsidRPr="005E2CA3" w:rsidTr="00E564DA">
        <w:trPr>
          <w:trHeight w:val="179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14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Двухтактные двигатели внутреннего сгорания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Разборка и сборка двигателя.</w:t>
            </w:r>
          </w:p>
          <w:p w:rsidR="00996027" w:rsidRPr="005E2CA3" w:rsidRDefault="00996027" w:rsidP="00996027">
            <w:pPr>
              <w:jc w:val="center"/>
            </w:pPr>
          </w:p>
          <w:p w:rsidR="00996027" w:rsidRPr="005E2CA3" w:rsidRDefault="00996027" w:rsidP="00996027">
            <w:pPr>
              <w:jc w:val="center"/>
            </w:pPr>
          </w:p>
          <w:p w:rsidR="00996027" w:rsidRPr="005E2CA3" w:rsidRDefault="00996027" w:rsidP="00996027">
            <w:pPr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</w:tr>
      <w:tr w:rsidR="00996027" w:rsidRPr="005E2CA3" w:rsidTr="00E564DA">
        <w:trPr>
          <w:trHeight w:val="32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15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Техническое обслуживание, регулировка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 и ремонт карта</w:t>
            </w:r>
          </w:p>
          <w:p w:rsidR="00996027" w:rsidRPr="005E2CA3" w:rsidRDefault="00996027" w:rsidP="00996027">
            <w:pPr>
              <w:jc w:val="center"/>
            </w:pPr>
            <w:r w:rsidRPr="005E2CA3">
              <w:lastRenderedPageBreak/>
              <w:t>Слесарный инструмент. Мерительный инструмент. Виды соединений, составных частей. Ключи: рожковые, торцовые, винты, шпильки, гайки, шайбы и шурупы.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lastRenderedPageBreak/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</w:tc>
      </w:tr>
    </w:tbl>
    <w:p w:rsidR="00996027" w:rsidRPr="005E2CA3" w:rsidRDefault="00996027" w:rsidP="00996027"/>
    <w:p w:rsidR="00E564DA" w:rsidRPr="005E2CA3" w:rsidRDefault="00E564DA" w:rsidP="00996027"/>
    <w:tbl>
      <w:tblPr>
        <w:tblpPr w:leftFromText="180" w:rightFromText="180" w:vertAnchor="text" w:horzAnchor="margin" w:tblpX="-459" w:tblpY="-55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"/>
        <w:gridCol w:w="6632"/>
        <w:gridCol w:w="907"/>
        <w:gridCol w:w="1145"/>
        <w:gridCol w:w="972"/>
      </w:tblGrid>
      <w:tr w:rsidR="00996027" w:rsidRPr="005E2CA3" w:rsidTr="00A41BFF">
        <w:trPr>
          <w:trHeight w:val="372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16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Подготовка картов к тренировкам и соревнованиям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ТБ при обращении с инструментом во время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 работ с картами. 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Анализ современной конструкции двигателей.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Понятие о расчете на прочность основных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узлов и деталей двигателя.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Изменение степени сжатий камер сгорания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головки цилиндра.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Работа по усилению и улучшению механизма сцепления.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</w:tc>
      </w:tr>
      <w:tr w:rsidR="00996027" w:rsidRPr="005E2CA3" w:rsidTr="00A41BFF">
        <w:trPr>
          <w:trHeight w:val="347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17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Правила соревнований по картингу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Порядок проведения соревнований.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Судейство.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Правила поведения участников соревнований. Сигнальные флаги.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</w:tr>
      <w:tr w:rsidR="00996027" w:rsidRPr="005E2CA3" w:rsidTr="00A41BFF">
        <w:trPr>
          <w:trHeight w:val="323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18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Организация и проведение соревнований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Оформление лицензий.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Подготовка и оформление места проведения соревнований.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</w:tr>
      <w:tr w:rsidR="00996027" w:rsidRPr="005E2CA3" w:rsidTr="00A41BFF">
        <w:trPr>
          <w:trHeight w:val="416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19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Спортивно-тренировочная езда на карте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12379" w:rsidRDefault="00512379" w:rsidP="00996027">
            <w:pPr>
              <w:jc w:val="center"/>
            </w:pPr>
            <w:r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80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12379" w:rsidRDefault="00512379" w:rsidP="00996027">
            <w:pPr>
              <w:jc w:val="center"/>
            </w:pPr>
            <w:r>
              <w:rPr>
                <w:lang w:val="en-US"/>
              </w:rPr>
              <w:t>8</w:t>
            </w:r>
            <w:r>
              <w:t>0</w:t>
            </w:r>
          </w:p>
        </w:tc>
      </w:tr>
      <w:tr w:rsidR="00996027" w:rsidRPr="005E2CA3" w:rsidTr="00A41BFF">
        <w:trPr>
          <w:trHeight w:val="623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20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Фигурное вождение карта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Выполнение манёвров и упражнений.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10</w:t>
            </w:r>
          </w:p>
        </w:tc>
      </w:tr>
      <w:tr w:rsidR="00996027" w:rsidRPr="005E2CA3" w:rsidTr="00A41BFF">
        <w:trPr>
          <w:trHeight w:val="973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21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Управление карта в экстремальных условиях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Влияние погодных условий на управление.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Понятия о тактике ведения гонки.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10</w:t>
            </w:r>
          </w:p>
        </w:tc>
      </w:tr>
      <w:tr w:rsidR="00996027" w:rsidRPr="005E2CA3" w:rsidTr="00A41BFF">
        <w:trPr>
          <w:trHeight w:val="322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rPr>
                <w:lang w:val="en-US"/>
              </w:rPr>
              <w:t>2</w:t>
            </w:r>
            <w:r w:rsidRPr="005E2CA3">
              <w:t>2</w:t>
            </w:r>
          </w:p>
        </w:tc>
        <w:tc>
          <w:tcPr>
            <w:tcW w:w="663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Заключительное занятие</w:t>
            </w:r>
          </w:p>
          <w:p w:rsidR="00996027" w:rsidRPr="005E2CA3" w:rsidRDefault="00996027" w:rsidP="00996027">
            <w:pPr>
              <w:jc w:val="center"/>
            </w:pPr>
            <w:r w:rsidRPr="005E2CA3">
              <w:t xml:space="preserve">Подведение итогов работы кружка. 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Награждение лучших кружковцев.</w:t>
            </w:r>
          </w:p>
          <w:p w:rsidR="00996027" w:rsidRPr="005E2CA3" w:rsidRDefault="00996027" w:rsidP="00996027">
            <w:pPr>
              <w:jc w:val="center"/>
            </w:pPr>
            <w:r w:rsidRPr="005E2CA3">
              <w:t>Рекомендации по работе в летний период.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</w:tr>
      <w:tr w:rsidR="00996027" w:rsidRPr="005E2CA3" w:rsidTr="00A41BFF">
        <w:trPr>
          <w:trHeight w:val="347"/>
        </w:trPr>
        <w:tc>
          <w:tcPr>
            <w:tcW w:w="9229" w:type="dxa"/>
            <w:gridSpan w:val="4"/>
            <w:tcBorders>
              <w:top w:val="single" w:sz="4" w:space="0" w:color="auto"/>
              <w:bottom w:val="single" w:sz="4" w:space="0" w:color="000000"/>
            </w:tcBorders>
          </w:tcPr>
          <w:p w:rsidR="00996027" w:rsidRPr="005E2CA3" w:rsidRDefault="00996027" w:rsidP="00996027">
            <w:pPr>
              <w:jc w:val="center"/>
            </w:pPr>
            <w:r w:rsidRPr="005E2CA3">
              <w:t>Всего часов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000000"/>
            </w:tcBorders>
          </w:tcPr>
          <w:p w:rsidR="00996027" w:rsidRPr="005E2CA3" w:rsidRDefault="00996027" w:rsidP="00996027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216</w:t>
            </w:r>
          </w:p>
        </w:tc>
      </w:tr>
    </w:tbl>
    <w:p w:rsidR="00E564DA" w:rsidRDefault="00E564DA" w:rsidP="00E564DA"/>
    <w:p w:rsidR="00A41BFF" w:rsidRDefault="00A41BFF" w:rsidP="00E564DA"/>
    <w:p w:rsidR="00A41BFF" w:rsidRDefault="00A41BFF" w:rsidP="00E564DA"/>
    <w:p w:rsidR="00A41BFF" w:rsidRDefault="00A41BFF" w:rsidP="00E564DA"/>
    <w:p w:rsidR="00A41BFF" w:rsidRDefault="00A41BFF" w:rsidP="00E564DA"/>
    <w:p w:rsidR="00A41BFF" w:rsidRDefault="00A41BFF" w:rsidP="00E564DA"/>
    <w:p w:rsidR="00E564DA" w:rsidRPr="005E2CA3" w:rsidRDefault="00E564DA" w:rsidP="00E564DA">
      <w:pPr>
        <w:pStyle w:val="2"/>
        <w:rPr>
          <w:b w:val="0"/>
          <w:szCs w:val="24"/>
          <w:u w:val="single"/>
        </w:rPr>
      </w:pPr>
      <w:r w:rsidRPr="005E2CA3">
        <w:rPr>
          <w:b w:val="0"/>
          <w:szCs w:val="24"/>
          <w:u w:val="single"/>
        </w:rPr>
        <w:lastRenderedPageBreak/>
        <w:t>Содержание программы 2 года обучения.</w:t>
      </w:r>
    </w:p>
    <w:p w:rsidR="00E564DA" w:rsidRPr="005E2CA3" w:rsidRDefault="00E564DA" w:rsidP="00E564DA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ВВЕДЕНИЕ.</w:t>
      </w:r>
    </w:p>
    <w:p w:rsidR="00E564DA" w:rsidRPr="005E2CA3" w:rsidRDefault="00E564DA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Обсуждение плана работы. Правила соревнования по картингу, организация соревнований. Присвоение спортивных званий и разрядов. Классификация и технические требования к картам. Судейство соревнований. </w:t>
      </w:r>
    </w:p>
    <w:p w:rsidR="00E564DA" w:rsidRPr="005E2CA3" w:rsidRDefault="00E564DA" w:rsidP="00E564DA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ИНВЕНТАРИЗАЦИЯ ТЕХНИКИ И ОБОРУДОВАНИЯ.</w:t>
      </w:r>
    </w:p>
    <w:p w:rsidR="00E564DA" w:rsidRPr="005E2CA3" w:rsidRDefault="00E564DA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Знакомство с инвентарем клуба -  это станки, карты, запчасти к картам.</w:t>
      </w:r>
    </w:p>
    <w:p w:rsidR="00E564DA" w:rsidRPr="005E2CA3" w:rsidRDefault="00E564DA" w:rsidP="00E564DA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КЛУБНОЕ СОРЕВНОВАНИЕ.</w:t>
      </w:r>
    </w:p>
    <w:p w:rsidR="00E564DA" w:rsidRPr="005E2CA3" w:rsidRDefault="00E564DA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Проведение внутри клубного соревнования по фигурному вождению карта на время, выявление сильнейших для участия в республиканских соревнованиях. Юные картингисты должны иметь медицинское разрешение от родителей, у спортсменов картингистов разрядников свидетельство (лицензия).</w:t>
      </w:r>
    </w:p>
    <w:p w:rsidR="00E564DA" w:rsidRPr="005E2CA3" w:rsidRDefault="00E564DA" w:rsidP="00E564DA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ТЕХНИЧЕСКОЕ ОБСЛУЖИВАНИЕ И РЕМОНТ МОТОЦИКЛЕТНЫХ ДВИГАТЕЛЕЙ.</w:t>
      </w:r>
    </w:p>
    <w:p w:rsidR="00E564DA" w:rsidRPr="005E2CA3" w:rsidRDefault="00E564DA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Исправность карта зависит от  ежедневного и технического обслуживания. Сроки проведения, объем работ. Помимо регулярного обслуживания устанавливается наиболее часто возникающие неисправности, что позволит своевременно их предупреждать. Обкатка.</w:t>
      </w:r>
    </w:p>
    <w:p w:rsidR="00E564DA" w:rsidRPr="005E2CA3" w:rsidRDefault="00E564DA" w:rsidP="00E564DA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ТАКТИКА ПОДГОТОВКИ И УЧАСТИЕ НА СОРЕВНОВАНИИ.</w:t>
      </w:r>
    </w:p>
    <w:p w:rsidR="00E564DA" w:rsidRPr="005E2CA3" w:rsidRDefault="00E564DA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 Тактические приемы гонщика. Трудные участки трассы. Решение наиболее выгодных мест для обгона. В пред соревновательный период картингист готовит карт к соревнованиям. Состояние карта, регулировка рамы, давление воздуха в шинах, приемистость двигателя. Поведение на трассе. Тактика старта и финиша. Тактика прохождения поворотов по мокрой дороге. Тактика обгона. Типичные маневры и ситуации. Тактика ведущего гонщика.</w:t>
      </w:r>
    </w:p>
    <w:p w:rsidR="00E564DA" w:rsidRPr="005E2CA3" w:rsidRDefault="00E564DA" w:rsidP="00E564DA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ФОРСИРОВАНИЕ ДВИГАТЕЛЕЙ.</w:t>
      </w:r>
    </w:p>
    <w:p w:rsidR="00E564DA" w:rsidRPr="005E2CA3" w:rsidRDefault="00E564DA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>Форсирование – изменение в размерах, конфигурации и обработка деталей двигателя, которые повышают мощность двигателя. Увеличение числа оборотов коленвала, за счет этого увеличить мощность. Подшипники качения. Обработка поверхности цилиндра, поршня, головки цилиндров – (повышается степень сжатия уменьшением камеры сгорания). Замена карбюратора на больший чем стандартный. Изменение размеров, формы и расположения впускных, выпускных и перепускных окон. Конструкция выпускного трубопровода.</w:t>
      </w:r>
    </w:p>
    <w:p w:rsidR="00E564DA" w:rsidRPr="005E2CA3" w:rsidRDefault="00E564DA" w:rsidP="00E564DA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КАРБЮРАТОР, ПОДБОР И РЕГУЛИРОВКА.</w:t>
      </w:r>
    </w:p>
    <w:p w:rsidR="00C526F5" w:rsidRPr="005E2CA3" w:rsidRDefault="00E564DA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>Карбюратор является  главным дозирующим органом  топливной системы. Отличаются в диаметре диффузора и смесительной камеры. Обеспечивает легкий запуск, стабильную работу двигателя на холостом ходу и при изменениях нагрузки в период движения.</w:t>
      </w:r>
    </w:p>
    <w:p w:rsidR="00F247AA" w:rsidRPr="005E2CA3" w:rsidRDefault="00F247AA" w:rsidP="00996027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КЛУБНОЕ СОР</w:t>
      </w:r>
      <w:r w:rsidR="005932A7" w:rsidRPr="005E2CA3">
        <w:rPr>
          <w:rStyle w:val="ae"/>
          <w:szCs w:val="24"/>
        </w:rPr>
        <w:t>Е</w:t>
      </w:r>
      <w:r w:rsidRPr="005E2CA3">
        <w:rPr>
          <w:rStyle w:val="ae"/>
          <w:szCs w:val="24"/>
        </w:rPr>
        <w:t>ВНОВАНИЕ.</w:t>
      </w:r>
    </w:p>
    <w:p w:rsidR="00F247AA" w:rsidRPr="005E2CA3" w:rsidRDefault="00F247AA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>Проведение внутри клубного соревнования по фигурному вождению карта на время, выявление сильнейших для участия в республиканских соревнованиях. Юные картингисты должны иметь медицинское разрешение от родителей, у спортсменов картингистов разрядников свидетельство (лицензия).</w:t>
      </w:r>
    </w:p>
    <w:p w:rsidR="00F247AA" w:rsidRPr="005E2CA3" w:rsidRDefault="00F247AA" w:rsidP="00996027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СИСТЕМА ЗАЖИГАНИЯ, УСТАНОВКА УГЛА ОПЕРЕЖЕНИЯ.</w:t>
      </w:r>
    </w:p>
    <w:p w:rsidR="00F247AA" w:rsidRPr="005E2CA3" w:rsidRDefault="00F247AA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>Система зажигания служит для воспламенения рабочей смеси в цилиндре двигателя. Состоит из  генератора, коммутатора, высоковольтного трансформатора, высоковольтного провода, наконечника, свечи и соединительных проводов. Ус</w:t>
      </w:r>
      <w:r w:rsidR="00B739A1" w:rsidRPr="005E2CA3">
        <w:rPr>
          <w:rStyle w:val="ae"/>
          <w:szCs w:val="24"/>
        </w:rPr>
        <w:t xml:space="preserve">тановка угла опережения. Угол </w:t>
      </w:r>
      <w:r w:rsidR="00B739A1" w:rsidRPr="005E2CA3">
        <w:rPr>
          <w:rStyle w:val="ae"/>
          <w:szCs w:val="24"/>
        </w:rPr>
        <w:lastRenderedPageBreak/>
        <w:t>опережения определяется углом поворота коленчатого вала относительно ВМТ. Устанавливается зазор между датчиком и маховиком. Зазор в исправной свече.</w:t>
      </w:r>
    </w:p>
    <w:p w:rsidR="00B739A1" w:rsidRPr="005E2CA3" w:rsidRDefault="00B739A1" w:rsidP="00C407DC">
      <w:pPr>
        <w:pStyle w:val="2"/>
        <w:rPr>
          <w:rStyle w:val="ae"/>
          <w:szCs w:val="24"/>
        </w:rPr>
      </w:pPr>
    </w:p>
    <w:p w:rsidR="00B739A1" w:rsidRPr="005E2CA3" w:rsidRDefault="00B739A1" w:rsidP="00996027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ТАКТИКА ПОДГОТОВКИ И УЧАСТИЕ НА СОРЕВНОВАНИИ.</w:t>
      </w:r>
    </w:p>
    <w:p w:rsidR="00B739A1" w:rsidRPr="005E2CA3" w:rsidRDefault="00996027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 </w:t>
      </w:r>
      <w:r w:rsidR="00B739A1" w:rsidRPr="005E2CA3">
        <w:rPr>
          <w:rStyle w:val="ae"/>
          <w:szCs w:val="24"/>
        </w:rPr>
        <w:t>Тактические приемы гонщика. Трудные участки трассы. Решение наиболее выгодных мест для обгона. В пред соревновательный период картингист готовит карт к соревнованиям. Состояние карта, регулировка рамы, давление воздуха в шинах, приемистость двигателя. Поведение на трассе. Тактика старта и финиша. Тактика прохождения поворотов по мокрой дороге. Тактика обгона. Типичные маневры и ситуации. Тактика ведущего гонщика.</w:t>
      </w:r>
    </w:p>
    <w:p w:rsidR="00B739A1" w:rsidRPr="005E2CA3" w:rsidRDefault="00B739A1" w:rsidP="00996027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ИЗМЕРИТЕЛЬНЫЕ ИНСТРУМЕНТЫ.</w:t>
      </w:r>
    </w:p>
    <w:p w:rsidR="00B739A1" w:rsidRPr="005E2CA3" w:rsidRDefault="00996027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</w:t>
      </w:r>
      <w:r w:rsidR="00B739A1" w:rsidRPr="005E2CA3">
        <w:rPr>
          <w:rStyle w:val="ae"/>
          <w:szCs w:val="24"/>
        </w:rPr>
        <w:t>Средства измерения линейных размеров штангенциркулём, рулеткой, индикаторы, микрометры, нутромеры.</w:t>
      </w:r>
    </w:p>
    <w:p w:rsidR="00B739A1" w:rsidRPr="005E2CA3" w:rsidRDefault="00B739A1" w:rsidP="00996027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УСТАНОВКА УГЛОВ НАКЛОНА, СХОДИМОСТИ КОЛЕС.</w:t>
      </w:r>
    </w:p>
    <w:p w:rsidR="00C526F5" w:rsidRPr="005E2CA3" w:rsidRDefault="00996027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B739A1" w:rsidRPr="005E2CA3">
        <w:rPr>
          <w:rStyle w:val="ae"/>
          <w:szCs w:val="24"/>
        </w:rPr>
        <w:t xml:space="preserve">При проектировании карта  различают углы развала, углы продольного наклона шкворня 1-3 градуса </w:t>
      </w:r>
      <w:r w:rsidR="009C0BE5" w:rsidRPr="005E2CA3">
        <w:rPr>
          <w:rStyle w:val="ae"/>
          <w:szCs w:val="24"/>
        </w:rPr>
        <w:t xml:space="preserve"> иногда угол продольного  наклона 0-15 градусов. Угол развала передних колес 0 иногда 1-3 градусов отрицательный. Отрицательный угол более устойчив. Углы влияют на устойчивость и управляемость карта. В некоторых картах имеется возможность регулировки угла продольного наклона шкворня поворотного кулака.</w:t>
      </w:r>
    </w:p>
    <w:p w:rsidR="009C0BE5" w:rsidRPr="005E2CA3" w:rsidRDefault="009C0BE5" w:rsidP="00996027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КЛУБНОЕ СОР</w:t>
      </w:r>
      <w:r w:rsidR="005932A7" w:rsidRPr="005E2CA3">
        <w:rPr>
          <w:rStyle w:val="ae"/>
          <w:szCs w:val="24"/>
        </w:rPr>
        <w:t>Е</w:t>
      </w:r>
      <w:r w:rsidRPr="005E2CA3">
        <w:rPr>
          <w:rStyle w:val="ae"/>
          <w:szCs w:val="24"/>
        </w:rPr>
        <w:t>ВНОВАНИЕ.</w:t>
      </w:r>
    </w:p>
    <w:p w:rsidR="009C0BE5" w:rsidRPr="005E2CA3" w:rsidRDefault="00996027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9C0BE5" w:rsidRPr="005E2CA3">
        <w:rPr>
          <w:rStyle w:val="ae"/>
          <w:szCs w:val="24"/>
        </w:rPr>
        <w:t>Проведение внутри клубного соревнования по фигурному вождению карта на время, выявление сильнейших для участия в республиканских соревнованиях. Юные картингисты должны иметь медицинское разрешение от родителей, у спортсменов картингистов разрядников свидетельство (лицензия).</w:t>
      </w:r>
    </w:p>
    <w:p w:rsidR="00C526F5" w:rsidRPr="005E2CA3" w:rsidRDefault="009C0BE5" w:rsidP="00996027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ИЗГОТОВЛЕНИЕ ВЫПУСКНЫХ ТРУБ.</w:t>
      </w:r>
    </w:p>
    <w:p w:rsidR="009C0BE5" w:rsidRPr="005E2CA3" w:rsidRDefault="00996027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</w:t>
      </w:r>
      <w:r w:rsidR="009C0BE5" w:rsidRPr="005E2CA3">
        <w:rPr>
          <w:rStyle w:val="ae"/>
          <w:szCs w:val="24"/>
        </w:rPr>
        <w:t>В двухтактных двигателях выпускная система  оказывает большое внимание на характеристику и  мощность двигателя. Оно состоит из выпускной трубы, диффузора, цилиндрической части, конфузора (конус сжатия), выходной трубы глушителя и насадки.</w:t>
      </w:r>
    </w:p>
    <w:p w:rsidR="009C0BE5" w:rsidRPr="005E2CA3" w:rsidRDefault="005F7807" w:rsidP="00996027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РАЗБОРКА И СБОРКА КОЛЕНЧАТОГО ВАЛА.</w:t>
      </w:r>
    </w:p>
    <w:p w:rsidR="005F7807" w:rsidRPr="005E2CA3" w:rsidRDefault="00996027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</w:t>
      </w:r>
      <w:r w:rsidR="005F7807" w:rsidRPr="005E2CA3">
        <w:rPr>
          <w:rStyle w:val="ae"/>
          <w:szCs w:val="24"/>
        </w:rPr>
        <w:t>Определение износа узла нижней головки шатуна. Определение радиального биения цапф коленвала. Измерение размеров между щечками. Проверка боковых поверхностей шатуна. Использование утюгов для нагрева щек при сборке коленвала. Выставление вала.</w:t>
      </w:r>
    </w:p>
    <w:p w:rsidR="005F7807" w:rsidRPr="005E2CA3" w:rsidRDefault="005F7807" w:rsidP="00996027">
      <w:pPr>
        <w:pStyle w:val="2"/>
        <w:jc w:val="both"/>
        <w:rPr>
          <w:rStyle w:val="ae"/>
          <w:szCs w:val="24"/>
        </w:rPr>
      </w:pPr>
    </w:p>
    <w:p w:rsidR="005F7807" w:rsidRPr="005E2CA3" w:rsidRDefault="005F7807" w:rsidP="00996027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СБОРКА ЦИЛИНДРА ПОРШНЕВОЙ ГРУППЫ.</w:t>
      </w:r>
    </w:p>
    <w:p w:rsidR="005F7807" w:rsidRPr="005E2CA3" w:rsidRDefault="00996027" w:rsidP="00996027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5F7807" w:rsidRPr="005E2CA3">
        <w:rPr>
          <w:rStyle w:val="ae"/>
          <w:szCs w:val="24"/>
        </w:rPr>
        <w:t>Главное в сборке цилиндро - поршневой группы правильно подобрать зазор поршень-цилиндр, поршень-шатун, профиль их продольного сечения. Кольца поршневые их подгонка к канавке, снятие фасок. Зазор 0,03-0,05 в канавке.</w:t>
      </w:r>
    </w:p>
    <w:p w:rsidR="005F7807" w:rsidRPr="005E2CA3" w:rsidRDefault="005F7807" w:rsidP="00996027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ИЗУЧЕНИЕ ЗАЗОРОВ И НАТЯГОВ.</w:t>
      </w:r>
    </w:p>
    <w:p w:rsidR="00FD2E72" w:rsidRPr="005E2CA3" w:rsidRDefault="00054D5C" w:rsidP="00054D5C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</w:t>
      </w:r>
      <w:r w:rsidR="005F7807" w:rsidRPr="005E2CA3">
        <w:rPr>
          <w:rStyle w:val="ae"/>
          <w:szCs w:val="24"/>
        </w:rPr>
        <w:t xml:space="preserve">Зазоры в коленчатом валу палец – сепаратор 0,4-0,6 мм, сепаратор-шатун 0,2-0,25 мм, сепаратор-щека </w:t>
      </w:r>
      <w:r w:rsidR="00FD2E72" w:rsidRPr="005E2CA3">
        <w:rPr>
          <w:rStyle w:val="ae"/>
          <w:szCs w:val="24"/>
        </w:rPr>
        <w:t>1,0-0,5 мм. Радиальное биение цанф 0,03-0,04 мм. Зазор днище поршня –</w:t>
      </w:r>
      <w:r w:rsidR="00FD2E72" w:rsidRPr="005E2CA3">
        <w:rPr>
          <w:rStyle w:val="ae"/>
          <w:szCs w:val="24"/>
        </w:rPr>
        <w:lastRenderedPageBreak/>
        <w:t>головки 1,0 мм, поршень-гильза 0,06-0,08 мм. Углы опережения 1,7-3,5 мм. Зазор электродов свечи 0,35-0,7 мм.</w:t>
      </w:r>
    </w:p>
    <w:p w:rsidR="00C526F5" w:rsidRPr="005E2CA3" w:rsidRDefault="00FD2E72" w:rsidP="00996027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ИЗГОТОВЛЕНИЕ ДЕТАЛЕЙ КАРТОВ.</w:t>
      </w:r>
    </w:p>
    <w:p w:rsidR="00CC3A35" w:rsidRPr="005E2CA3" w:rsidRDefault="00996027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  </w:t>
      </w:r>
      <w:r w:rsidR="00FD2E72" w:rsidRPr="005E2CA3">
        <w:rPr>
          <w:rStyle w:val="ae"/>
          <w:szCs w:val="24"/>
        </w:rPr>
        <w:t>В процессе занятий учащиеся привлекаются к изготовлению учебных пособий деталей картов</w:t>
      </w:r>
      <w:r w:rsidR="00CC3A35" w:rsidRPr="005E2CA3">
        <w:rPr>
          <w:rStyle w:val="ae"/>
          <w:szCs w:val="24"/>
        </w:rPr>
        <w:t xml:space="preserve">, разрезы механизмов, обслуживают учебные </w:t>
      </w:r>
      <w:r w:rsidRPr="005E2CA3">
        <w:rPr>
          <w:rStyle w:val="ae"/>
          <w:szCs w:val="24"/>
        </w:rPr>
        <w:t xml:space="preserve">карты. Выполняются </w:t>
      </w:r>
      <w:r w:rsidR="00CC3A35" w:rsidRPr="005E2CA3">
        <w:rPr>
          <w:rStyle w:val="ae"/>
          <w:szCs w:val="24"/>
        </w:rPr>
        <w:t>термические обработки, гнуть трубы, испытывать двигатели.</w:t>
      </w:r>
    </w:p>
    <w:p w:rsidR="00CC3A35" w:rsidRPr="005E2CA3" w:rsidRDefault="00CC3A35" w:rsidP="00054D5C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ТАКТИЧЕСКАЯ ПОДГОТОВКА И УЧАСТИЕ НА СОРЕВНОВАНИЯХ.</w:t>
      </w:r>
    </w:p>
    <w:p w:rsidR="00C526F5" w:rsidRPr="005E2CA3" w:rsidRDefault="00054D5C" w:rsidP="00054D5C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</w:t>
      </w:r>
      <w:r w:rsidR="00CC3A35" w:rsidRPr="005E2CA3">
        <w:rPr>
          <w:rStyle w:val="ae"/>
          <w:szCs w:val="24"/>
        </w:rPr>
        <w:t>Участие на соревновании требуют от гонщика разносторонней тактической подготовки. Одним из моментов  в гонках является способности карта быстро ускоряться, добиваются её изменением передаточного отношения трансмиссии, регулировкой карбюратора и выхлопной системы. В предсоревновательный период картингист готовит и регулирует раму, давление воздуха в шинах и т.д. Надо вырабатывать волевое умение не</w:t>
      </w:r>
      <w:r w:rsidR="006325BB" w:rsidRPr="005E2CA3">
        <w:rPr>
          <w:rStyle w:val="ae"/>
          <w:szCs w:val="24"/>
        </w:rPr>
        <w:t xml:space="preserve"> теряться в трудных ситуациях. Отработать технику старта, обгонов, прохождения поворотов и т.д.</w:t>
      </w:r>
      <w:r w:rsidR="00CC3A35" w:rsidRPr="005E2CA3">
        <w:rPr>
          <w:rStyle w:val="ae"/>
          <w:szCs w:val="24"/>
        </w:rPr>
        <w:t xml:space="preserve">  </w:t>
      </w:r>
    </w:p>
    <w:p w:rsidR="005A18F4" w:rsidRDefault="005A18F4" w:rsidP="005A18F4"/>
    <w:tbl>
      <w:tblPr>
        <w:tblpPr w:leftFromText="180" w:rightFromText="180" w:vertAnchor="text" w:horzAnchor="margin" w:tblpX="-635" w:tblpY="-55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5733"/>
        <w:gridCol w:w="992"/>
        <w:gridCol w:w="1276"/>
        <w:gridCol w:w="1247"/>
      </w:tblGrid>
      <w:tr w:rsidR="00054D5C" w:rsidRPr="005E2CA3" w:rsidTr="005A18F4">
        <w:trPr>
          <w:trHeight w:val="327"/>
        </w:trPr>
        <w:tc>
          <w:tcPr>
            <w:tcW w:w="10065" w:type="dxa"/>
            <w:gridSpan w:val="5"/>
          </w:tcPr>
          <w:p w:rsidR="00054D5C" w:rsidRPr="005E2CA3" w:rsidRDefault="00054D5C" w:rsidP="005A18F4">
            <w:pPr>
              <w:jc w:val="center"/>
            </w:pPr>
            <w:r w:rsidRPr="005E2CA3">
              <w:lastRenderedPageBreak/>
              <w:t>Учебно-тематический план на 3-й год обучения</w:t>
            </w:r>
          </w:p>
          <w:p w:rsidR="00054D5C" w:rsidRPr="005E2CA3" w:rsidRDefault="00054D5C" w:rsidP="005A18F4">
            <w:pPr>
              <w:jc w:val="center"/>
            </w:pPr>
          </w:p>
        </w:tc>
      </w:tr>
      <w:tr w:rsidR="00054D5C" w:rsidRPr="005E2CA3" w:rsidTr="005A18F4">
        <w:trPr>
          <w:trHeight w:val="327"/>
        </w:trPr>
        <w:tc>
          <w:tcPr>
            <w:tcW w:w="817" w:type="dxa"/>
            <w:vMerge w:val="restart"/>
          </w:tcPr>
          <w:p w:rsidR="00054D5C" w:rsidRPr="005E2CA3" w:rsidRDefault="00054D5C" w:rsidP="005A18F4">
            <w:pPr>
              <w:jc w:val="center"/>
            </w:pPr>
            <w:r w:rsidRPr="005E2CA3">
              <w:t>№</w:t>
            </w:r>
          </w:p>
        </w:tc>
        <w:tc>
          <w:tcPr>
            <w:tcW w:w="5733" w:type="dxa"/>
            <w:vMerge w:val="restart"/>
          </w:tcPr>
          <w:p w:rsidR="00054D5C" w:rsidRPr="005E2CA3" w:rsidRDefault="00054D5C" w:rsidP="005A18F4">
            <w:pPr>
              <w:jc w:val="center"/>
            </w:pPr>
            <w:r w:rsidRPr="005E2CA3">
              <w:t>Тема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Кол-во часов</w:t>
            </w:r>
          </w:p>
        </w:tc>
        <w:tc>
          <w:tcPr>
            <w:tcW w:w="1247" w:type="dxa"/>
            <w:vMerge w:val="restart"/>
          </w:tcPr>
          <w:p w:rsidR="00054D5C" w:rsidRPr="005E2CA3" w:rsidRDefault="00054D5C" w:rsidP="005A18F4">
            <w:pPr>
              <w:jc w:val="center"/>
            </w:pPr>
            <w:r w:rsidRPr="005E2CA3">
              <w:t>Всего</w:t>
            </w:r>
          </w:p>
          <w:p w:rsidR="00054D5C" w:rsidRPr="005E2CA3" w:rsidRDefault="00054D5C" w:rsidP="005A18F4">
            <w:pPr>
              <w:jc w:val="center"/>
            </w:pPr>
          </w:p>
        </w:tc>
      </w:tr>
      <w:tr w:rsidR="00054D5C" w:rsidRPr="005E2CA3" w:rsidTr="005A18F4">
        <w:trPr>
          <w:trHeight w:val="223"/>
        </w:trPr>
        <w:tc>
          <w:tcPr>
            <w:tcW w:w="817" w:type="dxa"/>
            <w:vMerge/>
          </w:tcPr>
          <w:p w:rsidR="00054D5C" w:rsidRPr="005E2CA3" w:rsidRDefault="00054D5C" w:rsidP="005A18F4">
            <w:pPr>
              <w:jc w:val="center"/>
            </w:pPr>
          </w:p>
        </w:tc>
        <w:tc>
          <w:tcPr>
            <w:tcW w:w="5733" w:type="dxa"/>
            <w:vMerge/>
          </w:tcPr>
          <w:p w:rsidR="00054D5C" w:rsidRPr="005E2CA3" w:rsidRDefault="00054D5C" w:rsidP="005A18F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 xml:space="preserve">теория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Практика</w:t>
            </w:r>
          </w:p>
        </w:tc>
        <w:tc>
          <w:tcPr>
            <w:tcW w:w="1247" w:type="dxa"/>
            <w:vMerge/>
          </w:tcPr>
          <w:p w:rsidR="00054D5C" w:rsidRPr="005E2CA3" w:rsidRDefault="00054D5C" w:rsidP="005A18F4">
            <w:pPr>
              <w:jc w:val="center"/>
            </w:pPr>
          </w:p>
        </w:tc>
      </w:tr>
      <w:tr w:rsidR="00054D5C" w:rsidRPr="005E2CA3" w:rsidTr="005A18F4">
        <w:trPr>
          <w:trHeight w:val="1478"/>
        </w:trPr>
        <w:tc>
          <w:tcPr>
            <w:tcW w:w="817" w:type="dxa"/>
            <w:tcBorders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1.</w:t>
            </w:r>
          </w:p>
        </w:tc>
        <w:tc>
          <w:tcPr>
            <w:tcW w:w="5733" w:type="dxa"/>
            <w:tcBorders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Вводное занятие</w:t>
            </w:r>
          </w:p>
          <w:p w:rsidR="00054D5C" w:rsidRPr="005E2CA3" w:rsidRDefault="00054D5C" w:rsidP="005A18F4">
            <w:pPr>
              <w:jc w:val="center"/>
            </w:pPr>
            <w:r w:rsidRPr="005E2CA3">
              <w:t xml:space="preserve">Цели, задачи и содержание работы секции. </w:t>
            </w:r>
          </w:p>
          <w:p w:rsidR="00054D5C" w:rsidRPr="005E2CA3" w:rsidRDefault="00054D5C" w:rsidP="005A18F4">
            <w:pPr>
              <w:jc w:val="center"/>
            </w:pPr>
            <w:r w:rsidRPr="005E2CA3">
              <w:t xml:space="preserve">Обсуждение плана работы. 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Значение автотранспорта в экономическом развитии России.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ТБ на занятиях «Вводный инструктаж».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</w:tr>
      <w:tr w:rsidR="00054D5C" w:rsidRPr="005E2CA3" w:rsidTr="005A18F4">
        <w:trPr>
          <w:trHeight w:val="34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2</w:t>
            </w:r>
          </w:p>
        </w:tc>
        <w:tc>
          <w:tcPr>
            <w:tcW w:w="5733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 xml:space="preserve">Беседы об автомобиле, автомобильном спорте 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и картинге</w:t>
            </w:r>
          </w:p>
          <w:p w:rsidR="00054D5C" w:rsidRPr="005E2CA3" w:rsidRDefault="00054D5C" w:rsidP="005A18F4">
            <w:pPr>
              <w:jc w:val="center"/>
            </w:pPr>
            <w:r w:rsidRPr="005E2CA3">
              <w:t xml:space="preserve">Примерная тематика бесед.  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Двигатели автомобилей. Картинг – как направление автомобильного спорта. История зарождения картинга. История развития картинга в мире. Развитие картинга в СССР и России. Заводы, производящие картинги. Чемпионаты по картингу.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-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</w:tr>
      <w:tr w:rsidR="00054D5C" w:rsidRPr="005E2CA3" w:rsidTr="005A18F4">
        <w:trPr>
          <w:trHeight w:val="38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3</w:t>
            </w:r>
          </w:p>
        </w:tc>
        <w:tc>
          <w:tcPr>
            <w:tcW w:w="5733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Элементы теории движения автомобиля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Понятия об управляемости автомобиля. Динамические особенности старта и разгона. Силы и моменты, действующие на переднюю и заднюю оси при торможении. Силы и моменты при движении на повороте без бокового скольжения колес, движение с заносом задних колес, «силовое скольжение» со сносом всех колес.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</w:tr>
      <w:tr w:rsidR="00054D5C" w:rsidRPr="005E2CA3" w:rsidTr="005A18F4">
        <w:trPr>
          <w:trHeight w:val="26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4</w:t>
            </w:r>
          </w:p>
        </w:tc>
        <w:tc>
          <w:tcPr>
            <w:tcW w:w="5733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 xml:space="preserve"> Специальная физическая подготовка</w:t>
            </w:r>
          </w:p>
          <w:p w:rsidR="00054D5C" w:rsidRPr="005E2CA3" w:rsidRDefault="00054D5C" w:rsidP="005A18F4">
            <w:pPr>
              <w:jc w:val="center"/>
            </w:pPr>
            <w:r w:rsidRPr="005E2CA3">
              <w:t xml:space="preserve">Специальные физические упражнения. 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Упражнения, способствующие быстро ориентироваться на трассе и реакции оперирования органами управления.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6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6</w:t>
            </w:r>
          </w:p>
        </w:tc>
      </w:tr>
      <w:tr w:rsidR="00054D5C" w:rsidRPr="005E2CA3" w:rsidTr="005A18F4">
        <w:trPr>
          <w:trHeight w:val="17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5</w:t>
            </w:r>
          </w:p>
        </w:tc>
        <w:tc>
          <w:tcPr>
            <w:tcW w:w="5733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Психофизическая подготовка</w:t>
            </w:r>
          </w:p>
          <w:p w:rsidR="00054D5C" w:rsidRPr="005E2CA3" w:rsidRDefault="00054D5C" w:rsidP="005A18F4">
            <w:pPr>
              <w:jc w:val="center"/>
            </w:pPr>
            <w:r w:rsidRPr="005E2CA3">
              <w:t xml:space="preserve">Роль и значение психики спортсмена на соревнованиях. Выявление различных психических состояний. Преодоление отрицательных эмоций 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перед и в ходе соревнований.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-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</w:tr>
      <w:tr w:rsidR="00054D5C" w:rsidRPr="005E2CA3" w:rsidTr="005A18F4">
        <w:trPr>
          <w:trHeight w:val="148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6</w:t>
            </w:r>
          </w:p>
        </w:tc>
        <w:tc>
          <w:tcPr>
            <w:tcW w:w="5733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 xml:space="preserve">  Меры безопасности на тренировках и соревнованиях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Меры безопасности, связанные с техническим состоянием карта, экипировкой и одеждой учащихся, состоянием их здоровья и самочувствия.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Меры безопасности при обращении с ГСМ, правила их залива и слива, хранения и транспортировки.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-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</w:tr>
      <w:tr w:rsidR="00054D5C" w:rsidRPr="005E2CA3" w:rsidTr="005A18F4">
        <w:trPr>
          <w:trHeight w:val="88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7</w:t>
            </w:r>
          </w:p>
        </w:tc>
        <w:tc>
          <w:tcPr>
            <w:tcW w:w="5733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Первая доврачебная помощь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Правила оказания ПМП.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Решение тестовых задач по ПМП.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6</w:t>
            </w:r>
          </w:p>
        </w:tc>
      </w:tr>
      <w:tr w:rsidR="00054D5C" w:rsidRPr="005E2CA3" w:rsidTr="005A18F4">
        <w:trPr>
          <w:trHeight w:val="97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8</w:t>
            </w:r>
          </w:p>
          <w:p w:rsidR="00054D5C" w:rsidRPr="005E2CA3" w:rsidRDefault="00054D5C" w:rsidP="005A18F4">
            <w:pPr>
              <w:jc w:val="center"/>
            </w:pPr>
          </w:p>
          <w:p w:rsidR="00054D5C" w:rsidRPr="005E2CA3" w:rsidRDefault="00054D5C" w:rsidP="005A18F4">
            <w:pPr>
              <w:jc w:val="center"/>
            </w:pPr>
          </w:p>
          <w:p w:rsidR="00054D5C" w:rsidRPr="005E2CA3" w:rsidRDefault="00054D5C" w:rsidP="005A18F4">
            <w:pPr>
              <w:jc w:val="center"/>
              <w:rPr>
                <w:lang w:val="en-US"/>
              </w:rPr>
            </w:pPr>
          </w:p>
        </w:tc>
        <w:tc>
          <w:tcPr>
            <w:tcW w:w="5733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Правила дорожного движения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Разметка. Указатели. Знаки. Светофоры. Регулировщик.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Решение тестовых задач по ПДД.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6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12</w:t>
            </w:r>
          </w:p>
        </w:tc>
      </w:tr>
      <w:tr w:rsidR="00054D5C" w:rsidRPr="005E2CA3" w:rsidTr="005A18F4">
        <w:trPr>
          <w:trHeight w:val="71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</w:p>
          <w:p w:rsidR="00054D5C" w:rsidRPr="005E2CA3" w:rsidRDefault="00054D5C" w:rsidP="005A18F4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9</w:t>
            </w:r>
          </w:p>
        </w:tc>
        <w:tc>
          <w:tcPr>
            <w:tcW w:w="5733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Служба ГИБДД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Регулирование дорожного движения.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-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</w:tr>
      <w:tr w:rsidR="00054D5C" w:rsidRPr="005E2CA3" w:rsidTr="005A18F4">
        <w:trPr>
          <w:trHeight w:val="17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lastRenderedPageBreak/>
              <w:t>10</w:t>
            </w:r>
          </w:p>
        </w:tc>
        <w:tc>
          <w:tcPr>
            <w:tcW w:w="5733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Общее устройство карта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Шины применяемые на картах.</w:t>
            </w:r>
          </w:p>
          <w:p w:rsidR="00054D5C" w:rsidRPr="005E2CA3" w:rsidRDefault="00054D5C" w:rsidP="005A18F4">
            <w:pPr>
              <w:jc w:val="center"/>
            </w:pPr>
            <w:r w:rsidRPr="005E2CA3">
              <w:t>Классификация картов по классам.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5A18F4">
            <w:pPr>
              <w:jc w:val="center"/>
            </w:pPr>
            <w:r w:rsidRPr="005E2CA3">
              <w:t>3</w:t>
            </w:r>
          </w:p>
        </w:tc>
      </w:tr>
    </w:tbl>
    <w:p w:rsidR="00C526F5" w:rsidRPr="005E2CA3" w:rsidRDefault="00C526F5" w:rsidP="00C407DC">
      <w:pPr>
        <w:pStyle w:val="2"/>
        <w:rPr>
          <w:b w:val="0"/>
          <w:szCs w:val="24"/>
          <w:u w:val="single"/>
        </w:rPr>
      </w:pPr>
    </w:p>
    <w:p w:rsidR="00C526F5" w:rsidRPr="005E2CA3" w:rsidRDefault="00C526F5" w:rsidP="00C407DC">
      <w:pPr>
        <w:pStyle w:val="2"/>
        <w:rPr>
          <w:b w:val="0"/>
          <w:szCs w:val="24"/>
          <w:u w:val="single"/>
        </w:rPr>
      </w:pPr>
    </w:p>
    <w:tbl>
      <w:tblPr>
        <w:tblpPr w:leftFromText="180" w:rightFromText="180" w:vertAnchor="text" w:horzAnchor="margin" w:tblpX="-459" w:tblpY="-55"/>
        <w:tblW w:w="9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"/>
        <w:gridCol w:w="5907"/>
        <w:gridCol w:w="992"/>
        <w:gridCol w:w="1276"/>
        <w:gridCol w:w="1026"/>
      </w:tblGrid>
      <w:tr w:rsidR="00054D5C" w:rsidRPr="005E2CA3" w:rsidTr="00996027">
        <w:trPr>
          <w:trHeight w:val="193"/>
        </w:trPr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11</w:t>
            </w:r>
          </w:p>
        </w:tc>
        <w:tc>
          <w:tcPr>
            <w:tcW w:w="590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Общее устройство мотоциклетного двигателя</w:t>
            </w:r>
          </w:p>
          <w:p w:rsidR="00054D5C" w:rsidRPr="005E2CA3" w:rsidRDefault="00054D5C" w:rsidP="00054D5C">
            <w:pPr>
              <w:jc w:val="center"/>
            </w:pPr>
            <w:r w:rsidRPr="005E2CA3">
              <w:t>Разборка и сборка двигателя.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3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3</w:t>
            </w:r>
          </w:p>
        </w:tc>
      </w:tr>
      <w:tr w:rsidR="00054D5C" w:rsidRPr="005E2CA3" w:rsidTr="00996027">
        <w:trPr>
          <w:trHeight w:val="282"/>
        </w:trPr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12</w:t>
            </w:r>
          </w:p>
        </w:tc>
        <w:tc>
          <w:tcPr>
            <w:tcW w:w="590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Двухтактные двигатели внутреннего сгорания</w:t>
            </w:r>
          </w:p>
          <w:p w:rsidR="00054D5C" w:rsidRPr="005E2CA3" w:rsidRDefault="00054D5C" w:rsidP="00054D5C">
            <w:pPr>
              <w:jc w:val="center"/>
            </w:pPr>
            <w:r w:rsidRPr="005E2CA3">
              <w:t>Разборка и сборка двигателя.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3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3</w:t>
            </w:r>
          </w:p>
        </w:tc>
      </w:tr>
      <w:tr w:rsidR="00054D5C" w:rsidRPr="005E2CA3" w:rsidTr="00996027">
        <w:trPr>
          <w:trHeight w:val="251"/>
        </w:trPr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13</w:t>
            </w:r>
          </w:p>
        </w:tc>
        <w:tc>
          <w:tcPr>
            <w:tcW w:w="590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Техническое обслуживание, регулировка</w:t>
            </w:r>
          </w:p>
          <w:p w:rsidR="00054D5C" w:rsidRPr="005E2CA3" w:rsidRDefault="00054D5C" w:rsidP="00054D5C">
            <w:pPr>
              <w:jc w:val="center"/>
            </w:pPr>
            <w:r w:rsidRPr="005E2CA3">
              <w:t xml:space="preserve"> и ремонт карта</w:t>
            </w:r>
          </w:p>
          <w:p w:rsidR="00054D5C" w:rsidRPr="005E2CA3" w:rsidRDefault="00054D5C" w:rsidP="00054D5C">
            <w:pPr>
              <w:jc w:val="center"/>
            </w:pPr>
            <w:r w:rsidRPr="005E2CA3">
              <w:t>Слесарный инструмент. Мерительный инструмент. Виды соединений, составных частей. Ключи: рожковые, торцовые, винты, шпильки, гайки, шайбы и шурупы.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9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9</w:t>
            </w:r>
          </w:p>
        </w:tc>
      </w:tr>
      <w:tr w:rsidR="00054D5C" w:rsidRPr="005E2CA3" w:rsidTr="00996027">
        <w:trPr>
          <w:trHeight w:val="177"/>
        </w:trPr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14</w:t>
            </w:r>
          </w:p>
        </w:tc>
        <w:tc>
          <w:tcPr>
            <w:tcW w:w="590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Подготовка картов к тренировкам и соревнованиям</w:t>
            </w:r>
          </w:p>
          <w:p w:rsidR="00054D5C" w:rsidRPr="005E2CA3" w:rsidRDefault="00054D5C" w:rsidP="00054D5C">
            <w:pPr>
              <w:jc w:val="center"/>
            </w:pPr>
            <w:r w:rsidRPr="005E2CA3">
              <w:t>ТБ при обращении с инструментом во время</w:t>
            </w:r>
          </w:p>
          <w:p w:rsidR="00054D5C" w:rsidRPr="005E2CA3" w:rsidRDefault="00054D5C" w:rsidP="00054D5C">
            <w:pPr>
              <w:jc w:val="center"/>
            </w:pPr>
            <w:r w:rsidRPr="005E2CA3">
              <w:t xml:space="preserve"> работ с картами.  </w:t>
            </w:r>
          </w:p>
          <w:p w:rsidR="00054D5C" w:rsidRPr="005E2CA3" w:rsidRDefault="00054D5C" w:rsidP="00054D5C">
            <w:pPr>
              <w:jc w:val="center"/>
            </w:pPr>
            <w:r w:rsidRPr="005E2CA3">
              <w:t xml:space="preserve">Сборка двигателя. Установка на карт.  </w:t>
            </w:r>
          </w:p>
          <w:p w:rsidR="00054D5C" w:rsidRPr="005E2CA3" w:rsidRDefault="00054D5C" w:rsidP="00054D5C">
            <w:pPr>
              <w:jc w:val="center"/>
            </w:pPr>
            <w:r w:rsidRPr="005E2CA3">
              <w:t xml:space="preserve">Обкатка. Отладка. </w:t>
            </w:r>
          </w:p>
          <w:p w:rsidR="00054D5C" w:rsidRPr="005E2CA3" w:rsidRDefault="00054D5C" w:rsidP="00054D5C">
            <w:pPr>
              <w:jc w:val="center"/>
            </w:pPr>
            <w:r w:rsidRPr="005E2CA3">
              <w:t xml:space="preserve">Усовершенствование конструкции зажигания. </w:t>
            </w:r>
          </w:p>
          <w:p w:rsidR="00054D5C" w:rsidRPr="005E2CA3" w:rsidRDefault="00054D5C" w:rsidP="00054D5C">
            <w:pPr>
              <w:jc w:val="center"/>
            </w:pPr>
            <w:r w:rsidRPr="005E2CA3">
              <w:t xml:space="preserve">Монтаж и установка систем на карт, регулировка, </w:t>
            </w:r>
          </w:p>
          <w:p w:rsidR="00054D5C" w:rsidRPr="005E2CA3" w:rsidRDefault="00054D5C" w:rsidP="00054D5C">
            <w:pPr>
              <w:jc w:val="center"/>
            </w:pPr>
            <w:r w:rsidRPr="005E2CA3">
              <w:t>ходовые испытания.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9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9</w:t>
            </w:r>
          </w:p>
        </w:tc>
      </w:tr>
      <w:tr w:rsidR="00054D5C" w:rsidRPr="005E2CA3" w:rsidTr="00996027">
        <w:trPr>
          <w:trHeight w:val="321"/>
        </w:trPr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15</w:t>
            </w:r>
          </w:p>
        </w:tc>
        <w:tc>
          <w:tcPr>
            <w:tcW w:w="590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Правила соревнований по картингу</w:t>
            </w:r>
          </w:p>
          <w:p w:rsidR="00054D5C" w:rsidRPr="005E2CA3" w:rsidRDefault="00054D5C" w:rsidP="00054D5C">
            <w:pPr>
              <w:jc w:val="center"/>
            </w:pPr>
            <w:r w:rsidRPr="005E2CA3">
              <w:t xml:space="preserve">Технический осмотр картов.  </w:t>
            </w:r>
          </w:p>
          <w:p w:rsidR="00054D5C" w:rsidRPr="005E2CA3" w:rsidRDefault="00054D5C" w:rsidP="00054D5C">
            <w:pPr>
              <w:jc w:val="center"/>
            </w:pPr>
            <w:r w:rsidRPr="005E2CA3">
              <w:t>Спортивно-тренировочная езда на карте</w:t>
            </w:r>
          </w:p>
          <w:p w:rsidR="00054D5C" w:rsidRPr="005E2CA3" w:rsidRDefault="00054D5C" w:rsidP="00054D5C">
            <w:pPr>
              <w:jc w:val="center"/>
            </w:pPr>
            <w:r w:rsidRPr="005E2CA3">
              <w:t>Техника старта, прохождение поворотов, торможения. Отработка техники скоростного прохождения сложных участков трассы.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3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6</w:t>
            </w:r>
          </w:p>
        </w:tc>
      </w:tr>
      <w:tr w:rsidR="00054D5C" w:rsidRPr="005E2CA3" w:rsidTr="00996027">
        <w:trPr>
          <w:trHeight w:val="368"/>
        </w:trPr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16</w:t>
            </w:r>
          </w:p>
        </w:tc>
        <w:tc>
          <w:tcPr>
            <w:tcW w:w="590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Организация и проведение соревнований</w:t>
            </w:r>
          </w:p>
          <w:p w:rsidR="00054D5C" w:rsidRPr="005E2CA3" w:rsidRDefault="00054D5C" w:rsidP="00054D5C">
            <w:pPr>
              <w:jc w:val="center"/>
            </w:pPr>
            <w:r w:rsidRPr="005E2CA3">
              <w:t>Участие в соревнованиях и судействе.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3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6</w:t>
            </w:r>
          </w:p>
        </w:tc>
      </w:tr>
      <w:tr w:rsidR="00054D5C" w:rsidRPr="005E2CA3" w:rsidTr="00996027">
        <w:trPr>
          <w:trHeight w:val="344"/>
        </w:trPr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17</w:t>
            </w:r>
          </w:p>
        </w:tc>
        <w:tc>
          <w:tcPr>
            <w:tcW w:w="590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Спортивно-тренировочная езда на карте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99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102</w:t>
            </w:r>
          </w:p>
        </w:tc>
      </w:tr>
      <w:tr w:rsidR="00054D5C" w:rsidRPr="005E2CA3" w:rsidTr="00996027">
        <w:trPr>
          <w:trHeight w:val="718"/>
        </w:trPr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18</w:t>
            </w:r>
          </w:p>
        </w:tc>
        <w:tc>
          <w:tcPr>
            <w:tcW w:w="590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Фигурное вождение карта</w:t>
            </w:r>
          </w:p>
          <w:p w:rsidR="00054D5C" w:rsidRPr="005E2CA3" w:rsidRDefault="00054D5C" w:rsidP="00054D5C">
            <w:pPr>
              <w:jc w:val="center"/>
            </w:pPr>
            <w:r w:rsidRPr="005E2CA3">
              <w:t>Выполнение манёвров и упражнений.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12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15</w:t>
            </w:r>
          </w:p>
        </w:tc>
      </w:tr>
      <w:tr w:rsidR="00054D5C" w:rsidRPr="005E2CA3" w:rsidTr="00996027">
        <w:trPr>
          <w:trHeight w:val="412"/>
        </w:trPr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  <w:rPr>
                <w:lang w:val="en-US"/>
              </w:rPr>
            </w:pPr>
            <w:r w:rsidRPr="005E2CA3">
              <w:rPr>
                <w:lang w:val="en-US"/>
              </w:rPr>
              <w:t>19</w:t>
            </w:r>
          </w:p>
        </w:tc>
        <w:tc>
          <w:tcPr>
            <w:tcW w:w="590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Управление карта в экстремальных условиях</w:t>
            </w:r>
          </w:p>
          <w:p w:rsidR="00054D5C" w:rsidRPr="005E2CA3" w:rsidRDefault="00054D5C" w:rsidP="00054D5C">
            <w:pPr>
              <w:jc w:val="center"/>
            </w:pPr>
            <w:r w:rsidRPr="005E2CA3">
              <w:t>Влияние погодных условий на управление.</w:t>
            </w:r>
          </w:p>
          <w:p w:rsidR="00054D5C" w:rsidRPr="005E2CA3" w:rsidRDefault="00054D5C" w:rsidP="00054D5C">
            <w:pPr>
              <w:jc w:val="center"/>
            </w:pPr>
            <w:r w:rsidRPr="005E2CA3">
              <w:t xml:space="preserve"> Понятия о тактике ведения гонки. </w:t>
            </w:r>
          </w:p>
          <w:p w:rsidR="00054D5C" w:rsidRPr="005E2CA3" w:rsidRDefault="00054D5C" w:rsidP="00054D5C">
            <w:pPr>
              <w:jc w:val="center"/>
            </w:pPr>
            <w:r w:rsidRPr="005E2CA3">
              <w:t>Особенности зимних гонок.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12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15</w:t>
            </w:r>
          </w:p>
        </w:tc>
      </w:tr>
      <w:tr w:rsidR="00054D5C" w:rsidRPr="005E2CA3" w:rsidTr="00996027">
        <w:trPr>
          <w:trHeight w:val="1205"/>
        </w:trPr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20</w:t>
            </w:r>
          </w:p>
        </w:tc>
        <w:tc>
          <w:tcPr>
            <w:tcW w:w="5907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Заключительное занятие</w:t>
            </w:r>
          </w:p>
          <w:p w:rsidR="00054D5C" w:rsidRPr="005E2CA3" w:rsidRDefault="00054D5C" w:rsidP="00054D5C">
            <w:pPr>
              <w:jc w:val="center"/>
            </w:pPr>
            <w:r w:rsidRPr="005E2CA3">
              <w:t xml:space="preserve">Подведение итогов работы кружка. </w:t>
            </w:r>
          </w:p>
          <w:p w:rsidR="00054D5C" w:rsidRPr="005E2CA3" w:rsidRDefault="00054D5C" w:rsidP="00054D5C">
            <w:pPr>
              <w:jc w:val="center"/>
            </w:pPr>
            <w:r w:rsidRPr="005E2CA3">
              <w:t>Награждение лучших кружковцев.</w:t>
            </w:r>
          </w:p>
          <w:p w:rsidR="00054D5C" w:rsidRPr="005E2CA3" w:rsidRDefault="00054D5C" w:rsidP="00054D5C">
            <w:pPr>
              <w:jc w:val="center"/>
            </w:pPr>
            <w:r w:rsidRPr="005E2CA3">
              <w:t>Рекомендации по работе в летний период.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-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3</w:t>
            </w:r>
          </w:p>
        </w:tc>
      </w:tr>
      <w:tr w:rsidR="00054D5C" w:rsidRPr="005E2CA3" w:rsidTr="00996027">
        <w:trPr>
          <w:trHeight w:val="365"/>
        </w:trPr>
        <w:tc>
          <w:tcPr>
            <w:tcW w:w="86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Всего часов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054D5C" w:rsidRPr="005E2CA3" w:rsidRDefault="00054D5C" w:rsidP="00054D5C">
            <w:pPr>
              <w:jc w:val="center"/>
            </w:pPr>
            <w:r w:rsidRPr="005E2CA3">
              <w:t>216</w:t>
            </w:r>
          </w:p>
        </w:tc>
      </w:tr>
    </w:tbl>
    <w:p w:rsidR="00054D5C" w:rsidRPr="005E2CA3" w:rsidRDefault="00054D5C" w:rsidP="00054D5C"/>
    <w:p w:rsidR="00BD1215" w:rsidRPr="005E2CA3" w:rsidRDefault="00AA3CB7" w:rsidP="00C407DC">
      <w:pPr>
        <w:pStyle w:val="2"/>
        <w:rPr>
          <w:b w:val="0"/>
          <w:szCs w:val="24"/>
          <w:u w:val="single"/>
        </w:rPr>
      </w:pPr>
      <w:r w:rsidRPr="005E2CA3">
        <w:rPr>
          <w:b w:val="0"/>
          <w:szCs w:val="24"/>
          <w:u w:val="single"/>
        </w:rPr>
        <w:lastRenderedPageBreak/>
        <w:t>Содержание программы 3</w:t>
      </w:r>
      <w:r w:rsidR="00BD1215" w:rsidRPr="005E2CA3">
        <w:rPr>
          <w:b w:val="0"/>
          <w:szCs w:val="24"/>
          <w:u w:val="single"/>
        </w:rPr>
        <w:t xml:space="preserve"> года обучения.</w:t>
      </w:r>
    </w:p>
    <w:p w:rsidR="00C526F5" w:rsidRPr="005E2CA3" w:rsidRDefault="00C526F5" w:rsidP="00C407DC">
      <w:pPr>
        <w:pStyle w:val="2"/>
        <w:rPr>
          <w:b w:val="0"/>
          <w:szCs w:val="24"/>
          <w:u w:val="single"/>
        </w:rPr>
      </w:pPr>
    </w:p>
    <w:p w:rsidR="00BD1215" w:rsidRPr="005E2CA3" w:rsidRDefault="00BD1215" w:rsidP="00054D5C">
      <w:pPr>
        <w:pStyle w:val="2"/>
        <w:jc w:val="center"/>
        <w:rPr>
          <w:b w:val="0"/>
          <w:szCs w:val="24"/>
        </w:rPr>
      </w:pPr>
      <w:r w:rsidRPr="005E2CA3">
        <w:rPr>
          <w:b w:val="0"/>
          <w:szCs w:val="24"/>
        </w:rPr>
        <w:t>ВВЕДЕНИЕ.</w:t>
      </w:r>
    </w:p>
    <w:p w:rsidR="00CC7095" w:rsidRPr="005E2CA3" w:rsidRDefault="00054D5C" w:rsidP="00054D5C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</w:t>
      </w:r>
      <w:r w:rsidR="00BD1215" w:rsidRPr="005E2CA3">
        <w:rPr>
          <w:rStyle w:val="ae"/>
          <w:szCs w:val="24"/>
        </w:rPr>
        <w:t>Содержание программы объединения. Техника безопасности</w:t>
      </w:r>
      <w:r w:rsidR="00F65336" w:rsidRPr="005E2CA3">
        <w:rPr>
          <w:rStyle w:val="ae"/>
          <w:szCs w:val="24"/>
        </w:rPr>
        <w:t>. Основные задачи тактической технической подготовки. Правила поведения и охраны труда. Значение автомобильного транспорта. Основные модели и краткая характеристика. Краткая история развития автомобилестроения.</w:t>
      </w:r>
    </w:p>
    <w:p w:rsidR="00F65336" w:rsidRPr="005E2CA3" w:rsidRDefault="00F65336" w:rsidP="00054D5C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ЮНОШЕСКИЙ АВТОСПОРТ.</w:t>
      </w:r>
    </w:p>
    <w:p w:rsidR="00F65336" w:rsidRPr="005E2CA3" w:rsidRDefault="00054D5C" w:rsidP="00054D5C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F65336" w:rsidRPr="005E2CA3">
        <w:rPr>
          <w:rStyle w:val="ae"/>
          <w:szCs w:val="24"/>
        </w:rPr>
        <w:t>Для повышения мастерства проводятся соревнования по фигурному вождению. Учащиеся используются в качестве помощников судей, дежурных по трассе. Изучаются положения о соревновании. Заполнения документов для участия на соревновании. Характеры соревнований личные, лично-командные и командные.</w:t>
      </w:r>
    </w:p>
    <w:p w:rsidR="00F65336" w:rsidRPr="005E2CA3" w:rsidRDefault="00D1179A" w:rsidP="00054D5C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ОБЩЕЕ</w:t>
      </w:r>
      <w:r w:rsidR="00F65336" w:rsidRPr="005E2CA3">
        <w:rPr>
          <w:rStyle w:val="ae"/>
          <w:szCs w:val="24"/>
        </w:rPr>
        <w:t xml:space="preserve"> УСТРОЙСТВО</w:t>
      </w:r>
      <w:r w:rsidRPr="005E2CA3">
        <w:rPr>
          <w:rStyle w:val="ae"/>
          <w:szCs w:val="24"/>
        </w:rPr>
        <w:t xml:space="preserve"> АВТОМОБИЛЯ.</w:t>
      </w:r>
    </w:p>
    <w:p w:rsidR="00D1179A" w:rsidRPr="005E2CA3" w:rsidRDefault="00054D5C" w:rsidP="00054D5C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 </w:t>
      </w:r>
      <w:r w:rsidR="00F65336" w:rsidRPr="005E2CA3">
        <w:rPr>
          <w:rStyle w:val="ae"/>
          <w:szCs w:val="24"/>
        </w:rPr>
        <w:t>Основные части автомобиля их назначение, расположение и взаимодействие. Органы управления автомобилем.</w:t>
      </w:r>
    </w:p>
    <w:p w:rsidR="00D1179A" w:rsidRPr="005E2CA3" w:rsidRDefault="00D1179A" w:rsidP="00054D5C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ОБЩЕЕ УСТРОЙСТВО 4-Х ТАКТНОГО ДВИГАТЕЛЯ.</w:t>
      </w:r>
    </w:p>
    <w:p w:rsidR="00D1179A" w:rsidRPr="005E2CA3" w:rsidRDefault="00054D5C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 </w:t>
      </w:r>
      <w:r w:rsidR="00D1179A" w:rsidRPr="005E2CA3">
        <w:rPr>
          <w:rStyle w:val="ae"/>
          <w:szCs w:val="24"/>
        </w:rPr>
        <w:t>Принцип работы двигателя внутреннего сгорания. Рабочий цикл двигателя внутреннего сгорания. Степень</w:t>
      </w:r>
      <w:r w:rsidRPr="005E2CA3">
        <w:rPr>
          <w:rStyle w:val="ae"/>
          <w:szCs w:val="24"/>
        </w:rPr>
        <w:t xml:space="preserve"> сжатия. Объем камеры сгорания.</w:t>
      </w:r>
      <w:r w:rsidR="00D1179A" w:rsidRPr="005E2CA3">
        <w:rPr>
          <w:rStyle w:val="ae"/>
          <w:szCs w:val="24"/>
        </w:rPr>
        <w:t xml:space="preserve"> Распределительный вал. Краткая характеристика изучаемого двигателя. Порядок работы двигателя. Общее устройство двигателя.</w:t>
      </w:r>
    </w:p>
    <w:p w:rsidR="00D1179A" w:rsidRPr="005E2CA3" w:rsidRDefault="00D1179A" w:rsidP="00054D5C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ТАКТИКА ПОДГОТОВКИ И УЧАСТИЕ НА СОРЕВНОВАНИИ.</w:t>
      </w:r>
    </w:p>
    <w:p w:rsidR="00D1179A" w:rsidRPr="005E2CA3" w:rsidRDefault="00054D5C" w:rsidP="00054D5C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04774D" w:rsidRPr="005E2CA3">
        <w:rPr>
          <w:rStyle w:val="ae"/>
          <w:szCs w:val="24"/>
        </w:rPr>
        <w:t xml:space="preserve">Участие на соревновании требуют от гонщика разносторонней тактической подготовки. Одним из моментов  в гонках является способности карта быстро ускоряться, добиваются её изменением передаточного отношения трансмиссии, регулировкой карбюратора и выхлопной системы. В предсоревновательный период картингист готовит и регулирует раму, давление воздуха в шинах и т.д. Надо вырабатывать волевое умение не теряться в трудных ситуациях. Отработать технику старта, обгонов, прохождения поворотов и т.д.  </w:t>
      </w:r>
    </w:p>
    <w:p w:rsidR="0004774D" w:rsidRPr="005E2CA3" w:rsidRDefault="0004774D" w:rsidP="00054D5C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КРИВОШИПНО-ШАТУННЫЙ МЕХАНИЗМ.</w:t>
      </w:r>
    </w:p>
    <w:p w:rsidR="0004774D" w:rsidRPr="005E2CA3" w:rsidRDefault="00054D5C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</w:t>
      </w:r>
      <w:r w:rsidR="0004774D" w:rsidRPr="005E2CA3">
        <w:rPr>
          <w:rStyle w:val="ae"/>
          <w:szCs w:val="24"/>
        </w:rPr>
        <w:t>Назначение, устройство и работа кривошипно-шатунного механизма. Основные неисправности КШМ, причины и способы устранения. Шатун, коленвал, маховик, блок цилиндров, поршень и кольца, головка блока, гильза, пространство заполнения водой (рубашка охлаждения) картер.</w:t>
      </w:r>
    </w:p>
    <w:p w:rsidR="0004774D" w:rsidRPr="005E2CA3" w:rsidRDefault="0004774D" w:rsidP="00054D5C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ГАЗОРАСПРЕДЕЛИТЕЛЬНЫЙ МЕХАНИЗМ.</w:t>
      </w:r>
    </w:p>
    <w:p w:rsidR="00EB4142" w:rsidRPr="005E2CA3" w:rsidRDefault="0004774D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>Назначение, устройство газораспределительного механизма. Фазы газораспределения. Основные неисправности. Клапана открываются и закрываются в определенный момент. В двигателях применяют нижнее</w:t>
      </w:r>
      <w:r w:rsidR="00EB4142" w:rsidRPr="005E2CA3">
        <w:rPr>
          <w:rStyle w:val="ae"/>
          <w:szCs w:val="24"/>
        </w:rPr>
        <w:t xml:space="preserve"> и верхнее расположение клапанов. Впускные и выпускные клапана различаются по диаметру головки. </w:t>
      </w:r>
    </w:p>
    <w:p w:rsidR="00EB4142" w:rsidRPr="005E2CA3" w:rsidRDefault="00EB4142" w:rsidP="00054D5C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КЛУБНЫЕ СОРЕВНОВАНИЯ.</w:t>
      </w:r>
    </w:p>
    <w:p w:rsidR="00EB4142" w:rsidRPr="005E2CA3" w:rsidRDefault="00EB4142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Проведение внутри клубного соревнования по фигурному вождению карта на время, выявление сильнейших для участия в республиканских соревнованиях. Юные картингисты </w:t>
      </w:r>
      <w:r w:rsidRPr="005E2CA3">
        <w:rPr>
          <w:rStyle w:val="ae"/>
          <w:szCs w:val="24"/>
        </w:rPr>
        <w:lastRenderedPageBreak/>
        <w:t>должны иметь медицинское разрешение от родителей, у спортсменов картингистов разрядников свидетельство (лицензия).</w:t>
      </w:r>
    </w:p>
    <w:p w:rsidR="00EB4142" w:rsidRPr="005E2CA3" w:rsidRDefault="00EB4142" w:rsidP="00054D5C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СИСТЕМА ОХЛАЖДЕНИЯ.</w:t>
      </w:r>
    </w:p>
    <w:p w:rsidR="00EB4142" w:rsidRPr="005E2CA3" w:rsidRDefault="00054D5C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</w:t>
      </w:r>
      <w:r w:rsidR="00EB4142" w:rsidRPr="005E2CA3">
        <w:rPr>
          <w:rStyle w:val="ae"/>
          <w:szCs w:val="24"/>
        </w:rPr>
        <w:t>Система охлаждения для охлаждения деталей двигателя, которые сильно нагреваются. Если не охлаждать цилиндр и камеру сгорания, то рабочая смесь может самовоспламеняться без электрической искры, масло начнет выгорать и двигатель быстро выйдет из строя. Для нормальной работы температура стенок цилиндра</w:t>
      </w:r>
      <w:r w:rsidRPr="005E2CA3">
        <w:rPr>
          <w:rStyle w:val="ae"/>
          <w:szCs w:val="24"/>
        </w:rPr>
        <w:t xml:space="preserve"> не должна превышать 200-250º С</w:t>
      </w:r>
      <w:r w:rsidR="00EB4142" w:rsidRPr="005E2CA3">
        <w:rPr>
          <w:rStyle w:val="ae"/>
          <w:szCs w:val="24"/>
        </w:rPr>
        <w:t>.</w:t>
      </w:r>
    </w:p>
    <w:p w:rsidR="00EB4142" w:rsidRPr="005E2CA3" w:rsidRDefault="00EB4142" w:rsidP="00054D5C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СИСТЕМА ПИТАНИЯ.</w:t>
      </w:r>
    </w:p>
    <w:p w:rsidR="00155AD2" w:rsidRPr="005E2CA3" w:rsidRDefault="00054D5C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 </w:t>
      </w:r>
      <w:r w:rsidR="00EB4142" w:rsidRPr="005E2CA3">
        <w:rPr>
          <w:rStyle w:val="ae"/>
          <w:szCs w:val="24"/>
        </w:rPr>
        <w:t>Виды топлива: бензин –</w:t>
      </w:r>
      <w:r w:rsidR="00AE43E1" w:rsidRPr="005E2CA3">
        <w:rPr>
          <w:rStyle w:val="ae"/>
          <w:szCs w:val="24"/>
        </w:rPr>
        <w:t xml:space="preserve"> </w:t>
      </w:r>
      <w:r w:rsidR="00EB4142" w:rsidRPr="005E2CA3">
        <w:rPr>
          <w:rStyle w:val="ae"/>
          <w:szCs w:val="24"/>
        </w:rPr>
        <w:t>для  карбюраторных двигателей, дизтопливо-для дизелей</w:t>
      </w:r>
      <w:r w:rsidR="00155AD2" w:rsidRPr="005E2CA3">
        <w:rPr>
          <w:rStyle w:val="ae"/>
          <w:szCs w:val="24"/>
        </w:rPr>
        <w:t>, газ. Карбюратор, бензонасос, воздушный фильтр, топливный фильтр. Принцип действия карбюратора и бензонасоса. Регулировка карбюратора. Влияние качества смеси на мощность. Карбюратор для приготовления богатой или бедной смеси. Богатая смесь – дымление, выстрелы в глушитель. Бедная смесь – вспышки в карбюраторе, падение мощности, перегрев двигателя.</w:t>
      </w:r>
    </w:p>
    <w:p w:rsidR="00155AD2" w:rsidRPr="005E2CA3" w:rsidRDefault="00155AD2" w:rsidP="003D2DE9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ТАКТИКА ПОДГОТОВКИ И УЧАСТИЕ НА ЗИМНЕМ СОРЕВНОВАНИИ.</w:t>
      </w:r>
    </w:p>
    <w:p w:rsidR="00155AD2" w:rsidRPr="005E2CA3" w:rsidRDefault="003D2DE9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155AD2" w:rsidRPr="005E2CA3">
        <w:rPr>
          <w:rStyle w:val="ae"/>
          <w:szCs w:val="24"/>
        </w:rPr>
        <w:t>Участие на зимнем соревновании требуют от гонщика разносторонней тактической подготовки. Одним из моментов в гонках является способности карта быстро ускоряться, добиваются её изменением передаточного отношения трансмиссии, регулировкой карбюратора и выхлопной системы. В предсоревновательный период картингист готовит и регулирует раму, давление воздуха в шинах и т.д. Надо вырабатывать волевое умение не теряться в трудных ситуациях. Отработать технику старта, обгонов, прохождения поворотов и т.д.</w:t>
      </w:r>
    </w:p>
    <w:p w:rsidR="00155AD2" w:rsidRPr="005E2CA3" w:rsidRDefault="00155AD2" w:rsidP="003D2DE9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СИСТЕМА ЭЛЕКТРООБОРУДОВАНИЯ.</w:t>
      </w:r>
    </w:p>
    <w:p w:rsidR="00251A55" w:rsidRPr="005E2CA3" w:rsidRDefault="00E564DA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</w:t>
      </w:r>
      <w:r w:rsidR="003D2DE9" w:rsidRPr="005E2CA3">
        <w:rPr>
          <w:rStyle w:val="ae"/>
          <w:szCs w:val="24"/>
        </w:rPr>
        <w:t xml:space="preserve"> </w:t>
      </w:r>
      <w:r w:rsidR="00155AD2" w:rsidRPr="005E2CA3">
        <w:rPr>
          <w:rStyle w:val="ae"/>
          <w:szCs w:val="24"/>
        </w:rPr>
        <w:t>В электрооборудование входят: источник тока</w:t>
      </w:r>
      <w:r w:rsidR="00AF0DBC" w:rsidRPr="005E2CA3">
        <w:rPr>
          <w:rStyle w:val="ae"/>
          <w:szCs w:val="24"/>
        </w:rPr>
        <w:t xml:space="preserve"> </w:t>
      </w:r>
      <w:r w:rsidR="00155AD2" w:rsidRPr="005E2CA3">
        <w:rPr>
          <w:rStyle w:val="ae"/>
          <w:szCs w:val="24"/>
        </w:rPr>
        <w:t>- ак</w:t>
      </w:r>
      <w:r w:rsidR="00AF0DBC" w:rsidRPr="005E2CA3">
        <w:rPr>
          <w:rStyle w:val="ae"/>
          <w:szCs w:val="24"/>
        </w:rPr>
        <w:t>кумуляторная батарея, генератор. Потребители тока система зажигания и пуска двигателя, освещение, контрольно-измерительные приборы. Генератор преобразовывает переменный ток в постоянный. Техобслуживание генератора, смазка подшипников ротора, замена щеток и т.д. Стартер представляет собой электродвигатель постоянного тока приводится в действие от аккумулятора.</w:t>
      </w:r>
    </w:p>
    <w:p w:rsidR="00AF0DBC" w:rsidRPr="005E2CA3" w:rsidRDefault="00AF0DBC" w:rsidP="003D2DE9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СИСТЕМА ЗАЖИГАНИЯ.</w:t>
      </w:r>
    </w:p>
    <w:p w:rsidR="00BE5FCA" w:rsidRPr="005E2CA3" w:rsidRDefault="003D2DE9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AF0DBC" w:rsidRPr="005E2CA3">
        <w:rPr>
          <w:rStyle w:val="ae"/>
          <w:szCs w:val="24"/>
        </w:rPr>
        <w:t>В цилиндрах двигателя воспламеняется рабочая смесь. Преобразует ток низкого напряжения в высокое катушка зажигания. Распределитель (трамблер). Свечи зажигания. Момент зажигания. Рабочая смесь не сгорает мгновенно, поэтому при больших оборотах двигателя необходимо некоторое опережение зажигания, искра появляется до прихода в ВМТ. Скорость сгорания рабочей смеси также зависит от нагрузки двигателя. При увеличении открытия дроссельной заслонки опережение уменьшается.</w:t>
      </w:r>
    </w:p>
    <w:p w:rsidR="00AF0DBC" w:rsidRPr="005E2CA3" w:rsidRDefault="00BE5FCA" w:rsidP="003D2DE9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СИЛОВАЯ ПЕРЕДАЧА АВТОМОБИЛЯ.</w:t>
      </w:r>
    </w:p>
    <w:p w:rsidR="00BE5FCA" w:rsidRPr="005E2CA3" w:rsidRDefault="003D2DE9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 </w:t>
      </w:r>
      <w:r w:rsidR="00BE5FCA" w:rsidRPr="005E2CA3">
        <w:rPr>
          <w:rStyle w:val="ae"/>
          <w:szCs w:val="24"/>
        </w:rPr>
        <w:t>Для движения автомобиля нужно его ведущим колесам передать и изменять крутящий момент от коленвала – это и выполняет силовая передача. Механизмы силовой пере</w:t>
      </w:r>
      <w:r w:rsidRPr="005E2CA3">
        <w:rPr>
          <w:rStyle w:val="ae"/>
          <w:szCs w:val="24"/>
        </w:rPr>
        <w:t>дачи: сцепление, вариатор</w:t>
      </w:r>
      <w:r w:rsidR="00BE5FCA" w:rsidRPr="005E2CA3">
        <w:rPr>
          <w:rStyle w:val="ae"/>
          <w:szCs w:val="24"/>
        </w:rPr>
        <w:t xml:space="preserve">, главная передача, дифференциал. Сцепление бывает сухим и работающем в масле, однодисковым и многодисковым. </w:t>
      </w:r>
      <w:r w:rsidRPr="005E2CA3">
        <w:rPr>
          <w:rStyle w:val="ae"/>
          <w:szCs w:val="24"/>
        </w:rPr>
        <w:t>Вариатор</w:t>
      </w:r>
      <w:r w:rsidR="00BE5FCA" w:rsidRPr="005E2CA3">
        <w:rPr>
          <w:rStyle w:val="ae"/>
          <w:szCs w:val="24"/>
        </w:rPr>
        <w:t xml:space="preserve"> изменяет  скорость и </w:t>
      </w:r>
      <w:r w:rsidR="00BE5FCA" w:rsidRPr="005E2CA3">
        <w:rPr>
          <w:rStyle w:val="ae"/>
          <w:szCs w:val="24"/>
        </w:rPr>
        <w:lastRenderedPageBreak/>
        <w:t>связанную с ней силу тяги на ведущих колесах. Снижение скорости позволяет увеличить силу тяги. Ведущий мост включает главную передачу, дифференциал и полуоси.</w:t>
      </w:r>
    </w:p>
    <w:p w:rsidR="00BE5FCA" w:rsidRPr="005E2CA3" w:rsidRDefault="00BE5FCA" w:rsidP="003D2DE9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ХОДОВАЯ ЧАСТЬ АВТОМОБИЛЯ.</w:t>
      </w:r>
    </w:p>
    <w:p w:rsidR="00D2362F" w:rsidRPr="005E2CA3" w:rsidRDefault="003D2DE9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BE5FCA" w:rsidRPr="005E2CA3">
        <w:rPr>
          <w:rStyle w:val="ae"/>
          <w:szCs w:val="24"/>
        </w:rPr>
        <w:t>Ходовая часть – это тележка, несущие все его агрегаты и механизмы. Остов – несущий кузов, ведущие колеса, амортизаторы, рессоры, задний мост, передняя подвеска, передние колеса. Диски колес бывают разборными и неразборными. Развал и схождение передних колес. Рулевые тяги при помощи которых регулируется</w:t>
      </w:r>
      <w:r w:rsidR="00D2362F" w:rsidRPr="005E2CA3">
        <w:rPr>
          <w:rStyle w:val="ae"/>
          <w:szCs w:val="24"/>
        </w:rPr>
        <w:t xml:space="preserve"> схождение колес. Люфты в подшипниках ступиц передних колес и износ  шаровых пальцев.</w:t>
      </w:r>
    </w:p>
    <w:p w:rsidR="00BE5FCA" w:rsidRPr="005E2CA3" w:rsidRDefault="005932A7" w:rsidP="003D2DE9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УЧАСТИЕ НА СОРЕВНО</w:t>
      </w:r>
      <w:r w:rsidR="00CC7095" w:rsidRPr="005E2CA3">
        <w:rPr>
          <w:rStyle w:val="ae"/>
          <w:szCs w:val="24"/>
        </w:rPr>
        <w:t>ВАНИИ.</w:t>
      </w:r>
    </w:p>
    <w:p w:rsidR="00CC7095" w:rsidRPr="005E2CA3" w:rsidRDefault="003D2DE9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</w:t>
      </w:r>
      <w:r w:rsidR="00CC7095" w:rsidRPr="005E2CA3">
        <w:rPr>
          <w:rStyle w:val="ae"/>
          <w:szCs w:val="24"/>
        </w:rPr>
        <w:t xml:space="preserve">Участие на соревновании требуют от гонщика разносторонней тактической подготовки. Одним из моментов в гонках является способности карта быстро ускоряться, добиваются её изменением передаточного отношения трансмиссии, регулировкой карбюратора и выхлопной системы. В предсоревновательный период картингист готовит и регулирует раму, давление воздуха в шинах и т.д. Надо вырабатывать волевое умение не теряться в трудных ситуациях. Отработать технику старта, обгонов, прохождения поворотов и т.д.  </w:t>
      </w:r>
    </w:p>
    <w:p w:rsidR="005932A7" w:rsidRPr="005E2CA3" w:rsidRDefault="005932A7" w:rsidP="003D2DE9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МЕХАНИЗМ УПРАВЛЕНИЯ.</w:t>
      </w:r>
    </w:p>
    <w:p w:rsidR="005932A7" w:rsidRPr="005E2CA3" w:rsidRDefault="003D2DE9" w:rsidP="003D2DE9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</w:t>
      </w:r>
      <w:r w:rsidR="005932A7" w:rsidRPr="005E2CA3">
        <w:rPr>
          <w:rStyle w:val="ae"/>
          <w:szCs w:val="24"/>
        </w:rPr>
        <w:t>Рулевое управление. Поворот колес на разные углы. Если оба колеса повернуты на одинаковый угол</w:t>
      </w:r>
      <w:r w:rsidR="001E2C48" w:rsidRPr="001E2C48">
        <w:rPr>
          <w:rStyle w:val="ae"/>
          <w:szCs w:val="24"/>
        </w:rPr>
        <w:t xml:space="preserve"> </w:t>
      </w:r>
      <w:r w:rsidR="00542EE3" w:rsidRPr="005E2CA3">
        <w:rPr>
          <w:rStyle w:val="ae"/>
          <w:szCs w:val="24"/>
        </w:rPr>
        <w:t>то они будут скользить и перекатываться. Внутренние колеса поворачиваются на больший угол. Рулевой механизм передает силу от рулевого колеса к сошке. Рулевой механизм (рулевое колеса, рулевой вал, червячную пару, картер, рулевая колонк</w:t>
      </w:r>
      <w:r w:rsidR="001E2C48">
        <w:rPr>
          <w:rStyle w:val="ae"/>
          <w:szCs w:val="24"/>
        </w:rPr>
        <w:t xml:space="preserve">а). Тормоза служат для быстрой </w:t>
      </w:r>
      <w:r w:rsidR="00542EE3" w:rsidRPr="005E2CA3">
        <w:rPr>
          <w:rStyle w:val="ae"/>
          <w:szCs w:val="24"/>
        </w:rPr>
        <w:t xml:space="preserve">остановки или для замедления движения автомобиля и удержании его на месте. Рабочий – с </w:t>
      </w:r>
      <w:r w:rsidRPr="005E2CA3">
        <w:rPr>
          <w:rStyle w:val="ae"/>
          <w:szCs w:val="24"/>
        </w:rPr>
        <w:t>механическим</w:t>
      </w:r>
      <w:r w:rsidR="00542EE3" w:rsidRPr="005E2CA3">
        <w:rPr>
          <w:rStyle w:val="ae"/>
          <w:szCs w:val="24"/>
        </w:rPr>
        <w:t xml:space="preserve"> при</w:t>
      </w:r>
      <w:r w:rsidRPr="005E2CA3">
        <w:rPr>
          <w:rStyle w:val="ae"/>
          <w:szCs w:val="24"/>
        </w:rPr>
        <w:t>водом</w:t>
      </w:r>
      <w:r w:rsidR="00542EE3" w:rsidRPr="005E2CA3">
        <w:rPr>
          <w:rStyle w:val="ae"/>
          <w:szCs w:val="24"/>
        </w:rPr>
        <w:t>. Тормозной механизм состоит из опорного диска, колодки, колесные цилиндры.</w:t>
      </w:r>
      <w:r w:rsidRPr="005E2CA3">
        <w:rPr>
          <w:rStyle w:val="ae"/>
          <w:szCs w:val="24"/>
        </w:rPr>
        <w:t xml:space="preserve"> Тормоза дисковые</w:t>
      </w:r>
      <w:r w:rsidR="008D5215" w:rsidRPr="005E2CA3">
        <w:rPr>
          <w:rStyle w:val="ae"/>
          <w:szCs w:val="24"/>
        </w:rPr>
        <w:t>.</w:t>
      </w:r>
    </w:p>
    <w:p w:rsidR="00251A55" w:rsidRPr="005E2CA3" w:rsidRDefault="00251A55" w:rsidP="00C407DC">
      <w:pPr>
        <w:pStyle w:val="2"/>
        <w:rPr>
          <w:rStyle w:val="ae"/>
          <w:szCs w:val="24"/>
        </w:rPr>
      </w:pPr>
    </w:p>
    <w:p w:rsidR="008D5215" w:rsidRPr="005E2CA3" w:rsidRDefault="008D5215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ТЕХНИЧЕСКОЕ ОБСЛУЖИВАНИЕ И ОСНОВЫ РЕМОНТА АВТОМОБИЛЯ.</w:t>
      </w:r>
    </w:p>
    <w:p w:rsidR="00251A55" w:rsidRPr="005E2CA3" w:rsidRDefault="003D2DE9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</w:t>
      </w:r>
      <w:r w:rsidR="008D5215" w:rsidRPr="005E2CA3">
        <w:rPr>
          <w:rStyle w:val="ae"/>
          <w:szCs w:val="24"/>
        </w:rPr>
        <w:t>Ежедневное ЕО, первое ТО-1 и второе ТО-2. Техническое обслуживание. Даже полностью исправный автомобиль проходит согласно графику полное техническое обслуживание. ЕО – ежедневно ТО-1 через 3500 – 5000 км пробега автомобиля, ТО-2 через 10000-12000 км. ЕО – выполняют контрольно-о</w:t>
      </w:r>
      <w:r w:rsidRPr="005E2CA3">
        <w:rPr>
          <w:rStyle w:val="ae"/>
          <w:szCs w:val="24"/>
        </w:rPr>
        <w:t>смотровые (проверка</w:t>
      </w:r>
      <w:r w:rsidR="008D5215" w:rsidRPr="005E2CA3">
        <w:rPr>
          <w:rStyle w:val="ae"/>
          <w:szCs w:val="24"/>
        </w:rPr>
        <w:t>, масла, топлива) уборочные, регулировочные и крепежные работы.</w:t>
      </w:r>
      <w:r w:rsidR="001E2C48">
        <w:rPr>
          <w:rStyle w:val="ae"/>
          <w:szCs w:val="24"/>
        </w:rPr>
        <w:t xml:space="preserve"> При ТО-1 </w:t>
      </w:r>
      <w:r w:rsidR="008D5215" w:rsidRPr="005E2CA3">
        <w:rPr>
          <w:rStyle w:val="ae"/>
          <w:szCs w:val="24"/>
        </w:rPr>
        <w:t>регулировочные</w:t>
      </w:r>
      <w:r w:rsidR="00CC7095" w:rsidRPr="005E2CA3">
        <w:rPr>
          <w:rStyle w:val="ae"/>
          <w:szCs w:val="24"/>
        </w:rPr>
        <w:t>, смазочные и крепежные работы, предотвращающие неисправности и ускорений износ деталей. Пр</w:t>
      </w:r>
      <w:r w:rsidR="001E2C48">
        <w:rPr>
          <w:rStyle w:val="ae"/>
          <w:szCs w:val="24"/>
        </w:rPr>
        <w:t>и ТО-2 проводят все работы ТО-1</w:t>
      </w:r>
      <w:r w:rsidR="00CC7095" w:rsidRPr="005E2CA3">
        <w:rPr>
          <w:rStyle w:val="ae"/>
          <w:szCs w:val="24"/>
        </w:rPr>
        <w:t>, но они сложнее. Ремонты бывают текущие и капитальные.</w:t>
      </w:r>
    </w:p>
    <w:p w:rsidR="00251A55" w:rsidRPr="005E2CA3" w:rsidRDefault="00CC7095" w:rsidP="00E564DA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ЗАЧЕТ.</w:t>
      </w:r>
    </w:p>
    <w:p w:rsidR="00CC7095" w:rsidRPr="005E2CA3" w:rsidRDefault="003D2DE9" w:rsidP="00E564DA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</w:t>
      </w:r>
      <w:r w:rsidR="00CC7095" w:rsidRPr="005E2CA3">
        <w:rPr>
          <w:rStyle w:val="ae"/>
          <w:szCs w:val="24"/>
        </w:rPr>
        <w:t>Прово</w:t>
      </w:r>
      <w:r w:rsidR="001E2C48">
        <w:rPr>
          <w:rStyle w:val="ae"/>
          <w:szCs w:val="24"/>
        </w:rPr>
        <w:t xml:space="preserve">дится проверка знаний и навыков </w:t>
      </w:r>
      <w:r w:rsidR="00CC7095" w:rsidRPr="005E2CA3">
        <w:rPr>
          <w:rStyle w:val="ae"/>
          <w:szCs w:val="24"/>
        </w:rPr>
        <w:t>полученных в процессе по изучению устройства автомобиля.</w:t>
      </w:r>
    </w:p>
    <w:p w:rsidR="00CC7095" w:rsidRPr="005E2CA3" w:rsidRDefault="00CC7095" w:rsidP="00E564DA">
      <w:pPr>
        <w:pStyle w:val="2"/>
        <w:jc w:val="center"/>
        <w:rPr>
          <w:rStyle w:val="ae"/>
          <w:szCs w:val="24"/>
        </w:rPr>
      </w:pPr>
      <w:r w:rsidRPr="005E2CA3">
        <w:rPr>
          <w:rStyle w:val="ae"/>
          <w:szCs w:val="24"/>
        </w:rPr>
        <w:t>ПОДГОТОВКА И УЧАСТИЕ НА СОРЕВНОВАНИИ.</w:t>
      </w:r>
    </w:p>
    <w:p w:rsidR="00CC7095" w:rsidRPr="005E2CA3" w:rsidRDefault="00C407DC" w:rsidP="00C407DC">
      <w:pPr>
        <w:pStyle w:val="2"/>
        <w:jc w:val="both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</w:t>
      </w:r>
      <w:r w:rsidR="00CC7095" w:rsidRPr="005E2CA3">
        <w:rPr>
          <w:rStyle w:val="ae"/>
          <w:szCs w:val="24"/>
        </w:rPr>
        <w:t xml:space="preserve">Участие на соревновании требуют от гонщика разносторонней тактической подготовки. Одним из </w:t>
      </w:r>
      <w:r w:rsidR="003D2DE9" w:rsidRPr="005E2CA3">
        <w:rPr>
          <w:rStyle w:val="ae"/>
          <w:szCs w:val="24"/>
        </w:rPr>
        <w:t xml:space="preserve">основных </w:t>
      </w:r>
      <w:r w:rsidR="001E2C48">
        <w:rPr>
          <w:rStyle w:val="ae"/>
          <w:szCs w:val="24"/>
        </w:rPr>
        <w:t xml:space="preserve">моментов </w:t>
      </w:r>
      <w:r w:rsidR="00CC7095" w:rsidRPr="005E2CA3">
        <w:rPr>
          <w:rStyle w:val="ae"/>
          <w:szCs w:val="24"/>
        </w:rPr>
        <w:t xml:space="preserve">в </w:t>
      </w:r>
      <w:r w:rsidR="003D2DE9" w:rsidRPr="005E2CA3">
        <w:rPr>
          <w:rStyle w:val="ae"/>
          <w:szCs w:val="24"/>
        </w:rPr>
        <w:t>соревнованиях</w:t>
      </w:r>
      <w:r w:rsidR="00CC7095" w:rsidRPr="005E2CA3">
        <w:rPr>
          <w:rStyle w:val="ae"/>
          <w:szCs w:val="24"/>
        </w:rPr>
        <w:t xml:space="preserve"> является способности карта быстро ускоряться, добиваются её изменением передаточного отношения трансмиссии, регулировкой карбюратора и выхлопной системы. В предсоревновательный период картингист готовит и регулирует раму, давление воздуха в шинах и т.д. Надо вырабатывать</w:t>
      </w:r>
      <w:r w:rsidR="001E2C48" w:rsidRPr="001E2C48">
        <w:rPr>
          <w:rStyle w:val="ae"/>
          <w:szCs w:val="24"/>
        </w:rPr>
        <w:t xml:space="preserve"> </w:t>
      </w:r>
      <w:r w:rsidR="00CC7095" w:rsidRPr="005E2CA3">
        <w:rPr>
          <w:rStyle w:val="ae"/>
          <w:szCs w:val="24"/>
        </w:rPr>
        <w:lastRenderedPageBreak/>
        <w:t xml:space="preserve">волевое умение не теряться в трудных ситуациях. Отработать технику старта, обгонов, прохождения поворотов и т.д.  </w:t>
      </w:r>
    </w:p>
    <w:p w:rsidR="00251A55" w:rsidRPr="005E2CA3" w:rsidRDefault="00251A55" w:rsidP="00C407DC">
      <w:pPr>
        <w:pStyle w:val="2"/>
        <w:rPr>
          <w:rStyle w:val="ae"/>
          <w:szCs w:val="24"/>
        </w:rPr>
      </w:pPr>
    </w:p>
    <w:p w:rsidR="00177FC6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</w:t>
      </w:r>
    </w:p>
    <w:p w:rsidR="00177FC6" w:rsidRDefault="00177FC6" w:rsidP="00C407DC">
      <w:pPr>
        <w:pStyle w:val="2"/>
        <w:rPr>
          <w:rStyle w:val="ae"/>
          <w:szCs w:val="24"/>
        </w:rPr>
      </w:pPr>
    </w:p>
    <w:p w:rsidR="00177FC6" w:rsidRDefault="00177FC6" w:rsidP="00C407DC">
      <w:pPr>
        <w:pStyle w:val="2"/>
        <w:rPr>
          <w:rStyle w:val="ae"/>
          <w:szCs w:val="24"/>
        </w:rPr>
      </w:pPr>
    </w:p>
    <w:p w:rsidR="00A41BFF" w:rsidRDefault="00A41BFF" w:rsidP="00A41BFF"/>
    <w:p w:rsidR="00A41BFF" w:rsidRDefault="00A41BFF" w:rsidP="00A41BFF"/>
    <w:p w:rsidR="00A41BFF" w:rsidRDefault="00A41BFF" w:rsidP="00A41BFF"/>
    <w:p w:rsidR="00A41BFF" w:rsidRPr="00A41BFF" w:rsidRDefault="00A41BFF" w:rsidP="00A41BFF"/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lastRenderedPageBreak/>
        <w:t xml:space="preserve">  ИСТРУМЕНТЫ, МАТЕРИАЛЫ И ОБОРУДОВАНИЕ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1. Инструменты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Ключи рожковые: от 5 до 27;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Накидные: от 8 до 19;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Головки: набор №20;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Свечной ключ 21x22;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Молоток: 20г, 75г, 150г. 2 кг, резиновый. 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Зубило - маленькое и большое; 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отвертка - маленькая, средняя и большая; 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плоскогубцы, круглогубцы, кусачки;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напильники - плоские, круглые, квадратные и трехграннные;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набор надфилей;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ножницы, ножницы по металлу; 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дрель ру</w:t>
      </w:r>
      <w:r w:rsidR="00C407DC" w:rsidRPr="005E2CA3">
        <w:rPr>
          <w:rStyle w:val="ae"/>
          <w:szCs w:val="24"/>
        </w:rPr>
        <w:t>чная</w:t>
      </w:r>
      <w:r w:rsidRPr="005E2CA3">
        <w:rPr>
          <w:rStyle w:val="ae"/>
          <w:szCs w:val="24"/>
        </w:rPr>
        <w:t>;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паяльник;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метчики: от МЗ до М14;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плашки: от МЗ до М14.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2. Материалы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Болт, шайба, пружинная шайба, гайка: от МЗ до М14.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Сталь:  Ст.З,  Ст.5,  Ст.20. 45,  20Х,  40Х,   ШХ15,  65Г,   12ХНЗА, 18ХНВА, .ЗОХГСА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            листовая - от 0,5-7 мм.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пруток - диаметром от 5-120 мм.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труба - диаметром от 5-32 мм.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квадратная и шестигранная от 5-19 мм. 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Алюминий; АЛ. АК4, АК7, АМГ, В95, Д16Т.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листовой от 0,5-5 мм.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пруток диаметром от 10-160 мм. 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Чугун высокопрочный: ВЧ 60 диаметром 50 мм.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Латунь, медь, бронза: листовая от 0,2-1,5 мм, пруток от 10-50 мм. 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Лакокрасочные материалы 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Эпоксидная смола 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Стеклоткань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Автогерметик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Припой</w:t>
      </w:r>
      <w:r w:rsidR="00C407DC" w:rsidRPr="005E2CA3">
        <w:rPr>
          <w:rStyle w:val="ae"/>
          <w:szCs w:val="24"/>
        </w:rPr>
        <w:t>,</w:t>
      </w:r>
      <w:r w:rsidRPr="005E2CA3">
        <w:rPr>
          <w:rStyle w:val="ae"/>
          <w:szCs w:val="24"/>
        </w:rPr>
        <w:t xml:space="preserve"> Паяльная кислота </w:t>
      </w:r>
      <w:r w:rsidR="00C407DC" w:rsidRPr="005E2CA3">
        <w:rPr>
          <w:rStyle w:val="ae"/>
          <w:szCs w:val="24"/>
        </w:rPr>
        <w:t>(канифоль)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Бензин, масла, тормозная жидкость, литол - 24, дисульфид молибдена, паста гоя Наждачная бумага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3. Оборудование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lastRenderedPageBreak/>
        <w:t xml:space="preserve">Станки: токарный, сверлильный, </w:t>
      </w:r>
      <w:r w:rsidR="00C407DC" w:rsidRPr="005E2CA3">
        <w:rPr>
          <w:rStyle w:val="ae"/>
          <w:szCs w:val="24"/>
        </w:rPr>
        <w:t xml:space="preserve">шлифовальный. Электросварка. Трубогиб. Шиномонтажный станок. </w:t>
      </w:r>
      <w:r w:rsidRPr="005E2CA3">
        <w:rPr>
          <w:rStyle w:val="ae"/>
          <w:szCs w:val="24"/>
        </w:rPr>
        <w:t>Тиски большие и малые</w:t>
      </w:r>
      <w:r w:rsidR="00C407DC" w:rsidRPr="005E2CA3">
        <w:rPr>
          <w:rStyle w:val="ae"/>
          <w:szCs w:val="24"/>
        </w:rPr>
        <w:t xml:space="preserve">. </w:t>
      </w:r>
      <w:r w:rsidRPr="005E2CA3">
        <w:rPr>
          <w:rStyle w:val="ae"/>
          <w:szCs w:val="24"/>
        </w:rPr>
        <w:t>Компрессор</w:t>
      </w:r>
      <w:r w:rsidR="00C407DC" w:rsidRPr="005E2CA3">
        <w:rPr>
          <w:rStyle w:val="ae"/>
          <w:szCs w:val="24"/>
        </w:rPr>
        <w:t>,</w:t>
      </w:r>
      <w:r w:rsidRPr="005E2CA3">
        <w:rPr>
          <w:rStyle w:val="ae"/>
          <w:szCs w:val="24"/>
        </w:rPr>
        <w:t xml:space="preserve"> </w:t>
      </w:r>
      <w:r w:rsidR="00C407DC" w:rsidRPr="005E2CA3">
        <w:rPr>
          <w:rStyle w:val="ae"/>
          <w:szCs w:val="24"/>
        </w:rPr>
        <w:t>н</w:t>
      </w:r>
      <w:r w:rsidRPr="005E2CA3">
        <w:rPr>
          <w:rStyle w:val="ae"/>
          <w:szCs w:val="24"/>
        </w:rPr>
        <w:t>асос автомобильный</w:t>
      </w:r>
      <w:r w:rsidR="00C407DC" w:rsidRPr="005E2CA3">
        <w:rPr>
          <w:rStyle w:val="ae"/>
          <w:szCs w:val="24"/>
        </w:rPr>
        <w:t>, электролобзик.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Измерительные приборы: линейка, рулетка, штангенциркуль, микрометр от 0 до 50 мм,           нутромер от 8 до 50 мм, индикатор установки зажигания, манометр, стробоскоп,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 Съемники для разборки двигателя, войлочный круг.</w:t>
      </w:r>
    </w:p>
    <w:p w:rsidR="005E2CA3" w:rsidRDefault="005E2CA3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A41BFF" w:rsidRDefault="00A41BFF" w:rsidP="00C407DC">
      <w:pPr>
        <w:pStyle w:val="2"/>
        <w:rPr>
          <w:rStyle w:val="ae"/>
          <w:szCs w:val="24"/>
        </w:rPr>
      </w:pP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lastRenderedPageBreak/>
        <w:t>СПИСОК ЛИТЕРАТУРЫ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Для педагога:1. Анурьев А.И., Калашников Ф.Ф., Маслянников И.М. Справочник  конструктора-машиностроителя.  -М.: МАШГИЗ,  1963.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2. Глазунов С.,  Ипатенко А. Тренер и автомобильный спорт.  –М.: ДОСААФ, 1972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3. Ерницкий М.И. Методика обучения автоделу в средней школе.  –М.:Просвещение, 1998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4. Мипентьев Ю.А. Автоспорт.  –М.: ДОСААФ, 1987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5. Рихгер Т. Картинг (перевод с польского).  –М.: Машиностроение, 1988</w:t>
      </w:r>
    </w:p>
    <w:p w:rsidR="00D156C6" w:rsidRPr="005E2CA3" w:rsidRDefault="00C339DE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</w:t>
      </w:r>
      <w:r w:rsidR="00D156C6" w:rsidRPr="005E2CA3">
        <w:rPr>
          <w:rStyle w:val="ae"/>
          <w:szCs w:val="24"/>
        </w:rPr>
        <w:t>6. Рязанкина  Л.В. Программа формирования  творческой личности в условиях дополнительного образования на примере Волгодонской городской станции юных техников.  -Ростов-на-Дону, 1995.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7. Сунгуриди Э.Г Автоспорт. ч.1.    – М.: ДОСААФ, 1982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8. Сингуриди Э.Г Автоспорт. ч.2   – М.: ДОСААФ, 1986</w:t>
      </w:r>
    </w:p>
    <w:p w:rsidR="00D156C6" w:rsidRPr="005E2CA3" w:rsidRDefault="00C339DE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 xml:space="preserve"> </w:t>
      </w:r>
      <w:r w:rsidR="00D156C6" w:rsidRPr="005E2CA3">
        <w:rPr>
          <w:rStyle w:val="ae"/>
          <w:szCs w:val="24"/>
        </w:rPr>
        <w:t>9.  Тодоров М.Р. Картинг.   – М.: ДОСААФ, 1979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10. Урихонян</w:t>
      </w:r>
      <w:r w:rsidR="004B06E4" w:rsidRPr="005E2CA3">
        <w:rPr>
          <w:rStyle w:val="ae"/>
          <w:szCs w:val="24"/>
        </w:rPr>
        <w:t xml:space="preserve"> </w:t>
      </w:r>
      <w:r w:rsidRPr="005E2CA3">
        <w:rPr>
          <w:rStyle w:val="ae"/>
          <w:szCs w:val="24"/>
        </w:rPr>
        <w:t>Х.Р. Картинг - спорт юных.  –М.: ДОСААФ, 1988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11. Классификационные и технические требования к гоночным автомобилям «карт»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Ежегодник Российской автомобильной федерации (картинг).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13. Шафранов Р.Е., Л.Г. Ахмешина, Р.Н. Минниханов «Техническая и тактическая подготовка картингиста», Казань 2000г.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14.</w:t>
      </w:r>
      <w:r w:rsidR="00C339DE" w:rsidRPr="005E2CA3">
        <w:rPr>
          <w:rStyle w:val="ae"/>
          <w:szCs w:val="24"/>
        </w:rPr>
        <w:t xml:space="preserve"> </w:t>
      </w:r>
      <w:r w:rsidRPr="005E2CA3">
        <w:rPr>
          <w:rStyle w:val="ae"/>
          <w:szCs w:val="24"/>
        </w:rPr>
        <w:t>Орлов Ю.Б. «Автомобильный и мотоциклетный кружки: Пособие для руководителей кружков внешкол.учреждений.-2-е изд., испр.- М.:Просвещение, 1982г.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15. Микрюков Г.С., Лаговский Л.С., Сунсов В.З., «Техническое обслуживание и ремонт мотоциклов». Ижевск: Удмуртия, 1981г.</w:t>
      </w:r>
    </w:p>
    <w:p w:rsidR="00C339DE" w:rsidRPr="005E2CA3" w:rsidRDefault="00C339DE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16. Ахмадиева Р.Ш, Корчагин Е.А, Минниханов Р.Н, Сахаров А.Н, Шафранов Р.Е. «Картинг в спортивнотехнических школах, секциях и кружках. – Казань: Издание ГУ «НЦ БЖД», 2008. -136 с.</w:t>
      </w:r>
    </w:p>
    <w:p w:rsidR="00D156C6" w:rsidRPr="005E2CA3" w:rsidRDefault="00F8338C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1</w:t>
      </w:r>
      <w:r w:rsidR="00C339DE" w:rsidRPr="005E2CA3">
        <w:rPr>
          <w:rStyle w:val="ae"/>
          <w:szCs w:val="24"/>
        </w:rPr>
        <w:t>7</w:t>
      </w:r>
      <w:r w:rsidRPr="005E2CA3">
        <w:rPr>
          <w:rStyle w:val="ae"/>
          <w:szCs w:val="24"/>
        </w:rPr>
        <w:t>. Ахмадиева Р.Ш, Р.Н. Минниханов, В.Н. Попов, А.Н. Сахаров, Р.Е. Шафранов, Е. Л. Шафранов</w:t>
      </w:r>
      <w:r w:rsidR="00C339DE" w:rsidRPr="005E2CA3">
        <w:rPr>
          <w:rStyle w:val="ae"/>
          <w:szCs w:val="24"/>
        </w:rPr>
        <w:t xml:space="preserve"> Картинг Татарстана дивизион «Стандарт». – Казань: ГУ «НЦ БЖД», 2009.-293 с.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Для учащихся: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Ранацевич Е. Формирование технических способностей школьников. –Минск:</w:t>
      </w:r>
      <w:r w:rsidR="00AE43E1" w:rsidRPr="005E2CA3">
        <w:rPr>
          <w:rStyle w:val="ae"/>
          <w:szCs w:val="24"/>
        </w:rPr>
        <w:t xml:space="preserve"> </w:t>
      </w:r>
      <w:r w:rsidRPr="005E2CA3">
        <w:rPr>
          <w:rStyle w:val="ae"/>
          <w:szCs w:val="24"/>
        </w:rPr>
        <w:t>Народная Асвета, 1987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Ежегодник Российской автомобильной федерации (картинг)</w:t>
      </w:r>
    </w:p>
    <w:p w:rsidR="00D156C6" w:rsidRPr="005E2CA3" w:rsidRDefault="00D156C6" w:rsidP="00C407DC">
      <w:pPr>
        <w:pStyle w:val="2"/>
        <w:rPr>
          <w:rStyle w:val="ae"/>
          <w:szCs w:val="24"/>
        </w:rPr>
      </w:pPr>
      <w:r w:rsidRPr="005E2CA3">
        <w:rPr>
          <w:rStyle w:val="ae"/>
          <w:szCs w:val="24"/>
        </w:rPr>
        <w:t>Журналы «За рулем», «Мото»</w:t>
      </w:r>
    </w:p>
    <w:sectPr w:rsidR="00D156C6" w:rsidRPr="005E2CA3" w:rsidSect="00595A04">
      <w:type w:val="continuous"/>
      <w:pgSz w:w="11906" w:h="16838" w:code="9"/>
      <w:pgMar w:top="1135" w:right="851" w:bottom="142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04A" w:rsidRDefault="009D704A">
      <w:r>
        <w:separator/>
      </w:r>
    </w:p>
  </w:endnote>
  <w:endnote w:type="continuationSeparator" w:id="0">
    <w:p w:rsidR="009D704A" w:rsidRDefault="009D7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DE5" w:rsidRDefault="007C5DE5" w:rsidP="007E2D6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C5DE5" w:rsidRDefault="007C5DE5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DE5" w:rsidRDefault="007C5DE5" w:rsidP="007E2D6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74774">
      <w:rPr>
        <w:rStyle w:val="a7"/>
        <w:noProof/>
      </w:rPr>
      <w:t>3</w:t>
    </w:r>
    <w:r>
      <w:rPr>
        <w:rStyle w:val="a7"/>
      </w:rPr>
      <w:fldChar w:fldCharType="end"/>
    </w:r>
  </w:p>
  <w:p w:rsidR="007C5DE5" w:rsidRDefault="007C5DE5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04A" w:rsidRDefault="009D704A">
      <w:r>
        <w:separator/>
      </w:r>
    </w:p>
  </w:footnote>
  <w:footnote w:type="continuationSeparator" w:id="0">
    <w:p w:rsidR="009D704A" w:rsidRDefault="009D70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46B3F45"/>
    <w:multiLevelType w:val="singleLevel"/>
    <w:tmpl w:val="0419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B4752CB"/>
    <w:multiLevelType w:val="singleLevel"/>
    <w:tmpl w:val="E356031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C1955F5"/>
    <w:multiLevelType w:val="hybridMultilevel"/>
    <w:tmpl w:val="45E26342"/>
    <w:lvl w:ilvl="0" w:tplc="B284251E">
      <w:start w:val="1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</w:rPr>
    </w:lvl>
    <w:lvl w:ilvl="1" w:tplc="792E5D30" w:tentative="1">
      <w:start w:val="1"/>
      <w:numFmt w:val="lowerLetter"/>
      <w:lvlText w:val="%2."/>
      <w:lvlJc w:val="left"/>
      <w:pPr>
        <w:tabs>
          <w:tab w:val="num" w:pos="1116"/>
        </w:tabs>
        <w:ind w:left="1116" w:hanging="360"/>
      </w:pPr>
    </w:lvl>
    <w:lvl w:ilvl="2" w:tplc="6FD6CF1A" w:tentative="1">
      <w:start w:val="1"/>
      <w:numFmt w:val="lowerRoman"/>
      <w:lvlText w:val="%3."/>
      <w:lvlJc w:val="right"/>
      <w:pPr>
        <w:tabs>
          <w:tab w:val="num" w:pos="1836"/>
        </w:tabs>
        <w:ind w:left="1836" w:hanging="180"/>
      </w:pPr>
    </w:lvl>
    <w:lvl w:ilvl="3" w:tplc="D87CCF50" w:tentative="1">
      <w:start w:val="1"/>
      <w:numFmt w:val="decimal"/>
      <w:lvlText w:val="%4."/>
      <w:lvlJc w:val="left"/>
      <w:pPr>
        <w:tabs>
          <w:tab w:val="num" w:pos="2556"/>
        </w:tabs>
        <w:ind w:left="2556" w:hanging="360"/>
      </w:pPr>
    </w:lvl>
    <w:lvl w:ilvl="4" w:tplc="D270B000" w:tentative="1">
      <w:start w:val="1"/>
      <w:numFmt w:val="lowerLetter"/>
      <w:lvlText w:val="%5."/>
      <w:lvlJc w:val="left"/>
      <w:pPr>
        <w:tabs>
          <w:tab w:val="num" w:pos="3276"/>
        </w:tabs>
        <w:ind w:left="3276" w:hanging="360"/>
      </w:pPr>
    </w:lvl>
    <w:lvl w:ilvl="5" w:tplc="97041018" w:tentative="1">
      <w:start w:val="1"/>
      <w:numFmt w:val="lowerRoman"/>
      <w:lvlText w:val="%6."/>
      <w:lvlJc w:val="right"/>
      <w:pPr>
        <w:tabs>
          <w:tab w:val="num" w:pos="3996"/>
        </w:tabs>
        <w:ind w:left="3996" w:hanging="180"/>
      </w:pPr>
    </w:lvl>
    <w:lvl w:ilvl="6" w:tplc="ECF046D6" w:tentative="1">
      <w:start w:val="1"/>
      <w:numFmt w:val="decimal"/>
      <w:lvlText w:val="%7."/>
      <w:lvlJc w:val="left"/>
      <w:pPr>
        <w:tabs>
          <w:tab w:val="num" w:pos="4716"/>
        </w:tabs>
        <w:ind w:left="4716" w:hanging="360"/>
      </w:pPr>
    </w:lvl>
    <w:lvl w:ilvl="7" w:tplc="DE9816A4" w:tentative="1">
      <w:start w:val="1"/>
      <w:numFmt w:val="lowerLetter"/>
      <w:lvlText w:val="%8."/>
      <w:lvlJc w:val="left"/>
      <w:pPr>
        <w:tabs>
          <w:tab w:val="num" w:pos="5436"/>
        </w:tabs>
        <w:ind w:left="5436" w:hanging="360"/>
      </w:pPr>
    </w:lvl>
    <w:lvl w:ilvl="8" w:tplc="D9181182" w:tentative="1">
      <w:start w:val="1"/>
      <w:numFmt w:val="lowerRoman"/>
      <w:lvlText w:val="%9."/>
      <w:lvlJc w:val="right"/>
      <w:pPr>
        <w:tabs>
          <w:tab w:val="num" w:pos="6156"/>
        </w:tabs>
        <w:ind w:left="6156" w:hanging="180"/>
      </w:pPr>
    </w:lvl>
  </w:abstractNum>
  <w:abstractNum w:abstractNumId="4" w15:restartNumberingAfterBreak="0">
    <w:nsid w:val="0FB01845"/>
    <w:multiLevelType w:val="hybridMultilevel"/>
    <w:tmpl w:val="0900ABBC"/>
    <w:lvl w:ilvl="0" w:tplc="3CE81F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56CA2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3429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4CB5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0E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E2225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0CFD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20A6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41266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937F1"/>
    <w:multiLevelType w:val="hybridMultilevel"/>
    <w:tmpl w:val="ADB0AC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9C05A5"/>
    <w:multiLevelType w:val="hybridMultilevel"/>
    <w:tmpl w:val="94564422"/>
    <w:lvl w:ilvl="0" w:tplc="41863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822CB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1991AE7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2467F92"/>
    <w:multiLevelType w:val="hybridMultilevel"/>
    <w:tmpl w:val="5C2ED9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3064794"/>
    <w:multiLevelType w:val="singleLevel"/>
    <w:tmpl w:val="0419000F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7DB3945"/>
    <w:multiLevelType w:val="singleLevel"/>
    <w:tmpl w:val="0419000F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E5C4DF2"/>
    <w:multiLevelType w:val="singleLevel"/>
    <w:tmpl w:val="0419000F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50C5301"/>
    <w:multiLevelType w:val="hybridMultilevel"/>
    <w:tmpl w:val="4C26ADF2"/>
    <w:lvl w:ilvl="0" w:tplc="49EA0DB4">
      <w:start w:val="10"/>
      <w:numFmt w:val="bullet"/>
      <w:lvlText w:val="-"/>
      <w:lvlJc w:val="left"/>
      <w:pPr>
        <w:tabs>
          <w:tab w:val="num" w:pos="595"/>
        </w:tabs>
        <w:ind w:left="595" w:hanging="360"/>
      </w:pPr>
      <w:rPr>
        <w:rFonts w:ascii="Times New Roman" w:eastAsia="Times New Roman" w:hAnsi="Times New Roman" w:cs="Times New Roman" w:hint="default"/>
      </w:rPr>
    </w:lvl>
    <w:lvl w:ilvl="1" w:tplc="F110992C" w:tentative="1">
      <w:start w:val="1"/>
      <w:numFmt w:val="bullet"/>
      <w:lvlText w:val="o"/>
      <w:lvlJc w:val="left"/>
      <w:pPr>
        <w:tabs>
          <w:tab w:val="num" w:pos="1315"/>
        </w:tabs>
        <w:ind w:left="1315" w:hanging="360"/>
      </w:pPr>
      <w:rPr>
        <w:rFonts w:ascii="Courier New" w:hAnsi="Courier New" w:hint="default"/>
      </w:rPr>
    </w:lvl>
    <w:lvl w:ilvl="2" w:tplc="A020549C" w:tentative="1">
      <w:start w:val="1"/>
      <w:numFmt w:val="bullet"/>
      <w:lvlText w:val=""/>
      <w:lvlJc w:val="left"/>
      <w:pPr>
        <w:tabs>
          <w:tab w:val="num" w:pos="2035"/>
        </w:tabs>
        <w:ind w:left="2035" w:hanging="360"/>
      </w:pPr>
      <w:rPr>
        <w:rFonts w:ascii="Wingdings" w:hAnsi="Wingdings" w:hint="default"/>
      </w:rPr>
    </w:lvl>
    <w:lvl w:ilvl="3" w:tplc="68C6E95E" w:tentative="1">
      <w:start w:val="1"/>
      <w:numFmt w:val="bullet"/>
      <w:lvlText w:val=""/>
      <w:lvlJc w:val="left"/>
      <w:pPr>
        <w:tabs>
          <w:tab w:val="num" w:pos="2755"/>
        </w:tabs>
        <w:ind w:left="2755" w:hanging="360"/>
      </w:pPr>
      <w:rPr>
        <w:rFonts w:ascii="Symbol" w:hAnsi="Symbol" w:hint="default"/>
      </w:rPr>
    </w:lvl>
    <w:lvl w:ilvl="4" w:tplc="58E0F9FA" w:tentative="1">
      <w:start w:val="1"/>
      <w:numFmt w:val="bullet"/>
      <w:lvlText w:val="o"/>
      <w:lvlJc w:val="left"/>
      <w:pPr>
        <w:tabs>
          <w:tab w:val="num" w:pos="3475"/>
        </w:tabs>
        <w:ind w:left="3475" w:hanging="360"/>
      </w:pPr>
      <w:rPr>
        <w:rFonts w:ascii="Courier New" w:hAnsi="Courier New" w:hint="default"/>
      </w:rPr>
    </w:lvl>
    <w:lvl w:ilvl="5" w:tplc="B7269CAA" w:tentative="1">
      <w:start w:val="1"/>
      <w:numFmt w:val="bullet"/>
      <w:lvlText w:val=""/>
      <w:lvlJc w:val="left"/>
      <w:pPr>
        <w:tabs>
          <w:tab w:val="num" w:pos="4195"/>
        </w:tabs>
        <w:ind w:left="4195" w:hanging="360"/>
      </w:pPr>
      <w:rPr>
        <w:rFonts w:ascii="Wingdings" w:hAnsi="Wingdings" w:hint="default"/>
      </w:rPr>
    </w:lvl>
    <w:lvl w:ilvl="6" w:tplc="CB3EA52E" w:tentative="1">
      <w:start w:val="1"/>
      <w:numFmt w:val="bullet"/>
      <w:lvlText w:val=""/>
      <w:lvlJc w:val="left"/>
      <w:pPr>
        <w:tabs>
          <w:tab w:val="num" w:pos="4915"/>
        </w:tabs>
        <w:ind w:left="4915" w:hanging="360"/>
      </w:pPr>
      <w:rPr>
        <w:rFonts w:ascii="Symbol" w:hAnsi="Symbol" w:hint="default"/>
      </w:rPr>
    </w:lvl>
    <w:lvl w:ilvl="7" w:tplc="53C6581E" w:tentative="1">
      <w:start w:val="1"/>
      <w:numFmt w:val="bullet"/>
      <w:lvlText w:val="o"/>
      <w:lvlJc w:val="left"/>
      <w:pPr>
        <w:tabs>
          <w:tab w:val="num" w:pos="5635"/>
        </w:tabs>
        <w:ind w:left="5635" w:hanging="360"/>
      </w:pPr>
      <w:rPr>
        <w:rFonts w:ascii="Courier New" w:hAnsi="Courier New" w:hint="default"/>
      </w:rPr>
    </w:lvl>
    <w:lvl w:ilvl="8" w:tplc="D868AE30" w:tentative="1">
      <w:start w:val="1"/>
      <w:numFmt w:val="bullet"/>
      <w:lvlText w:val=""/>
      <w:lvlJc w:val="left"/>
      <w:pPr>
        <w:tabs>
          <w:tab w:val="num" w:pos="6355"/>
        </w:tabs>
        <w:ind w:left="6355" w:hanging="360"/>
      </w:pPr>
      <w:rPr>
        <w:rFonts w:ascii="Wingdings" w:hAnsi="Wingdings" w:hint="default"/>
      </w:rPr>
    </w:lvl>
  </w:abstractNum>
  <w:abstractNum w:abstractNumId="14" w15:restartNumberingAfterBreak="0">
    <w:nsid w:val="3FD17713"/>
    <w:multiLevelType w:val="hybridMultilevel"/>
    <w:tmpl w:val="DD025762"/>
    <w:lvl w:ilvl="0" w:tplc="365275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694E75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DEFA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0828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46B3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A6D0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826E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F691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4F0DD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766FE3"/>
    <w:multiLevelType w:val="singleLevel"/>
    <w:tmpl w:val="353E185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 w15:restartNumberingAfterBreak="0">
    <w:nsid w:val="48290948"/>
    <w:multiLevelType w:val="singleLevel"/>
    <w:tmpl w:val="997EE976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4AC074E5"/>
    <w:multiLevelType w:val="hybridMultilevel"/>
    <w:tmpl w:val="670A83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0E5346"/>
    <w:multiLevelType w:val="multilevel"/>
    <w:tmpl w:val="EA4E5632"/>
    <w:lvl w:ilvl="0">
      <w:start w:val="1"/>
      <w:numFmt w:val="decimal"/>
      <w:lvlText w:val="%1"/>
      <w:lvlJc w:val="left"/>
      <w:pPr>
        <w:tabs>
          <w:tab w:val="num" w:pos="456"/>
        </w:tabs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68"/>
        </w:tabs>
        <w:ind w:left="19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92"/>
        </w:tabs>
        <w:ind w:left="25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76"/>
        </w:tabs>
        <w:ind w:left="3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184"/>
        </w:tabs>
        <w:ind w:left="51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168"/>
        </w:tabs>
        <w:ind w:left="61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92"/>
        </w:tabs>
        <w:ind w:left="6792" w:hanging="1800"/>
      </w:pPr>
      <w:rPr>
        <w:rFonts w:hint="default"/>
      </w:rPr>
    </w:lvl>
  </w:abstractNum>
  <w:abstractNum w:abstractNumId="20" w15:restartNumberingAfterBreak="0">
    <w:nsid w:val="4EDA453D"/>
    <w:multiLevelType w:val="hybridMultilevel"/>
    <w:tmpl w:val="F572C7A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83F3ECA"/>
    <w:multiLevelType w:val="hybridMultilevel"/>
    <w:tmpl w:val="5D447972"/>
    <w:lvl w:ilvl="0" w:tplc="D69CB6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9A08A9"/>
    <w:multiLevelType w:val="hybridMultilevel"/>
    <w:tmpl w:val="5770DC32"/>
    <w:lvl w:ilvl="0" w:tplc="9CCCDC7E">
      <w:start w:val="1"/>
      <w:numFmt w:val="decimal"/>
      <w:lvlText w:val="%1."/>
      <w:lvlJc w:val="left"/>
      <w:pPr>
        <w:tabs>
          <w:tab w:val="num" w:pos="974"/>
        </w:tabs>
        <w:ind w:left="974" w:hanging="360"/>
      </w:pPr>
      <w:rPr>
        <w:rFonts w:hint="default"/>
      </w:rPr>
    </w:lvl>
    <w:lvl w:ilvl="1" w:tplc="633A1846" w:tentative="1">
      <w:start w:val="1"/>
      <w:numFmt w:val="lowerLetter"/>
      <w:lvlText w:val="%2."/>
      <w:lvlJc w:val="left"/>
      <w:pPr>
        <w:tabs>
          <w:tab w:val="num" w:pos="1694"/>
        </w:tabs>
        <w:ind w:left="1694" w:hanging="360"/>
      </w:pPr>
    </w:lvl>
    <w:lvl w:ilvl="2" w:tplc="94700CDA" w:tentative="1">
      <w:start w:val="1"/>
      <w:numFmt w:val="lowerRoman"/>
      <w:lvlText w:val="%3."/>
      <w:lvlJc w:val="right"/>
      <w:pPr>
        <w:tabs>
          <w:tab w:val="num" w:pos="2414"/>
        </w:tabs>
        <w:ind w:left="2414" w:hanging="180"/>
      </w:pPr>
    </w:lvl>
    <w:lvl w:ilvl="3" w:tplc="779E740E" w:tentative="1">
      <w:start w:val="1"/>
      <w:numFmt w:val="decimal"/>
      <w:lvlText w:val="%4."/>
      <w:lvlJc w:val="left"/>
      <w:pPr>
        <w:tabs>
          <w:tab w:val="num" w:pos="3134"/>
        </w:tabs>
        <w:ind w:left="3134" w:hanging="360"/>
      </w:pPr>
    </w:lvl>
    <w:lvl w:ilvl="4" w:tplc="C0867DBA" w:tentative="1">
      <w:start w:val="1"/>
      <w:numFmt w:val="lowerLetter"/>
      <w:lvlText w:val="%5."/>
      <w:lvlJc w:val="left"/>
      <w:pPr>
        <w:tabs>
          <w:tab w:val="num" w:pos="3854"/>
        </w:tabs>
        <w:ind w:left="3854" w:hanging="360"/>
      </w:pPr>
    </w:lvl>
    <w:lvl w:ilvl="5" w:tplc="CD42E1C6" w:tentative="1">
      <w:start w:val="1"/>
      <w:numFmt w:val="lowerRoman"/>
      <w:lvlText w:val="%6."/>
      <w:lvlJc w:val="right"/>
      <w:pPr>
        <w:tabs>
          <w:tab w:val="num" w:pos="4574"/>
        </w:tabs>
        <w:ind w:left="4574" w:hanging="180"/>
      </w:pPr>
    </w:lvl>
    <w:lvl w:ilvl="6" w:tplc="0CC8BFEE" w:tentative="1">
      <w:start w:val="1"/>
      <w:numFmt w:val="decimal"/>
      <w:lvlText w:val="%7."/>
      <w:lvlJc w:val="left"/>
      <w:pPr>
        <w:tabs>
          <w:tab w:val="num" w:pos="5294"/>
        </w:tabs>
        <w:ind w:left="5294" w:hanging="360"/>
      </w:pPr>
    </w:lvl>
    <w:lvl w:ilvl="7" w:tplc="7DDE3E0C" w:tentative="1">
      <w:start w:val="1"/>
      <w:numFmt w:val="lowerLetter"/>
      <w:lvlText w:val="%8."/>
      <w:lvlJc w:val="left"/>
      <w:pPr>
        <w:tabs>
          <w:tab w:val="num" w:pos="6014"/>
        </w:tabs>
        <w:ind w:left="6014" w:hanging="360"/>
      </w:pPr>
    </w:lvl>
    <w:lvl w:ilvl="8" w:tplc="DD1C1D0A" w:tentative="1">
      <w:start w:val="1"/>
      <w:numFmt w:val="lowerRoman"/>
      <w:lvlText w:val="%9."/>
      <w:lvlJc w:val="right"/>
      <w:pPr>
        <w:tabs>
          <w:tab w:val="num" w:pos="6734"/>
        </w:tabs>
        <w:ind w:left="6734" w:hanging="180"/>
      </w:pPr>
    </w:lvl>
  </w:abstractNum>
  <w:abstractNum w:abstractNumId="23" w15:restartNumberingAfterBreak="0">
    <w:nsid w:val="5BCA16FC"/>
    <w:multiLevelType w:val="hybridMultilevel"/>
    <w:tmpl w:val="8302795A"/>
    <w:lvl w:ilvl="0" w:tplc="4074072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5D865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F88F5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0CA0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006A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8630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6EE4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C031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822CB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43429"/>
    <w:multiLevelType w:val="hybridMultilevel"/>
    <w:tmpl w:val="9954CD4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D931297"/>
    <w:multiLevelType w:val="singleLevel"/>
    <w:tmpl w:val="A4A8686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6" w15:restartNumberingAfterBreak="0">
    <w:nsid w:val="69577158"/>
    <w:multiLevelType w:val="hybridMultilevel"/>
    <w:tmpl w:val="7FBA7A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B2C4126"/>
    <w:multiLevelType w:val="singleLevel"/>
    <w:tmpl w:val="14F0C1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8" w15:restartNumberingAfterBreak="0">
    <w:nsid w:val="6E97573B"/>
    <w:multiLevelType w:val="singleLevel"/>
    <w:tmpl w:val="DB3622D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</w:abstractNum>
  <w:abstractNum w:abstractNumId="29" w15:restartNumberingAfterBreak="0">
    <w:nsid w:val="7289437B"/>
    <w:multiLevelType w:val="singleLevel"/>
    <w:tmpl w:val="15EC8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0" w15:restartNumberingAfterBreak="0">
    <w:nsid w:val="7CBF0BCA"/>
    <w:multiLevelType w:val="hybridMultilevel"/>
    <w:tmpl w:val="951611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647D03"/>
    <w:multiLevelType w:val="singleLevel"/>
    <w:tmpl w:val="667C265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4"/>
  </w:num>
  <w:num w:numId="2">
    <w:abstractNumId w:val="23"/>
  </w:num>
  <w:num w:numId="3">
    <w:abstractNumId w:val="13"/>
  </w:num>
  <w:num w:numId="4">
    <w:abstractNumId w:val="22"/>
  </w:num>
  <w:num w:numId="5">
    <w:abstractNumId w:val="3"/>
  </w:num>
  <w:num w:numId="6">
    <w:abstractNumId w:val="14"/>
  </w:num>
  <w:num w:numId="7">
    <w:abstractNumId w:val="8"/>
  </w:num>
  <w:num w:numId="8">
    <w:abstractNumId w:val="12"/>
  </w:num>
  <w:num w:numId="9">
    <w:abstractNumId w:val="19"/>
  </w:num>
  <w:num w:numId="10">
    <w:abstractNumId w:val="11"/>
  </w:num>
  <w:num w:numId="11">
    <w:abstractNumId w:val="10"/>
  </w:num>
  <w:num w:numId="12">
    <w:abstractNumId w:val="7"/>
  </w:num>
  <w:num w:numId="13">
    <w:abstractNumId w:val="2"/>
  </w:num>
  <w:num w:numId="14">
    <w:abstractNumId w:val="25"/>
  </w:num>
  <w:num w:numId="15">
    <w:abstractNumId w:val="1"/>
  </w:num>
  <w:num w:numId="16">
    <w:abstractNumId w:val="28"/>
  </w:num>
  <w:num w:numId="17">
    <w:abstractNumId w:val="27"/>
  </w:num>
  <w:num w:numId="18">
    <w:abstractNumId w:val="29"/>
  </w:num>
  <w:num w:numId="19">
    <w:abstractNumId w:val="17"/>
  </w:num>
  <w:num w:numId="20">
    <w:abstractNumId w:val="16"/>
  </w:num>
  <w:num w:numId="21">
    <w:abstractNumId w:val="31"/>
  </w:num>
  <w:num w:numId="22">
    <w:abstractNumId w:val="21"/>
  </w:num>
  <w:num w:numId="23">
    <w:abstractNumId w:val="6"/>
  </w:num>
  <w:num w:numId="24">
    <w:abstractNumId w:val="5"/>
  </w:num>
  <w:num w:numId="25">
    <w:abstractNumId w:val="30"/>
  </w:num>
  <w:num w:numId="26">
    <w:abstractNumId w:val="18"/>
  </w:num>
  <w:num w:numId="27">
    <w:abstractNumId w:val="24"/>
  </w:num>
  <w:num w:numId="28">
    <w:abstractNumId w:val="26"/>
  </w:num>
  <w:num w:numId="29">
    <w:abstractNumId w:val="20"/>
  </w:num>
  <w:num w:numId="30">
    <w:abstractNumId w:val="9"/>
  </w:num>
  <w:num w:numId="31">
    <w:abstractNumId w:val="15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86F"/>
    <w:rsid w:val="00021198"/>
    <w:rsid w:val="0004430E"/>
    <w:rsid w:val="0004774D"/>
    <w:rsid w:val="00054D5C"/>
    <w:rsid w:val="000706D7"/>
    <w:rsid w:val="0007179E"/>
    <w:rsid w:val="000769FE"/>
    <w:rsid w:val="000853A9"/>
    <w:rsid w:val="000929DC"/>
    <w:rsid w:val="000A42BD"/>
    <w:rsid w:val="000C73AA"/>
    <w:rsid w:val="000D4837"/>
    <w:rsid w:val="000F1689"/>
    <w:rsid w:val="001506CF"/>
    <w:rsid w:val="00151715"/>
    <w:rsid w:val="00152190"/>
    <w:rsid w:val="00154E25"/>
    <w:rsid w:val="00155AD2"/>
    <w:rsid w:val="00161C17"/>
    <w:rsid w:val="001627A6"/>
    <w:rsid w:val="00170E95"/>
    <w:rsid w:val="00177FC6"/>
    <w:rsid w:val="00187A99"/>
    <w:rsid w:val="001A1446"/>
    <w:rsid w:val="001B3EA7"/>
    <w:rsid w:val="001E2C48"/>
    <w:rsid w:val="001E4841"/>
    <w:rsid w:val="001E4975"/>
    <w:rsid w:val="001F0784"/>
    <w:rsid w:val="001F24E1"/>
    <w:rsid w:val="001F432E"/>
    <w:rsid w:val="001F471F"/>
    <w:rsid w:val="001F494F"/>
    <w:rsid w:val="002010B9"/>
    <w:rsid w:val="00204AF6"/>
    <w:rsid w:val="00212579"/>
    <w:rsid w:val="0021766B"/>
    <w:rsid w:val="00224386"/>
    <w:rsid w:val="0023621F"/>
    <w:rsid w:val="00241DFD"/>
    <w:rsid w:val="00246BBF"/>
    <w:rsid w:val="00251A55"/>
    <w:rsid w:val="00256FD7"/>
    <w:rsid w:val="00272B0E"/>
    <w:rsid w:val="00273035"/>
    <w:rsid w:val="00273743"/>
    <w:rsid w:val="0028078C"/>
    <w:rsid w:val="00290524"/>
    <w:rsid w:val="00297351"/>
    <w:rsid w:val="002C14C7"/>
    <w:rsid w:val="002C74B4"/>
    <w:rsid w:val="002D0121"/>
    <w:rsid w:val="002E7DD3"/>
    <w:rsid w:val="002F2729"/>
    <w:rsid w:val="003162E9"/>
    <w:rsid w:val="003258AB"/>
    <w:rsid w:val="003430E4"/>
    <w:rsid w:val="003447A8"/>
    <w:rsid w:val="00346606"/>
    <w:rsid w:val="0035125A"/>
    <w:rsid w:val="003607EB"/>
    <w:rsid w:val="00360DF4"/>
    <w:rsid w:val="0038185A"/>
    <w:rsid w:val="003A390E"/>
    <w:rsid w:val="003A3BE0"/>
    <w:rsid w:val="003C5567"/>
    <w:rsid w:val="003D2DE9"/>
    <w:rsid w:val="003D3ED3"/>
    <w:rsid w:val="003E1E56"/>
    <w:rsid w:val="003E681A"/>
    <w:rsid w:val="003F686F"/>
    <w:rsid w:val="00406B5B"/>
    <w:rsid w:val="004156D0"/>
    <w:rsid w:val="00431798"/>
    <w:rsid w:val="00435DD9"/>
    <w:rsid w:val="00445D74"/>
    <w:rsid w:val="00461347"/>
    <w:rsid w:val="0048030E"/>
    <w:rsid w:val="00487CEE"/>
    <w:rsid w:val="00490391"/>
    <w:rsid w:val="00495756"/>
    <w:rsid w:val="004A1EA3"/>
    <w:rsid w:val="004A47A2"/>
    <w:rsid w:val="004A7F1E"/>
    <w:rsid w:val="004B06E4"/>
    <w:rsid w:val="004C3F6E"/>
    <w:rsid w:val="004E4D78"/>
    <w:rsid w:val="004F7C74"/>
    <w:rsid w:val="00510321"/>
    <w:rsid w:val="00512379"/>
    <w:rsid w:val="005411B6"/>
    <w:rsid w:val="005424AE"/>
    <w:rsid w:val="00542EE3"/>
    <w:rsid w:val="0056131D"/>
    <w:rsid w:val="00574560"/>
    <w:rsid w:val="005932A7"/>
    <w:rsid w:val="0059545A"/>
    <w:rsid w:val="00595A04"/>
    <w:rsid w:val="005965DF"/>
    <w:rsid w:val="005A18F4"/>
    <w:rsid w:val="005A798F"/>
    <w:rsid w:val="005C05E8"/>
    <w:rsid w:val="005C2A3E"/>
    <w:rsid w:val="005C4F33"/>
    <w:rsid w:val="005E0902"/>
    <w:rsid w:val="005E2CA3"/>
    <w:rsid w:val="005E3F7E"/>
    <w:rsid w:val="005F075D"/>
    <w:rsid w:val="005F7807"/>
    <w:rsid w:val="005F7F31"/>
    <w:rsid w:val="00602A2B"/>
    <w:rsid w:val="00612E64"/>
    <w:rsid w:val="006325BB"/>
    <w:rsid w:val="00634242"/>
    <w:rsid w:val="006412B5"/>
    <w:rsid w:val="00646092"/>
    <w:rsid w:val="00655D65"/>
    <w:rsid w:val="006763DB"/>
    <w:rsid w:val="0069455D"/>
    <w:rsid w:val="006A30DC"/>
    <w:rsid w:val="006B3E7B"/>
    <w:rsid w:val="006F123E"/>
    <w:rsid w:val="00757264"/>
    <w:rsid w:val="007758CE"/>
    <w:rsid w:val="007A0773"/>
    <w:rsid w:val="007A210C"/>
    <w:rsid w:val="007C12C1"/>
    <w:rsid w:val="007C2F5A"/>
    <w:rsid w:val="007C5DE5"/>
    <w:rsid w:val="007C7D91"/>
    <w:rsid w:val="007D2152"/>
    <w:rsid w:val="007D7DA9"/>
    <w:rsid w:val="007E1C68"/>
    <w:rsid w:val="007E2D6B"/>
    <w:rsid w:val="00813A97"/>
    <w:rsid w:val="00814606"/>
    <w:rsid w:val="00815A14"/>
    <w:rsid w:val="00837310"/>
    <w:rsid w:val="0084046E"/>
    <w:rsid w:val="00840C6B"/>
    <w:rsid w:val="008413EA"/>
    <w:rsid w:val="00853B5C"/>
    <w:rsid w:val="00861898"/>
    <w:rsid w:val="00892868"/>
    <w:rsid w:val="008D00D5"/>
    <w:rsid w:val="008D5215"/>
    <w:rsid w:val="008E7340"/>
    <w:rsid w:val="009006EF"/>
    <w:rsid w:val="00914278"/>
    <w:rsid w:val="00917FCF"/>
    <w:rsid w:val="0096300A"/>
    <w:rsid w:val="00974FB9"/>
    <w:rsid w:val="00975094"/>
    <w:rsid w:val="0098159C"/>
    <w:rsid w:val="00983603"/>
    <w:rsid w:val="00984629"/>
    <w:rsid w:val="00986E3A"/>
    <w:rsid w:val="00996027"/>
    <w:rsid w:val="009C0BE5"/>
    <w:rsid w:val="009C6C77"/>
    <w:rsid w:val="009D5FA3"/>
    <w:rsid w:val="009D704A"/>
    <w:rsid w:val="009E3077"/>
    <w:rsid w:val="00A41078"/>
    <w:rsid w:val="00A41BFF"/>
    <w:rsid w:val="00A7650C"/>
    <w:rsid w:val="00A83C2D"/>
    <w:rsid w:val="00A91EAE"/>
    <w:rsid w:val="00AA15B5"/>
    <w:rsid w:val="00AA3CB7"/>
    <w:rsid w:val="00AA6E66"/>
    <w:rsid w:val="00AC23FF"/>
    <w:rsid w:val="00AC4C41"/>
    <w:rsid w:val="00AE028D"/>
    <w:rsid w:val="00AE43E1"/>
    <w:rsid w:val="00AF0DBC"/>
    <w:rsid w:val="00AF4BA1"/>
    <w:rsid w:val="00B037CB"/>
    <w:rsid w:val="00B054AE"/>
    <w:rsid w:val="00B25908"/>
    <w:rsid w:val="00B739A1"/>
    <w:rsid w:val="00B91EBF"/>
    <w:rsid w:val="00B92767"/>
    <w:rsid w:val="00B95AFB"/>
    <w:rsid w:val="00BB0778"/>
    <w:rsid w:val="00BB5518"/>
    <w:rsid w:val="00BB5CA5"/>
    <w:rsid w:val="00BC2BE5"/>
    <w:rsid w:val="00BC52B0"/>
    <w:rsid w:val="00BC66DA"/>
    <w:rsid w:val="00BD1215"/>
    <w:rsid w:val="00BE5FCA"/>
    <w:rsid w:val="00BE6DA4"/>
    <w:rsid w:val="00BF0724"/>
    <w:rsid w:val="00C101DD"/>
    <w:rsid w:val="00C14DFC"/>
    <w:rsid w:val="00C240BB"/>
    <w:rsid w:val="00C339DE"/>
    <w:rsid w:val="00C36648"/>
    <w:rsid w:val="00C407DC"/>
    <w:rsid w:val="00C46FF5"/>
    <w:rsid w:val="00C526F5"/>
    <w:rsid w:val="00C61205"/>
    <w:rsid w:val="00C62503"/>
    <w:rsid w:val="00CA1657"/>
    <w:rsid w:val="00CB38D0"/>
    <w:rsid w:val="00CC1A53"/>
    <w:rsid w:val="00CC2023"/>
    <w:rsid w:val="00CC3A35"/>
    <w:rsid w:val="00CC7095"/>
    <w:rsid w:val="00CD428D"/>
    <w:rsid w:val="00D008E1"/>
    <w:rsid w:val="00D00EDF"/>
    <w:rsid w:val="00D1179A"/>
    <w:rsid w:val="00D156C6"/>
    <w:rsid w:val="00D2362F"/>
    <w:rsid w:val="00D33A46"/>
    <w:rsid w:val="00D34D04"/>
    <w:rsid w:val="00D56F79"/>
    <w:rsid w:val="00D62E8E"/>
    <w:rsid w:val="00D77B66"/>
    <w:rsid w:val="00D815B4"/>
    <w:rsid w:val="00D822BD"/>
    <w:rsid w:val="00DC6A9E"/>
    <w:rsid w:val="00DE4BFC"/>
    <w:rsid w:val="00DE7B23"/>
    <w:rsid w:val="00DF3218"/>
    <w:rsid w:val="00E10261"/>
    <w:rsid w:val="00E1709F"/>
    <w:rsid w:val="00E31CDA"/>
    <w:rsid w:val="00E32AC6"/>
    <w:rsid w:val="00E414D3"/>
    <w:rsid w:val="00E542DA"/>
    <w:rsid w:val="00E54D2B"/>
    <w:rsid w:val="00E564DA"/>
    <w:rsid w:val="00E66C2C"/>
    <w:rsid w:val="00E679D8"/>
    <w:rsid w:val="00E74774"/>
    <w:rsid w:val="00E775F4"/>
    <w:rsid w:val="00E90ABC"/>
    <w:rsid w:val="00EA00F4"/>
    <w:rsid w:val="00EA1DC5"/>
    <w:rsid w:val="00EA69FA"/>
    <w:rsid w:val="00EB06BE"/>
    <w:rsid w:val="00EB37A3"/>
    <w:rsid w:val="00EB4142"/>
    <w:rsid w:val="00EC16BF"/>
    <w:rsid w:val="00ED7049"/>
    <w:rsid w:val="00EE00D5"/>
    <w:rsid w:val="00EE5547"/>
    <w:rsid w:val="00EF2BF6"/>
    <w:rsid w:val="00F06309"/>
    <w:rsid w:val="00F247AA"/>
    <w:rsid w:val="00F4586E"/>
    <w:rsid w:val="00F61795"/>
    <w:rsid w:val="00F65336"/>
    <w:rsid w:val="00F8338C"/>
    <w:rsid w:val="00F9051D"/>
    <w:rsid w:val="00FB2382"/>
    <w:rsid w:val="00FD0A39"/>
    <w:rsid w:val="00FD2E72"/>
    <w:rsid w:val="00FE2724"/>
    <w:rsid w:val="00FE312C"/>
    <w:rsid w:val="00FE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4D1A88"/>
  <w15:chartTrackingRefBased/>
  <w15:docId w15:val="{FFF0B095-B6E8-49C0-AA57-7A2C4D3B0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hd w:val="clear" w:color="auto" w:fill="FFFFFF"/>
      <w:spacing w:before="125"/>
      <w:ind w:right="24"/>
      <w:outlineLvl w:val="0"/>
    </w:pPr>
    <w:rPr>
      <w:b/>
      <w:bCs/>
      <w:color w:val="000000"/>
      <w:spacing w:val="-1"/>
      <w:szCs w:val="17"/>
    </w:rPr>
  </w:style>
  <w:style w:type="paragraph" w:styleId="2">
    <w:name w:val="heading 2"/>
    <w:basedOn w:val="a"/>
    <w:next w:val="a"/>
    <w:link w:val="20"/>
    <w:qFormat/>
    <w:pPr>
      <w:keepNext/>
      <w:shd w:val="clear" w:color="auto" w:fill="FFFFFF"/>
      <w:spacing w:before="125"/>
      <w:outlineLvl w:val="1"/>
    </w:pPr>
    <w:rPr>
      <w:b/>
      <w:bCs/>
      <w:color w:val="000000"/>
      <w:spacing w:val="-1"/>
      <w:szCs w:val="17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  <w:sz w:val="22"/>
    </w:rPr>
  </w:style>
  <w:style w:type="paragraph" w:styleId="4">
    <w:name w:val="heading 4"/>
    <w:basedOn w:val="a"/>
    <w:next w:val="a"/>
    <w:qFormat/>
    <w:pPr>
      <w:keepNext/>
      <w:outlineLvl w:val="3"/>
    </w:pPr>
    <w:rPr>
      <w:i/>
      <w:iCs/>
    </w:rPr>
  </w:style>
  <w:style w:type="paragraph" w:styleId="5">
    <w:name w:val="heading 5"/>
    <w:basedOn w:val="a"/>
    <w:next w:val="a"/>
    <w:qFormat/>
    <w:pPr>
      <w:keepNext/>
      <w:shd w:val="clear" w:color="auto" w:fill="FFFFFF"/>
      <w:spacing w:before="108"/>
      <w:ind w:left="828"/>
      <w:jc w:val="center"/>
      <w:outlineLvl w:val="4"/>
    </w:pPr>
    <w:rPr>
      <w:b/>
      <w:bCs/>
      <w:color w:val="000000"/>
      <w:spacing w:val="-1"/>
      <w:szCs w:val="17"/>
      <w:u w:val="single"/>
    </w:rPr>
  </w:style>
  <w:style w:type="paragraph" w:styleId="6">
    <w:name w:val="heading 6"/>
    <w:basedOn w:val="a"/>
    <w:next w:val="a"/>
    <w:qFormat/>
    <w:pPr>
      <w:keepNext/>
      <w:shd w:val="clear" w:color="auto" w:fill="FFFFFF"/>
      <w:outlineLvl w:val="5"/>
    </w:pPr>
    <w:rPr>
      <w:b/>
      <w:bCs/>
      <w:color w:val="000000"/>
      <w:w w:val="87"/>
      <w:sz w:val="22"/>
      <w:szCs w:val="15"/>
    </w:rPr>
  </w:style>
  <w:style w:type="paragraph" w:styleId="7">
    <w:name w:val="heading 7"/>
    <w:basedOn w:val="a"/>
    <w:next w:val="a"/>
    <w:qFormat/>
    <w:pPr>
      <w:keepNext/>
      <w:shd w:val="clear" w:color="auto" w:fill="FFFFFF"/>
      <w:spacing w:before="204"/>
      <w:ind w:right="34"/>
      <w:jc w:val="center"/>
      <w:outlineLvl w:val="6"/>
    </w:pPr>
    <w:rPr>
      <w:rFonts w:ascii="Arial" w:hAnsi="Arial" w:cs="Arial"/>
      <w:b/>
      <w:bCs/>
      <w:color w:val="000000"/>
      <w:spacing w:val="-8"/>
      <w:szCs w:val="18"/>
      <w:u w:val="single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pPr>
      <w:keepNext/>
      <w:shd w:val="clear" w:color="auto" w:fill="FFFFFF"/>
      <w:spacing w:before="65" w:line="185" w:lineRule="exact"/>
      <w:jc w:val="center"/>
      <w:outlineLvl w:val="8"/>
    </w:pPr>
    <w:rPr>
      <w:rFonts w:ascii="Arial" w:hAnsi="Arial" w:cs="Arial"/>
      <w:b/>
      <w:bCs/>
      <w:color w:val="000000"/>
      <w:w w:val="88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</w:style>
  <w:style w:type="paragraph" w:styleId="21">
    <w:name w:val="Body Text 2"/>
    <w:basedOn w:val="a"/>
    <w:pPr>
      <w:shd w:val="clear" w:color="auto" w:fill="FFFFFF"/>
      <w:spacing w:before="65" w:line="185" w:lineRule="exact"/>
    </w:pPr>
    <w:rPr>
      <w:color w:val="000000"/>
      <w:w w:val="88"/>
      <w:szCs w:val="17"/>
    </w:rPr>
  </w:style>
  <w:style w:type="paragraph" w:styleId="a4">
    <w:name w:val="Body Text Indent"/>
    <w:basedOn w:val="a"/>
    <w:pPr>
      <w:ind w:firstLine="708"/>
      <w:jc w:val="both"/>
    </w:pPr>
  </w:style>
  <w:style w:type="paragraph" w:styleId="a5">
    <w:name w:val="Block Text"/>
    <w:basedOn w:val="a"/>
    <w:pPr>
      <w:shd w:val="clear" w:color="auto" w:fill="FFFFFF"/>
      <w:spacing w:before="31" w:line="187" w:lineRule="exact"/>
      <w:ind w:left="180" w:right="14" w:hanging="111"/>
      <w:jc w:val="both"/>
    </w:pPr>
    <w:rPr>
      <w:color w:val="000000"/>
      <w:w w:val="89"/>
      <w:szCs w:val="17"/>
    </w:rPr>
  </w:style>
  <w:style w:type="paragraph" w:styleId="30">
    <w:name w:val="Body Text 3"/>
    <w:basedOn w:val="a"/>
    <w:pPr>
      <w:shd w:val="clear" w:color="auto" w:fill="FFFFFF"/>
      <w:spacing w:before="94" w:line="202" w:lineRule="exact"/>
      <w:ind w:right="749"/>
    </w:pPr>
    <w:rPr>
      <w:color w:val="000000"/>
      <w:spacing w:val="-8"/>
      <w:szCs w:val="18"/>
    </w:rPr>
  </w:style>
  <w:style w:type="paragraph" w:styleId="22">
    <w:name w:val="Body Text Indent 2"/>
    <w:basedOn w:val="a"/>
    <w:pPr>
      <w:shd w:val="clear" w:color="auto" w:fill="FFFFFF"/>
      <w:spacing w:before="113" w:line="204" w:lineRule="exact"/>
      <w:ind w:left="360" w:hanging="360"/>
    </w:pPr>
    <w:rPr>
      <w:color w:val="000000"/>
      <w:spacing w:val="-1"/>
      <w:szCs w:val="17"/>
    </w:rPr>
  </w:style>
  <w:style w:type="paragraph" w:styleId="31">
    <w:name w:val="Body Text Indent 3"/>
    <w:basedOn w:val="a"/>
    <w:pPr>
      <w:shd w:val="clear" w:color="auto" w:fill="FFFFFF"/>
      <w:spacing w:before="209" w:line="180" w:lineRule="exact"/>
      <w:ind w:right="-5" w:firstLine="365"/>
      <w:jc w:val="both"/>
    </w:pPr>
    <w:rPr>
      <w:color w:val="000000"/>
      <w:w w:val="89"/>
      <w:szCs w:val="17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Plain Text"/>
    <w:basedOn w:val="a"/>
    <w:rPr>
      <w:rFonts w:ascii="Courier New" w:hAnsi="Courier New"/>
      <w:sz w:val="20"/>
    </w:rPr>
  </w:style>
  <w:style w:type="paragraph" w:styleId="aa">
    <w:name w:val="List Paragraph"/>
    <w:basedOn w:val="a"/>
    <w:uiPriority w:val="99"/>
    <w:qFormat/>
    <w:rsid w:val="007C7D9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b">
    <w:name w:val="Balloon Text"/>
    <w:basedOn w:val="a"/>
    <w:link w:val="ac"/>
    <w:rsid w:val="007C7D91"/>
    <w:rPr>
      <w:rFonts w:ascii="Segoe UI" w:hAnsi="Segoe UI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rsid w:val="007C7D91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4A1EA3"/>
    <w:rPr>
      <w:sz w:val="24"/>
      <w:szCs w:val="24"/>
    </w:rPr>
  </w:style>
  <w:style w:type="character" w:styleId="ae">
    <w:name w:val="Strong"/>
    <w:qFormat/>
    <w:rsid w:val="004A1EA3"/>
    <w:rPr>
      <w:b/>
      <w:bCs/>
    </w:rPr>
  </w:style>
  <w:style w:type="character" w:customStyle="1" w:styleId="20">
    <w:name w:val="Заголовок 2 Знак"/>
    <w:basedOn w:val="a0"/>
    <w:link w:val="2"/>
    <w:rsid w:val="00E679D8"/>
    <w:rPr>
      <w:b/>
      <w:bCs/>
      <w:color w:val="000000"/>
      <w:spacing w:val="-1"/>
      <w:sz w:val="24"/>
      <w:szCs w:val="1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6541F-B2B7-43FA-82A8-C6FDDFCC0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7275</Words>
  <Characters>41473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>Главк</Company>
  <LinksUpToDate>false</LinksUpToDate>
  <CharactersWithSpaces>48651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subject/>
  <dc:creator>Алекс</dc:creator>
  <cp:keywords/>
  <cp:lastModifiedBy>Лариса Масгутовна</cp:lastModifiedBy>
  <cp:revision>2</cp:revision>
  <cp:lastPrinted>2018-10-10T11:58:00Z</cp:lastPrinted>
  <dcterms:created xsi:type="dcterms:W3CDTF">2021-10-25T11:09:00Z</dcterms:created>
  <dcterms:modified xsi:type="dcterms:W3CDTF">2021-10-25T11:09:00Z</dcterms:modified>
</cp:coreProperties>
</file>