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FD3" w:rsidRDefault="00867FD3" w:rsidP="00A143C4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FD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50685" cy="995461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95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7DF" w:rsidRDefault="007177DF" w:rsidP="00A143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177DF" w:rsidRDefault="007177DF" w:rsidP="00A143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3C4" w:rsidRDefault="00A143C4" w:rsidP="00A143C4">
      <w:pPr>
        <w:pStyle w:val="ae"/>
        <w:jc w:val="center"/>
        <w:rPr>
          <w:b/>
          <w:sz w:val="24"/>
          <w:szCs w:val="24"/>
        </w:rPr>
      </w:pPr>
    </w:p>
    <w:p w:rsidR="00A143C4" w:rsidRDefault="00A143C4" w:rsidP="00A143C4">
      <w:pPr>
        <w:pStyle w:val="a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Информационная карта образовательной программы</w:t>
      </w:r>
    </w:p>
    <w:p w:rsidR="00A143C4" w:rsidRDefault="00A143C4" w:rsidP="00A143C4">
      <w:pPr>
        <w:pStyle w:val="ae"/>
        <w:jc w:val="center"/>
        <w:rPr>
          <w:b/>
          <w:sz w:val="24"/>
          <w:szCs w:val="24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Pr="00E00EE3" w:rsidRDefault="00A143C4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E00E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E00E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Pr="00E00EE3" w:rsidRDefault="00A143C4">
            <w:pPr>
              <w:pStyle w:val="1"/>
              <w:spacing w:before="0" w:after="0" w:line="240" w:lineRule="auto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«Каскад»     </w:t>
            </w: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3C4" w:rsidRDefault="00A143C4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Pr="00E00EE3" w:rsidRDefault="002770E4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Тукманова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</w:t>
            </w:r>
            <w:r w:rsid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мазовна</w:t>
            </w:r>
            <w:proofErr w:type="spellEnd"/>
            <w:r w:rsidR="00A143C4" w:rsidRPr="00E00E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 дополнительного образования</w:t>
            </w: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3C4" w:rsidRDefault="00A143C4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E00EE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14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-17 </w:t>
            </w:r>
            <w:proofErr w:type="spellStart"/>
            <w:r w:rsidR="00A143C4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3C4" w:rsidRDefault="00A143C4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3C4" w:rsidRPr="00E00EE3" w:rsidRDefault="00A143C4">
            <w:pPr>
              <w:pStyle w:val="ae"/>
              <w:rPr>
                <w:sz w:val="24"/>
                <w:szCs w:val="24"/>
                <w:lang w:val="ru-RU"/>
              </w:rPr>
            </w:pPr>
            <w:r w:rsidRPr="00E00EE3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A143C4" w:rsidRPr="00E00EE3" w:rsidRDefault="00A143C4">
            <w:pPr>
              <w:pStyle w:val="ae"/>
              <w:rPr>
                <w:sz w:val="24"/>
                <w:szCs w:val="24"/>
                <w:lang w:val="ru-RU"/>
              </w:rPr>
            </w:pPr>
            <w:r w:rsidRPr="00E00EE3">
              <w:rPr>
                <w:sz w:val="24"/>
                <w:szCs w:val="24"/>
                <w:lang w:val="ru-RU"/>
              </w:rPr>
              <w:t>- тип программы</w:t>
            </w:r>
          </w:p>
          <w:p w:rsidR="00A143C4" w:rsidRPr="00E00EE3" w:rsidRDefault="00A143C4">
            <w:pPr>
              <w:pStyle w:val="ae"/>
              <w:rPr>
                <w:sz w:val="24"/>
                <w:szCs w:val="24"/>
                <w:lang w:val="ru-RU"/>
              </w:rPr>
            </w:pPr>
          </w:p>
          <w:p w:rsidR="00A143C4" w:rsidRPr="00E00EE3" w:rsidRDefault="00A143C4">
            <w:pPr>
              <w:pStyle w:val="ae"/>
              <w:rPr>
                <w:sz w:val="24"/>
                <w:szCs w:val="24"/>
                <w:lang w:val="ru-RU"/>
              </w:rPr>
            </w:pPr>
            <w:r w:rsidRPr="00E00EE3">
              <w:rPr>
                <w:sz w:val="24"/>
                <w:szCs w:val="24"/>
                <w:lang w:val="ru-RU"/>
              </w:rPr>
              <w:t>- вид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3C4" w:rsidRPr="002E68D3" w:rsidRDefault="00A14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143C4" w:rsidRDefault="00A14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="002E68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программа</w:t>
            </w: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Pr="00E00EE3" w:rsidRDefault="00A143C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совершенствование гражданского и патриотического воспитания детей подростков и повышение престижа службы в Российских Вооруженных Силах.</w:t>
            </w: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Pr="00E00EE3" w:rsidRDefault="00A143C4">
            <w:pPr>
              <w:pStyle w:val="ae"/>
              <w:rPr>
                <w:sz w:val="24"/>
                <w:szCs w:val="24"/>
                <w:lang w:val="ru-RU"/>
              </w:rPr>
            </w:pPr>
            <w:r w:rsidRPr="00E00EE3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spacing w:after="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spellEnd"/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Pr="00E00EE3" w:rsidRDefault="00A143C4">
            <w:pPr>
              <w:pStyle w:val="ae"/>
              <w:rPr>
                <w:b/>
                <w:sz w:val="24"/>
                <w:szCs w:val="24"/>
                <w:lang w:val="ru-RU"/>
              </w:rPr>
            </w:pPr>
            <w:r w:rsidRPr="00E00EE3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Pr="00E00EE3" w:rsidRDefault="00A143C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 w:rsidRPr="00E00EE3">
              <w:rPr>
                <w:color w:val="000000"/>
                <w:lang w:val="ru-RU"/>
              </w:rPr>
              <w:t>- очная, дневная</w:t>
            </w:r>
          </w:p>
          <w:p w:rsidR="00A143C4" w:rsidRPr="00E00EE3" w:rsidRDefault="00A143C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 w:rsidRPr="00E00EE3">
              <w:rPr>
                <w:color w:val="000000"/>
                <w:lang w:val="ru-RU"/>
              </w:rPr>
              <w:t xml:space="preserve">-словесный, </w:t>
            </w:r>
            <w:r w:rsidRPr="00E00EE3">
              <w:rPr>
                <w:bCs/>
                <w:color w:val="000000"/>
                <w:lang w:val="ru-RU"/>
              </w:rPr>
              <w:t>наглядный</w:t>
            </w:r>
            <w:r w:rsidRPr="00E00EE3">
              <w:rPr>
                <w:color w:val="000000"/>
                <w:lang w:val="ru-RU"/>
              </w:rPr>
              <w:t xml:space="preserve">, </w:t>
            </w:r>
            <w:r w:rsidRPr="00E00EE3">
              <w:rPr>
                <w:bCs/>
                <w:color w:val="000000"/>
                <w:lang w:val="ru-RU"/>
              </w:rPr>
              <w:t>практический</w:t>
            </w:r>
            <w:r w:rsidRPr="00E00EE3">
              <w:rPr>
                <w:color w:val="000000"/>
                <w:lang w:val="ru-RU"/>
              </w:rPr>
              <w:t xml:space="preserve">, </w:t>
            </w:r>
            <w:r w:rsidRPr="00E00EE3">
              <w:rPr>
                <w:bCs/>
                <w:color w:val="000000"/>
                <w:lang w:val="ru-RU"/>
              </w:rPr>
              <w:t>объяснительно- иллюстративный</w:t>
            </w:r>
            <w:r w:rsidRPr="00E00EE3">
              <w:rPr>
                <w:color w:val="000000"/>
                <w:lang w:val="ru-RU"/>
              </w:rPr>
              <w:t xml:space="preserve">, </w:t>
            </w:r>
            <w:r w:rsidRPr="00E00EE3">
              <w:rPr>
                <w:bCs/>
                <w:color w:val="000000"/>
                <w:lang w:val="ru-RU"/>
              </w:rPr>
              <w:t>репродуктивный</w:t>
            </w:r>
            <w:r w:rsidRPr="00E00EE3">
              <w:rPr>
                <w:color w:val="000000"/>
                <w:lang w:val="ru-RU"/>
              </w:rPr>
              <w:t>;</w:t>
            </w:r>
          </w:p>
          <w:p w:rsidR="00A143C4" w:rsidRDefault="00A143C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2"/>
              </w:rPr>
            </w:pPr>
            <w:r>
              <w:rPr>
                <w:bCs/>
                <w:color w:val="000000"/>
              </w:rPr>
              <w:t xml:space="preserve">- </w:t>
            </w:r>
            <w:proofErr w:type="spellStart"/>
            <w:r>
              <w:rPr>
                <w:bCs/>
                <w:color w:val="000000"/>
              </w:rPr>
              <w:t>фронтальный</w:t>
            </w:r>
            <w:proofErr w:type="spellEnd"/>
            <w:r>
              <w:rPr>
                <w:color w:val="000000"/>
              </w:rPr>
              <w:t>,  </w:t>
            </w:r>
            <w:proofErr w:type="spellStart"/>
            <w:r>
              <w:rPr>
                <w:bCs/>
                <w:color w:val="000000"/>
              </w:rPr>
              <w:t>групповой</w:t>
            </w:r>
            <w:proofErr w:type="spellEnd"/>
            <w:r>
              <w:rPr>
                <w:bCs/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индивидуальный</w:t>
            </w:r>
            <w:proofErr w:type="spellEnd"/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pStyle w:val="ae"/>
              <w:jc w:val="both"/>
            </w:pPr>
            <w:r w:rsidRPr="00E00EE3">
              <w:rPr>
                <w:rFonts w:eastAsia="Calibri"/>
                <w:lang w:val="ru-RU"/>
              </w:rPr>
              <w:t xml:space="preserve">Промежуточная аттестация, аттестация по завершению освоения программы. </w:t>
            </w:r>
            <w:proofErr w:type="spellStart"/>
            <w:r>
              <w:rPr>
                <w:rFonts w:eastAsia="Calibri"/>
              </w:rPr>
              <w:t>Представление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активных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участников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на</w:t>
            </w:r>
            <w:proofErr w:type="spellEnd"/>
            <w:r>
              <w:rPr>
                <w:rFonts w:eastAsia="Calibri"/>
              </w:rPr>
              <w:t xml:space="preserve"> мероприятия различного уровня</w:t>
            </w: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Pr="00E00EE3" w:rsidRDefault="00A143C4">
            <w:pPr>
              <w:pStyle w:val="ae"/>
              <w:jc w:val="both"/>
              <w:rPr>
                <w:sz w:val="24"/>
                <w:szCs w:val="24"/>
                <w:lang w:val="ru-RU"/>
              </w:rPr>
            </w:pPr>
            <w:r w:rsidRPr="00E00EE3">
              <w:rPr>
                <w:lang w:val="ru-RU"/>
              </w:rPr>
              <w:t xml:space="preserve">Программа реализуется первый год; планируются </w:t>
            </w:r>
            <w:r w:rsidRPr="00E00EE3">
              <w:rPr>
                <w:sz w:val="24"/>
                <w:szCs w:val="24"/>
                <w:lang w:val="ru-RU"/>
              </w:rPr>
              <w:t xml:space="preserve">участие детей на </w:t>
            </w:r>
            <w:r w:rsidRPr="00E00EE3">
              <w:rPr>
                <w:rFonts w:eastAsia="Calibri"/>
                <w:lang w:val="ru-RU"/>
              </w:rPr>
              <w:t>конкурсах, соревнованиях различного уровня</w:t>
            </w: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Pr="00E00EE3" w:rsidRDefault="00A143C4">
            <w:pPr>
              <w:pStyle w:val="ae"/>
              <w:rPr>
                <w:b/>
                <w:sz w:val="24"/>
                <w:szCs w:val="24"/>
                <w:lang w:val="ru-RU"/>
              </w:rPr>
            </w:pPr>
            <w:r w:rsidRPr="00E00EE3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3C4" w:rsidRPr="00E00EE3" w:rsidRDefault="00A143C4">
            <w:pPr>
              <w:pStyle w:val="ae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143C4" w:rsidTr="00A143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3C4" w:rsidRDefault="00A143C4">
            <w:pPr>
              <w:pStyle w:val="a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3C4" w:rsidRDefault="00A143C4" w:rsidP="00A143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3C4" w:rsidRDefault="00A143C4" w:rsidP="00A143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3C4" w:rsidRDefault="00A143C4" w:rsidP="00A143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3C4" w:rsidRDefault="00A143C4" w:rsidP="00706D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3C4" w:rsidRDefault="00A143C4" w:rsidP="00A143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:rsidR="00A143C4" w:rsidRDefault="00A143C4" w:rsidP="00A143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3C4" w:rsidRDefault="00A143C4" w:rsidP="00A143C4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Пояснительная з</w:t>
      </w:r>
      <w:r w:rsidR="00A46CC2">
        <w:rPr>
          <w:rFonts w:ascii="Times New Roman" w:eastAsia="Times New Roman" w:hAnsi="Times New Roman" w:cs="Times New Roman"/>
          <w:sz w:val="24"/>
          <w:szCs w:val="24"/>
        </w:rPr>
        <w:t>аписка……………………………………………………………4-10</w:t>
      </w:r>
    </w:p>
    <w:p w:rsidR="00A143C4" w:rsidRDefault="00A143C4" w:rsidP="00A143C4">
      <w:pPr>
        <w:widowControl w:val="0"/>
        <w:numPr>
          <w:ilvl w:val="0"/>
          <w:numId w:val="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F57A14">
        <w:rPr>
          <w:rFonts w:ascii="Times New Roman" w:eastAsia="Times New Roman" w:hAnsi="Times New Roman" w:cs="Times New Roman"/>
          <w:sz w:val="24"/>
          <w:szCs w:val="24"/>
        </w:rPr>
        <w:t>план……………………………………………………10</w:t>
      </w:r>
      <w:r>
        <w:rPr>
          <w:rFonts w:ascii="Times New Roman" w:eastAsia="Times New Roman" w:hAnsi="Times New Roman" w:cs="Times New Roman"/>
          <w:sz w:val="24"/>
          <w:szCs w:val="24"/>
        </w:rPr>
        <w:t>-12</w:t>
      </w:r>
    </w:p>
    <w:p w:rsidR="00A143C4" w:rsidRDefault="00A143C4" w:rsidP="00A143C4">
      <w:pPr>
        <w:widowControl w:val="0"/>
        <w:numPr>
          <w:ilvl w:val="0"/>
          <w:numId w:val="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программы………………………………………………………......12-13</w:t>
      </w:r>
    </w:p>
    <w:p w:rsidR="00A143C4" w:rsidRDefault="00A143C4" w:rsidP="00A143C4">
      <w:pPr>
        <w:widowControl w:val="0"/>
        <w:numPr>
          <w:ilvl w:val="0"/>
          <w:numId w:val="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программы…………………............13</w:t>
      </w:r>
    </w:p>
    <w:p w:rsidR="00A143C4" w:rsidRDefault="00A143C4" w:rsidP="00A143C4">
      <w:pPr>
        <w:widowControl w:val="0"/>
        <w:numPr>
          <w:ilvl w:val="0"/>
          <w:numId w:val="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аттестации/ контроля и о</w:t>
      </w:r>
      <w:r w:rsidR="00F57A14">
        <w:rPr>
          <w:rFonts w:ascii="Times New Roman" w:eastAsia="Times New Roman" w:hAnsi="Times New Roman" w:cs="Times New Roman"/>
          <w:sz w:val="24"/>
          <w:szCs w:val="24"/>
        </w:rPr>
        <w:t>ценочные материалы………………………...13</w:t>
      </w:r>
    </w:p>
    <w:p w:rsidR="00A143C4" w:rsidRDefault="00A143C4" w:rsidP="00A143C4">
      <w:pPr>
        <w:widowControl w:val="0"/>
        <w:numPr>
          <w:ilvl w:val="0"/>
          <w:numId w:val="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литературы…………………………………………………………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.14</w:t>
      </w:r>
    </w:p>
    <w:p w:rsidR="00A143C4" w:rsidRDefault="00A143C4" w:rsidP="00A143C4">
      <w:pPr>
        <w:widowControl w:val="0"/>
        <w:numPr>
          <w:ilvl w:val="0"/>
          <w:numId w:val="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………</w:t>
      </w:r>
      <w:r w:rsidR="00706DFD">
        <w:rPr>
          <w:rFonts w:ascii="Times New Roman" w:eastAsia="Times New Roman" w:hAnsi="Times New Roman" w:cs="Times New Roman"/>
          <w:spacing w:val="-4"/>
          <w:sz w:val="24"/>
          <w:szCs w:val="24"/>
        </w:rPr>
        <w:t>………………………………………………………………...15-16</w:t>
      </w:r>
    </w:p>
    <w:p w:rsidR="00A143C4" w:rsidRDefault="00A143C4" w:rsidP="00A143C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3C4" w:rsidRDefault="00A143C4" w:rsidP="00A143C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3C4" w:rsidRDefault="00A143C4" w:rsidP="00A143C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06DFD" w:rsidRDefault="00706DFD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06DFD" w:rsidRDefault="00706DFD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06DFD" w:rsidRDefault="00706DFD" w:rsidP="00A143C4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3C4" w:rsidRDefault="00A143C4" w:rsidP="00A143C4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3C4" w:rsidRDefault="00A143C4" w:rsidP="00A143C4">
      <w:pPr>
        <w:pStyle w:val="5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Пояснительная  записка</w:t>
      </w:r>
      <w:proofErr w:type="gramEnd"/>
    </w:p>
    <w:p w:rsidR="00F11D6C" w:rsidRPr="00DA10BD" w:rsidRDefault="00F11D6C" w:rsidP="00F11D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Нормативные документы: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 2036 года»).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467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F11D6C" w:rsidRPr="00FD419C" w:rsidRDefault="00F11D6C" w:rsidP="00F11D6C">
      <w:pPr>
        <w:pStyle w:val="af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F11D6C" w:rsidRDefault="00F11D6C" w:rsidP="00F11D6C">
      <w:pPr>
        <w:pStyle w:val="af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1D6C" w:rsidRPr="00F11D6C" w:rsidRDefault="00F11D6C" w:rsidP="00F11D6C">
      <w:pPr>
        <w:pStyle w:val="a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143C4" w:rsidRDefault="00F11D6C" w:rsidP="00A143C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Программа кружка «Монолит</w:t>
      </w:r>
      <w:r w:rsidR="00A143C4">
        <w:rPr>
          <w:rFonts w:ascii="Times New Roman" w:hAnsi="Times New Roman" w:cs="Times New Roman"/>
          <w:sz w:val="24"/>
          <w:szCs w:val="24"/>
        </w:rPr>
        <w:t>» является частью патриотического воспитания.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</w:t>
      </w:r>
      <w:r w:rsidR="00A143C4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143C4" w:rsidRDefault="00A143C4" w:rsidP="00A143C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В целях реализации вышеназванных принципов важнейшая из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воспитательных  возможностей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</w:r>
    </w:p>
    <w:p w:rsidR="00A143C4" w:rsidRDefault="00A143C4" w:rsidP="00A143C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</w:r>
    </w:p>
    <w:p w:rsidR="00A143C4" w:rsidRDefault="00A143C4" w:rsidP="00A143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Актуальность данной программы заключается в том, что она направлена на дальнейшее формирование патриотического сознания подростков и является одной из основ их </w:t>
      </w:r>
      <w:r w:rsidR="00F11D6C">
        <w:rPr>
          <w:rFonts w:ascii="Times New Roman" w:hAnsi="Times New Roman" w:cs="Times New Roman"/>
          <w:sz w:val="24"/>
          <w:szCs w:val="24"/>
        </w:rPr>
        <w:t>духовно-нравственного развития.</w:t>
      </w:r>
    </w:p>
    <w:p w:rsidR="00A143C4" w:rsidRDefault="00A46CC2" w:rsidP="00A143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Программа  рассчитана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 64</w:t>
      </w:r>
      <w:r w:rsidR="00A143C4">
        <w:rPr>
          <w:rFonts w:ascii="Times New Roman" w:hAnsi="Times New Roman" w:cs="Times New Roman"/>
          <w:sz w:val="24"/>
          <w:szCs w:val="24"/>
        </w:rPr>
        <w:t xml:space="preserve"> часа,  по  2 ча</w:t>
      </w:r>
      <w:r w:rsidR="00F11D6C">
        <w:rPr>
          <w:rFonts w:ascii="Times New Roman" w:hAnsi="Times New Roman" w:cs="Times New Roman"/>
          <w:sz w:val="24"/>
          <w:szCs w:val="24"/>
        </w:rPr>
        <w:t>са  в  неделю  для  учащихся  14</w:t>
      </w:r>
      <w:r w:rsidR="00A143C4">
        <w:rPr>
          <w:rFonts w:ascii="Times New Roman" w:hAnsi="Times New Roman" w:cs="Times New Roman"/>
          <w:sz w:val="24"/>
          <w:szCs w:val="24"/>
        </w:rPr>
        <w:t xml:space="preserve">-17 лет.  </w:t>
      </w:r>
    </w:p>
    <w:p w:rsidR="00A143C4" w:rsidRDefault="00A143C4" w:rsidP="00A143C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цель программы</w:t>
      </w:r>
      <w:r>
        <w:rPr>
          <w:rFonts w:ascii="Times New Roman" w:hAnsi="Times New Roman" w:cs="Times New Roman"/>
          <w:sz w:val="24"/>
          <w:szCs w:val="24"/>
        </w:rPr>
        <w:t xml:space="preserve"> – совершенствование гражданского и патриотического воспитания детей подростков и повышение престижа службы в Российских Вооруженных Силах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43C4" w:rsidRDefault="00A143C4" w:rsidP="00A143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143C4" w:rsidRDefault="00A143C4" w:rsidP="00A143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- образовательные</w:t>
      </w:r>
    </w:p>
    <w:p w:rsidR="00A143C4" w:rsidRDefault="00A143C4" w:rsidP="00A143C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молодежи основам службы в Вооруженных Силах РФ.</w:t>
      </w:r>
    </w:p>
    <w:p w:rsidR="00A143C4" w:rsidRDefault="00A143C4" w:rsidP="00A143C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ребят морально-психологических качеств, уважительного отношения к Вооружённым Силам Российской Федерации и военной профессии.</w:t>
      </w:r>
      <w:r>
        <w:rPr>
          <w:rFonts w:ascii="Times New Roman" w:hAnsi="Times New Roman" w:cs="Times New Roman"/>
          <w:sz w:val="24"/>
          <w:szCs w:val="24"/>
        </w:rPr>
        <w:t xml:space="preserve"> Военно-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профессиональная  ориентация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юношей  на  выбор  профессии  офицера;</w:t>
      </w:r>
    </w:p>
    <w:p w:rsidR="00A143C4" w:rsidRDefault="00A143C4" w:rsidP="00A143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развивающие</w:t>
      </w:r>
    </w:p>
    <w:p w:rsidR="00A143C4" w:rsidRDefault="00A143C4" w:rsidP="00A143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деловых качеств: самостоятельности, ответственности, активности, дисциплинированности.</w:t>
      </w:r>
    </w:p>
    <w:p w:rsidR="00A143C4" w:rsidRDefault="00A143C4" w:rsidP="00A143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потребностей в самопознании, самореализации.</w:t>
      </w:r>
    </w:p>
    <w:p w:rsidR="00A143C4" w:rsidRDefault="00A143C4" w:rsidP="00A143C4">
      <w:pPr>
        <w:pStyle w:val="af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Расширение кругозора современных детей и подростков, развитие их интеллектуальных, творческих способностей, коммуникативной культуры;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43C4" w:rsidRDefault="00A143C4" w:rsidP="00A143C4">
      <w:pPr>
        <w:pStyle w:val="af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воспитательные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43C4" w:rsidRDefault="00A143C4" w:rsidP="00A143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Воспитание патриотических чувств, привитие любви к своей Родине, её культуре и истории, гордости за героическое прошлое;</w:t>
      </w:r>
    </w:p>
    <w:p w:rsidR="00A143C4" w:rsidRDefault="00A143C4" w:rsidP="00A143C4">
      <w:pPr>
        <w:pStyle w:val="af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Воспитание качеств коллективизма, товарищества, взаимопомощи. Формирование гражданственности, патриотизма.</w:t>
      </w:r>
    </w:p>
    <w:p w:rsidR="00A143C4" w:rsidRDefault="00A143C4" w:rsidP="00A143C4">
      <w:pPr>
        <w:pStyle w:val="af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Воспитание учащихся в духе любви и преданности Отечеству, краю, городу, дому.</w:t>
      </w:r>
    </w:p>
    <w:p w:rsidR="00A143C4" w:rsidRDefault="00A143C4" w:rsidP="00A143C4">
      <w:pPr>
        <w:pStyle w:val="af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Воспитание социальной активности; гражданской позиции; культур   общения и поведения в социуме; навыков здорового образа         </w:t>
      </w:r>
    </w:p>
    <w:p w:rsidR="00A143C4" w:rsidRDefault="00A143C4" w:rsidP="00A143C4">
      <w:pPr>
        <w:pStyle w:val="af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жизни.</w:t>
      </w:r>
    </w:p>
    <w:p w:rsidR="00A143C4" w:rsidRDefault="00A143C4" w:rsidP="00A143C4">
      <w:pPr>
        <w:pStyle w:val="af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A143C4" w:rsidRDefault="00A143C4" w:rsidP="00A143C4">
      <w:pPr>
        <w:pStyle w:val="af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Популяризация физической культуры и спорта среди молодёжи, приобщение её к систематическим занятиям ФК и спорту.</w:t>
      </w:r>
    </w:p>
    <w:p w:rsidR="00A143C4" w:rsidRDefault="00A143C4" w:rsidP="00A143C4">
      <w:pPr>
        <w:pStyle w:val="a4"/>
        <w:spacing w:before="0" w:beforeAutospacing="0"/>
        <w:ind w:firstLine="567"/>
        <w:jc w:val="both"/>
        <w:rPr>
          <w:color w:val="000000"/>
        </w:rPr>
      </w:pPr>
      <w:r>
        <w:rPr>
          <w:b/>
        </w:rPr>
        <w:t xml:space="preserve">Направленность дополнительной образовательной программы. </w:t>
      </w:r>
      <w: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</w:r>
    </w:p>
    <w:p w:rsidR="00A143C4" w:rsidRDefault="00A143C4" w:rsidP="00A143C4">
      <w:pPr>
        <w:pStyle w:val="a4"/>
        <w:spacing w:before="0" w:beforeAutospacing="0"/>
        <w:rPr>
          <w:color w:val="000000"/>
        </w:rPr>
      </w:pPr>
      <w:r>
        <w:rPr>
          <w:color w:val="000000"/>
        </w:rPr>
        <w:t xml:space="preserve">  </w:t>
      </w:r>
      <w:r>
        <w:rPr>
          <w:b/>
          <w:bCs/>
          <w:color w:val="000000"/>
        </w:rPr>
        <w:t>Критерии эффективности программы:</w:t>
      </w:r>
    </w:p>
    <w:p w:rsidR="00A143C4" w:rsidRDefault="00A143C4" w:rsidP="00A143C4">
      <w:pPr>
        <w:pStyle w:val="a4"/>
        <w:spacing w:before="0" w:beforeAutospacing="0"/>
        <w:rPr>
          <w:color w:val="000000"/>
        </w:rPr>
      </w:pPr>
      <w:r>
        <w:rPr>
          <w:color w:val="000000"/>
        </w:rPr>
        <w:t>- степень участия детей в мероприятиях, кружках, соревнованиях, музыкальных часах и т.д.;</w:t>
      </w:r>
    </w:p>
    <w:p w:rsidR="00A143C4" w:rsidRDefault="00A143C4" w:rsidP="00A143C4">
      <w:pPr>
        <w:pStyle w:val="a4"/>
        <w:spacing w:before="0" w:beforeAutospacing="0"/>
        <w:rPr>
          <w:color w:val="000000"/>
        </w:rPr>
      </w:pPr>
      <w:r>
        <w:rPr>
          <w:color w:val="000000"/>
        </w:rPr>
        <w:t>- мотивация детей на различные виды деятельности;</w:t>
      </w:r>
    </w:p>
    <w:p w:rsidR="00A143C4" w:rsidRDefault="00A143C4" w:rsidP="00A143C4">
      <w:pPr>
        <w:pStyle w:val="a4"/>
        <w:spacing w:before="0" w:beforeAutospacing="0"/>
        <w:rPr>
          <w:color w:val="000000"/>
        </w:rPr>
      </w:pPr>
      <w:r>
        <w:rPr>
          <w:color w:val="000000"/>
        </w:rPr>
        <w:t>- результаты диагностики психологического и эмоционального состояния подростков;</w:t>
      </w:r>
    </w:p>
    <w:p w:rsidR="00A143C4" w:rsidRDefault="00A143C4" w:rsidP="00A143C4">
      <w:pPr>
        <w:pStyle w:val="af"/>
        <w:spacing w:line="240" w:lineRule="auto"/>
        <w:ind w:left="0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результаты диагностики активности детей в мероприятиях и разных видах деятельности.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43C4" w:rsidRDefault="00A143C4" w:rsidP="00A143C4">
      <w:pPr>
        <w:pStyle w:val="af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Отличительные особенности данной дополнительной образовательной программы: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том, что она в полной мере позволяет подросткам освоить юнармейское дело, увлекает их гражданско-патриотическим воспитанием.</w:t>
      </w:r>
    </w:p>
    <w:p w:rsidR="00A143C4" w:rsidRDefault="00A143C4" w:rsidP="00A143C4">
      <w:pPr>
        <w:pStyle w:val="af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 –</w:t>
      </w:r>
      <w:r w:rsidR="00F57A14">
        <w:rPr>
          <w:rFonts w:ascii="Times New Roman" w:hAnsi="Times New Roman" w:cs="Times New Roman"/>
          <w:sz w:val="24"/>
          <w:szCs w:val="24"/>
        </w:rPr>
        <w:t xml:space="preserve"> программа рассчитана на 2025– 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A143C4" w:rsidRDefault="00A143C4" w:rsidP="00A143C4">
      <w:pPr>
        <w:pStyle w:val="af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и режим занятий –</w:t>
      </w:r>
      <w:r>
        <w:rPr>
          <w:rFonts w:ascii="Times New Roman" w:hAnsi="Times New Roman" w:cs="Times New Roman"/>
          <w:sz w:val="24"/>
          <w:szCs w:val="24"/>
        </w:rPr>
        <w:t xml:space="preserve"> занятия проходят в форме подачи теоретического и практического материала один раз в неделю по два часа.</w:t>
      </w:r>
    </w:p>
    <w:p w:rsidR="00A143C4" w:rsidRDefault="00A143C4" w:rsidP="00A143C4">
      <w:pPr>
        <w:pStyle w:val="af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 и способы определения их результативности –</w:t>
      </w:r>
      <w:r>
        <w:rPr>
          <w:rFonts w:ascii="Times New Roman" w:hAnsi="Times New Roman" w:cs="Times New Roman"/>
          <w:sz w:val="24"/>
          <w:szCs w:val="24"/>
        </w:rPr>
        <w:t xml:space="preserve"> это выезды на районные соревнования по «Зарнице».</w:t>
      </w:r>
    </w:p>
    <w:p w:rsidR="00A143C4" w:rsidRDefault="00A143C4" w:rsidP="00A143C4">
      <w:pPr>
        <w:pStyle w:val="af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дополнительной образовательной программы. </w:t>
      </w:r>
      <w:r>
        <w:rPr>
          <w:rFonts w:ascii="Times New Roman" w:hAnsi="Times New Roman" w:cs="Times New Roman"/>
          <w:sz w:val="24"/>
          <w:szCs w:val="24"/>
        </w:rP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подготовки.</w:t>
      </w:r>
    </w:p>
    <w:p w:rsidR="00A143C4" w:rsidRDefault="00A143C4" w:rsidP="00A143C4">
      <w:pPr>
        <w:pStyle w:val="af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Новизна, актуальность, педагогическая целесообразность.</w:t>
      </w:r>
      <w:r>
        <w:rPr>
          <w:rFonts w:ascii="Times New Roman" w:hAnsi="Times New Roman" w:cs="Times New Roman"/>
          <w:sz w:val="24"/>
          <w:szCs w:val="24"/>
        </w:rPr>
        <w:t xml:space="preserve"> Навыки юнармейских специальностей школьники получают в течение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Планируемые результаты: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>
        <w:rPr>
          <w:rFonts w:ascii="Times New Roman" w:hAnsi="Times New Roman" w:cs="Times New Roman"/>
          <w:sz w:val="24"/>
          <w:szCs w:val="24"/>
        </w:rPr>
        <w:t>основные принципы здорового образа жизни;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>
        <w:rPr>
          <w:rFonts w:ascii="Times New Roman" w:hAnsi="Times New Roman" w:cs="Times New Roman"/>
          <w:sz w:val="24"/>
          <w:szCs w:val="24"/>
        </w:rPr>
        <w:t>правила оказания первой медицинской помощи;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>
        <w:rPr>
          <w:rFonts w:ascii="Times New Roman" w:hAnsi="Times New Roman" w:cs="Times New Roman"/>
          <w:sz w:val="24"/>
          <w:szCs w:val="24"/>
        </w:rPr>
        <w:t>основы обороны государства и военной службы;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>
        <w:rPr>
          <w:rFonts w:ascii="Times New Roman" w:hAnsi="Times New Roman" w:cs="Times New Roman"/>
          <w:sz w:val="24"/>
          <w:szCs w:val="24"/>
        </w:rPr>
        <w:t>боевые традиции Вооруженных Сил России, государственные и военные символы Российской Федерации.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· </w:t>
      </w:r>
      <w:r>
        <w:rPr>
          <w:rFonts w:ascii="Times New Roman" w:hAnsi="Times New Roman" w:cs="Times New Roman"/>
          <w:sz w:val="24"/>
          <w:szCs w:val="24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>
        <w:rPr>
          <w:rFonts w:ascii="Times New Roman" w:hAnsi="Times New Roman" w:cs="Times New Roman"/>
          <w:sz w:val="24"/>
          <w:szCs w:val="24"/>
        </w:rPr>
        <w:t>оказывать первую медицинскую помощь при неотложных состояниях;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>
        <w:rPr>
          <w:rFonts w:ascii="Times New Roman" w:hAnsi="Times New Roman" w:cs="Times New Roman"/>
          <w:sz w:val="24"/>
          <w:szCs w:val="24"/>
        </w:rPr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>
        <w:rPr>
          <w:rFonts w:ascii="Times New Roman" w:hAnsi="Times New Roman" w:cs="Times New Roman"/>
          <w:sz w:val="24"/>
          <w:szCs w:val="24"/>
        </w:rPr>
        <w:t xml:space="preserve">пользоваться справочной литературой для целенаправленной подготовки к военной службе с учетом индивидуальных качеств.  </w:t>
      </w:r>
    </w:p>
    <w:p w:rsidR="00A143C4" w:rsidRDefault="00A143C4" w:rsidP="00A143C4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том числе при угрозе террористического акта или при захвате в заложники; выработке убеждений и потребности в соблюдении норм здорового образа жизни, владению навыками в области  гражданской обороны, формированию психологической и физической готовности к прохождению военной службы по призыву.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143C4" w:rsidRDefault="00A143C4" w:rsidP="00A143C4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результатов диагностики и стартовых возможностей каждого ребенка.</w:t>
      </w:r>
    </w:p>
    <w:p w:rsidR="00A143C4" w:rsidRDefault="00A143C4" w:rsidP="00A143C4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и материал программы организован по принципу дифференциации в соответствии с уровнями сложности.</w:t>
      </w:r>
    </w:p>
    <w:p w:rsidR="00A143C4" w:rsidRDefault="00A143C4" w:rsidP="00A143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Предусматривает два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уровня освоения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стартовый и базовый. </w:t>
      </w:r>
    </w:p>
    <w:p w:rsidR="00A143C4" w:rsidRDefault="00A143C4" w:rsidP="00A143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Дифференцированный по соответствующим уровням учебный материал предлагается в разных формах и типах источников: методических и дидактических материалов на ресурсах в информационно-коммуникативной сети «Интернет»; в печатном виде (учебники, рабочие тетради, методические пособия и т.д.); в формате, доступном для чтения на электронных устройствах (на персональных компьютерах, планшетах,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смартфонах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т.д.); в наглядном виде с помощью макетов, образцов, реальных предметов и средств деятельности.</w:t>
      </w:r>
    </w:p>
    <w:p w:rsidR="00A143C4" w:rsidRDefault="00A143C4" w:rsidP="00A143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программ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 целью повышения мотивации обучающихся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будет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разраб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атываться </w:t>
      </w:r>
      <w:r>
        <w:rPr>
          <w:rFonts w:ascii="Times New Roman" w:hAnsi="Times New Roman" w:cs="Times New Roman"/>
          <w:sz w:val="24"/>
          <w:szCs w:val="24"/>
        </w:rPr>
        <w:t xml:space="preserve"> система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стимулирующего поощрения достижений, в которой обучающийся, осваивающий программу, будет получать отличительные знаки за освоение каждой ступени программы.</w:t>
      </w:r>
    </w:p>
    <w:p w:rsidR="00A143C4" w:rsidRDefault="00A143C4" w:rsidP="00A143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темам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программы  разработаны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учебно-методические комплекты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использование которого обеспечивает организацию работы с детьми, с одной стороны на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доступном уровне</w:t>
      </w:r>
      <w:r>
        <w:rPr>
          <w:rFonts w:ascii="Times New Roman" w:hAnsi="Times New Roman" w:cs="Times New Roman"/>
          <w:color w:val="000000"/>
          <w:sz w:val="24"/>
          <w:szCs w:val="24"/>
        </w:rPr>
        <w:t>, а  с другой - на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пределе их возможностей и в приемлемом для них темпе.</w:t>
      </w:r>
    </w:p>
    <w:p w:rsidR="00A143C4" w:rsidRDefault="00A143C4" w:rsidP="00A143C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завершивший обучение по программе, является охваченным услугой дополнительного образования детей.</w:t>
      </w:r>
    </w:p>
    <w:p w:rsidR="00A143C4" w:rsidRDefault="00A143C4" w:rsidP="00A143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Контроль  знаний , умений и навыков осуществляется с заданиями  разного уровня сложности. </w:t>
      </w:r>
      <w:r>
        <w:rPr>
          <w:rFonts w:ascii="Times New Roman" w:hAnsi="Times New Roman" w:cs="Times New Roman"/>
          <w:color w:val="000000"/>
          <w:sz w:val="24"/>
          <w:szCs w:val="24"/>
        </w:rPr>
        <w:t>карточки с заданиями и схемами разной степени сложности с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цветовым сигналом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3C4" w:rsidRDefault="00A143C4" w:rsidP="00A143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усвоения основных знаний применяются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следующие формы обучения:</w:t>
      </w:r>
    </w:p>
    <w:p w:rsidR="00A143C4" w:rsidRDefault="00A143C4" w:rsidP="00A143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общеклассная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>,  </w:t>
      </w:r>
    </w:p>
    <w:p w:rsidR="00A143C4" w:rsidRDefault="00A143C4" w:rsidP="00A143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групповая,</w:t>
      </w:r>
    </w:p>
    <w:p w:rsidR="00A143C4" w:rsidRDefault="00A143C4" w:rsidP="00A143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парная,</w:t>
      </w:r>
    </w:p>
    <w:p w:rsidR="00A143C4" w:rsidRDefault="00A143C4" w:rsidP="00A143C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индивидуальная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A143C4" w:rsidRDefault="00A143C4" w:rsidP="00A143C4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    </w:t>
      </w:r>
    </w:p>
    <w:p w:rsidR="00A143C4" w:rsidRDefault="00A143C4" w:rsidP="00A143C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Методы обучения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143C4" w:rsidRDefault="00A143C4" w:rsidP="00A143C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Словесные</w:t>
      </w:r>
      <w:r>
        <w:rPr>
          <w:rFonts w:ascii="Times New Roman" w:hAnsi="Times New Roman" w:cs="Times New Roman"/>
          <w:color w:val="000000"/>
          <w:sz w:val="24"/>
          <w:szCs w:val="24"/>
        </w:rPr>
        <w:t> (рассказ, беседа, лекция с элементами беседы);</w:t>
      </w:r>
    </w:p>
    <w:p w:rsidR="00A143C4" w:rsidRDefault="00A143C4" w:rsidP="00A143C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Наглядные</w:t>
      </w:r>
      <w:r>
        <w:rPr>
          <w:rFonts w:ascii="Times New Roman" w:hAnsi="Times New Roman" w:cs="Times New Roman"/>
          <w:color w:val="000000"/>
          <w:sz w:val="24"/>
          <w:szCs w:val="24"/>
        </w:rPr>
        <w:t> (демонстрация плакатов, учебных видео роликов, электронных презентаций. материальной базы);</w:t>
      </w:r>
    </w:p>
    <w:p w:rsidR="00A143C4" w:rsidRDefault="00A143C4" w:rsidP="00A143C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Эвристические </w:t>
      </w:r>
      <w:r>
        <w:rPr>
          <w:rFonts w:ascii="Times New Roman" w:hAnsi="Times New Roman" w:cs="Times New Roman"/>
          <w:color w:val="000000"/>
          <w:sz w:val="24"/>
          <w:szCs w:val="24"/>
        </w:rPr>
        <w:t>– (саморазвитие учащихся, активная познавательная деятельность);</w:t>
      </w:r>
    </w:p>
    <w:p w:rsidR="00A143C4" w:rsidRDefault="00A143C4" w:rsidP="00A143C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Практические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> (Строевая Подготовка, Огневая Подготовка, Медицинская подготовка, Туристическая подготовка, Физическая подготовка).</w:t>
      </w:r>
    </w:p>
    <w:p w:rsidR="00A143C4" w:rsidRDefault="00A143C4" w:rsidP="00A143C4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</w:p>
    <w:p w:rsidR="00A143C4" w:rsidRDefault="00A143C4" w:rsidP="00A143C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 обучения:</w:t>
      </w:r>
    </w:p>
    <w:p w:rsidR="00A143C4" w:rsidRDefault="00A143C4" w:rsidP="00A143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понимания ценности здорового и безопасного образа жизни;</w:t>
      </w:r>
    </w:p>
    <w:p w:rsidR="00A143C4" w:rsidRDefault="00A143C4" w:rsidP="00A143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143C4" w:rsidRDefault="00A143C4" w:rsidP="00A143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ответственного отношения к учению,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готовности и способности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A143C4" w:rsidRDefault="00A143C4" w:rsidP="00A143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A143C4" w:rsidRDefault="00A143C4" w:rsidP="00A143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A143C4" w:rsidRDefault="00A143C4" w:rsidP="00A143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A143C4" w:rsidRDefault="00A143C4" w:rsidP="00A143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143C4" w:rsidRDefault="00A143C4" w:rsidP="00A143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A143C4" w:rsidRDefault="00A143C4" w:rsidP="00A143C4">
      <w:pPr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43C4" w:rsidRDefault="00A143C4" w:rsidP="00A143C4">
      <w:pPr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 обучения:</w:t>
      </w:r>
    </w:p>
    <w:p w:rsidR="00A143C4" w:rsidRDefault="00A143C4" w:rsidP="00A143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поведения, формирование убеждения в необходимости безопасного и здорового образа жизни;</w:t>
      </w:r>
    </w:p>
    <w:p w:rsidR="00A143C4" w:rsidRDefault="00A143C4" w:rsidP="00A143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личной и общественной значимости современной Армии.</w:t>
      </w:r>
    </w:p>
    <w:p w:rsidR="00A143C4" w:rsidRDefault="00A143C4" w:rsidP="00A143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</w:r>
    </w:p>
    <w:p w:rsidR="00A143C4" w:rsidRDefault="00A143C4" w:rsidP="00A143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подготовки граждан к военной службе;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формирование установки на здоровый образ жизни, формирование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антиэкстремистской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антитеррористической личностной позиции;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выполнять основные действия, связанные с будущим прохождением воинской службы (строевые приемы, воинское приветствие,   </w:t>
      </w:r>
    </w:p>
    <w:p w:rsidR="00A143C4" w:rsidRDefault="00A143C4" w:rsidP="00A1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неполная разборка и сборка автомата Калашникова, стрельба из автомата и т.д.);</w:t>
      </w:r>
    </w:p>
    <w:p w:rsidR="00A143C4" w:rsidRDefault="00A143C4" w:rsidP="00A143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экстремизм и терроризм и их последствия для личности, общества и государства;</w:t>
      </w:r>
    </w:p>
    <w:p w:rsidR="00A143C4" w:rsidRDefault="00A143C4" w:rsidP="00A143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знание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умение  строевую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подготовку, огневую подготовку, медицинскую подготовку.</w:t>
      </w:r>
    </w:p>
    <w:p w:rsidR="00A143C4" w:rsidRDefault="00A143C4" w:rsidP="00A143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умение оказать первую помощь пострадавшим;</w:t>
      </w:r>
    </w:p>
    <w:p w:rsidR="00A143C4" w:rsidRDefault="00A143C4" w:rsidP="00A143C4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143C4" w:rsidRDefault="00A143C4" w:rsidP="00A143C4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 результаты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обучения:</w:t>
      </w:r>
    </w:p>
    <w:p w:rsidR="00A143C4" w:rsidRDefault="00A143C4" w:rsidP="00A143C4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Регулятивные УУД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  </w:t>
      </w:r>
    </w:p>
    <w:p w:rsidR="00A143C4" w:rsidRDefault="00A143C4" w:rsidP="00A143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A143C4" w:rsidRDefault="00A143C4" w:rsidP="00A143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143C4" w:rsidRDefault="00A143C4" w:rsidP="00A143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действий ,корректировать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свои действия в соответствии с изменяющейся ситуацией;</w:t>
      </w:r>
    </w:p>
    <w:p w:rsidR="00A143C4" w:rsidRDefault="00A143C4" w:rsidP="00A143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умение оценивать правильность выполнения учебной задачи в области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туристический  подготовки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 собственные возможности её решения;</w:t>
      </w:r>
    </w:p>
    <w:p w:rsidR="00A143C4" w:rsidRDefault="00A143C4" w:rsidP="00A143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143C4" w:rsidRDefault="00A143C4" w:rsidP="00A143C4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Познавательные УУД: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143C4" w:rsidRDefault="00A143C4" w:rsidP="00A143C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A143C4" w:rsidRDefault="00A143C4" w:rsidP="00A143C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143C4" w:rsidRDefault="00A143C4" w:rsidP="00A143C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приёмов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действий  строевую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огневую, медицинскую подготовку в том числе оказание первой помощи пострадавшим.</w:t>
      </w:r>
    </w:p>
    <w:p w:rsidR="00A143C4" w:rsidRDefault="00A143C4" w:rsidP="00A143C4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           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Коммуникативные УУД:</w:t>
      </w:r>
    </w:p>
    <w:p w:rsidR="00A143C4" w:rsidRDefault="00A143C4" w:rsidP="00A143C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A143C4" w:rsidRDefault="00A143C4" w:rsidP="00A143C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A143C4" w:rsidRDefault="00A143C4" w:rsidP="00A143C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умений взаимодействовать с окружающими, выполнять различные социальные роли </w:t>
      </w:r>
    </w:p>
    <w:p w:rsidR="00A143C4" w:rsidRDefault="00A143C4" w:rsidP="00A143C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A143C4" w:rsidRDefault="00A143C4" w:rsidP="00A143C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A143C4" w:rsidRDefault="00A143C4" w:rsidP="00A143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Программа состоит из 8 разделов: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военно-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историческая  подготовка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прикладная  физическая  подготовка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>огневая подготовка</w:t>
      </w:r>
      <w:r>
        <w:rPr>
          <w:rFonts w:ascii="Times New Roman" w:hAnsi="Times New Roman" w:cs="Times New Roman"/>
          <w:sz w:val="24"/>
          <w:szCs w:val="24"/>
        </w:rPr>
        <w:t xml:space="preserve">, строевая подготовка, </w:t>
      </w:r>
      <w:r>
        <w:rPr>
          <w:rFonts w:ascii="Times New Roman" w:hAnsi="Times New Roman" w:cs="Times New Roman"/>
          <w:bCs/>
          <w:iCs/>
          <w:sz w:val="24"/>
          <w:szCs w:val="24"/>
        </w:rPr>
        <w:t>основы  военно-технической  и  специальной  подготовки</w:t>
      </w:r>
      <w:r>
        <w:rPr>
          <w:rFonts w:ascii="Times New Roman" w:hAnsi="Times New Roman" w:cs="Times New Roman"/>
          <w:sz w:val="24"/>
          <w:szCs w:val="24"/>
        </w:rPr>
        <w:t>, топографическая и туристическая  подготовка, медицинская подготовка, средства индивидуальной защиты.</w:t>
      </w:r>
    </w:p>
    <w:p w:rsidR="00A143C4" w:rsidRDefault="00A143C4" w:rsidP="00A143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1 год, в состав группы входя</w:t>
      </w:r>
      <w:r w:rsidR="00F11D6C">
        <w:rPr>
          <w:rFonts w:ascii="Times New Roman" w:hAnsi="Times New Roman" w:cs="Times New Roman"/>
          <w:sz w:val="24"/>
          <w:szCs w:val="24"/>
        </w:rPr>
        <w:t xml:space="preserve">т юноши и </w:t>
      </w:r>
      <w:proofErr w:type="gramStart"/>
      <w:r w:rsidR="00F11D6C">
        <w:rPr>
          <w:rFonts w:ascii="Times New Roman" w:hAnsi="Times New Roman" w:cs="Times New Roman"/>
          <w:sz w:val="24"/>
          <w:szCs w:val="24"/>
        </w:rPr>
        <w:t>девушки  в</w:t>
      </w:r>
      <w:proofErr w:type="gramEnd"/>
      <w:r w:rsidR="00F11D6C">
        <w:rPr>
          <w:rFonts w:ascii="Times New Roman" w:hAnsi="Times New Roman" w:cs="Times New Roman"/>
          <w:sz w:val="24"/>
          <w:szCs w:val="24"/>
        </w:rPr>
        <w:t xml:space="preserve"> возрасте 14</w:t>
      </w:r>
      <w:r>
        <w:rPr>
          <w:rFonts w:ascii="Times New Roman" w:hAnsi="Times New Roman" w:cs="Times New Roman"/>
          <w:sz w:val="24"/>
          <w:szCs w:val="24"/>
        </w:rPr>
        <w:t xml:space="preserve"> - 17 лет, количество обучающихся в группе 15 человек, набор детей в группу – свободный, форма занятий – групповые и индивидуальные,  продолжительность занятий – 2 академических часа. Продолжительность академического часа - 40 минут.</w:t>
      </w:r>
    </w:p>
    <w:p w:rsidR="00A143C4" w:rsidRDefault="00A143C4" w:rsidP="00A143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 реализации данной программы основываюсь на базовые знания обучающихся, полученные на уроках ОБЖ и физической культуры. Реализация данной программы позволяет подготовить подростков </w:t>
      </w:r>
      <w:r>
        <w:rPr>
          <w:rFonts w:ascii="Times New Roman" w:hAnsi="Times New Roman" w:cs="Times New Roman"/>
          <w:sz w:val="24"/>
          <w:szCs w:val="24"/>
        </w:rPr>
        <w:lastRenderedPageBreak/>
        <w:t>к военной службе в соответствии с требованиями Федеральных законов «Об образовании» и «О воинской обязанности и военной службе».</w:t>
      </w:r>
    </w:p>
    <w:p w:rsidR="00A143C4" w:rsidRDefault="00A143C4" w:rsidP="00A143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3C4" w:rsidRDefault="00A143C4" w:rsidP="00A143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3C4" w:rsidRDefault="00A143C4" w:rsidP="00A14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(тематический) план </w:t>
      </w:r>
    </w:p>
    <w:p w:rsidR="00A143C4" w:rsidRDefault="00A143C4" w:rsidP="00A14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дополнительной общеобразовательной о</w:t>
      </w:r>
      <w:r w:rsidR="00F11D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бщеразвивающей программы «Монолит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», </w:t>
      </w:r>
    </w:p>
    <w:p w:rsidR="00A143C4" w:rsidRDefault="00A143C4" w:rsidP="00A14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 обучения</w:t>
      </w:r>
    </w:p>
    <w:p w:rsidR="00A143C4" w:rsidRDefault="00A143C4" w:rsidP="00A143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992"/>
        <w:gridCol w:w="992"/>
        <w:gridCol w:w="1701"/>
        <w:gridCol w:w="1560"/>
      </w:tblGrid>
      <w:tr w:rsidR="00A143C4" w:rsidTr="008A26C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143C4" w:rsidTr="008A26C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C4" w:rsidRDefault="00A143C4">
            <w:pPr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3C4" w:rsidTr="008A26C1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1.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Военно-историческая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подготовка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</w:t>
            </w:r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начинается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Ратная  история</w:t>
            </w:r>
            <w:proofErr w:type="gramEnd"/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России и  Советского  Союза,  история  их  Вооруженных  Сил.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43C4" w:rsidRDefault="00A143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защищать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 «О воинской обязанности и военной службе»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Полководцы  и  народные  герои  Великой  Отечественной  войны.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Герои дети Великой Отечественной войны.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Юнармейского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43C4" w:rsidRDefault="00A143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кинофильма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крепость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Афганской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воинами-ветеранами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Войсковые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награды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</w:rPr>
              <w:t>Огневая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</w:rPr>
              <w:t>подготовка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</w:t>
            </w:r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Вооружение и боевая техника ВС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 устройство  и  принцип  работы  стрелкового  оружия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 стрельбы</w:t>
            </w:r>
            <w:proofErr w:type="gramEnd"/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из  малокалиберной  винтовки.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военной спортивной игры «Зарница», «Орленок»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Pr="00E00EE3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Раздел 3. Основы  военно-технической  и  специальной  подготовки</w:t>
            </w:r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Ученые  и  конструкторы  оружия  Победы.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 и боевые свойства автомата Калашникова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неполной  разборки и сборки автомата Калашникова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Строевая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подготовка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Строевой  Устав  Вооруженных  Сил 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приветствия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Развернутый  строй</w:t>
            </w:r>
            <w:proofErr w:type="gramEnd"/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отделения.  Одиночная строевая подготовка.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Pr="00E00EE3" w:rsidRDefault="00A143C4">
            <w:pPr>
              <w:spacing w:after="0" w:line="240" w:lineRule="auto"/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b/>
                <w:lang w:val="ru-RU"/>
              </w:rPr>
              <w:t>Раздел 5. Топографическая и туристическая  подготовка</w:t>
            </w:r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Магнитный  азимут</w:t>
            </w:r>
            <w:proofErr w:type="gramEnd"/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Определение  азимутов  на  местные  предметы  и  движение  по  азимуту.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Топографическая карта. Условные знаки. Определение азимутов по карте.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Разведение костра и установка палатки, туристические узлы.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6.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</w:rPr>
              <w:t>физическая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</w:rPr>
              <w:t>подготовка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.  </w:t>
            </w:r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  для  развития  общей  выносливости.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  в  преодолении полосы  препятствий  по  элементам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Pr="00E00EE3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0E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  для  развития  силы  мышц.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рукопашного боя.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A143C4" w:rsidTr="008A26C1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BF4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3C4" w:rsidRDefault="00A46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3C4" w:rsidRDefault="00A14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3C4" w:rsidRDefault="00A143C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143C4" w:rsidRDefault="00A143C4" w:rsidP="008A26C1">
      <w:pPr>
        <w:pStyle w:val="a4"/>
        <w:spacing w:before="0" w:beforeAutospacing="0"/>
        <w:rPr>
          <w:b/>
          <w:bCs/>
          <w:iCs/>
        </w:rPr>
      </w:pPr>
    </w:p>
    <w:p w:rsidR="00A143C4" w:rsidRDefault="00A143C4" w:rsidP="00A143C4">
      <w:pPr>
        <w:pStyle w:val="a4"/>
        <w:spacing w:before="0" w:beforeAutospacing="0"/>
        <w:jc w:val="center"/>
        <w:rPr>
          <w:b/>
          <w:bCs/>
          <w:iCs/>
        </w:rPr>
      </w:pPr>
      <w:r>
        <w:rPr>
          <w:b/>
          <w:bCs/>
          <w:iCs/>
        </w:rPr>
        <w:t>Содержание программы 1 года обучения</w:t>
      </w:r>
    </w:p>
    <w:p w:rsidR="00A143C4" w:rsidRDefault="00A143C4" w:rsidP="00A143C4">
      <w:pPr>
        <w:pStyle w:val="ae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  Военно-</w:t>
      </w:r>
      <w:proofErr w:type="gramStart"/>
      <w:r>
        <w:rPr>
          <w:b/>
          <w:sz w:val="24"/>
          <w:szCs w:val="24"/>
        </w:rPr>
        <w:t>историческая  подготовка</w:t>
      </w:r>
      <w:proofErr w:type="gramEnd"/>
      <w:r>
        <w:rPr>
          <w:b/>
          <w:sz w:val="24"/>
          <w:szCs w:val="24"/>
        </w:rPr>
        <w:t xml:space="preserve">  (18 ч)</w:t>
      </w:r>
    </w:p>
    <w:tbl>
      <w:tblPr>
        <w:tblW w:w="921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A143C4" w:rsidTr="00F11D6C">
        <w:trPr>
          <w:trHeight w:val="8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 чего</w:t>
            </w:r>
            <w:proofErr w:type="gramEnd"/>
            <w:r>
              <w:rPr>
                <w:sz w:val="24"/>
                <w:szCs w:val="24"/>
              </w:rPr>
              <w:t xml:space="preserve">  начинается  Родина?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Ратная  история</w:t>
            </w:r>
            <w:proofErr w:type="gramEnd"/>
            <w:r>
              <w:rPr>
                <w:sz w:val="24"/>
                <w:szCs w:val="24"/>
              </w:rPr>
              <w:t xml:space="preserve">  России и  Советского  Союза,  история  их  Вооруженных  Сил. 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Дни воинской славы России. 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 – Родину защищать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«О воинской обязанности и военной службе»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Полководцы  и</w:t>
            </w:r>
            <w:proofErr w:type="gramEnd"/>
            <w:r>
              <w:rPr>
                <w:sz w:val="24"/>
                <w:szCs w:val="24"/>
              </w:rPr>
              <w:t xml:space="preserve">  народные  герои  Великой  Отечественной  войны.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 дети Великой Отечественной войны.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sz w:val="24"/>
                <w:szCs w:val="24"/>
              </w:rPr>
              <w:t xml:space="preserve">гимна  </w:t>
            </w:r>
            <w:proofErr w:type="spellStart"/>
            <w:r>
              <w:rPr>
                <w:sz w:val="24"/>
                <w:szCs w:val="24"/>
              </w:rPr>
              <w:t>Юнармии</w:t>
            </w:r>
            <w:proofErr w:type="spellEnd"/>
            <w:proofErr w:type="gramEnd"/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кинофильма «Брестская крепость»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 Афганской войны.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 мирного времени.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воинами-ветеранами.</w:t>
            </w:r>
          </w:p>
          <w:p w:rsidR="00A143C4" w:rsidRDefault="00A143C4">
            <w:pPr>
              <w:pStyle w:val="ae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Занятия «Войсковые звания», </w:t>
            </w:r>
          </w:p>
          <w:p w:rsidR="00A143C4" w:rsidRDefault="00A143C4">
            <w:pPr>
              <w:pStyle w:val="ae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«Государственные награды РФ»;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A143C4" w:rsidRDefault="00A143C4" w:rsidP="00A143C4">
      <w:pPr>
        <w:pStyle w:val="ae"/>
        <w:tabs>
          <w:tab w:val="left" w:pos="41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2. Огневая </w:t>
      </w:r>
      <w:proofErr w:type="gramStart"/>
      <w:r>
        <w:rPr>
          <w:b/>
          <w:sz w:val="24"/>
          <w:szCs w:val="24"/>
        </w:rPr>
        <w:t>подготовка  (</w:t>
      </w:r>
      <w:proofErr w:type="gramEnd"/>
      <w:r>
        <w:rPr>
          <w:b/>
          <w:sz w:val="24"/>
          <w:szCs w:val="24"/>
        </w:rPr>
        <w:t>12 ч)</w:t>
      </w:r>
      <w:r>
        <w:rPr>
          <w:b/>
          <w:sz w:val="24"/>
          <w:szCs w:val="24"/>
        </w:rPr>
        <w:tab/>
      </w:r>
    </w:p>
    <w:tbl>
      <w:tblPr>
        <w:tblW w:w="1456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61"/>
      </w:tblGrid>
      <w:tr w:rsidR="00A143C4" w:rsidTr="00F11D6C">
        <w:trPr>
          <w:trHeight w:val="1650"/>
        </w:trPr>
        <w:tc>
          <w:tcPr>
            <w:tcW w:w="14561" w:type="dxa"/>
            <w:tcBorders>
              <w:top w:val="nil"/>
              <w:left w:val="nil"/>
              <w:bottom w:val="nil"/>
              <w:right w:val="nil"/>
            </w:tcBorders>
          </w:tcPr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Вооружение и боевая техника ВС РФ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Общее  устройство</w:t>
            </w:r>
            <w:proofErr w:type="gramEnd"/>
            <w:r>
              <w:rPr>
                <w:sz w:val="24"/>
                <w:szCs w:val="24"/>
              </w:rPr>
              <w:t xml:space="preserve">  и  принцип  работы  стрелкового  оружия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Приемы  и</w:t>
            </w:r>
            <w:proofErr w:type="gramEnd"/>
            <w:r>
              <w:rPr>
                <w:sz w:val="24"/>
                <w:szCs w:val="24"/>
              </w:rPr>
              <w:t xml:space="preserve">  правила  стрельбы.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Производства  стрельбы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Правила  стрельбы</w:t>
            </w:r>
            <w:proofErr w:type="gramEnd"/>
            <w:r>
              <w:rPr>
                <w:sz w:val="24"/>
                <w:szCs w:val="24"/>
              </w:rPr>
              <w:t xml:space="preserve">  из  малокалиберной  винтовки. 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военной спортивной игры «Зарница», «Орленок»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A143C4" w:rsidRDefault="00A143C4" w:rsidP="00A143C4">
      <w:pPr>
        <w:pStyle w:val="a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3. </w:t>
      </w:r>
      <w:proofErr w:type="gramStart"/>
      <w:r>
        <w:rPr>
          <w:b/>
          <w:sz w:val="24"/>
          <w:szCs w:val="24"/>
        </w:rPr>
        <w:t>Основы  военно</w:t>
      </w:r>
      <w:proofErr w:type="gramEnd"/>
      <w:r>
        <w:rPr>
          <w:b/>
          <w:sz w:val="24"/>
          <w:szCs w:val="24"/>
        </w:rPr>
        <w:t>-технической  и  специальной  подготовки (6 ч)</w:t>
      </w:r>
    </w:p>
    <w:tbl>
      <w:tblPr>
        <w:tblW w:w="1456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61"/>
      </w:tblGrid>
      <w:tr w:rsidR="00A143C4" w:rsidTr="00F11D6C">
        <w:trPr>
          <w:trHeight w:val="986"/>
        </w:trPr>
        <w:tc>
          <w:tcPr>
            <w:tcW w:w="145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Ученые  и</w:t>
            </w:r>
            <w:proofErr w:type="gramEnd"/>
            <w:r>
              <w:rPr>
                <w:sz w:val="24"/>
                <w:szCs w:val="24"/>
              </w:rPr>
              <w:t xml:space="preserve">  конструкторы  оружия  Победы.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 боевые свойства автомата Калашникова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неполной  разборки и сборки автомата Калашникова</w:t>
            </w:r>
          </w:p>
        </w:tc>
      </w:tr>
    </w:tbl>
    <w:p w:rsidR="00A143C4" w:rsidRDefault="00A143C4" w:rsidP="00A143C4">
      <w:pPr>
        <w:pStyle w:val="a4"/>
        <w:spacing w:before="0" w:beforeAutospacing="0"/>
        <w:rPr>
          <w:b/>
          <w:bCs/>
          <w:iCs/>
        </w:rPr>
      </w:pPr>
    </w:p>
    <w:p w:rsidR="00A143C4" w:rsidRDefault="00A143C4" w:rsidP="00A143C4">
      <w:pPr>
        <w:pStyle w:val="a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4. </w:t>
      </w:r>
      <w:proofErr w:type="gramStart"/>
      <w:r>
        <w:rPr>
          <w:b/>
          <w:sz w:val="24"/>
          <w:szCs w:val="24"/>
        </w:rPr>
        <w:t>Строевая  подготовка</w:t>
      </w:r>
      <w:proofErr w:type="gramEnd"/>
      <w:r>
        <w:rPr>
          <w:b/>
          <w:sz w:val="24"/>
          <w:szCs w:val="24"/>
        </w:rPr>
        <w:t xml:space="preserve"> (12 ч)</w:t>
      </w:r>
    </w:p>
    <w:tbl>
      <w:tblPr>
        <w:tblW w:w="1049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A143C4" w:rsidTr="00F11D6C">
        <w:trPr>
          <w:trHeight w:val="165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Строевой  Устав</w:t>
            </w:r>
            <w:proofErr w:type="gramEnd"/>
            <w:r>
              <w:rPr>
                <w:sz w:val="24"/>
                <w:szCs w:val="24"/>
              </w:rPr>
              <w:t xml:space="preserve">  Вооруженных  Сил  Р.Ф.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Строевой  шаг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Выполнение  воинского</w:t>
            </w:r>
            <w:proofErr w:type="gramEnd"/>
            <w:r>
              <w:rPr>
                <w:sz w:val="24"/>
                <w:szCs w:val="24"/>
              </w:rPr>
              <w:t xml:space="preserve">  приветствия.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Развернутый  строй</w:t>
            </w:r>
            <w:proofErr w:type="gramEnd"/>
            <w:r>
              <w:rPr>
                <w:sz w:val="24"/>
                <w:szCs w:val="24"/>
              </w:rPr>
              <w:t xml:space="preserve">  отделения.  Одиночная строевая подготовка.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Строевая подготовка отделения.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строевой подготовки</w:t>
            </w:r>
          </w:p>
        </w:tc>
      </w:tr>
    </w:tbl>
    <w:p w:rsidR="00A143C4" w:rsidRDefault="00A143C4" w:rsidP="00A143C4">
      <w:pPr>
        <w:pStyle w:val="ae"/>
        <w:rPr>
          <w:b/>
          <w:sz w:val="24"/>
          <w:szCs w:val="24"/>
        </w:rPr>
      </w:pPr>
    </w:p>
    <w:p w:rsidR="00A143C4" w:rsidRDefault="00A143C4" w:rsidP="00A143C4">
      <w:pPr>
        <w:pStyle w:val="a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5. Топографическая и </w:t>
      </w:r>
      <w:proofErr w:type="gramStart"/>
      <w:r>
        <w:rPr>
          <w:b/>
          <w:sz w:val="24"/>
          <w:szCs w:val="24"/>
        </w:rPr>
        <w:t>туристическая  подготовка</w:t>
      </w:r>
      <w:proofErr w:type="gramEnd"/>
      <w:r>
        <w:rPr>
          <w:b/>
          <w:sz w:val="24"/>
          <w:szCs w:val="24"/>
        </w:rPr>
        <w:t xml:space="preserve"> (6 ч)</w:t>
      </w:r>
    </w:p>
    <w:tbl>
      <w:tblPr>
        <w:tblW w:w="1049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A143C4" w:rsidTr="00F11D6C">
        <w:trPr>
          <w:trHeight w:val="654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Магнитный  азимут</w:t>
            </w:r>
            <w:proofErr w:type="gramEnd"/>
            <w:r>
              <w:rPr>
                <w:sz w:val="24"/>
                <w:szCs w:val="24"/>
              </w:rPr>
              <w:t xml:space="preserve">.  </w:t>
            </w:r>
            <w:proofErr w:type="gramStart"/>
            <w:r>
              <w:rPr>
                <w:sz w:val="24"/>
                <w:szCs w:val="24"/>
              </w:rPr>
              <w:t>Определение  азимутов</w:t>
            </w:r>
            <w:proofErr w:type="gramEnd"/>
            <w:r>
              <w:rPr>
                <w:sz w:val="24"/>
                <w:szCs w:val="24"/>
              </w:rPr>
              <w:t xml:space="preserve">  на  местные  предметы  и  движение  по  азимуту.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Топографическая карта. Условные знаки. Определение азимутов по карте. 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Разведение костра и установка палатки, туристические узлы.</w:t>
            </w:r>
          </w:p>
        </w:tc>
      </w:tr>
    </w:tbl>
    <w:p w:rsidR="00A143C4" w:rsidRDefault="00A143C4" w:rsidP="00A143C4">
      <w:pPr>
        <w:pStyle w:val="ae"/>
        <w:tabs>
          <w:tab w:val="left" w:pos="5475"/>
        </w:tabs>
        <w:rPr>
          <w:b/>
          <w:sz w:val="24"/>
          <w:szCs w:val="24"/>
        </w:rPr>
      </w:pPr>
    </w:p>
    <w:p w:rsidR="00A143C4" w:rsidRDefault="00A143C4" w:rsidP="00A143C4">
      <w:pPr>
        <w:pStyle w:val="ae"/>
        <w:tabs>
          <w:tab w:val="left" w:pos="54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6. </w:t>
      </w:r>
      <w:proofErr w:type="gramStart"/>
      <w:r>
        <w:rPr>
          <w:b/>
          <w:sz w:val="24"/>
          <w:szCs w:val="24"/>
        </w:rPr>
        <w:t>Прикладная  физическая</w:t>
      </w:r>
      <w:proofErr w:type="gramEnd"/>
      <w:r>
        <w:rPr>
          <w:b/>
          <w:sz w:val="24"/>
          <w:szCs w:val="24"/>
        </w:rPr>
        <w:t xml:space="preserve">  подготовка.  (10ч)</w:t>
      </w:r>
      <w:r>
        <w:rPr>
          <w:b/>
          <w:sz w:val="24"/>
          <w:szCs w:val="24"/>
        </w:rPr>
        <w:tab/>
      </w:r>
    </w:p>
    <w:tbl>
      <w:tblPr>
        <w:tblW w:w="1049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A143C4" w:rsidTr="00F11D6C">
        <w:trPr>
          <w:trHeight w:val="1612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Упражнения  для</w:t>
            </w:r>
            <w:proofErr w:type="gramEnd"/>
            <w:r>
              <w:rPr>
                <w:sz w:val="24"/>
                <w:szCs w:val="24"/>
              </w:rPr>
              <w:t xml:space="preserve">  развития  общей  выносливости.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Тренировка  в</w:t>
            </w:r>
            <w:proofErr w:type="gramEnd"/>
            <w:r>
              <w:rPr>
                <w:sz w:val="24"/>
                <w:szCs w:val="24"/>
              </w:rPr>
              <w:t xml:space="preserve">  преодолении полосы  препятствий  по  элементам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Силовая  подготовка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Упражнения  для</w:t>
            </w:r>
            <w:proofErr w:type="gramEnd"/>
            <w:r>
              <w:rPr>
                <w:sz w:val="24"/>
                <w:szCs w:val="24"/>
              </w:rPr>
              <w:t xml:space="preserve">  развития  силы  мышц.</w:t>
            </w:r>
          </w:p>
          <w:p w:rsidR="00A143C4" w:rsidRDefault="00A143C4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рукопашного боя.</w:t>
            </w:r>
          </w:p>
        </w:tc>
      </w:tr>
    </w:tbl>
    <w:p w:rsidR="00A143C4" w:rsidRDefault="00A143C4" w:rsidP="00F11D6C">
      <w:pPr>
        <w:pStyle w:val="ae"/>
        <w:ind w:left="-284"/>
        <w:jc w:val="both"/>
        <w:rPr>
          <w:sz w:val="24"/>
          <w:szCs w:val="24"/>
        </w:rPr>
      </w:pPr>
    </w:p>
    <w:p w:rsidR="00F11D6C" w:rsidRPr="00F11D6C" w:rsidRDefault="00F11D6C" w:rsidP="00F11D6C">
      <w:pPr>
        <w:pStyle w:val="ae"/>
        <w:ind w:left="-284"/>
        <w:jc w:val="both"/>
        <w:rPr>
          <w:sz w:val="24"/>
          <w:szCs w:val="24"/>
        </w:rPr>
      </w:pPr>
    </w:p>
    <w:p w:rsidR="00A143C4" w:rsidRDefault="00A143C4" w:rsidP="00A143C4">
      <w:pPr>
        <w:pStyle w:val="af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программы</w:t>
      </w:r>
    </w:p>
    <w:p w:rsidR="00A143C4" w:rsidRDefault="00A143C4" w:rsidP="00A143C4">
      <w:pPr>
        <w:pStyle w:val="af"/>
        <w:spacing w:before="44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занятия проводит педагог дополнительного обра</w:t>
      </w:r>
      <w:r w:rsidR="00F11D6C">
        <w:rPr>
          <w:rFonts w:ascii="Times New Roman" w:hAnsi="Times New Roman" w:cs="Times New Roman"/>
          <w:sz w:val="24"/>
          <w:szCs w:val="24"/>
        </w:rPr>
        <w:t xml:space="preserve">зования </w:t>
      </w:r>
      <w:proofErr w:type="spellStart"/>
      <w:r w:rsidR="00F11D6C">
        <w:rPr>
          <w:rFonts w:ascii="Times New Roman" w:hAnsi="Times New Roman" w:cs="Times New Roman"/>
          <w:sz w:val="24"/>
          <w:szCs w:val="24"/>
        </w:rPr>
        <w:t>Тукманова</w:t>
      </w:r>
      <w:proofErr w:type="spellEnd"/>
      <w:r w:rsidR="00F11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D6C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F11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D6C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A143C4" w:rsidRDefault="00A143C4" w:rsidP="00A143C4">
      <w:pPr>
        <w:pStyle w:val="a4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  <w:i/>
        </w:rPr>
        <w:t>Материально-техническое обеспечение</w:t>
      </w:r>
    </w:p>
    <w:p w:rsidR="00A143C4" w:rsidRDefault="00A143C4" w:rsidP="00A143C4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>
        <w:rPr>
          <w:color w:val="181818"/>
        </w:rPr>
        <w:t xml:space="preserve">      Программа реализуется на базе МБОУ СОШ</w:t>
      </w:r>
      <w:r w:rsidR="00F11D6C">
        <w:rPr>
          <w:color w:val="181818"/>
        </w:rPr>
        <w:t xml:space="preserve"> № 3</w:t>
      </w:r>
      <w:r>
        <w:rPr>
          <w:color w:val="181818"/>
        </w:rPr>
        <w:t>. Кабинет светлый, уютный</w:t>
      </w:r>
      <w:r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ноутбук, интерактивная доска, проектор. Также в учебном кабинете имеются дидактические средства обучения: схемы, плакаты, тематические карточки иллюстрации, специальная литература. </w:t>
      </w:r>
    </w:p>
    <w:p w:rsidR="00A143C4" w:rsidRDefault="00A143C4" w:rsidP="00A143C4">
      <w:pPr>
        <w:pStyle w:val="af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A143C4" w:rsidRDefault="00A143C4" w:rsidP="00A143C4">
      <w:pPr>
        <w:pStyle w:val="af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</w:p>
    <w:p w:rsidR="00A143C4" w:rsidRDefault="00A143C4" w:rsidP="00A143C4">
      <w:pPr>
        <w:pStyle w:val="af"/>
        <w:tabs>
          <w:tab w:val="left" w:pos="4224"/>
        </w:tabs>
        <w:spacing w:before="44" w:line="240" w:lineRule="auto"/>
        <w:ind w:left="0"/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sz w:val="24"/>
          <w:szCs w:val="24"/>
        </w:rPr>
        <w:t>Формы аттестации/ контроля</w:t>
      </w:r>
    </w:p>
    <w:p w:rsidR="00A143C4" w:rsidRDefault="00A143C4" w:rsidP="00A143C4">
      <w:pPr>
        <w:pStyle w:val="af"/>
        <w:tabs>
          <w:tab w:val="left" w:pos="4224"/>
        </w:tabs>
        <w:spacing w:before="44" w:line="240" w:lineRule="auto"/>
        <w:ind w:left="0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Оценка качества освоения программы и индивидуальной динамики обучающегося предусмотрены следующие формы диагностики, контроля и аттестации: </w:t>
      </w:r>
    </w:p>
    <w:p w:rsidR="00A143C4" w:rsidRDefault="00A143C4" w:rsidP="00A143C4">
      <w:pPr>
        <w:pStyle w:val="af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Входная диагностика проводится в начале учебного года в виде тестовых заданий, собеседования сдачи норматива и фиксируется исходный уровень обучающегося.</w:t>
      </w:r>
    </w:p>
    <w:p w:rsidR="00A143C4" w:rsidRDefault="00A143C4" w:rsidP="00A143C4">
      <w:pPr>
        <w:pStyle w:val="af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Промежуточная аттестация совпадает с этапами педагогического контроля, обозначенными в образовательной программе. </w:t>
      </w:r>
    </w:p>
    <w:p w:rsidR="00A143C4" w:rsidRDefault="00A143C4" w:rsidP="00A143C4">
      <w:pPr>
        <w:pStyle w:val="af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Аттестация по завершении освоения программы проводится в конце учебного года с целью определения уровня освоения образовательной программы, реализации поставленных задач в обучении, воспитании и развитии и соотнесения полученного результата с целью образовательной программы. </w:t>
      </w:r>
    </w:p>
    <w:p w:rsidR="00A143C4" w:rsidRPr="00F11D6C" w:rsidRDefault="00A143C4" w:rsidP="00F11D6C">
      <w:pPr>
        <w:pStyle w:val="af"/>
        <w:tabs>
          <w:tab w:val="left" w:pos="4224"/>
        </w:tabs>
        <w:spacing w:before="44" w:line="240" w:lineRule="auto"/>
        <w:ind w:left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Текущий</w:t>
      </w:r>
      <w:r>
        <w:rPr>
          <w:rFonts w:ascii="Times New Roman" w:hAnsi="Times New Roman" w:cs="Times New Roman"/>
          <w:sz w:val="24"/>
          <w:szCs w:val="24"/>
        </w:rPr>
        <w:t xml:space="preserve"> - проводится в течение учебного года, для выявления уровня овладения обучающимся знаниями, умениями и навыками. Относительно уровня освоения программного материала планируются способы и формы проведения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аттестационных мероприятий.</w:t>
      </w:r>
    </w:p>
    <w:p w:rsidR="00A46CC2" w:rsidRDefault="00A46CC2" w:rsidP="00A143C4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CC2" w:rsidRDefault="00A46CC2" w:rsidP="00A143C4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CC2" w:rsidRDefault="00A46CC2" w:rsidP="00A143C4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CC2" w:rsidRDefault="00A46CC2" w:rsidP="00A143C4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CC2" w:rsidRDefault="00A46CC2" w:rsidP="00A143C4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CC2" w:rsidRDefault="00A46CC2" w:rsidP="00A143C4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6C1" w:rsidRDefault="008A26C1" w:rsidP="00A143C4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6C1" w:rsidRDefault="008A26C1" w:rsidP="00A143C4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CC2" w:rsidRDefault="00A46CC2" w:rsidP="00A143C4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CC2" w:rsidRDefault="00A46CC2" w:rsidP="00A143C4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3C4" w:rsidRDefault="00A143C4" w:rsidP="00A143C4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A143C4" w:rsidRDefault="00A143C4" w:rsidP="00A143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Смирнов </w:t>
      </w:r>
      <w:proofErr w:type="gramStart"/>
      <w:r>
        <w:rPr>
          <w:rFonts w:ascii="Times New Roman" w:hAnsi="Times New Roman"/>
          <w:iCs/>
          <w:sz w:val="24"/>
          <w:szCs w:val="24"/>
        </w:rPr>
        <w:t>А.Т. ,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Хренников Б.О. « Основы безопасности жизнедеятельности»: учебник для учащихся 11 классов общеобразовательных учреждений, -М., Просвещение, 2012;</w:t>
      </w:r>
    </w:p>
    <w:p w:rsidR="00A143C4" w:rsidRDefault="00A143C4" w:rsidP="00A143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Фролов М.П., Литвинов Е.Н., Смирнов А.Т.  Основы безопасности жизнедеятельности: учебник для учащихся 5 - 11 классов общеобразовательных учреждений, -М., </w:t>
      </w:r>
      <w:proofErr w:type="spellStart"/>
      <w:r>
        <w:rPr>
          <w:rFonts w:ascii="Times New Roman" w:hAnsi="Times New Roman"/>
          <w:iCs/>
          <w:sz w:val="24"/>
          <w:szCs w:val="24"/>
        </w:rPr>
        <w:t>Астрель</w:t>
      </w:r>
      <w:proofErr w:type="spellEnd"/>
      <w:r>
        <w:rPr>
          <w:rFonts w:ascii="Times New Roman" w:hAnsi="Times New Roman"/>
          <w:iCs/>
          <w:sz w:val="24"/>
          <w:szCs w:val="24"/>
        </w:rPr>
        <w:t>-АСТ, 2008;</w:t>
      </w:r>
    </w:p>
    <w:p w:rsidR="00A143C4" w:rsidRDefault="00A143C4" w:rsidP="00A143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Смирнов </w:t>
      </w:r>
      <w:proofErr w:type="gramStart"/>
      <w:r>
        <w:rPr>
          <w:rFonts w:ascii="Times New Roman" w:hAnsi="Times New Roman"/>
          <w:iCs/>
          <w:sz w:val="24"/>
          <w:szCs w:val="24"/>
        </w:rPr>
        <w:t>А.Т. ,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Мишин Б.И., Васнев В.А. Основы безопасности жизнедеятельности: учебник для учащихся 5 - 11 классов общеобразовательных учреждений, -М., Просвещение, 2008;</w:t>
      </w:r>
    </w:p>
    <w:p w:rsidR="00A143C4" w:rsidRDefault="00A143C4" w:rsidP="00A143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Смирнов </w:t>
      </w:r>
      <w:proofErr w:type="gramStart"/>
      <w:r>
        <w:rPr>
          <w:rFonts w:ascii="Times New Roman" w:hAnsi="Times New Roman"/>
          <w:iCs/>
          <w:sz w:val="24"/>
          <w:szCs w:val="24"/>
        </w:rPr>
        <w:t>А.Т. ,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Мишин Б.И., Ижевский П.В.. Основы медицинских знаний и здорового образа жизни: учебник для учащихся 10-11 классов общеобразовательных учреждений, -М., Просвещение, 2008;</w:t>
      </w:r>
    </w:p>
    <w:p w:rsidR="00A143C4" w:rsidRDefault="00A143C4" w:rsidP="00A143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Основы безопасности жизнедеятельности. Методические материалы и документы. Книга для учителя / Составители Смирнов </w:t>
      </w:r>
      <w:proofErr w:type="gramStart"/>
      <w:r>
        <w:rPr>
          <w:rFonts w:ascii="Times New Roman" w:hAnsi="Times New Roman"/>
          <w:iCs/>
          <w:sz w:val="24"/>
          <w:szCs w:val="24"/>
        </w:rPr>
        <w:t>А.Т. ,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Мишин Б.И., -М., Просвещение, 2004;</w:t>
      </w:r>
    </w:p>
    <w:p w:rsidR="00A143C4" w:rsidRDefault="00A143C4" w:rsidP="00A143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Основы подготовки к военной службе. Методические материалы и документы. Книга для учителя / Составители Васнев В.А., Чинённый С.А., -М., Просвещение, 2004;</w:t>
      </w:r>
    </w:p>
    <w:p w:rsidR="00A143C4" w:rsidRDefault="00A143C4" w:rsidP="00A143C4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Смирнов </w:t>
      </w:r>
      <w:proofErr w:type="gramStart"/>
      <w:r>
        <w:rPr>
          <w:rFonts w:ascii="Times New Roman" w:hAnsi="Times New Roman"/>
          <w:iCs/>
          <w:sz w:val="24"/>
          <w:szCs w:val="24"/>
        </w:rPr>
        <w:t>А.Т. ,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Васнев В.А. Основы военной службы: учебное пособие, -М., Дрофа, 2004.</w:t>
      </w:r>
    </w:p>
    <w:p w:rsidR="00A143C4" w:rsidRDefault="00A143C4" w:rsidP="00A143C4">
      <w:pPr>
        <w:pStyle w:val="a9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A143C4" w:rsidRDefault="00A143C4" w:rsidP="00A143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  <w:t>Список дополнительной литературы: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Андрейчук</w:t>
      </w:r>
      <w:proofErr w:type="spellEnd"/>
      <w:r>
        <w:rPr>
          <w:sz w:val="24"/>
          <w:szCs w:val="24"/>
        </w:rPr>
        <w:t xml:space="preserve"> В.И. Как себя защитить. – Л.: ГДОИФК. 1990.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Бабанский</w:t>
      </w:r>
      <w:proofErr w:type="spellEnd"/>
      <w:r>
        <w:rPr>
          <w:sz w:val="24"/>
          <w:szCs w:val="24"/>
        </w:rPr>
        <w:t xml:space="preserve"> Ю.К. Методы обучения в современной школе. – М.: Провещение,1985.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>3. Витренко Н.С., Костров А.М., Подготовка учащихся общеобразовательных школ по гражданской обороне: Учебное пособие по гражданской обороне. –М.: Энергоатомиздат,1986.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>4. Волович В.Г. Человек в экстремальных условиях природной среды. – М. Мысль, 1983.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Гостюшин</w:t>
      </w:r>
      <w:proofErr w:type="spellEnd"/>
      <w:r>
        <w:rPr>
          <w:sz w:val="24"/>
          <w:szCs w:val="24"/>
        </w:rPr>
        <w:t xml:space="preserve"> А.В. Энциклопедия экстремальных ситуаций. -М: Зеркало, 1994.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>6. На службе Отечеству: Кн. для чтения по общественно государственной подготовке солдат(матросов), сержантов(старшин) Вооруженных Сил Российской Федерации. – М.: Русь РКБ, 1998.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>7. Никифоров Ю.Б. Аутотренинг + физкультура. – М.: Советский спорт, 1989.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>8. Общевоинские уставы Вооруженных Сил Российской Федерации. – М: Воениздат 1994.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9. Орлов Б.Н. и др. Ядовитые животные и растения </w:t>
      </w:r>
      <w:proofErr w:type="gramStart"/>
      <w:r>
        <w:rPr>
          <w:sz w:val="24"/>
          <w:szCs w:val="24"/>
        </w:rPr>
        <w:t>СССР.-</w:t>
      </w:r>
      <w:proofErr w:type="gramEnd"/>
      <w:r>
        <w:rPr>
          <w:sz w:val="24"/>
          <w:szCs w:val="24"/>
        </w:rPr>
        <w:t>М.: Высшая школа, 1990.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>10. Основы медицинских знаний учащихся: Пробный учебник для средних учебных заведений / Под редакцией М.И. Гоголева. – М.: Просвещение,1991.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>11. Первая доврачебная помощь: Учебное пособие. –М.: Медицина, 1989.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>12. Сорокин Ю.К. Атлетическая подготовка допризывника. –М.: Советский спорт, 1990.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>13. Топоров И.К. Основы безопасности жизнедеятельности. Учебное пособие для преподавателей. СПб., 1992.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14. Топоров И.К. Окружающий мир и Основы безопасности жизнедеятельности. Учеб для учащихся 10-11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–М.: Просвещение, 1999.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proofErr w:type="spellStart"/>
      <w:r>
        <w:rPr>
          <w:sz w:val="24"/>
          <w:szCs w:val="24"/>
        </w:rPr>
        <w:t>Цивилюк</w:t>
      </w:r>
      <w:proofErr w:type="spellEnd"/>
      <w:r>
        <w:rPr>
          <w:sz w:val="24"/>
          <w:szCs w:val="24"/>
        </w:rPr>
        <w:t xml:space="preserve"> Г.Е. Азы личной безопасности. –М: Просвещение, 1997.</w:t>
      </w:r>
    </w:p>
    <w:p w:rsidR="00A143C4" w:rsidRDefault="00A143C4" w:rsidP="00A143C4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proofErr w:type="spellStart"/>
      <w:r>
        <w:rPr>
          <w:sz w:val="24"/>
          <w:szCs w:val="24"/>
        </w:rPr>
        <w:t>Чеурин</w:t>
      </w:r>
      <w:proofErr w:type="spellEnd"/>
      <w:r>
        <w:rPr>
          <w:sz w:val="24"/>
          <w:szCs w:val="24"/>
        </w:rPr>
        <w:t xml:space="preserve"> Г.С. Школа экологического выживания: Пособие по курсу ОБЖ. – Алматы. </w:t>
      </w:r>
      <w:proofErr w:type="spellStart"/>
      <w:r>
        <w:rPr>
          <w:sz w:val="24"/>
          <w:szCs w:val="24"/>
        </w:rPr>
        <w:t>Рауан</w:t>
      </w:r>
      <w:proofErr w:type="spellEnd"/>
      <w:r>
        <w:rPr>
          <w:sz w:val="24"/>
          <w:szCs w:val="24"/>
        </w:rPr>
        <w:t>. 1994.</w:t>
      </w:r>
    </w:p>
    <w:p w:rsidR="00A143C4" w:rsidRDefault="00A143C4" w:rsidP="00A143C4">
      <w:pPr>
        <w:rPr>
          <w:rFonts w:ascii="Times New Roman" w:hAnsi="Times New Roman"/>
          <w:b/>
          <w:sz w:val="24"/>
          <w:szCs w:val="24"/>
        </w:rPr>
      </w:pPr>
    </w:p>
    <w:p w:rsidR="00A143C4" w:rsidRDefault="00A143C4" w:rsidP="00A143C4">
      <w:pPr>
        <w:rPr>
          <w:rFonts w:ascii="Times New Roman" w:hAnsi="Times New Roman"/>
          <w:b/>
          <w:sz w:val="24"/>
          <w:szCs w:val="24"/>
        </w:rPr>
      </w:pPr>
    </w:p>
    <w:p w:rsidR="00A143C4" w:rsidRDefault="00A143C4" w:rsidP="00A143C4">
      <w:pPr>
        <w:rPr>
          <w:rFonts w:ascii="Times New Roman" w:hAnsi="Times New Roman"/>
          <w:b/>
          <w:sz w:val="24"/>
          <w:szCs w:val="24"/>
        </w:rPr>
      </w:pPr>
    </w:p>
    <w:p w:rsidR="00A143C4" w:rsidRDefault="00A143C4" w:rsidP="00A143C4">
      <w:pPr>
        <w:rPr>
          <w:rFonts w:ascii="Times New Roman" w:hAnsi="Times New Roman"/>
          <w:b/>
          <w:sz w:val="24"/>
          <w:szCs w:val="24"/>
        </w:rPr>
      </w:pPr>
    </w:p>
    <w:p w:rsidR="00A46CC2" w:rsidRDefault="00A46CC2" w:rsidP="00A143C4">
      <w:pPr>
        <w:rPr>
          <w:rFonts w:ascii="Times New Roman" w:hAnsi="Times New Roman"/>
          <w:b/>
          <w:sz w:val="24"/>
          <w:szCs w:val="24"/>
        </w:rPr>
      </w:pPr>
    </w:p>
    <w:p w:rsidR="00A46CC2" w:rsidRDefault="00A46CC2" w:rsidP="00A143C4">
      <w:pPr>
        <w:rPr>
          <w:rFonts w:ascii="Times New Roman" w:hAnsi="Times New Roman"/>
          <w:b/>
          <w:sz w:val="24"/>
          <w:szCs w:val="24"/>
        </w:rPr>
      </w:pPr>
    </w:p>
    <w:p w:rsidR="00A143C4" w:rsidRPr="00A46CC2" w:rsidRDefault="00A143C4" w:rsidP="00A46CC2">
      <w:pPr>
        <w:jc w:val="center"/>
        <w:rPr>
          <w:rFonts w:ascii="Times New Roman" w:hAnsi="Times New Roman"/>
          <w:b/>
          <w:sz w:val="24"/>
          <w:szCs w:val="24"/>
        </w:rPr>
      </w:pPr>
      <w:r w:rsidRPr="00A46CC2">
        <w:rPr>
          <w:rFonts w:ascii="Times New Roman" w:hAnsi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</w:t>
      </w:r>
      <w:r w:rsidR="00F11D6C" w:rsidRPr="00A46CC2">
        <w:rPr>
          <w:rFonts w:ascii="Times New Roman" w:hAnsi="Times New Roman"/>
          <w:b/>
          <w:sz w:val="24"/>
          <w:szCs w:val="24"/>
        </w:rPr>
        <w:t>бщеразвивающей программы «Монолит</w:t>
      </w:r>
      <w:r w:rsidRPr="00A46CC2">
        <w:rPr>
          <w:rFonts w:ascii="Times New Roman" w:hAnsi="Times New Roman"/>
          <w:b/>
          <w:sz w:val="24"/>
          <w:szCs w:val="24"/>
        </w:rPr>
        <w:t>», 1 год обучения</w:t>
      </w:r>
    </w:p>
    <w:tbl>
      <w:tblPr>
        <w:tblW w:w="10519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162"/>
        <w:gridCol w:w="1559"/>
        <w:gridCol w:w="1276"/>
        <w:gridCol w:w="3402"/>
        <w:gridCol w:w="1418"/>
      </w:tblGrid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Инструктаж 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 чего  начинается  Родина?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Ратная  история</w:t>
            </w:r>
            <w:proofErr w:type="gramEnd"/>
            <w:r>
              <w:rPr>
                <w:sz w:val="24"/>
                <w:szCs w:val="24"/>
              </w:rPr>
              <w:t xml:space="preserve">  России и  Советского  Союза,  история  их  Вооруженных  Сил. 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Дни воинской славы России.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 – Родину защищать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«О воинской обязанности и военной службе»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Полководцы  и  народные  герои  Великой  Отечественной  войны.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 дети Великой Отечественной войны.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</w:t>
            </w:r>
            <w:proofErr w:type="spellStart"/>
            <w:r>
              <w:rPr>
                <w:sz w:val="24"/>
                <w:szCs w:val="24"/>
              </w:rPr>
              <w:t>Юнармеецкого</w:t>
            </w:r>
            <w:proofErr w:type="spellEnd"/>
            <w:r>
              <w:rPr>
                <w:sz w:val="24"/>
                <w:szCs w:val="24"/>
              </w:rPr>
              <w:t xml:space="preserve"> гимна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кинофильма «Брестская крепость»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 Афганской войны.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 мирного времени.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11D6C" w:rsidTr="00A46CC2">
        <w:trPr>
          <w:trHeight w:val="2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воинами-ветеранами.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Войсковые</w:t>
            </w:r>
            <w:r w:rsidR="00A46CC2">
              <w:rPr>
                <w:color w:val="000000" w:themeColor="text1"/>
                <w:sz w:val="24"/>
                <w:szCs w:val="24"/>
              </w:rPr>
              <w:t xml:space="preserve"> звания Государственные награды </w:t>
            </w:r>
            <w:r>
              <w:rPr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 устройство  и  принцип  работы  стрелкового  оружия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</w:tr>
      <w:tr w:rsidR="00F11D6C" w:rsidTr="00A46CC2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 и  правила  стрельбы.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</w:t>
            </w:r>
          </w:p>
        </w:tc>
      </w:tr>
      <w:tr w:rsidR="00F11D6C" w:rsidTr="00A46CC2">
        <w:trPr>
          <w:trHeight w:val="53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Производства  стрельбы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</w:t>
            </w:r>
          </w:p>
        </w:tc>
      </w:tr>
      <w:tr w:rsidR="00F11D6C" w:rsidTr="00A46CC2">
        <w:trPr>
          <w:trHeight w:val="55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Правила  стрельбы</w:t>
            </w:r>
            <w:proofErr w:type="gramEnd"/>
            <w:r>
              <w:rPr>
                <w:sz w:val="24"/>
                <w:szCs w:val="24"/>
              </w:rPr>
              <w:t xml:space="preserve">  из  малокалиберной  винтовки.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проведение военной спортивной игры </w:t>
            </w:r>
            <w:r>
              <w:rPr>
                <w:sz w:val="24"/>
                <w:szCs w:val="24"/>
              </w:rPr>
              <w:lastRenderedPageBreak/>
              <w:t>«Зарница», «Орленок»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Ученые  и  конструкторы  оружия  Победы.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 боевые свойства автомата Калашникова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неполной  разборки и сборки автомата Калашникова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Строевой  Устав  Вооруженных  Сил  Р.Ф.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Строевой  шаг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 воинского  приветствия.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rPr>
          <w:trHeight w:val="42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Развернутый  строй</w:t>
            </w:r>
            <w:proofErr w:type="gramEnd"/>
            <w:r>
              <w:rPr>
                <w:sz w:val="24"/>
                <w:szCs w:val="24"/>
              </w:rPr>
              <w:t xml:space="preserve">  отделения.  Одиночная строевая подготовка.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1D6C" w:rsidRDefault="00A46CC2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Строевая подготовка отделения.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Магнитный  азимут</w:t>
            </w:r>
            <w:proofErr w:type="gramEnd"/>
            <w:r>
              <w:rPr>
                <w:sz w:val="24"/>
                <w:szCs w:val="24"/>
              </w:rPr>
              <w:t>.  Определение  азимутов  на  местные  пред</w:t>
            </w:r>
            <w:r w:rsidR="00A46CC2">
              <w:rPr>
                <w:sz w:val="24"/>
                <w:szCs w:val="24"/>
              </w:rPr>
              <w:t>меты  и  движение  по  азимуту.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Топографическая карта. Условные знаки. Определение азимутов по карте.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Разведение костра и установка палатки, туристические узлы.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 для  развития  общей  выносливости.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 в  преодолении полосы  препятствий  по  элементам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Силовая  подготовка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 для  развития  силы  мышц.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Элементы </w:t>
            </w:r>
            <w:proofErr w:type="spellStart"/>
            <w:r>
              <w:rPr>
                <w:sz w:val="24"/>
                <w:szCs w:val="24"/>
              </w:rPr>
              <w:t>рукапашного</w:t>
            </w:r>
            <w:proofErr w:type="spellEnd"/>
            <w:r>
              <w:rPr>
                <w:sz w:val="24"/>
                <w:szCs w:val="24"/>
              </w:rPr>
              <w:t xml:space="preserve"> боя.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F11D6C" w:rsidTr="00A46CC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A46CC2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F11D6C"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D6C" w:rsidRDefault="00F11D6C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AC62AF" w:rsidRDefault="00AC62AF"/>
    <w:sectPr w:rsidR="00AC62AF" w:rsidSect="00A46CC2">
      <w:pgSz w:w="11906" w:h="16838"/>
      <w:pgMar w:top="993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107EBB"/>
    <w:multiLevelType w:val="multilevel"/>
    <w:tmpl w:val="5D8E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7241A"/>
    <w:multiLevelType w:val="multilevel"/>
    <w:tmpl w:val="77D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794F24"/>
    <w:multiLevelType w:val="multilevel"/>
    <w:tmpl w:val="DB6E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3701B33"/>
    <w:multiLevelType w:val="multilevel"/>
    <w:tmpl w:val="4596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952B52"/>
    <w:multiLevelType w:val="multilevel"/>
    <w:tmpl w:val="2CEC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072BAA"/>
    <w:multiLevelType w:val="multilevel"/>
    <w:tmpl w:val="9F72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B3288E"/>
    <w:multiLevelType w:val="multilevel"/>
    <w:tmpl w:val="F73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E17FCD"/>
    <w:multiLevelType w:val="multilevel"/>
    <w:tmpl w:val="85C4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6C7B01"/>
    <w:multiLevelType w:val="multilevel"/>
    <w:tmpl w:val="2BC0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1F3"/>
    <w:rsid w:val="002770E4"/>
    <w:rsid w:val="002E68D3"/>
    <w:rsid w:val="00706DFD"/>
    <w:rsid w:val="007177DF"/>
    <w:rsid w:val="00867FD3"/>
    <w:rsid w:val="008A26C1"/>
    <w:rsid w:val="008D51F3"/>
    <w:rsid w:val="00A143C4"/>
    <w:rsid w:val="00A46CC2"/>
    <w:rsid w:val="00AC62AF"/>
    <w:rsid w:val="00BF4507"/>
    <w:rsid w:val="00E00EE3"/>
    <w:rsid w:val="00F11D6C"/>
    <w:rsid w:val="00F5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40B9"/>
  <w15:chartTrackingRefBased/>
  <w15:docId w15:val="{90C66607-9A8A-4994-AD60-A357B9577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C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43C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3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3C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143C4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styleId="a3">
    <w:name w:val="Hyperlink"/>
    <w:basedOn w:val="a0"/>
    <w:uiPriority w:val="99"/>
    <w:semiHidden/>
    <w:unhideWhenUsed/>
    <w:rsid w:val="00A143C4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A1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1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A14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43C4"/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A143C4"/>
    <w:rPr>
      <w:rFonts w:eastAsiaTheme="minorEastAsia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A143C4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99"/>
    <w:semiHidden/>
    <w:unhideWhenUsed/>
    <w:rsid w:val="00A143C4"/>
    <w:pPr>
      <w:suppressAutoHyphens/>
      <w:spacing w:after="120"/>
      <w:jc w:val="right"/>
    </w:pPr>
    <w:rPr>
      <w:rFonts w:ascii="Calibri" w:eastAsia="Calibri" w:hAnsi="Calibri" w:cs="Times New Roman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A143C4"/>
    <w:rPr>
      <w:rFonts w:ascii="Calibri" w:eastAsia="Calibri" w:hAnsi="Calibri" w:cs="Times New Roman"/>
      <w:lang w:eastAsia="ar-SA"/>
    </w:rPr>
  </w:style>
  <w:style w:type="character" w:customStyle="1" w:styleId="ab">
    <w:name w:val="Текст выноски Знак"/>
    <w:basedOn w:val="a0"/>
    <w:link w:val="ac"/>
    <w:uiPriority w:val="99"/>
    <w:semiHidden/>
    <w:rsid w:val="00A143C4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A14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Без интервала Знак"/>
    <w:basedOn w:val="a0"/>
    <w:link w:val="ae"/>
    <w:uiPriority w:val="1"/>
    <w:locked/>
    <w:rsid w:val="00A143C4"/>
    <w:rPr>
      <w:rFonts w:ascii="Times New Roman" w:eastAsia="Times New Roman" w:hAnsi="Times New Roman" w:cs="Times New Roman"/>
    </w:rPr>
  </w:style>
  <w:style w:type="paragraph" w:styleId="ae">
    <w:name w:val="No Spacing"/>
    <w:link w:val="ad"/>
    <w:uiPriority w:val="1"/>
    <w:qFormat/>
    <w:rsid w:val="00A143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link w:val="af0"/>
    <w:uiPriority w:val="34"/>
    <w:qFormat/>
    <w:rsid w:val="00A143C4"/>
    <w:pPr>
      <w:ind w:left="720"/>
      <w:contextualSpacing/>
    </w:pPr>
  </w:style>
  <w:style w:type="paragraph" w:customStyle="1" w:styleId="Default">
    <w:name w:val="Default"/>
    <w:uiPriority w:val="99"/>
    <w:rsid w:val="00A143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A1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rsid w:val="00A1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A14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character" w:customStyle="1" w:styleId="c7">
    <w:name w:val="c7"/>
    <w:basedOn w:val="a0"/>
    <w:rsid w:val="00A143C4"/>
  </w:style>
  <w:style w:type="character" w:customStyle="1" w:styleId="c3">
    <w:name w:val="c3"/>
    <w:basedOn w:val="a0"/>
    <w:rsid w:val="00A143C4"/>
  </w:style>
  <w:style w:type="character" w:customStyle="1" w:styleId="c1">
    <w:name w:val="c1"/>
    <w:basedOn w:val="a0"/>
    <w:rsid w:val="00A143C4"/>
  </w:style>
  <w:style w:type="character" w:customStyle="1" w:styleId="c8">
    <w:name w:val="c8"/>
    <w:basedOn w:val="a0"/>
    <w:rsid w:val="00A143C4"/>
  </w:style>
  <w:style w:type="character" w:customStyle="1" w:styleId="c11">
    <w:name w:val="c11"/>
    <w:basedOn w:val="a0"/>
    <w:rsid w:val="00A143C4"/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A143C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1">
    <w:name w:val="Table Grid"/>
    <w:basedOn w:val="a1"/>
    <w:uiPriority w:val="59"/>
    <w:rsid w:val="00A143C4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A143C4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1"/>
    <w:uiPriority w:val="59"/>
    <w:qFormat/>
    <w:rsid w:val="00A143C4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Абзац списка Знак"/>
    <w:link w:val="af"/>
    <w:uiPriority w:val="34"/>
    <w:locked/>
    <w:rsid w:val="00F11D6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4990</Words>
  <Characters>28443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11</cp:revision>
  <cp:lastPrinted>2025-10-16T07:48:00Z</cp:lastPrinted>
  <dcterms:created xsi:type="dcterms:W3CDTF">2025-10-14T12:27:00Z</dcterms:created>
  <dcterms:modified xsi:type="dcterms:W3CDTF">2025-10-27T08:27:00Z</dcterms:modified>
</cp:coreProperties>
</file>