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ocdata"/>
        <w:bidi w:val="0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автономное общеобразовательное учреждение</w:t>
      </w:r>
    </w:p>
    <w:p>
      <w:pPr>
        <w:pStyle w:val="NormalWeb"/>
        <w:bidi w:val="0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средняя общеобразовательная школа №5</w:t>
      </w:r>
    </w:p>
    <w:p>
      <w:pPr>
        <w:pStyle w:val="NormalWeb"/>
        <w:bidi w:val="0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Бавлинского муниципального района</w:t>
      </w:r>
    </w:p>
    <w:p>
      <w:pPr>
        <w:pStyle w:val="NormalWeb"/>
        <w:bidi w:val="0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Республики Татарстан</w:t>
      </w:r>
    </w:p>
    <w:p>
      <w:pPr>
        <w:pStyle w:val="NormalWeb"/>
        <w:bidi w:val="0"/>
        <w:spacing w:before="0" w:after="0"/>
        <w:jc w:val="center"/>
        <w:rPr/>
      </w:pPr>
      <w:r>
        <w:rPr/>
        <w:t> </w:t>
      </w:r>
    </w:p>
    <w:p>
      <w:pPr>
        <w:pStyle w:val="NormalWeb"/>
        <w:bidi w:val="0"/>
        <w:spacing w:before="0"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>
        <w:rPr>
          <w:b/>
          <w:bCs/>
          <w:color w:val="000000"/>
          <w:sz w:val="28"/>
          <w:szCs w:val="28"/>
        </w:rPr>
        <w:t>ПРИКАЗ                                                                               БОЕРЫК</w:t>
      </w:r>
    </w:p>
    <w:p>
      <w:pPr>
        <w:pStyle w:val="NormalWeb"/>
        <w:bidi w:val="0"/>
        <w:spacing w:before="0" w:after="0"/>
        <w:jc w:val="center"/>
        <w:rPr/>
      </w:pPr>
      <w:r>
        <w:rPr/>
        <w:t> </w:t>
      </w:r>
    </w:p>
    <w:p>
      <w:pPr>
        <w:pStyle w:val="NormalWeb"/>
        <w:bidi w:val="0"/>
        <w:spacing w:before="0" w:after="0"/>
        <w:jc w:val="center"/>
        <w:rPr/>
      </w:pPr>
      <w:r>
        <w:rPr/>
        <w:t> </w:t>
      </w:r>
    </w:p>
    <w:p>
      <w:pPr>
        <w:pStyle w:val="115"/>
        <w:bidi w:val="0"/>
        <w:spacing w:before="1" w:after="0"/>
        <w:ind w:left="0" w:right="889" w:hanging="0"/>
        <w:rPr/>
      </w:pP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>«</w:t>
      </w:r>
      <w:r>
        <w:rPr>
          <w:b w:val="false"/>
          <w:bCs w:val="false"/>
          <w:color w:val="000000"/>
        </w:rPr>
        <w:t>25</w:t>
      </w:r>
      <w:r>
        <w:rPr>
          <w:b w:val="false"/>
          <w:bCs w:val="false"/>
          <w:color w:val="000000"/>
        </w:rPr>
        <w:t xml:space="preserve">» </w:t>
      </w:r>
      <w:r>
        <w:rPr>
          <w:b w:val="false"/>
          <w:bCs w:val="false"/>
          <w:color w:val="000000"/>
        </w:rPr>
        <w:t>марта</w:t>
      </w:r>
      <w:r>
        <w:rPr>
          <w:b w:val="false"/>
          <w:bCs w:val="false"/>
          <w:color w:val="000000"/>
        </w:rPr>
        <w:t xml:space="preserve"> 2026 г.                                                                            № </w:t>
      </w:r>
      <w:r>
        <w:rPr>
          <w:b w:val="false"/>
          <w:bCs w:val="false"/>
          <w:color w:val="000000"/>
        </w:rPr>
        <w:t>73</w:t>
      </w:r>
    </w:p>
    <w:p>
      <w:pPr>
        <w:pStyle w:val="Style32"/>
        <w:bidi w:val="0"/>
        <w:ind w:left="0" w:right="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15"/>
        <w:bidi w:val="0"/>
        <w:spacing w:lineRule="exact" w:line="322" w:before="252" w:after="0"/>
        <w:ind w:left="0" w:right="0" w:hanging="0"/>
        <w:rPr>
          <w:b w:val="false"/>
        </w:rPr>
      </w:pPr>
      <w:r>
        <w:rPr>
          <w:b w:val="false"/>
        </w:rPr>
        <w:t>Об</w:t>
      </w:r>
      <w:r>
        <w:rPr>
          <w:b w:val="false"/>
          <w:spacing w:val="-2"/>
        </w:rPr>
        <w:t xml:space="preserve"> </w:t>
      </w:r>
      <w:r>
        <w:rPr>
          <w:b w:val="false"/>
        </w:rPr>
        <w:t>организации</w:t>
      </w:r>
      <w:r>
        <w:rPr>
          <w:b w:val="false"/>
          <w:spacing w:val="-4"/>
        </w:rPr>
        <w:t xml:space="preserve"> </w:t>
      </w:r>
      <w:r>
        <w:rPr>
          <w:b w:val="false"/>
        </w:rPr>
        <w:t>и</w:t>
      </w:r>
      <w:r>
        <w:rPr>
          <w:b w:val="false"/>
          <w:spacing w:val="-3"/>
        </w:rPr>
        <w:t xml:space="preserve"> </w:t>
      </w:r>
      <w:r>
        <w:rPr>
          <w:b w:val="false"/>
        </w:rPr>
        <w:t>проведении</w:t>
      </w:r>
    </w:p>
    <w:p>
      <w:pPr>
        <w:pStyle w:val="Normal"/>
        <w:bidi w:val="0"/>
        <w:spacing w:lineRule="auto" w:line="240"/>
        <w:ind w:left="0" w:right="5152" w:hanging="0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Всероссийских проверочных работ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году</w:t>
      </w:r>
    </w:p>
    <w:p>
      <w:pPr>
        <w:pStyle w:val="Normal"/>
        <w:bidi w:val="0"/>
        <w:spacing w:lineRule="auto" w:line="240"/>
        <w:ind w:left="0" w:right="5152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bidi w:val="0"/>
        <w:spacing w:lineRule="auto" w:line="276"/>
        <w:ind w:left="0" w:right="104" w:firstLine="347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приказом</w:t>
      </w:r>
      <w:r>
        <w:rPr>
          <w:spacing w:val="1"/>
        </w:rPr>
        <w:t xml:space="preserve"> </w:t>
      </w:r>
      <w:r>
        <w:rPr/>
        <w:t>Федеральной</w:t>
      </w:r>
      <w:r>
        <w:rPr>
          <w:spacing w:val="1"/>
        </w:rPr>
        <w:t xml:space="preserve"> </w:t>
      </w:r>
      <w:r>
        <w:rPr/>
        <w:t>службы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надзору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сфере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науки (Рособрнадзор)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07</w:t>
      </w:r>
      <w:r>
        <w:rPr/>
        <w:t>.05.2025</w:t>
      </w:r>
      <w:r>
        <w:rPr>
          <w:spacing w:val="1"/>
        </w:rPr>
        <w:t xml:space="preserve"> </w:t>
      </w:r>
      <w:r>
        <w:rPr/>
        <w:t>№ 991</w:t>
      </w:r>
      <w:r>
        <w:rPr>
          <w:spacing w:val="1"/>
        </w:rPr>
        <w:t xml:space="preserve"> </w:t>
      </w:r>
      <w:r>
        <w:rPr/>
        <w:t>«</w:t>
      </w:r>
      <w:r>
        <w:rPr>
          <w:b w:val="false"/>
          <w:bCs w:val="false"/>
          <w:w w:val="105"/>
          <w:sz w:val="26"/>
        </w:rPr>
        <w:t>Об утверждении</w:t>
      </w:r>
      <w:r>
        <w:rPr>
          <w:b w:val="false"/>
          <w:bCs w:val="false"/>
          <w:spacing w:val="40"/>
          <w:w w:val="105"/>
          <w:sz w:val="26"/>
        </w:rPr>
        <w:t xml:space="preserve"> </w:t>
      </w:r>
      <w:r>
        <w:rPr>
          <w:b w:val="false"/>
          <w:bCs w:val="false"/>
          <w:w w:val="105"/>
          <w:sz w:val="26"/>
        </w:rPr>
        <w:t xml:space="preserve">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году», </w:t>
      </w:r>
      <w:r>
        <w:rPr>
          <w:b w:val="false"/>
          <w:bCs w:val="false"/>
          <w:color w:val="000000"/>
          <w:w w:val="105"/>
          <w:sz w:val="26"/>
        </w:rPr>
        <w:t xml:space="preserve">приказа </w:t>
      </w:r>
      <w:r>
        <w:rPr>
          <w:rFonts w:cs="Times New Roman"/>
          <w:b w:val="false"/>
          <w:bCs w:val="false"/>
          <w:color w:val="000000"/>
          <w:w w:val="105"/>
          <w:sz w:val="28"/>
          <w:szCs w:val="28"/>
          <w:u w:val="none"/>
        </w:rPr>
        <w:t>«</w:t>
      </w:r>
      <w:r>
        <w:rPr>
          <w:rFonts w:eastAsia="Cambria" w:cs="Cambria"/>
          <w:b w:val="false"/>
          <w:bCs w:val="false"/>
          <w:color w:val="000000"/>
          <w:w w:val="105"/>
          <w:sz w:val="29"/>
        </w:rPr>
        <w:t xml:space="preserve">О проведении мониторинга качества </w:t>
      </w:r>
      <w:r>
        <w:rPr>
          <w:rFonts w:eastAsia="Cambria" w:cs="Cambria"/>
          <w:b w:val="false"/>
          <w:bCs w:val="false"/>
          <w:color w:val="000000"/>
          <w:spacing w:val="-2"/>
          <w:w w:val="105"/>
          <w:sz w:val="29"/>
        </w:rPr>
        <w:t xml:space="preserve">подготовки </w:t>
      </w:r>
      <w:r>
        <w:rPr>
          <w:rFonts w:eastAsia="Cambria" w:cs="Cambria"/>
          <w:b w:val="false"/>
          <w:bCs w:val="false"/>
          <w:color w:val="000000"/>
          <w:spacing w:val="-6"/>
          <w:w w:val="105"/>
          <w:sz w:val="29"/>
        </w:rPr>
        <w:t xml:space="preserve">обучающихся </w:t>
      </w:r>
      <w:r>
        <w:rPr>
          <w:rFonts w:eastAsia="Cambria" w:cs="Cambria"/>
          <w:b w:val="false"/>
          <w:bCs w:val="false"/>
          <w:color w:val="000000"/>
          <w:w w:val="105"/>
          <w:sz w:val="29"/>
        </w:rPr>
        <w:t>общеобразовательных организаций в форме всероссийских проверочных работ в 202</w:t>
      </w:r>
      <w:r>
        <w:rPr>
          <w:rFonts w:eastAsia="Cambria" w:cs="Cambria"/>
          <w:b w:val="false"/>
          <w:bCs w:val="false"/>
          <w:color w:val="000000"/>
          <w:w w:val="105"/>
          <w:sz w:val="29"/>
        </w:rPr>
        <w:t>6</w:t>
      </w:r>
      <w:r>
        <w:rPr>
          <w:rFonts w:eastAsia="Cambria" w:cs="Cambria"/>
          <w:b w:val="false"/>
          <w:bCs w:val="false"/>
          <w:color w:val="000000"/>
          <w:w w:val="105"/>
          <w:sz w:val="29"/>
        </w:rPr>
        <w:t xml:space="preserve"> году» отдела образования </w:t>
      </w:r>
      <w:r>
        <w:rPr>
          <w:b w:val="false"/>
          <w:bCs w:val="false"/>
          <w:color w:val="000000"/>
          <w:w w:val="105"/>
          <w:sz w:val="26"/>
        </w:rPr>
        <w:t>БМР РТ</w:t>
      </w:r>
      <w:r>
        <w:rPr>
          <w:b/>
          <w:color w:val="000000"/>
          <w:w w:val="105"/>
          <w:sz w:val="26"/>
        </w:rPr>
        <w:t xml:space="preserve"> </w:t>
      </w:r>
    </w:p>
    <w:p>
      <w:pPr>
        <w:pStyle w:val="Style32"/>
        <w:bidi w:val="0"/>
        <w:spacing w:lineRule="auto" w:line="276"/>
        <w:ind w:left="0" w:right="0" w:hanging="0"/>
        <w:jc w:val="both"/>
        <w:rPr/>
      </w:pPr>
      <w:r>
        <w:rPr/>
      </w:r>
    </w:p>
    <w:p>
      <w:pPr>
        <w:pStyle w:val="Style32"/>
        <w:bidi w:val="0"/>
        <w:ind w:left="0" w:right="0" w:hanging="0"/>
        <w:jc w:val="center"/>
        <w:rPr/>
      </w:pPr>
      <w:r>
        <w:rPr/>
        <w:t>П р и</w:t>
      </w:r>
      <w:r>
        <w:rPr>
          <w:spacing w:val="-2"/>
        </w:rPr>
        <w:t xml:space="preserve"> </w:t>
      </w:r>
      <w:r>
        <w:rPr/>
        <w:t>к а з ы в</w:t>
      </w:r>
      <w:r>
        <w:rPr>
          <w:spacing w:val="-1"/>
        </w:rPr>
        <w:t xml:space="preserve"> </w:t>
      </w:r>
      <w:r>
        <w:rPr/>
        <w:t>а ю:</w:t>
      </w:r>
    </w:p>
    <w:p>
      <w:pPr>
        <w:pStyle w:val="Style32"/>
        <w:bidi w:val="0"/>
        <w:spacing w:before="5" w:after="0"/>
        <w:ind w:left="0" w:right="0" w:hanging="0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487" w:leader="none"/>
        </w:tabs>
        <w:bidi w:val="0"/>
        <w:spacing w:lineRule="auto" w:line="276"/>
        <w:ind w:left="0" w:right="102" w:hanging="0"/>
        <w:jc w:val="both"/>
        <w:rPr>
          <w:sz w:val="28"/>
          <w:szCs w:val="28"/>
        </w:rPr>
      </w:pPr>
      <w:r>
        <w:rPr>
          <w:rFonts w:eastAsia="Cambria" w:cs="Cambria"/>
          <w:color w:val="161616"/>
          <w:sz w:val="29"/>
          <w:szCs w:val="28"/>
        </w:rPr>
        <w:t>Организовать п</w:t>
      </w:r>
      <w:r>
        <w:rPr>
          <w:rFonts w:eastAsia="Cambria" w:cs="Cambria"/>
          <w:color w:val="161616"/>
          <w:sz w:val="29"/>
          <w:szCs w:val="28"/>
        </w:rPr>
        <w:t>рове</w:t>
      </w:r>
      <w:r>
        <w:rPr>
          <w:rFonts w:eastAsia="Cambria" w:cs="Cambria"/>
          <w:color w:val="161616"/>
          <w:sz w:val="29"/>
          <w:szCs w:val="28"/>
        </w:rPr>
        <w:t>дение</w:t>
      </w:r>
      <w:r>
        <w:rPr>
          <w:rFonts w:eastAsia="Cambria" w:cs="Cambria"/>
          <w:color w:val="161616"/>
          <w:sz w:val="29"/>
          <w:szCs w:val="28"/>
        </w:rPr>
        <w:t xml:space="preserve"> Всероссийских проверочных работ (далее – ВПР) в 4 – 8 и 10 классах на бумажном носителе в период с 20.04.2026 г. по 20.05.2026 г.</w:t>
      </w:r>
      <w:r>
        <w:rPr>
          <w:rFonts w:eastAsia="Cambria" w:cs="Cambria"/>
          <w:color w:val="1C1C1C"/>
          <w:w w:val="95"/>
          <w:sz w:val="29"/>
          <w:szCs w:val="28"/>
        </w:rPr>
        <w:t xml:space="preserve"> </w:t>
      </w:r>
      <w:r>
        <w:rPr>
          <w:sz w:val="28"/>
          <w:szCs w:val="28"/>
        </w:rPr>
        <w:t>(Приложение №1).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585" w:leader="none"/>
        </w:tabs>
        <w:bidi w:val="0"/>
        <w:spacing w:lineRule="auto" w:line="276"/>
        <w:ind w:left="0" w:right="104" w:hanging="0"/>
        <w:jc w:val="both"/>
        <w:rPr>
          <w:sz w:val="28"/>
          <w:szCs w:val="28"/>
        </w:rPr>
      </w:pPr>
      <w:r>
        <w:rPr>
          <w:sz w:val="28"/>
          <w:szCs w:val="28"/>
        </w:rPr>
        <w:t>Назначить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загрузку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 ВПР в личный кабинет ФИСОКО заместителя директора по УР Вильданову Л.З.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889" w:leader="none"/>
        </w:tabs>
        <w:bidi w:val="0"/>
        <w:spacing w:lineRule="auto" w:line="276"/>
        <w:ind w:left="0" w:right="102" w:hanging="0"/>
        <w:rPr>
          <w:sz w:val="28"/>
          <w:szCs w:val="28"/>
        </w:rPr>
      </w:pPr>
      <w:r>
        <w:rPr>
          <w:sz w:val="28"/>
          <w:szCs w:val="28"/>
        </w:rPr>
        <w:t>3. Заместителю директора Бадриевой Р.М. внести необходимые изменения в расписание занятий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4-8,10 классах в дни проведения ВПР согласно приложению 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заявкой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МАОУ СОШ №5, загруженной в Федеральную информационную систему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889" w:leader="none"/>
        </w:tabs>
        <w:bidi w:val="0"/>
        <w:spacing w:lineRule="auto" w:line="276"/>
        <w:ind w:left="0" w:right="105" w:hanging="0"/>
        <w:rPr>
          <w:sz w:val="28"/>
          <w:szCs w:val="28"/>
        </w:rPr>
      </w:pPr>
      <w:r>
        <w:rPr>
          <w:sz w:val="28"/>
          <w:szCs w:val="28"/>
        </w:rPr>
        <w:t xml:space="preserve">4. Заместителю директора по УР Л.З.Вильдановой: 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889" w:leader="none"/>
        </w:tabs>
        <w:bidi w:val="0"/>
        <w:spacing w:lineRule="auto" w:line="276"/>
        <w:ind w:left="0" w:right="105" w:hanging="0"/>
        <w:rPr>
          <w:sz w:val="28"/>
          <w:szCs w:val="28"/>
        </w:rPr>
      </w:pPr>
      <w:r>
        <w:rPr>
          <w:sz w:val="28"/>
          <w:szCs w:val="28"/>
        </w:rPr>
        <w:t>4.1 Скачать в личном кабинете в ФИС ОКО протокол проведения работы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распечатать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бумажные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протоколы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разрезать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отдельного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кода.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889" w:leader="none"/>
        </w:tabs>
        <w:bidi w:val="0"/>
        <w:spacing w:lineRule="auto" w:line="276"/>
        <w:ind w:left="0" w:right="105" w:hanging="0"/>
        <w:rPr>
          <w:sz w:val="28"/>
          <w:szCs w:val="28"/>
        </w:rPr>
      </w:pPr>
      <w:r>
        <w:rPr>
          <w:sz w:val="28"/>
          <w:szCs w:val="28"/>
        </w:rPr>
        <w:t>4.2 Скачать архив с материалами для проведения ВПР в личном кабинете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 дня проведения работы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 4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8,10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классов.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889" w:leader="none"/>
        </w:tabs>
        <w:bidi w:val="0"/>
        <w:spacing w:lineRule="auto" w:line="276"/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>4.3 Распечатать варианты ВПР на всех участников, бумажный протокол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участников.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1017" w:leader="none"/>
        </w:tabs>
        <w:bidi w:val="0"/>
        <w:spacing w:lineRule="auto" w:line="276"/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4.4 В случае проведения ВПР в компьютерной форме распределить дни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ВПР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техническими условиями.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890" w:leader="none"/>
        </w:tabs>
        <w:bidi w:val="0"/>
        <w:spacing w:lineRule="auto" w:line="276"/>
        <w:ind w:left="0" w:right="102" w:hanging="0"/>
        <w:rPr>
          <w:sz w:val="28"/>
          <w:szCs w:val="28"/>
        </w:rPr>
      </w:pPr>
      <w:r>
        <w:rPr>
          <w:sz w:val="28"/>
          <w:szCs w:val="28"/>
        </w:rPr>
        <w:t>4.5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кабинете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планом- графиком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ВПР.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890" w:leader="none"/>
        </w:tabs>
        <w:bidi w:val="0"/>
        <w:spacing w:lineRule="auto" w:line="276"/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4.6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окончании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организаторов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аудиториях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комплекты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хранение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проверки.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958" w:leader="none"/>
          <w:tab w:val="left" w:pos="2547" w:leader="none"/>
          <w:tab w:val="left" w:pos="3904" w:leader="none"/>
          <w:tab w:val="left" w:pos="5735" w:leader="none"/>
          <w:tab w:val="left" w:pos="6661" w:leader="none"/>
          <w:tab w:val="left" w:pos="7044" w:leader="none"/>
        </w:tabs>
        <w:bidi w:val="0"/>
        <w:spacing w:lineRule="auto" w:line="276"/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>Обеспечить проверку работ в течение 4 дней после проведения.</w:t>
      </w:r>
      <w:r>
        <w:rPr>
          <w:spacing w:val="1"/>
          <w:sz w:val="28"/>
          <w:szCs w:val="28"/>
        </w:rPr>
        <w:t xml:space="preserve"> </w:t>
      </w:r>
    </w:p>
    <w:p>
      <w:pPr>
        <w:pStyle w:val="ListParagraph"/>
        <w:tabs>
          <w:tab w:val="clear" w:pos="709"/>
          <w:tab w:val="left" w:pos="1029" w:leader="none"/>
        </w:tabs>
        <w:bidi w:val="0"/>
        <w:spacing w:lineRule="auto" w:line="276"/>
        <w:ind w:left="0" w:right="106" w:hanging="0"/>
        <w:rPr>
          <w:sz w:val="28"/>
          <w:szCs w:val="28"/>
        </w:rPr>
      </w:pPr>
      <w:r>
        <w:rPr>
          <w:sz w:val="28"/>
          <w:szCs w:val="28"/>
        </w:rPr>
        <w:t>4.7 Загрузить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форму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сбора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ФИС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ОКО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1"/>
          <w:sz w:val="28"/>
          <w:szCs w:val="28"/>
        </w:rPr>
        <w:t xml:space="preserve"> соответствии</w:t>
      </w:r>
      <w:r>
        <w:rPr>
          <w:spacing w:val="1"/>
          <w:sz w:val="28"/>
          <w:szCs w:val="28"/>
        </w:rPr>
        <w:t xml:space="preserve"> </w:t>
      </w:r>
      <w:r>
        <w:rPr>
          <w:spacing w:val="41"/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pacing w:val="41"/>
          <w:sz w:val="28"/>
          <w:szCs w:val="28"/>
        </w:rPr>
        <w:t>планом- графиком</w:t>
      </w:r>
      <w:r>
        <w:rPr>
          <w:spacing w:val="1"/>
          <w:sz w:val="28"/>
          <w:szCs w:val="28"/>
        </w:rPr>
        <w:t xml:space="preserve"> </w:t>
      </w:r>
      <w:r>
        <w:rPr>
          <w:spacing w:val="41"/>
          <w:sz w:val="28"/>
          <w:szCs w:val="28"/>
        </w:rPr>
        <w:t>проведения</w:t>
      </w:r>
      <w:r>
        <w:rPr>
          <w:spacing w:val="-1"/>
          <w:sz w:val="28"/>
          <w:szCs w:val="28"/>
        </w:rPr>
        <w:t xml:space="preserve"> </w:t>
      </w:r>
      <w:r>
        <w:rPr>
          <w:spacing w:val="41"/>
          <w:sz w:val="28"/>
          <w:szCs w:val="28"/>
        </w:rPr>
        <w:t>ВПР.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029" w:leader="none"/>
        </w:tabs>
        <w:bidi w:val="0"/>
        <w:spacing w:lineRule="auto" w:line="276"/>
        <w:ind w:left="0" w:right="108" w:hanging="0"/>
        <w:rPr>
          <w:sz w:val="28"/>
          <w:szCs w:val="28"/>
        </w:rPr>
      </w:pPr>
      <w:r>
        <w:rPr>
          <w:sz w:val="28"/>
          <w:szCs w:val="28"/>
        </w:rPr>
        <w:t>4.8 Получить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проверочных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разделе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«Аналитика»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ФИС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ОКО.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958" w:leader="none"/>
          <w:tab w:val="left" w:pos="2547" w:leader="none"/>
          <w:tab w:val="left" w:pos="3904" w:leader="none"/>
          <w:tab w:val="left" w:pos="5735" w:leader="none"/>
          <w:tab w:val="left" w:pos="6661" w:leader="none"/>
          <w:tab w:val="left" w:pos="7044" w:leader="none"/>
        </w:tabs>
        <w:bidi w:val="0"/>
        <w:spacing w:lineRule="auto" w:line="276"/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 xml:space="preserve">4.9 Обеспечить хранение проверенных работ в </w:t>
      </w:r>
      <w:r>
        <w:rPr>
          <w:spacing w:val="-1"/>
          <w:sz w:val="28"/>
          <w:szCs w:val="28"/>
        </w:rPr>
        <w:t>общеобразовательной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"/>
          <w:sz w:val="28"/>
          <w:szCs w:val="28"/>
        </w:rPr>
        <w:t xml:space="preserve"> в течение года.</w:t>
      </w:r>
    </w:p>
    <w:p>
      <w:pPr>
        <w:pStyle w:val="ListParagraph"/>
        <w:numPr>
          <w:ilvl w:val="1"/>
          <w:numId w:val="6"/>
        </w:numPr>
        <w:tabs>
          <w:tab w:val="clear" w:pos="709"/>
          <w:tab w:val="left" w:pos="1358" w:leader="none"/>
        </w:tabs>
        <w:bidi w:val="0"/>
        <w:spacing w:lineRule="auto" w:line="276"/>
        <w:ind w:left="0" w:right="107" w:hanging="0"/>
        <w:rPr>
          <w:sz w:val="28"/>
          <w:szCs w:val="28"/>
        </w:rPr>
      </w:pPr>
      <w:r>
        <w:rPr>
          <w:sz w:val="28"/>
          <w:szCs w:val="28"/>
        </w:rPr>
        <w:t>4.10 Сделать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ВПР.</w:t>
      </w:r>
    </w:p>
    <w:p>
      <w:pPr>
        <w:pStyle w:val="115"/>
        <w:tabs>
          <w:tab w:val="clear" w:pos="709"/>
          <w:tab w:val="left" w:pos="391" w:leader="none"/>
        </w:tabs>
        <w:bidi w:val="0"/>
        <w:spacing w:lineRule="auto" w:line="276"/>
        <w:ind w:left="0" w:right="0" w:hanging="0"/>
        <w:rPr>
          <w:b w:val="false"/>
        </w:rPr>
      </w:pPr>
      <w:r>
        <w:rPr>
          <w:b w:val="false"/>
        </w:rPr>
        <w:t>5. Организаторам</w:t>
      </w:r>
      <w:r>
        <w:rPr>
          <w:b w:val="false"/>
          <w:spacing w:val="-5"/>
        </w:rPr>
        <w:t xml:space="preserve"> </w:t>
      </w:r>
      <w:r>
        <w:rPr>
          <w:b w:val="false"/>
        </w:rPr>
        <w:t>в</w:t>
      </w:r>
      <w:r>
        <w:rPr>
          <w:b w:val="false"/>
          <w:spacing w:val="-3"/>
        </w:rPr>
        <w:t xml:space="preserve"> </w:t>
      </w:r>
      <w:r>
        <w:rPr>
          <w:b w:val="false"/>
        </w:rPr>
        <w:t>аудиториях:</w:t>
      </w:r>
    </w:p>
    <w:p>
      <w:pPr>
        <w:pStyle w:val="115"/>
        <w:tabs>
          <w:tab w:val="clear" w:pos="709"/>
          <w:tab w:val="left" w:pos="391" w:leader="none"/>
        </w:tabs>
        <w:bidi w:val="0"/>
        <w:spacing w:lineRule="auto" w:line="276"/>
        <w:ind w:left="0" w:right="0" w:hanging="0"/>
        <w:jc w:val="left"/>
        <w:rPr>
          <w:b w:val="false"/>
        </w:rPr>
      </w:pPr>
      <w:r>
        <w:rPr>
          <w:b w:val="false"/>
        </w:rPr>
        <w:t>5.1 Изучить инструкцию для организаторов в аудитории</w:t>
      </w:r>
    </w:p>
    <w:p>
      <w:pPr>
        <w:pStyle w:val="ListParagraph"/>
        <w:tabs>
          <w:tab w:val="clear" w:pos="709"/>
          <w:tab w:val="left" w:pos="889" w:leader="none"/>
        </w:tabs>
        <w:bidi w:val="0"/>
        <w:spacing w:lineRule="auto" w:line="276" w:before="14" w:after="0"/>
        <w:ind w:left="0" w:right="157" w:hanging="0"/>
        <w:rPr>
          <w:spacing w:val="1"/>
          <w:sz w:val="28"/>
          <w:szCs w:val="28"/>
        </w:rPr>
      </w:pPr>
      <w:r>
        <w:rPr>
          <w:sz w:val="28"/>
          <w:szCs w:val="28"/>
        </w:rPr>
        <w:t>5.2 Организовать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 согласно инструкции.</w:t>
      </w:r>
    </w:p>
    <w:p>
      <w:pPr>
        <w:pStyle w:val="ListParagraph"/>
        <w:tabs>
          <w:tab w:val="clear" w:pos="709"/>
          <w:tab w:val="left" w:pos="889" w:leader="none"/>
        </w:tabs>
        <w:bidi w:val="0"/>
        <w:spacing w:lineRule="auto" w:line="276" w:before="14" w:after="0"/>
        <w:ind w:left="0" w:right="157" w:hanging="0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5.3 </w:t>
      </w:r>
      <w:r>
        <w:rPr>
          <w:sz w:val="28"/>
          <w:szCs w:val="28"/>
        </w:rPr>
        <w:t>Выдать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участнику код (каждому участнику – один и тот же код на все 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код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используется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МАОУ СОШ №5 только один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раз).</w:t>
        <w:br/>
        <w:t>5.4 По окончании проведения работы собрать все комплекты и передать их</w:t>
      </w:r>
      <w:r>
        <w:rPr>
          <w:spacing w:val="1"/>
          <w:sz w:val="28"/>
          <w:szCs w:val="28"/>
        </w:rPr>
        <w:t xml:space="preserve"> ответственному организатору ОО.</w:t>
      </w:r>
    </w:p>
    <w:p>
      <w:pPr>
        <w:pStyle w:val="ListParagraph"/>
        <w:tabs>
          <w:tab w:val="clear" w:pos="709"/>
          <w:tab w:val="left" w:pos="889" w:leader="none"/>
        </w:tabs>
        <w:bidi w:val="0"/>
        <w:spacing w:lineRule="auto" w:line="276" w:before="14" w:after="0"/>
        <w:ind w:left="0" w:right="157" w:hanging="0"/>
        <w:jc w:val="left"/>
        <w:rPr>
          <w:sz w:val="28"/>
          <w:szCs w:val="28"/>
        </w:rPr>
      </w:pPr>
      <w:r>
        <w:rPr>
          <w:sz w:val="28"/>
          <w:szCs w:val="28"/>
        </w:rPr>
        <w:t>6.  Утвердить состав экспертной комиссии по проверке ВПР :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629" w:leader="none"/>
        </w:tabs>
        <w:bidi w:val="0"/>
        <w:spacing w:lineRule="auto" w:line="276" w:before="53" w:after="0"/>
        <w:ind w:left="0" w:right="0" w:hanging="164"/>
        <w:jc w:val="left"/>
        <w:rPr>
          <w:sz w:val="28"/>
          <w:szCs w:val="28"/>
        </w:rPr>
      </w:pPr>
      <w:r>
        <w:rPr>
          <w:sz w:val="28"/>
          <w:szCs w:val="28"/>
        </w:rPr>
        <w:t>русский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язык: </w:t>
      </w:r>
      <w:r>
        <w:rPr>
          <w:spacing w:val="-2"/>
          <w:sz w:val="28"/>
          <w:szCs w:val="28"/>
        </w:rPr>
        <w:t xml:space="preserve"> Гимранова Г.М., Николайчева Г.Р., Бадриева Р.М. 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629" w:leader="none"/>
        </w:tabs>
        <w:bidi w:val="0"/>
        <w:spacing w:lineRule="auto" w:line="276" w:before="52" w:after="0"/>
        <w:ind w:left="0" w:right="0" w:hanging="16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математика: </w:t>
      </w:r>
      <w:r>
        <w:rPr>
          <w:spacing w:val="-2"/>
          <w:sz w:val="28"/>
          <w:szCs w:val="28"/>
        </w:rPr>
        <w:t xml:space="preserve"> Гиматдинова А.С., Елохина Н.Ю., Романова Д.М.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629" w:leader="none"/>
        </w:tabs>
        <w:bidi w:val="0"/>
        <w:spacing w:lineRule="auto" w:line="276" w:before="52" w:after="0"/>
        <w:ind w:left="0" w:right="0" w:hanging="164"/>
        <w:jc w:val="left"/>
        <w:rPr>
          <w:sz w:val="28"/>
          <w:szCs w:val="28"/>
        </w:rPr>
      </w:pPr>
      <w:r>
        <w:rPr>
          <w:sz w:val="28"/>
          <w:szCs w:val="28"/>
        </w:rPr>
        <w:t>английский язык:  Булатова Л.Ш., Ганеева А.Н.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629" w:leader="none"/>
        </w:tabs>
        <w:bidi w:val="0"/>
        <w:spacing w:lineRule="auto" w:line="276" w:before="53" w:after="0"/>
        <w:ind w:left="0" w:right="0" w:hanging="164"/>
        <w:jc w:val="left"/>
        <w:rPr>
          <w:sz w:val="28"/>
          <w:szCs w:val="28"/>
        </w:rPr>
      </w:pPr>
      <w:r>
        <w:rPr>
          <w:sz w:val="28"/>
          <w:szCs w:val="28"/>
        </w:rPr>
        <w:t>география: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Алатырева В.И</w:t>
      </w:r>
      <w:r>
        <w:rPr>
          <w:sz w:val="28"/>
          <w:szCs w:val="28"/>
        </w:rPr>
        <w:t>, Соловьева Л.И.;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629" w:leader="none"/>
        </w:tabs>
        <w:bidi w:val="0"/>
        <w:spacing w:lineRule="auto" w:line="276" w:before="50" w:after="0"/>
        <w:ind w:left="0" w:right="0" w:hanging="164"/>
        <w:jc w:val="left"/>
        <w:rPr>
          <w:sz w:val="28"/>
          <w:szCs w:val="28"/>
        </w:rPr>
      </w:pPr>
      <w:r>
        <w:rPr>
          <w:sz w:val="28"/>
          <w:szCs w:val="28"/>
        </w:rPr>
        <w:t>химия: Соловьева Л.И., Аслямова Л.А.;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629" w:leader="none"/>
        </w:tabs>
        <w:bidi w:val="0"/>
        <w:spacing w:lineRule="auto" w:line="276" w:before="53" w:after="0"/>
        <w:ind w:left="0" w:right="0" w:hanging="164"/>
        <w:jc w:val="left"/>
        <w:rPr>
          <w:sz w:val="28"/>
          <w:szCs w:val="28"/>
        </w:rPr>
      </w:pPr>
      <w:r>
        <w:rPr>
          <w:sz w:val="28"/>
          <w:szCs w:val="28"/>
        </w:rPr>
        <w:t>биология:</w:t>
      </w:r>
      <w:r>
        <w:rPr>
          <w:spacing w:val="-1"/>
          <w:sz w:val="28"/>
          <w:szCs w:val="28"/>
        </w:rPr>
        <w:t xml:space="preserve"> Аслямова Л.А</w:t>
      </w:r>
      <w:r>
        <w:rPr>
          <w:sz w:val="28"/>
          <w:szCs w:val="28"/>
        </w:rPr>
        <w:t>., Соловьева Л.И.;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629" w:leader="none"/>
        </w:tabs>
        <w:bidi w:val="0"/>
        <w:spacing w:lineRule="auto" w:line="276" w:before="50" w:after="0"/>
        <w:ind w:left="0" w:right="0" w:hanging="164"/>
        <w:jc w:val="left"/>
        <w:rPr>
          <w:sz w:val="28"/>
          <w:szCs w:val="28"/>
        </w:rPr>
      </w:pPr>
      <w:r>
        <w:rPr>
          <w:sz w:val="28"/>
          <w:szCs w:val="28"/>
        </w:rPr>
        <w:t>история, обществознание: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Фазлыева В.Р., Фаридова Г.Н.;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629" w:leader="none"/>
        </w:tabs>
        <w:bidi w:val="0"/>
        <w:spacing w:lineRule="auto" w:line="276" w:before="52" w:after="0"/>
        <w:ind w:left="0" w:right="0" w:hanging="164"/>
        <w:jc w:val="left"/>
        <w:rPr>
          <w:sz w:val="28"/>
          <w:szCs w:val="28"/>
        </w:rPr>
      </w:pPr>
      <w:r>
        <w:rPr>
          <w:sz w:val="28"/>
          <w:szCs w:val="28"/>
        </w:rPr>
        <w:t>физика: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Романова Д.М., Елохина Н.Ю.;</w:t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629" w:leader="none"/>
        </w:tabs>
        <w:bidi w:val="0"/>
        <w:spacing w:lineRule="auto" w:line="276" w:before="52" w:after="0"/>
        <w:ind w:left="0" w:right="0" w:hanging="164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языку,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математике,</w:t>
      </w:r>
      <w:r>
        <w:rPr>
          <w:spacing w:val="9"/>
          <w:sz w:val="28"/>
          <w:szCs w:val="28"/>
        </w:rPr>
        <w:t xml:space="preserve"> литературному чтению,</w:t>
      </w:r>
      <w:r>
        <w:rPr>
          <w:sz w:val="28"/>
          <w:szCs w:val="28"/>
        </w:rPr>
        <w:t>окружающему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миру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–Назарову А.И., Фаррахову Г.Ф.,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Бадриеву Р.М., Мартынову З.Р.</w:t>
        <w:br/>
        <w:t>Экспертам:</w:t>
        <w:br/>
        <w:t>- организовать проверку ответов участников с помощью критериев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предмету.</w:t>
      </w:r>
    </w:p>
    <w:p>
      <w:pPr>
        <w:pStyle w:val="ListParagraph"/>
        <w:tabs>
          <w:tab w:val="clear" w:pos="709"/>
          <w:tab w:val="left" w:pos="889" w:leader="none"/>
        </w:tabs>
        <w:bidi w:val="0"/>
        <w:spacing w:lineRule="auto" w:line="276" w:before="13" w:after="0"/>
        <w:ind w:left="0" w:right="159" w:hanging="0"/>
        <w:rPr>
          <w:sz w:val="28"/>
          <w:szCs w:val="28"/>
        </w:rPr>
      </w:pPr>
      <w:r>
        <w:rPr>
          <w:sz w:val="28"/>
          <w:szCs w:val="28"/>
        </w:rPr>
        <w:t>- заполнить форму сбора результатов выполнения ВПР, для каждого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 внести в форму его код, пол, номер варианта работы, баллы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отметку за предыдущий четверть/ полугодие по предмету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2025-2026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>
      <w:pPr>
        <w:pStyle w:val="115"/>
        <w:tabs>
          <w:tab w:val="clear" w:pos="709"/>
          <w:tab w:val="left" w:pos="463" w:leader="none"/>
        </w:tabs>
        <w:bidi w:val="0"/>
        <w:spacing w:lineRule="auto" w:line="276" w:before="1" w:after="0"/>
        <w:ind w:left="0" w:right="0" w:hanging="0"/>
        <w:jc w:val="left"/>
        <w:rPr>
          <w:b w:val="false"/>
        </w:rPr>
      </w:pPr>
      <w:r>
        <w:rPr>
          <w:b w:val="false"/>
        </w:rPr>
        <w:t>7. Назначить техническим специалистом учителя информатики Романову Д.М.</w:t>
      </w:r>
    </w:p>
    <w:p>
      <w:pPr>
        <w:pStyle w:val="115"/>
        <w:tabs>
          <w:tab w:val="clear" w:pos="709"/>
          <w:tab w:val="left" w:pos="463" w:leader="none"/>
        </w:tabs>
        <w:bidi w:val="0"/>
        <w:spacing w:lineRule="auto" w:line="276"/>
        <w:ind w:left="0" w:right="0" w:hanging="0"/>
        <w:jc w:val="left"/>
        <w:rPr>
          <w:b w:val="false"/>
        </w:rPr>
      </w:pPr>
      <w:r>
        <w:rPr>
          <w:b w:val="false"/>
        </w:rPr>
        <w:t>8. Классным</w:t>
      </w:r>
      <w:r>
        <w:rPr>
          <w:b w:val="false"/>
          <w:spacing w:val="-3"/>
        </w:rPr>
        <w:t xml:space="preserve"> </w:t>
      </w:r>
      <w:r>
        <w:rPr>
          <w:b w:val="false"/>
        </w:rPr>
        <w:t>руководителям</w:t>
      </w:r>
      <w:r>
        <w:rPr>
          <w:b w:val="false"/>
          <w:spacing w:val="-5"/>
        </w:rPr>
        <w:t xml:space="preserve"> </w:t>
      </w:r>
      <w:r>
        <w:rPr>
          <w:b w:val="false"/>
        </w:rPr>
        <w:t>4</w:t>
      </w:r>
      <w:r>
        <w:rPr>
          <w:b w:val="false"/>
          <w:spacing w:val="1"/>
        </w:rPr>
        <w:t xml:space="preserve"> </w:t>
      </w:r>
      <w:r>
        <w:rPr>
          <w:b w:val="false"/>
        </w:rPr>
        <w:t>–</w:t>
      </w:r>
      <w:r>
        <w:rPr>
          <w:b w:val="false"/>
          <w:spacing w:val="-4"/>
        </w:rPr>
        <w:t xml:space="preserve"> </w:t>
      </w:r>
      <w:r>
        <w:rPr>
          <w:b w:val="false"/>
        </w:rPr>
        <w:t>8,10</w:t>
      </w:r>
      <w:r>
        <w:rPr>
          <w:b w:val="false"/>
          <w:spacing w:val="-1"/>
        </w:rPr>
        <w:t xml:space="preserve"> </w:t>
      </w:r>
      <w:r>
        <w:rPr>
          <w:b w:val="false"/>
        </w:rPr>
        <w:t>классов: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889" w:leader="none"/>
        </w:tabs>
        <w:bidi w:val="0"/>
        <w:spacing w:lineRule="auto" w:line="276" w:before="50" w:after="0"/>
        <w:ind w:left="0" w:right="160" w:hanging="0"/>
        <w:rPr>
          <w:sz w:val="28"/>
          <w:szCs w:val="28"/>
        </w:rPr>
      </w:pPr>
      <w:r>
        <w:rPr>
          <w:sz w:val="28"/>
          <w:szCs w:val="28"/>
        </w:rPr>
        <w:t>- ознакомить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планом- графиком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проведения ВПР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году.</w:t>
      </w:r>
    </w:p>
    <w:p>
      <w:pPr>
        <w:pStyle w:val="ListParagraph"/>
        <w:numPr>
          <w:ilvl w:val="1"/>
          <w:numId w:val="5"/>
        </w:numPr>
        <w:tabs>
          <w:tab w:val="clear" w:pos="709"/>
          <w:tab w:val="left" w:pos="889" w:leader="none"/>
        </w:tabs>
        <w:bidi w:val="0"/>
        <w:spacing w:lineRule="auto" w:line="276" w:before="65" w:after="0"/>
        <w:ind w:left="0" w:right="153" w:hanging="0"/>
        <w:rPr>
          <w:sz w:val="28"/>
          <w:szCs w:val="28"/>
        </w:rPr>
      </w:pPr>
      <w:r>
        <w:rPr>
          <w:sz w:val="28"/>
          <w:szCs w:val="28"/>
        </w:rPr>
        <w:t>- обеспечить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дни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ВПР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ручек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и черновиков.</w:t>
      </w:r>
    </w:p>
    <w:p>
      <w:pPr>
        <w:pStyle w:val="Style32"/>
        <w:bidi w:val="0"/>
        <w:spacing w:lineRule="auto" w:line="276" w:before="4" w:after="0"/>
        <w:ind w:left="0" w:right="0" w:hanging="0"/>
        <w:rPr/>
      </w:pPr>
      <w:r>
        <w:rPr/>
      </w:r>
    </w:p>
    <w:p>
      <w:pPr>
        <w:pStyle w:val="ListParagraph"/>
        <w:tabs>
          <w:tab w:val="clear" w:pos="709"/>
          <w:tab w:val="left" w:pos="182" w:leader="none"/>
        </w:tabs>
        <w:bidi w:val="0"/>
        <w:spacing w:lineRule="auto" w:line="276"/>
        <w:ind w:left="-281" w:right="0" w:hanging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9. Контроль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настоящего приказа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оставляю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собой.</w:t>
      </w:r>
    </w:p>
    <w:p>
      <w:pPr>
        <w:pStyle w:val="Style32"/>
        <w:bidi w:val="0"/>
        <w:spacing w:lineRule="auto" w:line="276" w:before="10" w:after="0"/>
        <w:ind w:left="0" w:right="0" w:hanging="0"/>
        <w:rPr/>
      </w:pPr>
      <w:r>
        <w:rPr/>
      </w:r>
    </w:p>
    <w:p>
      <w:pPr>
        <w:pStyle w:val="Style32"/>
        <w:tabs>
          <w:tab w:val="clear" w:pos="709"/>
          <w:tab w:val="left" w:pos="6310" w:leader="none"/>
        </w:tabs>
        <w:bidi w:val="0"/>
        <w:spacing w:lineRule="auto" w:line="276" w:before="1" w:after="0"/>
        <w:ind w:left="0" w:right="0" w:hanging="0"/>
        <w:rPr/>
      </w:pPr>
      <w:r>
        <w:rPr/>
        <w:t>Директор</w:t>
      </w:r>
      <w:r>
        <w:rPr>
          <w:spacing w:val="-4"/>
        </w:rPr>
        <w:t xml:space="preserve"> </w:t>
      </w:r>
      <w:r>
        <w:rPr/>
        <w:t>МАОУ СОШ №5</w:t>
      </w:r>
      <w:r>
        <w:rPr>
          <w:spacing w:val="-1"/>
        </w:rPr>
        <w:t xml:space="preserve"> </w:t>
      </w:r>
      <w:r>
        <w:rPr/>
        <w:tab/>
        <w:t xml:space="preserve"> Ананьева Г.В.</w:t>
      </w:r>
    </w:p>
    <w:p>
      <w:pPr>
        <w:pStyle w:val="Style32"/>
        <w:bidi w:val="0"/>
        <w:spacing w:lineRule="auto" w:line="276" w:before="3" w:after="0"/>
        <w:ind w:left="0" w:right="0" w:hanging="0"/>
        <w:rPr/>
      </w:pPr>
      <w:r>
        <w:rPr/>
      </w:r>
    </w:p>
    <w:p>
      <w:pPr>
        <w:pStyle w:val="Style32"/>
        <w:bidi w:val="0"/>
        <w:spacing w:lineRule="auto" w:line="276"/>
        <w:ind w:left="0" w:right="0" w:hanging="0"/>
        <w:rPr/>
      </w:pPr>
      <w:r>
        <w:rPr/>
        <w:t>С</w:t>
      </w:r>
      <w:r>
        <w:rPr>
          <w:spacing w:val="-1"/>
        </w:rPr>
        <w:t xml:space="preserve"> </w:t>
      </w:r>
      <w:r>
        <w:rPr/>
        <w:t>приказом</w:t>
      </w:r>
      <w:r>
        <w:rPr>
          <w:spacing w:val="-4"/>
        </w:rPr>
        <w:t xml:space="preserve"> </w:t>
      </w:r>
      <w:r>
        <w:rPr/>
        <w:t xml:space="preserve">ознакомлены:                                                </w:t>
      </w:r>
    </w:p>
    <w:tbl>
      <w:tblPr>
        <w:tblW w:w="102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712"/>
      </w:tblGrid>
      <w:tr>
        <w:trPr/>
        <w:tc>
          <w:tcPr>
            <w:tcW w:w="5495" w:type="dxa"/>
            <w:tcBorders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76" w:before="0" w:after="0"/>
              <w:ind w:left="567" w:right="0" w:hanging="0"/>
              <w:jc w:val="both"/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</w:rPr>
            </w:r>
          </w:p>
        </w:tc>
        <w:tc>
          <w:tcPr>
            <w:tcW w:w="4712" w:type="dxa"/>
            <w:tcBorders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76" w:before="0" w:after="0"/>
              <w:ind w:left="992" w:right="0" w:hanging="0"/>
              <w:jc w:val="both"/>
              <w:rPr>
                <w:rFonts w:eastAsia="Arial"/>
                <w:color w:val="000000"/>
                <w:sz w:val="28"/>
                <w:szCs w:val="28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>
      <w:pPr>
        <w:pStyle w:val="Normal"/>
        <w:bidi w:val="0"/>
        <w:jc w:val="left"/>
        <w:rPr/>
      </w:pPr>
      <w:r>
        <w:rPr>
          <w:rStyle w:val="Style30"/>
          <w:rFonts w:cs="Times New Roman"/>
          <w:b/>
          <w:sz w:val="24"/>
        </w:rPr>
        <w:t>Расписание проведения ВПР в МАОУ СОШ №5 БМ РТ 2025/2026 учебный год</w:t>
      </w:r>
      <w:bookmarkStart w:id="0" w:name="_GoBack_Копия_1"/>
      <w:bookmarkEnd w:id="0"/>
    </w:p>
    <w:tbl>
      <w:tblPr>
        <w:tblW w:w="9634" w:type="dxa"/>
        <w:jc w:val="left"/>
        <w:tblInd w:w="-2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3140"/>
        <w:gridCol w:w="2899"/>
        <w:gridCol w:w="2629"/>
      </w:tblGrid>
      <w:tr>
        <w:trPr/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2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>Планируемый период проведения</w:t>
            </w:r>
          </w:p>
        </w:tc>
        <w:tc>
          <w:tcPr>
            <w:tcW w:w="2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>Планируемая дата загрузки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20.04.2026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24.04.2026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23.04.2026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28.04.2026</w:t>
            </w:r>
          </w:p>
        </w:tc>
      </w:tr>
      <w:tr>
        <w:trPr/>
        <w:tc>
          <w:tcPr>
            <w:tcW w:w="96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>На  основе случайного выбора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28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27.04.2026</w:t>
            </w:r>
          </w:p>
        </w:tc>
        <w:tc>
          <w:tcPr>
            <w:tcW w:w="26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30.04.2026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Иностранный(англ) язык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202" w:hRule="atLeast"/>
        </w:trPr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20.04.2026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24.04.2026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23.04.2026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28.04.2026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Style w:val="Style30"/>
                <w:rFonts w:eastAsia="Calibri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Style30"/>
                <w:rFonts w:eastAsia="Calibri" w:cs="Times New Roman"/>
                <w:b/>
                <w:bCs/>
                <w:kern w:val="0"/>
                <w:sz w:val="20"/>
                <w:szCs w:val="20"/>
                <w:lang w:eastAsia="en-US"/>
              </w:rPr>
              <w:t>На  основе случайного выбора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28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27.04.2026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30.04.2026</w:t>
            </w:r>
          </w:p>
        </w:tc>
        <w:tc>
          <w:tcPr>
            <w:tcW w:w="26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30.04.2026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05.05.2026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Иностранный(англ) язык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20.04.2026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24.04.2026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23.04.2026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color w:val="000000"/>
                <w:kern w:val="0"/>
                <w:sz w:val="20"/>
                <w:szCs w:val="20"/>
                <w:lang w:eastAsia="en-US"/>
              </w:rPr>
              <w:t>28.04.2026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Style w:val="Style30"/>
                <w:rFonts w:eastAsia="Calibri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Style30"/>
                <w:rFonts w:eastAsia="Calibri" w:cs="Times New Roman"/>
                <w:b/>
                <w:bCs/>
                <w:kern w:val="0"/>
                <w:sz w:val="20"/>
                <w:szCs w:val="20"/>
                <w:lang w:eastAsia="en-US"/>
              </w:rPr>
              <w:t>На  основе случайного выбора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28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28.04.2026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05.05.2026</w:t>
            </w:r>
          </w:p>
        </w:tc>
        <w:tc>
          <w:tcPr>
            <w:tcW w:w="26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04.05.2026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08.05.2026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Иностранный(англ) язык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137" w:hRule="atLeast"/>
        </w:trPr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28.04.2026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04.05.2026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05.05.2026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08.05.2026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6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Style30"/>
                <w:rFonts w:eastAsia="Calibri" w:cs="Times New Roman"/>
                <w:b/>
                <w:bCs/>
                <w:kern w:val="0"/>
                <w:sz w:val="20"/>
                <w:szCs w:val="20"/>
                <w:lang w:eastAsia="en-US"/>
              </w:rPr>
              <w:t>На  основе случайного выбора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28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22.04.2026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24.04.2026</w:t>
            </w:r>
          </w:p>
        </w:tc>
        <w:tc>
          <w:tcPr>
            <w:tcW w:w="26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27.04.2026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29.04.2026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Иностранный(англ) язык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06.05.2026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12.05.2026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29.04.2026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05.05.2026</w:t>
            </w:r>
          </w:p>
        </w:tc>
      </w:tr>
      <w:tr>
        <w:trPr/>
        <w:tc>
          <w:tcPr>
            <w:tcW w:w="96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>На  основе случайного выбора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289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22.04.2026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24.04.2026</w:t>
            </w:r>
          </w:p>
        </w:tc>
        <w:tc>
          <w:tcPr>
            <w:tcW w:w="262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27.04.2026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29.04.2026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Иностранный(англ) язык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24.04.2026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29.04.2026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8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22.04.2026</w:t>
            </w:r>
          </w:p>
        </w:tc>
        <w:tc>
          <w:tcPr>
            <w:tcW w:w="2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27.04.2026</w:t>
            </w:r>
          </w:p>
        </w:tc>
      </w:tr>
      <w:tr>
        <w:trPr/>
        <w:tc>
          <w:tcPr>
            <w:tcW w:w="963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Style30"/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>На  основе случайного выбора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2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29.04.2026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06.05.2026</w:t>
            </w:r>
          </w:p>
        </w:tc>
        <w:tc>
          <w:tcPr>
            <w:tcW w:w="2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05.05.2026</w:t>
            </w:r>
          </w:p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12.05.2026</w:t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30"/>
                <w:rFonts w:eastAsia="Calibri" w:cs="Times New Roman"/>
                <w:kern w:val="0"/>
                <w:sz w:val="20"/>
                <w:szCs w:val="20"/>
                <w:lang w:eastAsia="en-US"/>
              </w:rPr>
              <w:t>Иностранный(англ) язык</w:t>
            </w:r>
          </w:p>
        </w:tc>
        <w:tc>
          <w:tcPr>
            <w:tcW w:w="2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62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4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82" w:hanging="305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40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01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61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22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83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43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04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65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182" w:hanging="329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bullet"/>
      <w:lvlText w:val=""/>
      <w:lvlJc w:val="left"/>
      <w:pPr>
        <w:tabs>
          <w:tab w:val="num" w:pos="0"/>
        </w:tabs>
        <w:ind w:left="1496" w:hanging="42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32" w:hanging="42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68" w:hanging="42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605" w:hanging="42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41" w:hanging="42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77" w:hanging="42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13" w:hanging="42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3"/>
      <w:numFmt w:val="decimal"/>
      <w:lvlText w:val="%1"/>
      <w:lvlJc w:val="left"/>
      <w:pPr>
        <w:tabs>
          <w:tab w:val="num" w:pos="0"/>
        </w:tabs>
        <w:ind w:left="465" w:hanging="564"/>
      </w:pPr>
      <w:rPr>
        <w:lang w:val="ru-RU" w:eastAsia="en-US" w:bidi="ar-SA"/>
      </w:rPr>
    </w:lvl>
    <w:lvl w:ilvl="1">
      <w:start w:val="0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bullet"/>
      <w:lvlText w:val=""/>
      <w:lvlJc w:val="left"/>
      <w:pPr>
        <w:tabs>
          <w:tab w:val="num" w:pos="0"/>
        </w:tabs>
        <w:ind w:left="2325" w:hanging="56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7" w:hanging="56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90" w:hanging="56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23" w:hanging="56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55" w:hanging="56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8" w:hanging="56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21" w:hanging="56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465" w:hanging="164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92" w:hanging="16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325" w:hanging="16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57" w:hanging="16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90" w:hanging="16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23" w:hanging="16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55" w:hanging="16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8" w:hanging="16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21" w:hanging="16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30">
    <w:name w:val="Основной шрифт абзаца"/>
    <w:qFormat/>
    <w:rPr/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3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3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3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3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3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Список 2 конец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Список 3 конец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Список 4 начало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Список 4 конец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Список 5 начало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Список 5 конец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C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paragraph" w:styleId="Docdata">
    <w:name w:val="docdata"/>
    <w:basedOn w:val="Normal"/>
    <w:qFormat/>
    <w:pPr>
      <w:widowControl/>
      <w:spacing w:before="280" w:after="280"/>
    </w:pPr>
    <w:rPr>
      <w:sz w:val="24"/>
      <w:szCs w:val="24"/>
      <w:lang w:eastAsia="ru-RU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  <w:lang w:eastAsia="ru-RU"/>
    </w:rPr>
  </w:style>
  <w:style w:type="paragraph" w:styleId="115">
    <w:name w:val="Заголовок 11"/>
    <w:basedOn w:val="Normal"/>
    <w:qFormat/>
    <w:pPr>
      <w:numPr>
        <w:ilvl w:val="0"/>
        <w:numId w:val="0"/>
      </w:numPr>
      <w:ind w:left="462" w:right="0" w:hanging="0"/>
      <w:jc w:val="both"/>
      <w:outlineLvl w:val="1"/>
    </w:pPr>
    <w:rPr>
      <w:b/>
      <w:bCs/>
      <w:sz w:val="28"/>
      <w:szCs w:val="28"/>
    </w:rPr>
  </w:style>
  <w:style w:type="paragraph" w:styleId="ListParagraph">
    <w:name w:val="List Paragraph"/>
    <w:basedOn w:val="Normal"/>
    <w:qFormat/>
    <w:pPr>
      <w:ind w:left="465" w:right="0" w:hanging="0"/>
      <w:jc w:val="both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8">
    <w:name w:val="Маркированный •"/>
    <w:qFormat/>
  </w:style>
  <w:style w:type="numbering" w:styleId="Style79">
    <w:name w:val="Маркированный –"/>
    <w:qFormat/>
  </w:style>
  <w:style w:type="numbering" w:styleId="Style80">
    <w:name w:val="Маркированный "/>
    <w:qFormat/>
  </w:style>
  <w:style w:type="numbering" w:styleId="Style81">
    <w:name w:val="Маркированный "/>
    <w:qFormat/>
  </w:style>
  <w:style w:type="numbering" w:styleId="Style82">
    <w:name w:val="Маркированный "/>
    <w:qFormat/>
  </w:style>
  <w:style w:type="numbering" w:styleId="116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</TotalTime>
  <Application>LibreOffice/7.5.6.2$Linux_X86_64 LibreOffice_project/50$Build-2</Application>
  <AppVersion>15.0000</AppVersion>
  <Pages>5</Pages>
  <Words>873</Words>
  <Characters>5463</Characters>
  <CharactersWithSpaces>6351</CharactersWithSpaces>
  <Paragraphs>216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2026-04-09T08:51:01Z</dcterms:created>
  <dc:creator/>
  <dc:description/>
  <dc:language>ru-RU</dc:language>
  <cp:lastModifiedBy/>
  <dcterms:modified xsi:type="dcterms:W3CDTF">2026-04-09T09:50:38Z</dcterms:modified>
  <cp:revision>5</cp:revision>
  <dc:subject/>
  <dc:title>Default</dc:title>
</cp:coreProperties>
</file>