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36" w:rsidRDefault="00914E36">
      <w:pPr>
        <w:pStyle w:val="ConsPlusTitle"/>
        <w:jc w:val="center"/>
      </w:pPr>
      <w:r>
        <w:t>КАБИНЕТ МИНИСТРОВ РЕСПУБЛИКИ ТАТАРСТАН</w:t>
      </w:r>
    </w:p>
    <w:p w:rsidR="00914E36" w:rsidRDefault="00914E36">
      <w:pPr>
        <w:pStyle w:val="ConsPlusTitle"/>
        <w:jc w:val="center"/>
      </w:pPr>
    </w:p>
    <w:p w:rsidR="00914E36" w:rsidRDefault="00914E36">
      <w:pPr>
        <w:pStyle w:val="ConsPlusTitle"/>
        <w:jc w:val="center"/>
      </w:pPr>
      <w:r>
        <w:t>ПОСТАНОВЛЕНИЕ</w:t>
      </w:r>
    </w:p>
    <w:p w:rsidR="00914E36" w:rsidRDefault="00914E36">
      <w:pPr>
        <w:pStyle w:val="ConsPlusTitle"/>
        <w:jc w:val="center"/>
      </w:pPr>
      <w:r>
        <w:t>от 5 сентября 2015 г. N 638</w:t>
      </w:r>
    </w:p>
    <w:p w:rsidR="00914E36" w:rsidRDefault="00914E36">
      <w:pPr>
        <w:pStyle w:val="ConsPlusTitle"/>
        <w:jc w:val="center"/>
      </w:pPr>
    </w:p>
    <w:p w:rsidR="00914E36" w:rsidRDefault="00914E36">
      <w:pPr>
        <w:pStyle w:val="ConsPlusTitle"/>
        <w:jc w:val="center"/>
      </w:pPr>
      <w:r>
        <w:t>ОБ УТВЕРЖДЕНИИ ПРИМЕРНОГО ПЕРЕЧНЯ</w:t>
      </w:r>
    </w:p>
    <w:p w:rsidR="00914E36" w:rsidRDefault="00914E36">
      <w:pPr>
        <w:pStyle w:val="ConsPlusTitle"/>
        <w:jc w:val="center"/>
      </w:pPr>
      <w:r>
        <w:t>МУНИЦИПАЛЬНЫХ УСЛУГ (РАБОТ), ОКАЗЫВАЕМЫХ (ВЫПОЛНЯЕМЫХ)</w:t>
      </w:r>
    </w:p>
    <w:p w:rsidR="00914E36" w:rsidRDefault="00914E36">
      <w:pPr>
        <w:pStyle w:val="ConsPlusTitle"/>
        <w:jc w:val="center"/>
      </w:pPr>
      <w:r>
        <w:t xml:space="preserve">МУНИЦИПАЛЬНЫМИ УЧРЕЖДЕНИЯМИ И </w:t>
      </w:r>
      <w:proofErr w:type="gramStart"/>
      <w:r>
        <w:t>УЧИТЫВАЕМЫХ</w:t>
      </w:r>
      <w:proofErr w:type="gramEnd"/>
      <w:r>
        <w:t xml:space="preserve"> ПРИ ФОРМИРОВАНИИ</w:t>
      </w:r>
    </w:p>
    <w:p w:rsidR="00914E36" w:rsidRDefault="00914E36">
      <w:pPr>
        <w:pStyle w:val="ConsPlusTitle"/>
        <w:jc w:val="center"/>
      </w:pPr>
      <w:r>
        <w:t>МЕЖБЮДЖЕТНЫХ ОТНОШЕНИЙ В РЕСПУБЛИКЕ ТАТАРСТАН</w:t>
      </w:r>
    </w:p>
    <w:p w:rsidR="00914E36" w:rsidRDefault="00914E36">
      <w:pPr>
        <w:pStyle w:val="ConsPlusNormal"/>
        <w:jc w:val="center"/>
      </w:pPr>
      <w:r>
        <w:t>Список изменяющих документов</w:t>
      </w:r>
    </w:p>
    <w:p w:rsidR="00914E36" w:rsidRDefault="00914E36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</w:t>
      </w:r>
      <w:proofErr w:type="gramStart"/>
      <w:r>
        <w:t>КМ</w:t>
      </w:r>
      <w:proofErr w:type="gramEnd"/>
      <w:r>
        <w:t xml:space="preserve"> РТ от 30.12.2015 N 1020)</w:t>
      </w:r>
    </w:p>
    <w:p w:rsidR="00914E36" w:rsidRDefault="00914E36">
      <w:pPr>
        <w:pStyle w:val="ConsPlusNormal"/>
        <w:jc w:val="both"/>
      </w:pPr>
    </w:p>
    <w:p w:rsidR="00914E36" w:rsidRDefault="00914E36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26 февраля 2014 г. N 151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</w:t>
      </w:r>
      <w:proofErr w:type="gramEnd"/>
      <w:r>
        <w:t xml:space="preserve"> и выполняемых государственными учреждениями субъектов Российской Федерации (муниципальными учреждениями)" Кабинет Министров Республики Татарстан постановляет:</w:t>
      </w:r>
    </w:p>
    <w:p w:rsidR="00914E36" w:rsidRDefault="00914E36">
      <w:pPr>
        <w:pStyle w:val="ConsPlusNormal"/>
        <w:jc w:val="both"/>
      </w:pPr>
    </w:p>
    <w:p w:rsidR="00914E36" w:rsidRDefault="00914E36">
      <w:pPr>
        <w:pStyle w:val="ConsPlusNormal"/>
        <w:ind w:firstLine="540"/>
        <w:jc w:val="both"/>
      </w:pPr>
      <w:r>
        <w:t xml:space="preserve">1. Утвердить прилагаемый Примерный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муниципальных услуг (работ), оказываемых (выполняемых) муниципальными учреждениями и учитываемых при формировании межбюджетных отношений в Республике Татарстан (далее - Перечень).</w:t>
      </w:r>
    </w:p>
    <w:p w:rsidR="00914E36" w:rsidRDefault="00914E36">
      <w:pPr>
        <w:pStyle w:val="ConsPlusNormal"/>
        <w:ind w:firstLine="540"/>
        <w:jc w:val="both"/>
      </w:pPr>
      <w:r>
        <w:t xml:space="preserve">2. Предложить органам местного самоуправления муниципальных образований Республики Татарстан руководствоваться </w:t>
      </w:r>
      <w:hyperlink w:anchor="P34" w:history="1">
        <w:r>
          <w:rPr>
            <w:color w:val="0000FF"/>
          </w:rPr>
          <w:t>Перечнем</w:t>
        </w:r>
      </w:hyperlink>
      <w:r>
        <w:t xml:space="preserve"> при формировании и утверждении ведомственных перечней муниципальных услуг (работ), оказываемых (выполняемых) муниципальными учреждениями.</w:t>
      </w:r>
    </w:p>
    <w:p w:rsidR="00914E36" w:rsidRDefault="00914E36">
      <w:pPr>
        <w:pStyle w:val="ConsPlusNormal"/>
        <w:ind w:firstLine="540"/>
        <w:jc w:val="both"/>
      </w:pPr>
      <w:r>
        <w:t xml:space="preserve">3. 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Кабинета Министров Республики Татарстан от 02.03.2012 N 185 "Об утверждении примерных перечней муниципальных услуг (работ), учитываемых при формировании межбюджетных отношений в Республике Татарстан".</w:t>
      </w:r>
    </w:p>
    <w:p w:rsidR="00914E36" w:rsidRDefault="00914E36">
      <w:pPr>
        <w:pStyle w:val="ConsPlusNormal"/>
        <w:ind w:firstLine="540"/>
        <w:jc w:val="both"/>
      </w:pPr>
      <w:r>
        <w:t>4. Установить, что настоящее Постановление вступает в силу с 1 января 2016 года.</w:t>
      </w:r>
    </w:p>
    <w:p w:rsidR="00914E36" w:rsidRDefault="00914E36">
      <w:pPr>
        <w:pStyle w:val="ConsPlusNormal"/>
        <w:jc w:val="both"/>
      </w:pPr>
    </w:p>
    <w:p w:rsidR="00914E36" w:rsidRDefault="00914E36">
      <w:pPr>
        <w:pStyle w:val="ConsPlusNormal"/>
        <w:jc w:val="right"/>
      </w:pPr>
      <w:r>
        <w:t>Премьер-министр</w:t>
      </w:r>
    </w:p>
    <w:p w:rsidR="00914E36" w:rsidRDefault="00914E36">
      <w:pPr>
        <w:pStyle w:val="ConsPlusNormal"/>
        <w:jc w:val="right"/>
      </w:pPr>
      <w:r>
        <w:t>Республики Татарстан</w:t>
      </w:r>
    </w:p>
    <w:p w:rsidR="00914E36" w:rsidRDefault="00914E36">
      <w:pPr>
        <w:pStyle w:val="ConsPlusNormal"/>
        <w:jc w:val="right"/>
      </w:pPr>
      <w:r>
        <w:t>И.Ш.ХАЛИКОВ</w:t>
      </w:r>
    </w:p>
    <w:p w:rsidR="00914E36" w:rsidRDefault="00914E36">
      <w:pPr>
        <w:sectPr w:rsidR="00914E36" w:rsidSect="006A5398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914E36" w:rsidRDefault="00914E36">
      <w:pPr>
        <w:pStyle w:val="ConsPlusNormal"/>
        <w:jc w:val="both"/>
      </w:pPr>
    </w:p>
    <w:p w:rsidR="00914E36" w:rsidRDefault="00914E36">
      <w:pPr>
        <w:pStyle w:val="ConsPlusNormal"/>
        <w:jc w:val="both"/>
      </w:pPr>
    </w:p>
    <w:p w:rsidR="00914E36" w:rsidRDefault="00914E36">
      <w:pPr>
        <w:pStyle w:val="ConsPlusNormal"/>
        <w:jc w:val="both"/>
      </w:pPr>
    </w:p>
    <w:p w:rsidR="00914E36" w:rsidRDefault="00914E36">
      <w:pPr>
        <w:pStyle w:val="ConsPlusNormal"/>
        <w:jc w:val="both"/>
      </w:pPr>
    </w:p>
    <w:p w:rsidR="00914E36" w:rsidRDefault="00914E36">
      <w:pPr>
        <w:pStyle w:val="ConsPlusNormal"/>
        <w:jc w:val="both"/>
      </w:pPr>
    </w:p>
    <w:p w:rsidR="00914E36" w:rsidRDefault="00914E36">
      <w:pPr>
        <w:pStyle w:val="ConsPlusNormal"/>
        <w:jc w:val="right"/>
      </w:pPr>
      <w:r>
        <w:t>Утвержден</w:t>
      </w:r>
    </w:p>
    <w:p w:rsidR="00914E36" w:rsidRDefault="00914E36">
      <w:pPr>
        <w:pStyle w:val="ConsPlusNormal"/>
        <w:jc w:val="right"/>
      </w:pPr>
      <w:r>
        <w:t>Постановлением</w:t>
      </w:r>
    </w:p>
    <w:p w:rsidR="00914E36" w:rsidRDefault="00914E36">
      <w:pPr>
        <w:pStyle w:val="ConsPlusNormal"/>
        <w:jc w:val="right"/>
      </w:pPr>
      <w:r>
        <w:t>Кабинета Министров</w:t>
      </w:r>
    </w:p>
    <w:p w:rsidR="00914E36" w:rsidRDefault="00914E36">
      <w:pPr>
        <w:pStyle w:val="ConsPlusNormal"/>
        <w:jc w:val="right"/>
      </w:pPr>
      <w:r>
        <w:t>Республики Татарстан</w:t>
      </w:r>
    </w:p>
    <w:p w:rsidR="00914E36" w:rsidRDefault="00914E36">
      <w:pPr>
        <w:pStyle w:val="ConsPlusNormal"/>
        <w:jc w:val="right"/>
      </w:pPr>
      <w:r>
        <w:t>от 5 сентября 2015 г. N 638</w:t>
      </w:r>
    </w:p>
    <w:p w:rsidR="00914E36" w:rsidRDefault="00914E36">
      <w:pPr>
        <w:pStyle w:val="ConsPlusNormal"/>
        <w:jc w:val="both"/>
      </w:pPr>
    </w:p>
    <w:p w:rsidR="00914E36" w:rsidRDefault="00914E36">
      <w:pPr>
        <w:pStyle w:val="ConsPlusTitle"/>
        <w:jc w:val="center"/>
      </w:pPr>
      <w:bookmarkStart w:id="0" w:name="P34"/>
      <w:bookmarkEnd w:id="0"/>
      <w:r>
        <w:t>ПРИМЕРНЫЙ ПЕРЕЧЕНЬ</w:t>
      </w:r>
    </w:p>
    <w:p w:rsidR="00914E36" w:rsidRDefault="00914E36">
      <w:pPr>
        <w:pStyle w:val="ConsPlusTitle"/>
        <w:jc w:val="center"/>
      </w:pPr>
      <w:r>
        <w:t>МУНИЦИПАЛЬНЫХ УСЛУГ (РАБОТ), ОКАЗЫВАЕМЫХ (ВЫПОЛНЯЕМЫХ)</w:t>
      </w:r>
    </w:p>
    <w:p w:rsidR="00914E36" w:rsidRDefault="00914E36">
      <w:pPr>
        <w:pStyle w:val="ConsPlusTitle"/>
        <w:jc w:val="center"/>
      </w:pPr>
      <w:r>
        <w:t xml:space="preserve">МУНИЦИПАЛЬНЫМИ УЧРЕЖДЕНИЯМИ И </w:t>
      </w:r>
      <w:proofErr w:type="gramStart"/>
      <w:r>
        <w:t>УЧИТЫВАЕМЫХ</w:t>
      </w:r>
      <w:proofErr w:type="gramEnd"/>
      <w:r>
        <w:t xml:space="preserve"> ПРИ ФОРМИРОВАНИИ</w:t>
      </w:r>
    </w:p>
    <w:p w:rsidR="00914E36" w:rsidRDefault="00914E36">
      <w:pPr>
        <w:pStyle w:val="ConsPlusTitle"/>
        <w:jc w:val="center"/>
      </w:pPr>
      <w:r>
        <w:t>МЕЖБЮДЖЕТНЫХ ОТНОШЕНИЙ В РЕСПУБЛИКЕ ТАТАРСТАН</w:t>
      </w:r>
    </w:p>
    <w:p w:rsidR="00914E36" w:rsidRDefault="00914E36">
      <w:pPr>
        <w:pStyle w:val="ConsPlusNormal"/>
        <w:jc w:val="center"/>
      </w:pPr>
      <w:r>
        <w:t>Список изменяющих документов</w:t>
      </w:r>
    </w:p>
    <w:p w:rsidR="00914E36" w:rsidRDefault="00914E36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</w:t>
      </w:r>
      <w:proofErr w:type="gramStart"/>
      <w:r>
        <w:t>КМ</w:t>
      </w:r>
      <w:proofErr w:type="gramEnd"/>
      <w:r>
        <w:t xml:space="preserve"> РТ от 30.12.2015 N 1020)</w:t>
      </w:r>
    </w:p>
    <w:p w:rsidR="00914E36" w:rsidRDefault="00914E36">
      <w:pPr>
        <w:pStyle w:val="ConsPlusNormal"/>
        <w:jc w:val="both"/>
      </w:pPr>
    </w:p>
    <w:tbl>
      <w:tblPr>
        <w:tblW w:w="15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3"/>
        <w:gridCol w:w="1792"/>
        <w:gridCol w:w="992"/>
        <w:gridCol w:w="1894"/>
        <w:gridCol w:w="1247"/>
        <w:gridCol w:w="1725"/>
        <w:gridCol w:w="1247"/>
        <w:gridCol w:w="1304"/>
        <w:gridCol w:w="1474"/>
        <w:gridCol w:w="1757"/>
      </w:tblGrid>
      <w:tr w:rsidR="00914E36" w:rsidTr="00417FAA">
        <w:tc>
          <w:tcPr>
            <w:tcW w:w="1763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Виды муниципальных учреждений (групп учреждений), оказывающих услугу (выполняющих работу)</w:t>
            </w:r>
          </w:p>
        </w:tc>
        <w:tc>
          <w:tcPr>
            <w:tcW w:w="17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Реестровый номер услуги (работы)/код услуги (работы)</w:t>
            </w:r>
          </w:p>
        </w:tc>
        <w:tc>
          <w:tcPr>
            <w:tcW w:w="9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Тип (услуга или работа)</w:t>
            </w:r>
          </w:p>
        </w:tc>
        <w:tc>
          <w:tcPr>
            <w:tcW w:w="189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Наименование услуги (работы)</w:t>
            </w:r>
          </w:p>
        </w:tc>
        <w:tc>
          <w:tcPr>
            <w:tcW w:w="2972" w:type="dxa"/>
            <w:gridSpan w:val="2"/>
          </w:tcPr>
          <w:p w:rsidR="00914E36" w:rsidRDefault="00914E36">
            <w:pPr>
              <w:pStyle w:val="ConsPlusNormal"/>
              <w:jc w:val="center"/>
            </w:pPr>
            <w:r>
              <w:t>Содержание услуги (работы)</w:t>
            </w:r>
          </w:p>
        </w:tc>
        <w:tc>
          <w:tcPr>
            <w:tcW w:w="2551" w:type="dxa"/>
            <w:gridSpan w:val="2"/>
          </w:tcPr>
          <w:p w:rsidR="00914E36" w:rsidRDefault="00914E36">
            <w:pPr>
              <w:pStyle w:val="ConsPlusNormal"/>
              <w:jc w:val="center"/>
            </w:pPr>
            <w:r>
              <w:t>Условия оказания услуги (работы)</w:t>
            </w:r>
          </w:p>
        </w:tc>
        <w:tc>
          <w:tcPr>
            <w:tcW w:w="147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Вид деятельности</w:t>
            </w:r>
          </w:p>
        </w:tc>
        <w:tc>
          <w:tcPr>
            <w:tcW w:w="175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Наименование показателя объема при формировании ведомственного перечня/наименование показателя объема при формировании муниципального задания, единица измерения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/>
          </w:tcPr>
          <w:p w:rsidR="00914E36" w:rsidRDefault="00914E36"/>
        </w:tc>
        <w:tc>
          <w:tcPr>
            <w:tcW w:w="992" w:type="dxa"/>
            <w:vMerge/>
          </w:tcPr>
          <w:p w:rsidR="00914E36" w:rsidRDefault="00914E36"/>
        </w:tc>
        <w:tc>
          <w:tcPr>
            <w:tcW w:w="1894" w:type="dxa"/>
            <w:vMerge/>
          </w:tcPr>
          <w:p w:rsidR="00914E36" w:rsidRDefault="00914E36"/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значение показателя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значение показателя</w:t>
            </w:r>
          </w:p>
        </w:tc>
        <w:tc>
          <w:tcPr>
            <w:tcW w:w="1474" w:type="dxa"/>
            <w:vMerge/>
          </w:tcPr>
          <w:p w:rsidR="00914E36" w:rsidRDefault="00914E36"/>
        </w:tc>
        <w:tc>
          <w:tcPr>
            <w:tcW w:w="1757" w:type="dxa"/>
            <w:vMerge/>
          </w:tcPr>
          <w:p w:rsidR="00914E36" w:rsidRDefault="00914E36"/>
        </w:tc>
      </w:tr>
      <w:tr w:rsidR="00914E36" w:rsidTr="00417FAA">
        <w:tc>
          <w:tcPr>
            <w:tcW w:w="1763" w:type="dxa"/>
          </w:tcPr>
          <w:p w:rsidR="00914E36" w:rsidRDefault="00914E3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10</w:t>
            </w:r>
          </w:p>
        </w:tc>
      </w:tr>
      <w:tr w:rsidR="00914E36" w:rsidTr="00417FAA">
        <w:tc>
          <w:tcPr>
            <w:tcW w:w="1763" w:type="dxa"/>
            <w:vMerge w:val="restart"/>
          </w:tcPr>
          <w:p w:rsidR="00914E36" w:rsidRDefault="00914E36">
            <w:pPr>
              <w:pStyle w:val="ConsPlusNormal"/>
              <w:jc w:val="both"/>
            </w:pPr>
            <w:r>
              <w:lastRenderedPageBreak/>
              <w:t>1. Дошкольные образовательные организации</w:t>
            </w:r>
          </w:p>
        </w:tc>
        <w:tc>
          <w:tcPr>
            <w:tcW w:w="17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110010</w:t>
            </w:r>
          </w:p>
        </w:tc>
        <w:tc>
          <w:tcPr>
            <w:tcW w:w="9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 xml:space="preserve">реализация основных общеобразовательных программ </w:t>
            </w:r>
            <w:proofErr w:type="gramStart"/>
            <w:r>
              <w:t>дошкольного</w:t>
            </w:r>
            <w:proofErr w:type="gramEnd"/>
            <w:r>
              <w:t xml:space="preserve"> образования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образовательные программы общего образования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proofErr w:type="gramStart"/>
            <w:r>
              <w:t>образовательная программа дошкольного образования (выбор из базового (отраслевого) перечня услуг и работ (далее - БОПУР)</w:t>
            </w:r>
            <w:proofErr w:type="gramEnd"/>
          </w:p>
        </w:tc>
        <w:tc>
          <w:tcPr>
            <w:tcW w:w="124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справочник форм (условий) оказания услуги</w:t>
            </w:r>
          </w:p>
        </w:tc>
        <w:tc>
          <w:tcPr>
            <w:tcW w:w="130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очная</w:t>
            </w:r>
          </w:p>
        </w:tc>
        <w:tc>
          <w:tcPr>
            <w:tcW w:w="147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образование и наука</w:t>
            </w:r>
          </w:p>
        </w:tc>
        <w:tc>
          <w:tcPr>
            <w:tcW w:w="175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/>
          </w:tcPr>
          <w:p w:rsidR="00914E36" w:rsidRDefault="00914E36"/>
        </w:tc>
        <w:tc>
          <w:tcPr>
            <w:tcW w:w="992" w:type="dxa"/>
            <w:vMerge/>
          </w:tcPr>
          <w:p w:rsidR="00914E36" w:rsidRDefault="00914E36"/>
        </w:tc>
        <w:tc>
          <w:tcPr>
            <w:tcW w:w="1894" w:type="dxa"/>
            <w:vMerge/>
          </w:tcPr>
          <w:p w:rsidR="00914E36" w:rsidRDefault="00914E36"/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стандарты и требования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247" w:type="dxa"/>
            <w:vMerge/>
          </w:tcPr>
          <w:p w:rsidR="00914E36" w:rsidRDefault="00914E36"/>
        </w:tc>
        <w:tc>
          <w:tcPr>
            <w:tcW w:w="1304" w:type="dxa"/>
            <w:vMerge/>
          </w:tcPr>
          <w:p w:rsidR="00914E36" w:rsidRDefault="00914E36"/>
        </w:tc>
        <w:tc>
          <w:tcPr>
            <w:tcW w:w="1474" w:type="dxa"/>
            <w:vMerge/>
          </w:tcPr>
          <w:p w:rsidR="00914E36" w:rsidRDefault="00914E36"/>
        </w:tc>
        <w:tc>
          <w:tcPr>
            <w:tcW w:w="1757" w:type="dxa"/>
            <w:vMerge/>
          </w:tcPr>
          <w:p w:rsidR="00914E36" w:rsidRDefault="00914E36"/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11025000000000001007100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присмотр и уход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образование и наука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 w:val="restart"/>
          </w:tcPr>
          <w:p w:rsidR="00914E36" w:rsidRDefault="00914E36">
            <w:pPr>
              <w:pStyle w:val="ConsPlusNormal"/>
              <w:jc w:val="both"/>
            </w:pPr>
            <w:r>
              <w:t xml:space="preserve">2. Общеобразовательные организации, в том числе общеобразовательные организации, имеющие интернат, общеобразовательные организации, осуществляющие образовательную деятельность </w:t>
            </w:r>
            <w:r>
              <w:lastRenderedPageBreak/>
              <w:t xml:space="preserve">по образовательным программам </w:t>
            </w:r>
            <w:proofErr w:type="gramStart"/>
            <w:r>
              <w:t>дошкольного</w:t>
            </w:r>
            <w:proofErr w:type="gramEnd"/>
            <w:r>
              <w:t xml:space="preserve"> образования</w:t>
            </w:r>
          </w:p>
        </w:tc>
        <w:tc>
          <w:tcPr>
            <w:tcW w:w="17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110010</w:t>
            </w:r>
          </w:p>
        </w:tc>
        <w:tc>
          <w:tcPr>
            <w:tcW w:w="9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 xml:space="preserve">реализация основных общеобразовательных программ </w:t>
            </w:r>
            <w:proofErr w:type="gramStart"/>
            <w:r>
              <w:t>дошкольного</w:t>
            </w:r>
            <w:proofErr w:type="gramEnd"/>
            <w:r>
              <w:t xml:space="preserve"> образования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образовательные программы общего образования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 xml:space="preserve">образовательная программа </w:t>
            </w:r>
            <w:proofErr w:type="gramStart"/>
            <w:r>
              <w:t>дошкольного</w:t>
            </w:r>
            <w:proofErr w:type="gramEnd"/>
            <w:r>
              <w:t xml:space="preserve"> образования (выбор из БОПУР)</w:t>
            </w:r>
          </w:p>
        </w:tc>
        <w:tc>
          <w:tcPr>
            <w:tcW w:w="124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справочник форм (условий) оказания услуги</w:t>
            </w:r>
          </w:p>
        </w:tc>
        <w:tc>
          <w:tcPr>
            <w:tcW w:w="130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очная</w:t>
            </w:r>
          </w:p>
        </w:tc>
        <w:tc>
          <w:tcPr>
            <w:tcW w:w="147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образование и наука</w:t>
            </w:r>
          </w:p>
        </w:tc>
        <w:tc>
          <w:tcPr>
            <w:tcW w:w="175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/>
          </w:tcPr>
          <w:p w:rsidR="00914E36" w:rsidRDefault="00914E36"/>
        </w:tc>
        <w:tc>
          <w:tcPr>
            <w:tcW w:w="992" w:type="dxa"/>
            <w:vMerge/>
          </w:tcPr>
          <w:p w:rsidR="00914E36" w:rsidRDefault="00914E36"/>
        </w:tc>
        <w:tc>
          <w:tcPr>
            <w:tcW w:w="1894" w:type="dxa"/>
            <w:vMerge/>
          </w:tcPr>
          <w:p w:rsidR="00914E36" w:rsidRDefault="00914E36"/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стандарты и требования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247" w:type="dxa"/>
            <w:vMerge/>
          </w:tcPr>
          <w:p w:rsidR="00914E36" w:rsidRDefault="00914E36"/>
        </w:tc>
        <w:tc>
          <w:tcPr>
            <w:tcW w:w="1304" w:type="dxa"/>
            <w:vMerge/>
          </w:tcPr>
          <w:p w:rsidR="00914E36" w:rsidRDefault="00914E36"/>
        </w:tc>
        <w:tc>
          <w:tcPr>
            <w:tcW w:w="1474" w:type="dxa"/>
            <w:vMerge/>
          </w:tcPr>
          <w:p w:rsidR="00914E36" w:rsidRDefault="00914E36"/>
        </w:tc>
        <w:tc>
          <w:tcPr>
            <w:tcW w:w="1757" w:type="dxa"/>
            <w:vMerge/>
          </w:tcPr>
          <w:p w:rsidR="00914E36" w:rsidRDefault="00914E36"/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110020</w:t>
            </w:r>
          </w:p>
        </w:tc>
        <w:tc>
          <w:tcPr>
            <w:tcW w:w="9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 xml:space="preserve">реализация основных общеобразовательных программ начального общего </w:t>
            </w:r>
            <w:r>
              <w:lastRenderedPageBreak/>
              <w:t>образования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образовательные программы общего образования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 xml:space="preserve">образовательная программа начального общего образования (выбор из </w:t>
            </w:r>
            <w:r>
              <w:lastRenderedPageBreak/>
              <w:t>БОПУР)</w:t>
            </w:r>
          </w:p>
        </w:tc>
        <w:tc>
          <w:tcPr>
            <w:tcW w:w="124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справочник форм (условий) оказания услуги</w:t>
            </w:r>
          </w:p>
        </w:tc>
        <w:tc>
          <w:tcPr>
            <w:tcW w:w="130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форма (условие) оказания услуги (выбор из БОПУР)</w:t>
            </w:r>
          </w:p>
        </w:tc>
        <w:tc>
          <w:tcPr>
            <w:tcW w:w="147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образование и наука</w:t>
            </w:r>
          </w:p>
        </w:tc>
        <w:tc>
          <w:tcPr>
            <w:tcW w:w="175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/>
          </w:tcPr>
          <w:p w:rsidR="00914E36" w:rsidRDefault="00914E36"/>
        </w:tc>
        <w:tc>
          <w:tcPr>
            <w:tcW w:w="992" w:type="dxa"/>
            <w:vMerge/>
          </w:tcPr>
          <w:p w:rsidR="00914E36" w:rsidRDefault="00914E36"/>
        </w:tc>
        <w:tc>
          <w:tcPr>
            <w:tcW w:w="1894" w:type="dxa"/>
            <w:vMerge/>
          </w:tcPr>
          <w:p w:rsidR="00914E36" w:rsidRDefault="00914E36"/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стандарты и требования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247" w:type="dxa"/>
            <w:vMerge/>
          </w:tcPr>
          <w:p w:rsidR="00914E36" w:rsidRDefault="00914E36"/>
        </w:tc>
        <w:tc>
          <w:tcPr>
            <w:tcW w:w="1304" w:type="dxa"/>
            <w:vMerge/>
          </w:tcPr>
          <w:p w:rsidR="00914E36" w:rsidRDefault="00914E36"/>
        </w:tc>
        <w:tc>
          <w:tcPr>
            <w:tcW w:w="1474" w:type="dxa"/>
            <w:vMerge/>
          </w:tcPr>
          <w:p w:rsidR="00914E36" w:rsidRDefault="00914E36"/>
        </w:tc>
        <w:tc>
          <w:tcPr>
            <w:tcW w:w="1757" w:type="dxa"/>
            <w:vMerge/>
          </w:tcPr>
          <w:p w:rsidR="00914E36" w:rsidRDefault="00914E36"/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110030</w:t>
            </w:r>
          </w:p>
        </w:tc>
        <w:tc>
          <w:tcPr>
            <w:tcW w:w="9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образовательные программы общего образования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образовательная программа основного общего образования (выбор из БОПУР)</w:t>
            </w:r>
          </w:p>
        </w:tc>
        <w:tc>
          <w:tcPr>
            <w:tcW w:w="124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справочник форм (условий) оказания услуги</w:t>
            </w:r>
          </w:p>
        </w:tc>
        <w:tc>
          <w:tcPr>
            <w:tcW w:w="130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форма (условие) оказания услуги (выбор из БОПУР)</w:t>
            </w:r>
          </w:p>
        </w:tc>
        <w:tc>
          <w:tcPr>
            <w:tcW w:w="147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образование и наука</w:t>
            </w:r>
          </w:p>
        </w:tc>
        <w:tc>
          <w:tcPr>
            <w:tcW w:w="175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/>
          </w:tcPr>
          <w:p w:rsidR="00914E36" w:rsidRDefault="00914E36"/>
        </w:tc>
        <w:tc>
          <w:tcPr>
            <w:tcW w:w="992" w:type="dxa"/>
            <w:vMerge/>
          </w:tcPr>
          <w:p w:rsidR="00914E36" w:rsidRDefault="00914E36"/>
        </w:tc>
        <w:tc>
          <w:tcPr>
            <w:tcW w:w="1894" w:type="dxa"/>
            <w:vMerge/>
          </w:tcPr>
          <w:p w:rsidR="00914E36" w:rsidRDefault="00914E36"/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стандарты и требования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247" w:type="dxa"/>
            <w:vMerge/>
          </w:tcPr>
          <w:p w:rsidR="00914E36" w:rsidRDefault="00914E36"/>
        </w:tc>
        <w:tc>
          <w:tcPr>
            <w:tcW w:w="1304" w:type="dxa"/>
            <w:vMerge/>
          </w:tcPr>
          <w:p w:rsidR="00914E36" w:rsidRDefault="00914E36"/>
        </w:tc>
        <w:tc>
          <w:tcPr>
            <w:tcW w:w="1474" w:type="dxa"/>
            <w:vMerge/>
          </w:tcPr>
          <w:p w:rsidR="00914E36" w:rsidRDefault="00914E36"/>
        </w:tc>
        <w:tc>
          <w:tcPr>
            <w:tcW w:w="1757" w:type="dxa"/>
            <w:vMerge/>
          </w:tcPr>
          <w:p w:rsidR="00914E36" w:rsidRDefault="00914E36"/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110040</w:t>
            </w:r>
          </w:p>
        </w:tc>
        <w:tc>
          <w:tcPr>
            <w:tcW w:w="9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образовательные программы общего образования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образовательная программа среднего общего образования (выбор из БОПУР)</w:t>
            </w:r>
          </w:p>
        </w:tc>
        <w:tc>
          <w:tcPr>
            <w:tcW w:w="124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справочник форм (условий) оказания услуги</w:t>
            </w:r>
          </w:p>
        </w:tc>
        <w:tc>
          <w:tcPr>
            <w:tcW w:w="130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форма (условие) оказания услуги (выбор из БОПУР)</w:t>
            </w:r>
          </w:p>
        </w:tc>
        <w:tc>
          <w:tcPr>
            <w:tcW w:w="147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образование и наука</w:t>
            </w:r>
          </w:p>
        </w:tc>
        <w:tc>
          <w:tcPr>
            <w:tcW w:w="175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/>
          </w:tcPr>
          <w:p w:rsidR="00914E36" w:rsidRDefault="00914E36"/>
        </w:tc>
        <w:tc>
          <w:tcPr>
            <w:tcW w:w="992" w:type="dxa"/>
            <w:vMerge/>
          </w:tcPr>
          <w:p w:rsidR="00914E36" w:rsidRDefault="00914E36"/>
        </w:tc>
        <w:tc>
          <w:tcPr>
            <w:tcW w:w="1894" w:type="dxa"/>
            <w:vMerge/>
          </w:tcPr>
          <w:p w:rsidR="00914E36" w:rsidRDefault="00914E36"/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стандарты и требования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247" w:type="dxa"/>
            <w:vMerge/>
          </w:tcPr>
          <w:p w:rsidR="00914E36" w:rsidRDefault="00914E36"/>
        </w:tc>
        <w:tc>
          <w:tcPr>
            <w:tcW w:w="1304" w:type="dxa"/>
            <w:vMerge/>
          </w:tcPr>
          <w:p w:rsidR="00914E36" w:rsidRDefault="00914E36"/>
        </w:tc>
        <w:tc>
          <w:tcPr>
            <w:tcW w:w="1474" w:type="dxa"/>
            <w:vMerge/>
          </w:tcPr>
          <w:p w:rsidR="00914E36" w:rsidRDefault="00914E36"/>
        </w:tc>
        <w:tc>
          <w:tcPr>
            <w:tcW w:w="1757" w:type="dxa"/>
            <w:vMerge/>
          </w:tcPr>
          <w:p w:rsidR="00914E36" w:rsidRDefault="00914E36"/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11020000000000001002100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реализация дополнительных общеобразовательных общеразвивающи</w:t>
            </w:r>
            <w:r>
              <w:lastRenderedPageBreak/>
              <w:t>х программ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справочник форм (условий) оказания услуги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очная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образование и наука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11026000000000001006100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содержание детей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справочник форм (условий) оказания услуги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очная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образование и наука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11025000000000001007100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присмотр и уход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bookmarkStart w:id="1" w:name="_GoBack"/>
            <w:bookmarkEnd w:id="1"/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справочник форм (условий) оказания услуги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очная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образование и наука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100280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организация отдыха детей и молодежи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справочник периодов пребывания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период пребывания (выбор из БОПУР)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молодежная политика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 w:val="restart"/>
          </w:tcPr>
          <w:p w:rsidR="00914E36" w:rsidRDefault="00914E36">
            <w:pPr>
              <w:pStyle w:val="ConsPlusNormal"/>
              <w:jc w:val="both"/>
            </w:pPr>
            <w:r>
              <w:t xml:space="preserve">3. Образовательные организации дополнительного образования детей, кроме организаций дополнительного образования детей, осуществляющих деятельность в области физической культуры и </w:t>
            </w:r>
            <w:r>
              <w:lastRenderedPageBreak/>
              <w:t>спорта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11020000000000001002100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реализация дополнительных общеобразовательных общеразвивающих программ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справочник форм (условий) оказания услуги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очная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образование и наука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11019000300000001002100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реализация дополнительных общеобразовательных предпрофессиональных программ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стандарты и требования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федеральные государственные требования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справочник форм (условий) оказания услуги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очная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образование и наука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 w:val="restart"/>
          </w:tcPr>
          <w:p w:rsidR="00914E36" w:rsidRDefault="00914E36">
            <w:pPr>
              <w:pStyle w:val="ConsPlusNormal"/>
              <w:jc w:val="both"/>
            </w:pPr>
            <w:r>
              <w:lastRenderedPageBreak/>
              <w:t>4. Организации дополнительного образования детей, осуществляющие деятельность в области физической культуры и спорта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300010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спортивная подготовка по олимпийским видам спорта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спортивная подготовка по олимпийским видам спорта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вид спорта (выбор из БОПУР)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этапы спортивной подготовки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этап спортивной подготовки (выбор из БОПУР)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300020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спортивная подготовка по неолимпийским видам спорта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спортивная подготовка по неолимпийским видам спорта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вид спорта (выбор из БОПУР)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этапы спортивной подготовки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этап спортивной подготовки (выбор из БОПУР)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30006000000000005006100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спортивная подготовка по футболу лиц с заболеванием ЦП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этапы спортивной подготовки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этап спортивной подготовки (выбор из БОПУР)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300211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обеспечение доступа к закрытым спортивным объектам для свободного пользования в течение ограниченного времени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виды спортивных объектов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вид спортивного объекта (выбор из БОПУР)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300161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 xml:space="preserve">обеспечение участия лиц, </w:t>
            </w:r>
            <w:r>
              <w:lastRenderedPageBreak/>
              <w:t>проходящих спортивную подготовку, в спортивных соревнованиях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места проведени</w:t>
            </w:r>
            <w:r>
              <w:lastRenderedPageBreak/>
              <w:t>я соревнований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 xml:space="preserve">места проведения </w:t>
            </w:r>
            <w:r>
              <w:lastRenderedPageBreak/>
              <w:t>соревнований (выбор из БОПУР)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 xml:space="preserve">физическая культура и </w:t>
            </w:r>
            <w:r>
              <w:lastRenderedPageBreak/>
              <w:t>спорт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30015100000000000008100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обеспечение участия спортивных сборных команд в спортивных соревнованиях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</w:tcPr>
          <w:p w:rsidR="00914E36" w:rsidRDefault="00914E36">
            <w:pPr>
              <w:pStyle w:val="ConsPlusNormal"/>
              <w:jc w:val="both"/>
            </w:pPr>
            <w:r>
              <w:t>5. Физкультурно-спортивные организации (спортивные сооружения)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300211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обеспечение доступа к закрытым спортивным объектам для свободного пользования в течение ограниченного времени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виды спортивных объектов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вид спортивного объекта (выбор из БОПУР)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 w:val="restart"/>
          </w:tcPr>
          <w:p w:rsidR="00914E36" w:rsidRDefault="00914E36">
            <w:pPr>
              <w:pStyle w:val="ConsPlusNormal"/>
              <w:jc w:val="both"/>
            </w:pPr>
            <w:r>
              <w:t>6. Театры</w:t>
            </w:r>
          </w:p>
        </w:tc>
        <w:tc>
          <w:tcPr>
            <w:tcW w:w="17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070010</w:t>
            </w:r>
          </w:p>
        </w:tc>
        <w:tc>
          <w:tcPr>
            <w:tcW w:w="9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показ спектаклей (театральных постановок)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жанры спектаклей (театральных постановок)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24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по форме оказания услуг</w:t>
            </w:r>
          </w:p>
        </w:tc>
        <w:tc>
          <w:tcPr>
            <w:tcW w:w="130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47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/>
          </w:tcPr>
          <w:p w:rsidR="00914E36" w:rsidRDefault="00914E36"/>
        </w:tc>
        <w:tc>
          <w:tcPr>
            <w:tcW w:w="992" w:type="dxa"/>
            <w:vMerge/>
          </w:tcPr>
          <w:p w:rsidR="00914E36" w:rsidRDefault="00914E36"/>
        </w:tc>
        <w:tc>
          <w:tcPr>
            <w:tcW w:w="1894" w:type="dxa"/>
            <w:vMerge/>
          </w:tcPr>
          <w:p w:rsidR="00914E36" w:rsidRDefault="00914E36"/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 xml:space="preserve">места проведения </w:t>
            </w:r>
            <w:r>
              <w:lastRenderedPageBreak/>
              <w:t>спектаклей (театральных постановок)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выбор из БОПУР</w:t>
            </w:r>
          </w:p>
        </w:tc>
        <w:tc>
          <w:tcPr>
            <w:tcW w:w="1247" w:type="dxa"/>
            <w:vMerge/>
          </w:tcPr>
          <w:p w:rsidR="00914E36" w:rsidRDefault="00914E36"/>
        </w:tc>
        <w:tc>
          <w:tcPr>
            <w:tcW w:w="1304" w:type="dxa"/>
            <w:vMerge/>
          </w:tcPr>
          <w:p w:rsidR="00914E36" w:rsidRDefault="00914E36"/>
        </w:tc>
        <w:tc>
          <w:tcPr>
            <w:tcW w:w="1474" w:type="dxa"/>
            <w:vMerge/>
          </w:tcPr>
          <w:p w:rsidR="00914E36" w:rsidRDefault="00914E36"/>
        </w:tc>
        <w:tc>
          <w:tcPr>
            <w:tcW w:w="1757" w:type="dxa"/>
            <w:vMerge/>
          </w:tcPr>
          <w:p w:rsidR="00914E36" w:rsidRDefault="00914E36"/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07007100000000000006100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организация показа спектаклей (театральных постановок)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БОПУР/количество спектаклей (театральных постановок), единиц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070041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создание спектаклей (театральных постановок)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жанры спектаклей (театральных постановок)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по форме оказания работ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 w:val="restart"/>
          </w:tcPr>
          <w:p w:rsidR="00914E36" w:rsidRDefault="00914E36">
            <w:pPr>
              <w:pStyle w:val="ConsPlusNormal"/>
              <w:jc w:val="both"/>
            </w:pPr>
            <w:r>
              <w:t>7. Концертные организации</w:t>
            </w:r>
          </w:p>
        </w:tc>
        <w:tc>
          <w:tcPr>
            <w:tcW w:w="17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070020</w:t>
            </w:r>
          </w:p>
        </w:tc>
        <w:tc>
          <w:tcPr>
            <w:tcW w:w="9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показ концертов и концертных программ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виды концертов и концертных программ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24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/>
          </w:tcPr>
          <w:p w:rsidR="00914E36" w:rsidRDefault="00914E36"/>
        </w:tc>
        <w:tc>
          <w:tcPr>
            <w:tcW w:w="992" w:type="dxa"/>
            <w:vMerge/>
          </w:tcPr>
          <w:p w:rsidR="00914E36" w:rsidRDefault="00914E36"/>
        </w:tc>
        <w:tc>
          <w:tcPr>
            <w:tcW w:w="1894" w:type="dxa"/>
            <w:vMerge/>
          </w:tcPr>
          <w:p w:rsidR="00914E36" w:rsidRDefault="00914E36"/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места проведения концертов и концертных программ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247" w:type="dxa"/>
            <w:vMerge/>
          </w:tcPr>
          <w:p w:rsidR="00914E36" w:rsidRDefault="00914E36"/>
        </w:tc>
        <w:tc>
          <w:tcPr>
            <w:tcW w:w="1304" w:type="dxa"/>
            <w:vMerge/>
          </w:tcPr>
          <w:p w:rsidR="00914E36" w:rsidRDefault="00914E36"/>
        </w:tc>
        <w:tc>
          <w:tcPr>
            <w:tcW w:w="1474" w:type="dxa"/>
            <w:vMerge/>
          </w:tcPr>
          <w:p w:rsidR="00914E36" w:rsidRDefault="00914E36"/>
        </w:tc>
        <w:tc>
          <w:tcPr>
            <w:tcW w:w="1757" w:type="dxa"/>
            <w:vMerge/>
          </w:tcPr>
          <w:p w:rsidR="00914E36" w:rsidRDefault="00914E36"/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070051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 xml:space="preserve">создание </w:t>
            </w:r>
            <w:r>
              <w:lastRenderedPageBreak/>
              <w:t>концертов и концертных программ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 xml:space="preserve">виды </w:t>
            </w:r>
            <w:r>
              <w:lastRenderedPageBreak/>
              <w:t>концертов и концертных программ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выбор из БОПУР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 xml:space="preserve">культура, </w:t>
            </w:r>
            <w:r>
              <w:lastRenderedPageBreak/>
              <w:t>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07008100000000000005100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организация показа концертов и концертных программ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БОПУР/количество концертов и концертных программ, единиц</w:t>
            </w:r>
          </w:p>
        </w:tc>
      </w:tr>
      <w:tr w:rsidR="00914E36" w:rsidTr="00417FAA">
        <w:tc>
          <w:tcPr>
            <w:tcW w:w="1763" w:type="dxa"/>
          </w:tcPr>
          <w:p w:rsidR="00914E36" w:rsidRDefault="00914E36">
            <w:pPr>
              <w:pStyle w:val="ConsPlusNormal"/>
              <w:jc w:val="both"/>
            </w:pPr>
            <w:r>
              <w:t xml:space="preserve">8. </w:t>
            </w:r>
            <w:proofErr w:type="spellStart"/>
            <w:r>
              <w:t>Киновидеоучреждения</w:t>
            </w:r>
            <w:proofErr w:type="spellEnd"/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07023000000000000008100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прокат кино- и видеофильмов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</w:tcPr>
          <w:p w:rsidR="00914E36" w:rsidRDefault="00914E36">
            <w:pPr>
              <w:pStyle w:val="ConsPlusNormal"/>
              <w:jc w:val="both"/>
            </w:pPr>
            <w:r>
              <w:t>9. Зоопарки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07027100000000000002100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формирование, сохранение, содержание и учет коллекций диких и домашних животных, растений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БОПУР/количество работ, единиц</w:t>
            </w:r>
          </w:p>
        </w:tc>
      </w:tr>
      <w:tr w:rsidR="00914E36" w:rsidTr="00417FAA">
        <w:tc>
          <w:tcPr>
            <w:tcW w:w="1763" w:type="dxa"/>
            <w:vMerge w:val="restart"/>
          </w:tcPr>
          <w:p w:rsidR="00914E36" w:rsidRDefault="00914E36">
            <w:pPr>
              <w:pStyle w:val="ConsPlusNormal"/>
              <w:jc w:val="both"/>
            </w:pPr>
            <w:r>
              <w:t>10. Музеи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070160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публичный показ музейных предметов, музейных коллекций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способы обслуживания (показ музейных предметов)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БОПУР/количество музейных экспонатов, единиц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07020100000000000009100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обеспечение сохранности и целостности историко-</w:t>
            </w:r>
            <w:r>
              <w:lastRenderedPageBreak/>
              <w:t>архитектурного комплекса, исторической среды и ландшафтов, входящих в состав музеев-заповедников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БОПУР/количество работ, единиц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07018100000000000003100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создание экспозиций (выставок) музеев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07019100000000000002100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осуществление реставрации и консервации музейных предметов, музейных коллекций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07017100000000000004100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 w:val="restart"/>
          </w:tcPr>
          <w:p w:rsidR="00914E36" w:rsidRDefault="00914E36">
            <w:pPr>
              <w:pStyle w:val="ConsPlusNormal"/>
              <w:jc w:val="both"/>
            </w:pPr>
            <w:r>
              <w:t>11. Библиотеки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070110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 xml:space="preserve">библиотечное, </w:t>
            </w:r>
            <w:r>
              <w:lastRenderedPageBreak/>
              <w:t>библиографическое и информационное обслуживание пользователей библиотеки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 xml:space="preserve">способы </w:t>
            </w:r>
            <w:r>
              <w:lastRenderedPageBreak/>
              <w:t>обслуживания (пользователей библиотеки)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 xml:space="preserve">выбор из </w:t>
            </w:r>
            <w:r>
              <w:lastRenderedPageBreak/>
              <w:t>БОПУР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 xml:space="preserve">культура, </w:t>
            </w:r>
            <w:r>
              <w:lastRenderedPageBreak/>
              <w:t>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 xml:space="preserve">выбор из </w:t>
            </w:r>
            <w:r>
              <w:lastRenderedPageBreak/>
              <w:t>БОПУР/количество книговыдачи, единиц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07015100000000000006100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осуществление стабилизации, реставрации и консервации книжных памятников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07013100000000000008100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формирование, учет, изучение, обеспечение физического сохранения и безопасности фондов библиотеки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07014100000000000007100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библиографическая обработка документов и создание каталогов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</w:tcPr>
          <w:p w:rsidR="00914E36" w:rsidRDefault="00914E36">
            <w:pPr>
              <w:pStyle w:val="ConsPlusNormal"/>
              <w:jc w:val="both"/>
            </w:pPr>
            <w:r>
              <w:t>12. Учреждения клубного типа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07025100000000000004100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 xml:space="preserve">организация деятельности клубных формирований и формирований </w:t>
            </w:r>
            <w:r>
              <w:lastRenderedPageBreak/>
              <w:t>самодеятельного народного творчества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культура, кинематография, архивное дело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БОПУР/количество мероприятий, единиц</w:t>
            </w:r>
          </w:p>
        </w:tc>
      </w:tr>
      <w:tr w:rsidR="00914E36" w:rsidTr="00417FAA">
        <w:tc>
          <w:tcPr>
            <w:tcW w:w="1763" w:type="dxa"/>
          </w:tcPr>
          <w:p w:rsidR="00914E36" w:rsidRDefault="00914E36">
            <w:pPr>
              <w:pStyle w:val="ConsPlusNormal"/>
              <w:jc w:val="both"/>
            </w:pPr>
            <w:r>
              <w:lastRenderedPageBreak/>
              <w:t>13. Оздоровительно-досуговые учреждения (лагеря)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100280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организация отдыха детей и молодежи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справочник периодов пребывания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период пребывания (выбор из БОПУР)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молодежная политика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  <w:vMerge w:val="restart"/>
            <w:tcBorders>
              <w:bottom w:val="nil"/>
            </w:tcBorders>
          </w:tcPr>
          <w:p w:rsidR="00914E36" w:rsidRDefault="00914E36">
            <w:pPr>
              <w:pStyle w:val="ConsPlusNormal"/>
              <w:jc w:val="both"/>
            </w:pPr>
            <w:r>
              <w:t>14. Молодежные центры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10043100000000000006101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организация мероприятий, направленных на профилактику асоциального и деструктивного поведения подростков и молодежи, поддержка детей и молодежи, находящейся в социально опасном положении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молодежная политика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blPrEx>
          <w:tblBorders>
            <w:insideH w:val="nil"/>
          </w:tblBorders>
        </w:tblPrEx>
        <w:tc>
          <w:tcPr>
            <w:tcW w:w="1763" w:type="dxa"/>
            <w:vMerge/>
            <w:tcBorders>
              <w:bottom w:val="nil"/>
            </w:tcBorders>
          </w:tcPr>
          <w:p w:rsidR="00914E36" w:rsidRDefault="00914E36"/>
        </w:tc>
        <w:tc>
          <w:tcPr>
            <w:tcW w:w="1792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100441</w:t>
            </w:r>
          </w:p>
        </w:tc>
        <w:tc>
          <w:tcPr>
            <w:tcW w:w="992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организация досуга детей, подростков и молодежи</w:t>
            </w:r>
          </w:p>
        </w:tc>
        <w:tc>
          <w:tcPr>
            <w:tcW w:w="1247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тип досуговой деятельности</w:t>
            </w:r>
          </w:p>
        </w:tc>
        <w:tc>
          <w:tcPr>
            <w:tcW w:w="1725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247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молодежная политика</w:t>
            </w:r>
          </w:p>
        </w:tc>
        <w:tc>
          <w:tcPr>
            <w:tcW w:w="1757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blPrEx>
          <w:tblBorders>
            <w:insideH w:val="nil"/>
          </w:tblBorders>
        </w:tblPrEx>
        <w:tc>
          <w:tcPr>
            <w:tcW w:w="15195" w:type="dxa"/>
            <w:gridSpan w:val="10"/>
            <w:tcBorders>
              <w:top w:val="nil"/>
            </w:tcBorders>
          </w:tcPr>
          <w:p w:rsidR="00914E36" w:rsidRDefault="00914E36">
            <w:pPr>
              <w:pStyle w:val="ConsPlusNormal"/>
              <w:jc w:val="both"/>
            </w:pPr>
            <w:r>
              <w:t xml:space="preserve">(п. 14 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</w:t>
            </w:r>
            <w:proofErr w:type="gramStart"/>
            <w:r>
              <w:t>КМ</w:t>
            </w:r>
            <w:proofErr w:type="gramEnd"/>
            <w:r>
              <w:t xml:space="preserve"> РТ от 30.12.2015 N 1020)</w:t>
            </w:r>
          </w:p>
        </w:tc>
      </w:tr>
      <w:tr w:rsidR="00914E36" w:rsidTr="00417FAA">
        <w:tc>
          <w:tcPr>
            <w:tcW w:w="1763" w:type="dxa"/>
            <w:vMerge w:val="restart"/>
            <w:tcBorders>
              <w:bottom w:val="nil"/>
            </w:tcBorders>
          </w:tcPr>
          <w:p w:rsidR="00914E36" w:rsidRDefault="00914E36">
            <w:pPr>
              <w:pStyle w:val="ConsPlusNormal"/>
              <w:jc w:val="both"/>
            </w:pPr>
            <w:r>
              <w:t xml:space="preserve">15. Подростковые </w:t>
            </w:r>
            <w:r>
              <w:lastRenderedPageBreak/>
              <w:t>клубы по месту жительства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10043100000000000006101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 xml:space="preserve">организация мероприятий, </w:t>
            </w:r>
            <w:r>
              <w:lastRenderedPageBreak/>
              <w:t>направленных на профилактику асоциального и деструктивного поведения подростков и молодежи, поддержка детей и молодежи, находящейся в социально опасном положении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молодежная политика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blPrEx>
          <w:tblBorders>
            <w:insideH w:val="nil"/>
          </w:tblBorders>
        </w:tblPrEx>
        <w:tc>
          <w:tcPr>
            <w:tcW w:w="1763" w:type="dxa"/>
            <w:vMerge/>
            <w:tcBorders>
              <w:bottom w:val="nil"/>
            </w:tcBorders>
          </w:tcPr>
          <w:p w:rsidR="00914E36" w:rsidRDefault="00914E36"/>
        </w:tc>
        <w:tc>
          <w:tcPr>
            <w:tcW w:w="1792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100441</w:t>
            </w:r>
          </w:p>
        </w:tc>
        <w:tc>
          <w:tcPr>
            <w:tcW w:w="992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организация досуга детей, подростков и молодежи</w:t>
            </w:r>
          </w:p>
        </w:tc>
        <w:tc>
          <w:tcPr>
            <w:tcW w:w="1247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тип досуговой деятельности</w:t>
            </w:r>
          </w:p>
        </w:tc>
        <w:tc>
          <w:tcPr>
            <w:tcW w:w="1725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247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молодежная политика</w:t>
            </w:r>
          </w:p>
        </w:tc>
        <w:tc>
          <w:tcPr>
            <w:tcW w:w="1757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blPrEx>
          <w:tblBorders>
            <w:insideH w:val="nil"/>
          </w:tblBorders>
        </w:tblPrEx>
        <w:tc>
          <w:tcPr>
            <w:tcW w:w="15195" w:type="dxa"/>
            <w:gridSpan w:val="10"/>
            <w:tcBorders>
              <w:top w:val="nil"/>
            </w:tcBorders>
          </w:tcPr>
          <w:p w:rsidR="00914E36" w:rsidRDefault="00914E36">
            <w:pPr>
              <w:pStyle w:val="ConsPlusNormal"/>
              <w:jc w:val="both"/>
            </w:pPr>
            <w:r>
              <w:t xml:space="preserve">(п. 15 в ред.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</w:t>
            </w:r>
            <w:proofErr w:type="gramStart"/>
            <w:r>
              <w:t>КМ</w:t>
            </w:r>
            <w:proofErr w:type="gramEnd"/>
            <w:r>
              <w:t xml:space="preserve"> РТ от 30.12.2015 N 1020)</w:t>
            </w:r>
          </w:p>
        </w:tc>
      </w:tr>
      <w:tr w:rsidR="00914E36" w:rsidTr="00417FAA">
        <w:tc>
          <w:tcPr>
            <w:tcW w:w="1763" w:type="dxa"/>
            <w:vMerge w:val="restart"/>
          </w:tcPr>
          <w:p w:rsidR="00914E36" w:rsidRDefault="00914E36">
            <w:pPr>
              <w:pStyle w:val="ConsPlusNormal"/>
              <w:jc w:val="both"/>
            </w:pPr>
            <w:r>
              <w:t>16. Центры молодежных (студенческих) формирований по охране общественного порядка</w:t>
            </w:r>
          </w:p>
        </w:tc>
        <w:tc>
          <w:tcPr>
            <w:tcW w:w="17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14004100401000000000100</w:t>
            </w:r>
          </w:p>
        </w:tc>
        <w:tc>
          <w:tcPr>
            <w:tcW w:w="9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административное обеспечение деятельности организаций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виды административного обеспечения деятельности организации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проведение мониторинга</w:t>
            </w:r>
          </w:p>
        </w:tc>
        <w:tc>
          <w:tcPr>
            <w:tcW w:w="124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обеспечение предоставления муниципальных услуг в бюджетной сфере</w:t>
            </w:r>
          </w:p>
        </w:tc>
        <w:tc>
          <w:tcPr>
            <w:tcW w:w="175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выбор из БОПУР/количество работ, единиц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/>
          </w:tcPr>
          <w:p w:rsidR="00914E36" w:rsidRDefault="00914E36"/>
        </w:tc>
        <w:tc>
          <w:tcPr>
            <w:tcW w:w="992" w:type="dxa"/>
            <w:vMerge/>
          </w:tcPr>
          <w:p w:rsidR="00914E36" w:rsidRDefault="00914E36"/>
        </w:tc>
        <w:tc>
          <w:tcPr>
            <w:tcW w:w="1894" w:type="dxa"/>
            <w:vMerge/>
          </w:tcPr>
          <w:p w:rsidR="00914E36" w:rsidRDefault="00914E36"/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сферы деятельности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молодежная политика</w:t>
            </w:r>
          </w:p>
        </w:tc>
        <w:tc>
          <w:tcPr>
            <w:tcW w:w="1247" w:type="dxa"/>
            <w:vMerge/>
          </w:tcPr>
          <w:p w:rsidR="00914E36" w:rsidRDefault="00914E36"/>
        </w:tc>
        <w:tc>
          <w:tcPr>
            <w:tcW w:w="1304" w:type="dxa"/>
            <w:vMerge/>
          </w:tcPr>
          <w:p w:rsidR="00914E36" w:rsidRDefault="00914E36"/>
        </w:tc>
        <w:tc>
          <w:tcPr>
            <w:tcW w:w="1474" w:type="dxa"/>
            <w:vMerge/>
          </w:tcPr>
          <w:p w:rsidR="00914E36" w:rsidRDefault="00914E36"/>
        </w:tc>
        <w:tc>
          <w:tcPr>
            <w:tcW w:w="1757" w:type="dxa"/>
            <w:vMerge/>
          </w:tcPr>
          <w:p w:rsidR="00914E36" w:rsidRDefault="00914E36"/>
        </w:tc>
      </w:tr>
      <w:tr w:rsidR="00914E36" w:rsidTr="00417FAA">
        <w:tc>
          <w:tcPr>
            <w:tcW w:w="1763" w:type="dxa"/>
          </w:tcPr>
          <w:p w:rsidR="00914E36" w:rsidRDefault="00914E36">
            <w:pPr>
              <w:pStyle w:val="ConsPlusNormal"/>
              <w:jc w:val="both"/>
            </w:pPr>
            <w:r>
              <w:lastRenderedPageBreak/>
              <w:t>17. Центры студенческих трудовых отрядов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23006000000000001005100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организация временного трудоустройства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условия (формы) оказания услуги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очно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содействие занятости населения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</w:tcPr>
          <w:p w:rsidR="00914E36" w:rsidRDefault="00914E36">
            <w:pPr>
              <w:pStyle w:val="ConsPlusNormal"/>
              <w:jc w:val="both"/>
            </w:pPr>
            <w:r>
              <w:t>18. Центр по организации оздоровления, отдыха и занятости детей и молодежи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100280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услуга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организация отдыха детей и молодежи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молодежная политика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c>
          <w:tcPr>
            <w:tcW w:w="1763" w:type="dxa"/>
          </w:tcPr>
          <w:p w:rsidR="00914E36" w:rsidRDefault="00914E36">
            <w:pPr>
              <w:pStyle w:val="ConsPlusNormal"/>
              <w:jc w:val="both"/>
            </w:pPr>
            <w:r>
              <w:t>19. Центры экстренной психологической помощи по телефону для детей и несовершеннолетних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14008100000000000001100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обработка телефонных вызовов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обеспечение предоставления муниципальных услуг в бюджетной сфере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blPrEx>
          <w:tblBorders>
            <w:insideH w:val="nil"/>
          </w:tblBorders>
        </w:tblPrEx>
        <w:tc>
          <w:tcPr>
            <w:tcW w:w="1763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both"/>
            </w:pPr>
            <w:r>
              <w:t>20. Центр военно-патриотической работы и подготовки допризывной молодежи</w:t>
            </w:r>
          </w:p>
        </w:tc>
        <w:tc>
          <w:tcPr>
            <w:tcW w:w="1792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10050100000000000006100</w:t>
            </w:r>
          </w:p>
        </w:tc>
        <w:tc>
          <w:tcPr>
            <w:tcW w:w="992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</w:t>
            </w:r>
            <w:r>
              <w:lastRenderedPageBreak/>
              <w:t>среде, формирование правовых, культурных и нравственных ценностей среди молодежи</w:t>
            </w:r>
          </w:p>
        </w:tc>
        <w:tc>
          <w:tcPr>
            <w:tcW w:w="1247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725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молодежная политика</w:t>
            </w:r>
          </w:p>
        </w:tc>
        <w:tc>
          <w:tcPr>
            <w:tcW w:w="1757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blPrEx>
          <w:tblBorders>
            <w:insideH w:val="nil"/>
          </w:tblBorders>
        </w:tblPrEx>
        <w:tc>
          <w:tcPr>
            <w:tcW w:w="15195" w:type="dxa"/>
            <w:gridSpan w:val="10"/>
            <w:tcBorders>
              <w:top w:val="nil"/>
            </w:tcBorders>
          </w:tcPr>
          <w:p w:rsidR="00914E36" w:rsidRDefault="00914E36">
            <w:pPr>
              <w:pStyle w:val="ConsPlusNormal"/>
              <w:jc w:val="both"/>
            </w:pPr>
            <w:r>
              <w:lastRenderedPageBreak/>
              <w:t xml:space="preserve">(п. 20 в ред. </w:t>
            </w:r>
            <w:hyperlink r:id="rId1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</w:t>
            </w:r>
            <w:proofErr w:type="gramStart"/>
            <w:r>
              <w:t>КМ</w:t>
            </w:r>
            <w:proofErr w:type="gramEnd"/>
            <w:r>
              <w:t xml:space="preserve"> РТ от 30.12.2015 N 1020)</w:t>
            </w:r>
          </w:p>
        </w:tc>
      </w:tr>
      <w:tr w:rsidR="00914E36" w:rsidTr="00417FAA">
        <w:tc>
          <w:tcPr>
            <w:tcW w:w="1763" w:type="dxa"/>
            <w:vMerge w:val="restart"/>
          </w:tcPr>
          <w:p w:rsidR="00914E36" w:rsidRDefault="00914E36">
            <w:pPr>
              <w:pStyle w:val="ConsPlusNormal"/>
              <w:jc w:val="both"/>
            </w:pPr>
            <w:r>
              <w:t>21. Централизованные бухгалтерии</w:t>
            </w:r>
          </w:p>
        </w:tc>
        <w:tc>
          <w:tcPr>
            <w:tcW w:w="17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140041</w:t>
            </w:r>
          </w:p>
        </w:tc>
        <w:tc>
          <w:tcPr>
            <w:tcW w:w="9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административное обеспечение деятельности организаций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виды административного обеспечения деятельности организации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управление проектами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обеспечение предоставления муниципальных услуг в бюджетной сфере</w:t>
            </w:r>
          </w:p>
        </w:tc>
        <w:tc>
          <w:tcPr>
            <w:tcW w:w="175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выбор из БОПУР/численность работающих в обслуживаемых организациях, единиц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/>
          </w:tcPr>
          <w:p w:rsidR="00914E36" w:rsidRDefault="00914E36"/>
        </w:tc>
        <w:tc>
          <w:tcPr>
            <w:tcW w:w="992" w:type="dxa"/>
            <w:vMerge/>
          </w:tcPr>
          <w:p w:rsidR="00914E36" w:rsidRDefault="00914E36"/>
        </w:tc>
        <w:tc>
          <w:tcPr>
            <w:tcW w:w="1894" w:type="dxa"/>
            <w:vMerge/>
          </w:tcPr>
          <w:p w:rsidR="00914E36" w:rsidRDefault="00914E36"/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сферы деятельности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общеотраслевые работы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vMerge/>
          </w:tcPr>
          <w:p w:rsidR="00914E36" w:rsidRDefault="00914E36"/>
        </w:tc>
        <w:tc>
          <w:tcPr>
            <w:tcW w:w="1757" w:type="dxa"/>
            <w:vMerge/>
          </w:tcPr>
          <w:p w:rsidR="00914E36" w:rsidRDefault="00914E36"/>
        </w:tc>
      </w:tr>
      <w:tr w:rsidR="00914E36" w:rsidTr="00417FAA">
        <w:tblPrEx>
          <w:tblBorders>
            <w:insideH w:val="nil"/>
          </w:tblBorders>
        </w:tblPrEx>
        <w:tc>
          <w:tcPr>
            <w:tcW w:w="1763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both"/>
            </w:pPr>
            <w:r>
              <w:t>21.1. Центры (учреждения) психолого-педагогической помощи детям и молодежи</w:t>
            </w:r>
          </w:p>
        </w:tc>
        <w:tc>
          <w:tcPr>
            <w:tcW w:w="1792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10043100000000000006101</w:t>
            </w:r>
          </w:p>
        </w:tc>
        <w:tc>
          <w:tcPr>
            <w:tcW w:w="992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 xml:space="preserve">организация мероприятий, направленных на профилактику асоциального и деструктивного поведения подростков и молодежи, поддержка детей </w:t>
            </w:r>
            <w:r>
              <w:lastRenderedPageBreak/>
              <w:t>и молодежи, находящейся в социально опасном положении</w:t>
            </w:r>
          </w:p>
        </w:tc>
        <w:tc>
          <w:tcPr>
            <w:tcW w:w="1247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725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молодежная политика</w:t>
            </w:r>
          </w:p>
        </w:tc>
        <w:tc>
          <w:tcPr>
            <w:tcW w:w="1757" w:type="dxa"/>
            <w:tcBorders>
              <w:bottom w:val="nil"/>
            </w:tcBorders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  <w:tr w:rsidR="00914E36" w:rsidTr="00417FAA">
        <w:tblPrEx>
          <w:tblBorders>
            <w:insideH w:val="nil"/>
          </w:tblBorders>
        </w:tblPrEx>
        <w:tc>
          <w:tcPr>
            <w:tcW w:w="15195" w:type="dxa"/>
            <w:gridSpan w:val="10"/>
            <w:tcBorders>
              <w:top w:val="nil"/>
            </w:tcBorders>
          </w:tcPr>
          <w:p w:rsidR="00914E36" w:rsidRDefault="00914E36">
            <w:pPr>
              <w:pStyle w:val="ConsPlusNormal"/>
              <w:jc w:val="both"/>
            </w:pPr>
            <w:r>
              <w:lastRenderedPageBreak/>
              <w:t xml:space="preserve">(п. 21.1 введен </w:t>
            </w:r>
            <w:hyperlink r:id="rId1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</w:t>
            </w:r>
            <w:proofErr w:type="gramStart"/>
            <w:r>
              <w:t>КМ</w:t>
            </w:r>
            <w:proofErr w:type="gramEnd"/>
            <w:r>
              <w:t xml:space="preserve"> РТ от 30.12.2015 N 1020)</w:t>
            </w:r>
          </w:p>
        </w:tc>
      </w:tr>
      <w:tr w:rsidR="00914E36" w:rsidTr="00417FAA">
        <w:tc>
          <w:tcPr>
            <w:tcW w:w="1763" w:type="dxa"/>
            <w:vMerge w:val="restart"/>
          </w:tcPr>
          <w:p w:rsidR="00914E36" w:rsidRDefault="00914E36">
            <w:pPr>
              <w:pStyle w:val="ConsPlusNormal"/>
              <w:jc w:val="both"/>
            </w:pPr>
            <w:r>
              <w:t>22. Дирекции муниципального заказа, учреждения аукционов и конкурсов</w:t>
            </w:r>
          </w:p>
        </w:tc>
        <w:tc>
          <w:tcPr>
            <w:tcW w:w="17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140041</w:t>
            </w:r>
          </w:p>
        </w:tc>
        <w:tc>
          <w:tcPr>
            <w:tcW w:w="9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административное обеспечение деятельности организаций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виды административного обеспечения деятельности организации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организация закупок</w:t>
            </w:r>
          </w:p>
        </w:tc>
        <w:tc>
          <w:tcPr>
            <w:tcW w:w="124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обеспечение предоставления муниципальных услуг в бюджетной сфере</w:t>
            </w:r>
          </w:p>
        </w:tc>
        <w:tc>
          <w:tcPr>
            <w:tcW w:w="175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выбор из БОПУР/количество договоров, единиц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/>
          </w:tcPr>
          <w:p w:rsidR="00914E36" w:rsidRDefault="00914E36"/>
        </w:tc>
        <w:tc>
          <w:tcPr>
            <w:tcW w:w="992" w:type="dxa"/>
            <w:vMerge/>
          </w:tcPr>
          <w:p w:rsidR="00914E36" w:rsidRDefault="00914E36"/>
        </w:tc>
        <w:tc>
          <w:tcPr>
            <w:tcW w:w="1894" w:type="dxa"/>
            <w:vMerge/>
          </w:tcPr>
          <w:p w:rsidR="00914E36" w:rsidRDefault="00914E36"/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сферы деятельности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  <w:tc>
          <w:tcPr>
            <w:tcW w:w="1247" w:type="dxa"/>
            <w:vMerge/>
          </w:tcPr>
          <w:p w:rsidR="00914E36" w:rsidRDefault="00914E36"/>
        </w:tc>
        <w:tc>
          <w:tcPr>
            <w:tcW w:w="1304" w:type="dxa"/>
            <w:vMerge/>
          </w:tcPr>
          <w:p w:rsidR="00914E36" w:rsidRDefault="00914E36"/>
        </w:tc>
        <w:tc>
          <w:tcPr>
            <w:tcW w:w="1474" w:type="dxa"/>
            <w:vMerge/>
          </w:tcPr>
          <w:p w:rsidR="00914E36" w:rsidRDefault="00914E36"/>
        </w:tc>
        <w:tc>
          <w:tcPr>
            <w:tcW w:w="1757" w:type="dxa"/>
            <w:vMerge/>
          </w:tcPr>
          <w:p w:rsidR="00914E36" w:rsidRDefault="00914E36"/>
        </w:tc>
      </w:tr>
      <w:tr w:rsidR="00914E36" w:rsidTr="00417FAA">
        <w:tc>
          <w:tcPr>
            <w:tcW w:w="1763" w:type="dxa"/>
            <w:vMerge w:val="restart"/>
          </w:tcPr>
          <w:p w:rsidR="00914E36" w:rsidRDefault="00914E36">
            <w:pPr>
              <w:pStyle w:val="ConsPlusNormal"/>
              <w:jc w:val="both"/>
            </w:pPr>
            <w:r>
              <w:t>23. Хозяйственно-эксплуатационные конторы</w:t>
            </w:r>
          </w:p>
        </w:tc>
        <w:tc>
          <w:tcPr>
            <w:tcW w:w="17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140041</w:t>
            </w:r>
          </w:p>
        </w:tc>
        <w:tc>
          <w:tcPr>
            <w:tcW w:w="9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административное обеспечение деятельности организаций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виды административного обеспечения деятельности организации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управление проектами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обеспечение предоставления муниципальных услуг в бюджетной сфере</w:t>
            </w:r>
          </w:p>
        </w:tc>
        <w:tc>
          <w:tcPr>
            <w:tcW w:w="175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выбор из БОПУР/общая площадь обслуживаемых организаций, кв. метров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/>
          </w:tcPr>
          <w:p w:rsidR="00914E36" w:rsidRDefault="00914E36"/>
        </w:tc>
        <w:tc>
          <w:tcPr>
            <w:tcW w:w="992" w:type="dxa"/>
            <w:vMerge/>
          </w:tcPr>
          <w:p w:rsidR="00914E36" w:rsidRDefault="00914E36"/>
        </w:tc>
        <w:tc>
          <w:tcPr>
            <w:tcW w:w="1894" w:type="dxa"/>
            <w:vMerge/>
          </w:tcPr>
          <w:p w:rsidR="00914E36" w:rsidRDefault="00914E36"/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сферы деятельности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общеотраслевые работы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vMerge/>
          </w:tcPr>
          <w:p w:rsidR="00914E36" w:rsidRDefault="00914E36"/>
        </w:tc>
        <w:tc>
          <w:tcPr>
            <w:tcW w:w="1757" w:type="dxa"/>
            <w:vMerge/>
          </w:tcPr>
          <w:p w:rsidR="00914E36" w:rsidRDefault="00914E36"/>
        </w:tc>
      </w:tr>
      <w:tr w:rsidR="00914E36" w:rsidTr="00417FAA">
        <w:tc>
          <w:tcPr>
            <w:tcW w:w="1763" w:type="dxa"/>
            <w:vMerge w:val="restart"/>
          </w:tcPr>
          <w:p w:rsidR="00914E36" w:rsidRDefault="00914E36">
            <w:pPr>
              <w:pStyle w:val="ConsPlusNormal"/>
              <w:jc w:val="both"/>
            </w:pPr>
            <w:r>
              <w:lastRenderedPageBreak/>
              <w:t>24. Центры обслуживания казенных и бюджетных учреждений</w:t>
            </w:r>
          </w:p>
        </w:tc>
        <w:tc>
          <w:tcPr>
            <w:tcW w:w="17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140042</w:t>
            </w:r>
          </w:p>
        </w:tc>
        <w:tc>
          <w:tcPr>
            <w:tcW w:w="992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административное обеспечение деятельности организаций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виды административного обеспечения деятельности организации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управление проектами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обеспечение предоставления муниципальных услуг в бюджетной сфере</w:t>
            </w:r>
          </w:p>
        </w:tc>
        <w:tc>
          <w:tcPr>
            <w:tcW w:w="1757" w:type="dxa"/>
            <w:vMerge w:val="restart"/>
          </w:tcPr>
          <w:p w:rsidR="00914E36" w:rsidRDefault="00914E36">
            <w:pPr>
              <w:pStyle w:val="ConsPlusNormal"/>
              <w:jc w:val="center"/>
            </w:pPr>
            <w:r>
              <w:t>выбор из БОПУР/общая площадь обслуживаемых организаций, кв. метров</w:t>
            </w:r>
          </w:p>
        </w:tc>
      </w:tr>
      <w:tr w:rsidR="00914E36" w:rsidTr="00417FAA">
        <w:tc>
          <w:tcPr>
            <w:tcW w:w="1763" w:type="dxa"/>
            <w:vMerge/>
          </w:tcPr>
          <w:p w:rsidR="00914E36" w:rsidRDefault="00914E36"/>
        </w:tc>
        <w:tc>
          <w:tcPr>
            <w:tcW w:w="1792" w:type="dxa"/>
            <w:vMerge/>
          </w:tcPr>
          <w:p w:rsidR="00914E36" w:rsidRDefault="00914E36"/>
        </w:tc>
        <w:tc>
          <w:tcPr>
            <w:tcW w:w="992" w:type="dxa"/>
            <w:vMerge/>
          </w:tcPr>
          <w:p w:rsidR="00914E36" w:rsidRDefault="00914E36"/>
        </w:tc>
        <w:tc>
          <w:tcPr>
            <w:tcW w:w="1894" w:type="dxa"/>
            <w:vMerge/>
          </w:tcPr>
          <w:p w:rsidR="00914E36" w:rsidRDefault="00914E36"/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сферы деятельности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общеотраслевые работы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  <w:vMerge/>
          </w:tcPr>
          <w:p w:rsidR="00914E36" w:rsidRDefault="00914E36"/>
        </w:tc>
        <w:tc>
          <w:tcPr>
            <w:tcW w:w="1757" w:type="dxa"/>
            <w:vMerge/>
          </w:tcPr>
          <w:p w:rsidR="00914E36" w:rsidRDefault="00914E36"/>
        </w:tc>
      </w:tr>
      <w:tr w:rsidR="00914E36" w:rsidTr="00417FAA">
        <w:tc>
          <w:tcPr>
            <w:tcW w:w="1763" w:type="dxa"/>
          </w:tcPr>
          <w:p w:rsidR="00914E36" w:rsidRDefault="00914E36">
            <w:pPr>
              <w:pStyle w:val="ConsPlusNormal"/>
              <w:jc w:val="both"/>
            </w:pPr>
            <w:r>
              <w:t>25. Управления гражданской защиты, единые дежурно-диспетчерские службы</w:t>
            </w:r>
          </w:p>
        </w:tc>
        <w:tc>
          <w:tcPr>
            <w:tcW w:w="1792" w:type="dxa"/>
          </w:tcPr>
          <w:p w:rsidR="00914E36" w:rsidRDefault="00914E36">
            <w:pPr>
              <w:pStyle w:val="ConsPlusNormal"/>
              <w:jc w:val="center"/>
            </w:pPr>
            <w:r>
              <w:t>14008100000000000001100</w:t>
            </w:r>
          </w:p>
        </w:tc>
        <w:tc>
          <w:tcPr>
            <w:tcW w:w="992" w:type="dxa"/>
          </w:tcPr>
          <w:p w:rsidR="00914E36" w:rsidRDefault="00914E36">
            <w:pPr>
              <w:pStyle w:val="ConsPlusNormal"/>
              <w:jc w:val="center"/>
            </w:pPr>
            <w:r>
              <w:t>работа</w:t>
            </w:r>
          </w:p>
        </w:tc>
        <w:tc>
          <w:tcPr>
            <w:tcW w:w="1894" w:type="dxa"/>
          </w:tcPr>
          <w:p w:rsidR="00914E36" w:rsidRDefault="00914E36">
            <w:pPr>
              <w:pStyle w:val="ConsPlusNormal"/>
              <w:jc w:val="center"/>
            </w:pPr>
            <w:r>
              <w:t>обработка телефонных вызовов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25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914E36" w:rsidRDefault="00914E3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914E36" w:rsidRDefault="00914E36">
            <w:pPr>
              <w:pStyle w:val="ConsPlusNormal"/>
              <w:jc w:val="center"/>
            </w:pPr>
            <w:r>
              <w:t>обеспечение предоставления муниципальных услуг в бюджетной сфере</w:t>
            </w:r>
          </w:p>
        </w:tc>
        <w:tc>
          <w:tcPr>
            <w:tcW w:w="1757" w:type="dxa"/>
          </w:tcPr>
          <w:p w:rsidR="00914E36" w:rsidRDefault="00914E36">
            <w:pPr>
              <w:pStyle w:val="ConsPlusNormal"/>
              <w:jc w:val="center"/>
            </w:pPr>
            <w:r>
              <w:t>выбор из БОПУР</w:t>
            </w:r>
          </w:p>
        </w:tc>
      </w:tr>
    </w:tbl>
    <w:p w:rsidR="00914E36" w:rsidRDefault="00914E36">
      <w:pPr>
        <w:pStyle w:val="ConsPlusNormal"/>
        <w:jc w:val="both"/>
      </w:pPr>
    </w:p>
    <w:p w:rsidR="00914E36" w:rsidRDefault="00914E36">
      <w:pPr>
        <w:pStyle w:val="ConsPlusNormal"/>
        <w:jc w:val="both"/>
      </w:pPr>
    </w:p>
    <w:p w:rsidR="00914E36" w:rsidRDefault="00914E3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17FAA" w:rsidRDefault="00417FAA"/>
    <w:sectPr w:rsidR="00417FAA" w:rsidSect="00417FAA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CG 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36"/>
    <w:rsid w:val="0017623D"/>
    <w:rsid w:val="00417FAA"/>
    <w:rsid w:val="006A5398"/>
    <w:rsid w:val="00740735"/>
    <w:rsid w:val="008C17C8"/>
    <w:rsid w:val="00914E36"/>
    <w:rsid w:val="00B1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E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4E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4E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E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4E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4E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70A8A9E6AC6AFD8C3EB0552779F93A5F7689814B02BFF497A5109158BC13E7E5958AB6E8B9DB513847DF50v5oC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C70A8A9E6AC6AFD8C3EB0552779F93A5F7689814306BDF290AF4D9B50E51FE5vEo2M" TargetMode="External"/><Relationship Id="rId12" Type="http://schemas.openxmlformats.org/officeDocument/2006/relationships/hyperlink" Target="consultantplus://offline/ref=FC70A8A9E6AC6AFD8C3EB0552779F93A5F7689814B02BFF497A5109158BC13E7E5958AB6E8B9DB513847DF55v5oE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70A8A9E6AC6AFD8C3EAE583115A4315D75D5894B02B6A3C9F016C607vEoCM" TargetMode="External"/><Relationship Id="rId11" Type="http://schemas.openxmlformats.org/officeDocument/2006/relationships/hyperlink" Target="consultantplus://offline/ref=FC70A8A9E6AC6AFD8C3EB0552779F93A5F7689814B02BFF497A5109158BC13E7E5958AB6E8B9DB513847DF54v5oFM" TargetMode="External"/><Relationship Id="rId5" Type="http://schemas.openxmlformats.org/officeDocument/2006/relationships/hyperlink" Target="consultantplus://offline/ref=FC70A8A9E6AC6AFD8C3EB0552779F93A5F7689814B02BFF497A5109158BC13E7E5958AB6E8B9DB513847DF50v5oCM" TargetMode="External"/><Relationship Id="rId10" Type="http://schemas.openxmlformats.org/officeDocument/2006/relationships/hyperlink" Target="consultantplus://offline/ref=FC70A8A9E6AC6AFD8C3EB0552779F93A5F7689814B02BFF497A5109158BC13E7E5958AB6E8B9DB513847DF52v5o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70A8A9E6AC6AFD8C3EB0552779F93A5F7689814B02BFF497A5109158BC13E7E5958AB6E8B9DB513847DF50v5oF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2645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2016-02-05T12:40:00Z</dcterms:created>
  <dcterms:modified xsi:type="dcterms:W3CDTF">2016-02-08T14:59:00Z</dcterms:modified>
</cp:coreProperties>
</file>