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2835" w:right="33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0F26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0F26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общеобразовательное</w:t>
      </w:r>
      <w:r w:rsidRPr="000F26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учреждение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«Гимназия №4»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2835" w:right="33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2601">
        <w:rPr>
          <w:rFonts w:ascii="Times New Roman" w:eastAsia="Times New Roman" w:hAnsi="Times New Roman" w:cs="Times New Roman"/>
          <w:sz w:val="24"/>
          <w:szCs w:val="24"/>
        </w:rPr>
        <w:t>Бавлинского</w:t>
      </w:r>
      <w:proofErr w:type="spellEnd"/>
      <w:r w:rsidRPr="000F260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0F26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0F26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0F26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Татарстан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76" w:type="dxa"/>
        <w:tblLayout w:type="fixed"/>
        <w:tblLook w:val="01E0" w:firstRow="1" w:lastRow="1" w:firstColumn="1" w:lastColumn="1" w:noHBand="0" w:noVBand="0"/>
      </w:tblPr>
      <w:tblGrid>
        <w:gridCol w:w="3918"/>
        <w:gridCol w:w="5345"/>
        <w:gridCol w:w="4836"/>
      </w:tblGrid>
      <w:tr w:rsidR="00A66681" w:rsidRPr="000F2601" w:rsidTr="006A6D1E">
        <w:trPr>
          <w:trHeight w:val="1357"/>
        </w:trPr>
        <w:tc>
          <w:tcPr>
            <w:tcW w:w="3918" w:type="dxa"/>
          </w:tcPr>
          <w:p w:rsidR="00A66681" w:rsidRPr="000F2601" w:rsidRDefault="00A66681" w:rsidP="000F2601">
            <w:pPr>
              <w:ind w:left="50"/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Рассмотрено</w:t>
            </w:r>
            <w:r w:rsidRPr="000F260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</w:p>
          <w:p w:rsidR="00A66681" w:rsidRPr="000F2601" w:rsidRDefault="00A66681" w:rsidP="000F2601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0F26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заседании педагогического совета</w:t>
            </w:r>
          </w:p>
          <w:p w:rsidR="00A66681" w:rsidRPr="000F2601" w:rsidRDefault="00A66681" w:rsidP="000F2601">
            <w:pPr>
              <w:tabs>
                <w:tab w:val="left" w:pos="1684"/>
              </w:tabs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0F260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№ </w:t>
            </w:r>
            <w:r w:rsidR="00D51690" w:rsidRPr="000F2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</w:t>
            </w:r>
          </w:p>
          <w:p w:rsidR="00A66681" w:rsidRPr="000F2601" w:rsidRDefault="00A66681" w:rsidP="000F2601">
            <w:pPr>
              <w:tabs>
                <w:tab w:val="left" w:pos="2495"/>
              </w:tabs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1690" w:rsidRPr="000F26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u w:val="single"/>
              </w:rPr>
              <w:t xml:space="preserve"> </w:t>
            </w:r>
            <w:r w:rsidR="00D51690" w:rsidRPr="000F26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u w:val="single"/>
                <w:lang w:val="ru-RU"/>
              </w:rPr>
              <w:t>29</w:t>
            </w:r>
            <w:r w:rsidR="00D51690"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» августа </w:t>
            </w: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5345" w:type="dxa"/>
          </w:tcPr>
          <w:p w:rsidR="00A66681" w:rsidRPr="000F2601" w:rsidRDefault="00A66681" w:rsidP="000F2601">
            <w:pPr>
              <w:ind w:left="7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Согласовано</w:t>
            </w:r>
          </w:p>
          <w:p w:rsidR="00A66681" w:rsidRPr="000F2601" w:rsidRDefault="00A66681" w:rsidP="000F2601">
            <w:pPr>
              <w:ind w:left="784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 МБОУ «Гимназия №4» БМР</w:t>
            </w:r>
            <w:r w:rsidRPr="000F2601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</w:p>
          <w:p w:rsidR="00A66681" w:rsidRPr="000F2601" w:rsidRDefault="00A66681" w:rsidP="000F2601">
            <w:pPr>
              <w:tabs>
                <w:tab w:val="left" w:pos="2804"/>
              </w:tabs>
              <w:ind w:left="7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/А.А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/</w:t>
            </w:r>
          </w:p>
        </w:tc>
        <w:tc>
          <w:tcPr>
            <w:tcW w:w="4836" w:type="dxa"/>
          </w:tcPr>
          <w:p w:rsidR="00A66681" w:rsidRPr="000F2601" w:rsidRDefault="00A66681" w:rsidP="000F2601">
            <w:pPr>
              <w:ind w:left="7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Утверждаю</w:t>
            </w:r>
          </w:p>
          <w:p w:rsidR="00A66681" w:rsidRPr="000F2601" w:rsidRDefault="00A66681" w:rsidP="000F2601">
            <w:pPr>
              <w:ind w:left="7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</w:t>
            </w:r>
          </w:p>
          <w:p w:rsidR="00A66681" w:rsidRPr="000F2601" w:rsidRDefault="00A66681" w:rsidP="000F2601">
            <w:pPr>
              <w:ind w:left="726" w:righ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МБОУ</w:t>
            </w:r>
            <w:r w:rsidRPr="000F26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«Гимназия№4» БМР РТ</w:t>
            </w:r>
          </w:p>
          <w:p w:rsidR="00A66681" w:rsidRPr="000F2601" w:rsidRDefault="00A66681" w:rsidP="000F2601">
            <w:pPr>
              <w:tabs>
                <w:tab w:val="left" w:pos="2827"/>
              </w:tabs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/Э.И.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Ахметзянова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</w:p>
        </w:tc>
      </w:tr>
      <w:tr w:rsidR="00A66681" w:rsidRPr="000F2601" w:rsidTr="006A6D1E">
        <w:trPr>
          <w:trHeight w:val="526"/>
        </w:trPr>
        <w:tc>
          <w:tcPr>
            <w:tcW w:w="3918" w:type="dxa"/>
          </w:tcPr>
          <w:p w:rsidR="00A66681" w:rsidRPr="000F2601" w:rsidRDefault="00A66681" w:rsidP="000F2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5" w:type="dxa"/>
          </w:tcPr>
          <w:p w:rsidR="00A66681" w:rsidRPr="000F2601" w:rsidRDefault="00A66681" w:rsidP="000F2601">
            <w:pPr>
              <w:tabs>
                <w:tab w:val="left" w:pos="3402"/>
              </w:tabs>
              <w:ind w:left="7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1690" w:rsidRPr="000F2601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u w:val="single"/>
                <w:lang w:val="ru-RU"/>
              </w:rPr>
              <w:t>29</w:t>
            </w:r>
            <w:r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 w:rsidR="00D51690" w:rsidRPr="000F26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августа </w:t>
            </w: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2025 г.</w:t>
            </w:r>
          </w:p>
        </w:tc>
        <w:tc>
          <w:tcPr>
            <w:tcW w:w="4836" w:type="dxa"/>
          </w:tcPr>
          <w:p w:rsidR="00A66681" w:rsidRPr="000F2601" w:rsidRDefault="00A66681" w:rsidP="000F2601">
            <w:pPr>
              <w:tabs>
                <w:tab w:val="left" w:pos="2764"/>
              </w:tabs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="00D51690"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D51690"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110</w:t>
            </w: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51690" w:rsidRPr="000F26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u w:val="single"/>
                <w:lang w:val="ru-RU"/>
              </w:rPr>
              <w:t>29</w:t>
            </w:r>
            <w:r w:rsidR="00D51690"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» </w:t>
            </w:r>
            <w:r w:rsidR="00D51690"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августа </w:t>
            </w: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2025 г.</w:t>
            </w:r>
          </w:p>
        </w:tc>
      </w:tr>
    </w:tbl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3740" w:right="37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Pr="000F26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0F26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общеразвивающая программа художественной направленности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3807" w:right="37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«Школьный театр»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5438" w:right="5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0F26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  <w:r w:rsidRPr="000F26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F2601" w:rsidRPr="000F2601">
        <w:rPr>
          <w:rFonts w:ascii="Times New Roman" w:eastAsia="Times New Roman" w:hAnsi="Times New Roman" w:cs="Times New Roman"/>
          <w:sz w:val="24"/>
          <w:szCs w:val="24"/>
        </w:rPr>
        <w:t>12-17</w:t>
      </w:r>
      <w:r w:rsidRPr="000F260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лет 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5438" w:right="5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Срок реализации: 1 год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ind w:left="8647"/>
        <w:rPr>
          <w:rFonts w:ascii="Times New Roman" w:eastAsia="Times New Roman" w:hAnsi="Times New Roman" w:cs="Times New Roman"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647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0F26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F26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составитель: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647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Нуриева </w:t>
      </w:r>
      <w:proofErr w:type="spellStart"/>
      <w:r w:rsidRPr="000F2601">
        <w:rPr>
          <w:rFonts w:ascii="Times New Roman" w:eastAsia="Times New Roman" w:hAnsi="Times New Roman" w:cs="Times New Roman"/>
          <w:spacing w:val="-5"/>
          <w:sz w:val="24"/>
          <w:szCs w:val="24"/>
        </w:rPr>
        <w:t>Гульфиза</w:t>
      </w:r>
      <w:proofErr w:type="spellEnd"/>
      <w:r w:rsidRPr="000F26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0F2601">
        <w:rPr>
          <w:rFonts w:ascii="Times New Roman" w:eastAsia="Times New Roman" w:hAnsi="Times New Roman" w:cs="Times New Roman"/>
          <w:spacing w:val="-5"/>
          <w:sz w:val="24"/>
          <w:szCs w:val="24"/>
        </w:rPr>
        <w:t>Язкаровна</w:t>
      </w:r>
      <w:proofErr w:type="spellEnd"/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647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pacing w:val="-2"/>
          <w:sz w:val="24"/>
          <w:szCs w:val="24"/>
        </w:rPr>
        <w:t>Учитель начальных классов</w:t>
      </w: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1690" w:rsidRPr="000F2601" w:rsidRDefault="00D51690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Бавлы, 2025 г.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66681" w:rsidRPr="000F2601" w:rsidSect="000F2601">
          <w:type w:val="continuous"/>
          <w:pgSz w:w="16850" w:h="11920" w:orient="landscape"/>
          <w:pgMar w:top="851" w:right="567" w:bottom="851" w:left="1701" w:header="0" w:footer="467" w:gutter="0"/>
          <w:cols w:space="720"/>
          <w:docGrid w:linePitch="299"/>
        </w:sectPr>
      </w:pPr>
    </w:p>
    <w:p w:rsidR="00690F7B" w:rsidRPr="000F2601" w:rsidRDefault="00A66681" w:rsidP="000F2601">
      <w:pPr>
        <w:widowControl w:val="0"/>
        <w:autoSpaceDE w:val="0"/>
        <w:autoSpaceDN w:val="0"/>
        <w:spacing w:after="0" w:line="240" w:lineRule="auto"/>
        <w:ind w:left="2410" w:firstLine="12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  <w:r w:rsidR="00690F7B"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90F7B"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 </w:t>
      </w:r>
      <w:r w:rsidRPr="000F260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 w:themeFill="background1"/>
          <w:lang w:eastAsia="ru-RU"/>
        </w:rPr>
        <w:t>– художественная</w:t>
      </w: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программа направлена на обучение детей 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8-12 лет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пробудить </w:t>
      </w:r>
      <w:proofErr w:type="gramStart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интерес к театральному искусству.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направлена на формирование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элементов актёрского мастерства.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программе создает благоприятные условия для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творческого развития школьников.</w:t>
      </w:r>
      <w:r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F7B" w:rsidRPr="000F2601" w:rsidRDefault="00690F7B" w:rsidP="000F260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обусловлена требованиями общества на воспитание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личностных</w:t>
      </w:r>
      <w:r w:rsidR="000F2601"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качеств.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ориентирована на</w:t>
      </w:r>
      <w:r w:rsidR="000F2601"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школьников старших классов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proofErr w:type="spellStart"/>
      <w:proofErr w:type="gramStart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классов</w:t>
      </w:r>
      <w:proofErr w:type="spellEnd"/>
      <w:proofErr w:type="gramEnd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творческого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потенциала личности, обучающегося при освоении данной программы, происходит, преимущественно, за счёт прохождения через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творческие задания.</w:t>
      </w:r>
      <w:r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реализации программы: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</w:t>
      </w:r>
      <w:proofErr w:type="gramStart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.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690F7B" w:rsidRPr="000F2601" w:rsidRDefault="00690F7B" w:rsidP="000F26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Обучающие: </w:t>
      </w:r>
    </w:p>
    <w:p w:rsidR="00690F7B" w:rsidRPr="000F2601" w:rsidRDefault="00690F7B" w:rsidP="000F2601">
      <w:pPr>
        <w:numPr>
          <w:ilvl w:val="0"/>
          <w:numId w:val="4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формирование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навыков и умений;</w:t>
      </w:r>
    </w:p>
    <w:p w:rsidR="00690F7B" w:rsidRPr="000F2601" w:rsidRDefault="00690F7B" w:rsidP="000F260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690F7B" w:rsidRPr="000F2601" w:rsidRDefault="00690F7B" w:rsidP="000F2601">
      <w:pPr>
        <w:numPr>
          <w:ilvl w:val="0"/>
          <w:numId w:val="5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личностные компетенции, </w:t>
      </w:r>
      <w:proofErr w:type="gramStart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лидерство;</w:t>
      </w:r>
    </w:p>
    <w:p w:rsidR="00690F7B" w:rsidRPr="000F2601" w:rsidRDefault="00690F7B" w:rsidP="000F2601">
      <w:pPr>
        <w:numPr>
          <w:ilvl w:val="0"/>
          <w:numId w:val="5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 интересов, развивать самостоятельность, аккуратность, ответственность, активность, критическое и творческое мышление при работе индивидуально и в команде, при выполнении индивидуальных и групповых заданий по программе.</w:t>
      </w:r>
    </w:p>
    <w:p w:rsidR="00690F7B" w:rsidRPr="000F2601" w:rsidRDefault="00690F7B" w:rsidP="000F260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690F7B" w:rsidRPr="000F2601" w:rsidRDefault="00690F7B" w:rsidP="000F2601">
      <w:pPr>
        <w:numPr>
          <w:ilvl w:val="0"/>
          <w:numId w:val="6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дисциплинированность, ответственность, самоорганизацию, трудолюбие;</w:t>
      </w:r>
    </w:p>
    <w:p w:rsidR="00690F7B" w:rsidRPr="000F2601" w:rsidRDefault="00690F7B" w:rsidP="000F2601">
      <w:pPr>
        <w:numPr>
          <w:ilvl w:val="0"/>
          <w:numId w:val="6"/>
        </w:numPr>
        <w:spacing w:after="0" w:line="240" w:lineRule="auto"/>
        <w:ind w:left="2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формирование чувства коллективизма и взаимопомощи.</w:t>
      </w:r>
    </w:p>
    <w:p w:rsidR="00690F7B" w:rsidRPr="000F2601" w:rsidRDefault="00690F7B" w:rsidP="000F2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90F7B" w:rsidRPr="000F2601" w:rsidRDefault="00690F7B" w:rsidP="000F2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Новизна программы,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существующих программ по</w:t>
      </w:r>
      <w:r w:rsidR="000F2601"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театральному искусству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,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обеспечивается тем, что дополнительная общеобразовательная общеразвивающая программа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«Школьный театр»,</w:t>
      </w:r>
      <w:r w:rsidR="00F347A0"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реализуемая на базе МБОУ «Гимназия №4»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В тоже время, педагог-наставник может наполнять программу </w:t>
      </w: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творческими заданиями.</w:t>
      </w:r>
    </w:p>
    <w:p w:rsidR="00690F7B" w:rsidRPr="000F2601" w:rsidRDefault="00690F7B" w:rsidP="000F2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2410" w:firstLine="127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</w:t>
      </w:r>
      <w:r w:rsidRPr="000F2601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карта</w:t>
      </w:r>
      <w:r w:rsidRPr="000F2601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0F2601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0F260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tbl>
      <w:tblPr>
        <w:tblStyle w:val="TableNormal"/>
        <w:tblW w:w="9562" w:type="dxa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4213"/>
        <w:gridCol w:w="4295"/>
      </w:tblGrid>
      <w:tr w:rsidR="00A66681" w:rsidRPr="000F2601" w:rsidTr="000F2601">
        <w:trPr>
          <w:trHeight w:val="517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1.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0F2601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№4» БМР РТ</w:t>
            </w:r>
          </w:p>
        </w:tc>
      </w:tr>
      <w:tr w:rsidR="00A66681" w:rsidRPr="000F2601" w:rsidTr="000F2601">
        <w:trPr>
          <w:trHeight w:val="421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2.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Полное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название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 w:rsidR="00F347A0"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Школьный театр</w:t>
            </w: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A66681" w:rsidRPr="000F2601" w:rsidTr="000F2601">
        <w:trPr>
          <w:trHeight w:val="431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3.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Направленность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95" w:type="dxa"/>
          </w:tcPr>
          <w:p w:rsidR="00A66681" w:rsidRPr="000F2601" w:rsidRDefault="00F347A0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Художественное</w:t>
            </w:r>
          </w:p>
        </w:tc>
      </w:tr>
      <w:tr w:rsidR="00A66681" w:rsidRPr="000F2601" w:rsidTr="000F2601">
        <w:trPr>
          <w:trHeight w:val="429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4.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Сведения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260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681" w:rsidRPr="000F2601" w:rsidTr="000F2601">
        <w:trPr>
          <w:trHeight w:val="551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ФИО,</w:t>
            </w:r>
            <w:r w:rsidRPr="000F26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ind w:left="11" w:right="19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Нуриева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Гульфиза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Язкаровна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начальных классов</w:t>
            </w:r>
          </w:p>
        </w:tc>
      </w:tr>
      <w:tr w:rsidR="00A66681" w:rsidRPr="000F2601" w:rsidTr="000F2601">
        <w:trPr>
          <w:trHeight w:val="366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5.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Сведения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F260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программе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>:</w:t>
            </w:r>
          </w:p>
        </w:tc>
        <w:tc>
          <w:tcPr>
            <w:tcW w:w="4295" w:type="dxa"/>
          </w:tcPr>
          <w:p w:rsidR="00A66681" w:rsidRPr="000F2601" w:rsidRDefault="00A66681" w:rsidP="000F26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681" w:rsidRPr="000F2601" w:rsidTr="000F2601">
        <w:trPr>
          <w:trHeight w:val="328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5.1.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F260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A66681" w:rsidRPr="000F2601" w:rsidTr="000F2601">
        <w:trPr>
          <w:trHeight w:val="331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5.2.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295" w:type="dxa"/>
          </w:tcPr>
          <w:p w:rsidR="00A66681" w:rsidRPr="000F2601" w:rsidRDefault="000F260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12-17</w:t>
            </w:r>
            <w:r w:rsidR="00A66681" w:rsidRPr="000F2601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 w:rsidR="00A66681"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лет</w:t>
            </w:r>
            <w:proofErr w:type="spellEnd"/>
          </w:p>
        </w:tc>
      </w:tr>
      <w:tr w:rsidR="00A66681" w:rsidRPr="000F2601" w:rsidTr="000F2601">
        <w:trPr>
          <w:trHeight w:val="299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5.3.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95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A66681" w:rsidRPr="000F2601" w:rsidTr="000F2601">
        <w:trPr>
          <w:trHeight w:val="1380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5.4.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95" w:type="dxa"/>
          </w:tcPr>
          <w:p w:rsidR="00A66681" w:rsidRPr="000F2601" w:rsidRDefault="00F347A0" w:rsidP="000F2601">
            <w:pPr>
              <w:ind w:left="40" w:right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творческой личности средствами театрального искусства и создание условий для её самореал</w:t>
            </w:r>
            <w:r w:rsidR="00284A7F" w:rsidRPr="000F2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изации средствами театрализации</w:t>
            </w:r>
          </w:p>
        </w:tc>
      </w:tr>
      <w:tr w:rsidR="00A66681" w:rsidRPr="000F2601" w:rsidTr="000F2601">
        <w:trPr>
          <w:trHeight w:val="1531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6.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>Формы</w:t>
            </w:r>
            <w:r w:rsidRPr="000F26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F260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методы</w:t>
            </w:r>
            <w:r w:rsidRPr="000F26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образовательной </w:t>
            </w:r>
            <w:r w:rsidRPr="000F260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295" w:type="dxa"/>
          </w:tcPr>
          <w:p w:rsidR="00A66681" w:rsidRPr="000F2601" w:rsidRDefault="00284A7F" w:rsidP="000F2601">
            <w:pPr>
              <w:numPr>
                <w:ilvl w:val="0"/>
                <w:numId w:val="1"/>
              </w:numPr>
              <w:tabs>
                <w:tab w:val="left" w:pos="191"/>
                <w:tab w:val="left" w:pos="2457"/>
              </w:tabs>
              <w:ind w:left="11" w:right="-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F2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Беседы, лекции, ролевые игры, круглый стол, тестирование, проектирование, индивидуальные, групповые творческие задания, этюды, выступления, репетиции, показы.</w:t>
            </w:r>
            <w:proofErr w:type="gramEnd"/>
          </w:p>
        </w:tc>
      </w:tr>
      <w:tr w:rsidR="00A66681" w:rsidRPr="000F2601" w:rsidTr="000F2601">
        <w:trPr>
          <w:trHeight w:val="2197"/>
        </w:trPr>
        <w:tc>
          <w:tcPr>
            <w:tcW w:w="1054" w:type="dxa"/>
          </w:tcPr>
          <w:p w:rsidR="00A66681" w:rsidRPr="000F2601" w:rsidRDefault="00A66681" w:rsidP="000F2601">
            <w:pPr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7.</w:t>
            </w:r>
          </w:p>
        </w:tc>
        <w:tc>
          <w:tcPr>
            <w:tcW w:w="4213" w:type="dxa"/>
          </w:tcPr>
          <w:p w:rsidR="00A66681" w:rsidRPr="000F2601" w:rsidRDefault="00A66681" w:rsidP="000F2601">
            <w:pPr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60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Формы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мониторинга</w:t>
            </w:r>
            <w:proofErr w:type="spellEnd"/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0F260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295" w:type="dxa"/>
          </w:tcPr>
          <w:p w:rsidR="00A66681" w:rsidRPr="000F2601" w:rsidRDefault="00577A81" w:rsidP="000F2601">
            <w:pPr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результате освоения комплекса дисциплин, входящих в данную программу, у учащихся формируются определенные актерские исполнительские знания, умения и навыки, способствующие самореализации творческой личности учащихся</w:t>
            </w:r>
          </w:p>
        </w:tc>
      </w:tr>
    </w:tbl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577A81" w:rsidRPr="000F2601" w:rsidRDefault="00577A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577A81" w:rsidRPr="000F2601" w:rsidRDefault="00577A81" w:rsidP="000F2601">
      <w:pPr>
        <w:widowControl w:val="0"/>
        <w:autoSpaceDE w:val="0"/>
        <w:autoSpaceDN w:val="0"/>
        <w:spacing w:after="0" w:line="240" w:lineRule="auto"/>
        <w:ind w:left="88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W w:w="9440" w:type="dxa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7"/>
        <w:gridCol w:w="4678"/>
        <w:gridCol w:w="1701"/>
        <w:gridCol w:w="1417"/>
        <w:gridCol w:w="797"/>
      </w:tblGrid>
      <w:tr w:rsidR="00A66681" w:rsidRPr="000F2601" w:rsidTr="000F2601">
        <w:tc>
          <w:tcPr>
            <w:tcW w:w="847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915" w:type="dxa"/>
            <w:gridSpan w:val="3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66681" w:rsidRPr="000F2601" w:rsidTr="000F2601">
        <w:tc>
          <w:tcPr>
            <w:tcW w:w="847" w:type="dxa"/>
            <w:vMerge/>
            <w:shd w:val="clear" w:color="auto" w:fill="FFFFFF"/>
            <w:vAlign w:val="center"/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shd w:val="clear" w:color="auto" w:fill="FFFFFF"/>
            <w:vAlign w:val="center"/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143AC6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Вводное занятие.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8C10EA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Азбука театра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E6195D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tabs>
                <w:tab w:val="left" w:pos="574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10EA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tabs>
                <w:tab w:val="left" w:pos="574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C10EA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tabs>
                <w:tab w:val="left" w:pos="574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C10EA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Творческий отчёт.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tabs>
                <w:tab w:val="left" w:pos="574"/>
                <w:tab w:val="center" w:pos="6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10EA" w:rsidRPr="000F2601" w:rsidRDefault="008C10EA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6681" w:rsidRPr="000F2601" w:rsidTr="000F2601">
        <w:tc>
          <w:tcPr>
            <w:tcW w:w="84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7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</w:tr>
    </w:tbl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A66681" w:rsidRPr="000F2601" w:rsidRDefault="00E84222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2601">
        <w:rPr>
          <w:rFonts w:ascii="Times New Roman" w:eastAsia="Calibri" w:hAnsi="Times New Roman" w:cs="Times New Roman"/>
          <w:b/>
          <w:sz w:val="24"/>
          <w:szCs w:val="24"/>
        </w:rPr>
        <w:t>Вводное занятие</w:t>
      </w:r>
      <w:r w:rsidR="008C10EA" w:rsidRPr="000F260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0F2601">
        <w:rPr>
          <w:rFonts w:ascii="Times New Roman" w:eastAsia="Calibri" w:hAnsi="Times New Roman" w:cs="Times New Roman"/>
          <w:b/>
          <w:sz w:val="24"/>
          <w:szCs w:val="24"/>
        </w:rPr>
        <w:t xml:space="preserve">(2 </w:t>
      </w:r>
      <w:r w:rsidR="00A66681" w:rsidRPr="000F2601">
        <w:rPr>
          <w:rFonts w:ascii="Times New Roman" w:eastAsia="Calibri" w:hAnsi="Times New Roman" w:cs="Times New Roman"/>
          <w:b/>
          <w:sz w:val="24"/>
          <w:szCs w:val="24"/>
        </w:rPr>
        <w:t>часа)</w:t>
      </w:r>
    </w:p>
    <w:p w:rsidR="00E84222" w:rsidRPr="000F2601" w:rsidRDefault="00A66681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lastRenderedPageBreak/>
        <w:t>Теория.</w:t>
      </w:r>
    </w:p>
    <w:p w:rsidR="00A66681" w:rsidRPr="000F2601" w:rsidRDefault="00E84222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</w:t>
      </w:r>
      <w:r w:rsidR="00A66681" w:rsidRPr="000F2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6681" w:rsidRPr="000F2601" w:rsidRDefault="00A66681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E84222" w:rsidRPr="000F2601" w:rsidRDefault="00E84222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</w:t>
      </w:r>
    </w:p>
    <w:p w:rsidR="00A66681" w:rsidRPr="000F2601" w:rsidRDefault="008C10EA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2601">
        <w:rPr>
          <w:rFonts w:ascii="Times New Roman" w:eastAsia="Calibri" w:hAnsi="Times New Roman" w:cs="Times New Roman"/>
          <w:b/>
          <w:sz w:val="24"/>
          <w:szCs w:val="24"/>
        </w:rPr>
        <w:t>Азбука театра: (4 часа</w:t>
      </w:r>
      <w:r w:rsidR="00E84222" w:rsidRPr="000F2601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A66681" w:rsidRPr="000F2601" w:rsidRDefault="00A66681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Теория. </w:t>
      </w:r>
    </w:p>
    <w:p w:rsidR="008C10EA" w:rsidRPr="000F2601" w:rsidRDefault="008C10EA" w:rsidP="000F2601">
      <w:pPr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</w:t>
      </w:r>
    </w:p>
    <w:p w:rsidR="008C10EA" w:rsidRPr="000F2601" w:rsidRDefault="00A66681" w:rsidP="000F2601">
      <w:pPr>
        <w:tabs>
          <w:tab w:val="left" w:pos="2410"/>
        </w:tabs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A66681" w:rsidRPr="000F2601" w:rsidRDefault="008C10EA" w:rsidP="000F2601">
      <w:pPr>
        <w:tabs>
          <w:tab w:val="left" w:pos="2410"/>
        </w:tabs>
        <w:spacing w:after="0" w:line="240" w:lineRule="auto"/>
        <w:ind w:left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2601">
        <w:rPr>
          <w:rFonts w:ascii="Times New Roman" w:hAnsi="Times New Roman" w:cs="Times New Roman"/>
          <w:sz w:val="24"/>
          <w:szCs w:val="24"/>
        </w:rPr>
        <w:t>Тест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 Игры «Мы идем в театр», «Одно и то же по-разному», викторины и др.</w:t>
      </w:r>
      <w:r w:rsidR="00A66681" w:rsidRPr="000F260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66681" w:rsidRPr="000F2601" w:rsidRDefault="008C10EA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8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 xml:space="preserve">Театральное </w:t>
      </w:r>
      <w:proofErr w:type="spellStart"/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закулисье</w:t>
      </w:r>
      <w:proofErr w:type="spellEnd"/>
      <w:r w:rsidR="002D2AC0" w:rsidRPr="000F2601">
        <w:rPr>
          <w:rFonts w:ascii="Times New Roman" w:eastAsia="Times New Roman" w:hAnsi="Times New Roman" w:cs="Times New Roman"/>
          <w:b/>
          <w:sz w:val="24"/>
          <w:szCs w:val="24"/>
        </w:rPr>
        <w:t xml:space="preserve"> (2 часа</w:t>
      </w:r>
      <w:r w:rsidR="00A66681" w:rsidRPr="000F260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66681" w:rsidRPr="000F2601" w:rsidRDefault="00A66681" w:rsidP="000F2601">
      <w:pPr>
        <w:spacing w:after="0" w:line="240" w:lineRule="auto"/>
        <w:ind w:left="8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Теория. </w:t>
      </w:r>
    </w:p>
    <w:p w:rsidR="002D2AC0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 xml:space="preserve">Экскурсия реальная или виртуальная проводится в диалоге и интерактивно.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 xml:space="preserve">Знакомство со структурой театра и его основными профессиями: актер, режиссер, сценарист, художник, декоратор, гример, оператор, звукорежиссёр, бутафор. </w:t>
      </w:r>
      <w:proofErr w:type="gramEnd"/>
    </w:p>
    <w:p w:rsidR="00A66681" w:rsidRPr="000F2601" w:rsidRDefault="00A66681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2D2AC0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Творческие задания и театральные игры помогут раскрыть тему. Сценический этюд «Профессии театра…».</w:t>
      </w:r>
    </w:p>
    <w:p w:rsidR="00A66681" w:rsidRPr="000F2601" w:rsidRDefault="002D2AC0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hAnsi="Times New Roman" w:cs="Times New Roman"/>
          <w:b/>
          <w:sz w:val="24"/>
          <w:szCs w:val="24"/>
        </w:rPr>
        <w:t>Культура и техника речи</w:t>
      </w: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: (6</w:t>
      </w:r>
      <w:r w:rsidR="00A66681" w:rsidRPr="000F260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A66681" w:rsidRPr="000F2601" w:rsidRDefault="00A66681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Теория. </w:t>
      </w:r>
    </w:p>
    <w:p w:rsidR="002D2AC0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 xml:space="preserve">Основы практической работы над голосом. Дыхательная гимнастика. Развитие артикуляционного аппарата. Работа с дикцией на скороговорках и </w:t>
      </w:r>
      <w:proofErr w:type="spellStart"/>
      <w:r w:rsidRPr="000F2601">
        <w:rPr>
          <w:rFonts w:ascii="Times New Roman" w:hAnsi="Times New Roman" w:cs="Times New Roman"/>
          <w:sz w:val="24"/>
          <w:szCs w:val="24"/>
        </w:rPr>
        <w:t>чистоговорках</w:t>
      </w:r>
      <w:proofErr w:type="spellEnd"/>
      <w:r w:rsidRPr="000F2601">
        <w:rPr>
          <w:rFonts w:ascii="Times New Roman" w:hAnsi="Times New Roman" w:cs="Times New Roman"/>
          <w:sz w:val="24"/>
          <w:szCs w:val="24"/>
        </w:rPr>
        <w:t>. Выразительное чтение, громкость и отчетливость речи. Упражнения по сценической речи выполняются по алгоритму: 1. педагогический показ; 2. просмотр упражнения; 3. контроль и корректировка. В результате поэтапного индивидуального контроля (объяснил – показал; посмотрел – указал на ошибку – показал правильный вариант – посмотрел), можно добиться максимальной эффективности в освоении того или иного упражнения. Упражнения, в которых дети подключают к работе речевого аппарата все тело. Такие практики переводят энергетическую активность в творческое русло. Художественное чтение как вид исполнительского искусства. Знакомство с основами и законами художественного чтения.</w:t>
      </w:r>
    </w:p>
    <w:p w:rsidR="00A66681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681"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2D2AC0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 xml:space="preserve">Можно начинать занятия с одной мизансцены (например, круг). Каждый ребенок задает индивидуальное звучание. Например, один участник произносит звук (звукосочетание, </w:t>
      </w:r>
      <w:proofErr w:type="spellStart"/>
      <w:r w:rsidRPr="000F2601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0F260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260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0F2601">
        <w:rPr>
          <w:rFonts w:ascii="Times New Roman" w:hAnsi="Times New Roman" w:cs="Times New Roman"/>
          <w:sz w:val="24"/>
          <w:szCs w:val="24"/>
        </w:rPr>
        <w:t>), и все в кругу должны за ним повторить. В этот момент ребенок становится как бы дирижером и управляет всей группой. Такие упражнения активно включают внимание в начале занятия.</w:t>
      </w:r>
    </w:p>
    <w:p w:rsidR="00A66681" w:rsidRPr="000F2601" w:rsidRDefault="002D2AC0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hAnsi="Times New Roman" w:cs="Times New Roman"/>
          <w:b/>
          <w:sz w:val="24"/>
          <w:szCs w:val="24"/>
        </w:rPr>
        <w:t>Основы актерской грамоты</w:t>
      </w:r>
      <w:r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(5</w:t>
      </w:r>
      <w:r w:rsidR="00A66681"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часов)</w:t>
      </w:r>
    </w:p>
    <w:p w:rsidR="00A66681" w:rsidRPr="000F2601" w:rsidRDefault="00A66681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 w:rsidR="00CC634C"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2AC0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Посвящение детей в особенности актёрской профессии. Мышечная свобода. Особенности сценического внимания. Наблюдение, воображение, фантазия, придумка в актерской профессии.</w:t>
      </w: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6681" w:rsidRPr="000F2601" w:rsidRDefault="00A66681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A66681" w:rsidRPr="000F2601" w:rsidRDefault="002D2AC0" w:rsidP="000F2601">
      <w:pPr>
        <w:spacing w:after="0" w:line="240" w:lineRule="auto"/>
        <w:ind w:left="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lastRenderedPageBreak/>
        <w:t>Упражнения на развитие зрительного внимания: «Повтори позу», «Зеркало», «Кто во что одет» и т.д. Ответить на вопросы, например, «Что вы видели по дороге в школу?», «Сколько ступенек на лестничном пролёте?», «Сколько фонарей/деревьев от дома до школы?» и т.д. Если не получается сразу ответить на эти вопросы, дать задание подготовить ответы к следующему занятию. Упражнения на развитие слухового внимания и других сенсорных умений: «Послушаем тишину», «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Летает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не летает», «Хлопки», «Воробей-ворона» и др. Развитие фантазии на основе реальных образов природы. Рассматривание форм камней, раковин, корней и веток деревьев, поиск ассоциаций. Наблюдение за состоянием природы, движением снега, появление радуги, движением облаков, движением волн и т.д. Фантазии на эту тему. Разгадывание загадок о природе. Наблюдение за повадками диких и домашних животных, их эмоциями.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Упражнения на подражание голоса: медведя, тигра, волка, коровы, кошки, собаки, птиц, рыб и т.д.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Разговор обезьян. Жужжание мух, комаров, пчел. Кваканье лягушек. Этюд «Птичий переполох», озвучивание русской народной сказки «Зимовье зверей».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Упражнения на звукоподражание: шелест листьев, травы, шум морских волн, вой ветра, шум дождя, капель, перестукивание камней, журчание ручья, гром и т.д.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Выполнение упражнений: «Угадать шумы», «Искусственные шумы», «Радио», «Слышать одного» и др.</w:t>
      </w:r>
    </w:p>
    <w:p w:rsidR="002D2AC0" w:rsidRPr="000F2601" w:rsidRDefault="002D2AC0" w:rsidP="000F2601">
      <w:pPr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AC0" w:rsidRPr="000F2601" w:rsidRDefault="002D2AC0" w:rsidP="000F2601">
      <w:pPr>
        <w:widowControl w:val="0"/>
        <w:autoSpaceDE w:val="0"/>
        <w:autoSpaceDN w:val="0"/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2AC0" w:rsidRPr="000F2601" w:rsidRDefault="00CC634C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hAnsi="Times New Roman" w:cs="Times New Roman"/>
          <w:b/>
          <w:sz w:val="24"/>
          <w:szCs w:val="24"/>
        </w:rPr>
        <w:t>Ритмопластика:</w:t>
      </w:r>
      <w:r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(5</w:t>
      </w:r>
      <w:r w:rsidR="002D2AC0"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часов)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 xml:space="preserve">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качества, двигательные возможности, проблемы и ограничения. Правильно поставленный корпус – основа всякого движения.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Понятия: ■ точки зала (сцены); ■ круг, колонна, линия (шеренга); ■ темпы: быстро, медленно, умеренно.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 Привить уважение к своему телу,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научиться им владеть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и держать в тонусе. Техника безопасности. 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A66681" w:rsidRPr="000F2601" w:rsidRDefault="00CC634C" w:rsidP="000F2601">
      <w:pPr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Упражнения с приседаниями, игра с мячом, бег, ритмические игры. Например, удар теннисного мяча в пол или бросок в руки другого ребенка, бег по залу в сочетании с активными выдохами на «</w:t>
      </w:r>
      <w:proofErr w:type="spellStart"/>
      <w:r w:rsidRPr="000F2601">
        <w:rPr>
          <w:rFonts w:ascii="Times New Roman" w:hAnsi="Times New Roman" w:cs="Times New Roman"/>
          <w:sz w:val="24"/>
          <w:szCs w:val="24"/>
        </w:rPr>
        <w:t>пф</w:t>
      </w:r>
      <w:proofErr w:type="spellEnd"/>
      <w:r w:rsidRPr="000F2601">
        <w:rPr>
          <w:rFonts w:ascii="Times New Roman" w:hAnsi="Times New Roman" w:cs="Times New Roman"/>
          <w:sz w:val="24"/>
          <w:szCs w:val="24"/>
        </w:rPr>
        <w:t xml:space="preserve">», счет с приседаниями (присел – встал – сказал РАЗ, присел – встал – сказал ДВА и т.д.). Произношение текста в движении. Правильная техника дыхания. Пластическая импровизация на музыку разного характера. Участие в играх и выполнение упражнений на развитие пластической выразительности (ритмичности, музыкальности, координации движений). Тренинги: «Собачка», «Гусиный шаг», «Прыжок на месте». Выполнение основных позиций рук, ног, постановки корпуса. Упражнения на развитие пластичности и выразительности рук: «Волна», «Деревья», «Подводные растения», «Плавники». Работа над жестами (уместность, выразительность). Участие в играх на жестикуляцию (плач, прощание, встреча).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Упражнения на развитие умения двигаться в соответствии с заданным музыкой темпо-ритмом: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F2601">
        <w:rPr>
          <w:rFonts w:ascii="Times New Roman" w:hAnsi="Times New Roman" w:cs="Times New Roman"/>
          <w:sz w:val="24"/>
          <w:szCs w:val="24"/>
        </w:rPr>
        <w:t>Ускоряйзамедляй</w:t>
      </w:r>
      <w:proofErr w:type="spellEnd"/>
      <w:r w:rsidRPr="000F2601">
        <w:rPr>
          <w:rFonts w:ascii="Times New Roman" w:hAnsi="Times New Roman" w:cs="Times New Roman"/>
          <w:sz w:val="24"/>
          <w:szCs w:val="24"/>
        </w:rPr>
        <w:t xml:space="preserve">», «Шагаем под музыку, как великаны, как гномы, как лиса, как заяц, как медведь». Упражнения, которое учит самостоятельно подбирать образные движения, менять их с изменением характера музыки: «Мотылёк», «Лебедь», «Парус», «Снежинки», «Огонь» и т.п.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 xml:space="preserve">Слушание музыки и выполнение движений (бег – кони, прыжки – воробей, заяц, наклоны – ветер дует и т.д.) в темпе </w:t>
      </w:r>
      <w:r w:rsidRPr="000F2601">
        <w:rPr>
          <w:rFonts w:ascii="Times New Roman" w:hAnsi="Times New Roman" w:cs="Times New Roman"/>
          <w:sz w:val="24"/>
          <w:szCs w:val="24"/>
        </w:rPr>
        <w:lastRenderedPageBreak/>
        <w:t>музыкального произведения.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Перестроение в указанные фигуры, в том числе и геометрические.</w:t>
      </w:r>
    </w:p>
    <w:p w:rsidR="00CC634C" w:rsidRPr="000F2601" w:rsidRDefault="00CC634C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hAnsi="Times New Roman" w:cs="Times New Roman"/>
          <w:b/>
          <w:sz w:val="24"/>
          <w:szCs w:val="24"/>
        </w:rPr>
        <w:t>Актёрский практикум</w:t>
      </w:r>
      <w:r w:rsidRPr="000F2601">
        <w:rPr>
          <w:rFonts w:ascii="Times New Roman" w:hAnsi="Times New Roman" w:cs="Times New Roman"/>
          <w:sz w:val="24"/>
          <w:szCs w:val="24"/>
        </w:rPr>
        <w:t>:</w:t>
      </w:r>
      <w:r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(10 часов)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 xml:space="preserve">Выбор произведения. Чтение </w:t>
      </w:r>
      <w:proofErr w:type="gramStart"/>
      <w:r w:rsidRPr="000F2601">
        <w:rPr>
          <w:rFonts w:ascii="Times New Roman" w:hAnsi="Times New Roman" w:cs="Times New Roman"/>
          <w:sz w:val="24"/>
          <w:szCs w:val="24"/>
        </w:rPr>
        <w:t>литературного</w:t>
      </w:r>
      <w:proofErr w:type="gramEnd"/>
      <w:r w:rsidRPr="000F2601">
        <w:rPr>
          <w:rFonts w:ascii="Times New Roman" w:hAnsi="Times New Roman" w:cs="Times New Roman"/>
          <w:sz w:val="24"/>
          <w:szCs w:val="24"/>
        </w:rPr>
        <w:t xml:space="preserve">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 xml:space="preserve">Практика. </w:t>
      </w:r>
    </w:p>
    <w:p w:rsidR="00CC634C" w:rsidRPr="000F2601" w:rsidRDefault="00CC634C" w:rsidP="000F2601">
      <w:pPr>
        <w:pStyle w:val="a5"/>
        <w:spacing w:after="0" w:line="240" w:lineRule="auto"/>
        <w:ind w:left="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 Этюдные репетиции на площадке. Разбор мизансцен. Отработка монологов. Пластический рисунок роли. Темпо-ритм. 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</w:t>
      </w:r>
    </w:p>
    <w:p w:rsidR="00CC634C" w:rsidRPr="000F2601" w:rsidRDefault="00CC634C" w:rsidP="000F2601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hAnsi="Times New Roman" w:cs="Times New Roman"/>
          <w:b/>
          <w:sz w:val="24"/>
          <w:szCs w:val="24"/>
        </w:rPr>
        <w:t>Творческий отчёт:</w:t>
      </w:r>
      <w:r w:rsidRPr="000F26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 час)</w:t>
      </w:r>
    </w:p>
    <w:p w:rsidR="00CC634C" w:rsidRPr="000F2601" w:rsidRDefault="00CC634C" w:rsidP="000F2601">
      <w:pPr>
        <w:widowControl w:val="0"/>
        <w:autoSpaceDE w:val="0"/>
        <w:autoSpaceDN w:val="0"/>
        <w:spacing w:after="0" w:line="240" w:lineRule="auto"/>
        <w:ind w:left="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Практика.</w:t>
      </w:r>
    </w:p>
    <w:p w:rsidR="00CC634C" w:rsidRPr="000F2601" w:rsidRDefault="00CC634C" w:rsidP="000F2601">
      <w:pPr>
        <w:widowControl w:val="0"/>
        <w:autoSpaceDE w:val="0"/>
        <w:autoSpaceDN w:val="0"/>
        <w:spacing w:after="0" w:line="240" w:lineRule="auto"/>
        <w:ind w:left="8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hAnsi="Times New Roman" w:cs="Times New Roman"/>
          <w:sz w:val="24"/>
          <w:szCs w:val="24"/>
        </w:rPr>
        <w:t>Творческий отчёт. Показ спектакля, инсценировок или проведение мероприятия. Обсуждение. Рефлексия. Подведение итогов. Анализ работы.</w:t>
      </w:r>
    </w:p>
    <w:p w:rsidR="00A66681" w:rsidRPr="000F2601" w:rsidRDefault="00A66681" w:rsidP="000F2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9432" w:type="dxa"/>
        <w:tblInd w:w="60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1"/>
        <w:gridCol w:w="5085"/>
        <w:gridCol w:w="1276"/>
        <w:gridCol w:w="1276"/>
        <w:gridCol w:w="994"/>
      </w:tblGrid>
      <w:tr w:rsidR="00A66681" w:rsidRPr="000F2601" w:rsidTr="000F2601"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8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Название темы занятия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A66681" w:rsidRPr="000F2601" w:rsidTr="000F2601">
        <w:trPr>
          <w:trHeight w:val="242"/>
        </w:trPr>
        <w:tc>
          <w:tcPr>
            <w:tcW w:w="801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A66681" w:rsidRPr="000F2601" w:rsidTr="000F2601"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CC634C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tt-RU"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CC634C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Азбука театра: История возникновения и создания театра. Театр как вид 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Азбука театра: Какой я зритель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Азбука театра: игра «Одно и то же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поразному</w:t>
            </w:r>
            <w:proofErr w:type="spellEnd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Азбука театра: игра «Мы идем в театр»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: Знакомство со структурой театра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: Сценический этюд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чтение: мизансцена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чтение: мизансцена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чтение: мизансцена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техника речи. Художественное чтение: Работа с дикцией на скороговорках и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чистоговорках</w:t>
            </w:r>
            <w:proofErr w:type="spellEnd"/>
            <w:r w:rsidR="00A66681"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техника речи. Художественное чтение: Работа с дикцией на скороговорках и </w:t>
            </w:r>
            <w:proofErr w:type="spellStart"/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чистоговорках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Культура и техника речи. Художественное чтение: Основы практической работы над голосом</w:t>
            </w:r>
            <w:r w:rsidR="00A66681"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грамоты: Наблюдение, воображение, фантазия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грамоты: Упражнения на развитие слухового внимания и других сенсорных умений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грамоты: Упражнения на развитие зрительного внимания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грамоты: Упражнения на развитие зрительного внимания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Основы актерской грамоты: Упражнения на развитие зрительного внимания</w:t>
            </w:r>
            <w:r w:rsidR="00A66681"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движение: Выполнение упражнений на развитие двигательных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движение: Выполнение упражнений на развитие двигательных способностей</w:t>
            </w:r>
            <w:r w:rsidR="00A66681"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движение: Выполнение упражнений на развитие двигательных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22</w:t>
            </w: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движение: Выполнение упражнений на развитие двигательных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Ритмопластика. Сценическое движение: Выполнение упражнений на развитие двигательных способностей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27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 Работа над постановкой: литературное произведение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44CDB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CDB" w:rsidRPr="000F2601" w:rsidRDefault="00A44CDB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44CDB" w:rsidRPr="000F2601" w:rsidRDefault="00A44CDB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A66681" w:rsidRPr="000F2601" w:rsidTr="000F2601">
        <w:trPr>
          <w:trHeight w:val="2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60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6681" w:rsidRPr="000F2601" w:rsidRDefault="00A66681" w:rsidP="000F2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0F2601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66681" w:rsidRPr="000F2601" w:rsidRDefault="00A66681" w:rsidP="000F2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60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0F260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1" wp14:anchorId="36780DBD" wp14:editId="36B3D371">
            <wp:simplePos x="0" y="0"/>
            <wp:positionH relativeFrom="page">
              <wp:posOffset>9462095</wp:posOffset>
            </wp:positionH>
            <wp:positionV relativeFrom="page">
              <wp:posOffset>7246403</wp:posOffset>
            </wp:positionV>
            <wp:extent cx="963062" cy="212650"/>
            <wp:effectExtent l="0" t="0" r="0" b="0"/>
            <wp:wrapNone/>
            <wp:docPr id="6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2601" w:rsidRPr="000F2601" w:rsidRDefault="000F2601" w:rsidP="000F2601">
      <w:pPr>
        <w:widowControl w:val="0"/>
        <w:tabs>
          <w:tab w:val="left" w:pos="0"/>
          <w:tab w:val="left" w:pos="500"/>
        </w:tabs>
        <w:autoSpaceDE w:val="0"/>
        <w:autoSpaceDN w:val="0"/>
        <w:spacing w:after="0" w:line="240" w:lineRule="auto"/>
        <w:ind w:left="-39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601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информационное обеспечение</w:t>
      </w:r>
    </w:p>
    <w:p w:rsidR="00A66681" w:rsidRPr="000F2601" w:rsidRDefault="00A66681" w:rsidP="000F2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2601" w:rsidRPr="000F2601" w:rsidRDefault="000F2601" w:rsidP="00EF728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Сценарии, компьютерные презентации по темам, фотографии, видеозаписи спектаклей,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аудиоматериалы, картотека театральных игр.</w:t>
      </w:r>
    </w:p>
    <w:p w:rsidR="000F2601" w:rsidRPr="000F2601" w:rsidRDefault="00EF7284" w:rsidP="00EF728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Интернет-ресурсы:</w:t>
      </w:r>
    </w:p>
    <w:p w:rsidR="00EF7284" w:rsidRPr="000F2601" w:rsidRDefault="00EF7284" w:rsidP="00EF7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Сказки народов мира </w:t>
      </w:r>
      <w:hyperlink r:id="rId9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https://mishka-knizhka.ru/skazki-narodov-mira/</w:t>
        </w:r>
      </w:hyperlink>
    </w:p>
    <w:p w:rsidR="00EF7284" w:rsidRPr="000F2601" w:rsidRDefault="00EF7284" w:rsidP="00EF7284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Мир сказки </w:t>
      </w:r>
      <w:hyperlink r:id="rId10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http://mir-skazki.org/narodnye_skazki/narodnaja_skazka.html</w:t>
        </w:r>
      </w:hyperlink>
    </w:p>
    <w:p w:rsidR="00EF7284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Театральные игры и мастер-классы </w:t>
      </w:r>
      <w:hyperlink r:id="rId11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http://skachem.com/teatralnyie-igry/</w:t>
        </w:r>
      </w:hyperlink>
    </w:p>
    <w:p w:rsid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Актёрские техники </w:t>
      </w:r>
      <w:hyperlink r:id="rId12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http://portal-etud.ru/akterskie-tehniki</w:t>
        </w:r>
      </w:hyperlink>
    </w:p>
    <w:p w:rsidR="00EF7284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Актёрское мастерство </w:t>
      </w:r>
      <w:hyperlink r:id="rId13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http://act-master.ru/category/uprazhneniya/</w:t>
        </w:r>
      </w:hyperlink>
    </w:p>
    <w:p w:rsidR="000F2601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Пластический тренинг</w:t>
      </w:r>
    </w:p>
    <w:p w:rsidR="00EF7284" w:rsidRPr="000F2601" w:rsidRDefault="00EF7284" w:rsidP="00EF728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hyperlink r:id="rId14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http://www.k2x2.info/psihologija/telesno_orientirovannaja_psihotehnika_aktera_metodicheskie_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rekomendacii</w:t>
        </w:r>
        <w:proofErr w:type="spellEnd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provedeniyu</w:t>
        </w:r>
        <w:proofErr w:type="spellEnd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treninga</w:t>
        </w:r>
        <w:proofErr w:type="spellEnd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8.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php</w:t>
        </w:r>
        <w:proofErr w:type="spellEnd"/>
      </w:hyperlink>
    </w:p>
    <w:p w:rsidR="00EF7284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Пластический тренинг </w:t>
      </w:r>
      <w:hyperlink r:id="rId15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https://syntone.ru/book/telesnaya-psihotehnika-aktera/</w:t>
        </w:r>
      </w:hyperlink>
    </w:p>
    <w:p w:rsidR="00EF7284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</w:t>
      </w:r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Театр детям </w:t>
      </w:r>
      <w:hyperlink r:id="rId16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kids</w:t>
        </w:r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teatr</w:t>
        </w:r>
        <w:proofErr w:type="spellEnd"/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live</w:t>
        </w:r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/2020/03/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detskie</w:t>
        </w:r>
        <w:proofErr w:type="spellEnd"/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spektakli</w:t>
        </w:r>
        <w:proofErr w:type="spellEnd"/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onlajn</w:t>
        </w:r>
        <w:proofErr w:type="spellEnd"/>
        <w:r w:rsidRPr="00EF7284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</w:p>
    <w:p w:rsid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="000F2601" w:rsidRPr="000F260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Сценография </w:t>
      </w:r>
      <w:hyperlink r:id="rId17" w:history="1">
        <w:r w:rsidRPr="00A311A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https://cyberleninka.ru/article/n/stsenografiya-kak-vid-teatralnogo-iskusstva</w:t>
        </w:r>
      </w:hyperlink>
    </w:p>
    <w:p w:rsidR="00EF7284" w:rsidRPr="000F2601" w:rsidRDefault="00EF7284" w:rsidP="000F2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477D4D" w:rsidRPr="000F2601" w:rsidRDefault="00477D4D" w:rsidP="000F2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7D4D" w:rsidRPr="000F2601" w:rsidSect="000F2601">
      <w:footerReference w:type="default" r:id="rId18"/>
      <w:type w:val="continuous"/>
      <w:pgSz w:w="12240" w:h="15840"/>
      <w:pgMar w:top="851" w:right="567" w:bottom="851" w:left="1701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DC3" w:rsidRDefault="008C2DC3">
      <w:pPr>
        <w:spacing w:after="0" w:line="240" w:lineRule="auto"/>
      </w:pPr>
      <w:r>
        <w:separator/>
      </w:r>
    </w:p>
  </w:endnote>
  <w:endnote w:type="continuationSeparator" w:id="0">
    <w:p w:rsidR="008C2DC3" w:rsidRDefault="008C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CB1" w:rsidRDefault="008C2DC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DC3" w:rsidRDefault="008C2DC3">
      <w:pPr>
        <w:spacing w:after="0" w:line="240" w:lineRule="auto"/>
      </w:pPr>
      <w:r>
        <w:separator/>
      </w:r>
    </w:p>
  </w:footnote>
  <w:footnote w:type="continuationSeparator" w:id="0">
    <w:p w:rsidR="008C2DC3" w:rsidRDefault="008C2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A1D2F"/>
    <w:multiLevelType w:val="multilevel"/>
    <w:tmpl w:val="7884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82B49"/>
    <w:multiLevelType w:val="multilevel"/>
    <w:tmpl w:val="92B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619BF"/>
    <w:multiLevelType w:val="multilevel"/>
    <w:tmpl w:val="E45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876A1"/>
    <w:multiLevelType w:val="hybridMultilevel"/>
    <w:tmpl w:val="87FAF07A"/>
    <w:lvl w:ilvl="0" w:tplc="0419000F">
      <w:start w:val="1"/>
      <w:numFmt w:val="decimal"/>
      <w:lvlText w:val="%1."/>
      <w:lvlJc w:val="left"/>
      <w:pPr>
        <w:ind w:left="1563" w:hanging="360"/>
      </w:p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4">
    <w:nsid w:val="6A0A598D"/>
    <w:multiLevelType w:val="hybridMultilevel"/>
    <w:tmpl w:val="FB90673E"/>
    <w:lvl w:ilvl="0" w:tplc="FB70A8E6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5">
    <w:nsid w:val="6E6C7B0A"/>
    <w:multiLevelType w:val="hybridMultilevel"/>
    <w:tmpl w:val="006A1F80"/>
    <w:lvl w:ilvl="0" w:tplc="CF24393C">
      <w:start w:val="1"/>
      <w:numFmt w:val="decimal"/>
      <w:lvlText w:val="%1."/>
      <w:lvlJc w:val="left"/>
      <w:pPr>
        <w:ind w:left="24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8BAE130">
      <w:numFmt w:val="bullet"/>
      <w:lvlText w:val="•"/>
      <w:lvlJc w:val="left"/>
      <w:pPr>
        <w:ind w:left="730" w:hanging="243"/>
      </w:pPr>
      <w:rPr>
        <w:rFonts w:hint="default"/>
        <w:lang w:val="ru-RU" w:eastAsia="en-US" w:bidi="ar-SA"/>
      </w:rPr>
    </w:lvl>
    <w:lvl w:ilvl="2" w:tplc="68166B3C">
      <w:numFmt w:val="bullet"/>
      <w:lvlText w:val="•"/>
      <w:lvlJc w:val="left"/>
      <w:pPr>
        <w:ind w:left="1208" w:hanging="243"/>
      </w:pPr>
      <w:rPr>
        <w:rFonts w:hint="default"/>
        <w:lang w:val="ru-RU" w:eastAsia="en-US" w:bidi="ar-SA"/>
      </w:rPr>
    </w:lvl>
    <w:lvl w:ilvl="3" w:tplc="58DEB53C">
      <w:numFmt w:val="bullet"/>
      <w:lvlText w:val="•"/>
      <w:lvlJc w:val="left"/>
      <w:pPr>
        <w:ind w:left="1686" w:hanging="243"/>
      </w:pPr>
      <w:rPr>
        <w:rFonts w:hint="default"/>
        <w:lang w:val="ru-RU" w:eastAsia="en-US" w:bidi="ar-SA"/>
      </w:rPr>
    </w:lvl>
    <w:lvl w:ilvl="4" w:tplc="531E0424">
      <w:numFmt w:val="bullet"/>
      <w:lvlText w:val="•"/>
      <w:lvlJc w:val="left"/>
      <w:pPr>
        <w:ind w:left="2164" w:hanging="243"/>
      </w:pPr>
      <w:rPr>
        <w:rFonts w:hint="default"/>
        <w:lang w:val="ru-RU" w:eastAsia="en-US" w:bidi="ar-SA"/>
      </w:rPr>
    </w:lvl>
    <w:lvl w:ilvl="5" w:tplc="156C1E00">
      <w:numFmt w:val="bullet"/>
      <w:lvlText w:val="•"/>
      <w:lvlJc w:val="left"/>
      <w:pPr>
        <w:ind w:left="2642" w:hanging="243"/>
      </w:pPr>
      <w:rPr>
        <w:rFonts w:hint="default"/>
        <w:lang w:val="ru-RU" w:eastAsia="en-US" w:bidi="ar-SA"/>
      </w:rPr>
    </w:lvl>
    <w:lvl w:ilvl="6" w:tplc="4CD6FC1E">
      <w:numFmt w:val="bullet"/>
      <w:lvlText w:val="•"/>
      <w:lvlJc w:val="left"/>
      <w:pPr>
        <w:ind w:left="3120" w:hanging="243"/>
      </w:pPr>
      <w:rPr>
        <w:rFonts w:hint="default"/>
        <w:lang w:val="ru-RU" w:eastAsia="en-US" w:bidi="ar-SA"/>
      </w:rPr>
    </w:lvl>
    <w:lvl w:ilvl="7" w:tplc="D67CE0FE">
      <w:numFmt w:val="bullet"/>
      <w:lvlText w:val="•"/>
      <w:lvlJc w:val="left"/>
      <w:pPr>
        <w:ind w:left="3598" w:hanging="243"/>
      </w:pPr>
      <w:rPr>
        <w:rFonts w:hint="default"/>
        <w:lang w:val="ru-RU" w:eastAsia="en-US" w:bidi="ar-SA"/>
      </w:rPr>
    </w:lvl>
    <w:lvl w:ilvl="8" w:tplc="103E6E90">
      <w:numFmt w:val="bullet"/>
      <w:lvlText w:val="•"/>
      <w:lvlJc w:val="left"/>
      <w:pPr>
        <w:ind w:left="4076" w:hanging="243"/>
      </w:pPr>
      <w:rPr>
        <w:rFonts w:hint="default"/>
        <w:lang w:val="ru-RU" w:eastAsia="en-US" w:bidi="ar-SA"/>
      </w:rPr>
    </w:lvl>
  </w:abstractNum>
  <w:abstractNum w:abstractNumId="6">
    <w:nsid w:val="6F513490"/>
    <w:multiLevelType w:val="multilevel"/>
    <w:tmpl w:val="7062FAA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81"/>
    <w:rsid w:val="000F2601"/>
    <w:rsid w:val="00143AC6"/>
    <w:rsid w:val="00145BEC"/>
    <w:rsid w:val="00284A7F"/>
    <w:rsid w:val="002D2AC0"/>
    <w:rsid w:val="00477D4D"/>
    <w:rsid w:val="004D0D19"/>
    <w:rsid w:val="00577A81"/>
    <w:rsid w:val="00690F7B"/>
    <w:rsid w:val="008C10EA"/>
    <w:rsid w:val="008C2DC3"/>
    <w:rsid w:val="00A44CDB"/>
    <w:rsid w:val="00A66681"/>
    <w:rsid w:val="00BA2E73"/>
    <w:rsid w:val="00BE563F"/>
    <w:rsid w:val="00CC634C"/>
    <w:rsid w:val="00D51690"/>
    <w:rsid w:val="00E6195D"/>
    <w:rsid w:val="00E84222"/>
    <w:rsid w:val="00EF7284"/>
    <w:rsid w:val="00F3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666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66681"/>
  </w:style>
  <w:style w:type="table" w:customStyle="1" w:styleId="TableNormal">
    <w:name w:val="Table Normal"/>
    <w:uiPriority w:val="2"/>
    <w:semiHidden/>
    <w:unhideWhenUsed/>
    <w:qFormat/>
    <w:rsid w:val="00A666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D2A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F72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666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66681"/>
  </w:style>
  <w:style w:type="table" w:customStyle="1" w:styleId="TableNormal">
    <w:name w:val="Table Normal"/>
    <w:uiPriority w:val="2"/>
    <w:semiHidden/>
    <w:unhideWhenUsed/>
    <w:qFormat/>
    <w:rsid w:val="00A666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2D2A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F72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act-master.ru/category/uprazhneniya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ortal-etud.ru/akterskie-tehniki" TargetMode="External"/><Relationship Id="rId17" Type="http://schemas.openxmlformats.org/officeDocument/2006/relationships/hyperlink" Target="https://cyberleninka.ru/article/n/stsenografiya-kak-vid-teatralnogo-iskusstv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ds.teatr-live.ru/2020/03/detskie-spektakli-onlaj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achem.com/teatralnyie-igr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yntone.ru/book/telesnaya-psihotehnika-aktera/" TargetMode="External"/><Relationship Id="rId10" Type="http://schemas.openxmlformats.org/officeDocument/2006/relationships/hyperlink" Target="http://mir-skazki.org/narodnye_skazki/narodnaja_skazk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shka-knizhka.ru/skazki-narodov-mira/" TargetMode="External"/><Relationship Id="rId14" Type="http://schemas.openxmlformats.org/officeDocument/2006/relationships/hyperlink" Target="http://www.k2x2.info/psihologija/telesno_orientirovannaja_psihotehnika_aktera_metodicheskie_rekomendacii_k_provedeniyu_treninga/p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2025-10-09T08:28:00Z</dcterms:created>
  <dcterms:modified xsi:type="dcterms:W3CDTF">2025-10-10T09:14:00Z</dcterms:modified>
</cp:coreProperties>
</file>