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D64" w:rsidRPr="00DF11EA" w:rsidRDefault="00E20C1F">
      <w:pPr>
        <w:rPr>
          <w:rFonts w:ascii="Times New Roman" w:hAnsi="Times New Roman" w:cs="Times New Roman"/>
          <w:sz w:val="24"/>
          <w:szCs w:val="24"/>
        </w:rPr>
      </w:pPr>
      <w:r w:rsidRPr="00DF11E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383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C1F" w:rsidRPr="00DF11EA" w:rsidRDefault="00E20C1F">
      <w:pPr>
        <w:rPr>
          <w:rFonts w:ascii="Times New Roman" w:hAnsi="Times New Roman" w:cs="Times New Roman"/>
          <w:sz w:val="24"/>
          <w:szCs w:val="24"/>
        </w:rPr>
      </w:pPr>
    </w:p>
    <w:p w:rsidR="00E20C1F" w:rsidRPr="00DF11EA" w:rsidRDefault="00E20C1F">
      <w:pPr>
        <w:rPr>
          <w:rFonts w:ascii="Times New Roman" w:hAnsi="Times New Roman" w:cs="Times New Roman"/>
          <w:sz w:val="24"/>
          <w:szCs w:val="24"/>
        </w:rPr>
      </w:pPr>
    </w:p>
    <w:p w:rsidR="00E20C1F" w:rsidRPr="00DF11EA" w:rsidRDefault="00E20C1F">
      <w:pPr>
        <w:rPr>
          <w:rFonts w:ascii="Times New Roman" w:hAnsi="Times New Roman" w:cs="Times New Roman"/>
          <w:sz w:val="24"/>
          <w:szCs w:val="24"/>
        </w:rPr>
      </w:pPr>
    </w:p>
    <w:p w:rsidR="00DF11EA" w:rsidRPr="00DF11EA" w:rsidRDefault="00DF11EA" w:rsidP="00DF11EA">
      <w:pPr>
        <w:rPr>
          <w:rFonts w:ascii="Times New Roman" w:hAnsi="Times New Roman" w:cs="Times New Roman"/>
          <w:b/>
          <w:sz w:val="24"/>
          <w:szCs w:val="24"/>
        </w:rPr>
      </w:pPr>
    </w:p>
    <w:p w:rsidR="00DF11EA" w:rsidRPr="00DF11EA" w:rsidRDefault="00DF11EA" w:rsidP="00DF11E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11EA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DF11EA" w:rsidRPr="00DF11EA" w:rsidRDefault="00DF11EA" w:rsidP="00DF11E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11EA">
        <w:rPr>
          <w:rFonts w:ascii="Times New Roman" w:hAnsi="Times New Roman" w:cs="Times New Roman"/>
          <w:b/>
          <w:sz w:val="24"/>
          <w:szCs w:val="24"/>
        </w:rPr>
        <w:t>к учебному плану на 2023-2024 учебный год</w:t>
      </w:r>
    </w:p>
    <w:p w:rsidR="00DF11EA" w:rsidRPr="00DF11EA" w:rsidRDefault="00DF11EA" w:rsidP="00DF11E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11EA"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общеобразовательного учреждения «Гимназия № 4» </w:t>
      </w:r>
      <w:proofErr w:type="spellStart"/>
      <w:r w:rsidRPr="00DF11EA">
        <w:rPr>
          <w:rFonts w:ascii="Times New Roman" w:hAnsi="Times New Roman" w:cs="Times New Roman"/>
          <w:b/>
          <w:sz w:val="24"/>
          <w:szCs w:val="24"/>
        </w:rPr>
        <w:t>Бавлинского</w:t>
      </w:r>
      <w:proofErr w:type="spellEnd"/>
      <w:r w:rsidRPr="00DF11EA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Татарстан, реализующей программы общего среднего образования</w:t>
      </w:r>
    </w:p>
    <w:p w:rsidR="00DF11EA" w:rsidRPr="00DF11EA" w:rsidRDefault="00DF11EA" w:rsidP="00DF11E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1EA" w:rsidRPr="00DF11EA" w:rsidRDefault="00DF11EA" w:rsidP="00DF11EA">
      <w:pPr>
        <w:ind w:left="-142" w:firstLine="284"/>
        <w:rPr>
          <w:rFonts w:ascii="Times New Roman" w:hAnsi="Times New Roman" w:cs="Times New Roman"/>
          <w:b/>
          <w:sz w:val="24"/>
          <w:szCs w:val="24"/>
        </w:rPr>
      </w:pPr>
      <w:r w:rsidRPr="00DF11EA">
        <w:rPr>
          <w:rFonts w:ascii="Times New Roman" w:hAnsi="Times New Roman" w:cs="Times New Roman"/>
          <w:b/>
          <w:sz w:val="24"/>
          <w:szCs w:val="24"/>
        </w:rPr>
        <w:t xml:space="preserve">1. ОБЩИЕ ПОЛОЖЕНИЯ  </w:t>
      </w:r>
    </w:p>
    <w:p w:rsidR="00DF11EA" w:rsidRPr="00DF11EA" w:rsidRDefault="00DF11EA" w:rsidP="00DF11EA">
      <w:pPr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F11EA">
        <w:rPr>
          <w:rFonts w:ascii="Times New Roman" w:hAnsi="Times New Roman" w:cs="Times New Roman"/>
          <w:sz w:val="24"/>
          <w:szCs w:val="24"/>
        </w:rPr>
        <w:t xml:space="preserve">               1. Учебный план МБОУ «Гимназия № 4» </w:t>
      </w:r>
      <w:proofErr w:type="spellStart"/>
      <w:r w:rsidRPr="00DF11EA"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 w:rsidRPr="00DF11EA">
        <w:rPr>
          <w:rFonts w:ascii="Times New Roman" w:hAnsi="Times New Roman" w:cs="Times New Roman"/>
          <w:sz w:val="24"/>
          <w:szCs w:val="24"/>
        </w:rPr>
        <w:t xml:space="preserve"> муниципального района РТ на 2023-2024  учебный год разработан в соответствии со следующими нормативными документами:  </w:t>
      </w:r>
    </w:p>
    <w:p w:rsidR="00DF11EA" w:rsidRPr="00DF11EA" w:rsidRDefault="00DF11EA" w:rsidP="00DF11EA">
      <w:pPr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F11EA">
        <w:rPr>
          <w:rFonts w:ascii="Times New Roman" w:hAnsi="Times New Roman" w:cs="Times New Roman"/>
          <w:sz w:val="24"/>
          <w:szCs w:val="24"/>
        </w:rPr>
        <w:t>-Федеральным Законом от 29 декабря 2012 года № 273-ФЗ «Об образовании в Российской Федерации» (в редакции от 01.05.2019 года);</w:t>
      </w:r>
    </w:p>
    <w:p w:rsidR="00DF11EA" w:rsidRPr="00DF11EA" w:rsidRDefault="00DF11EA" w:rsidP="00DF11EA">
      <w:pPr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F11EA">
        <w:rPr>
          <w:rFonts w:ascii="Times New Roman" w:hAnsi="Times New Roman" w:cs="Times New Roman"/>
          <w:sz w:val="24"/>
          <w:szCs w:val="24"/>
        </w:rPr>
        <w:t>- Указом Президента Российской Федерации от 07 мая 2019 года №2014 «О национальных целях и стратегических задачах развития Российской Федерации на период до 2024 года»;</w:t>
      </w:r>
    </w:p>
    <w:p w:rsidR="00DF11EA" w:rsidRPr="00DF11EA" w:rsidRDefault="00DF11EA" w:rsidP="00DF11EA">
      <w:pPr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F11EA">
        <w:rPr>
          <w:rFonts w:ascii="Times New Roman" w:hAnsi="Times New Roman" w:cs="Times New Roman"/>
          <w:sz w:val="24"/>
          <w:szCs w:val="24"/>
        </w:rPr>
        <w:t>- Федеральным государственным образовательным стандартом среднего общего образования, утвержденным приказом Министерства образования и науки Российской Федерации от 17 мая 2012 года № 413 (с изменениями и дополнениями), (далее - ФГОС среднего общего образования (для 11 класса));</w:t>
      </w:r>
    </w:p>
    <w:p w:rsidR="00DF11EA" w:rsidRPr="00DF11EA" w:rsidRDefault="00DF11EA" w:rsidP="00DF11EA">
      <w:pPr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F11EA">
        <w:rPr>
          <w:rFonts w:ascii="Times New Roman" w:hAnsi="Times New Roman" w:cs="Times New Roman"/>
          <w:sz w:val="24"/>
          <w:szCs w:val="24"/>
        </w:rPr>
        <w:t xml:space="preserve">-Приказом Министерства просвещения РФ от 28 августа </w:t>
      </w:r>
      <w:smartTag w:uri="urn:schemas-microsoft-com:office:smarttags" w:element="metricconverter">
        <w:smartTagPr>
          <w:attr w:name="ProductID" w:val="2020 г"/>
        </w:smartTagPr>
        <w:r w:rsidRPr="00DF11EA">
          <w:rPr>
            <w:rFonts w:ascii="Times New Roman" w:hAnsi="Times New Roman" w:cs="Times New Roman"/>
            <w:sz w:val="24"/>
            <w:szCs w:val="24"/>
          </w:rPr>
          <w:t>2020 г</w:t>
        </w:r>
      </w:smartTag>
      <w:r w:rsidRPr="00DF11EA">
        <w:rPr>
          <w:rFonts w:ascii="Times New Roman" w:hAnsi="Times New Roman" w:cs="Times New Roman"/>
          <w:sz w:val="24"/>
          <w:szCs w:val="24"/>
        </w:rPr>
        <w:t>. № 442 “Об 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образования”;</w:t>
      </w:r>
    </w:p>
    <w:p w:rsidR="00DF11EA" w:rsidRPr="00DF11EA" w:rsidRDefault="00DF11EA" w:rsidP="00DF11EA">
      <w:pPr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F11EA">
        <w:rPr>
          <w:rFonts w:ascii="Times New Roman" w:hAnsi="Times New Roman" w:cs="Times New Roman"/>
          <w:sz w:val="24"/>
          <w:szCs w:val="24"/>
        </w:rPr>
        <w:t xml:space="preserve">-Письмом МО и Н РФ от 08 октября </w:t>
      </w:r>
      <w:smartTag w:uri="urn:schemas-microsoft-com:office:smarttags" w:element="metricconverter">
        <w:smartTagPr>
          <w:attr w:name="ProductID" w:val="2010 г"/>
        </w:smartTagPr>
        <w:r w:rsidRPr="00DF11EA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DF11EA">
        <w:rPr>
          <w:rFonts w:ascii="Times New Roman" w:hAnsi="Times New Roman" w:cs="Times New Roman"/>
          <w:sz w:val="24"/>
          <w:szCs w:val="24"/>
        </w:rPr>
        <w:t xml:space="preserve">. №ИК-1494/19 «О введении третьего часа физической культуры»; </w:t>
      </w:r>
    </w:p>
    <w:p w:rsidR="00DF11EA" w:rsidRPr="00DF11EA" w:rsidRDefault="00DF11EA" w:rsidP="00DF11EA">
      <w:pPr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F11EA">
        <w:rPr>
          <w:rFonts w:ascii="Times New Roman" w:hAnsi="Times New Roman" w:cs="Times New Roman"/>
          <w:sz w:val="24"/>
          <w:szCs w:val="24"/>
        </w:rPr>
        <w:t xml:space="preserve">- Письмом Министерства образования и науки Российской Федерации от 12 мая 2011 года № 03-296 «Об организации внеурочной деятельности при введении 3 федеральных государственных образовательных стандартов начального общего образования»; </w:t>
      </w:r>
    </w:p>
    <w:p w:rsidR="00DF11EA" w:rsidRPr="00DF11EA" w:rsidRDefault="00DF11EA" w:rsidP="00DF11EA">
      <w:pPr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F11EA">
        <w:rPr>
          <w:rFonts w:ascii="Times New Roman" w:hAnsi="Times New Roman" w:cs="Times New Roman"/>
          <w:sz w:val="24"/>
          <w:szCs w:val="24"/>
        </w:rPr>
        <w:t xml:space="preserve">- Письмом </w:t>
      </w:r>
      <w:proofErr w:type="spellStart"/>
      <w:r w:rsidRPr="00DF11EA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DF11EA">
        <w:rPr>
          <w:rFonts w:ascii="Times New Roman" w:hAnsi="Times New Roman" w:cs="Times New Roman"/>
          <w:sz w:val="24"/>
          <w:szCs w:val="24"/>
        </w:rPr>
        <w:t xml:space="preserve"> от 20.06.2018 № 05-192 «Об изучении родных языков из числа языков народов Российской Федерации».</w:t>
      </w:r>
    </w:p>
    <w:p w:rsidR="00DF11EA" w:rsidRPr="00DF11EA" w:rsidRDefault="00DF11EA" w:rsidP="00DF11EA">
      <w:pPr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F11EA">
        <w:rPr>
          <w:rFonts w:ascii="Times New Roman" w:hAnsi="Times New Roman" w:cs="Times New Roman"/>
          <w:sz w:val="24"/>
          <w:szCs w:val="24"/>
        </w:rPr>
        <w:t xml:space="preserve">               2. </w:t>
      </w:r>
      <w:proofErr w:type="gramStart"/>
      <w:r w:rsidRPr="00DF11EA">
        <w:rPr>
          <w:rFonts w:ascii="Times New Roman" w:hAnsi="Times New Roman" w:cs="Times New Roman"/>
          <w:sz w:val="24"/>
          <w:szCs w:val="24"/>
        </w:rPr>
        <w:t xml:space="preserve">Учебный план составлен с учетом постановлений Главного государственного санитарного врача РФ от 28 января </w:t>
      </w:r>
      <w:smartTag w:uri="urn:schemas-microsoft-com:office:smarttags" w:element="metricconverter">
        <w:smartTagPr>
          <w:attr w:name="ProductID" w:val="2021 г"/>
        </w:smartTagPr>
        <w:r w:rsidRPr="00DF11EA">
          <w:rPr>
            <w:rFonts w:ascii="Times New Roman" w:hAnsi="Times New Roman" w:cs="Times New Roman"/>
            <w:sz w:val="24"/>
            <w:szCs w:val="24"/>
          </w:rPr>
          <w:t>2021 г</w:t>
        </w:r>
      </w:smartTag>
      <w:r w:rsidRPr="00DF11EA">
        <w:rPr>
          <w:rFonts w:ascii="Times New Roman" w:hAnsi="Times New Roman" w:cs="Times New Roman"/>
          <w:sz w:val="24"/>
          <w:szCs w:val="24"/>
        </w:rPr>
        <w:t xml:space="preserve">. N 2 "Об утверждении санитарных правил и норм </w:t>
      </w:r>
      <w:proofErr w:type="spellStart"/>
      <w:r w:rsidRPr="00DF11EA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F11EA">
        <w:rPr>
          <w:rFonts w:ascii="Times New Roman" w:hAnsi="Times New Roman" w:cs="Times New Roman"/>
          <w:sz w:val="24"/>
          <w:szCs w:val="24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обитания", от 28 сентября </w:t>
      </w:r>
      <w:smartTag w:uri="urn:schemas-microsoft-com:office:smarttags" w:element="metricconverter">
        <w:smartTagPr>
          <w:attr w:name="ProductID" w:val="2020 г"/>
        </w:smartTagPr>
        <w:r w:rsidRPr="00DF11EA">
          <w:rPr>
            <w:rFonts w:ascii="Times New Roman" w:hAnsi="Times New Roman" w:cs="Times New Roman"/>
            <w:sz w:val="24"/>
            <w:szCs w:val="24"/>
          </w:rPr>
          <w:t>2020 г</w:t>
        </w:r>
      </w:smartTag>
      <w:r w:rsidRPr="00DF11EA">
        <w:rPr>
          <w:rFonts w:ascii="Times New Roman" w:hAnsi="Times New Roman" w:cs="Times New Roman"/>
          <w:sz w:val="24"/>
          <w:szCs w:val="24"/>
        </w:rPr>
        <w:t>. № 28 "Об утверждении санитарных правил СП 2.4.3648-20 "Санитарно-эпидемиологические требования к организациям воспитания</w:t>
      </w:r>
      <w:proofErr w:type="gramEnd"/>
      <w:r w:rsidRPr="00DF11EA">
        <w:rPr>
          <w:rFonts w:ascii="Times New Roman" w:hAnsi="Times New Roman" w:cs="Times New Roman"/>
          <w:sz w:val="24"/>
          <w:szCs w:val="24"/>
        </w:rPr>
        <w:t xml:space="preserve"> и обучения, отдыха и оздоровления детей и молодежи". </w:t>
      </w:r>
    </w:p>
    <w:p w:rsidR="00DF11EA" w:rsidRPr="00DF11EA" w:rsidRDefault="00DF11EA" w:rsidP="00DF11EA">
      <w:pPr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F11EA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3. Учебный план школы является нормативно-правовым актом, устанавливающим   перечень предметов и объём учебного времени отводимого на выполнение       федерального компонента государственного стандарта общего образования и    компонента образовательного учреждения на всех ступенях общего образования          (среднего общего образования) по классам. </w:t>
      </w:r>
    </w:p>
    <w:p w:rsidR="00DF11EA" w:rsidRPr="00DF11EA" w:rsidRDefault="00DF11EA" w:rsidP="00DF11EA">
      <w:pPr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F11EA">
        <w:rPr>
          <w:rFonts w:ascii="Times New Roman" w:hAnsi="Times New Roman" w:cs="Times New Roman"/>
          <w:sz w:val="24"/>
          <w:szCs w:val="24"/>
        </w:rPr>
        <w:t xml:space="preserve">               Учебный план школы определяет максимальный объём учебной нагрузки обучающихся, состав образовательных областей и учебных предметов, распределяет учебное время, отводимое на освоение содержания образования по классам, образовательным областям и предметам. </w:t>
      </w:r>
    </w:p>
    <w:p w:rsidR="00DF11EA" w:rsidRPr="00DF11EA" w:rsidRDefault="00DF11EA" w:rsidP="00DF11EA">
      <w:pPr>
        <w:ind w:left="-142" w:firstLine="284"/>
        <w:rPr>
          <w:rFonts w:ascii="Times New Roman" w:hAnsi="Times New Roman" w:cs="Times New Roman"/>
          <w:sz w:val="24"/>
          <w:szCs w:val="24"/>
        </w:rPr>
      </w:pPr>
      <w:r w:rsidRPr="00DF11EA">
        <w:rPr>
          <w:rFonts w:ascii="Times New Roman" w:hAnsi="Times New Roman" w:cs="Times New Roman"/>
          <w:sz w:val="24"/>
          <w:szCs w:val="24"/>
        </w:rPr>
        <w:t xml:space="preserve">              В ходе составления учебного плана учитывалось: </w:t>
      </w:r>
    </w:p>
    <w:p w:rsidR="00DF11EA" w:rsidRPr="00DF11EA" w:rsidRDefault="00DF11EA" w:rsidP="00DF11EA">
      <w:pPr>
        <w:ind w:left="-142" w:firstLine="284"/>
        <w:rPr>
          <w:rFonts w:ascii="Times New Roman" w:hAnsi="Times New Roman" w:cs="Times New Roman"/>
          <w:sz w:val="24"/>
          <w:szCs w:val="24"/>
        </w:rPr>
      </w:pPr>
      <w:r w:rsidRPr="00DF11EA">
        <w:rPr>
          <w:rFonts w:ascii="Times New Roman" w:hAnsi="Times New Roman" w:cs="Times New Roman"/>
          <w:sz w:val="24"/>
          <w:szCs w:val="24"/>
        </w:rPr>
        <w:t xml:space="preserve">- гигиенические нормы учебной нагрузки; </w:t>
      </w:r>
    </w:p>
    <w:p w:rsidR="00DF11EA" w:rsidRPr="00DF11EA" w:rsidRDefault="00DF11EA" w:rsidP="00DF11EA">
      <w:pPr>
        <w:ind w:left="-142" w:firstLine="284"/>
        <w:rPr>
          <w:rFonts w:ascii="Times New Roman" w:hAnsi="Times New Roman" w:cs="Times New Roman"/>
          <w:sz w:val="24"/>
          <w:szCs w:val="24"/>
        </w:rPr>
      </w:pPr>
      <w:r w:rsidRPr="00DF11EA">
        <w:rPr>
          <w:rFonts w:ascii="Times New Roman" w:hAnsi="Times New Roman" w:cs="Times New Roman"/>
          <w:sz w:val="24"/>
          <w:szCs w:val="24"/>
        </w:rPr>
        <w:t xml:space="preserve">- сохранение базисного компонента учебного плана; </w:t>
      </w:r>
    </w:p>
    <w:p w:rsidR="00DF11EA" w:rsidRPr="00DF11EA" w:rsidRDefault="00DF11EA" w:rsidP="00DF11EA">
      <w:pPr>
        <w:ind w:left="-142" w:firstLine="284"/>
        <w:rPr>
          <w:rFonts w:ascii="Times New Roman" w:hAnsi="Times New Roman" w:cs="Times New Roman"/>
          <w:sz w:val="24"/>
          <w:szCs w:val="24"/>
        </w:rPr>
      </w:pPr>
      <w:r w:rsidRPr="00DF11EA">
        <w:rPr>
          <w:rFonts w:ascii="Times New Roman" w:hAnsi="Times New Roman" w:cs="Times New Roman"/>
          <w:sz w:val="24"/>
          <w:szCs w:val="24"/>
        </w:rPr>
        <w:t>- соотношение профильного и базисного образования.</w:t>
      </w:r>
    </w:p>
    <w:p w:rsidR="00DF11EA" w:rsidRPr="00DF11EA" w:rsidRDefault="00DF11EA" w:rsidP="00DF11EA">
      <w:pPr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F11EA">
        <w:rPr>
          <w:rFonts w:ascii="Times New Roman" w:hAnsi="Times New Roman" w:cs="Times New Roman"/>
          <w:sz w:val="24"/>
          <w:szCs w:val="24"/>
        </w:rPr>
        <w:t xml:space="preserve">              Учебный план обеспечивает достижение следующих целей: </w:t>
      </w:r>
    </w:p>
    <w:p w:rsidR="00DF11EA" w:rsidRPr="00DF11EA" w:rsidRDefault="00DF11EA" w:rsidP="00DF11EA">
      <w:pPr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F11EA">
        <w:rPr>
          <w:rFonts w:ascii="Times New Roman" w:hAnsi="Times New Roman" w:cs="Times New Roman"/>
          <w:sz w:val="24"/>
          <w:szCs w:val="24"/>
        </w:rPr>
        <w:t xml:space="preserve">-предоставление каждому обучающемуся возможность получить полное базовое среднее образование; </w:t>
      </w:r>
    </w:p>
    <w:p w:rsidR="00DF11EA" w:rsidRPr="00DF11EA" w:rsidRDefault="00DF11EA" w:rsidP="00DF11EA">
      <w:pPr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F11EA">
        <w:rPr>
          <w:rFonts w:ascii="Times New Roman" w:hAnsi="Times New Roman" w:cs="Times New Roman"/>
          <w:sz w:val="24"/>
          <w:szCs w:val="24"/>
        </w:rPr>
        <w:t xml:space="preserve">- развитие способности и творческого потенциала каждого обучающегося за счёт базового (федерального и регионального) и школьного компонентов; </w:t>
      </w:r>
    </w:p>
    <w:p w:rsidR="00DF11EA" w:rsidRPr="00DF11EA" w:rsidRDefault="00DF11EA" w:rsidP="00DF11EA">
      <w:pPr>
        <w:ind w:left="-142" w:firstLine="284"/>
        <w:rPr>
          <w:rFonts w:ascii="Times New Roman" w:hAnsi="Times New Roman" w:cs="Times New Roman"/>
          <w:sz w:val="24"/>
          <w:szCs w:val="24"/>
        </w:rPr>
      </w:pPr>
      <w:r w:rsidRPr="00DF11EA">
        <w:rPr>
          <w:rFonts w:ascii="Times New Roman" w:hAnsi="Times New Roman" w:cs="Times New Roman"/>
          <w:sz w:val="24"/>
          <w:szCs w:val="24"/>
        </w:rPr>
        <w:t xml:space="preserve">- обеспечение профильного обучения. </w:t>
      </w:r>
    </w:p>
    <w:p w:rsidR="00DF11EA" w:rsidRPr="00DF11EA" w:rsidRDefault="00DF11EA" w:rsidP="00DF11EA">
      <w:pPr>
        <w:tabs>
          <w:tab w:val="left" w:pos="851"/>
          <w:tab w:val="left" w:pos="993"/>
        </w:tabs>
        <w:ind w:left="-142"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F11EA">
        <w:rPr>
          <w:rFonts w:ascii="Times New Roman" w:hAnsi="Times New Roman" w:cs="Times New Roman"/>
          <w:sz w:val="24"/>
          <w:szCs w:val="24"/>
        </w:rPr>
        <w:t xml:space="preserve">              Учебный план школы включает две составляющие части: инвариантную (предметы федерального компонента) и вариативную (компонент образовательного учреждения). В федеральной базовой части учебный план распределён по образовательным областям. </w:t>
      </w:r>
      <w:proofErr w:type="gramStart"/>
      <w:r w:rsidRPr="00DF11EA">
        <w:rPr>
          <w:rFonts w:ascii="Times New Roman" w:hAnsi="Times New Roman" w:cs="Times New Roman"/>
          <w:sz w:val="24"/>
          <w:szCs w:val="24"/>
        </w:rPr>
        <w:t>Вариативная часть учебного плана обеспечивает реализацию федерального и регионального компонентов государственного образовательного стандарта в соответствии с Уставом школы, исходя из образовательных запросов и потребностей обучающихся, и в соответствии со статусом образовательного учреждения,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  <w:proofErr w:type="gramEnd"/>
    </w:p>
    <w:p w:rsidR="00DF11EA" w:rsidRPr="00DF11EA" w:rsidRDefault="00DF11EA" w:rsidP="00DF11EA">
      <w:pPr>
        <w:tabs>
          <w:tab w:val="left" w:pos="851"/>
          <w:tab w:val="left" w:pos="993"/>
        </w:tabs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F11EA">
        <w:rPr>
          <w:rFonts w:ascii="Times New Roman" w:hAnsi="Times New Roman" w:cs="Times New Roman"/>
          <w:sz w:val="24"/>
          <w:szCs w:val="24"/>
        </w:rPr>
        <w:t xml:space="preserve">              Учебный план отражает особенности школы, учитывает социальный заказ обучающихся и родителей на образовательные услуги и даёт возможность </w:t>
      </w:r>
      <w:proofErr w:type="gramStart"/>
      <w:r w:rsidRPr="00DF11EA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F11EA">
        <w:rPr>
          <w:rFonts w:ascii="Times New Roman" w:hAnsi="Times New Roman" w:cs="Times New Roman"/>
          <w:sz w:val="24"/>
          <w:szCs w:val="24"/>
        </w:rPr>
        <w:t xml:space="preserve"> овладеть знаниями основ наук на уровне государственного стандарта.</w:t>
      </w:r>
    </w:p>
    <w:p w:rsidR="00DF11EA" w:rsidRPr="00DF11EA" w:rsidRDefault="00DF11EA" w:rsidP="00DF11EA">
      <w:pPr>
        <w:tabs>
          <w:tab w:val="left" w:pos="567"/>
          <w:tab w:val="left" w:pos="709"/>
        </w:tabs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F11EA">
        <w:rPr>
          <w:rFonts w:ascii="Times New Roman" w:hAnsi="Times New Roman" w:cs="Times New Roman"/>
          <w:sz w:val="24"/>
          <w:szCs w:val="24"/>
        </w:rPr>
        <w:t xml:space="preserve">              Учебным планом определяются формы промежуточной аттестации </w:t>
      </w:r>
      <w:proofErr w:type="gramStart"/>
      <w:r w:rsidRPr="00DF11E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F11EA">
        <w:rPr>
          <w:rFonts w:ascii="Times New Roman" w:hAnsi="Times New Roman" w:cs="Times New Roman"/>
          <w:sz w:val="24"/>
          <w:szCs w:val="24"/>
        </w:rPr>
        <w:t>.</w:t>
      </w:r>
    </w:p>
    <w:p w:rsidR="00DF11EA" w:rsidRDefault="00DF11EA" w:rsidP="00DF11EA">
      <w:pPr>
        <w:tabs>
          <w:tab w:val="left" w:pos="851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DF11EA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</w:p>
    <w:p w:rsidR="00DF11EA" w:rsidRPr="00DF11EA" w:rsidRDefault="00DF11EA" w:rsidP="00DF11EA">
      <w:pPr>
        <w:tabs>
          <w:tab w:val="left" w:pos="851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DF11EA" w:rsidRPr="00DF11EA" w:rsidRDefault="00DF11EA" w:rsidP="00DF11EA">
      <w:p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r w:rsidRPr="00DF11E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2.</w:t>
      </w:r>
      <w:r w:rsidRPr="00DF11EA">
        <w:rPr>
          <w:rFonts w:ascii="Times New Roman" w:hAnsi="Times New Roman" w:cs="Times New Roman"/>
          <w:sz w:val="24"/>
          <w:szCs w:val="24"/>
        </w:rPr>
        <w:t xml:space="preserve"> </w:t>
      </w:r>
      <w:r w:rsidRPr="00DF11EA">
        <w:rPr>
          <w:rFonts w:ascii="Times New Roman" w:hAnsi="Times New Roman" w:cs="Times New Roman"/>
          <w:b/>
          <w:sz w:val="24"/>
          <w:szCs w:val="24"/>
        </w:rPr>
        <w:t>СРЕДНЕЕ ОБЩЕЕ ОБРАЗОВАНИЕ</w:t>
      </w:r>
      <w:r w:rsidRPr="00DF11EA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DF11EA" w:rsidRPr="00DF11EA" w:rsidRDefault="00DF11EA" w:rsidP="00DF11EA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F11EA">
        <w:rPr>
          <w:rFonts w:ascii="Times New Roman" w:hAnsi="Times New Roman" w:cs="Times New Roman"/>
          <w:sz w:val="24"/>
          <w:szCs w:val="24"/>
        </w:rPr>
        <w:t xml:space="preserve">            Учебный план для 11  класса муниципального бюджетного общеобразовательного учреждения «Гимназия №4» </w:t>
      </w:r>
      <w:proofErr w:type="spellStart"/>
      <w:r w:rsidRPr="00DF11EA"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 w:rsidRPr="00DF11EA">
        <w:rPr>
          <w:rFonts w:ascii="Times New Roman" w:hAnsi="Times New Roman" w:cs="Times New Roman"/>
          <w:sz w:val="24"/>
          <w:szCs w:val="24"/>
        </w:rPr>
        <w:t xml:space="preserve"> муниципального района РТ на 2023-2024 учебный год составлен в соответствии с нормативными документами, регламентирующими учебный процесс:</w:t>
      </w:r>
    </w:p>
    <w:p w:rsidR="00DF11EA" w:rsidRPr="00DF11EA" w:rsidRDefault="00DF11EA" w:rsidP="00DF11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1EA">
        <w:rPr>
          <w:rFonts w:ascii="Times New Roman" w:hAnsi="Times New Roman" w:cs="Times New Roman"/>
          <w:sz w:val="24"/>
          <w:szCs w:val="24"/>
        </w:rPr>
        <w:t xml:space="preserve">- Закон «Об образовании в Российской Федерации»; </w:t>
      </w:r>
    </w:p>
    <w:p w:rsidR="00DF11EA" w:rsidRPr="00DF11EA" w:rsidRDefault="00DF11EA" w:rsidP="00DF11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1EA">
        <w:rPr>
          <w:rFonts w:ascii="Times New Roman" w:hAnsi="Times New Roman" w:cs="Times New Roman"/>
          <w:sz w:val="24"/>
          <w:szCs w:val="24"/>
        </w:rPr>
        <w:t xml:space="preserve">-Федеральный государственный образовательный стандарт среднего общего образования; </w:t>
      </w:r>
    </w:p>
    <w:p w:rsidR="00DF11EA" w:rsidRPr="00DF11EA" w:rsidRDefault="00DF11EA" w:rsidP="00DF11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1E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F11EA">
        <w:rPr>
          <w:rFonts w:ascii="Times New Roman" w:hAnsi="Times New Roman" w:cs="Times New Roman"/>
          <w:sz w:val="24"/>
          <w:szCs w:val="24"/>
        </w:rPr>
        <w:t>СанПиНы</w:t>
      </w:r>
      <w:proofErr w:type="spellEnd"/>
      <w:r w:rsidRPr="00DF11EA">
        <w:rPr>
          <w:rFonts w:ascii="Times New Roman" w:hAnsi="Times New Roman" w:cs="Times New Roman"/>
          <w:sz w:val="24"/>
          <w:szCs w:val="24"/>
        </w:rPr>
        <w:t xml:space="preserve">, раздел «Гигиенические требования к режиму образовательного процесса»; - Учебные программы по предметам; </w:t>
      </w:r>
    </w:p>
    <w:p w:rsidR="00DF11EA" w:rsidRPr="00DF11EA" w:rsidRDefault="00DF11EA" w:rsidP="00DF11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1EA">
        <w:rPr>
          <w:rFonts w:ascii="Times New Roman" w:hAnsi="Times New Roman" w:cs="Times New Roman"/>
          <w:sz w:val="24"/>
          <w:szCs w:val="24"/>
        </w:rPr>
        <w:t xml:space="preserve">- Устав гимназии; </w:t>
      </w:r>
    </w:p>
    <w:p w:rsidR="00DF11EA" w:rsidRPr="00DF11EA" w:rsidRDefault="00DF11EA" w:rsidP="00DF11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1EA">
        <w:rPr>
          <w:rFonts w:ascii="Times New Roman" w:hAnsi="Times New Roman" w:cs="Times New Roman"/>
          <w:sz w:val="24"/>
          <w:szCs w:val="24"/>
        </w:rPr>
        <w:t xml:space="preserve">- Основная образовательная программа ФГОС СОО гимназии. </w:t>
      </w:r>
    </w:p>
    <w:p w:rsidR="00DF11EA" w:rsidRPr="00DF11EA" w:rsidRDefault="00DF11EA" w:rsidP="00DF11EA">
      <w:pPr>
        <w:jc w:val="both"/>
        <w:rPr>
          <w:rFonts w:ascii="Times New Roman" w:hAnsi="Times New Roman" w:cs="Times New Roman"/>
          <w:sz w:val="24"/>
          <w:szCs w:val="24"/>
        </w:rPr>
      </w:pPr>
      <w:r w:rsidRPr="00DF11EA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DF11EA">
        <w:rPr>
          <w:rFonts w:ascii="Times New Roman" w:hAnsi="Times New Roman" w:cs="Times New Roman"/>
          <w:sz w:val="24"/>
          <w:szCs w:val="24"/>
        </w:rPr>
        <w:t>Учебный год начинается 1 сентября и завершается 25 мая (С учётом каникул, выходных дней и государственных праздников продолжительность учебного года устанавливается 34  учебные недели соответственно.</w:t>
      </w:r>
      <w:proofErr w:type="gramEnd"/>
      <w:r w:rsidRPr="00DF11EA">
        <w:rPr>
          <w:rFonts w:ascii="Times New Roman" w:hAnsi="Times New Roman" w:cs="Times New Roman"/>
          <w:sz w:val="24"/>
          <w:szCs w:val="24"/>
        </w:rPr>
        <w:t xml:space="preserve"> Обучение в 11  классе осуществляется по 6-дневной рабочей неделе. Учебный план МБОУ «Гимназии №4»  является нормативным документом, определяющим максимальный объем учебной нагрузки обучающихся, состав учебных предметов, распределяющим учебное время, отводимое на освоение содержания образования по классам, учебным предметам. Учебным планом предусматривается 2-летний срок освоения образовательных программ среднего общего образования. 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</w:t>
      </w:r>
      <w:proofErr w:type="gramStart"/>
      <w:r w:rsidRPr="00DF11E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F11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F11EA" w:rsidRPr="00DF11EA" w:rsidRDefault="00DF11EA" w:rsidP="00DF11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1EA">
        <w:rPr>
          <w:rFonts w:ascii="Times New Roman" w:hAnsi="Times New Roman" w:cs="Times New Roman"/>
          <w:sz w:val="24"/>
          <w:szCs w:val="24"/>
        </w:rPr>
        <w:t xml:space="preserve"> В соответствии с ФГОС СОО учебный план определяет количество учебных занятий на одного обучающегося – не более 1295 часов (не более 37 часов в неделю). Расчет часов в учебном  плане 11 класса ведется исходя из количества учебных недель: в 11 классе – 34 учебные недели. </w:t>
      </w:r>
    </w:p>
    <w:p w:rsidR="00DF11EA" w:rsidRPr="00DF11EA" w:rsidRDefault="00DF11EA" w:rsidP="00DF11EA">
      <w:pPr>
        <w:jc w:val="both"/>
        <w:rPr>
          <w:rFonts w:ascii="Times New Roman" w:hAnsi="Times New Roman" w:cs="Times New Roman"/>
          <w:sz w:val="24"/>
          <w:szCs w:val="24"/>
        </w:rPr>
      </w:pPr>
      <w:r w:rsidRPr="00DF11EA">
        <w:rPr>
          <w:rFonts w:ascii="Times New Roman" w:hAnsi="Times New Roman" w:cs="Times New Roman"/>
          <w:sz w:val="24"/>
          <w:szCs w:val="24"/>
        </w:rPr>
        <w:t xml:space="preserve">            В 2023-2024 учебном году гимназия обеспечивает реализацию учебного плана социально-экономического профиля. В соответствии с примерной ООП СОО (одобрена решением федерального учебно-методического объединения по общему образованию (протокол от 31 мая  2022 г. №</w:t>
      </w:r>
      <w:proofErr w:type="gramStart"/>
      <w:r w:rsidRPr="00DF11EA">
        <w:rPr>
          <w:rFonts w:ascii="Times New Roman" w:hAnsi="Times New Roman" w:cs="Times New Roman"/>
          <w:sz w:val="24"/>
          <w:szCs w:val="24"/>
        </w:rPr>
        <w:t xml:space="preserve">10) </w:t>
      </w:r>
      <w:proofErr w:type="gramEnd"/>
      <w:r w:rsidRPr="00DF11EA">
        <w:rPr>
          <w:rFonts w:ascii="Times New Roman" w:hAnsi="Times New Roman" w:cs="Times New Roman"/>
          <w:sz w:val="24"/>
          <w:szCs w:val="24"/>
        </w:rPr>
        <w:t>гимназия предоставляет возможность обучения в 11 классе по программе  социально-экономического профиля. В данном профиле для изучения на углубленном уровне выбраны предметы «История»-4 часа и «Обществознание»-2 часа, «Экономика»-2 часа.</w:t>
      </w:r>
    </w:p>
    <w:p w:rsidR="00DF11EA" w:rsidRPr="00DF11EA" w:rsidRDefault="00DF11EA" w:rsidP="00DF11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1EA">
        <w:rPr>
          <w:rFonts w:ascii="Times New Roman" w:hAnsi="Times New Roman" w:cs="Times New Roman"/>
          <w:sz w:val="24"/>
          <w:szCs w:val="24"/>
        </w:rPr>
        <w:t xml:space="preserve">Учебный план гимназии соответствует действующему законодательству Российской Федерации в области образования. Организация образовательной деятельности по основной образовательной программе СОО МБОУ «Гимназии №4» основана на дифференциации содержания с учетом образовательных потребностей и интересов обучающихся, обеспечивающих профильное образование, углубленное </w:t>
      </w:r>
      <w:r w:rsidRPr="00DF11EA">
        <w:rPr>
          <w:rFonts w:ascii="Times New Roman" w:hAnsi="Times New Roman" w:cs="Times New Roman"/>
          <w:sz w:val="24"/>
          <w:szCs w:val="24"/>
        </w:rPr>
        <w:lastRenderedPageBreak/>
        <w:t xml:space="preserve">изучение профильных учебных предметов основной образовательной программы СОО МБОУ «Гимназии №4». </w:t>
      </w:r>
    </w:p>
    <w:p w:rsidR="00DF11EA" w:rsidRPr="00DF11EA" w:rsidRDefault="00DF11EA" w:rsidP="00DF11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1EA">
        <w:rPr>
          <w:rFonts w:ascii="Times New Roman" w:hAnsi="Times New Roman" w:cs="Times New Roman"/>
          <w:sz w:val="24"/>
          <w:szCs w:val="24"/>
        </w:rPr>
        <w:t xml:space="preserve">Гимназия предоставляет </w:t>
      </w:r>
      <w:proofErr w:type="gramStart"/>
      <w:r w:rsidRPr="00DF11EA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F11EA">
        <w:rPr>
          <w:rFonts w:ascii="Times New Roman" w:hAnsi="Times New Roman" w:cs="Times New Roman"/>
          <w:sz w:val="24"/>
          <w:szCs w:val="24"/>
        </w:rPr>
        <w:t xml:space="preserve"> возможность формирования индивидуальных учебных планов, которые формируются из:</w:t>
      </w:r>
    </w:p>
    <w:p w:rsidR="00DF11EA" w:rsidRPr="00DF11EA" w:rsidRDefault="00DF11EA" w:rsidP="00DF11EA">
      <w:pPr>
        <w:pStyle w:val="a5"/>
        <w:rPr>
          <w:rFonts w:ascii="Times New Roman" w:hAnsi="Times New Roman" w:cs="Times New Roman"/>
          <w:sz w:val="24"/>
          <w:szCs w:val="24"/>
        </w:rPr>
      </w:pPr>
      <w:r w:rsidRPr="00DF11EA">
        <w:rPr>
          <w:rFonts w:ascii="Times New Roman" w:hAnsi="Times New Roman" w:cs="Times New Roman"/>
          <w:sz w:val="24"/>
          <w:szCs w:val="24"/>
        </w:rPr>
        <w:t xml:space="preserve">- обязательных учебных предметов, изучаемых на базовом уровне; </w:t>
      </w:r>
    </w:p>
    <w:p w:rsidR="00DF11EA" w:rsidRPr="00DF11EA" w:rsidRDefault="00DF11EA" w:rsidP="00DF11EA">
      <w:pPr>
        <w:pStyle w:val="a5"/>
        <w:rPr>
          <w:rFonts w:ascii="Times New Roman" w:hAnsi="Times New Roman" w:cs="Times New Roman"/>
          <w:sz w:val="24"/>
          <w:szCs w:val="24"/>
        </w:rPr>
      </w:pPr>
      <w:r w:rsidRPr="00DF11EA">
        <w:rPr>
          <w:rFonts w:ascii="Times New Roman" w:hAnsi="Times New Roman" w:cs="Times New Roman"/>
          <w:sz w:val="24"/>
          <w:szCs w:val="24"/>
        </w:rPr>
        <w:t xml:space="preserve">- учебных предметов по выбору учащихся, изучаемых на углубленном уровне; </w:t>
      </w:r>
    </w:p>
    <w:p w:rsidR="00DF11EA" w:rsidRPr="00DF11EA" w:rsidRDefault="00DF11EA" w:rsidP="00DF11EA">
      <w:pPr>
        <w:pStyle w:val="a5"/>
        <w:rPr>
          <w:rFonts w:ascii="Times New Roman" w:hAnsi="Times New Roman" w:cs="Times New Roman"/>
          <w:sz w:val="24"/>
          <w:szCs w:val="24"/>
        </w:rPr>
      </w:pPr>
      <w:r w:rsidRPr="00DF11EA">
        <w:rPr>
          <w:rFonts w:ascii="Times New Roman" w:hAnsi="Times New Roman" w:cs="Times New Roman"/>
          <w:sz w:val="24"/>
          <w:szCs w:val="24"/>
        </w:rPr>
        <w:t xml:space="preserve">- дополнительных учебных предметов, курсов по выбору обучающихся. </w:t>
      </w:r>
    </w:p>
    <w:p w:rsidR="00DF11EA" w:rsidRPr="00DF11EA" w:rsidRDefault="00DF11EA" w:rsidP="00DF11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1EA">
        <w:rPr>
          <w:rFonts w:ascii="Times New Roman" w:hAnsi="Times New Roman" w:cs="Times New Roman"/>
          <w:sz w:val="24"/>
          <w:szCs w:val="24"/>
        </w:rPr>
        <w:t>Учебный план профиля обучения предусматривает изучение не менее одного учебного предмета из каждой предметной области, определенной ФГОС, общими для включения в учебные планы всех профилей являются учебные предметы: «Русский язык», «Литература», «Иностранный язык», «Математика», «История», «Физическая культура», «Основы безопасности жизнедеятельности». При этом учебный план профилей обучения содержит 3(4) учебных предмета на углубленном уровне изучения (</w:t>
      </w:r>
      <w:proofErr w:type="spellStart"/>
      <w:r w:rsidRPr="00DF11EA">
        <w:rPr>
          <w:rFonts w:ascii="Times New Roman" w:hAnsi="Times New Roman" w:cs="Times New Roman"/>
          <w:sz w:val="24"/>
          <w:szCs w:val="24"/>
        </w:rPr>
        <w:t>Б-базовый</w:t>
      </w:r>
      <w:proofErr w:type="spellEnd"/>
      <w:r w:rsidRPr="00DF11EA">
        <w:rPr>
          <w:rFonts w:ascii="Times New Roman" w:hAnsi="Times New Roman" w:cs="Times New Roman"/>
          <w:sz w:val="24"/>
          <w:szCs w:val="24"/>
        </w:rPr>
        <w:t xml:space="preserve"> уровень, </w:t>
      </w:r>
      <w:proofErr w:type="spellStart"/>
      <w:proofErr w:type="gramStart"/>
      <w:r w:rsidRPr="00DF11EA">
        <w:rPr>
          <w:rFonts w:ascii="Times New Roman" w:hAnsi="Times New Roman" w:cs="Times New Roman"/>
          <w:sz w:val="24"/>
          <w:szCs w:val="24"/>
        </w:rPr>
        <w:t>У-углубленный</w:t>
      </w:r>
      <w:proofErr w:type="spellEnd"/>
      <w:proofErr w:type="gramEnd"/>
      <w:r w:rsidRPr="00DF11EA">
        <w:rPr>
          <w:rFonts w:ascii="Times New Roman" w:hAnsi="Times New Roman" w:cs="Times New Roman"/>
          <w:sz w:val="24"/>
          <w:szCs w:val="24"/>
        </w:rPr>
        <w:t xml:space="preserve"> уровень). Обязательным элементом является выполнение обучающимися индивидуальног</w:t>
      </w:r>
      <w:proofErr w:type="gramStart"/>
      <w:r w:rsidRPr="00DF11EA">
        <w:rPr>
          <w:rFonts w:ascii="Times New Roman" w:hAnsi="Times New Roman" w:cs="Times New Roman"/>
          <w:sz w:val="24"/>
          <w:szCs w:val="24"/>
        </w:rPr>
        <w:t>о(</w:t>
      </w:r>
      <w:proofErr w:type="spellStart"/>
      <w:proofErr w:type="gramEnd"/>
      <w:r w:rsidRPr="00DF11EA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DF11EA">
        <w:rPr>
          <w:rFonts w:ascii="Times New Roman" w:hAnsi="Times New Roman" w:cs="Times New Roman"/>
          <w:sz w:val="24"/>
          <w:szCs w:val="24"/>
        </w:rPr>
        <w:t>) проекта(</w:t>
      </w:r>
      <w:proofErr w:type="spellStart"/>
      <w:r w:rsidRPr="00DF11EA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DF11EA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Start"/>
      <w:r w:rsidRPr="00DF11EA">
        <w:rPr>
          <w:rFonts w:ascii="Times New Roman" w:hAnsi="Times New Roman" w:cs="Times New Roman"/>
          <w:sz w:val="24"/>
          <w:szCs w:val="24"/>
        </w:rPr>
        <w:t>Индивидуальный проект представляет собой учебный проект или учебное исследование, выполняемое обучающимся в рамках одного или нескольких учебных предметов с целью приобретения навыков в самостоятельном освоении содержания и методов избранных областей знаний или видов деятельности, или самостоятельном применении приобретенных знаний и способов действий при решении практических задач, а также развития способности проектирования и осуществления целесообразной и результативной деятельности (познавательной, конструкторской, социальной</w:t>
      </w:r>
      <w:proofErr w:type="gramEnd"/>
      <w:r w:rsidRPr="00DF11E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DF11EA">
        <w:rPr>
          <w:rFonts w:ascii="Times New Roman" w:hAnsi="Times New Roman" w:cs="Times New Roman"/>
          <w:sz w:val="24"/>
          <w:szCs w:val="24"/>
        </w:rPr>
        <w:t>художественно-творческой, иной).</w:t>
      </w:r>
      <w:proofErr w:type="gramEnd"/>
      <w:r w:rsidRPr="00DF11EA">
        <w:rPr>
          <w:rFonts w:ascii="Times New Roman" w:hAnsi="Times New Roman" w:cs="Times New Roman"/>
          <w:sz w:val="24"/>
          <w:szCs w:val="24"/>
        </w:rPr>
        <w:t xml:space="preserve"> Для реализации </w:t>
      </w:r>
      <w:proofErr w:type="gramStart"/>
      <w:r w:rsidRPr="00DF11EA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DF11EA">
        <w:rPr>
          <w:rFonts w:ascii="Times New Roman" w:hAnsi="Times New Roman" w:cs="Times New Roman"/>
          <w:sz w:val="24"/>
          <w:szCs w:val="24"/>
        </w:rPr>
        <w:t xml:space="preserve"> каждым учащимся 11 класса в учебном плане для 11 класса ФГОС СОО выделено 34 часа из части учебного плана, формируемой участниками образовательного процесса. Выполнение </w:t>
      </w:r>
      <w:proofErr w:type="gramStart"/>
      <w:r w:rsidRPr="00DF11EA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DF11EA">
        <w:rPr>
          <w:rFonts w:ascii="Times New Roman" w:hAnsi="Times New Roman" w:cs="Times New Roman"/>
          <w:sz w:val="24"/>
          <w:szCs w:val="24"/>
        </w:rPr>
        <w:t xml:space="preserve"> в 11  классе ФГОС СОО гимназии регламентируется Положением об индивидуальных проектах учащихся 10-11-классов ФГОС СОО. </w:t>
      </w:r>
    </w:p>
    <w:p w:rsidR="00DF11EA" w:rsidRPr="00DF11EA" w:rsidRDefault="00DF11EA" w:rsidP="00DF11EA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11EA">
        <w:rPr>
          <w:rFonts w:ascii="Times New Roman" w:hAnsi="Times New Roman" w:cs="Times New Roman"/>
          <w:sz w:val="24"/>
          <w:szCs w:val="24"/>
        </w:rPr>
        <w:t xml:space="preserve">В целях обеспечения индивидуальных потребностей обучающихся основная образовательная программа предусматривает внеурочную деятельность. Учебный план каждого профиля состоит из двух частей: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 и учебное время, отводимое на их изучение по классам (годам) обучения. </w:t>
      </w:r>
      <w:proofErr w:type="gramStart"/>
      <w:r w:rsidRPr="00DF11EA">
        <w:rPr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включает элективные курсы, предметы и курсы по выбору и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коллектива, обеспечивает реализацию социального образовательного заказа и индивидуальное развитие обучающихся, в том числе на основе интеграции с внеурочной деятельностью.</w:t>
      </w:r>
      <w:proofErr w:type="gramEnd"/>
      <w:r w:rsidRPr="00DF11EA">
        <w:rPr>
          <w:rFonts w:ascii="Times New Roman" w:hAnsi="Times New Roman" w:cs="Times New Roman"/>
          <w:sz w:val="24"/>
          <w:szCs w:val="24"/>
        </w:rPr>
        <w:t xml:space="preserve"> Учебный план с годовым распределением часов, календарный учебный график на учебный год разрабатываются, утверждаются на педагогическом совете на каждый учебный год и прилагаются к ООП СОО. Учебный план МБОУ «Гимназия № 4» </w:t>
      </w:r>
      <w:proofErr w:type="spellStart"/>
      <w:r w:rsidRPr="00DF11EA"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 w:rsidRPr="00DF11EA">
        <w:rPr>
          <w:rFonts w:ascii="Times New Roman" w:hAnsi="Times New Roman" w:cs="Times New Roman"/>
          <w:sz w:val="24"/>
          <w:szCs w:val="24"/>
        </w:rPr>
        <w:t xml:space="preserve"> муниципального района  обеспечивает преподавание и изучение государственного языка Российской Федерации.</w:t>
      </w:r>
    </w:p>
    <w:p w:rsidR="00DF11EA" w:rsidRPr="00DF11EA" w:rsidRDefault="00DF11EA" w:rsidP="00DF11E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DF11EA">
        <w:rPr>
          <w:rFonts w:ascii="Times New Roman" w:hAnsi="Times New Roman" w:cs="Times New Roman"/>
          <w:sz w:val="24"/>
          <w:szCs w:val="24"/>
        </w:rPr>
        <w:lastRenderedPageBreak/>
        <w:t>Учебный план социально-экономического профиля для 11 класса</w:t>
      </w:r>
    </w:p>
    <w:p w:rsidR="00DF11EA" w:rsidRPr="00DF11EA" w:rsidRDefault="00DF11EA" w:rsidP="00DF11E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11EA">
        <w:rPr>
          <w:rFonts w:ascii="Times New Roman" w:hAnsi="Times New Roman" w:cs="Times New Roman"/>
          <w:sz w:val="24"/>
          <w:szCs w:val="24"/>
        </w:rPr>
        <w:t>м</w:t>
      </w:r>
      <w:r w:rsidRPr="00DF11EA">
        <w:rPr>
          <w:rFonts w:ascii="Times New Roman" w:hAnsi="Times New Roman" w:cs="Times New Roman"/>
          <w:b/>
          <w:bCs/>
          <w:sz w:val="24"/>
          <w:szCs w:val="24"/>
        </w:rPr>
        <w:t xml:space="preserve">униципального бюджетного общеобразовательного учреждения «Гимназия№4» </w:t>
      </w:r>
      <w:proofErr w:type="spellStart"/>
      <w:r w:rsidRPr="00DF11EA">
        <w:rPr>
          <w:rFonts w:ascii="Times New Roman" w:hAnsi="Times New Roman" w:cs="Times New Roman"/>
          <w:b/>
          <w:sz w:val="24"/>
          <w:szCs w:val="24"/>
        </w:rPr>
        <w:t>Бавлинского</w:t>
      </w:r>
      <w:proofErr w:type="spellEnd"/>
      <w:r w:rsidRPr="00DF11EA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DF11EA" w:rsidRPr="00DF11EA" w:rsidRDefault="00DF11EA" w:rsidP="00DF11E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11EA">
        <w:rPr>
          <w:rFonts w:ascii="Times New Roman" w:hAnsi="Times New Roman" w:cs="Times New Roman"/>
          <w:b/>
          <w:sz w:val="24"/>
          <w:szCs w:val="24"/>
        </w:rPr>
        <w:t>Республики Татарстан  на 2023-2024 учебный год</w:t>
      </w:r>
    </w:p>
    <w:p w:rsidR="00DF11EA" w:rsidRPr="00DF11EA" w:rsidRDefault="00DF11EA" w:rsidP="00DF11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11E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Pr="00DF11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leNormal"/>
        <w:tblpPr w:leftFromText="180" w:rightFromText="180" w:vertAnchor="text" w:horzAnchor="margin" w:tblpXSpec="center" w:tblpY="38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24"/>
        <w:gridCol w:w="3098"/>
        <w:gridCol w:w="873"/>
        <w:gridCol w:w="1112"/>
        <w:gridCol w:w="1134"/>
        <w:gridCol w:w="1273"/>
      </w:tblGrid>
      <w:tr w:rsidR="00DF11EA" w:rsidRPr="00DF11EA" w:rsidTr="00174B51">
        <w:trPr>
          <w:trHeight w:val="508"/>
        </w:trPr>
        <w:tc>
          <w:tcPr>
            <w:tcW w:w="2825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proofErr w:type="spellStart"/>
            <w:r w:rsidRPr="00DF11EA">
              <w:rPr>
                <w:sz w:val="24"/>
                <w:szCs w:val="24"/>
              </w:rPr>
              <w:t>Предметная</w:t>
            </w:r>
            <w:proofErr w:type="spellEnd"/>
            <w:r w:rsidRPr="00DF11E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F11EA">
              <w:rPr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3097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proofErr w:type="spellStart"/>
            <w:r w:rsidRPr="00DF11EA">
              <w:rPr>
                <w:sz w:val="24"/>
                <w:szCs w:val="24"/>
              </w:rPr>
              <w:t>Учебный</w:t>
            </w:r>
            <w:proofErr w:type="spellEnd"/>
            <w:r w:rsidRPr="00DF11E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F11EA">
              <w:rPr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985" w:type="dxa"/>
            <w:gridSpan w:val="2"/>
          </w:tcPr>
          <w:p w:rsidR="00DF11EA" w:rsidRPr="00DF11EA" w:rsidRDefault="00DF11EA" w:rsidP="00174B51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</w:rPr>
              <w:t>202</w:t>
            </w:r>
            <w:r w:rsidRPr="00DF11EA">
              <w:rPr>
                <w:sz w:val="24"/>
                <w:szCs w:val="24"/>
                <w:lang w:val="tt-RU"/>
              </w:rPr>
              <w:t>2</w:t>
            </w:r>
            <w:r w:rsidRPr="00DF11EA">
              <w:rPr>
                <w:sz w:val="24"/>
                <w:szCs w:val="24"/>
              </w:rPr>
              <w:t>-202</w:t>
            </w:r>
            <w:r w:rsidRPr="00DF11EA">
              <w:rPr>
                <w:sz w:val="24"/>
                <w:szCs w:val="24"/>
                <w:lang w:val="tt-RU"/>
              </w:rPr>
              <w:t>3</w:t>
            </w:r>
            <w:r w:rsidRPr="00DF11E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F11EA">
              <w:rPr>
                <w:sz w:val="24"/>
                <w:szCs w:val="24"/>
              </w:rPr>
              <w:t>уч.г</w:t>
            </w:r>
            <w:proofErr w:type="spellEnd"/>
            <w:r w:rsidRPr="00DF11EA">
              <w:rPr>
                <w:sz w:val="24"/>
                <w:szCs w:val="24"/>
              </w:rPr>
              <w:t>.</w:t>
            </w:r>
          </w:p>
          <w:p w:rsidR="00DF11EA" w:rsidRPr="00DF11EA" w:rsidRDefault="00DF11EA" w:rsidP="00174B51">
            <w:pPr>
              <w:pStyle w:val="TableParagraph"/>
              <w:spacing w:before="1" w:line="243" w:lineRule="exact"/>
              <w:ind w:left="109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  <w:lang w:val="tt-RU"/>
              </w:rPr>
              <w:t xml:space="preserve">     </w:t>
            </w:r>
            <w:r w:rsidRPr="00DF11EA">
              <w:rPr>
                <w:sz w:val="24"/>
                <w:szCs w:val="24"/>
              </w:rPr>
              <w:t xml:space="preserve">(10 </w:t>
            </w:r>
            <w:proofErr w:type="spellStart"/>
            <w:r w:rsidRPr="00DF11EA">
              <w:rPr>
                <w:sz w:val="24"/>
                <w:szCs w:val="24"/>
              </w:rPr>
              <w:t>класс</w:t>
            </w:r>
            <w:proofErr w:type="spellEnd"/>
            <w:r w:rsidRPr="00DF11EA">
              <w:rPr>
                <w:sz w:val="24"/>
                <w:szCs w:val="24"/>
              </w:rPr>
              <w:t>)</w:t>
            </w:r>
          </w:p>
        </w:tc>
        <w:tc>
          <w:tcPr>
            <w:tcW w:w="2407" w:type="dxa"/>
            <w:gridSpan w:val="2"/>
          </w:tcPr>
          <w:p w:rsidR="00DF11EA" w:rsidRPr="00DF11EA" w:rsidRDefault="00DF11EA" w:rsidP="00174B5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</w:rPr>
              <w:t>202</w:t>
            </w:r>
            <w:r w:rsidRPr="00DF11EA">
              <w:rPr>
                <w:sz w:val="24"/>
                <w:szCs w:val="24"/>
                <w:lang w:val="tt-RU"/>
              </w:rPr>
              <w:t>3</w:t>
            </w:r>
            <w:r w:rsidRPr="00DF11EA">
              <w:rPr>
                <w:sz w:val="24"/>
                <w:szCs w:val="24"/>
              </w:rPr>
              <w:t>-202</w:t>
            </w:r>
            <w:r w:rsidRPr="00DF11EA">
              <w:rPr>
                <w:sz w:val="24"/>
                <w:szCs w:val="24"/>
                <w:lang w:val="tt-RU"/>
              </w:rPr>
              <w:t>4</w:t>
            </w:r>
            <w:r w:rsidRPr="00DF11E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F11EA">
              <w:rPr>
                <w:sz w:val="24"/>
                <w:szCs w:val="24"/>
              </w:rPr>
              <w:t>уч.г</w:t>
            </w:r>
            <w:proofErr w:type="spellEnd"/>
            <w:r w:rsidRPr="00DF11EA">
              <w:rPr>
                <w:sz w:val="24"/>
                <w:szCs w:val="24"/>
              </w:rPr>
              <w:t>.</w:t>
            </w:r>
          </w:p>
          <w:p w:rsidR="00DF11EA" w:rsidRPr="00DF11EA" w:rsidRDefault="00DF11EA" w:rsidP="00174B51">
            <w:pPr>
              <w:pStyle w:val="TableParagraph"/>
              <w:spacing w:before="1" w:line="243" w:lineRule="exact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  <w:lang w:val="tt-RU"/>
              </w:rPr>
              <w:t xml:space="preserve">      </w:t>
            </w:r>
            <w:r w:rsidRPr="00DF11EA">
              <w:rPr>
                <w:sz w:val="24"/>
                <w:szCs w:val="24"/>
              </w:rPr>
              <w:t xml:space="preserve">(11 </w:t>
            </w:r>
            <w:proofErr w:type="spellStart"/>
            <w:r w:rsidRPr="00DF11EA">
              <w:rPr>
                <w:sz w:val="24"/>
                <w:szCs w:val="24"/>
              </w:rPr>
              <w:t>класс</w:t>
            </w:r>
            <w:proofErr w:type="spellEnd"/>
            <w:r w:rsidRPr="00DF11EA">
              <w:rPr>
                <w:sz w:val="24"/>
                <w:szCs w:val="24"/>
              </w:rPr>
              <w:t>)</w:t>
            </w:r>
          </w:p>
        </w:tc>
      </w:tr>
      <w:tr w:rsidR="00DF11EA" w:rsidRPr="00DF11EA" w:rsidTr="00174B51">
        <w:trPr>
          <w:trHeight w:val="249"/>
        </w:trPr>
        <w:tc>
          <w:tcPr>
            <w:tcW w:w="2825" w:type="dxa"/>
            <w:vMerge w:val="restart"/>
          </w:tcPr>
          <w:p w:rsidR="00DF11EA" w:rsidRPr="00DF11EA" w:rsidRDefault="00DF11EA" w:rsidP="00174B51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proofErr w:type="spellStart"/>
            <w:r w:rsidRPr="00DF11EA">
              <w:rPr>
                <w:sz w:val="24"/>
                <w:szCs w:val="24"/>
              </w:rPr>
              <w:t>Русский</w:t>
            </w:r>
            <w:proofErr w:type="spellEnd"/>
            <w:r w:rsidRPr="00DF11E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F11EA">
              <w:rPr>
                <w:sz w:val="24"/>
                <w:szCs w:val="24"/>
              </w:rPr>
              <w:t>язык</w:t>
            </w:r>
            <w:proofErr w:type="spellEnd"/>
            <w:r w:rsidRPr="00DF11EA">
              <w:rPr>
                <w:spacing w:val="-1"/>
                <w:sz w:val="24"/>
                <w:szCs w:val="24"/>
              </w:rPr>
              <w:t xml:space="preserve"> </w:t>
            </w:r>
            <w:r w:rsidRPr="00DF11EA">
              <w:rPr>
                <w:sz w:val="24"/>
                <w:szCs w:val="24"/>
              </w:rPr>
              <w:t>и</w:t>
            </w:r>
          </w:p>
          <w:p w:rsidR="00DF11EA" w:rsidRPr="00DF11EA" w:rsidRDefault="00DF11EA" w:rsidP="00174B51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proofErr w:type="spellStart"/>
            <w:r w:rsidRPr="00DF11EA">
              <w:rPr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3097" w:type="dxa"/>
          </w:tcPr>
          <w:p w:rsidR="00DF11EA" w:rsidRPr="00DF11EA" w:rsidRDefault="00DF11EA" w:rsidP="00174B51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proofErr w:type="spellStart"/>
            <w:r w:rsidRPr="00DF11EA">
              <w:rPr>
                <w:sz w:val="24"/>
                <w:szCs w:val="24"/>
              </w:rPr>
              <w:t>Русский</w:t>
            </w:r>
            <w:proofErr w:type="spellEnd"/>
            <w:r w:rsidRPr="00DF11EA">
              <w:rPr>
                <w:sz w:val="24"/>
                <w:szCs w:val="24"/>
              </w:rPr>
              <w:t xml:space="preserve"> </w:t>
            </w:r>
            <w:proofErr w:type="spellStart"/>
            <w:r w:rsidRPr="00DF11EA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873" w:type="dxa"/>
          </w:tcPr>
          <w:p w:rsidR="00DF11EA" w:rsidRPr="00DF11EA" w:rsidRDefault="00DF11EA" w:rsidP="00174B51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</w:rPr>
              <w:t>Б</w:t>
            </w:r>
          </w:p>
        </w:tc>
        <w:tc>
          <w:tcPr>
            <w:tcW w:w="1112" w:type="dxa"/>
          </w:tcPr>
          <w:p w:rsidR="00DF11EA" w:rsidRPr="00DF11EA" w:rsidRDefault="00DF11EA" w:rsidP="00174B51">
            <w:pPr>
              <w:pStyle w:val="TableParagraph"/>
              <w:spacing w:line="229" w:lineRule="exact"/>
              <w:ind w:left="108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  <w:lang w:val="ru-RU"/>
              </w:rPr>
              <w:t>35/</w:t>
            </w:r>
            <w:r w:rsidRPr="00DF11E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F11EA" w:rsidRPr="00DF11EA" w:rsidRDefault="00DF11EA" w:rsidP="00174B51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</w:rPr>
              <w:t>Б</w:t>
            </w:r>
          </w:p>
        </w:tc>
        <w:tc>
          <w:tcPr>
            <w:tcW w:w="1273" w:type="dxa"/>
          </w:tcPr>
          <w:p w:rsidR="00DF11EA" w:rsidRPr="00DF11EA" w:rsidRDefault="00DF11EA" w:rsidP="00174B51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  <w:lang w:val="ru-RU"/>
              </w:rPr>
              <w:t>34/</w:t>
            </w:r>
            <w:r w:rsidRPr="00DF11EA">
              <w:rPr>
                <w:sz w:val="24"/>
                <w:szCs w:val="24"/>
              </w:rPr>
              <w:t>1</w:t>
            </w:r>
          </w:p>
        </w:tc>
      </w:tr>
      <w:tr w:rsidR="00DF11EA" w:rsidRPr="00DF11EA" w:rsidTr="00174B51">
        <w:trPr>
          <w:trHeight w:val="253"/>
        </w:trPr>
        <w:tc>
          <w:tcPr>
            <w:tcW w:w="2825" w:type="dxa"/>
            <w:vMerge/>
            <w:tcBorders>
              <w:top w:val="nil"/>
            </w:tcBorders>
          </w:tcPr>
          <w:p w:rsidR="00DF11EA" w:rsidRPr="00DF11EA" w:rsidRDefault="00DF11EA" w:rsidP="00174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DF11EA" w:rsidRPr="00DF11EA" w:rsidRDefault="00DF11EA" w:rsidP="00174B51">
            <w:pPr>
              <w:pStyle w:val="TableParagraph"/>
              <w:spacing w:line="234" w:lineRule="exact"/>
              <w:ind w:left="109"/>
              <w:rPr>
                <w:sz w:val="24"/>
                <w:szCs w:val="24"/>
              </w:rPr>
            </w:pPr>
            <w:proofErr w:type="spellStart"/>
            <w:r w:rsidRPr="00DF11EA">
              <w:rPr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873" w:type="dxa"/>
          </w:tcPr>
          <w:p w:rsidR="00DF11EA" w:rsidRPr="00DF11EA" w:rsidRDefault="00DF11EA" w:rsidP="00174B51">
            <w:pPr>
              <w:pStyle w:val="TableParagraph"/>
              <w:spacing w:line="234" w:lineRule="exact"/>
              <w:ind w:left="109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</w:rPr>
              <w:t>Б</w:t>
            </w:r>
          </w:p>
        </w:tc>
        <w:tc>
          <w:tcPr>
            <w:tcW w:w="1112" w:type="dxa"/>
          </w:tcPr>
          <w:p w:rsidR="00DF11EA" w:rsidRPr="00DF11EA" w:rsidRDefault="00DF11EA" w:rsidP="00174B51">
            <w:pPr>
              <w:pStyle w:val="TableParagraph"/>
              <w:spacing w:line="234" w:lineRule="exact"/>
              <w:ind w:left="108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  <w:lang w:val="ru-RU"/>
              </w:rPr>
              <w:t>105/</w:t>
            </w:r>
            <w:r w:rsidRPr="00DF11EA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F11EA" w:rsidRPr="00DF11EA" w:rsidRDefault="00DF11EA" w:rsidP="00174B51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</w:rPr>
              <w:t>Б</w:t>
            </w:r>
          </w:p>
        </w:tc>
        <w:tc>
          <w:tcPr>
            <w:tcW w:w="1273" w:type="dxa"/>
          </w:tcPr>
          <w:p w:rsidR="00DF11EA" w:rsidRPr="00DF11EA" w:rsidRDefault="00DF11EA" w:rsidP="00174B51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  <w:lang w:val="ru-RU"/>
              </w:rPr>
              <w:t>102/</w:t>
            </w:r>
            <w:r w:rsidRPr="00DF11EA">
              <w:rPr>
                <w:sz w:val="24"/>
                <w:szCs w:val="24"/>
              </w:rPr>
              <w:t>3</w:t>
            </w:r>
          </w:p>
        </w:tc>
      </w:tr>
      <w:tr w:rsidR="00DF11EA" w:rsidRPr="00DF11EA" w:rsidTr="00174B51">
        <w:trPr>
          <w:trHeight w:val="254"/>
        </w:trPr>
        <w:tc>
          <w:tcPr>
            <w:tcW w:w="2825" w:type="dxa"/>
            <w:vMerge w:val="restart"/>
          </w:tcPr>
          <w:p w:rsidR="00DF11EA" w:rsidRPr="00DF11EA" w:rsidRDefault="00DF11EA" w:rsidP="00174B5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proofErr w:type="spellStart"/>
            <w:r w:rsidRPr="00DF11EA">
              <w:rPr>
                <w:sz w:val="24"/>
                <w:szCs w:val="24"/>
              </w:rPr>
              <w:t>Родной</w:t>
            </w:r>
            <w:proofErr w:type="spellEnd"/>
            <w:r w:rsidRPr="00DF11EA">
              <w:rPr>
                <w:sz w:val="24"/>
                <w:szCs w:val="24"/>
              </w:rPr>
              <w:t xml:space="preserve"> </w:t>
            </w:r>
            <w:proofErr w:type="spellStart"/>
            <w:r w:rsidRPr="00DF11EA">
              <w:rPr>
                <w:sz w:val="24"/>
                <w:szCs w:val="24"/>
              </w:rPr>
              <w:t>язык</w:t>
            </w:r>
            <w:proofErr w:type="spellEnd"/>
            <w:r w:rsidRPr="00DF11EA">
              <w:rPr>
                <w:spacing w:val="-1"/>
                <w:sz w:val="24"/>
                <w:szCs w:val="24"/>
              </w:rPr>
              <w:t xml:space="preserve"> </w:t>
            </w:r>
            <w:r w:rsidRPr="00DF11EA">
              <w:rPr>
                <w:sz w:val="24"/>
                <w:szCs w:val="24"/>
              </w:rPr>
              <w:t>и</w:t>
            </w:r>
          </w:p>
          <w:p w:rsidR="00DF11EA" w:rsidRPr="00DF11EA" w:rsidRDefault="00DF11EA" w:rsidP="00174B51">
            <w:pPr>
              <w:pStyle w:val="TableParagraph"/>
              <w:spacing w:before="2" w:line="252" w:lineRule="exact"/>
              <w:rPr>
                <w:sz w:val="24"/>
                <w:szCs w:val="24"/>
              </w:rPr>
            </w:pPr>
            <w:proofErr w:type="spellStart"/>
            <w:r w:rsidRPr="00DF11EA">
              <w:rPr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3097" w:type="dxa"/>
          </w:tcPr>
          <w:p w:rsidR="00DF11EA" w:rsidRPr="00DF11EA" w:rsidRDefault="00DF11EA" w:rsidP="00174B51">
            <w:pPr>
              <w:pStyle w:val="TableParagraph"/>
              <w:spacing w:line="235" w:lineRule="exact"/>
              <w:ind w:left="109"/>
              <w:rPr>
                <w:sz w:val="24"/>
                <w:szCs w:val="24"/>
              </w:rPr>
            </w:pPr>
            <w:proofErr w:type="spellStart"/>
            <w:r w:rsidRPr="00DF11EA">
              <w:rPr>
                <w:sz w:val="24"/>
                <w:szCs w:val="24"/>
              </w:rPr>
              <w:t>Родной</w:t>
            </w:r>
            <w:proofErr w:type="spellEnd"/>
            <w:r w:rsidRPr="00DF11E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F11EA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873" w:type="dxa"/>
          </w:tcPr>
          <w:p w:rsidR="00DF11EA" w:rsidRPr="00DF11EA" w:rsidRDefault="00DF11EA" w:rsidP="00174B51">
            <w:pPr>
              <w:pStyle w:val="TableParagraph"/>
              <w:spacing w:line="235" w:lineRule="exact"/>
              <w:ind w:left="109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</w:rPr>
              <w:t>Б</w:t>
            </w:r>
          </w:p>
        </w:tc>
        <w:tc>
          <w:tcPr>
            <w:tcW w:w="1112" w:type="dxa"/>
          </w:tcPr>
          <w:p w:rsidR="00DF11EA" w:rsidRPr="00DF11EA" w:rsidRDefault="00DF11EA" w:rsidP="00174B51">
            <w:pPr>
              <w:pStyle w:val="TableParagraph"/>
              <w:spacing w:line="235" w:lineRule="exact"/>
              <w:ind w:left="108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  <w:lang w:val="ru-RU"/>
              </w:rPr>
              <w:t>35/</w:t>
            </w:r>
            <w:r w:rsidRPr="00DF11E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F11EA" w:rsidRPr="00DF11EA" w:rsidRDefault="00DF11EA" w:rsidP="00174B51">
            <w:pPr>
              <w:pStyle w:val="TableParagraph"/>
              <w:spacing w:line="235" w:lineRule="exact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</w:rPr>
              <w:t>Б</w:t>
            </w:r>
          </w:p>
        </w:tc>
        <w:tc>
          <w:tcPr>
            <w:tcW w:w="1273" w:type="dxa"/>
          </w:tcPr>
          <w:p w:rsidR="00DF11EA" w:rsidRPr="00DF11EA" w:rsidRDefault="00DF11EA" w:rsidP="00174B51">
            <w:pPr>
              <w:pStyle w:val="TableParagraph"/>
              <w:spacing w:line="235" w:lineRule="exact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  <w:lang w:val="ru-RU"/>
              </w:rPr>
              <w:t>34/</w:t>
            </w:r>
            <w:r w:rsidRPr="00DF11EA">
              <w:rPr>
                <w:sz w:val="24"/>
                <w:szCs w:val="24"/>
              </w:rPr>
              <w:t>1</w:t>
            </w:r>
          </w:p>
        </w:tc>
      </w:tr>
      <w:tr w:rsidR="00DF11EA" w:rsidRPr="00DF11EA" w:rsidTr="00174B51">
        <w:trPr>
          <w:trHeight w:val="254"/>
        </w:trPr>
        <w:tc>
          <w:tcPr>
            <w:tcW w:w="2825" w:type="dxa"/>
            <w:vMerge/>
            <w:tcBorders>
              <w:top w:val="nil"/>
            </w:tcBorders>
          </w:tcPr>
          <w:p w:rsidR="00DF11EA" w:rsidRPr="00DF11EA" w:rsidRDefault="00DF11EA" w:rsidP="00174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DF11EA" w:rsidRPr="00DF11EA" w:rsidRDefault="00DF11EA" w:rsidP="00174B51">
            <w:pPr>
              <w:pStyle w:val="TableParagraph"/>
              <w:spacing w:line="234" w:lineRule="exact"/>
              <w:ind w:left="109"/>
              <w:rPr>
                <w:sz w:val="24"/>
                <w:szCs w:val="24"/>
              </w:rPr>
            </w:pPr>
            <w:proofErr w:type="spellStart"/>
            <w:r w:rsidRPr="00DF11EA">
              <w:rPr>
                <w:sz w:val="24"/>
                <w:szCs w:val="24"/>
              </w:rPr>
              <w:t>Родная</w:t>
            </w:r>
            <w:proofErr w:type="spellEnd"/>
            <w:r w:rsidRPr="00DF11E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F11EA">
              <w:rPr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873" w:type="dxa"/>
          </w:tcPr>
          <w:p w:rsidR="00DF11EA" w:rsidRPr="00DF11EA" w:rsidRDefault="00DF11EA" w:rsidP="00174B51">
            <w:pPr>
              <w:pStyle w:val="TableParagraph"/>
              <w:spacing w:line="234" w:lineRule="exact"/>
              <w:ind w:left="109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</w:rPr>
              <w:t>Б</w:t>
            </w:r>
          </w:p>
        </w:tc>
        <w:tc>
          <w:tcPr>
            <w:tcW w:w="1112" w:type="dxa"/>
          </w:tcPr>
          <w:p w:rsidR="00DF11EA" w:rsidRPr="00DF11EA" w:rsidRDefault="00DF11EA" w:rsidP="00174B51">
            <w:pPr>
              <w:pStyle w:val="TableParagraph"/>
              <w:spacing w:line="234" w:lineRule="exact"/>
              <w:ind w:left="108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  <w:lang w:val="ru-RU"/>
              </w:rPr>
              <w:t>35/</w:t>
            </w:r>
            <w:r w:rsidRPr="00DF11E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F11EA" w:rsidRPr="00DF11EA" w:rsidRDefault="00DF11EA" w:rsidP="00174B51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</w:rPr>
              <w:t>Б</w:t>
            </w:r>
          </w:p>
        </w:tc>
        <w:tc>
          <w:tcPr>
            <w:tcW w:w="1273" w:type="dxa"/>
          </w:tcPr>
          <w:p w:rsidR="00DF11EA" w:rsidRPr="00DF11EA" w:rsidRDefault="00DF11EA" w:rsidP="00174B51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  <w:lang w:val="ru-RU"/>
              </w:rPr>
              <w:t>34/</w:t>
            </w:r>
            <w:r w:rsidRPr="00DF11EA">
              <w:rPr>
                <w:sz w:val="24"/>
                <w:szCs w:val="24"/>
              </w:rPr>
              <w:t>1</w:t>
            </w:r>
          </w:p>
        </w:tc>
      </w:tr>
      <w:tr w:rsidR="00DF11EA" w:rsidRPr="00DF11EA" w:rsidTr="00174B51">
        <w:trPr>
          <w:trHeight w:val="513"/>
        </w:trPr>
        <w:tc>
          <w:tcPr>
            <w:tcW w:w="2825" w:type="dxa"/>
          </w:tcPr>
          <w:p w:rsidR="00DF11EA" w:rsidRPr="00DF11EA" w:rsidRDefault="00DF11EA" w:rsidP="00174B51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proofErr w:type="spellStart"/>
            <w:r w:rsidRPr="00DF11EA">
              <w:rPr>
                <w:sz w:val="24"/>
                <w:szCs w:val="24"/>
              </w:rPr>
              <w:t>Математика</w:t>
            </w:r>
            <w:proofErr w:type="spellEnd"/>
            <w:r w:rsidRPr="00DF11EA">
              <w:rPr>
                <w:spacing w:val="-1"/>
                <w:sz w:val="24"/>
                <w:szCs w:val="24"/>
              </w:rPr>
              <w:t xml:space="preserve"> </w:t>
            </w:r>
            <w:r w:rsidRPr="00DF11EA">
              <w:rPr>
                <w:sz w:val="24"/>
                <w:szCs w:val="24"/>
              </w:rPr>
              <w:t>и</w:t>
            </w:r>
          </w:p>
          <w:p w:rsidR="00DF11EA" w:rsidRPr="00DF11EA" w:rsidRDefault="00DF11EA" w:rsidP="00174B51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proofErr w:type="spellStart"/>
            <w:r w:rsidRPr="00DF11EA">
              <w:rPr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3097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proofErr w:type="spellStart"/>
            <w:r w:rsidRPr="00DF11EA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873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</w:rPr>
              <w:t>У</w:t>
            </w:r>
          </w:p>
        </w:tc>
        <w:tc>
          <w:tcPr>
            <w:tcW w:w="1112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  <w:lang w:val="ru-RU"/>
              </w:rPr>
              <w:t>210/</w:t>
            </w:r>
            <w:r w:rsidRPr="00DF11EA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</w:rPr>
              <w:t>У</w:t>
            </w:r>
          </w:p>
        </w:tc>
        <w:tc>
          <w:tcPr>
            <w:tcW w:w="1273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  <w:lang w:val="ru-RU"/>
              </w:rPr>
              <w:t>204/</w:t>
            </w:r>
            <w:r w:rsidRPr="00DF11EA">
              <w:rPr>
                <w:sz w:val="24"/>
                <w:szCs w:val="24"/>
              </w:rPr>
              <w:t>6</w:t>
            </w:r>
          </w:p>
        </w:tc>
      </w:tr>
      <w:tr w:rsidR="00DF11EA" w:rsidRPr="00DF11EA" w:rsidTr="00174B51">
        <w:trPr>
          <w:trHeight w:val="508"/>
        </w:trPr>
        <w:tc>
          <w:tcPr>
            <w:tcW w:w="2825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proofErr w:type="spellStart"/>
            <w:r w:rsidRPr="00DF11EA">
              <w:rPr>
                <w:sz w:val="24"/>
                <w:szCs w:val="24"/>
              </w:rPr>
              <w:t>Иностранные</w:t>
            </w:r>
            <w:proofErr w:type="spellEnd"/>
            <w:r w:rsidRPr="00DF11E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F11EA">
              <w:rPr>
                <w:sz w:val="24"/>
                <w:szCs w:val="24"/>
              </w:rPr>
              <w:t>языки</w:t>
            </w:r>
            <w:proofErr w:type="spellEnd"/>
          </w:p>
        </w:tc>
        <w:tc>
          <w:tcPr>
            <w:tcW w:w="3097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proofErr w:type="spellStart"/>
            <w:r w:rsidRPr="00DF11EA">
              <w:rPr>
                <w:sz w:val="24"/>
                <w:szCs w:val="24"/>
              </w:rPr>
              <w:t>Иностранный</w:t>
            </w:r>
            <w:proofErr w:type="spellEnd"/>
            <w:r w:rsidRPr="00DF11E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F11EA">
              <w:rPr>
                <w:sz w:val="24"/>
                <w:szCs w:val="24"/>
              </w:rPr>
              <w:t>язык</w:t>
            </w:r>
            <w:proofErr w:type="spellEnd"/>
          </w:p>
          <w:p w:rsidR="00DF11EA" w:rsidRPr="00DF11EA" w:rsidRDefault="00DF11EA" w:rsidP="00174B51">
            <w:pPr>
              <w:pStyle w:val="TableParagraph"/>
              <w:spacing w:before="1" w:line="243" w:lineRule="exact"/>
              <w:ind w:left="109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</w:rPr>
              <w:t>(</w:t>
            </w:r>
            <w:proofErr w:type="spellStart"/>
            <w:r w:rsidRPr="00DF11EA">
              <w:rPr>
                <w:sz w:val="24"/>
                <w:szCs w:val="24"/>
              </w:rPr>
              <w:t>английский</w:t>
            </w:r>
            <w:proofErr w:type="spellEnd"/>
            <w:r w:rsidRPr="00DF11E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F11EA">
              <w:rPr>
                <w:sz w:val="24"/>
                <w:szCs w:val="24"/>
              </w:rPr>
              <w:t>язык</w:t>
            </w:r>
            <w:proofErr w:type="spellEnd"/>
            <w:r w:rsidRPr="00DF11EA">
              <w:rPr>
                <w:sz w:val="24"/>
                <w:szCs w:val="24"/>
              </w:rPr>
              <w:t>)</w:t>
            </w:r>
          </w:p>
        </w:tc>
        <w:tc>
          <w:tcPr>
            <w:tcW w:w="873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</w:rPr>
              <w:t>Б</w:t>
            </w:r>
          </w:p>
        </w:tc>
        <w:tc>
          <w:tcPr>
            <w:tcW w:w="1112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  <w:lang w:val="ru-RU"/>
              </w:rPr>
              <w:t>105/</w:t>
            </w:r>
            <w:r w:rsidRPr="00DF11EA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</w:rPr>
              <w:t>Б</w:t>
            </w:r>
          </w:p>
        </w:tc>
        <w:tc>
          <w:tcPr>
            <w:tcW w:w="1273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  <w:lang w:val="ru-RU"/>
              </w:rPr>
              <w:t>102/</w:t>
            </w:r>
            <w:r w:rsidRPr="00DF11EA">
              <w:rPr>
                <w:sz w:val="24"/>
                <w:szCs w:val="24"/>
              </w:rPr>
              <w:t>3</w:t>
            </w:r>
          </w:p>
        </w:tc>
      </w:tr>
      <w:tr w:rsidR="00DF11EA" w:rsidRPr="00DF11EA" w:rsidTr="00174B51">
        <w:trPr>
          <w:trHeight w:val="273"/>
        </w:trPr>
        <w:tc>
          <w:tcPr>
            <w:tcW w:w="2825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proofErr w:type="spellStart"/>
            <w:r w:rsidRPr="00DF11EA">
              <w:rPr>
                <w:sz w:val="24"/>
                <w:szCs w:val="24"/>
              </w:rPr>
              <w:t>Естественные</w:t>
            </w:r>
            <w:proofErr w:type="spellEnd"/>
            <w:r w:rsidRPr="00DF11EA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F11EA">
              <w:rPr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3097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proofErr w:type="spellStart"/>
            <w:r w:rsidRPr="00DF11EA">
              <w:rPr>
                <w:sz w:val="24"/>
                <w:szCs w:val="24"/>
              </w:rPr>
              <w:t>Астрономия</w:t>
            </w:r>
            <w:proofErr w:type="spellEnd"/>
          </w:p>
        </w:tc>
        <w:tc>
          <w:tcPr>
            <w:tcW w:w="873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</w:rPr>
              <w:t>Б</w:t>
            </w:r>
          </w:p>
        </w:tc>
        <w:tc>
          <w:tcPr>
            <w:tcW w:w="1112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  <w:lang w:val="ru-RU"/>
              </w:rPr>
              <w:t>35/</w:t>
            </w:r>
            <w:r w:rsidRPr="00DF11E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rPr>
                <w:sz w:val="24"/>
                <w:szCs w:val="24"/>
                <w:lang w:val="tt-RU"/>
              </w:rPr>
            </w:pPr>
            <w:r w:rsidRPr="00DF11EA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273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rPr>
                <w:sz w:val="24"/>
                <w:szCs w:val="24"/>
                <w:lang w:val="tt-RU"/>
              </w:rPr>
            </w:pPr>
            <w:r w:rsidRPr="00DF11EA">
              <w:rPr>
                <w:sz w:val="24"/>
                <w:szCs w:val="24"/>
                <w:lang w:val="tt-RU"/>
              </w:rPr>
              <w:t>-</w:t>
            </w:r>
          </w:p>
        </w:tc>
      </w:tr>
      <w:tr w:rsidR="00DF11EA" w:rsidRPr="00DF11EA" w:rsidTr="00174B51">
        <w:trPr>
          <w:trHeight w:val="254"/>
        </w:trPr>
        <w:tc>
          <w:tcPr>
            <w:tcW w:w="2825" w:type="dxa"/>
            <w:vMerge w:val="restart"/>
          </w:tcPr>
          <w:p w:rsidR="00DF11EA" w:rsidRPr="00DF11EA" w:rsidRDefault="00DF11EA" w:rsidP="00174B51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proofErr w:type="spellStart"/>
            <w:r w:rsidRPr="00DF11EA">
              <w:rPr>
                <w:sz w:val="24"/>
                <w:szCs w:val="24"/>
              </w:rPr>
              <w:t>Общественные</w:t>
            </w:r>
            <w:proofErr w:type="spellEnd"/>
            <w:r w:rsidRPr="00DF11EA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F11EA">
              <w:rPr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3097" w:type="dxa"/>
          </w:tcPr>
          <w:p w:rsidR="00DF11EA" w:rsidRPr="00DF11EA" w:rsidRDefault="00DF11EA" w:rsidP="00174B51">
            <w:pPr>
              <w:pStyle w:val="TableParagraph"/>
              <w:spacing w:line="234" w:lineRule="exact"/>
              <w:ind w:left="109"/>
              <w:rPr>
                <w:sz w:val="24"/>
                <w:szCs w:val="24"/>
              </w:rPr>
            </w:pPr>
            <w:proofErr w:type="spellStart"/>
            <w:r w:rsidRPr="00DF11EA">
              <w:rPr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873" w:type="dxa"/>
          </w:tcPr>
          <w:p w:rsidR="00DF11EA" w:rsidRPr="00DF11EA" w:rsidRDefault="00DF11EA" w:rsidP="00174B51">
            <w:pPr>
              <w:pStyle w:val="TableParagraph"/>
              <w:spacing w:line="234" w:lineRule="exact"/>
              <w:ind w:left="109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</w:rPr>
              <w:t>У</w:t>
            </w:r>
          </w:p>
        </w:tc>
        <w:tc>
          <w:tcPr>
            <w:tcW w:w="1112" w:type="dxa"/>
          </w:tcPr>
          <w:p w:rsidR="00DF11EA" w:rsidRPr="00DF11EA" w:rsidRDefault="00DF11EA" w:rsidP="00174B51">
            <w:pPr>
              <w:pStyle w:val="TableParagraph"/>
              <w:spacing w:line="234" w:lineRule="exact"/>
              <w:ind w:left="108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  <w:lang w:val="ru-RU"/>
              </w:rPr>
              <w:t>140/</w:t>
            </w:r>
            <w:r w:rsidRPr="00DF11EA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F11EA" w:rsidRPr="00DF11EA" w:rsidRDefault="00DF11EA" w:rsidP="00174B51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</w:rPr>
              <w:t>У</w:t>
            </w:r>
          </w:p>
        </w:tc>
        <w:tc>
          <w:tcPr>
            <w:tcW w:w="1273" w:type="dxa"/>
          </w:tcPr>
          <w:p w:rsidR="00DF11EA" w:rsidRPr="00DF11EA" w:rsidRDefault="00DF11EA" w:rsidP="00174B51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  <w:lang w:val="ru-RU"/>
              </w:rPr>
              <w:t>136/</w:t>
            </w:r>
            <w:r w:rsidRPr="00DF11EA">
              <w:rPr>
                <w:sz w:val="24"/>
                <w:szCs w:val="24"/>
              </w:rPr>
              <w:t>4</w:t>
            </w:r>
          </w:p>
        </w:tc>
      </w:tr>
      <w:tr w:rsidR="00DF11EA" w:rsidRPr="00DF11EA" w:rsidTr="00174B51">
        <w:trPr>
          <w:trHeight w:val="254"/>
        </w:trPr>
        <w:tc>
          <w:tcPr>
            <w:tcW w:w="2825" w:type="dxa"/>
            <w:vMerge/>
            <w:tcBorders>
              <w:top w:val="nil"/>
            </w:tcBorders>
          </w:tcPr>
          <w:p w:rsidR="00DF11EA" w:rsidRPr="00DF11EA" w:rsidRDefault="00DF11EA" w:rsidP="00174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DF11EA" w:rsidRPr="00DF11EA" w:rsidRDefault="00DF11EA" w:rsidP="00174B51">
            <w:pPr>
              <w:pStyle w:val="TableParagraph"/>
              <w:spacing w:line="234" w:lineRule="exact"/>
              <w:ind w:left="109"/>
              <w:rPr>
                <w:sz w:val="24"/>
                <w:szCs w:val="24"/>
              </w:rPr>
            </w:pPr>
            <w:proofErr w:type="spellStart"/>
            <w:r w:rsidRPr="00DF11EA">
              <w:rPr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873" w:type="dxa"/>
          </w:tcPr>
          <w:p w:rsidR="00DF11EA" w:rsidRPr="00DF11EA" w:rsidRDefault="00DF11EA" w:rsidP="00174B51">
            <w:pPr>
              <w:pStyle w:val="TableParagraph"/>
              <w:spacing w:line="234" w:lineRule="exact"/>
              <w:ind w:left="109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</w:rPr>
              <w:t>Б</w:t>
            </w:r>
          </w:p>
        </w:tc>
        <w:tc>
          <w:tcPr>
            <w:tcW w:w="1112" w:type="dxa"/>
          </w:tcPr>
          <w:p w:rsidR="00DF11EA" w:rsidRPr="00DF11EA" w:rsidRDefault="00DF11EA" w:rsidP="00174B51">
            <w:pPr>
              <w:pStyle w:val="TableParagraph"/>
              <w:spacing w:line="234" w:lineRule="exact"/>
              <w:ind w:left="108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  <w:lang w:val="ru-RU"/>
              </w:rPr>
              <w:t>70/</w:t>
            </w:r>
            <w:r w:rsidRPr="00DF11E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F11EA" w:rsidRPr="00DF11EA" w:rsidRDefault="00DF11EA" w:rsidP="00174B51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</w:rPr>
              <w:t>Б</w:t>
            </w:r>
          </w:p>
        </w:tc>
        <w:tc>
          <w:tcPr>
            <w:tcW w:w="1273" w:type="dxa"/>
          </w:tcPr>
          <w:p w:rsidR="00DF11EA" w:rsidRPr="00DF11EA" w:rsidRDefault="00DF11EA" w:rsidP="00174B51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  <w:lang w:val="ru-RU"/>
              </w:rPr>
              <w:t>68/</w:t>
            </w:r>
            <w:r w:rsidRPr="00DF11EA">
              <w:rPr>
                <w:sz w:val="24"/>
                <w:szCs w:val="24"/>
              </w:rPr>
              <w:t>2</w:t>
            </w:r>
          </w:p>
        </w:tc>
      </w:tr>
      <w:tr w:rsidR="00DF11EA" w:rsidRPr="00DF11EA" w:rsidTr="00174B51">
        <w:trPr>
          <w:trHeight w:val="249"/>
        </w:trPr>
        <w:tc>
          <w:tcPr>
            <w:tcW w:w="2825" w:type="dxa"/>
            <w:vMerge/>
            <w:tcBorders>
              <w:top w:val="nil"/>
            </w:tcBorders>
          </w:tcPr>
          <w:p w:rsidR="00DF11EA" w:rsidRPr="00DF11EA" w:rsidRDefault="00DF11EA" w:rsidP="00174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DF11EA" w:rsidRPr="00DF11EA" w:rsidRDefault="00DF11EA" w:rsidP="00174B51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proofErr w:type="spellStart"/>
            <w:r w:rsidRPr="00DF11EA">
              <w:rPr>
                <w:sz w:val="24"/>
                <w:szCs w:val="24"/>
              </w:rPr>
              <w:t>Экономика</w:t>
            </w:r>
            <w:proofErr w:type="spellEnd"/>
          </w:p>
        </w:tc>
        <w:tc>
          <w:tcPr>
            <w:tcW w:w="873" w:type="dxa"/>
          </w:tcPr>
          <w:p w:rsidR="00DF11EA" w:rsidRPr="00DF11EA" w:rsidRDefault="00DF11EA" w:rsidP="00174B51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</w:rPr>
              <w:t>У</w:t>
            </w:r>
          </w:p>
        </w:tc>
        <w:tc>
          <w:tcPr>
            <w:tcW w:w="1112" w:type="dxa"/>
          </w:tcPr>
          <w:p w:rsidR="00DF11EA" w:rsidRPr="00DF11EA" w:rsidRDefault="00DF11EA" w:rsidP="00174B51">
            <w:pPr>
              <w:pStyle w:val="TableParagraph"/>
              <w:spacing w:line="229" w:lineRule="exact"/>
              <w:ind w:left="108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  <w:lang w:val="ru-RU"/>
              </w:rPr>
              <w:t>70/</w:t>
            </w:r>
            <w:r w:rsidRPr="00DF11E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F11EA" w:rsidRPr="00DF11EA" w:rsidRDefault="00DF11EA" w:rsidP="00174B51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</w:rPr>
              <w:t>У</w:t>
            </w:r>
          </w:p>
        </w:tc>
        <w:tc>
          <w:tcPr>
            <w:tcW w:w="1273" w:type="dxa"/>
          </w:tcPr>
          <w:p w:rsidR="00DF11EA" w:rsidRPr="00DF11EA" w:rsidRDefault="00DF11EA" w:rsidP="00174B51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  <w:lang w:val="ru-RU"/>
              </w:rPr>
              <w:t>68/</w:t>
            </w:r>
            <w:r w:rsidRPr="00DF11EA">
              <w:rPr>
                <w:sz w:val="24"/>
                <w:szCs w:val="24"/>
              </w:rPr>
              <w:t>2</w:t>
            </w:r>
          </w:p>
        </w:tc>
      </w:tr>
      <w:tr w:rsidR="00DF11EA" w:rsidRPr="00DF11EA" w:rsidTr="00174B51">
        <w:trPr>
          <w:trHeight w:val="254"/>
        </w:trPr>
        <w:tc>
          <w:tcPr>
            <w:tcW w:w="2825" w:type="dxa"/>
            <w:vMerge w:val="restart"/>
          </w:tcPr>
          <w:p w:rsidR="00DF11EA" w:rsidRPr="00DF11EA" w:rsidRDefault="00DF11EA" w:rsidP="00174B51">
            <w:pPr>
              <w:pStyle w:val="TableParagraph"/>
              <w:spacing w:line="242" w:lineRule="auto"/>
              <w:rPr>
                <w:sz w:val="24"/>
                <w:szCs w:val="24"/>
                <w:lang w:val="ru-RU"/>
              </w:rPr>
            </w:pPr>
            <w:r w:rsidRPr="00DF11EA">
              <w:rPr>
                <w:sz w:val="24"/>
                <w:szCs w:val="24"/>
                <w:lang w:val="ru-RU"/>
              </w:rPr>
              <w:t>Физическая</w:t>
            </w:r>
            <w:r w:rsidRPr="00DF11E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z w:val="24"/>
                <w:szCs w:val="24"/>
                <w:lang w:val="ru-RU"/>
              </w:rPr>
              <w:t>культура,</w:t>
            </w:r>
            <w:r w:rsidRPr="00DF11EA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z w:val="24"/>
                <w:szCs w:val="24"/>
                <w:lang w:val="ru-RU"/>
              </w:rPr>
              <w:t>экология и</w:t>
            </w:r>
            <w:r w:rsidRPr="00DF11E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z w:val="24"/>
                <w:szCs w:val="24"/>
                <w:lang w:val="ru-RU"/>
              </w:rPr>
              <w:t>основы</w:t>
            </w:r>
          </w:p>
          <w:p w:rsidR="00DF11EA" w:rsidRPr="00DF11EA" w:rsidRDefault="00DF11EA" w:rsidP="00174B51">
            <w:pPr>
              <w:pStyle w:val="TableParagraph"/>
              <w:spacing w:line="250" w:lineRule="exact"/>
              <w:ind w:right="597"/>
              <w:rPr>
                <w:sz w:val="24"/>
                <w:szCs w:val="24"/>
                <w:lang w:val="ru-RU"/>
              </w:rPr>
            </w:pPr>
            <w:r w:rsidRPr="00DF11EA">
              <w:rPr>
                <w:sz w:val="24"/>
                <w:szCs w:val="24"/>
                <w:lang w:val="ru-RU"/>
              </w:rPr>
              <w:t>безопасности</w:t>
            </w:r>
            <w:r w:rsidRPr="00DF11E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pacing w:val="-1"/>
                <w:sz w:val="24"/>
                <w:szCs w:val="24"/>
                <w:lang w:val="ru-RU"/>
              </w:rPr>
              <w:t>жизнедеятельности</w:t>
            </w:r>
          </w:p>
        </w:tc>
        <w:tc>
          <w:tcPr>
            <w:tcW w:w="3097" w:type="dxa"/>
          </w:tcPr>
          <w:p w:rsidR="00DF11EA" w:rsidRPr="00DF11EA" w:rsidRDefault="00DF11EA" w:rsidP="00174B51">
            <w:pPr>
              <w:pStyle w:val="TableParagraph"/>
              <w:spacing w:line="234" w:lineRule="exact"/>
              <w:ind w:left="109"/>
              <w:rPr>
                <w:sz w:val="24"/>
                <w:szCs w:val="24"/>
              </w:rPr>
            </w:pPr>
            <w:proofErr w:type="spellStart"/>
            <w:r w:rsidRPr="00DF11EA">
              <w:rPr>
                <w:sz w:val="24"/>
                <w:szCs w:val="24"/>
              </w:rPr>
              <w:t>Физическая</w:t>
            </w:r>
            <w:proofErr w:type="spellEnd"/>
            <w:r w:rsidRPr="00DF11E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F11EA">
              <w:rPr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873" w:type="dxa"/>
          </w:tcPr>
          <w:p w:rsidR="00DF11EA" w:rsidRPr="00DF11EA" w:rsidRDefault="00DF11EA" w:rsidP="00174B51">
            <w:pPr>
              <w:pStyle w:val="TableParagraph"/>
              <w:spacing w:line="234" w:lineRule="exact"/>
              <w:ind w:left="109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</w:rPr>
              <w:t>Б</w:t>
            </w:r>
          </w:p>
        </w:tc>
        <w:tc>
          <w:tcPr>
            <w:tcW w:w="1112" w:type="dxa"/>
          </w:tcPr>
          <w:p w:rsidR="00DF11EA" w:rsidRPr="00DF11EA" w:rsidRDefault="00DF11EA" w:rsidP="00174B51">
            <w:pPr>
              <w:pStyle w:val="TableParagraph"/>
              <w:spacing w:line="234" w:lineRule="exact"/>
              <w:ind w:left="108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  <w:lang w:val="ru-RU"/>
              </w:rPr>
              <w:t>105/</w:t>
            </w:r>
            <w:r w:rsidRPr="00DF11EA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F11EA" w:rsidRPr="00DF11EA" w:rsidRDefault="00DF11EA" w:rsidP="00174B51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</w:rPr>
              <w:t>Б</w:t>
            </w:r>
          </w:p>
        </w:tc>
        <w:tc>
          <w:tcPr>
            <w:tcW w:w="1273" w:type="dxa"/>
          </w:tcPr>
          <w:p w:rsidR="00DF11EA" w:rsidRPr="00DF11EA" w:rsidRDefault="00DF11EA" w:rsidP="00174B51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  <w:lang w:val="ru-RU"/>
              </w:rPr>
              <w:t>102/</w:t>
            </w:r>
            <w:r w:rsidRPr="00DF11EA">
              <w:rPr>
                <w:sz w:val="24"/>
                <w:szCs w:val="24"/>
              </w:rPr>
              <w:t>3</w:t>
            </w:r>
          </w:p>
        </w:tc>
      </w:tr>
      <w:tr w:rsidR="00DF11EA" w:rsidRPr="00DF11EA" w:rsidTr="00174B51">
        <w:trPr>
          <w:trHeight w:val="748"/>
        </w:trPr>
        <w:tc>
          <w:tcPr>
            <w:tcW w:w="2825" w:type="dxa"/>
            <w:vMerge/>
            <w:tcBorders>
              <w:top w:val="nil"/>
            </w:tcBorders>
          </w:tcPr>
          <w:p w:rsidR="00DF11EA" w:rsidRPr="00DF11EA" w:rsidRDefault="00DF11EA" w:rsidP="00174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DF11EA" w:rsidRPr="00DF11EA" w:rsidRDefault="00DF11EA" w:rsidP="00174B51">
            <w:pPr>
              <w:pStyle w:val="TableParagraph"/>
              <w:spacing w:line="242" w:lineRule="auto"/>
              <w:ind w:left="109" w:right="927"/>
              <w:rPr>
                <w:sz w:val="24"/>
                <w:szCs w:val="24"/>
              </w:rPr>
            </w:pPr>
            <w:proofErr w:type="spellStart"/>
            <w:r w:rsidRPr="00DF11EA">
              <w:rPr>
                <w:spacing w:val="-1"/>
                <w:sz w:val="24"/>
                <w:szCs w:val="24"/>
              </w:rPr>
              <w:t>Основы</w:t>
            </w:r>
            <w:proofErr w:type="spellEnd"/>
            <w:r w:rsidRPr="00DF11E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F11EA">
              <w:rPr>
                <w:spacing w:val="-1"/>
                <w:sz w:val="24"/>
                <w:szCs w:val="24"/>
              </w:rPr>
              <w:t>безопасности</w:t>
            </w:r>
            <w:proofErr w:type="spellEnd"/>
            <w:r w:rsidRPr="00DF11EA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DF11EA">
              <w:rPr>
                <w:sz w:val="24"/>
                <w:szCs w:val="24"/>
              </w:rPr>
              <w:t>жизнедеятельности</w:t>
            </w:r>
            <w:proofErr w:type="spellEnd"/>
          </w:p>
        </w:tc>
        <w:tc>
          <w:tcPr>
            <w:tcW w:w="873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</w:rPr>
              <w:t>Б</w:t>
            </w:r>
          </w:p>
        </w:tc>
        <w:tc>
          <w:tcPr>
            <w:tcW w:w="1112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  <w:lang w:val="ru-RU"/>
              </w:rPr>
              <w:t>35/</w:t>
            </w:r>
            <w:r w:rsidRPr="00DF11E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</w:rPr>
              <w:t>Б</w:t>
            </w:r>
          </w:p>
        </w:tc>
        <w:tc>
          <w:tcPr>
            <w:tcW w:w="1273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  <w:lang w:val="ru-RU"/>
              </w:rPr>
              <w:t>34/</w:t>
            </w:r>
            <w:r w:rsidRPr="00DF11EA">
              <w:rPr>
                <w:sz w:val="24"/>
                <w:szCs w:val="24"/>
              </w:rPr>
              <w:t>1</w:t>
            </w:r>
          </w:p>
        </w:tc>
      </w:tr>
      <w:tr w:rsidR="00DF11EA" w:rsidRPr="00DF11EA" w:rsidTr="00174B51">
        <w:trPr>
          <w:trHeight w:val="1012"/>
        </w:trPr>
        <w:tc>
          <w:tcPr>
            <w:tcW w:w="2825" w:type="dxa"/>
          </w:tcPr>
          <w:p w:rsidR="00DF11EA" w:rsidRPr="00DF11EA" w:rsidRDefault="00DF11EA" w:rsidP="00174B51">
            <w:pPr>
              <w:pStyle w:val="TableParagraph"/>
              <w:spacing w:line="242" w:lineRule="auto"/>
              <w:ind w:right="586"/>
              <w:rPr>
                <w:sz w:val="24"/>
                <w:szCs w:val="24"/>
                <w:lang w:val="ru-RU"/>
              </w:rPr>
            </w:pPr>
            <w:r w:rsidRPr="00DF11EA">
              <w:rPr>
                <w:sz w:val="24"/>
                <w:szCs w:val="24"/>
                <w:lang w:val="ru-RU"/>
              </w:rPr>
              <w:t>Учебные практики,</w:t>
            </w:r>
            <w:r w:rsidRPr="00DF11E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z w:val="24"/>
                <w:szCs w:val="24"/>
                <w:lang w:val="ru-RU"/>
              </w:rPr>
              <w:t>проекты,</w:t>
            </w:r>
          </w:p>
          <w:p w:rsidR="00DF11EA" w:rsidRPr="00DF11EA" w:rsidRDefault="00DF11EA" w:rsidP="00174B51">
            <w:pPr>
              <w:pStyle w:val="TableParagraph"/>
              <w:spacing w:line="250" w:lineRule="exact"/>
              <w:ind w:right="671"/>
              <w:rPr>
                <w:sz w:val="24"/>
                <w:szCs w:val="24"/>
                <w:lang w:val="ru-RU"/>
              </w:rPr>
            </w:pPr>
            <w:r w:rsidRPr="00DF11EA">
              <w:rPr>
                <w:spacing w:val="-1"/>
                <w:sz w:val="24"/>
                <w:szCs w:val="24"/>
                <w:lang w:val="ru-RU"/>
              </w:rPr>
              <w:t>исследовательская</w:t>
            </w:r>
            <w:r w:rsidRPr="00DF11E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097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proofErr w:type="spellStart"/>
            <w:r w:rsidRPr="00DF11EA">
              <w:rPr>
                <w:sz w:val="24"/>
                <w:szCs w:val="24"/>
              </w:rPr>
              <w:t>Индивидуальный</w:t>
            </w:r>
            <w:proofErr w:type="spellEnd"/>
            <w:r w:rsidRPr="00DF11EA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F11EA">
              <w:rPr>
                <w:sz w:val="24"/>
                <w:szCs w:val="24"/>
              </w:rPr>
              <w:t>проект</w:t>
            </w:r>
            <w:proofErr w:type="spellEnd"/>
          </w:p>
        </w:tc>
        <w:tc>
          <w:tcPr>
            <w:tcW w:w="873" w:type="dxa"/>
          </w:tcPr>
          <w:p w:rsidR="00DF11EA" w:rsidRPr="00DF11EA" w:rsidRDefault="00DF11EA" w:rsidP="00174B51">
            <w:pPr>
              <w:pStyle w:val="TableParagraph"/>
              <w:ind w:left="0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</w:rPr>
              <w:t>ЭК</w:t>
            </w:r>
          </w:p>
        </w:tc>
        <w:tc>
          <w:tcPr>
            <w:tcW w:w="1112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  <w:lang w:val="ru-RU"/>
              </w:rPr>
              <w:t>35/</w:t>
            </w:r>
            <w:r w:rsidRPr="00DF11E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F11EA" w:rsidRPr="00DF11EA" w:rsidRDefault="00DF11EA" w:rsidP="00174B51">
            <w:pPr>
              <w:pStyle w:val="TableParagraph"/>
              <w:ind w:left="0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</w:rPr>
              <w:t>ЭК</w:t>
            </w:r>
          </w:p>
        </w:tc>
        <w:tc>
          <w:tcPr>
            <w:tcW w:w="1273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  <w:lang w:val="ru-RU"/>
              </w:rPr>
              <w:t>34/</w:t>
            </w:r>
            <w:r w:rsidRPr="00DF11EA">
              <w:rPr>
                <w:sz w:val="24"/>
                <w:szCs w:val="24"/>
              </w:rPr>
              <w:t>1</w:t>
            </w:r>
          </w:p>
        </w:tc>
      </w:tr>
      <w:tr w:rsidR="00DF11EA" w:rsidRPr="00DF11EA" w:rsidTr="00174B51">
        <w:trPr>
          <w:trHeight w:val="253"/>
        </w:trPr>
        <w:tc>
          <w:tcPr>
            <w:tcW w:w="6795" w:type="dxa"/>
            <w:gridSpan w:val="3"/>
          </w:tcPr>
          <w:p w:rsidR="00DF11EA" w:rsidRPr="00DF11EA" w:rsidRDefault="00DF11EA" w:rsidP="00174B51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proofErr w:type="spellStart"/>
            <w:r w:rsidRPr="00DF11EA">
              <w:rPr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112" w:type="dxa"/>
          </w:tcPr>
          <w:p w:rsidR="00DF11EA" w:rsidRPr="00DF11EA" w:rsidRDefault="00DF11EA" w:rsidP="00174B51">
            <w:pPr>
              <w:pStyle w:val="TableParagraph"/>
              <w:spacing w:line="234" w:lineRule="exact"/>
              <w:ind w:left="108"/>
              <w:rPr>
                <w:sz w:val="24"/>
                <w:szCs w:val="24"/>
                <w:lang w:val="tt-RU"/>
              </w:rPr>
            </w:pPr>
            <w:r w:rsidRPr="00DF11EA">
              <w:rPr>
                <w:sz w:val="24"/>
                <w:szCs w:val="24"/>
              </w:rPr>
              <w:t>29/</w:t>
            </w:r>
            <w:r w:rsidRPr="00DF11EA">
              <w:rPr>
                <w:sz w:val="24"/>
                <w:szCs w:val="24"/>
                <w:lang w:val="tt-RU"/>
              </w:rPr>
              <w:t>1015</w:t>
            </w:r>
          </w:p>
        </w:tc>
        <w:tc>
          <w:tcPr>
            <w:tcW w:w="1134" w:type="dxa"/>
          </w:tcPr>
          <w:p w:rsidR="00DF11EA" w:rsidRPr="00DF11EA" w:rsidRDefault="00DF11EA" w:rsidP="00174B5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DF11EA" w:rsidRPr="00DF11EA" w:rsidRDefault="00DF11EA" w:rsidP="00174B51">
            <w:pPr>
              <w:pStyle w:val="TableParagraph"/>
              <w:spacing w:line="234" w:lineRule="exact"/>
              <w:rPr>
                <w:sz w:val="24"/>
                <w:szCs w:val="24"/>
                <w:lang w:val="tt-RU"/>
              </w:rPr>
            </w:pPr>
            <w:r w:rsidRPr="00DF11EA">
              <w:rPr>
                <w:sz w:val="24"/>
                <w:szCs w:val="24"/>
              </w:rPr>
              <w:t>2</w:t>
            </w:r>
            <w:r w:rsidRPr="00DF11EA">
              <w:rPr>
                <w:sz w:val="24"/>
                <w:szCs w:val="24"/>
                <w:lang w:val="tt-RU"/>
              </w:rPr>
              <w:t>8</w:t>
            </w:r>
            <w:r w:rsidRPr="00DF11EA">
              <w:rPr>
                <w:sz w:val="24"/>
                <w:szCs w:val="24"/>
              </w:rPr>
              <w:t>/</w:t>
            </w:r>
            <w:r w:rsidRPr="00DF11EA">
              <w:rPr>
                <w:sz w:val="24"/>
                <w:szCs w:val="24"/>
                <w:lang w:val="tt-RU"/>
              </w:rPr>
              <w:t>952</w:t>
            </w:r>
          </w:p>
        </w:tc>
      </w:tr>
      <w:tr w:rsidR="00DF11EA" w:rsidRPr="00DF11EA" w:rsidTr="00174B51">
        <w:trPr>
          <w:trHeight w:val="590"/>
        </w:trPr>
        <w:tc>
          <w:tcPr>
            <w:tcW w:w="5922" w:type="dxa"/>
            <w:gridSpan w:val="2"/>
          </w:tcPr>
          <w:p w:rsidR="00DF11EA" w:rsidRPr="00DF11EA" w:rsidRDefault="00DF11EA" w:rsidP="00174B5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proofErr w:type="spellStart"/>
            <w:r w:rsidRPr="00DF11EA">
              <w:rPr>
                <w:sz w:val="24"/>
                <w:szCs w:val="24"/>
              </w:rPr>
              <w:t>Предметы</w:t>
            </w:r>
            <w:proofErr w:type="spellEnd"/>
            <w:r w:rsidRPr="00DF11EA">
              <w:rPr>
                <w:sz w:val="24"/>
                <w:szCs w:val="24"/>
              </w:rPr>
              <w:t>,</w:t>
            </w:r>
            <w:r w:rsidRPr="00DF11E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F11EA">
              <w:rPr>
                <w:sz w:val="24"/>
                <w:szCs w:val="24"/>
              </w:rPr>
              <w:t>курсы</w:t>
            </w:r>
            <w:proofErr w:type="spellEnd"/>
            <w:r w:rsidRPr="00DF11EA">
              <w:rPr>
                <w:sz w:val="24"/>
                <w:szCs w:val="24"/>
              </w:rPr>
              <w:t xml:space="preserve"> </w:t>
            </w:r>
            <w:proofErr w:type="spellStart"/>
            <w:r w:rsidRPr="00DF11EA">
              <w:rPr>
                <w:sz w:val="24"/>
                <w:szCs w:val="24"/>
              </w:rPr>
              <w:t>по</w:t>
            </w:r>
            <w:proofErr w:type="spellEnd"/>
            <w:r w:rsidRPr="00DF11E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F11EA">
              <w:rPr>
                <w:sz w:val="24"/>
                <w:szCs w:val="24"/>
              </w:rPr>
              <w:t>выбору</w:t>
            </w:r>
            <w:proofErr w:type="spellEnd"/>
          </w:p>
        </w:tc>
        <w:tc>
          <w:tcPr>
            <w:tcW w:w="873" w:type="dxa"/>
          </w:tcPr>
          <w:p w:rsidR="00DF11EA" w:rsidRPr="00DF11EA" w:rsidRDefault="00DF11EA" w:rsidP="00174B5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12" w:type="dxa"/>
          </w:tcPr>
          <w:p w:rsidR="00DF11EA" w:rsidRPr="00DF11EA" w:rsidRDefault="00DF11EA" w:rsidP="00174B5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F11EA" w:rsidRPr="00DF11EA" w:rsidRDefault="00DF11EA" w:rsidP="00174B5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DF11EA" w:rsidRPr="00DF11EA" w:rsidRDefault="00DF11EA" w:rsidP="00174B5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F11EA" w:rsidRPr="00DF11EA" w:rsidTr="00174B51">
        <w:trPr>
          <w:trHeight w:val="254"/>
        </w:trPr>
        <w:tc>
          <w:tcPr>
            <w:tcW w:w="5922" w:type="dxa"/>
            <w:gridSpan w:val="2"/>
          </w:tcPr>
          <w:p w:rsidR="00DF11EA" w:rsidRPr="00DF11EA" w:rsidRDefault="00DF11EA" w:rsidP="00174B51">
            <w:pPr>
              <w:pStyle w:val="TableParagraph"/>
              <w:spacing w:line="234" w:lineRule="exact"/>
              <w:rPr>
                <w:sz w:val="24"/>
                <w:szCs w:val="24"/>
                <w:lang w:val="ru-RU"/>
              </w:rPr>
            </w:pPr>
            <w:r w:rsidRPr="00DF11EA">
              <w:rPr>
                <w:sz w:val="24"/>
                <w:szCs w:val="24"/>
                <w:lang w:val="ru-RU"/>
              </w:rPr>
              <w:t>Курс</w:t>
            </w:r>
            <w:r w:rsidRPr="00DF11E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z w:val="24"/>
                <w:szCs w:val="24"/>
                <w:lang w:val="ru-RU"/>
              </w:rPr>
              <w:t>по</w:t>
            </w:r>
            <w:r w:rsidRPr="00DF11E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z w:val="24"/>
                <w:szCs w:val="24"/>
                <w:lang w:val="ru-RU"/>
              </w:rPr>
              <w:t>выбору</w:t>
            </w:r>
            <w:r w:rsidRPr="00DF11E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z w:val="24"/>
                <w:szCs w:val="24"/>
                <w:lang w:val="ru-RU"/>
              </w:rPr>
              <w:t>«Экономическая социальная география мира»</w:t>
            </w:r>
          </w:p>
          <w:p w:rsidR="00DF11EA" w:rsidRPr="00DF11EA" w:rsidRDefault="00DF11EA" w:rsidP="00174B51">
            <w:pPr>
              <w:pStyle w:val="TableParagraph"/>
              <w:spacing w:line="234" w:lineRule="exact"/>
              <w:rPr>
                <w:sz w:val="24"/>
                <w:szCs w:val="24"/>
                <w:lang w:val="ru-RU"/>
              </w:rPr>
            </w:pPr>
          </w:p>
          <w:p w:rsidR="00DF11EA" w:rsidRPr="00DF11EA" w:rsidRDefault="00DF11EA" w:rsidP="00174B51">
            <w:pPr>
              <w:pStyle w:val="TableParagraph"/>
              <w:spacing w:line="234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73" w:type="dxa"/>
          </w:tcPr>
          <w:p w:rsidR="00DF11EA" w:rsidRPr="00DF11EA" w:rsidRDefault="00DF11EA" w:rsidP="00174B51">
            <w:pPr>
              <w:pStyle w:val="TableParagraph"/>
              <w:spacing w:line="234" w:lineRule="exact"/>
              <w:ind w:left="109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  <w:lang w:val="ru-RU"/>
              </w:rPr>
              <w:t>Ф</w:t>
            </w:r>
            <w:r w:rsidRPr="00DF11EA">
              <w:rPr>
                <w:sz w:val="24"/>
                <w:szCs w:val="24"/>
              </w:rPr>
              <w:t>К</w:t>
            </w:r>
          </w:p>
        </w:tc>
        <w:tc>
          <w:tcPr>
            <w:tcW w:w="1112" w:type="dxa"/>
          </w:tcPr>
          <w:p w:rsidR="00DF11EA" w:rsidRPr="00DF11EA" w:rsidRDefault="00DF11EA" w:rsidP="00174B51">
            <w:pPr>
              <w:pStyle w:val="TableParagraph"/>
              <w:spacing w:line="234" w:lineRule="exact"/>
              <w:ind w:left="108"/>
              <w:rPr>
                <w:sz w:val="24"/>
                <w:szCs w:val="24"/>
                <w:lang w:val="tt-RU"/>
              </w:rPr>
            </w:pPr>
            <w:r w:rsidRPr="00DF11EA">
              <w:rPr>
                <w:sz w:val="24"/>
                <w:szCs w:val="24"/>
                <w:lang w:val="ru-RU"/>
              </w:rPr>
              <w:t>35/</w:t>
            </w:r>
            <w:r w:rsidRPr="00DF11E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F11EA" w:rsidRPr="00DF11EA" w:rsidRDefault="00DF11EA" w:rsidP="00174B51">
            <w:pPr>
              <w:pStyle w:val="TableParagraph"/>
              <w:spacing w:line="234" w:lineRule="exact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DF11EA" w:rsidRPr="00DF11EA" w:rsidRDefault="00DF11EA" w:rsidP="00174B51">
            <w:pPr>
              <w:pStyle w:val="TableParagraph"/>
              <w:spacing w:line="234" w:lineRule="exact"/>
              <w:rPr>
                <w:sz w:val="24"/>
                <w:szCs w:val="24"/>
                <w:lang w:val="tt-RU"/>
              </w:rPr>
            </w:pPr>
          </w:p>
        </w:tc>
      </w:tr>
      <w:tr w:rsidR="00DF11EA" w:rsidRPr="00DF11EA" w:rsidTr="00174B51">
        <w:trPr>
          <w:trHeight w:val="254"/>
        </w:trPr>
        <w:tc>
          <w:tcPr>
            <w:tcW w:w="5922" w:type="dxa"/>
            <w:gridSpan w:val="2"/>
          </w:tcPr>
          <w:p w:rsidR="00DF11EA" w:rsidRPr="00DF11EA" w:rsidRDefault="00DF11EA" w:rsidP="00174B51">
            <w:pPr>
              <w:pStyle w:val="TableParagraph"/>
              <w:spacing w:line="234" w:lineRule="exact"/>
              <w:rPr>
                <w:sz w:val="24"/>
                <w:szCs w:val="24"/>
                <w:lang w:val="ru-RU"/>
              </w:rPr>
            </w:pPr>
            <w:r w:rsidRPr="00DF11EA">
              <w:rPr>
                <w:sz w:val="24"/>
                <w:szCs w:val="24"/>
                <w:lang w:val="ru-RU"/>
              </w:rPr>
              <w:t>Курс</w:t>
            </w:r>
            <w:r w:rsidRPr="00DF11E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z w:val="24"/>
                <w:szCs w:val="24"/>
                <w:lang w:val="ru-RU"/>
              </w:rPr>
              <w:t>по</w:t>
            </w:r>
            <w:r w:rsidRPr="00DF11E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z w:val="24"/>
                <w:szCs w:val="24"/>
                <w:lang w:val="ru-RU"/>
              </w:rPr>
              <w:t>выбору</w:t>
            </w:r>
            <w:r w:rsidRPr="00DF11E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z w:val="24"/>
                <w:szCs w:val="24"/>
                <w:lang w:val="ru-RU"/>
              </w:rPr>
              <w:t>«Теория и практика»</w:t>
            </w:r>
          </w:p>
        </w:tc>
        <w:tc>
          <w:tcPr>
            <w:tcW w:w="873" w:type="dxa"/>
          </w:tcPr>
          <w:p w:rsidR="00DF11EA" w:rsidRPr="00DF11EA" w:rsidRDefault="00DF11EA" w:rsidP="00174B51">
            <w:pPr>
              <w:pStyle w:val="TableParagraph"/>
              <w:spacing w:line="234" w:lineRule="exact"/>
              <w:ind w:left="109"/>
              <w:rPr>
                <w:sz w:val="24"/>
                <w:szCs w:val="24"/>
                <w:lang w:val="ru-RU"/>
              </w:rPr>
            </w:pPr>
            <w:r w:rsidRPr="00DF11EA">
              <w:rPr>
                <w:sz w:val="24"/>
                <w:szCs w:val="24"/>
                <w:lang w:val="ru-RU"/>
              </w:rPr>
              <w:t>Ф</w:t>
            </w:r>
            <w:r w:rsidRPr="00DF11EA">
              <w:rPr>
                <w:sz w:val="24"/>
                <w:szCs w:val="24"/>
              </w:rPr>
              <w:t>К</w:t>
            </w:r>
          </w:p>
        </w:tc>
        <w:tc>
          <w:tcPr>
            <w:tcW w:w="1112" w:type="dxa"/>
          </w:tcPr>
          <w:p w:rsidR="00DF11EA" w:rsidRPr="00DF11EA" w:rsidRDefault="00DF11EA" w:rsidP="00174B51">
            <w:pPr>
              <w:pStyle w:val="TableParagraph"/>
              <w:spacing w:line="234" w:lineRule="exact"/>
              <w:ind w:left="108"/>
              <w:rPr>
                <w:sz w:val="24"/>
                <w:szCs w:val="24"/>
                <w:lang w:val="ru-RU"/>
              </w:rPr>
            </w:pPr>
            <w:r w:rsidRPr="00DF11EA">
              <w:rPr>
                <w:sz w:val="24"/>
                <w:szCs w:val="24"/>
                <w:lang w:val="ru-RU"/>
              </w:rPr>
              <w:t>35/</w:t>
            </w:r>
            <w:r w:rsidRPr="00DF11E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F11EA" w:rsidRPr="00DF11EA" w:rsidRDefault="00DF11EA" w:rsidP="00174B51">
            <w:pPr>
              <w:pStyle w:val="TableParagraph"/>
              <w:spacing w:line="234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273" w:type="dxa"/>
          </w:tcPr>
          <w:p w:rsidR="00DF11EA" w:rsidRPr="00DF11EA" w:rsidRDefault="00DF11EA" w:rsidP="00174B51">
            <w:pPr>
              <w:pStyle w:val="TableParagraph"/>
              <w:spacing w:line="234" w:lineRule="exact"/>
              <w:rPr>
                <w:sz w:val="24"/>
                <w:szCs w:val="24"/>
                <w:lang w:val="ru-RU"/>
              </w:rPr>
            </w:pPr>
          </w:p>
        </w:tc>
      </w:tr>
      <w:tr w:rsidR="00DF11EA" w:rsidRPr="00DF11EA" w:rsidTr="00174B51">
        <w:trPr>
          <w:trHeight w:val="254"/>
        </w:trPr>
        <w:tc>
          <w:tcPr>
            <w:tcW w:w="5922" w:type="dxa"/>
            <w:gridSpan w:val="2"/>
          </w:tcPr>
          <w:p w:rsidR="00DF11EA" w:rsidRPr="00DF11EA" w:rsidRDefault="00DF11EA" w:rsidP="00174B51">
            <w:pPr>
              <w:pStyle w:val="TableParagraph"/>
              <w:spacing w:line="234" w:lineRule="exact"/>
              <w:rPr>
                <w:sz w:val="24"/>
                <w:szCs w:val="24"/>
                <w:lang w:val="ru-RU"/>
              </w:rPr>
            </w:pPr>
            <w:r w:rsidRPr="00DF11EA">
              <w:rPr>
                <w:sz w:val="24"/>
                <w:szCs w:val="24"/>
                <w:lang w:val="ru-RU"/>
              </w:rPr>
              <w:t>Курс</w:t>
            </w:r>
            <w:r w:rsidRPr="00DF11E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z w:val="24"/>
                <w:szCs w:val="24"/>
                <w:lang w:val="ru-RU"/>
              </w:rPr>
              <w:t>по</w:t>
            </w:r>
            <w:r w:rsidRPr="00DF11E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z w:val="24"/>
                <w:szCs w:val="24"/>
                <w:lang w:val="ru-RU"/>
              </w:rPr>
              <w:t>выбору</w:t>
            </w:r>
            <w:r w:rsidRPr="00DF11E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z w:val="24"/>
                <w:szCs w:val="24"/>
                <w:lang w:val="ru-RU"/>
              </w:rPr>
              <w:t>«Трудные вопросы географии»</w:t>
            </w:r>
          </w:p>
        </w:tc>
        <w:tc>
          <w:tcPr>
            <w:tcW w:w="873" w:type="dxa"/>
          </w:tcPr>
          <w:p w:rsidR="00DF11EA" w:rsidRPr="00DF11EA" w:rsidRDefault="00DF11EA" w:rsidP="00174B51">
            <w:pPr>
              <w:pStyle w:val="TableParagraph"/>
              <w:spacing w:line="234" w:lineRule="exact"/>
              <w:ind w:left="109"/>
              <w:rPr>
                <w:sz w:val="24"/>
                <w:szCs w:val="24"/>
                <w:lang w:val="ru-RU"/>
              </w:rPr>
            </w:pPr>
          </w:p>
        </w:tc>
        <w:tc>
          <w:tcPr>
            <w:tcW w:w="1112" w:type="dxa"/>
          </w:tcPr>
          <w:p w:rsidR="00DF11EA" w:rsidRPr="00DF11EA" w:rsidRDefault="00DF11EA" w:rsidP="00174B51">
            <w:pPr>
              <w:pStyle w:val="TableParagraph"/>
              <w:spacing w:line="234" w:lineRule="exact"/>
              <w:ind w:left="108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DF11EA" w:rsidRPr="00DF11EA" w:rsidRDefault="00DF11EA" w:rsidP="00174B51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  <w:lang w:val="ru-RU"/>
              </w:rPr>
              <w:t>Ф</w:t>
            </w:r>
            <w:r w:rsidRPr="00DF11EA">
              <w:rPr>
                <w:sz w:val="24"/>
                <w:szCs w:val="24"/>
              </w:rPr>
              <w:t>К</w:t>
            </w:r>
          </w:p>
        </w:tc>
        <w:tc>
          <w:tcPr>
            <w:tcW w:w="1273" w:type="dxa"/>
          </w:tcPr>
          <w:p w:rsidR="00DF11EA" w:rsidRPr="00DF11EA" w:rsidRDefault="00DF11EA" w:rsidP="00174B51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  <w:lang w:val="ru-RU"/>
              </w:rPr>
              <w:t>35/</w:t>
            </w:r>
            <w:r w:rsidRPr="00DF11EA">
              <w:rPr>
                <w:sz w:val="24"/>
                <w:szCs w:val="24"/>
              </w:rPr>
              <w:t>1</w:t>
            </w:r>
          </w:p>
        </w:tc>
      </w:tr>
      <w:tr w:rsidR="00DF11EA" w:rsidRPr="00DF11EA" w:rsidTr="00174B51">
        <w:trPr>
          <w:trHeight w:val="254"/>
        </w:trPr>
        <w:tc>
          <w:tcPr>
            <w:tcW w:w="5922" w:type="dxa"/>
            <w:gridSpan w:val="2"/>
          </w:tcPr>
          <w:p w:rsidR="00DF11EA" w:rsidRPr="00DF11EA" w:rsidRDefault="00DF11EA" w:rsidP="00174B51">
            <w:pPr>
              <w:pStyle w:val="TableParagraph"/>
              <w:spacing w:line="234" w:lineRule="exact"/>
              <w:rPr>
                <w:sz w:val="24"/>
                <w:szCs w:val="24"/>
                <w:lang w:val="ru-RU"/>
              </w:rPr>
            </w:pPr>
            <w:r w:rsidRPr="00DF11EA">
              <w:rPr>
                <w:sz w:val="24"/>
                <w:szCs w:val="24"/>
                <w:lang w:val="ru-RU"/>
              </w:rPr>
              <w:t>Курс</w:t>
            </w:r>
            <w:r w:rsidRPr="00DF11E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z w:val="24"/>
                <w:szCs w:val="24"/>
                <w:lang w:val="ru-RU"/>
              </w:rPr>
              <w:t>по</w:t>
            </w:r>
            <w:r w:rsidRPr="00DF11E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z w:val="24"/>
                <w:szCs w:val="24"/>
                <w:lang w:val="ru-RU"/>
              </w:rPr>
              <w:t>выбору</w:t>
            </w:r>
            <w:r w:rsidRPr="00DF11E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z w:val="24"/>
                <w:szCs w:val="24"/>
                <w:lang w:val="ru-RU"/>
              </w:rPr>
              <w:t>«География мира»</w:t>
            </w:r>
          </w:p>
        </w:tc>
        <w:tc>
          <w:tcPr>
            <w:tcW w:w="873" w:type="dxa"/>
          </w:tcPr>
          <w:p w:rsidR="00DF11EA" w:rsidRPr="00DF11EA" w:rsidRDefault="00DF11EA" w:rsidP="00174B51">
            <w:pPr>
              <w:pStyle w:val="TableParagraph"/>
              <w:spacing w:line="234" w:lineRule="exact"/>
              <w:ind w:left="109"/>
              <w:rPr>
                <w:sz w:val="24"/>
                <w:szCs w:val="24"/>
                <w:lang w:val="ru-RU"/>
              </w:rPr>
            </w:pPr>
          </w:p>
        </w:tc>
        <w:tc>
          <w:tcPr>
            <w:tcW w:w="1112" w:type="dxa"/>
          </w:tcPr>
          <w:p w:rsidR="00DF11EA" w:rsidRPr="00DF11EA" w:rsidRDefault="00DF11EA" w:rsidP="00174B51">
            <w:pPr>
              <w:pStyle w:val="TableParagraph"/>
              <w:spacing w:line="234" w:lineRule="exact"/>
              <w:ind w:left="108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DF11EA" w:rsidRPr="00DF11EA" w:rsidRDefault="00DF11EA" w:rsidP="00174B51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  <w:lang w:val="ru-RU"/>
              </w:rPr>
              <w:t>ФК</w:t>
            </w:r>
          </w:p>
        </w:tc>
        <w:tc>
          <w:tcPr>
            <w:tcW w:w="1273" w:type="dxa"/>
          </w:tcPr>
          <w:p w:rsidR="00DF11EA" w:rsidRPr="00DF11EA" w:rsidRDefault="00DF11EA" w:rsidP="00174B51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  <w:lang w:val="ru-RU"/>
              </w:rPr>
              <w:t>34/</w:t>
            </w:r>
            <w:r w:rsidRPr="00DF11EA">
              <w:rPr>
                <w:sz w:val="24"/>
                <w:szCs w:val="24"/>
              </w:rPr>
              <w:t>1</w:t>
            </w:r>
          </w:p>
        </w:tc>
      </w:tr>
      <w:tr w:rsidR="00DF11EA" w:rsidRPr="00DF11EA" w:rsidTr="00174B51">
        <w:trPr>
          <w:trHeight w:val="503"/>
        </w:trPr>
        <w:tc>
          <w:tcPr>
            <w:tcW w:w="5922" w:type="dxa"/>
            <w:gridSpan w:val="2"/>
          </w:tcPr>
          <w:p w:rsidR="00DF11EA" w:rsidRPr="00DF11EA" w:rsidRDefault="00DF11EA" w:rsidP="00174B51">
            <w:pPr>
              <w:pStyle w:val="TableParagraph"/>
              <w:spacing w:line="244" w:lineRule="exact"/>
              <w:rPr>
                <w:sz w:val="24"/>
                <w:szCs w:val="24"/>
                <w:lang w:val="ru-RU"/>
              </w:rPr>
            </w:pPr>
            <w:r w:rsidRPr="00DF11EA">
              <w:rPr>
                <w:sz w:val="24"/>
                <w:szCs w:val="24"/>
                <w:lang w:val="ru-RU"/>
              </w:rPr>
              <w:t>Курс</w:t>
            </w:r>
            <w:r w:rsidRPr="00DF11E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z w:val="24"/>
                <w:szCs w:val="24"/>
                <w:lang w:val="ru-RU"/>
              </w:rPr>
              <w:t>по</w:t>
            </w:r>
            <w:r w:rsidRPr="00DF11E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z w:val="24"/>
                <w:szCs w:val="24"/>
                <w:lang w:val="ru-RU"/>
              </w:rPr>
              <w:t>выбору</w:t>
            </w:r>
            <w:r w:rsidRPr="00DF11EA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z w:val="24"/>
                <w:szCs w:val="24"/>
                <w:lang w:val="ru-RU"/>
              </w:rPr>
              <w:t>«Информационные</w:t>
            </w:r>
            <w:r w:rsidRPr="00DF11E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z w:val="24"/>
                <w:szCs w:val="24"/>
                <w:lang w:val="ru-RU"/>
              </w:rPr>
              <w:t>технологии</w:t>
            </w:r>
            <w:r w:rsidRPr="00DF11E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F11EA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DF11EA" w:rsidRPr="00DF11EA" w:rsidRDefault="00DF11EA" w:rsidP="00174B51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proofErr w:type="spellStart"/>
            <w:r w:rsidRPr="00DF11EA">
              <w:rPr>
                <w:sz w:val="24"/>
                <w:szCs w:val="24"/>
              </w:rPr>
              <w:t>эк</w:t>
            </w:r>
            <w:proofErr w:type="spellEnd"/>
            <w:r w:rsidRPr="00DF11EA">
              <w:rPr>
                <w:sz w:val="24"/>
                <w:szCs w:val="24"/>
                <w:lang w:val="tt-RU"/>
              </w:rPr>
              <w:t>о</w:t>
            </w:r>
            <w:proofErr w:type="spellStart"/>
            <w:r w:rsidRPr="00DF11EA">
              <w:rPr>
                <w:sz w:val="24"/>
                <w:szCs w:val="24"/>
              </w:rPr>
              <w:t>номике</w:t>
            </w:r>
            <w:proofErr w:type="spellEnd"/>
            <w:r w:rsidRPr="00DF11EA">
              <w:rPr>
                <w:sz w:val="24"/>
                <w:szCs w:val="24"/>
              </w:rPr>
              <w:t>»</w:t>
            </w:r>
          </w:p>
        </w:tc>
        <w:tc>
          <w:tcPr>
            <w:tcW w:w="873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  <w:lang w:val="ru-RU"/>
              </w:rPr>
              <w:t>Ф</w:t>
            </w:r>
            <w:r w:rsidRPr="00DF11EA">
              <w:rPr>
                <w:sz w:val="24"/>
                <w:szCs w:val="24"/>
              </w:rPr>
              <w:t>К</w:t>
            </w:r>
          </w:p>
        </w:tc>
        <w:tc>
          <w:tcPr>
            <w:tcW w:w="1112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  <w:lang w:val="ru-RU"/>
              </w:rPr>
              <w:t>35/</w:t>
            </w:r>
            <w:r w:rsidRPr="00DF11E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</w:p>
        </w:tc>
      </w:tr>
      <w:tr w:rsidR="00DF11EA" w:rsidRPr="00DF11EA" w:rsidTr="00174B51">
        <w:trPr>
          <w:trHeight w:val="503"/>
        </w:trPr>
        <w:tc>
          <w:tcPr>
            <w:tcW w:w="5922" w:type="dxa"/>
            <w:gridSpan w:val="2"/>
          </w:tcPr>
          <w:p w:rsidR="00DF11EA" w:rsidRPr="00DF11EA" w:rsidRDefault="00DF11EA" w:rsidP="00174B51">
            <w:pPr>
              <w:pStyle w:val="TableParagraph"/>
              <w:spacing w:line="244" w:lineRule="exact"/>
              <w:rPr>
                <w:sz w:val="24"/>
                <w:szCs w:val="24"/>
                <w:lang w:val="ru-RU"/>
              </w:rPr>
            </w:pPr>
            <w:r w:rsidRPr="00DF11EA">
              <w:rPr>
                <w:sz w:val="24"/>
                <w:szCs w:val="24"/>
                <w:lang w:val="ru-RU"/>
              </w:rPr>
              <w:t>Курс</w:t>
            </w:r>
            <w:r w:rsidRPr="00DF11E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z w:val="24"/>
                <w:szCs w:val="24"/>
                <w:lang w:val="ru-RU"/>
              </w:rPr>
              <w:t>по</w:t>
            </w:r>
            <w:r w:rsidRPr="00DF11E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z w:val="24"/>
                <w:szCs w:val="24"/>
                <w:lang w:val="ru-RU"/>
              </w:rPr>
              <w:t>выбору</w:t>
            </w:r>
            <w:r w:rsidRPr="00DF11EA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z w:val="24"/>
                <w:szCs w:val="24"/>
                <w:lang w:val="ru-RU"/>
              </w:rPr>
              <w:t>«Компьютерная графика»</w:t>
            </w:r>
          </w:p>
        </w:tc>
        <w:tc>
          <w:tcPr>
            <w:tcW w:w="873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ind w:left="109"/>
              <w:rPr>
                <w:sz w:val="24"/>
                <w:szCs w:val="24"/>
                <w:lang w:val="ru-RU"/>
              </w:rPr>
            </w:pPr>
          </w:p>
        </w:tc>
        <w:tc>
          <w:tcPr>
            <w:tcW w:w="1112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ind w:left="108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  <w:lang w:val="ru-RU"/>
              </w:rPr>
              <w:t>Ф</w:t>
            </w:r>
            <w:r w:rsidRPr="00DF11EA">
              <w:rPr>
                <w:sz w:val="24"/>
                <w:szCs w:val="24"/>
              </w:rPr>
              <w:t>К</w:t>
            </w:r>
          </w:p>
        </w:tc>
        <w:tc>
          <w:tcPr>
            <w:tcW w:w="1273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  <w:lang w:val="ru-RU"/>
              </w:rPr>
              <w:t>34/</w:t>
            </w:r>
            <w:r w:rsidRPr="00DF11EA">
              <w:rPr>
                <w:sz w:val="24"/>
                <w:szCs w:val="24"/>
              </w:rPr>
              <w:t>1</w:t>
            </w:r>
          </w:p>
        </w:tc>
      </w:tr>
      <w:tr w:rsidR="00DF11EA" w:rsidRPr="00DF11EA" w:rsidTr="00174B51">
        <w:trPr>
          <w:trHeight w:val="508"/>
        </w:trPr>
        <w:tc>
          <w:tcPr>
            <w:tcW w:w="5922" w:type="dxa"/>
            <w:gridSpan w:val="2"/>
          </w:tcPr>
          <w:p w:rsidR="00DF11EA" w:rsidRPr="00DF11EA" w:rsidRDefault="00DF11EA" w:rsidP="00174B51">
            <w:pPr>
              <w:pStyle w:val="TableParagraph"/>
              <w:spacing w:line="244" w:lineRule="exact"/>
              <w:rPr>
                <w:sz w:val="24"/>
                <w:szCs w:val="24"/>
                <w:lang w:val="ru-RU"/>
              </w:rPr>
            </w:pPr>
            <w:r w:rsidRPr="00DF11EA">
              <w:rPr>
                <w:sz w:val="24"/>
                <w:szCs w:val="24"/>
                <w:lang w:val="ru-RU"/>
              </w:rPr>
              <w:t>Курс</w:t>
            </w:r>
            <w:r w:rsidRPr="00DF11E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z w:val="24"/>
                <w:szCs w:val="24"/>
                <w:lang w:val="ru-RU"/>
              </w:rPr>
              <w:t>по</w:t>
            </w:r>
            <w:r w:rsidRPr="00DF11E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z w:val="24"/>
                <w:szCs w:val="24"/>
                <w:lang w:val="ru-RU"/>
              </w:rPr>
              <w:t>выбору</w:t>
            </w:r>
            <w:r w:rsidRPr="00DF11E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z w:val="24"/>
                <w:szCs w:val="24"/>
                <w:lang w:val="ru-RU"/>
              </w:rPr>
              <w:t>«Основы теоретической бионики»</w:t>
            </w:r>
          </w:p>
        </w:tc>
        <w:tc>
          <w:tcPr>
            <w:tcW w:w="873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  <w:lang w:val="ru-RU"/>
              </w:rPr>
              <w:t>Ф</w:t>
            </w:r>
            <w:r w:rsidRPr="00DF11EA">
              <w:rPr>
                <w:sz w:val="24"/>
                <w:szCs w:val="24"/>
              </w:rPr>
              <w:t>К</w:t>
            </w:r>
          </w:p>
        </w:tc>
        <w:tc>
          <w:tcPr>
            <w:tcW w:w="1112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ind w:left="108"/>
              <w:rPr>
                <w:sz w:val="24"/>
                <w:szCs w:val="24"/>
                <w:lang w:val="tt-RU"/>
              </w:rPr>
            </w:pPr>
            <w:r w:rsidRPr="00DF11EA">
              <w:rPr>
                <w:sz w:val="24"/>
                <w:szCs w:val="24"/>
                <w:lang w:val="tt-RU"/>
              </w:rPr>
              <w:t>35/1</w:t>
            </w:r>
          </w:p>
        </w:tc>
        <w:tc>
          <w:tcPr>
            <w:tcW w:w="1134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</w:p>
        </w:tc>
      </w:tr>
      <w:tr w:rsidR="00DF11EA" w:rsidRPr="00DF11EA" w:rsidTr="00174B51">
        <w:trPr>
          <w:trHeight w:val="508"/>
        </w:trPr>
        <w:tc>
          <w:tcPr>
            <w:tcW w:w="5922" w:type="dxa"/>
            <w:gridSpan w:val="2"/>
          </w:tcPr>
          <w:p w:rsidR="00DF11EA" w:rsidRPr="00DF11EA" w:rsidRDefault="00DF11EA" w:rsidP="00174B51">
            <w:pPr>
              <w:pStyle w:val="TableParagraph"/>
              <w:spacing w:line="244" w:lineRule="exact"/>
              <w:rPr>
                <w:sz w:val="24"/>
                <w:szCs w:val="24"/>
                <w:lang w:val="ru-RU"/>
              </w:rPr>
            </w:pPr>
            <w:r w:rsidRPr="00DF11EA">
              <w:rPr>
                <w:sz w:val="24"/>
                <w:szCs w:val="24"/>
                <w:lang w:val="ru-RU"/>
              </w:rPr>
              <w:t>Курс</w:t>
            </w:r>
            <w:r w:rsidRPr="00DF11E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z w:val="24"/>
                <w:szCs w:val="24"/>
                <w:lang w:val="ru-RU"/>
              </w:rPr>
              <w:t>по</w:t>
            </w:r>
            <w:r w:rsidRPr="00DF11E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z w:val="24"/>
                <w:szCs w:val="24"/>
                <w:lang w:val="ru-RU"/>
              </w:rPr>
              <w:t>выбору</w:t>
            </w:r>
            <w:r w:rsidRPr="00DF11E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z w:val="24"/>
                <w:szCs w:val="24"/>
                <w:lang w:val="ru-RU"/>
              </w:rPr>
              <w:t>«Решение физических задач»</w:t>
            </w:r>
          </w:p>
        </w:tc>
        <w:tc>
          <w:tcPr>
            <w:tcW w:w="873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ind w:left="109"/>
              <w:rPr>
                <w:sz w:val="24"/>
                <w:szCs w:val="24"/>
                <w:lang w:val="ru-RU"/>
              </w:rPr>
            </w:pPr>
          </w:p>
        </w:tc>
        <w:tc>
          <w:tcPr>
            <w:tcW w:w="1112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ind w:left="108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  <w:lang w:val="ru-RU"/>
              </w:rPr>
              <w:t>Ф</w:t>
            </w:r>
            <w:r w:rsidRPr="00DF11EA">
              <w:rPr>
                <w:sz w:val="24"/>
                <w:szCs w:val="24"/>
              </w:rPr>
              <w:t>К</w:t>
            </w:r>
          </w:p>
        </w:tc>
        <w:tc>
          <w:tcPr>
            <w:tcW w:w="1273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  <w:lang w:val="ru-RU"/>
              </w:rPr>
              <w:t>34/</w:t>
            </w:r>
            <w:r w:rsidRPr="00DF11EA">
              <w:rPr>
                <w:sz w:val="24"/>
                <w:szCs w:val="24"/>
              </w:rPr>
              <w:t>1</w:t>
            </w:r>
          </w:p>
        </w:tc>
      </w:tr>
      <w:tr w:rsidR="00DF11EA" w:rsidRPr="00DF11EA" w:rsidTr="00174B51">
        <w:trPr>
          <w:trHeight w:val="249"/>
        </w:trPr>
        <w:tc>
          <w:tcPr>
            <w:tcW w:w="5922" w:type="dxa"/>
            <w:gridSpan w:val="2"/>
          </w:tcPr>
          <w:p w:rsidR="00DF11EA" w:rsidRPr="00DF11EA" w:rsidRDefault="00DF11EA" w:rsidP="00174B51">
            <w:pPr>
              <w:pStyle w:val="TableParagraph"/>
              <w:spacing w:line="229" w:lineRule="exact"/>
              <w:rPr>
                <w:sz w:val="24"/>
                <w:szCs w:val="24"/>
                <w:lang w:val="ru-RU"/>
              </w:rPr>
            </w:pPr>
            <w:r w:rsidRPr="00DF11EA">
              <w:rPr>
                <w:sz w:val="24"/>
                <w:szCs w:val="24"/>
                <w:lang w:val="ru-RU"/>
              </w:rPr>
              <w:t>Курс</w:t>
            </w:r>
            <w:r w:rsidRPr="00DF11E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z w:val="24"/>
                <w:szCs w:val="24"/>
                <w:lang w:val="ru-RU"/>
              </w:rPr>
              <w:t>по</w:t>
            </w:r>
            <w:r w:rsidRPr="00DF11E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z w:val="24"/>
                <w:szCs w:val="24"/>
                <w:lang w:val="ru-RU"/>
              </w:rPr>
              <w:t>выбору</w:t>
            </w:r>
            <w:r w:rsidRPr="00DF11E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z w:val="24"/>
                <w:szCs w:val="24"/>
                <w:lang w:val="ru-RU"/>
              </w:rPr>
              <w:t>«Право</w:t>
            </w:r>
            <w:r w:rsidRPr="00DF11E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z w:val="24"/>
                <w:szCs w:val="24"/>
                <w:lang w:val="ru-RU"/>
              </w:rPr>
              <w:t>в</w:t>
            </w:r>
            <w:r w:rsidRPr="00DF11E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z w:val="24"/>
                <w:szCs w:val="24"/>
                <w:lang w:val="ru-RU"/>
              </w:rPr>
              <w:t>нашей</w:t>
            </w:r>
            <w:r w:rsidRPr="00DF11E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z w:val="24"/>
                <w:szCs w:val="24"/>
                <w:lang w:val="ru-RU"/>
              </w:rPr>
              <w:t>жизни»</w:t>
            </w:r>
          </w:p>
        </w:tc>
        <w:tc>
          <w:tcPr>
            <w:tcW w:w="873" w:type="dxa"/>
          </w:tcPr>
          <w:p w:rsidR="00DF11EA" w:rsidRPr="00DF11EA" w:rsidRDefault="00DF11EA" w:rsidP="00174B51">
            <w:pPr>
              <w:pStyle w:val="TableParagraph"/>
              <w:spacing w:line="229" w:lineRule="exact"/>
              <w:ind w:left="109"/>
              <w:rPr>
                <w:sz w:val="24"/>
                <w:szCs w:val="24"/>
                <w:lang w:val="ru-RU"/>
              </w:rPr>
            </w:pPr>
          </w:p>
        </w:tc>
        <w:tc>
          <w:tcPr>
            <w:tcW w:w="1112" w:type="dxa"/>
          </w:tcPr>
          <w:p w:rsidR="00DF11EA" w:rsidRPr="00DF11EA" w:rsidRDefault="00DF11EA" w:rsidP="00174B51">
            <w:pPr>
              <w:pStyle w:val="TableParagraph"/>
              <w:spacing w:line="229" w:lineRule="exact"/>
              <w:ind w:left="108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DF11EA" w:rsidRPr="00DF11EA" w:rsidRDefault="00DF11EA" w:rsidP="00174B51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  <w:lang w:val="ru-RU"/>
              </w:rPr>
              <w:t>Ф</w:t>
            </w:r>
            <w:r w:rsidRPr="00DF11EA">
              <w:rPr>
                <w:sz w:val="24"/>
                <w:szCs w:val="24"/>
              </w:rPr>
              <w:t>К</w:t>
            </w:r>
          </w:p>
        </w:tc>
        <w:tc>
          <w:tcPr>
            <w:tcW w:w="1273" w:type="dxa"/>
          </w:tcPr>
          <w:p w:rsidR="00DF11EA" w:rsidRPr="00DF11EA" w:rsidRDefault="00DF11EA" w:rsidP="00174B51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  <w:lang w:val="tt-RU"/>
              </w:rPr>
              <w:t>34/1</w:t>
            </w:r>
          </w:p>
        </w:tc>
      </w:tr>
      <w:tr w:rsidR="00DF11EA" w:rsidRPr="00DF11EA" w:rsidTr="00174B51">
        <w:trPr>
          <w:trHeight w:val="1012"/>
        </w:trPr>
        <w:tc>
          <w:tcPr>
            <w:tcW w:w="5922" w:type="dxa"/>
            <w:gridSpan w:val="2"/>
          </w:tcPr>
          <w:p w:rsidR="00DF11EA" w:rsidRPr="00DF11EA" w:rsidRDefault="00DF11EA" w:rsidP="00174B51">
            <w:pPr>
              <w:pStyle w:val="TableParagraph"/>
              <w:ind w:left="0" w:right="607"/>
              <w:rPr>
                <w:sz w:val="24"/>
                <w:szCs w:val="24"/>
                <w:lang w:val="ru-RU"/>
              </w:rPr>
            </w:pPr>
            <w:r w:rsidRPr="00DF11EA">
              <w:rPr>
                <w:sz w:val="24"/>
                <w:szCs w:val="24"/>
                <w:lang w:val="ru-RU"/>
              </w:rPr>
              <w:t xml:space="preserve">  Курс по выбору «Человек и его здоровье в социально-экономических условиях жизнедеятельности и организации обучения»</w:t>
            </w:r>
          </w:p>
        </w:tc>
        <w:tc>
          <w:tcPr>
            <w:tcW w:w="873" w:type="dxa"/>
          </w:tcPr>
          <w:p w:rsidR="00DF11EA" w:rsidRPr="00DF11EA" w:rsidRDefault="00DF11EA" w:rsidP="00174B51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  <w:lang w:val="ru-RU"/>
              </w:rPr>
              <w:t>Ф</w:t>
            </w:r>
            <w:r w:rsidRPr="00DF11EA">
              <w:rPr>
                <w:sz w:val="24"/>
                <w:szCs w:val="24"/>
              </w:rPr>
              <w:t>К</w:t>
            </w:r>
          </w:p>
        </w:tc>
        <w:tc>
          <w:tcPr>
            <w:tcW w:w="1112" w:type="dxa"/>
          </w:tcPr>
          <w:p w:rsidR="00DF11EA" w:rsidRPr="00DF11EA" w:rsidRDefault="00DF11EA" w:rsidP="00174B51">
            <w:pPr>
              <w:pStyle w:val="TableParagraph"/>
              <w:spacing w:line="249" w:lineRule="exact"/>
              <w:ind w:left="108"/>
              <w:rPr>
                <w:sz w:val="24"/>
                <w:szCs w:val="24"/>
                <w:lang w:val="tt-RU"/>
              </w:rPr>
            </w:pPr>
            <w:r w:rsidRPr="00DF11EA">
              <w:rPr>
                <w:sz w:val="24"/>
                <w:szCs w:val="24"/>
                <w:lang w:val="tt-RU"/>
              </w:rPr>
              <w:t>35/1</w:t>
            </w:r>
          </w:p>
        </w:tc>
        <w:tc>
          <w:tcPr>
            <w:tcW w:w="1134" w:type="dxa"/>
          </w:tcPr>
          <w:p w:rsidR="00DF11EA" w:rsidRPr="00DF11EA" w:rsidRDefault="00DF11EA" w:rsidP="00174B51">
            <w:pPr>
              <w:pStyle w:val="TableParagraph"/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DF11EA" w:rsidRPr="00DF11EA" w:rsidRDefault="00DF11EA" w:rsidP="00174B51">
            <w:pPr>
              <w:pStyle w:val="TableParagraph"/>
              <w:spacing w:line="249" w:lineRule="exact"/>
              <w:rPr>
                <w:sz w:val="24"/>
                <w:szCs w:val="24"/>
                <w:lang w:val="tt-RU"/>
              </w:rPr>
            </w:pPr>
          </w:p>
        </w:tc>
      </w:tr>
      <w:tr w:rsidR="00DF11EA" w:rsidRPr="00DF11EA" w:rsidTr="00174B51">
        <w:trPr>
          <w:trHeight w:val="503"/>
        </w:trPr>
        <w:tc>
          <w:tcPr>
            <w:tcW w:w="5922" w:type="dxa"/>
            <w:gridSpan w:val="2"/>
          </w:tcPr>
          <w:p w:rsidR="00DF11EA" w:rsidRPr="00DF11EA" w:rsidRDefault="00DF11EA" w:rsidP="00174B51">
            <w:pPr>
              <w:pStyle w:val="TableParagraph"/>
              <w:ind w:right="607"/>
              <w:rPr>
                <w:sz w:val="24"/>
                <w:szCs w:val="24"/>
                <w:lang w:val="ru-RU"/>
              </w:rPr>
            </w:pPr>
            <w:r w:rsidRPr="00DF11EA">
              <w:rPr>
                <w:sz w:val="24"/>
                <w:szCs w:val="24"/>
                <w:lang w:val="ru-RU"/>
              </w:rPr>
              <w:t>Курс по выбору «Актуальные вопросы современной биологии»</w:t>
            </w:r>
          </w:p>
        </w:tc>
        <w:tc>
          <w:tcPr>
            <w:tcW w:w="873" w:type="dxa"/>
          </w:tcPr>
          <w:p w:rsidR="00DF11EA" w:rsidRPr="00DF11EA" w:rsidRDefault="00DF11EA" w:rsidP="00174B51">
            <w:pPr>
              <w:pStyle w:val="TableParagraph"/>
              <w:spacing w:line="249" w:lineRule="exact"/>
              <w:ind w:left="109"/>
              <w:rPr>
                <w:sz w:val="24"/>
                <w:szCs w:val="24"/>
                <w:lang w:val="ru-RU"/>
              </w:rPr>
            </w:pPr>
            <w:r w:rsidRPr="00DF11EA">
              <w:rPr>
                <w:sz w:val="24"/>
                <w:szCs w:val="24"/>
                <w:lang w:val="ru-RU"/>
              </w:rPr>
              <w:t>Ф</w:t>
            </w:r>
            <w:r w:rsidRPr="00DF11EA">
              <w:rPr>
                <w:sz w:val="24"/>
                <w:szCs w:val="24"/>
              </w:rPr>
              <w:t>К</w:t>
            </w:r>
          </w:p>
        </w:tc>
        <w:tc>
          <w:tcPr>
            <w:tcW w:w="1112" w:type="dxa"/>
          </w:tcPr>
          <w:p w:rsidR="00DF11EA" w:rsidRPr="00DF11EA" w:rsidRDefault="00DF11EA" w:rsidP="00174B51">
            <w:pPr>
              <w:pStyle w:val="TableParagraph"/>
              <w:spacing w:line="249" w:lineRule="exact"/>
              <w:ind w:left="108"/>
              <w:rPr>
                <w:sz w:val="24"/>
                <w:szCs w:val="24"/>
                <w:lang w:val="tt-RU"/>
              </w:rPr>
            </w:pPr>
            <w:r w:rsidRPr="00DF11EA">
              <w:rPr>
                <w:sz w:val="24"/>
                <w:szCs w:val="24"/>
                <w:lang w:val="ru-RU"/>
              </w:rPr>
              <w:t>35/</w:t>
            </w:r>
            <w:r w:rsidRPr="00DF11E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F11EA" w:rsidRPr="00DF11EA" w:rsidRDefault="00DF11EA" w:rsidP="00174B51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273" w:type="dxa"/>
          </w:tcPr>
          <w:p w:rsidR="00DF11EA" w:rsidRPr="00DF11EA" w:rsidRDefault="00DF11EA" w:rsidP="00174B51">
            <w:pPr>
              <w:pStyle w:val="TableParagraph"/>
              <w:spacing w:line="249" w:lineRule="exact"/>
              <w:rPr>
                <w:sz w:val="24"/>
                <w:szCs w:val="24"/>
                <w:lang w:val="tt-RU"/>
              </w:rPr>
            </w:pPr>
          </w:p>
        </w:tc>
      </w:tr>
      <w:tr w:rsidR="00DF11EA" w:rsidRPr="00DF11EA" w:rsidTr="00174B51">
        <w:trPr>
          <w:trHeight w:val="503"/>
        </w:trPr>
        <w:tc>
          <w:tcPr>
            <w:tcW w:w="5922" w:type="dxa"/>
            <w:gridSpan w:val="2"/>
          </w:tcPr>
          <w:p w:rsidR="00DF11EA" w:rsidRPr="00DF11EA" w:rsidRDefault="00DF11EA" w:rsidP="00174B51">
            <w:pPr>
              <w:pStyle w:val="TableParagraph"/>
              <w:ind w:right="607"/>
              <w:rPr>
                <w:sz w:val="24"/>
                <w:szCs w:val="24"/>
                <w:lang w:val="ru-RU"/>
              </w:rPr>
            </w:pPr>
            <w:r w:rsidRPr="00DF11EA">
              <w:rPr>
                <w:sz w:val="24"/>
                <w:szCs w:val="24"/>
                <w:lang w:val="ru-RU"/>
              </w:rPr>
              <w:t>Курс по выбору «Многообразие органического мира»</w:t>
            </w:r>
          </w:p>
        </w:tc>
        <w:tc>
          <w:tcPr>
            <w:tcW w:w="873" w:type="dxa"/>
          </w:tcPr>
          <w:p w:rsidR="00DF11EA" w:rsidRPr="00DF11EA" w:rsidRDefault="00DF11EA" w:rsidP="00174B51">
            <w:pPr>
              <w:pStyle w:val="TableParagraph"/>
              <w:spacing w:line="249" w:lineRule="exact"/>
              <w:ind w:left="109"/>
              <w:rPr>
                <w:sz w:val="24"/>
                <w:szCs w:val="24"/>
                <w:lang w:val="ru-RU"/>
              </w:rPr>
            </w:pPr>
          </w:p>
        </w:tc>
        <w:tc>
          <w:tcPr>
            <w:tcW w:w="1112" w:type="dxa"/>
          </w:tcPr>
          <w:p w:rsidR="00DF11EA" w:rsidRPr="00DF11EA" w:rsidRDefault="00DF11EA" w:rsidP="00174B51">
            <w:pPr>
              <w:pStyle w:val="TableParagraph"/>
              <w:spacing w:line="249" w:lineRule="exact"/>
              <w:ind w:left="108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DF11EA" w:rsidRPr="00DF11EA" w:rsidRDefault="00DF11EA" w:rsidP="00174B51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  <w:lang w:val="ru-RU"/>
              </w:rPr>
              <w:t>Ф</w:t>
            </w:r>
            <w:r w:rsidRPr="00DF11EA">
              <w:rPr>
                <w:sz w:val="24"/>
                <w:szCs w:val="24"/>
              </w:rPr>
              <w:t>К</w:t>
            </w:r>
          </w:p>
        </w:tc>
        <w:tc>
          <w:tcPr>
            <w:tcW w:w="1273" w:type="dxa"/>
          </w:tcPr>
          <w:p w:rsidR="00DF11EA" w:rsidRPr="00DF11EA" w:rsidRDefault="00DF11EA" w:rsidP="00174B51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  <w:lang w:val="ru-RU"/>
              </w:rPr>
              <w:t>34/</w:t>
            </w:r>
            <w:r w:rsidRPr="00DF11EA">
              <w:rPr>
                <w:sz w:val="24"/>
                <w:szCs w:val="24"/>
              </w:rPr>
              <w:t>1</w:t>
            </w:r>
          </w:p>
        </w:tc>
      </w:tr>
      <w:tr w:rsidR="00DF11EA" w:rsidRPr="00DF11EA" w:rsidTr="00174B51">
        <w:trPr>
          <w:trHeight w:val="503"/>
        </w:trPr>
        <w:tc>
          <w:tcPr>
            <w:tcW w:w="5922" w:type="dxa"/>
            <w:gridSpan w:val="2"/>
          </w:tcPr>
          <w:p w:rsidR="00DF11EA" w:rsidRPr="00DF11EA" w:rsidRDefault="00DF11EA" w:rsidP="00174B51">
            <w:pPr>
              <w:pStyle w:val="TableParagraph"/>
              <w:ind w:right="607"/>
              <w:rPr>
                <w:sz w:val="24"/>
                <w:szCs w:val="24"/>
                <w:lang w:val="ru-RU"/>
              </w:rPr>
            </w:pPr>
            <w:r w:rsidRPr="00DF11EA">
              <w:rPr>
                <w:sz w:val="24"/>
                <w:szCs w:val="24"/>
                <w:lang w:val="ru-RU"/>
              </w:rPr>
              <w:lastRenderedPageBreak/>
              <w:t>Курс по выбору «Общие вопросы биологии»</w:t>
            </w:r>
          </w:p>
        </w:tc>
        <w:tc>
          <w:tcPr>
            <w:tcW w:w="873" w:type="dxa"/>
          </w:tcPr>
          <w:p w:rsidR="00DF11EA" w:rsidRPr="00DF11EA" w:rsidRDefault="00DF11EA" w:rsidP="00174B51">
            <w:pPr>
              <w:pStyle w:val="TableParagraph"/>
              <w:spacing w:line="249" w:lineRule="exact"/>
              <w:ind w:left="109"/>
              <w:rPr>
                <w:sz w:val="24"/>
                <w:szCs w:val="24"/>
                <w:lang w:val="ru-RU"/>
              </w:rPr>
            </w:pPr>
          </w:p>
        </w:tc>
        <w:tc>
          <w:tcPr>
            <w:tcW w:w="1112" w:type="dxa"/>
          </w:tcPr>
          <w:p w:rsidR="00DF11EA" w:rsidRPr="00DF11EA" w:rsidRDefault="00DF11EA" w:rsidP="00174B51">
            <w:pPr>
              <w:pStyle w:val="TableParagraph"/>
              <w:spacing w:line="249" w:lineRule="exact"/>
              <w:ind w:left="108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DF11EA" w:rsidRPr="00DF11EA" w:rsidRDefault="00DF11EA" w:rsidP="00174B51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  <w:lang w:val="ru-RU"/>
              </w:rPr>
              <w:t>Ф</w:t>
            </w:r>
            <w:r w:rsidRPr="00DF11EA">
              <w:rPr>
                <w:sz w:val="24"/>
                <w:szCs w:val="24"/>
              </w:rPr>
              <w:t>К</w:t>
            </w:r>
          </w:p>
        </w:tc>
        <w:tc>
          <w:tcPr>
            <w:tcW w:w="1273" w:type="dxa"/>
          </w:tcPr>
          <w:p w:rsidR="00DF11EA" w:rsidRPr="00DF11EA" w:rsidRDefault="00DF11EA" w:rsidP="00174B51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  <w:lang w:val="tt-RU"/>
              </w:rPr>
              <w:t>34/1</w:t>
            </w:r>
          </w:p>
        </w:tc>
      </w:tr>
      <w:tr w:rsidR="00DF11EA" w:rsidRPr="00DF11EA" w:rsidTr="00174B51">
        <w:trPr>
          <w:trHeight w:val="411"/>
        </w:trPr>
        <w:tc>
          <w:tcPr>
            <w:tcW w:w="5922" w:type="dxa"/>
            <w:gridSpan w:val="2"/>
          </w:tcPr>
          <w:p w:rsidR="00DF11EA" w:rsidRPr="00DF11EA" w:rsidRDefault="00DF11EA" w:rsidP="00174B51">
            <w:pPr>
              <w:pStyle w:val="TableParagraph"/>
              <w:spacing w:line="244" w:lineRule="exact"/>
              <w:ind w:left="0"/>
              <w:rPr>
                <w:sz w:val="24"/>
                <w:szCs w:val="24"/>
                <w:lang w:val="ru-RU"/>
              </w:rPr>
            </w:pPr>
            <w:r w:rsidRPr="00DF11EA">
              <w:rPr>
                <w:sz w:val="24"/>
                <w:szCs w:val="24"/>
                <w:lang w:val="ru-RU"/>
              </w:rPr>
              <w:t xml:space="preserve">  Курс</w:t>
            </w:r>
            <w:r w:rsidRPr="00DF11E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z w:val="24"/>
                <w:szCs w:val="24"/>
                <w:lang w:val="ru-RU"/>
              </w:rPr>
              <w:t>по</w:t>
            </w:r>
            <w:r w:rsidRPr="00DF11E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z w:val="24"/>
                <w:szCs w:val="24"/>
                <w:lang w:val="ru-RU"/>
              </w:rPr>
              <w:t>выбору</w:t>
            </w:r>
            <w:r w:rsidRPr="00DF11EA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z w:val="24"/>
                <w:szCs w:val="24"/>
                <w:lang w:val="ru-RU"/>
              </w:rPr>
              <w:t>«В мире органической химии»</w:t>
            </w:r>
          </w:p>
          <w:p w:rsidR="00DF11EA" w:rsidRPr="00DF11EA" w:rsidRDefault="00DF11EA" w:rsidP="00174B51">
            <w:pPr>
              <w:pStyle w:val="TableParagraph"/>
              <w:spacing w:before="1" w:line="238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73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  <w:lang w:val="ru-RU"/>
              </w:rPr>
              <w:t>Ф</w:t>
            </w:r>
            <w:r w:rsidRPr="00DF11EA">
              <w:rPr>
                <w:sz w:val="24"/>
                <w:szCs w:val="24"/>
              </w:rPr>
              <w:t>К</w:t>
            </w:r>
          </w:p>
        </w:tc>
        <w:tc>
          <w:tcPr>
            <w:tcW w:w="1112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ind w:left="108"/>
              <w:rPr>
                <w:sz w:val="24"/>
                <w:szCs w:val="24"/>
                <w:lang w:val="tt-RU"/>
              </w:rPr>
            </w:pPr>
            <w:r w:rsidRPr="00DF11EA">
              <w:rPr>
                <w:sz w:val="24"/>
                <w:szCs w:val="24"/>
                <w:lang w:val="ru-RU"/>
              </w:rPr>
              <w:t>35/</w:t>
            </w:r>
            <w:r w:rsidRPr="00DF11E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F11EA" w:rsidRPr="00DF11EA" w:rsidRDefault="00DF11EA" w:rsidP="00174B5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rPr>
                <w:sz w:val="24"/>
                <w:szCs w:val="24"/>
                <w:lang w:val="tt-RU"/>
              </w:rPr>
            </w:pPr>
          </w:p>
        </w:tc>
      </w:tr>
      <w:tr w:rsidR="00DF11EA" w:rsidRPr="00DF11EA" w:rsidTr="00174B51">
        <w:trPr>
          <w:trHeight w:val="503"/>
        </w:trPr>
        <w:tc>
          <w:tcPr>
            <w:tcW w:w="5922" w:type="dxa"/>
            <w:gridSpan w:val="2"/>
          </w:tcPr>
          <w:p w:rsidR="00DF11EA" w:rsidRPr="00DF11EA" w:rsidRDefault="00DF11EA" w:rsidP="00174B51">
            <w:pPr>
              <w:pStyle w:val="TableParagraph"/>
              <w:spacing w:line="244" w:lineRule="exact"/>
              <w:rPr>
                <w:sz w:val="24"/>
                <w:szCs w:val="24"/>
                <w:lang w:val="ru-RU"/>
              </w:rPr>
            </w:pPr>
            <w:r w:rsidRPr="00DF11EA">
              <w:rPr>
                <w:sz w:val="24"/>
                <w:szCs w:val="24"/>
                <w:lang w:val="ru-RU"/>
              </w:rPr>
              <w:t>Курс</w:t>
            </w:r>
            <w:r w:rsidRPr="00DF11E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z w:val="24"/>
                <w:szCs w:val="24"/>
                <w:lang w:val="ru-RU"/>
              </w:rPr>
              <w:t>по</w:t>
            </w:r>
            <w:r w:rsidRPr="00DF11E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z w:val="24"/>
                <w:szCs w:val="24"/>
                <w:lang w:val="ru-RU"/>
              </w:rPr>
              <w:t>выбору</w:t>
            </w:r>
            <w:r w:rsidRPr="00DF11EA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z w:val="24"/>
                <w:szCs w:val="24"/>
                <w:lang w:val="ru-RU"/>
              </w:rPr>
              <w:t>«Трудные вопросы в органической химии»</w:t>
            </w:r>
          </w:p>
        </w:tc>
        <w:tc>
          <w:tcPr>
            <w:tcW w:w="873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ind w:left="109"/>
              <w:rPr>
                <w:sz w:val="24"/>
                <w:szCs w:val="24"/>
                <w:lang w:val="ru-RU"/>
              </w:rPr>
            </w:pPr>
            <w:r w:rsidRPr="00DF11EA">
              <w:rPr>
                <w:sz w:val="24"/>
                <w:szCs w:val="24"/>
                <w:lang w:val="ru-RU"/>
              </w:rPr>
              <w:t>Ф</w:t>
            </w:r>
            <w:r w:rsidRPr="00DF11EA">
              <w:rPr>
                <w:sz w:val="24"/>
                <w:szCs w:val="24"/>
              </w:rPr>
              <w:t>К</w:t>
            </w:r>
          </w:p>
        </w:tc>
        <w:tc>
          <w:tcPr>
            <w:tcW w:w="1112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ind w:left="108"/>
              <w:rPr>
                <w:sz w:val="24"/>
                <w:szCs w:val="24"/>
                <w:lang w:val="tt-RU"/>
              </w:rPr>
            </w:pPr>
            <w:r w:rsidRPr="00DF11EA">
              <w:rPr>
                <w:sz w:val="24"/>
                <w:szCs w:val="24"/>
                <w:lang w:val="ru-RU"/>
              </w:rPr>
              <w:t>35/</w:t>
            </w:r>
            <w:r w:rsidRPr="00DF11E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F11EA" w:rsidRPr="00DF11EA" w:rsidRDefault="00DF11EA" w:rsidP="00174B5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273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rPr>
                <w:sz w:val="24"/>
                <w:szCs w:val="24"/>
                <w:lang w:val="tt-RU"/>
              </w:rPr>
            </w:pPr>
          </w:p>
        </w:tc>
      </w:tr>
      <w:tr w:rsidR="00DF11EA" w:rsidRPr="00DF11EA" w:rsidTr="00174B51">
        <w:trPr>
          <w:trHeight w:val="503"/>
        </w:trPr>
        <w:tc>
          <w:tcPr>
            <w:tcW w:w="5922" w:type="dxa"/>
            <w:gridSpan w:val="2"/>
            <w:tcBorders>
              <w:right w:val="single" w:sz="4" w:space="0" w:color="auto"/>
            </w:tcBorders>
          </w:tcPr>
          <w:p w:rsidR="00DF11EA" w:rsidRPr="00DF11EA" w:rsidRDefault="00DF11EA" w:rsidP="00174B51">
            <w:pPr>
              <w:pStyle w:val="TableParagraph"/>
              <w:spacing w:line="244" w:lineRule="exact"/>
              <w:rPr>
                <w:sz w:val="24"/>
                <w:szCs w:val="24"/>
                <w:lang w:val="ru-RU"/>
              </w:rPr>
            </w:pPr>
            <w:r w:rsidRPr="00DF11EA">
              <w:rPr>
                <w:sz w:val="24"/>
                <w:szCs w:val="24"/>
                <w:lang w:val="ru-RU"/>
              </w:rPr>
              <w:t>Курс</w:t>
            </w:r>
            <w:r w:rsidRPr="00DF11E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z w:val="24"/>
                <w:szCs w:val="24"/>
                <w:lang w:val="ru-RU"/>
              </w:rPr>
              <w:t>по</w:t>
            </w:r>
            <w:r w:rsidRPr="00DF11E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z w:val="24"/>
                <w:szCs w:val="24"/>
                <w:lang w:val="ru-RU"/>
              </w:rPr>
              <w:t>выбору</w:t>
            </w:r>
            <w:r w:rsidRPr="00DF11EA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z w:val="24"/>
                <w:szCs w:val="24"/>
                <w:lang w:val="ru-RU"/>
              </w:rPr>
              <w:t>«Решение задач в химии»</w:t>
            </w:r>
          </w:p>
        </w:tc>
        <w:tc>
          <w:tcPr>
            <w:tcW w:w="873" w:type="dxa"/>
            <w:tcBorders>
              <w:left w:val="single" w:sz="4" w:space="0" w:color="auto"/>
            </w:tcBorders>
          </w:tcPr>
          <w:p w:rsidR="00DF11EA" w:rsidRPr="00DF11EA" w:rsidRDefault="00DF11EA" w:rsidP="00174B51">
            <w:pPr>
              <w:pStyle w:val="TableParagraph"/>
              <w:spacing w:line="244" w:lineRule="exact"/>
              <w:ind w:left="109"/>
              <w:rPr>
                <w:sz w:val="24"/>
                <w:szCs w:val="24"/>
                <w:lang w:val="tt-RU"/>
              </w:rPr>
            </w:pPr>
          </w:p>
        </w:tc>
        <w:tc>
          <w:tcPr>
            <w:tcW w:w="1112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ind w:left="108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DF11EA" w:rsidRPr="00DF11EA" w:rsidRDefault="00DF11EA" w:rsidP="00174B51">
            <w:pPr>
              <w:pStyle w:val="TableParagraph"/>
              <w:ind w:left="0"/>
              <w:rPr>
                <w:sz w:val="24"/>
                <w:szCs w:val="24"/>
                <w:lang w:val="tt-RU"/>
              </w:rPr>
            </w:pPr>
            <w:r w:rsidRPr="00DF11EA">
              <w:rPr>
                <w:sz w:val="24"/>
                <w:szCs w:val="24"/>
                <w:lang w:val="ru-RU"/>
              </w:rPr>
              <w:t>Ф</w:t>
            </w:r>
            <w:r w:rsidRPr="00DF11EA">
              <w:rPr>
                <w:sz w:val="24"/>
                <w:szCs w:val="24"/>
              </w:rPr>
              <w:t>К</w:t>
            </w:r>
          </w:p>
        </w:tc>
        <w:tc>
          <w:tcPr>
            <w:tcW w:w="1273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rPr>
                <w:sz w:val="24"/>
                <w:szCs w:val="24"/>
                <w:lang w:val="tt-RU"/>
              </w:rPr>
            </w:pPr>
            <w:r w:rsidRPr="00DF11EA">
              <w:rPr>
                <w:sz w:val="24"/>
                <w:szCs w:val="24"/>
                <w:lang w:val="ru-RU"/>
              </w:rPr>
              <w:t>34/</w:t>
            </w:r>
            <w:r w:rsidRPr="00DF11EA">
              <w:rPr>
                <w:sz w:val="24"/>
                <w:szCs w:val="24"/>
              </w:rPr>
              <w:t>1</w:t>
            </w:r>
          </w:p>
        </w:tc>
      </w:tr>
      <w:tr w:rsidR="00DF11EA" w:rsidRPr="00DF11EA" w:rsidTr="00174B51">
        <w:trPr>
          <w:trHeight w:val="503"/>
        </w:trPr>
        <w:tc>
          <w:tcPr>
            <w:tcW w:w="5922" w:type="dxa"/>
            <w:gridSpan w:val="2"/>
            <w:tcBorders>
              <w:right w:val="single" w:sz="4" w:space="0" w:color="auto"/>
            </w:tcBorders>
          </w:tcPr>
          <w:p w:rsidR="00DF11EA" w:rsidRPr="00DF11EA" w:rsidRDefault="00DF11EA" w:rsidP="00174B51">
            <w:pPr>
              <w:pStyle w:val="TableParagraph"/>
              <w:spacing w:line="244" w:lineRule="exact"/>
              <w:rPr>
                <w:sz w:val="24"/>
                <w:szCs w:val="24"/>
                <w:lang w:val="ru-RU"/>
              </w:rPr>
            </w:pPr>
            <w:r w:rsidRPr="00DF11EA">
              <w:rPr>
                <w:sz w:val="24"/>
                <w:szCs w:val="24"/>
                <w:lang w:val="ru-RU"/>
              </w:rPr>
              <w:t>Курс</w:t>
            </w:r>
            <w:r w:rsidRPr="00DF11E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z w:val="24"/>
                <w:szCs w:val="24"/>
                <w:lang w:val="ru-RU"/>
              </w:rPr>
              <w:t>по</w:t>
            </w:r>
            <w:r w:rsidRPr="00DF11E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z w:val="24"/>
                <w:szCs w:val="24"/>
                <w:lang w:val="ru-RU"/>
              </w:rPr>
              <w:t>выбору</w:t>
            </w:r>
            <w:r w:rsidRPr="00DF11EA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z w:val="24"/>
                <w:szCs w:val="24"/>
                <w:lang w:val="ru-RU"/>
              </w:rPr>
              <w:t>««Роль химического</w:t>
            </w:r>
            <w:r w:rsidRPr="00DF11E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z w:val="24"/>
                <w:szCs w:val="24"/>
                <w:lang w:val="ru-RU"/>
              </w:rPr>
              <w:t>производства</w:t>
            </w:r>
            <w:r w:rsidRPr="00DF11E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F11EA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DF11EA" w:rsidRPr="00DF11EA" w:rsidRDefault="00DF11EA" w:rsidP="00174B5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  <w:lang w:val="ru-RU"/>
              </w:rPr>
              <w:t>социально-экономической</w:t>
            </w:r>
            <w:r w:rsidRPr="00DF11E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z w:val="24"/>
                <w:szCs w:val="24"/>
                <w:lang w:val="ru-RU"/>
              </w:rPr>
              <w:t>сфере</w:t>
            </w:r>
            <w:r w:rsidRPr="00DF11E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F11EA">
              <w:rPr>
                <w:sz w:val="24"/>
                <w:szCs w:val="24"/>
                <w:lang w:val="ru-RU"/>
              </w:rPr>
              <w:t>Татарстана»</w:t>
            </w:r>
          </w:p>
        </w:tc>
        <w:tc>
          <w:tcPr>
            <w:tcW w:w="873" w:type="dxa"/>
            <w:tcBorders>
              <w:left w:val="single" w:sz="4" w:space="0" w:color="auto"/>
            </w:tcBorders>
          </w:tcPr>
          <w:p w:rsidR="00DF11EA" w:rsidRPr="00DF11EA" w:rsidRDefault="00DF11EA" w:rsidP="00174B51">
            <w:pPr>
              <w:pStyle w:val="TableParagraph"/>
              <w:spacing w:line="244" w:lineRule="exact"/>
              <w:ind w:left="109"/>
              <w:rPr>
                <w:sz w:val="24"/>
                <w:szCs w:val="24"/>
                <w:lang w:val="tt-RU"/>
              </w:rPr>
            </w:pPr>
          </w:p>
        </w:tc>
        <w:tc>
          <w:tcPr>
            <w:tcW w:w="1112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ind w:left="108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DF11EA" w:rsidRPr="00DF11EA" w:rsidRDefault="00DF11EA" w:rsidP="00174B51">
            <w:pPr>
              <w:pStyle w:val="TableParagraph"/>
              <w:ind w:left="0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  <w:lang w:val="ru-RU"/>
              </w:rPr>
              <w:t>Ф</w:t>
            </w:r>
            <w:r w:rsidRPr="00DF11EA">
              <w:rPr>
                <w:sz w:val="24"/>
                <w:szCs w:val="24"/>
              </w:rPr>
              <w:t>К</w:t>
            </w:r>
          </w:p>
        </w:tc>
        <w:tc>
          <w:tcPr>
            <w:tcW w:w="1273" w:type="dxa"/>
          </w:tcPr>
          <w:p w:rsidR="00DF11EA" w:rsidRPr="00DF11EA" w:rsidRDefault="00DF11EA" w:rsidP="00174B5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  <w:lang w:val="ru-RU"/>
              </w:rPr>
              <w:t>34/</w:t>
            </w:r>
            <w:r w:rsidRPr="00DF11EA">
              <w:rPr>
                <w:sz w:val="24"/>
                <w:szCs w:val="24"/>
              </w:rPr>
              <w:t>1</w:t>
            </w:r>
          </w:p>
        </w:tc>
      </w:tr>
      <w:tr w:rsidR="00DF11EA" w:rsidRPr="00DF11EA" w:rsidTr="00174B51">
        <w:trPr>
          <w:trHeight w:val="253"/>
        </w:trPr>
        <w:tc>
          <w:tcPr>
            <w:tcW w:w="5924" w:type="dxa"/>
            <w:gridSpan w:val="2"/>
            <w:tcBorders>
              <w:right w:val="single" w:sz="4" w:space="0" w:color="auto"/>
            </w:tcBorders>
          </w:tcPr>
          <w:p w:rsidR="00DF11EA" w:rsidRPr="00DF11EA" w:rsidRDefault="00DF11EA" w:rsidP="00174B51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proofErr w:type="spellStart"/>
            <w:r w:rsidRPr="00DF11EA">
              <w:rPr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871" w:type="dxa"/>
            <w:tcBorders>
              <w:left w:val="single" w:sz="4" w:space="0" w:color="auto"/>
            </w:tcBorders>
          </w:tcPr>
          <w:p w:rsidR="00DF11EA" w:rsidRPr="00DF11EA" w:rsidRDefault="00DF11EA" w:rsidP="00174B51">
            <w:pPr>
              <w:pStyle w:val="TableParagraph"/>
              <w:spacing w:line="234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1112" w:type="dxa"/>
          </w:tcPr>
          <w:p w:rsidR="00DF11EA" w:rsidRPr="00DF11EA" w:rsidRDefault="00DF11EA" w:rsidP="00174B51">
            <w:pPr>
              <w:pStyle w:val="TableParagraph"/>
              <w:spacing w:line="234" w:lineRule="exact"/>
              <w:ind w:left="108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</w:rPr>
              <w:t>8/280</w:t>
            </w:r>
          </w:p>
        </w:tc>
        <w:tc>
          <w:tcPr>
            <w:tcW w:w="1134" w:type="dxa"/>
          </w:tcPr>
          <w:p w:rsidR="00DF11EA" w:rsidRPr="00DF11EA" w:rsidRDefault="00DF11EA" w:rsidP="00174B5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DF11EA" w:rsidRPr="00DF11EA" w:rsidRDefault="00DF11EA" w:rsidP="00174B51">
            <w:pPr>
              <w:pStyle w:val="TableParagraph"/>
              <w:spacing w:line="234" w:lineRule="exact"/>
              <w:rPr>
                <w:sz w:val="24"/>
                <w:szCs w:val="24"/>
                <w:lang w:val="tt-RU"/>
              </w:rPr>
            </w:pPr>
            <w:r w:rsidRPr="00DF11EA">
              <w:rPr>
                <w:sz w:val="24"/>
                <w:szCs w:val="24"/>
              </w:rPr>
              <w:t>9/</w:t>
            </w:r>
            <w:r w:rsidRPr="00DF11EA">
              <w:rPr>
                <w:sz w:val="24"/>
                <w:szCs w:val="24"/>
                <w:lang w:val="tt-RU"/>
              </w:rPr>
              <w:t>306</w:t>
            </w:r>
          </w:p>
        </w:tc>
      </w:tr>
      <w:tr w:rsidR="00DF11EA" w:rsidRPr="00DF11EA" w:rsidTr="00174B51">
        <w:trPr>
          <w:trHeight w:val="254"/>
        </w:trPr>
        <w:tc>
          <w:tcPr>
            <w:tcW w:w="5924" w:type="dxa"/>
            <w:gridSpan w:val="2"/>
            <w:tcBorders>
              <w:right w:val="single" w:sz="4" w:space="0" w:color="auto"/>
            </w:tcBorders>
          </w:tcPr>
          <w:p w:rsidR="00DF11EA" w:rsidRPr="00DF11EA" w:rsidRDefault="00DF11EA" w:rsidP="00174B51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</w:rPr>
              <w:t>ИТОГО</w:t>
            </w:r>
          </w:p>
        </w:tc>
        <w:tc>
          <w:tcPr>
            <w:tcW w:w="871" w:type="dxa"/>
            <w:tcBorders>
              <w:left w:val="single" w:sz="4" w:space="0" w:color="auto"/>
            </w:tcBorders>
          </w:tcPr>
          <w:p w:rsidR="00DF11EA" w:rsidRPr="00DF11EA" w:rsidRDefault="00DF11EA" w:rsidP="00174B51">
            <w:pPr>
              <w:pStyle w:val="TableParagraph"/>
              <w:spacing w:line="234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1112" w:type="dxa"/>
          </w:tcPr>
          <w:p w:rsidR="00DF11EA" w:rsidRPr="00DF11EA" w:rsidRDefault="00DF11EA" w:rsidP="00174B51">
            <w:pPr>
              <w:pStyle w:val="TableParagraph"/>
              <w:spacing w:line="234" w:lineRule="exact"/>
              <w:ind w:left="108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</w:rPr>
              <w:t>37/1295</w:t>
            </w:r>
          </w:p>
        </w:tc>
        <w:tc>
          <w:tcPr>
            <w:tcW w:w="1134" w:type="dxa"/>
          </w:tcPr>
          <w:p w:rsidR="00DF11EA" w:rsidRPr="00DF11EA" w:rsidRDefault="00DF11EA" w:rsidP="00174B5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DF11EA" w:rsidRPr="00DF11EA" w:rsidRDefault="00DF11EA" w:rsidP="00174B51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DF11EA">
              <w:rPr>
                <w:sz w:val="24"/>
                <w:szCs w:val="24"/>
              </w:rPr>
              <w:t>37/1258</w:t>
            </w:r>
          </w:p>
        </w:tc>
      </w:tr>
    </w:tbl>
    <w:p w:rsidR="00DF11EA" w:rsidRPr="00DF11EA" w:rsidRDefault="00DF11EA" w:rsidP="00DF11EA">
      <w:pPr>
        <w:rPr>
          <w:rFonts w:ascii="Times New Roman" w:hAnsi="Times New Roman" w:cs="Times New Roman"/>
          <w:b/>
          <w:sz w:val="24"/>
          <w:szCs w:val="24"/>
        </w:rPr>
      </w:pPr>
    </w:p>
    <w:p w:rsidR="00E20C1F" w:rsidRPr="00DF11EA" w:rsidRDefault="00E20C1F">
      <w:pPr>
        <w:rPr>
          <w:rFonts w:ascii="Times New Roman" w:hAnsi="Times New Roman" w:cs="Times New Roman"/>
          <w:sz w:val="24"/>
          <w:szCs w:val="24"/>
        </w:rPr>
      </w:pPr>
    </w:p>
    <w:sectPr w:rsidR="00E20C1F" w:rsidRPr="00DF11EA" w:rsidSect="00CC3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20C1F"/>
    <w:rsid w:val="00CC3D64"/>
    <w:rsid w:val="00DF11EA"/>
    <w:rsid w:val="00E20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D64"/>
  </w:style>
  <w:style w:type="paragraph" w:styleId="2">
    <w:name w:val="heading 2"/>
    <w:basedOn w:val="a"/>
    <w:next w:val="a"/>
    <w:link w:val="20"/>
    <w:qFormat/>
    <w:rsid w:val="00DF11E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C1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DF11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F11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F11EA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DF11E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1889</Words>
  <Characters>10771</Characters>
  <Application>Microsoft Office Word</Application>
  <DocSecurity>0</DocSecurity>
  <Lines>89</Lines>
  <Paragraphs>25</Paragraphs>
  <ScaleCrop>false</ScaleCrop>
  <Company/>
  <LinksUpToDate>false</LinksUpToDate>
  <CharactersWithSpaces>12635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2023-10-03T11:26:00Z</dcterms:created>
  <dcterms:modified xsi:type="dcterms:W3CDTF">2023-10-03T11:29:00Z</dcterms:modified>
</cp:coreProperties>
</file>