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5B" w:rsidRPr="00D21480" w:rsidRDefault="001C0C5B" w:rsidP="00A76EC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СПОРТИВНЫЕ ИГРЫ (</w:t>
      </w:r>
      <w:proofErr w:type="spellStart"/>
      <w:r w:rsidRPr="00D21480">
        <w:rPr>
          <w:rFonts w:ascii="Times New Roman" w:eastAsia="Calibri" w:hAnsi="Times New Roman" w:cs="Times New Roman"/>
          <w:b/>
          <w:sz w:val="24"/>
          <w:szCs w:val="24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b/>
          <w:sz w:val="24"/>
          <w:szCs w:val="24"/>
        </w:rPr>
        <w:t>, баскетбол).</w:t>
      </w:r>
      <w:r w:rsidR="00A76E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21480">
        <w:rPr>
          <w:rFonts w:ascii="Times New Roman" w:eastAsia="Calibri" w:hAnsi="Times New Roman" w:cs="Times New Roman"/>
          <w:b/>
          <w:sz w:val="24"/>
          <w:szCs w:val="24"/>
        </w:rPr>
        <w:t>7-8 класс.</w:t>
      </w:r>
    </w:p>
    <w:p w:rsidR="001C0C5B" w:rsidRPr="00D21480" w:rsidRDefault="001C0C5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Программа испытания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Участник находится за линией старта, расположенной в зоне шестиметровой линии баскетбольной площадки. По сигналу судьи участник берет клюшку, выполняет ведение к стойке №1 и обводит ее с правой стороны. Далее выполняет ведение к стойке №2, обводит  ее с правой стороны, стойку №3 с левой стороны, стойку №4 с правой стороны, стойку №5 с левой стороны, стойку №6 с правой стороны, ведет мяч в зону удара №1 и выполняет удар по воротам.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Выполнив удар мячом №1 по воротам, участник с клюшкой в руках кратчайшим путем перемещается к мячу №2. Подбежав к мячу №2, выполняет ведение к стойке №1 и обводит ее с левой стороны. Далее выполняет ведение к стойке №7, обводит ее с левой стороны, стойку №8 с правой стороны, стойку №9 с левой стороны, стойку №10 с правой стороны, стойку №11 с левой стороны, ведет мяч в зону удара №2 и выполняет удар по воротам. Выполнив удар мячом №2 по воротам, участник кратчайшим путем перемещается в зону удара №3, и последовательно выполняет броски  мячами №3, №4, №5, №6, №7.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Выполнив удары по воротам из зоны удара №3, участник оставляет клюшку и кратчайшим путем бежит к мячу №8. </w:t>
      </w: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>Берет мяч №8 и выполняет ведение мяча правой рукой к стойке №12, обводит ее с правой стороны дальней рукой от стойки, переводит мяч в левую  руку и выполняет ведение мяча к стойке №13, обводит ее с левой  стороны дальней  рукой от стойки, переводит мяч в правую  руку и выполняет ведение мяча к стойке №14, обводит ее с правой стороны дальней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рукой от стойки, переводит мяч в левую  руку и выполняет ведение мяча к стойке №15, обводит ее с левой  стороны дальней  рукой от стойки, переводит мяч в правую  руку и выполняет ведение мяча к стойке №16, обводит ее с правой стороны,  далее ведет мяч правой рукой к </w:t>
      </w: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>баскетбольному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кольцу и выполняет бросок мяча по кольцу правой рукой, используя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двухшажную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технику.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>Выполнив бросок по кольцу мячом №8, участник кратчайшим путем перемещается к мячу № 9, берет мяч и выполняет ведение мяча левой рукой к стойке №17, обводит ее с левой стороны дальней рукой от стойки, переводит мяч в правую  руку и выполняет ведение мяча к стойке №18, обводит ее с правой  стороны дальней  рукой от стойки, переводит мяч в левую  руку и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D21480">
        <w:rPr>
          <w:rFonts w:ascii="Times New Roman" w:eastAsia="Calibri" w:hAnsi="Times New Roman" w:cs="Times New Roman"/>
          <w:sz w:val="24"/>
          <w:szCs w:val="24"/>
        </w:rPr>
        <w:t>выполняет ведение мяча к стойке №19, обводит ее с левой стороны дальней рукой от стойки, переводит мяч в правую  руку и выполняет ведение мяча к стойке №20, обводит ее с правой  стороны дальней  рукой от стойки, переводит мяч в левую  руку и выполняет ведение мяча к стойке №21, обводит ее с левой стороны,  далее ведет мяч левой рукой к баскетбольному</w:t>
      </w:r>
      <w:proofErr w:type="gram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кольцу и выполняет бросок мяча по кольцу левой рукой, используя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двухшажную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технику.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Остановка секундомера осуществляется в момент касания мяча площадки после броска по кольцу.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6EC4" w:rsidRPr="00D21480" w:rsidRDefault="001C0C5B" w:rsidP="00A76EC4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="00A76EC4" w:rsidRPr="00D21480">
        <w:rPr>
          <w:rFonts w:ascii="Times New Roman" w:eastAsia="Calibri" w:hAnsi="Times New Roman" w:cs="Times New Roman"/>
          <w:b/>
          <w:sz w:val="24"/>
          <w:szCs w:val="24"/>
        </w:rPr>
        <w:t>Штрафное время: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spellStart"/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: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непопадание в ворота мячами №1, №2, №3, №4, №5, №6, №7 + 3 сек.;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невыполнение удара мячами №1, №2, №3, №4, №5, №6, №7 + 5 сек.;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выполнение бросков по воротам  мячами №1, №2 с 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заступанием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зоны удара   + 3 сек.;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обводка стойки не с той стороны + 3 сек.;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сбивание стойки + 3 сек.;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пропуск обводки одной из стоек + 5 сек.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21480">
        <w:rPr>
          <w:rFonts w:ascii="Times New Roman" w:eastAsia="Calibri" w:hAnsi="Times New Roman" w:cs="Times New Roman"/>
          <w:i/>
          <w:sz w:val="24"/>
          <w:szCs w:val="24"/>
          <w:u w:val="single"/>
        </w:rPr>
        <w:t>Баскетбол: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непопадание в кольцо мячами №8, №9 + 5 сек.;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невыполнение броска в кольцо мячами №8, №9 + 5 сек.;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броска в кольцо мячами №8, №9 неуказанным способом (</w:t>
      </w:r>
      <w:proofErr w:type="spellStart"/>
      <w:r w:rsidRPr="00D21480">
        <w:rPr>
          <w:rFonts w:ascii="Times New Roman" w:eastAsia="Calibri" w:hAnsi="Times New Roman" w:cs="Times New Roman"/>
          <w:sz w:val="24"/>
          <w:szCs w:val="24"/>
        </w:rPr>
        <w:t>двухшажная</w:t>
      </w:r>
      <w:proofErr w:type="spellEnd"/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 техника) + 3 сек.;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броска в кольцо мячами №8, №9 не той рукой + 3 сек.;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обводка стойки не с той стороны + 3 сек.;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выполнение ведения не той рукой + 3 сек.;</w:t>
      </w:r>
    </w:p>
    <w:p w:rsidR="00A76EC4" w:rsidRPr="00D21480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сбивание стойки + 3 сек.;</w:t>
      </w:r>
    </w:p>
    <w:p w:rsidR="00A76EC4" w:rsidRPr="00A76EC4" w:rsidRDefault="00A76EC4" w:rsidP="00A76EC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пропуск обводки одной из стоек + 5 сек.;- нарушение правил в технике ведения мяча (пробежка, пронос мяча, двойное ведение и т.д.) + 1 сек. за каждое нарушение.</w:t>
      </w:r>
      <w:r w:rsidRPr="00D21480">
        <w:rPr>
          <w:rFonts w:ascii="Times New Roman" w:eastAsia="Calibri" w:hAnsi="Times New Roman" w:cs="Times New Roman"/>
          <w:sz w:val="24"/>
          <w:szCs w:val="24"/>
        </w:rPr>
        <w:cr/>
      </w:r>
    </w:p>
    <w:p w:rsidR="001C0C5B" w:rsidRPr="00D21480" w:rsidRDefault="001C0C5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Схема испытания</w:t>
      </w:r>
    </w:p>
    <w:p w:rsidR="001C0C5B" w:rsidRPr="00D21480" w:rsidRDefault="001C0C5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4410" cy="45845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-8!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7857" cy="458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5B" w:rsidRPr="00D21480" w:rsidRDefault="001C0C5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Условные обозначения 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D21480">
        <w:rPr>
          <w:rFonts w:ascii="Times New Roman" w:eastAsia="Calibri" w:hAnsi="Times New Roman" w:cs="Times New Roman"/>
          <w:sz w:val="24"/>
          <w:szCs w:val="24"/>
        </w:rPr>
        <w:t>расстояние между фишками №2, №3, №4, №5, №6, №7, №8, №9, №10, №11- 1 метр;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расстояние между фишками №12, №13, №14, №15, №16, №17, №18, №19,  №20, №21- 3 метра; 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зоны удара №1, №2, №3 находятся в зоне шестиметровой линии баскетбольной площадки.</w:t>
      </w: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C0C5B" w:rsidRPr="00D21480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0937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означения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0C5B" w:rsidRDefault="001C0C5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6EC4" w:rsidRDefault="00A76EC4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6EC4" w:rsidRDefault="00A76EC4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76EC4" w:rsidRPr="00D21480" w:rsidRDefault="00A76EC4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131B" w:rsidRDefault="006B131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A76EC4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СПОРТИВНЫЕ ИГРЫ (баскетбол, </w:t>
      </w:r>
      <w:proofErr w:type="spellStart"/>
      <w:r w:rsidRPr="00D21480">
        <w:rPr>
          <w:rFonts w:ascii="Times New Roman" w:eastAsia="Calibri" w:hAnsi="Times New Roman" w:cs="Times New Roman"/>
          <w:b/>
          <w:sz w:val="24"/>
          <w:szCs w:val="24"/>
        </w:rPr>
        <w:t>флорбол</w:t>
      </w:r>
      <w:proofErr w:type="spellEnd"/>
      <w:r w:rsidRPr="00D21480">
        <w:rPr>
          <w:rFonts w:ascii="Times New Roman" w:eastAsia="Calibri" w:hAnsi="Times New Roman" w:cs="Times New Roman"/>
          <w:b/>
          <w:sz w:val="24"/>
          <w:szCs w:val="24"/>
        </w:rPr>
        <w:t>).</w:t>
      </w:r>
      <w:r w:rsidR="00A76EC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21480">
        <w:rPr>
          <w:rFonts w:ascii="Times New Roman" w:eastAsia="Calibri" w:hAnsi="Times New Roman" w:cs="Times New Roman"/>
          <w:b/>
          <w:sz w:val="24"/>
          <w:szCs w:val="24"/>
        </w:rPr>
        <w:t>9-11 класс.</w:t>
      </w:r>
    </w:p>
    <w:p w:rsidR="000F09BB" w:rsidRPr="00D21480" w:rsidRDefault="000F09BB" w:rsidP="00D2148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>Программа испытания</w:t>
      </w:r>
    </w:p>
    <w:p w:rsidR="000F09BB" w:rsidRPr="00A76EC4" w:rsidRDefault="000F09BB" w:rsidP="00D21480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 xml:space="preserve">Участник находится за линией старта, расположенной </w:t>
      </w:r>
      <w:proofErr w:type="gramStart"/>
      <w:r w:rsidRPr="00A76EC4">
        <w:rPr>
          <w:rFonts w:ascii="Times New Roman" w:eastAsia="Calibri" w:hAnsi="Times New Roman" w:cs="Times New Roman"/>
        </w:rPr>
        <w:t>по середине</w:t>
      </w:r>
      <w:proofErr w:type="gramEnd"/>
      <w:r w:rsidRPr="00A76EC4">
        <w:rPr>
          <w:rFonts w:ascii="Times New Roman" w:eastAsia="Calibri" w:hAnsi="Times New Roman" w:cs="Times New Roman"/>
        </w:rPr>
        <w:t xml:space="preserve"> боковой линии баскетбольной площадки. </w:t>
      </w:r>
      <w:proofErr w:type="gramStart"/>
      <w:r w:rsidRPr="00A76EC4">
        <w:rPr>
          <w:rFonts w:ascii="Times New Roman" w:eastAsia="Calibri" w:hAnsi="Times New Roman" w:cs="Times New Roman"/>
        </w:rPr>
        <w:t>По сигналу судьи участник берет мяч №1 и выполняет ведение мяча правой рукой к стойке №1, обводит ее с правой стороны дальней рукой от стойки, переводит мяч в левую  руку и выполняет ведение мяча к стойке №2, обводит ее с левой  стороны дальней  рукой от стойки, переводит мяч в правую  руку и выполняет ведение мяча к стойке №3, обводит ее</w:t>
      </w:r>
      <w:proofErr w:type="gramEnd"/>
      <w:r w:rsidRPr="00A76EC4">
        <w:rPr>
          <w:rFonts w:ascii="Times New Roman" w:eastAsia="Calibri" w:hAnsi="Times New Roman" w:cs="Times New Roman"/>
        </w:rPr>
        <w:t xml:space="preserve"> </w:t>
      </w:r>
      <w:proofErr w:type="gramStart"/>
      <w:r w:rsidRPr="00A76EC4">
        <w:rPr>
          <w:rFonts w:ascii="Times New Roman" w:eastAsia="Calibri" w:hAnsi="Times New Roman" w:cs="Times New Roman"/>
        </w:rPr>
        <w:t>с правой стороны дальней рукой от стойки, переводит мяч в левую  руку и выполняет ведение мяча к стойке №4, обводит ее с левой  стороны дальней  рукой от стойки, переводит мяч в правую  руку и выполняет ведение мяча к стойке №5, обводит ее с правой стороны,  далее ведет мяч правой рукой к баскетбольному кольцу и выполняет бросок мяча по кольцу правой</w:t>
      </w:r>
      <w:proofErr w:type="gramEnd"/>
      <w:r w:rsidRPr="00A76EC4">
        <w:rPr>
          <w:rFonts w:ascii="Times New Roman" w:eastAsia="Calibri" w:hAnsi="Times New Roman" w:cs="Times New Roman"/>
        </w:rPr>
        <w:t xml:space="preserve"> рукой, используя </w:t>
      </w:r>
      <w:proofErr w:type="spellStart"/>
      <w:r w:rsidRPr="00A76EC4">
        <w:rPr>
          <w:rFonts w:ascii="Times New Roman" w:eastAsia="Calibri" w:hAnsi="Times New Roman" w:cs="Times New Roman"/>
        </w:rPr>
        <w:t>двухшажную</w:t>
      </w:r>
      <w:proofErr w:type="spellEnd"/>
      <w:r w:rsidRPr="00A76EC4">
        <w:rPr>
          <w:rFonts w:ascii="Times New Roman" w:eastAsia="Calibri" w:hAnsi="Times New Roman" w:cs="Times New Roman"/>
        </w:rPr>
        <w:t xml:space="preserve"> технику. </w:t>
      </w:r>
    </w:p>
    <w:p w:rsidR="000F09BB" w:rsidRPr="00A76EC4" w:rsidRDefault="000F09BB" w:rsidP="00D21480">
      <w:pPr>
        <w:spacing w:after="0"/>
        <w:jc w:val="both"/>
        <w:rPr>
          <w:rFonts w:ascii="Times New Roman" w:eastAsia="Calibri" w:hAnsi="Times New Roman" w:cs="Times New Roman"/>
        </w:rPr>
      </w:pPr>
      <w:proofErr w:type="gramStart"/>
      <w:r w:rsidRPr="00A76EC4">
        <w:rPr>
          <w:rFonts w:ascii="Times New Roman" w:eastAsia="Calibri" w:hAnsi="Times New Roman" w:cs="Times New Roman"/>
        </w:rPr>
        <w:t>Выполнив бросок по кольцу мячом №1, участник кратчайшим путем перемещается к мячу № 2, берет мяч и выполняет ведение мяча левой рукой к стойке №6, обводит ее с левой стороны дальней рукой от стойки, переводит мяч в правую  руку и выполняет ведение мяча к стойке №7, обводит ее с правой  стороны дальней  рукой от стойки, переводит мяч в левую  руку и</w:t>
      </w:r>
      <w:proofErr w:type="gramEnd"/>
      <w:r w:rsidRPr="00A76EC4">
        <w:rPr>
          <w:rFonts w:ascii="Times New Roman" w:eastAsia="Calibri" w:hAnsi="Times New Roman" w:cs="Times New Roman"/>
        </w:rPr>
        <w:t xml:space="preserve"> выполняет ведение мяча к стойке №8, обводит ее с левой стороны дальней рукой от стойки, переводит мяч в правую  руку и выполняет ведение мяча к стойке №9, обводит ее с правой  стороны дальней  рукой от стойки, переводит мяч в левую  руку и выполняет ведение мяча к стойке №10, обводит ее с левой стороны,  далее ведет мяч левой рукой к баскетбольному кольцу и выполняет бросок мяча по кольцу левой рукой, используя </w:t>
      </w:r>
      <w:proofErr w:type="spellStart"/>
      <w:r w:rsidRPr="00A76EC4">
        <w:rPr>
          <w:rFonts w:ascii="Times New Roman" w:eastAsia="Calibri" w:hAnsi="Times New Roman" w:cs="Times New Roman"/>
        </w:rPr>
        <w:t>двухшажную</w:t>
      </w:r>
      <w:proofErr w:type="spellEnd"/>
      <w:r w:rsidRPr="00A76EC4">
        <w:rPr>
          <w:rFonts w:ascii="Times New Roman" w:eastAsia="Calibri" w:hAnsi="Times New Roman" w:cs="Times New Roman"/>
        </w:rPr>
        <w:t xml:space="preserve"> технику. </w:t>
      </w:r>
    </w:p>
    <w:p w:rsidR="000F09BB" w:rsidRPr="00A76EC4" w:rsidRDefault="000F09BB" w:rsidP="00D21480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 xml:space="preserve">Выполнив бросок мяча по кольцу мячом №2, участник перемещается к линии штрафного броска и совершает бросок мячом №3. Выполнив бросок по кольцу с линии штрафного броска, участник кратчайшим путем перемещается к мячу №4, расположенному </w:t>
      </w:r>
      <w:proofErr w:type="gramStart"/>
      <w:r w:rsidRPr="00A76EC4">
        <w:rPr>
          <w:rFonts w:ascii="Times New Roman" w:eastAsia="Calibri" w:hAnsi="Times New Roman" w:cs="Times New Roman"/>
        </w:rPr>
        <w:t>по середине</w:t>
      </w:r>
      <w:proofErr w:type="gramEnd"/>
      <w:r w:rsidRPr="00A76EC4">
        <w:rPr>
          <w:rFonts w:ascii="Times New Roman" w:eastAsia="Calibri" w:hAnsi="Times New Roman" w:cs="Times New Roman"/>
        </w:rPr>
        <w:t xml:space="preserve"> боковой линии баскетбольной площадки вместе с клюшкой для игры в </w:t>
      </w:r>
      <w:proofErr w:type="spellStart"/>
      <w:r w:rsidRPr="00A76EC4">
        <w:rPr>
          <w:rFonts w:ascii="Times New Roman" w:eastAsia="Calibri" w:hAnsi="Times New Roman" w:cs="Times New Roman"/>
        </w:rPr>
        <w:t>флорбол</w:t>
      </w:r>
      <w:proofErr w:type="spellEnd"/>
      <w:r w:rsidRPr="00A76EC4">
        <w:rPr>
          <w:rFonts w:ascii="Times New Roman" w:eastAsia="Calibri" w:hAnsi="Times New Roman" w:cs="Times New Roman"/>
        </w:rPr>
        <w:t xml:space="preserve">. Подбежав к мячу №1, участник берет клюшку и обводит стойку №11 с правой стороны, стойку №12 с левой стороны, стойку №13 с правой стороны, стойку №14 с левой стороны, стойку №15 с правой стороны, и кратчайшим путем ведет мяч в зону удара №1 и выполняет удар мячом по воротам.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6EC4">
        <w:rPr>
          <w:rFonts w:ascii="Times New Roman" w:eastAsia="Calibri" w:hAnsi="Times New Roman" w:cs="Times New Roman"/>
        </w:rPr>
        <w:t>Выполнив удар мячом №4 по воротам, участник с клюшкой в руках кратчайшим путем перемещается к мячу №5. Подбежав к мячу №5, участник  обводит стойку №16 с левой стороны, стойку №17 с правой стороны, стойку №18 с левой стороны, стойку №19 с правой стороны, стойку №20 с левой стороны, и кратчайшим путем ведет мяч в зону удара №2 и выполняет удар мячом по воротам. Выполнив удар мячом №5 по воротам, участник кратчайшим путем перемещается в зону удара №3, и последовательно выполняет броски  мячами №6, №7, №8, №9, №10 верхом, стараясь перебросить мяч через препятствие (перевернутая гимнастическая скамейка). После совершения бросков, участник кратчайшим путем направляется в зону финиша. Остановка секундомера осуществляется в момент пересечения участником финишной линии</w:t>
      </w: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A76EC4">
        <w:rPr>
          <w:rFonts w:ascii="Times New Roman" w:eastAsia="Calibri" w:hAnsi="Times New Roman" w:cs="Times New Roman"/>
          <w:b/>
        </w:rPr>
        <w:t>Штрафное время: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Баскетбол: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непопадание в кольцо мячами №1, №2 + 5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невыполнение броска в кольцо мячами №1, №2 + 5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непопадание в кольцо мячом №3 + 3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 xml:space="preserve">- выполнение броска в кольцо мячом №3 с </w:t>
      </w:r>
      <w:proofErr w:type="spellStart"/>
      <w:r w:rsidRPr="00A76EC4">
        <w:rPr>
          <w:rFonts w:ascii="Times New Roman" w:eastAsia="Calibri" w:hAnsi="Times New Roman" w:cs="Times New Roman"/>
        </w:rPr>
        <w:t>наступанием</w:t>
      </w:r>
      <w:proofErr w:type="spellEnd"/>
      <w:r w:rsidRPr="00A76EC4">
        <w:rPr>
          <w:rFonts w:ascii="Times New Roman" w:eastAsia="Calibri" w:hAnsi="Times New Roman" w:cs="Times New Roman"/>
        </w:rPr>
        <w:t xml:space="preserve">  или  </w:t>
      </w:r>
      <w:proofErr w:type="spellStart"/>
      <w:r w:rsidRPr="00A76EC4">
        <w:rPr>
          <w:rFonts w:ascii="Times New Roman" w:eastAsia="Calibri" w:hAnsi="Times New Roman" w:cs="Times New Roman"/>
        </w:rPr>
        <w:t>заступанием</w:t>
      </w:r>
      <w:proofErr w:type="spellEnd"/>
      <w:r w:rsidRPr="00A76EC4">
        <w:rPr>
          <w:rFonts w:ascii="Times New Roman" w:eastAsia="Calibri" w:hAnsi="Times New Roman" w:cs="Times New Roman"/>
        </w:rPr>
        <w:t xml:space="preserve"> за линию  + 3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выполнение броска в кольцо мячами №1, №2 неуказанным способом (</w:t>
      </w:r>
      <w:proofErr w:type="spellStart"/>
      <w:r w:rsidRPr="00A76EC4">
        <w:rPr>
          <w:rFonts w:ascii="Times New Roman" w:eastAsia="Calibri" w:hAnsi="Times New Roman" w:cs="Times New Roman"/>
        </w:rPr>
        <w:t>двухшажная</w:t>
      </w:r>
      <w:proofErr w:type="spellEnd"/>
      <w:r w:rsidRPr="00A76EC4">
        <w:rPr>
          <w:rFonts w:ascii="Times New Roman" w:eastAsia="Calibri" w:hAnsi="Times New Roman" w:cs="Times New Roman"/>
        </w:rPr>
        <w:t xml:space="preserve"> техника) + 3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выполнение броска в кольцо мячами №1, №2 не той рукой + 3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обводка стойки не с той стороны + 3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выполнение ведения не той рукой + 3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сбивание стойки + 3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пропуск обводки одной из стоек + 5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 xml:space="preserve">- нарушение правил в технике ведения мяча (пробежка, пронос мяча, двойное ведение и т.д.) + 1 сек. за каждое нарушение. 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proofErr w:type="spellStart"/>
      <w:r w:rsidRPr="00A76EC4">
        <w:rPr>
          <w:rFonts w:ascii="Times New Roman" w:eastAsia="Calibri" w:hAnsi="Times New Roman" w:cs="Times New Roman"/>
        </w:rPr>
        <w:t>Флорбол</w:t>
      </w:r>
      <w:proofErr w:type="spellEnd"/>
      <w:r w:rsidRPr="00A76EC4">
        <w:rPr>
          <w:rFonts w:ascii="Times New Roman" w:eastAsia="Calibri" w:hAnsi="Times New Roman" w:cs="Times New Roman"/>
        </w:rPr>
        <w:t>: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непопадание в ворота мячами №4, №5, №6, №7, №8, №9, №10 + 3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невыполнение удара мячами №4, №5, №6, №7, №8, №9, №10 + 5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 xml:space="preserve">- выполнение бросков по воротам  мячами №4, №5, №6, №7, №8, №9, №10 с </w:t>
      </w:r>
      <w:proofErr w:type="spellStart"/>
      <w:r w:rsidRPr="00A76EC4">
        <w:rPr>
          <w:rFonts w:ascii="Times New Roman" w:eastAsia="Calibri" w:hAnsi="Times New Roman" w:cs="Times New Roman"/>
        </w:rPr>
        <w:t>заступанием</w:t>
      </w:r>
      <w:proofErr w:type="spellEnd"/>
      <w:r w:rsidRPr="00A76EC4">
        <w:rPr>
          <w:rFonts w:ascii="Times New Roman" w:eastAsia="Calibri" w:hAnsi="Times New Roman" w:cs="Times New Roman"/>
        </w:rPr>
        <w:t xml:space="preserve"> зоны удара   + 3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обводка стойки не с той стороны + 3 сек.;</w:t>
      </w:r>
    </w:p>
    <w:p w:rsidR="00A76EC4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сбивание стойки + 3 сек.;</w:t>
      </w:r>
    </w:p>
    <w:p w:rsidR="000F09BB" w:rsidRPr="00A76EC4" w:rsidRDefault="00A76EC4" w:rsidP="00A76EC4">
      <w:pPr>
        <w:spacing w:after="0"/>
        <w:jc w:val="both"/>
        <w:rPr>
          <w:rFonts w:ascii="Times New Roman" w:eastAsia="Calibri" w:hAnsi="Times New Roman" w:cs="Times New Roman"/>
        </w:rPr>
      </w:pPr>
      <w:r w:rsidRPr="00A76EC4">
        <w:rPr>
          <w:rFonts w:ascii="Times New Roman" w:eastAsia="Calibri" w:hAnsi="Times New Roman" w:cs="Times New Roman"/>
        </w:rPr>
        <w:t>- пропуск обводки одной из стоек + 5 сек.</w:t>
      </w:r>
    </w:p>
    <w:p w:rsidR="00A76EC4" w:rsidRDefault="00A76EC4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A76EC4" w:rsidRDefault="00A76EC4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9BB" w:rsidRPr="00D21480" w:rsidRDefault="000F09B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Схема испытания</w:t>
      </w:r>
    </w:p>
    <w:p w:rsidR="000F09BB" w:rsidRPr="00D21480" w:rsidRDefault="000F09BB" w:rsidP="00D21480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01003" cy="457326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9-11!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2877" cy="4574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Условные обозначения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D21480">
        <w:rPr>
          <w:rFonts w:ascii="Times New Roman" w:eastAsia="Calibri" w:hAnsi="Times New Roman" w:cs="Times New Roman"/>
          <w:sz w:val="24"/>
          <w:szCs w:val="24"/>
        </w:rPr>
        <w:t>расстояние между фишками №1, №2, №3, №4, №5, №6, №7, №8, №9, №10- 3 метра;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 xml:space="preserve">- расстояние между фишками №11, №12, №13, №14, №15, №16, №17, №18, №19,  №20- 1 метр; 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зоны удара №1, №2 находятся в зоне шестиметровой линии баскетбольной площадки;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зона удара №3 находится в зоне штрафного броска баскетбольной площадки;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sz w:val="24"/>
          <w:szCs w:val="24"/>
        </w:rPr>
        <w:t>- расстояние от зоны броска №3 до препятствия в виде перевернутой гимнастической скамейки- 1 метр.</w:t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48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0937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бозначения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9BB" w:rsidRPr="00D21480" w:rsidRDefault="000F09BB" w:rsidP="00D21480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F09BB" w:rsidRPr="00D21480" w:rsidRDefault="000F09BB" w:rsidP="00D21480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1480" w:rsidRPr="00D21480" w:rsidRDefault="00D21480" w:rsidP="00D21480">
      <w:pPr>
        <w:rPr>
          <w:rFonts w:ascii="Times New Roman" w:hAnsi="Times New Roman" w:cs="Times New Roman"/>
          <w:sz w:val="24"/>
          <w:szCs w:val="24"/>
        </w:rPr>
      </w:pPr>
    </w:p>
    <w:sectPr w:rsidR="00D21480" w:rsidRPr="00D21480" w:rsidSect="00A76EC4">
      <w:pgSz w:w="11906" w:h="16838"/>
      <w:pgMar w:top="426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AB699AE"/>
    <w:lvl w:ilvl="0">
      <w:numFmt w:val="bullet"/>
      <w:lvlText w:val="*"/>
      <w:lvlJc w:val="left"/>
    </w:lvl>
  </w:abstractNum>
  <w:abstractNum w:abstractNumId="1">
    <w:nsid w:val="49475A4E"/>
    <w:multiLevelType w:val="hybridMultilevel"/>
    <w:tmpl w:val="C44881F0"/>
    <w:lvl w:ilvl="0" w:tplc="F7589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  <w:color w:val="auto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7B6D"/>
    <w:rsid w:val="000C3195"/>
    <w:rsid w:val="000F09BB"/>
    <w:rsid w:val="000F6D1D"/>
    <w:rsid w:val="00107492"/>
    <w:rsid w:val="001625DF"/>
    <w:rsid w:val="00174D3C"/>
    <w:rsid w:val="001A1BE0"/>
    <w:rsid w:val="001C0C5B"/>
    <w:rsid w:val="001C560B"/>
    <w:rsid w:val="001F0489"/>
    <w:rsid w:val="00214FB9"/>
    <w:rsid w:val="002426A1"/>
    <w:rsid w:val="00261564"/>
    <w:rsid w:val="00273151"/>
    <w:rsid w:val="00290CAD"/>
    <w:rsid w:val="002919B0"/>
    <w:rsid w:val="002A7F1A"/>
    <w:rsid w:val="002E31E5"/>
    <w:rsid w:val="0036134C"/>
    <w:rsid w:val="00372102"/>
    <w:rsid w:val="00372B4D"/>
    <w:rsid w:val="003A6D98"/>
    <w:rsid w:val="00404F0D"/>
    <w:rsid w:val="00422931"/>
    <w:rsid w:val="00460AA4"/>
    <w:rsid w:val="004C72D5"/>
    <w:rsid w:val="004F781B"/>
    <w:rsid w:val="00500AD7"/>
    <w:rsid w:val="0056376E"/>
    <w:rsid w:val="00567432"/>
    <w:rsid w:val="00597F57"/>
    <w:rsid w:val="005D02DE"/>
    <w:rsid w:val="00622BAB"/>
    <w:rsid w:val="00643D5C"/>
    <w:rsid w:val="006B131B"/>
    <w:rsid w:val="006E1EF8"/>
    <w:rsid w:val="006E7FAF"/>
    <w:rsid w:val="0077058A"/>
    <w:rsid w:val="00851F38"/>
    <w:rsid w:val="008862D9"/>
    <w:rsid w:val="008A6B70"/>
    <w:rsid w:val="00933BA9"/>
    <w:rsid w:val="00942D0F"/>
    <w:rsid w:val="009531FF"/>
    <w:rsid w:val="00962FA8"/>
    <w:rsid w:val="009B5F3D"/>
    <w:rsid w:val="009E2CD7"/>
    <w:rsid w:val="009F21E5"/>
    <w:rsid w:val="00A27A35"/>
    <w:rsid w:val="00A417BA"/>
    <w:rsid w:val="00A6257E"/>
    <w:rsid w:val="00A76EC4"/>
    <w:rsid w:val="00A87143"/>
    <w:rsid w:val="00A91532"/>
    <w:rsid w:val="00AB7BCE"/>
    <w:rsid w:val="00AC00A3"/>
    <w:rsid w:val="00B12857"/>
    <w:rsid w:val="00B456CD"/>
    <w:rsid w:val="00B55810"/>
    <w:rsid w:val="00BA581E"/>
    <w:rsid w:val="00BF3C70"/>
    <w:rsid w:val="00C31E47"/>
    <w:rsid w:val="00D21480"/>
    <w:rsid w:val="00D77D00"/>
    <w:rsid w:val="00E00F77"/>
    <w:rsid w:val="00E20B81"/>
    <w:rsid w:val="00E67B6D"/>
    <w:rsid w:val="00E724D8"/>
    <w:rsid w:val="00E90379"/>
    <w:rsid w:val="00E95683"/>
    <w:rsid w:val="00EA1671"/>
    <w:rsid w:val="00ED02E9"/>
    <w:rsid w:val="00EE5A61"/>
    <w:rsid w:val="00EF27CD"/>
    <w:rsid w:val="00F4270B"/>
    <w:rsid w:val="00F9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319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C31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5">
    <w:name w:val="Стиль"/>
    <w:rsid w:val="00E9568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91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 Леонид Александрович</dc:creator>
  <cp:lastModifiedBy>илья</cp:lastModifiedBy>
  <cp:revision>6</cp:revision>
  <cp:lastPrinted>2023-11-11T08:56:00Z</cp:lastPrinted>
  <dcterms:created xsi:type="dcterms:W3CDTF">2023-11-10T07:37:00Z</dcterms:created>
  <dcterms:modified xsi:type="dcterms:W3CDTF">2023-11-11T09:28:00Z</dcterms:modified>
</cp:coreProperties>
</file>