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5A98" w:rsidRPr="008D1B97" w:rsidRDefault="008D1B97" w:rsidP="008D1B97">
      <w:pPr>
        <w:tabs>
          <w:tab w:val="left" w:pos="1606"/>
        </w:tabs>
        <w:ind w:right="102"/>
        <w:rPr>
          <w:sz w:val="24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1B65321B" wp14:editId="2CBA11BC">
            <wp:extent cx="6524625" cy="5248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24625" cy="524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722C9">
        <w:tab/>
      </w:r>
      <w:r w:rsidR="002722C9" w:rsidRPr="008D1B97">
        <w:rPr>
          <w:color w:val="221F1F"/>
          <w:sz w:val="24"/>
        </w:rPr>
        <w:t>формирование</w:t>
      </w:r>
      <w:r w:rsidR="002722C9" w:rsidRPr="008D1B97">
        <w:rPr>
          <w:color w:val="221F1F"/>
          <w:spacing w:val="1"/>
          <w:sz w:val="24"/>
        </w:rPr>
        <w:t xml:space="preserve"> </w:t>
      </w:r>
      <w:r w:rsidR="002722C9" w:rsidRPr="008D1B97">
        <w:rPr>
          <w:color w:val="221F1F"/>
          <w:sz w:val="24"/>
        </w:rPr>
        <w:t>социокультурных</w:t>
      </w:r>
      <w:r w:rsidR="002722C9" w:rsidRPr="008D1B97">
        <w:rPr>
          <w:color w:val="221F1F"/>
          <w:spacing w:val="1"/>
          <w:sz w:val="24"/>
        </w:rPr>
        <w:t xml:space="preserve"> </w:t>
      </w:r>
      <w:r w:rsidR="002722C9" w:rsidRPr="008D1B97">
        <w:rPr>
          <w:color w:val="221F1F"/>
          <w:sz w:val="24"/>
        </w:rPr>
        <w:t>и</w:t>
      </w:r>
      <w:r w:rsidR="002722C9" w:rsidRPr="008D1B97">
        <w:rPr>
          <w:color w:val="221F1F"/>
          <w:spacing w:val="1"/>
          <w:sz w:val="24"/>
        </w:rPr>
        <w:t xml:space="preserve"> </w:t>
      </w:r>
      <w:r w:rsidR="002722C9" w:rsidRPr="008D1B97">
        <w:rPr>
          <w:color w:val="221F1F"/>
          <w:sz w:val="24"/>
        </w:rPr>
        <w:t>духовно-нравственных</w:t>
      </w:r>
      <w:r w:rsidR="002722C9" w:rsidRPr="008D1B97">
        <w:rPr>
          <w:color w:val="221F1F"/>
          <w:spacing w:val="1"/>
          <w:sz w:val="24"/>
        </w:rPr>
        <w:t xml:space="preserve"> </w:t>
      </w:r>
      <w:r w:rsidR="002722C9" w:rsidRPr="008D1B97">
        <w:rPr>
          <w:color w:val="221F1F"/>
          <w:sz w:val="24"/>
        </w:rPr>
        <w:t>ценностей</w:t>
      </w:r>
      <w:r w:rsidR="002722C9" w:rsidRPr="008D1B97">
        <w:rPr>
          <w:color w:val="221F1F"/>
          <w:spacing w:val="1"/>
          <w:sz w:val="24"/>
        </w:rPr>
        <w:t xml:space="preserve"> </w:t>
      </w:r>
      <w:r w:rsidR="002722C9" w:rsidRPr="008D1B97">
        <w:rPr>
          <w:color w:val="221F1F"/>
          <w:sz w:val="24"/>
        </w:rPr>
        <w:t>обучающихся,</w:t>
      </w:r>
      <w:r w:rsidR="002722C9" w:rsidRPr="008D1B97">
        <w:rPr>
          <w:color w:val="221F1F"/>
          <w:spacing w:val="1"/>
          <w:sz w:val="24"/>
        </w:rPr>
        <w:t xml:space="preserve"> </w:t>
      </w:r>
      <w:r w:rsidR="002722C9" w:rsidRPr="008D1B97">
        <w:rPr>
          <w:color w:val="221F1F"/>
          <w:sz w:val="24"/>
        </w:rPr>
        <w:t>основ</w:t>
      </w:r>
      <w:r w:rsidR="002722C9" w:rsidRPr="008D1B97">
        <w:rPr>
          <w:color w:val="221F1F"/>
          <w:spacing w:val="1"/>
          <w:sz w:val="24"/>
        </w:rPr>
        <w:t xml:space="preserve"> </w:t>
      </w:r>
      <w:r w:rsidR="002722C9" w:rsidRPr="008D1B97">
        <w:rPr>
          <w:color w:val="221F1F"/>
          <w:sz w:val="24"/>
        </w:rPr>
        <w:t>их</w:t>
      </w:r>
      <w:r w:rsidR="002722C9" w:rsidRPr="008D1B97">
        <w:rPr>
          <w:color w:val="221F1F"/>
          <w:spacing w:val="1"/>
          <w:sz w:val="24"/>
        </w:rPr>
        <w:t xml:space="preserve"> </w:t>
      </w:r>
      <w:r w:rsidR="002722C9" w:rsidRPr="008D1B97">
        <w:rPr>
          <w:color w:val="221F1F"/>
          <w:sz w:val="24"/>
        </w:rPr>
        <w:t>гражданственности,</w:t>
      </w:r>
      <w:r w:rsidR="002722C9" w:rsidRPr="008D1B97">
        <w:rPr>
          <w:color w:val="221F1F"/>
          <w:spacing w:val="1"/>
          <w:sz w:val="24"/>
        </w:rPr>
        <w:t xml:space="preserve"> </w:t>
      </w:r>
      <w:r w:rsidR="002722C9" w:rsidRPr="008D1B97">
        <w:rPr>
          <w:color w:val="221F1F"/>
          <w:sz w:val="24"/>
        </w:rPr>
        <w:t>российской</w:t>
      </w:r>
      <w:r w:rsidR="002722C9" w:rsidRPr="008D1B97">
        <w:rPr>
          <w:color w:val="221F1F"/>
          <w:spacing w:val="1"/>
          <w:sz w:val="24"/>
        </w:rPr>
        <w:t xml:space="preserve"> </w:t>
      </w:r>
      <w:r w:rsidR="002722C9" w:rsidRPr="008D1B97">
        <w:rPr>
          <w:color w:val="221F1F"/>
          <w:sz w:val="24"/>
        </w:rPr>
        <w:t>гражданской</w:t>
      </w:r>
      <w:r w:rsidR="002722C9" w:rsidRPr="008D1B97">
        <w:rPr>
          <w:color w:val="221F1F"/>
          <w:spacing w:val="1"/>
          <w:sz w:val="24"/>
        </w:rPr>
        <w:t xml:space="preserve"> </w:t>
      </w:r>
      <w:r w:rsidR="002722C9" w:rsidRPr="008D1B97">
        <w:rPr>
          <w:color w:val="221F1F"/>
          <w:sz w:val="24"/>
        </w:rPr>
        <w:t>идентичности</w:t>
      </w:r>
      <w:r w:rsidR="002722C9" w:rsidRPr="008D1B97">
        <w:rPr>
          <w:color w:val="221F1F"/>
          <w:spacing w:val="1"/>
          <w:sz w:val="24"/>
        </w:rPr>
        <w:t xml:space="preserve"> </w:t>
      </w:r>
      <w:r w:rsidR="002722C9" w:rsidRPr="008D1B97">
        <w:rPr>
          <w:color w:val="221F1F"/>
          <w:sz w:val="24"/>
        </w:rPr>
        <w:t>и</w:t>
      </w:r>
      <w:r w:rsidR="002722C9" w:rsidRPr="008D1B97">
        <w:rPr>
          <w:color w:val="221F1F"/>
          <w:spacing w:val="1"/>
          <w:sz w:val="24"/>
        </w:rPr>
        <w:t xml:space="preserve"> </w:t>
      </w:r>
      <w:r w:rsidR="002722C9" w:rsidRPr="008D1B97">
        <w:rPr>
          <w:color w:val="221F1F"/>
          <w:sz w:val="24"/>
        </w:rPr>
        <w:t>социально-</w:t>
      </w:r>
      <w:r w:rsidR="002722C9" w:rsidRPr="008D1B97">
        <w:rPr>
          <w:color w:val="221F1F"/>
          <w:spacing w:val="1"/>
          <w:sz w:val="24"/>
        </w:rPr>
        <w:t xml:space="preserve"> </w:t>
      </w:r>
      <w:r w:rsidR="002722C9" w:rsidRPr="008D1B97">
        <w:rPr>
          <w:color w:val="221F1F"/>
          <w:sz w:val="24"/>
        </w:rPr>
        <w:t>профессиональных</w:t>
      </w:r>
      <w:r w:rsidR="002722C9" w:rsidRPr="008D1B97">
        <w:rPr>
          <w:color w:val="221F1F"/>
          <w:spacing w:val="-1"/>
          <w:sz w:val="24"/>
        </w:rPr>
        <w:t xml:space="preserve"> </w:t>
      </w:r>
      <w:r w:rsidR="002722C9" w:rsidRPr="008D1B97">
        <w:rPr>
          <w:color w:val="221F1F"/>
          <w:sz w:val="24"/>
        </w:rPr>
        <w:t>ориентаций;</w:t>
      </w:r>
    </w:p>
    <w:p w:rsidR="006D5A98" w:rsidRDefault="002722C9">
      <w:pPr>
        <w:pStyle w:val="a4"/>
        <w:numPr>
          <w:ilvl w:val="0"/>
          <w:numId w:val="6"/>
        </w:numPr>
        <w:tabs>
          <w:tab w:val="left" w:pos="1606"/>
        </w:tabs>
        <w:ind w:right="111" w:hanging="360"/>
        <w:rPr>
          <w:sz w:val="24"/>
        </w:rPr>
      </w:pPr>
      <w:r>
        <w:tab/>
      </w:r>
      <w:r>
        <w:rPr>
          <w:color w:val="221F1F"/>
          <w:sz w:val="24"/>
        </w:rPr>
        <w:t>индивидуализацию процесса образования посредством проектирования и реализации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индивидуальных учебных планов, обеспечения эффективной самостоятельной работы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обучающихся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при поддержке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педагогических работников;</w:t>
      </w:r>
    </w:p>
    <w:p w:rsidR="006D5A98" w:rsidRDefault="002722C9">
      <w:pPr>
        <w:pStyle w:val="a4"/>
        <w:numPr>
          <w:ilvl w:val="0"/>
          <w:numId w:val="6"/>
        </w:numPr>
        <w:tabs>
          <w:tab w:val="left" w:pos="1606"/>
        </w:tabs>
        <w:ind w:right="110" w:hanging="360"/>
        <w:rPr>
          <w:sz w:val="24"/>
        </w:rPr>
      </w:pPr>
      <w:r>
        <w:tab/>
      </w:r>
      <w:r>
        <w:rPr>
          <w:color w:val="221F1F"/>
          <w:sz w:val="24"/>
        </w:rPr>
        <w:t>участие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обучающихся,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родителей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(законных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представителей)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несовершеннолетних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обучающихся и педагогических работников в проектировании и развитии программы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основного общего образования и условий ее реализации, учитывающих особенности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развития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и возможности обучающихся;</w:t>
      </w:r>
    </w:p>
    <w:p w:rsidR="006D5A98" w:rsidRDefault="002722C9">
      <w:pPr>
        <w:pStyle w:val="a4"/>
        <w:numPr>
          <w:ilvl w:val="0"/>
          <w:numId w:val="6"/>
        </w:numPr>
        <w:tabs>
          <w:tab w:val="left" w:pos="1606"/>
        </w:tabs>
        <w:ind w:right="102" w:hanging="360"/>
        <w:rPr>
          <w:sz w:val="24"/>
        </w:rPr>
      </w:pPr>
      <w:r>
        <w:tab/>
      </w:r>
      <w:r>
        <w:rPr>
          <w:color w:val="221F1F"/>
          <w:sz w:val="24"/>
        </w:rPr>
        <w:t>включение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обучающихся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процессы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преобразования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внешней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социальной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среды, формирования у них лидерских качеств, опыта социальной деятельности,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реализации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социальных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проектов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программ,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том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числе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качестве волонтеров;</w:t>
      </w:r>
    </w:p>
    <w:p w:rsidR="006D5A98" w:rsidRDefault="002722C9">
      <w:pPr>
        <w:pStyle w:val="a4"/>
        <w:numPr>
          <w:ilvl w:val="0"/>
          <w:numId w:val="6"/>
        </w:numPr>
        <w:tabs>
          <w:tab w:val="left" w:pos="1606"/>
        </w:tabs>
        <w:ind w:right="106" w:hanging="360"/>
        <w:rPr>
          <w:sz w:val="24"/>
        </w:rPr>
      </w:pPr>
      <w:r>
        <w:tab/>
      </w:r>
      <w:r>
        <w:rPr>
          <w:color w:val="221F1F"/>
          <w:sz w:val="24"/>
        </w:rPr>
        <w:t>формирование</w:t>
      </w:r>
      <w:r>
        <w:rPr>
          <w:color w:val="221F1F"/>
          <w:spacing w:val="-14"/>
          <w:sz w:val="24"/>
        </w:rPr>
        <w:t xml:space="preserve"> </w:t>
      </w:r>
      <w:r>
        <w:rPr>
          <w:color w:val="221F1F"/>
          <w:sz w:val="24"/>
        </w:rPr>
        <w:t>у</w:t>
      </w:r>
      <w:r>
        <w:rPr>
          <w:color w:val="221F1F"/>
          <w:spacing w:val="-13"/>
          <w:sz w:val="24"/>
        </w:rPr>
        <w:t xml:space="preserve"> </w:t>
      </w:r>
      <w:r>
        <w:rPr>
          <w:color w:val="221F1F"/>
          <w:sz w:val="24"/>
        </w:rPr>
        <w:t>обучающихся</w:t>
      </w:r>
      <w:r>
        <w:rPr>
          <w:color w:val="221F1F"/>
          <w:spacing w:val="-13"/>
          <w:sz w:val="24"/>
        </w:rPr>
        <w:t xml:space="preserve"> </w:t>
      </w:r>
      <w:r>
        <w:rPr>
          <w:color w:val="221F1F"/>
          <w:sz w:val="24"/>
        </w:rPr>
        <w:t>опыта</w:t>
      </w:r>
      <w:r>
        <w:rPr>
          <w:color w:val="221F1F"/>
          <w:spacing w:val="-14"/>
          <w:sz w:val="24"/>
        </w:rPr>
        <w:t xml:space="preserve"> </w:t>
      </w:r>
      <w:r>
        <w:rPr>
          <w:color w:val="221F1F"/>
          <w:sz w:val="24"/>
        </w:rPr>
        <w:t>самостоятельной</w:t>
      </w:r>
      <w:r>
        <w:rPr>
          <w:color w:val="221F1F"/>
          <w:spacing w:val="-14"/>
          <w:sz w:val="24"/>
        </w:rPr>
        <w:t xml:space="preserve"> </w:t>
      </w:r>
      <w:r>
        <w:rPr>
          <w:color w:val="221F1F"/>
          <w:sz w:val="24"/>
        </w:rPr>
        <w:t>образовательной,</w:t>
      </w:r>
      <w:r>
        <w:rPr>
          <w:color w:val="221F1F"/>
          <w:spacing w:val="-13"/>
          <w:sz w:val="24"/>
        </w:rPr>
        <w:t xml:space="preserve"> </w:t>
      </w:r>
      <w:r>
        <w:rPr>
          <w:color w:val="221F1F"/>
          <w:sz w:val="24"/>
        </w:rPr>
        <w:t>общественной,</w:t>
      </w:r>
      <w:r>
        <w:rPr>
          <w:color w:val="221F1F"/>
          <w:spacing w:val="-58"/>
          <w:sz w:val="24"/>
        </w:rPr>
        <w:t xml:space="preserve"> </w:t>
      </w:r>
      <w:r>
        <w:rPr>
          <w:color w:val="221F1F"/>
          <w:sz w:val="24"/>
        </w:rPr>
        <w:t>проектной,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учебно-исследовательской,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спортивно-оздоровительной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творческой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деятельности;</w:t>
      </w:r>
    </w:p>
    <w:p w:rsidR="006D5A98" w:rsidRDefault="002722C9">
      <w:pPr>
        <w:pStyle w:val="a4"/>
        <w:numPr>
          <w:ilvl w:val="0"/>
          <w:numId w:val="6"/>
        </w:numPr>
        <w:tabs>
          <w:tab w:val="left" w:pos="1606"/>
        </w:tabs>
        <w:ind w:right="110" w:hanging="360"/>
        <w:rPr>
          <w:sz w:val="24"/>
        </w:rPr>
      </w:pPr>
      <w:r>
        <w:tab/>
      </w:r>
      <w:r>
        <w:rPr>
          <w:color w:val="221F1F"/>
          <w:sz w:val="24"/>
        </w:rPr>
        <w:t>формирование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у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обучающихся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экологической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грамотности,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навыков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здорового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безопасного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для человека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окружающей его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среды образа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жизни;</w:t>
      </w:r>
    </w:p>
    <w:p w:rsidR="006D5A98" w:rsidRDefault="002722C9">
      <w:pPr>
        <w:pStyle w:val="a4"/>
        <w:numPr>
          <w:ilvl w:val="0"/>
          <w:numId w:val="6"/>
        </w:numPr>
        <w:tabs>
          <w:tab w:val="left" w:pos="1606"/>
        </w:tabs>
        <w:ind w:right="104" w:hanging="360"/>
        <w:rPr>
          <w:sz w:val="24"/>
        </w:rPr>
      </w:pPr>
      <w:r>
        <w:tab/>
      </w:r>
      <w:r>
        <w:rPr>
          <w:color w:val="221F1F"/>
          <w:sz w:val="24"/>
        </w:rPr>
        <w:t>использование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образовательной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деятельности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современных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образовательных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технологий,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направленных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том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числе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на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воспитание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обучающихся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развитие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различных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форм наставничества;</w:t>
      </w:r>
    </w:p>
    <w:p w:rsidR="006D5A98" w:rsidRDefault="002722C9">
      <w:pPr>
        <w:pStyle w:val="a4"/>
        <w:numPr>
          <w:ilvl w:val="0"/>
          <w:numId w:val="6"/>
        </w:numPr>
        <w:tabs>
          <w:tab w:val="left" w:pos="1606"/>
        </w:tabs>
        <w:ind w:right="106" w:hanging="360"/>
        <w:rPr>
          <w:sz w:val="24"/>
        </w:rPr>
      </w:pPr>
      <w:r>
        <w:tab/>
      </w:r>
      <w:r>
        <w:rPr>
          <w:color w:val="221F1F"/>
          <w:sz w:val="24"/>
        </w:rPr>
        <w:t>обновление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содержания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программы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основного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общего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образования,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методик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технологий ее реализации в соответствии с динамикой развития системы образования,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запросов</w:t>
      </w:r>
      <w:r>
        <w:rPr>
          <w:color w:val="221F1F"/>
          <w:spacing w:val="19"/>
          <w:sz w:val="24"/>
        </w:rPr>
        <w:t xml:space="preserve"> </w:t>
      </w:r>
      <w:r>
        <w:rPr>
          <w:color w:val="221F1F"/>
          <w:sz w:val="24"/>
        </w:rPr>
        <w:t>обучающихся,</w:t>
      </w:r>
      <w:r>
        <w:rPr>
          <w:color w:val="221F1F"/>
          <w:spacing w:val="20"/>
          <w:sz w:val="24"/>
        </w:rPr>
        <w:t xml:space="preserve"> </w:t>
      </w:r>
      <w:r>
        <w:rPr>
          <w:color w:val="221F1F"/>
          <w:sz w:val="24"/>
        </w:rPr>
        <w:t>родителей</w:t>
      </w:r>
      <w:r>
        <w:rPr>
          <w:color w:val="221F1F"/>
          <w:spacing w:val="21"/>
          <w:sz w:val="24"/>
        </w:rPr>
        <w:t xml:space="preserve"> </w:t>
      </w:r>
      <w:r>
        <w:rPr>
          <w:color w:val="221F1F"/>
          <w:sz w:val="24"/>
        </w:rPr>
        <w:t>(законных</w:t>
      </w:r>
      <w:r>
        <w:rPr>
          <w:color w:val="221F1F"/>
          <w:spacing w:val="19"/>
          <w:sz w:val="24"/>
        </w:rPr>
        <w:t xml:space="preserve"> </w:t>
      </w:r>
      <w:r>
        <w:rPr>
          <w:color w:val="221F1F"/>
          <w:sz w:val="24"/>
        </w:rPr>
        <w:t>представителей)</w:t>
      </w:r>
      <w:r>
        <w:rPr>
          <w:color w:val="221F1F"/>
          <w:spacing w:val="19"/>
          <w:sz w:val="24"/>
        </w:rPr>
        <w:t xml:space="preserve"> </w:t>
      </w:r>
      <w:r>
        <w:rPr>
          <w:color w:val="221F1F"/>
          <w:sz w:val="24"/>
        </w:rPr>
        <w:t>несовершеннолетних</w:t>
      </w:r>
    </w:p>
    <w:p w:rsidR="006D5A98" w:rsidRDefault="006D5A98">
      <w:pPr>
        <w:jc w:val="both"/>
        <w:rPr>
          <w:sz w:val="24"/>
        </w:rPr>
        <w:sectPr w:rsidR="006D5A98">
          <w:type w:val="continuous"/>
          <w:pgSz w:w="11910" w:h="16840"/>
          <w:pgMar w:top="1160" w:right="740" w:bottom="280" w:left="440" w:header="720" w:footer="720" w:gutter="0"/>
          <w:cols w:space="720"/>
        </w:sectPr>
      </w:pPr>
    </w:p>
    <w:p w:rsidR="006D5A98" w:rsidRDefault="002722C9">
      <w:pPr>
        <w:pStyle w:val="a3"/>
        <w:spacing w:before="73"/>
        <w:ind w:left="1545" w:right="113" w:firstLine="0"/>
      </w:pPr>
      <w:r>
        <w:rPr>
          <w:color w:val="221F1F"/>
        </w:rPr>
        <w:lastRenderedPageBreak/>
        <w:t>обучающихся с учетом национальных и культурных особенностей субъекта Российской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Федерации;</w:t>
      </w:r>
    </w:p>
    <w:p w:rsidR="006D5A98" w:rsidRDefault="002722C9">
      <w:pPr>
        <w:pStyle w:val="a4"/>
        <w:numPr>
          <w:ilvl w:val="0"/>
          <w:numId w:val="6"/>
        </w:numPr>
        <w:tabs>
          <w:tab w:val="left" w:pos="1606"/>
        </w:tabs>
        <w:ind w:right="102" w:hanging="360"/>
        <w:rPr>
          <w:sz w:val="24"/>
        </w:rPr>
      </w:pPr>
      <w:r>
        <w:tab/>
      </w:r>
      <w:r>
        <w:rPr>
          <w:color w:val="221F1F"/>
          <w:sz w:val="24"/>
        </w:rPr>
        <w:t>эффективное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использования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профессионального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творческого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потенциала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педагогических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руководящих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работников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Организации,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повышения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профессиональной,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коммуникативной,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информационной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правовой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компетентности;</w:t>
      </w:r>
    </w:p>
    <w:p w:rsidR="006D5A98" w:rsidRDefault="002722C9">
      <w:pPr>
        <w:pStyle w:val="a4"/>
        <w:numPr>
          <w:ilvl w:val="0"/>
          <w:numId w:val="6"/>
        </w:numPr>
        <w:tabs>
          <w:tab w:val="left" w:pos="1606"/>
        </w:tabs>
        <w:spacing w:before="1"/>
        <w:ind w:right="115" w:hanging="360"/>
        <w:rPr>
          <w:sz w:val="24"/>
        </w:rPr>
      </w:pPr>
      <w:r>
        <w:tab/>
      </w:r>
      <w:r>
        <w:rPr>
          <w:color w:val="221F1F"/>
          <w:sz w:val="24"/>
        </w:rPr>
        <w:t>эффективное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управления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Организацией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использованием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ИКТ,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современных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механизмов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финансирования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реализации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программ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основного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общего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образования.</w:t>
      </w:r>
    </w:p>
    <w:p w:rsidR="006D5A98" w:rsidRDefault="002722C9">
      <w:pPr>
        <w:pStyle w:val="a4"/>
        <w:numPr>
          <w:ilvl w:val="0"/>
          <w:numId w:val="6"/>
        </w:numPr>
        <w:tabs>
          <w:tab w:val="left" w:pos="1546"/>
        </w:tabs>
        <w:ind w:right="111" w:hanging="360"/>
        <w:rPr>
          <w:sz w:val="24"/>
        </w:rPr>
      </w:pPr>
      <w:r>
        <w:rPr>
          <w:color w:val="221F1F"/>
          <w:sz w:val="24"/>
        </w:rPr>
        <w:t>При реализации настоящей образовательной программы основного общего образования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рамках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сетевого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взаимодействия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используются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ресурсы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иных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организаций,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направленные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на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обеспечение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качества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условий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образовательной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деятельности.</w:t>
      </w:r>
    </w:p>
    <w:p w:rsidR="006D5A98" w:rsidRDefault="002722C9">
      <w:pPr>
        <w:pStyle w:val="1"/>
        <w:ind w:left="3062" w:right="214"/>
      </w:pPr>
      <w:r>
        <w:rPr>
          <w:color w:val="221F1F"/>
        </w:rPr>
        <w:t>Описание кадровых условий реализации основной образовательной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программы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основного общего образования</w:t>
      </w:r>
    </w:p>
    <w:p w:rsidR="006D5A98" w:rsidRDefault="002722C9">
      <w:pPr>
        <w:pStyle w:val="a3"/>
        <w:ind w:right="108"/>
      </w:pPr>
      <w:r>
        <w:rPr>
          <w:color w:val="221F1F"/>
        </w:rPr>
        <w:t>Для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обеспечения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реализации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программы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образования</w:t>
      </w:r>
      <w:r>
        <w:rPr>
          <w:color w:val="221F1F"/>
          <w:spacing w:val="1"/>
        </w:rPr>
        <w:t xml:space="preserve"> </w:t>
      </w:r>
      <w:r w:rsidR="00155DF9" w:rsidRPr="00155DF9">
        <w:rPr>
          <w:color w:val="221F1F"/>
        </w:rPr>
        <w:tab/>
        <w:t xml:space="preserve">Муниципальное бюджетное общеобразовательное учреждение средняя общеобразовательная школа №3 имени </w:t>
      </w:r>
      <w:proofErr w:type="spellStart"/>
      <w:r w:rsidR="00155DF9" w:rsidRPr="00155DF9">
        <w:rPr>
          <w:color w:val="221F1F"/>
        </w:rPr>
        <w:t>Тази</w:t>
      </w:r>
      <w:proofErr w:type="spellEnd"/>
      <w:r w:rsidR="00155DF9" w:rsidRPr="00155DF9">
        <w:rPr>
          <w:color w:val="221F1F"/>
        </w:rPr>
        <w:t xml:space="preserve"> </w:t>
      </w:r>
      <w:proofErr w:type="spellStart"/>
      <w:r w:rsidR="00155DF9" w:rsidRPr="00155DF9">
        <w:rPr>
          <w:color w:val="221F1F"/>
        </w:rPr>
        <w:t>Гиззата</w:t>
      </w:r>
      <w:proofErr w:type="spellEnd"/>
      <w:r w:rsidR="00155DF9" w:rsidRPr="00155DF9">
        <w:rPr>
          <w:color w:val="221F1F"/>
        </w:rPr>
        <w:t xml:space="preserve"> г. Агрыз Агрызского муниципального района Республики</w:t>
      </w:r>
      <w:r w:rsidR="00155DF9">
        <w:rPr>
          <w:color w:val="221F1F"/>
        </w:rPr>
        <w:t xml:space="preserve"> </w:t>
      </w:r>
      <w:r w:rsidR="00155DF9" w:rsidRPr="00155DF9">
        <w:rPr>
          <w:color w:val="221F1F"/>
        </w:rPr>
        <w:t>Татарстан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укомплектована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кадрами,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имеющими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необходимую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квалификацию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решения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задач,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связанных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достижением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целей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задач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образовательной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деятельности.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Обеспеченность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кадровыми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условиями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включает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себя:</w:t>
      </w:r>
    </w:p>
    <w:p w:rsidR="006D5A98" w:rsidRDefault="002722C9">
      <w:pPr>
        <w:pStyle w:val="a4"/>
        <w:numPr>
          <w:ilvl w:val="1"/>
          <w:numId w:val="6"/>
        </w:numPr>
        <w:tabs>
          <w:tab w:val="left" w:pos="1970"/>
        </w:tabs>
        <w:ind w:right="112" w:firstLine="566"/>
        <w:rPr>
          <w:sz w:val="24"/>
        </w:rPr>
      </w:pPr>
      <w:r>
        <w:rPr>
          <w:color w:val="221F1F"/>
          <w:sz w:val="24"/>
        </w:rPr>
        <w:t>укомплектованность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образовательной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организации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педагогическими,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руководящими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иными работниками;</w:t>
      </w:r>
    </w:p>
    <w:p w:rsidR="006D5A98" w:rsidRDefault="002722C9">
      <w:pPr>
        <w:pStyle w:val="a4"/>
        <w:numPr>
          <w:ilvl w:val="1"/>
          <w:numId w:val="6"/>
        </w:numPr>
        <w:tabs>
          <w:tab w:val="left" w:pos="1970"/>
        </w:tabs>
        <w:ind w:right="109" w:firstLine="566"/>
        <w:rPr>
          <w:sz w:val="24"/>
        </w:rPr>
      </w:pPr>
      <w:r>
        <w:rPr>
          <w:color w:val="221F1F"/>
          <w:sz w:val="24"/>
        </w:rPr>
        <w:t>уровень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квалификации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педагогических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иных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работников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образовательной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организации,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участвующими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реализации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основной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образовательной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программы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создании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условий для ее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разработки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и реализации;</w:t>
      </w:r>
    </w:p>
    <w:p w:rsidR="006D5A98" w:rsidRDefault="002722C9">
      <w:pPr>
        <w:pStyle w:val="a4"/>
        <w:numPr>
          <w:ilvl w:val="1"/>
          <w:numId w:val="6"/>
        </w:numPr>
        <w:tabs>
          <w:tab w:val="left" w:pos="1970"/>
        </w:tabs>
        <w:ind w:right="109" w:firstLine="566"/>
        <w:rPr>
          <w:sz w:val="24"/>
        </w:rPr>
      </w:pPr>
      <w:r>
        <w:rPr>
          <w:color w:val="221F1F"/>
          <w:sz w:val="24"/>
        </w:rPr>
        <w:t>непрерывность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профессионального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развития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педагогических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работников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образовательной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организации,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реализующей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образовательную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программу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основного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общего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образования.</w:t>
      </w:r>
    </w:p>
    <w:p w:rsidR="006D5A98" w:rsidRDefault="002722C9">
      <w:pPr>
        <w:pStyle w:val="a3"/>
        <w:ind w:right="111"/>
      </w:pPr>
      <w:r>
        <w:rPr>
          <w:color w:val="221F1F"/>
        </w:rPr>
        <w:t>Укомплектованность</w:t>
      </w:r>
      <w:r>
        <w:rPr>
          <w:color w:val="221F1F"/>
          <w:spacing w:val="1"/>
        </w:rPr>
        <w:t xml:space="preserve"> </w:t>
      </w:r>
      <w:r w:rsidR="00155DF9" w:rsidRPr="00155DF9">
        <w:rPr>
          <w:color w:val="221F1F"/>
        </w:rPr>
        <w:t xml:space="preserve">Муниципальное бюджетное общеобразовательное учреждение средняя общеобразовательная школа №3 имени </w:t>
      </w:r>
      <w:proofErr w:type="spellStart"/>
      <w:r w:rsidR="00155DF9" w:rsidRPr="00155DF9">
        <w:rPr>
          <w:color w:val="221F1F"/>
        </w:rPr>
        <w:t>Тази</w:t>
      </w:r>
      <w:proofErr w:type="spellEnd"/>
      <w:r w:rsidR="00155DF9" w:rsidRPr="00155DF9">
        <w:rPr>
          <w:color w:val="221F1F"/>
        </w:rPr>
        <w:t xml:space="preserve"> </w:t>
      </w:r>
      <w:proofErr w:type="spellStart"/>
      <w:r w:rsidR="00155DF9" w:rsidRPr="00155DF9">
        <w:rPr>
          <w:color w:val="221F1F"/>
        </w:rPr>
        <w:t>Гиззата</w:t>
      </w:r>
      <w:proofErr w:type="spellEnd"/>
      <w:r w:rsidR="00155DF9" w:rsidRPr="00155DF9">
        <w:rPr>
          <w:color w:val="221F1F"/>
        </w:rPr>
        <w:t xml:space="preserve"> г. Агрыз Агрызского муниципального района Республики</w:t>
      </w:r>
      <w:r w:rsidR="00155DF9">
        <w:rPr>
          <w:color w:val="221F1F"/>
        </w:rPr>
        <w:t xml:space="preserve"> </w:t>
      </w:r>
      <w:r w:rsidR="00155DF9" w:rsidRPr="00155DF9">
        <w:rPr>
          <w:color w:val="221F1F"/>
        </w:rPr>
        <w:t>Татарстан</w:t>
      </w:r>
      <w:r w:rsidR="00155DF9">
        <w:rPr>
          <w:color w:val="221F1F"/>
          <w:spacing w:val="1"/>
        </w:rPr>
        <w:t xml:space="preserve"> </w:t>
      </w:r>
      <w:r>
        <w:rPr>
          <w:color w:val="221F1F"/>
        </w:rPr>
        <w:t>педагогическими,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руководящими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иными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работниками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характеризируется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замещением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100%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вакансий,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имеющихся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соответствии с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утвержденным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штатным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расписанием.</w:t>
      </w:r>
    </w:p>
    <w:p w:rsidR="006D5A98" w:rsidRDefault="002722C9">
      <w:pPr>
        <w:pStyle w:val="a3"/>
        <w:ind w:right="111"/>
      </w:pPr>
      <w:r>
        <w:rPr>
          <w:color w:val="221F1F"/>
        </w:rPr>
        <w:t xml:space="preserve">Уровень квалификации педагогических и иных работников </w:t>
      </w:r>
      <w:r w:rsidR="00155DF9" w:rsidRPr="00155DF9">
        <w:rPr>
          <w:color w:val="221F1F"/>
        </w:rPr>
        <w:t xml:space="preserve">Муниципальное бюджетное общеобразовательное учреждение средняя общеобразовательная школа №3 имени </w:t>
      </w:r>
      <w:proofErr w:type="spellStart"/>
      <w:r w:rsidR="00155DF9" w:rsidRPr="00155DF9">
        <w:rPr>
          <w:color w:val="221F1F"/>
        </w:rPr>
        <w:t>Тази</w:t>
      </w:r>
      <w:proofErr w:type="spellEnd"/>
      <w:r w:rsidR="00155DF9" w:rsidRPr="00155DF9">
        <w:rPr>
          <w:color w:val="221F1F"/>
        </w:rPr>
        <w:t xml:space="preserve"> </w:t>
      </w:r>
      <w:proofErr w:type="spellStart"/>
      <w:r w:rsidR="00155DF9" w:rsidRPr="00155DF9">
        <w:rPr>
          <w:color w:val="221F1F"/>
        </w:rPr>
        <w:t>Гиззата</w:t>
      </w:r>
      <w:proofErr w:type="spellEnd"/>
      <w:r w:rsidR="00155DF9" w:rsidRPr="00155DF9">
        <w:rPr>
          <w:color w:val="221F1F"/>
        </w:rPr>
        <w:t xml:space="preserve"> г. Агрыз Агрызского муниципального района Республики</w:t>
      </w:r>
      <w:r w:rsidR="00155DF9">
        <w:rPr>
          <w:color w:val="221F1F"/>
        </w:rPr>
        <w:t xml:space="preserve"> </w:t>
      </w:r>
      <w:r w:rsidR="00155DF9" w:rsidRPr="00155DF9">
        <w:rPr>
          <w:color w:val="221F1F"/>
        </w:rPr>
        <w:t>Татарстан</w:t>
      </w:r>
      <w:r>
        <w:rPr>
          <w:color w:val="221F1F"/>
        </w:rPr>
        <w:t>, участвующих в реализации основной образовательной программы и создании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условий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ее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разработки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реализации,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характеризуется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наличием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документов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присвоении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квалификации,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соответствующей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должностным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обязанностям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работника.</w:t>
      </w:r>
    </w:p>
    <w:p w:rsidR="006D5A98" w:rsidRDefault="002722C9">
      <w:pPr>
        <w:pStyle w:val="a3"/>
        <w:ind w:right="110"/>
      </w:pPr>
      <w:r>
        <w:rPr>
          <w:color w:val="221F1F"/>
        </w:rPr>
        <w:t>Основой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разработки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должностных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инструкций,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содержащих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конкретный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перечень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должностных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обязанностей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работников,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учетом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особенностей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организации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труда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управления,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также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прав,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ответственности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компетентности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работников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организации,</w:t>
      </w:r>
      <w:r>
        <w:rPr>
          <w:color w:val="221F1F"/>
          <w:spacing w:val="59"/>
        </w:rPr>
        <w:t xml:space="preserve"> </w:t>
      </w:r>
      <w:r>
        <w:rPr>
          <w:color w:val="221F1F"/>
        </w:rPr>
        <w:t>служат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квалификационные</w:t>
      </w:r>
      <w:r>
        <w:rPr>
          <w:color w:val="221F1F"/>
          <w:spacing w:val="58"/>
        </w:rPr>
        <w:t xml:space="preserve"> </w:t>
      </w:r>
      <w:r>
        <w:rPr>
          <w:color w:val="221F1F"/>
        </w:rPr>
        <w:t>характеристики,</w:t>
      </w:r>
      <w:r>
        <w:rPr>
          <w:color w:val="221F1F"/>
          <w:spacing w:val="59"/>
        </w:rPr>
        <w:t xml:space="preserve"> </w:t>
      </w:r>
      <w:r>
        <w:rPr>
          <w:color w:val="221F1F"/>
        </w:rPr>
        <w:t>отвечающие</w:t>
      </w:r>
    </w:p>
    <w:p w:rsidR="006D5A98" w:rsidRDefault="006D5A98">
      <w:pPr>
        <w:sectPr w:rsidR="006D5A98">
          <w:pgSz w:w="11910" w:h="16840"/>
          <w:pgMar w:top="1040" w:right="740" w:bottom="280" w:left="440" w:header="720" w:footer="720" w:gutter="0"/>
          <w:cols w:space="720"/>
        </w:sectPr>
      </w:pPr>
    </w:p>
    <w:p w:rsidR="006D5A98" w:rsidRDefault="002722C9">
      <w:pPr>
        <w:pStyle w:val="a3"/>
        <w:spacing w:before="73"/>
        <w:ind w:right="112" w:firstLine="0"/>
      </w:pPr>
      <w:r>
        <w:rPr>
          <w:color w:val="221F1F"/>
        </w:rPr>
        <w:lastRenderedPageBreak/>
        <w:t>квалификационным требованиям, указанным в квалификационных справочниках и (или)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профессиональных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стандартах (при наличии).</w:t>
      </w:r>
    </w:p>
    <w:p w:rsidR="006D5A98" w:rsidRDefault="002722C9">
      <w:pPr>
        <w:pStyle w:val="a3"/>
        <w:spacing w:before="1"/>
        <w:ind w:right="110"/>
      </w:pPr>
      <w:r>
        <w:rPr>
          <w:color w:val="221F1F"/>
        </w:rPr>
        <w:t>В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основу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должностных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обязанностей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положены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представленные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профессиональном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стандарте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«Педагог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(педагогическая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сфере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дошкольного,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начального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общего,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общего,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среднего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образования)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(воспитатель,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учитель)»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обобщенные трудовые функции, которые могут быть поручены работнику, занимающему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данную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должность.</w:t>
      </w:r>
    </w:p>
    <w:p w:rsidR="006D5A98" w:rsidRDefault="002722C9">
      <w:pPr>
        <w:pStyle w:val="a3"/>
        <w:ind w:right="102"/>
      </w:pPr>
      <w:r>
        <w:rPr>
          <w:color w:val="221F1F"/>
        </w:rPr>
        <w:t>Уровень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квалификации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педагогических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работников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организации,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участвующих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реализации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основной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образовательной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программы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создании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условий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ее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разработки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реализации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характеризуется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также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результатами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аттестации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-58"/>
        </w:rPr>
        <w:t xml:space="preserve"> </w:t>
      </w:r>
      <w:r>
        <w:rPr>
          <w:color w:val="221F1F"/>
        </w:rPr>
        <w:t>квалификационными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категориями.</w:t>
      </w:r>
    </w:p>
    <w:p w:rsidR="006D5A98" w:rsidRDefault="002722C9">
      <w:pPr>
        <w:pStyle w:val="a3"/>
        <w:ind w:right="110"/>
      </w:pPr>
      <w:r>
        <w:rPr>
          <w:color w:val="221F1F"/>
        </w:rPr>
        <w:t>Аттестация педагогических работников в соответствии с Федеральным законом «Об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образовании в Российской Федерации» (ст. 49) проводится в целях подтверждения 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соответствия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занимаемым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должностям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оценки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профессиональной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учетом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желания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педагогических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работников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целях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установления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квалификационной категории. Проведение аттестации педагогических работников в целях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подтверждения их соответствия занимаемым должностям осуществляться не реже одного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раза в пять лет на основе оценки их профессиональной деятельности аттестационными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комиссиями,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самостоятельно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формируемыми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образовательной организацией.</w:t>
      </w:r>
    </w:p>
    <w:p w:rsidR="006D5A98" w:rsidRDefault="002722C9">
      <w:pPr>
        <w:pStyle w:val="a3"/>
        <w:spacing w:before="1"/>
        <w:ind w:right="105"/>
      </w:pPr>
      <w:r>
        <w:rPr>
          <w:color w:val="221F1F"/>
        </w:rPr>
        <w:t>Проведение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аттестации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целях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установления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квалификационной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категории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педагогических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работников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осуществляется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аттестационными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комиссиями,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формируемыми федеральными органами исполнительной власти, в ведении которых эти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организации находятся. Проведение аттестации в отношении педагогических работников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образовательных организаций, находящихся в ведении субъекта Российской Федерации,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муниципальных и частных организаций, осуществляется аттестационными комиссиями,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формируемыми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уполномоченными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органами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государственной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власти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субъектов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Российской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Федерации.</w:t>
      </w:r>
    </w:p>
    <w:p w:rsidR="006D5A98" w:rsidRDefault="002722C9">
      <w:pPr>
        <w:pStyle w:val="1"/>
        <w:ind w:left="2159"/>
        <w:jc w:val="center"/>
      </w:pPr>
      <w:r>
        <w:rPr>
          <w:color w:val="221F1F"/>
        </w:rPr>
        <w:t>Профессиональное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развитие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повышение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квалификации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педагогических</w:t>
      </w:r>
    </w:p>
    <w:p w:rsidR="006D5A98" w:rsidRDefault="002722C9">
      <w:pPr>
        <w:ind w:left="1600" w:right="447"/>
        <w:jc w:val="center"/>
        <w:rPr>
          <w:b/>
          <w:sz w:val="24"/>
        </w:rPr>
      </w:pPr>
      <w:r>
        <w:rPr>
          <w:b/>
          <w:color w:val="221F1F"/>
          <w:sz w:val="24"/>
        </w:rPr>
        <w:t>работников.</w:t>
      </w:r>
    </w:p>
    <w:p w:rsidR="006D5A98" w:rsidRDefault="002722C9">
      <w:pPr>
        <w:pStyle w:val="a3"/>
        <w:ind w:right="110"/>
      </w:pPr>
      <w:r>
        <w:rPr>
          <w:color w:val="221F1F"/>
        </w:rPr>
        <w:t>Основным условием формирования и наращивания необходимого и достаточного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кадрового потенциала образовательной организации является обеспечение в соответствии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 новыми образовательными реалиями и задачами адекватности системы непрерывного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педагогического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образования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происходящим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изменениям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системе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образования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целом.</w:t>
      </w:r>
    </w:p>
    <w:p w:rsidR="006D5A98" w:rsidRDefault="002722C9">
      <w:pPr>
        <w:pStyle w:val="a3"/>
        <w:ind w:right="110"/>
      </w:pPr>
      <w:r>
        <w:rPr>
          <w:color w:val="221F1F"/>
        </w:rPr>
        <w:t>Непрерывность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профессионального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развития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педагогических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работников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организации,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участвующих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разработке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реализации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программы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характеризуется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долей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работников,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повышающих квалификацию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не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реже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одного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раза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три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года.</w:t>
      </w:r>
    </w:p>
    <w:p w:rsidR="006D5A98" w:rsidRDefault="006D5A98">
      <w:pPr>
        <w:sectPr w:rsidR="006D5A98">
          <w:pgSz w:w="11910" w:h="16840"/>
          <w:pgMar w:top="1040" w:right="740" w:bottom="280" w:left="440" w:header="720" w:footer="720" w:gutter="0"/>
          <w:cols w:space="720"/>
        </w:sectPr>
      </w:pPr>
    </w:p>
    <w:p w:rsidR="006D5A98" w:rsidRDefault="002722C9">
      <w:pPr>
        <w:pStyle w:val="a3"/>
        <w:spacing w:before="73"/>
        <w:ind w:right="113"/>
      </w:pPr>
      <w:r>
        <w:rPr>
          <w:color w:val="221F1F"/>
        </w:rPr>
        <w:lastRenderedPageBreak/>
        <w:t>При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этом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могут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быть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использованы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различные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организации,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имеющие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соответствующую лицензию.</w:t>
      </w:r>
    </w:p>
    <w:p w:rsidR="006D5A98" w:rsidRDefault="002722C9">
      <w:pPr>
        <w:pStyle w:val="a3"/>
        <w:spacing w:before="1"/>
        <w:ind w:right="103"/>
      </w:pPr>
      <w:r>
        <w:rPr>
          <w:color w:val="221F1F"/>
        </w:rPr>
        <w:t>Для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достижения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результатов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программы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ходе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ее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реализации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предполагается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оценка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качества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результативности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педагогических работников с целью коррекции их деятельности, а также определения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стимулирующей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части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фонда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оплаты труда.</w:t>
      </w:r>
    </w:p>
    <w:p w:rsidR="006D5A98" w:rsidRDefault="002722C9">
      <w:pPr>
        <w:pStyle w:val="a3"/>
        <w:ind w:right="107"/>
      </w:pPr>
      <w:r>
        <w:rPr>
          <w:color w:val="221F1F"/>
        </w:rPr>
        <w:t>Ожидаемый результат повышения квалификации — профессиональная готовность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работников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образования к реализации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ФГОС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ООО:</w:t>
      </w:r>
    </w:p>
    <w:p w:rsidR="006D5A98" w:rsidRDefault="002722C9">
      <w:pPr>
        <w:pStyle w:val="a3"/>
        <w:ind w:right="115"/>
      </w:pPr>
      <w:r>
        <w:rPr>
          <w:color w:val="221F1F"/>
        </w:rPr>
        <w:t>—обеспечение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оптимального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вхождения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работников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систему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ценностей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современного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образования;</w:t>
      </w:r>
    </w:p>
    <w:p w:rsidR="006D5A98" w:rsidRDefault="002722C9">
      <w:pPr>
        <w:pStyle w:val="a3"/>
        <w:ind w:right="111"/>
      </w:pPr>
      <w:r>
        <w:rPr>
          <w:color w:val="221F1F"/>
        </w:rPr>
        <w:t>—освоение системы требований к структуре основной образовательной программы,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результатам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ее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освоения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условиям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реализации,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также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системы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оценки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итогов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образовательной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деятельности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обучающихся;</w:t>
      </w:r>
    </w:p>
    <w:p w:rsidR="006D5A98" w:rsidRDefault="002722C9">
      <w:pPr>
        <w:pStyle w:val="a3"/>
        <w:ind w:right="107"/>
      </w:pPr>
      <w:r>
        <w:rPr>
          <w:color w:val="221F1F"/>
        </w:rPr>
        <w:t>—овладение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учебно-методическими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информационно-методическими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ресурсами,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необходимыми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для успешного решения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задач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ФГОС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ООО.</w:t>
      </w:r>
    </w:p>
    <w:p w:rsidR="006D5A98" w:rsidRDefault="002722C9">
      <w:pPr>
        <w:pStyle w:val="a3"/>
        <w:ind w:right="111"/>
      </w:pPr>
      <w:r>
        <w:rPr>
          <w:color w:val="221F1F"/>
        </w:rPr>
        <w:t>Одним из важнейших механизмов обеспечения необходимого квалификационного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уровня педагогических работников, участвующих в разработке и реализации основной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программы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является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система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методической работы, обеспечивающая сопровождение деятельности педагогов на всех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этапах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реализации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требований ФГОС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ООО.</w:t>
      </w:r>
    </w:p>
    <w:p w:rsidR="006D5A98" w:rsidRDefault="002722C9">
      <w:pPr>
        <w:pStyle w:val="a3"/>
        <w:spacing w:before="1"/>
        <w:ind w:right="108"/>
      </w:pPr>
      <w:r>
        <w:rPr>
          <w:color w:val="221F1F"/>
        </w:rPr>
        <w:t>Актуальные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вопросы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реализации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программы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рассматриваются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методическими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объединениями,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действующими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образовательной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организации, а также методическими и учебно-методическими объединениями в сфере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общего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образования,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действующими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муниципальном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 региональном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уровнях.</w:t>
      </w:r>
    </w:p>
    <w:p w:rsidR="006D5A98" w:rsidRDefault="002722C9">
      <w:pPr>
        <w:pStyle w:val="a3"/>
        <w:ind w:right="104"/>
      </w:pPr>
      <w:r>
        <w:rPr>
          <w:color w:val="221F1F"/>
        </w:rPr>
        <w:t>Педагогическими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работниками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организации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системно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разрабатываются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методические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темы,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отражающие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непрерывное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профессиональное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развитие.</w:t>
      </w:r>
    </w:p>
    <w:p w:rsidR="006D5A98" w:rsidRDefault="002722C9">
      <w:pPr>
        <w:pStyle w:val="1"/>
        <w:ind w:right="110" w:firstLine="626"/>
      </w:pPr>
      <w:r>
        <w:rPr>
          <w:color w:val="221F1F"/>
        </w:rPr>
        <w:t>Описание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психолого-педагогических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условий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реализации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образовательной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программы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основного общего образования</w:t>
      </w:r>
    </w:p>
    <w:p w:rsidR="006D5A98" w:rsidRDefault="002722C9">
      <w:pPr>
        <w:pStyle w:val="a3"/>
        <w:ind w:right="103"/>
      </w:pPr>
      <w:r>
        <w:rPr>
          <w:color w:val="221F1F"/>
        </w:rPr>
        <w:t xml:space="preserve">Психолого-педагогические условия, созданные в </w:t>
      </w:r>
      <w:r w:rsidRPr="00155DF9">
        <w:rPr>
          <w:color w:val="221F1F"/>
        </w:rPr>
        <w:t xml:space="preserve">Муниципальное бюджетное общеобразовательное учреждение средняя общеобразовательная школа №3 имени </w:t>
      </w:r>
      <w:proofErr w:type="spellStart"/>
      <w:r w:rsidRPr="00155DF9">
        <w:rPr>
          <w:color w:val="221F1F"/>
        </w:rPr>
        <w:t>Тази</w:t>
      </w:r>
      <w:proofErr w:type="spellEnd"/>
      <w:r w:rsidRPr="00155DF9">
        <w:rPr>
          <w:color w:val="221F1F"/>
        </w:rPr>
        <w:t xml:space="preserve"> </w:t>
      </w:r>
      <w:proofErr w:type="spellStart"/>
      <w:r w:rsidRPr="00155DF9">
        <w:rPr>
          <w:color w:val="221F1F"/>
        </w:rPr>
        <w:t>Гиззата</w:t>
      </w:r>
      <w:proofErr w:type="spellEnd"/>
      <w:r w:rsidRPr="00155DF9">
        <w:rPr>
          <w:color w:val="221F1F"/>
        </w:rPr>
        <w:t xml:space="preserve"> г. Агрыз Агрызского муниципального района Республики</w:t>
      </w:r>
      <w:r>
        <w:rPr>
          <w:color w:val="221F1F"/>
        </w:rPr>
        <w:t xml:space="preserve"> </w:t>
      </w:r>
      <w:r w:rsidRPr="00155DF9">
        <w:rPr>
          <w:color w:val="221F1F"/>
        </w:rPr>
        <w:t>Татарстан</w:t>
      </w:r>
      <w:r>
        <w:rPr>
          <w:color w:val="221F1F"/>
        </w:rPr>
        <w:t>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обеспечивают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исполнение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требований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федеральных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государственных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стандартов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психолого-педагогическим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условиям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реализации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программы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образования,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частности:</w:t>
      </w:r>
    </w:p>
    <w:p w:rsidR="006D5A98" w:rsidRDefault="002722C9">
      <w:pPr>
        <w:pStyle w:val="a4"/>
        <w:numPr>
          <w:ilvl w:val="0"/>
          <w:numId w:val="5"/>
        </w:numPr>
        <w:tabs>
          <w:tab w:val="left" w:pos="1263"/>
        </w:tabs>
        <w:ind w:right="110"/>
        <w:rPr>
          <w:color w:val="221F1F"/>
          <w:sz w:val="24"/>
        </w:rPr>
      </w:pPr>
      <w:r>
        <w:rPr>
          <w:color w:val="221F1F"/>
          <w:sz w:val="24"/>
        </w:rPr>
        <w:t>обеспечивает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преемственность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содержания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форм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организации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образовательной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деятельности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реализации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образовательных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программ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начального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образования,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основного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общего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и среднего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общего образования;</w:t>
      </w:r>
    </w:p>
    <w:p w:rsidR="006D5A98" w:rsidRDefault="002722C9">
      <w:pPr>
        <w:pStyle w:val="a4"/>
        <w:numPr>
          <w:ilvl w:val="0"/>
          <w:numId w:val="5"/>
        </w:numPr>
        <w:tabs>
          <w:tab w:val="left" w:pos="1263"/>
        </w:tabs>
        <w:spacing w:before="1"/>
        <w:ind w:right="109"/>
        <w:rPr>
          <w:sz w:val="24"/>
        </w:rPr>
      </w:pPr>
      <w:r>
        <w:rPr>
          <w:color w:val="221F1F"/>
          <w:sz w:val="24"/>
        </w:rPr>
        <w:t>способствует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социально-психологической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адаптации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обучающихся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к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условиям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Организации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учетом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специфики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возрастного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психофизиологического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развития,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включая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особенности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адаптации к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социальной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среде;</w:t>
      </w:r>
    </w:p>
    <w:p w:rsidR="006D5A98" w:rsidRDefault="002722C9">
      <w:pPr>
        <w:pStyle w:val="a4"/>
        <w:numPr>
          <w:ilvl w:val="0"/>
          <w:numId w:val="5"/>
        </w:numPr>
        <w:tabs>
          <w:tab w:val="left" w:pos="1263"/>
        </w:tabs>
        <w:ind w:right="105"/>
        <w:rPr>
          <w:sz w:val="24"/>
        </w:rPr>
      </w:pPr>
      <w:r>
        <w:rPr>
          <w:color w:val="221F1F"/>
          <w:sz w:val="24"/>
        </w:rPr>
        <w:t>формирование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развитие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психолого-педагогической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компетентности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работников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Организации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родителей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(законных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представителей)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несовершеннолетних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обучающихся;</w:t>
      </w:r>
    </w:p>
    <w:p w:rsidR="006D5A98" w:rsidRDefault="002722C9">
      <w:pPr>
        <w:pStyle w:val="a4"/>
        <w:numPr>
          <w:ilvl w:val="0"/>
          <w:numId w:val="5"/>
        </w:numPr>
        <w:tabs>
          <w:tab w:val="left" w:pos="1323"/>
        </w:tabs>
        <w:ind w:right="114"/>
        <w:rPr>
          <w:sz w:val="24"/>
        </w:rPr>
      </w:pPr>
      <w:r>
        <w:tab/>
      </w:r>
      <w:r>
        <w:rPr>
          <w:color w:val="221F1F"/>
          <w:sz w:val="24"/>
        </w:rPr>
        <w:t xml:space="preserve">профилактику формирования у обучающихся </w:t>
      </w:r>
      <w:proofErr w:type="spellStart"/>
      <w:r>
        <w:rPr>
          <w:color w:val="221F1F"/>
          <w:sz w:val="24"/>
        </w:rPr>
        <w:t>девиантных</w:t>
      </w:r>
      <w:proofErr w:type="spellEnd"/>
      <w:r>
        <w:rPr>
          <w:color w:val="221F1F"/>
          <w:sz w:val="24"/>
        </w:rPr>
        <w:t xml:space="preserve"> форм поведения, агрессии 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повышенной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тревожности.</w:t>
      </w:r>
    </w:p>
    <w:p w:rsidR="006D5A98" w:rsidRDefault="002722C9">
      <w:pPr>
        <w:pStyle w:val="a3"/>
        <w:ind w:right="106"/>
      </w:pP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 w:rsidRPr="00155DF9">
        <w:rPr>
          <w:color w:val="221F1F"/>
        </w:rPr>
        <w:t xml:space="preserve">Муниципальное бюджетное общеобразовательное учреждение средняя общеобразовательная школа №3 имени </w:t>
      </w:r>
      <w:proofErr w:type="spellStart"/>
      <w:r w:rsidRPr="00155DF9">
        <w:rPr>
          <w:color w:val="221F1F"/>
        </w:rPr>
        <w:t>Тази</w:t>
      </w:r>
      <w:proofErr w:type="spellEnd"/>
      <w:r w:rsidRPr="00155DF9">
        <w:rPr>
          <w:color w:val="221F1F"/>
        </w:rPr>
        <w:t xml:space="preserve"> </w:t>
      </w:r>
      <w:proofErr w:type="spellStart"/>
      <w:r w:rsidRPr="00155DF9">
        <w:rPr>
          <w:color w:val="221F1F"/>
        </w:rPr>
        <w:t>Гиззата</w:t>
      </w:r>
      <w:proofErr w:type="spellEnd"/>
      <w:r w:rsidRPr="00155DF9">
        <w:rPr>
          <w:color w:val="221F1F"/>
        </w:rPr>
        <w:t xml:space="preserve"> г. Агрыз Агрызского муниципального района Республики</w:t>
      </w:r>
      <w:r>
        <w:rPr>
          <w:color w:val="221F1F"/>
        </w:rPr>
        <w:t xml:space="preserve"> </w:t>
      </w:r>
      <w:r w:rsidRPr="00155DF9">
        <w:rPr>
          <w:color w:val="221F1F"/>
        </w:rPr>
        <w:t>Татарстан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психолого-педагогическое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сопровождение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реализации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программы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осуществляется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квалифицированными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специалистами: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педагогом-психологом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(указать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количество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наличии)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и педагогами;</w:t>
      </w:r>
    </w:p>
    <w:p w:rsidR="006D5A98" w:rsidRDefault="002722C9">
      <w:pPr>
        <w:pStyle w:val="a3"/>
        <w:ind w:right="105"/>
      </w:pP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процессе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реализации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программы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общего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 xml:space="preserve">образования </w:t>
      </w:r>
      <w:r w:rsidRPr="00155DF9">
        <w:rPr>
          <w:color w:val="221F1F"/>
        </w:rPr>
        <w:t xml:space="preserve">Муниципальное бюджетное общеобразовательное учреждение средняя общеобразовательная школа №3 имени </w:t>
      </w:r>
      <w:proofErr w:type="spellStart"/>
      <w:r w:rsidRPr="00155DF9">
        <w:rPr>
          <w:color w:val="221F1F"/>
        </w:rPr>
        <w:t>Тази</w:t>
      </w:r>
      <w:proofErr w:type="spellEnd"/>
      <w:r w:rsidRPr="00155DF9">
        <w:rPr>
          <w:color w:val="221F1F"/>
        </w:rPr>
        <w:t xml:space="preserve"> </w:t>
      </w:r>
      <w:proofErr w:type="spellStart"/>
      <w:r w:rsidRPr="00155DF9">
        <w:rPr>
          <w:color w:val="221F1F"/>
        </w:rPr>
        <w:t>Гиззата</w:t>
      </w:r>
      <w:proofErr w:type="spellEnd"/>
      <w:r w:rsidRPr="00155DF9">
        <w:rPr>
          <w:color w:val="221F1F"/>
        </w:rPr>
        <w:t xml:space="preserve"> г. Агрыз Агрызского муниципального района Республики</w:t>
      </w:r>
      <w:r>
        <w:rPr>
          <w:color w:val="221F1F"/>
        </w:rPr>
        <w:t xml:space="preserve"> </w:t>
      </w:r>
      <w:r w:rsidRPr="00155DF9">
        <w:rPr>
          <w:color w:val="221F1F"/>
        </w:rPr>
        <w:t>Татарстан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обеспечивается психолого-педагогическое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сопровождение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участников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отношений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посредством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системной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деятельности и отдельных </w:t>
      </w:r>
      <w:r>
        <w:rPr>
          <w:color w:val="221F1F"/>
        </w:rPr>
        <w:lastRenderedPageBreak/>
        <w:t>мероприятий,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обеспечивающих:</w:t>
      </w:r>
    </w:p>
    <w:p w:rsidR="006D5A98" w:rsidRDefault="002722C9">
      <w:pPr>
        <w:pStyle w:val="a3"/>
        <w:spacing w:before="73"/>
        <w:ind w:firstLine="0"/>
      </w:pPr>
      <w:r>
        <w:rPr>
          <w:color w:val="221F1F"/>
        </w:rPr>
        <w:t>—формирование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развитие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психолого-педагогической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компетентности;</w:t>
      </w:r>
    </w:p>
    <w:p w:rsidR="006D5A98" w:rsidRDefault="002722C9">
      <w:pPr>
        <w:pStyle w:val="a3"/>
        <w:ind w:right="110" w:firstLine="0"/>
      </w:pPr>
      <w:r>
        <w:rPr>
          <w:color w:val="221F1F"/>
        </w:rPr>
        <w:t>—сохранение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укрепление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психологического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благополучия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психического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здоровья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обучающихся;</w:t>
      </w:r>
    </w:p>
    <w:p w:rsidR="006D5A98" w:rsidRDefault="002722C9">
      <w:pPr>
        <w:pStyle w:val="a3"/>
        <w:spacing w:before="1"/>
        <w:ind w:firstLine="0"/>
      </w:pPr>
      <w:r>
        <w:rPr>
          <w:color w:val="221F1F"/>
        </w:rPr>
        <w:t>—поддержка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сопровождение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детско-родительских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отношений;</w:t>
      </w:r>
    </w:p>
    <w:p w:rsidR="006D5A98" w:rsidRDefault="002722C9">
      <w:pPr>
        <w:pStyle w:val="a3"/>
        <w:ind w:firstLine="0"/>
      </w:pPr>
      <w:r>
        <w:rPr>
          <w:color w:val="221F1F"/>
        </w:rPr>
        <w:t>—формирование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ценности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здоровья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безопасного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образа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жизни;</w:t>
      </w:r>
    </w:p>
    <w:p w:rsidR="006D5A98" w:rsidRDefault="002722C9">
      <w:pPr>
        <w:pStyle w:val="a3"/>
        <w:ind w:right="111" w:firstLine="0"/>
      </w:pPr>
      <w:r>
        <w:rPr>
          <w:color w:val="221F1F"/>
        </w:rPr>
        <w:t>—дифференциация и индивидуализация обучения и воспитания с учетом особенностей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когнитивного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и эмоционального развития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обучающихся;</w:t>
      </w:r>
    </w:p>
    <w:p w:rsidR="006D5A98" w:rsidRDefault="002722C9">
      <w:pPr>
        <w:pStyle w:val="a3"/>
        <w:ind w:right="111" w:firstLine="0"/>
      </w:pPr>
      <w:r>
        <w:rPr>
          <w:color w:val="221F1F"/>
        </w:rPr>
        <w:t>—мониторинг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возможностей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способностей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обучающихся,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выявление,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поддержка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сопровождение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одаренных детей, обучающихся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ОВЗ;</w:t>
      </w:r>
    </w:p>
    <w:p w:rsidR="006D5A98" w:rsidRDefault="002722C9">
      <w:pPr>
        <w:pStyle w:val="a3"/>
        <w:ind w:firstLine="0"/>
      </w:pPr>
      <w:r>
        <w:rPr>
          <w:color w:val="221F1F"/>
        </w:rPr>
        <w:t>—создание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условий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последующего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профессионального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самоопределения;</w:t>
      </w:r>
    </w:p>
    <w:p w:rsidR="006D5A98" w:rsidRDefault="002722C9">
      <w:pPr>
        <w:pStyle w:val="a3"/>
        <w:ind w:firstLine="0"/>
      </w:pPr>
      <w:r>
        <w:rPr>
          <w:color w:val="221F1F"/>
        </w:rPr>
        <w:t>—формирование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коммуникативных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навыков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разновозрастной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среде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среде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сверстников;</w:t>
      </w:r>
    </w:p>
    <w:p w:rsidR="006D5A98" w:rsidRDefault="002722C9">
      <w:pPr>
        <w:pStyle w:val="a3"/>
        <w:ind w:firstLine="0"/>
      </w:pPr>
      <w:r>
        <w:rPr>
          <w:color w:val="221F1F"/>
        </w:rPr>
        <w:t>—поддержка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детских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объединений,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ученического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самоуправления;</w:t>
      </w:r>
    </w:p>
    <w:p w:rsidR="006D5A98" w:rsidRDefault="002722C9">
      <w:pPr>
        <w:pStyle w:val="a3"/>
        <w:ind w:firstLine="0"/>
      </w:pPr>
      <w:r>
        <w:rPr>
          <w:color w:val="221F1F"/>
        </w:rPr>
        <w:t>—формирование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психологической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культуры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поведения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информационной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среде;</w:t>
      </w:r>
    </w:p>
    <w:p w:rsidR="006D5A98" w:rsidRDefault="002722C9">
      <w:pPr>
        <w:pStyle w:val="a3"/>
        <w:ind w:firstLine="0"/>
      </w:pPr>
      <w:r>
        <w:rPr>
          <w:color w:val="221F1F"/>
        </w:rPr>
        <w:t>—развитие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психологической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культуры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области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использования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ИКТ;</w:t>
      </w:r>
    </w:p>
    <w:p w:rsidR="006D5A98" w:rsidRDefault="002722C9">
      <w:pPr>
        <w:pStyle w:val="a3"/>
        <w:ind w:right="109" w:firstLine="0"/>
      </w:pP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процессе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реализации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программы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осуществляется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индивидуальное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психолого-педагогическое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сопровождение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всех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участников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образовательных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отношений, в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том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числе:</w:t>
      </w:r>
    </w:p>
    <w:p w:rsidR="006D5A98" w:rsidRDefault="002722C9">
      <w:pPr>
        <w:pStyle w:val="a3"/>
        <w:spacing w:before="1"/>
        <w:ind w:right="112" w:firstLine="0"/>
      </w:pPr>
      <w:r>
        <w:rPr>
          <w:color w:val="221F1F"/>
        </w:rPr>
        <w:t>—обучающихся,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испытывающих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трудности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освоении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программы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образования,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развитии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социальной адаптации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(указать при наличии);</w:t>
      </w:r>
    </w:p>
    <w:p w:rsidR="006D5A98" w:rsidRDefault="002722C9">
      <w:pPr>
        <w:pStyle w:val="a3"/>
        <w:ind w:right="111" w:firstLine="0"/>
      </w:pPr>
      <w:r>
        <w:rPr>
          <w:color w:val="221F1F"/>
        </w:rPr>
        <w:t>—обучающихся, проявляющих индивидуальные способности, и одаренных (указать при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наличии);</w:t>
      </w:r>
    </w:p>
    <w:p w:rsidR="006D5A98" w:rsidRDefault="002722C9">
      <w:pPr>
        <w:pStyle w:val="a3"/>
        <w:ind w:firstLine="0"/>
      </w:pPr>
      <w:r>
        <w:rPr>
          <w:color w:val="221F1F"/>
        </w:rPr>
        <w:t>—обучающихся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ОВЗ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(указать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при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наличии);</w:t>
      </w:r>
    </w:p>
    <w:p w:rsidR="006D5A98" w:rsidRDefault="002722C9">
      <w:pPr>
        <w:pStyle w:val="a3"/>
        <w:ind w:right="111" w:firstLine="0"/>
      </w:pPr>
      <w:r>
        <w:rPr>
          <w:color w:val="221F1F"/>
        </w:rPr>
        <w:t>—педагогических,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учебно-вспомогательных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работников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организации,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обеспечивающих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реализацию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программы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(указать при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наличии);</w:t>
      </w:r>
    </w:p>
    <w:p w:rsidR="006D5A98" w:rsidRDefault="002722C9">
      <w:pPr>
        <w:pStyle w:val="a3"/>
        <w:ind w:right="109" w:firstLine="0"/>
      </w:pPr>
      <w:r>
        <w:rPr>
          <w:color w:val="221F1F"/>
        </w:rPr>
        <w:t>—родителей (законных представителей) несовершеннолетних обучающихся (указать при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наличии).</w:t>
      </w:r>
    </w:p>
    <w:p w:rsidR="006D5A98" w:rsidRDefault="002722C9">
      <w:pPr>
        <w:pStyle w:val="a3"/>
        <w:ind w:right="110"/>
      </w:pPr>
      <w:r>
        <w:rPr>
          <w:color w:val="221F1F"/>
        </w:rPr>
        <w:t>Психолого-педагогическая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поддержка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участников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отношений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реализуется диверсифицировано, на уровне образовательной организации, классов, групп,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также на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индивидуальном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уровне.</w:t>
      </w:r>
    </w:p>
    <w:p w:rsidR="006D5A98" w:rsidRDefault="002722C9">
      <w:pPr>
        <w:pStyle w:val="a3"/>
        <w:ind w:right="110"/>
      </w:pPr>
      <w:r>
        <w:rPr>
          <w:color w:val="221F1F"/>
        </w:rPr>
        <w:t>В процессе реализации основной образовательной программы используются такие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формы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психолого-педагогического сопровождения как:</w:t>
      </w:r>
    </w:p>
    <w:p w:rsidR="006D5A98" w:rsidRDefault="002722C9">
      <w:pPr>
        <w:pStyle w:val="a4"/>
        <w:numPr>
          <w:ilvl w:val="0"/>
          <w:numId w:val="4"/>
        </w:numPr>
        <w:tabs>
          <w:tab w:val="left" w:pos="2042"/>
        </w:tabs>
        <w:ind w:right="104" w:hanging="360"/>
        <w:rPr>
          <w:i/>
          <w:sz w:val="24"/>
        </w:rPr>
      </w:pPr>
      <w:r>
        <w:tab/>
      </w:r>
      <w:r>
        <w:rPr>
          <w:color w:val="221F1F"/>
          <w:sz w:val="24"/>
        </w:rPr>
        <w:t>диагностика, направленная на определение особенностей статуса обучающегося,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которая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может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проводиться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на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этапе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перехода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ученика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на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следующий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уровень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 xml:space="preserve">образования и в конце каждого учебного года; </w:t>
      </w:r>
      <w:r>
        <w:rPr>
          <w:i/>
          <w:color w:val="221F1F"/>
          <w:sz w:val="24"/>
        </w:rPr>
        <w:t>(краткое описание диагностических</w:t>
      </w:r>
      <w:r>
        <w:rPr>
          <w:i/>
          <w:color w:val="221F1F"/>
          <w:spacing w:val="-57"/>
          <w:sz w:val="24"/>
        </w:rPr>
        <w:t xml:space="preserve"> </w:t>
      </w:r>
      <w:r>
        <w:rPr>
          <w:i/>
          <w:color w:val="221F1F"/>
          <w:sz w:val="24"/>
        </w:rPr>
        <w:t>процедур,</w:t>
      </w:r>
      <w:r>
        <w:rPr>
          <w:i/>
          <w:color w:val="221F1F"/>
          <w:spacing w:val="-1"/>
          <w:sz w:val="24"/>
        </w:rPr>
        <w:t xml:space="preserve"> </w:t>
      </w:r>
      <w:r>
        <w:rPr>
          <w:i/>
          <w:color w:val="221F1F"/>
          <w:sz w:val="24"/>
        </w:rPr>
        <w:t>методик, графика проведения</w:t>
      </w:r>
      <w:r>
        <w:rPr>
          <w:i/>
          <w:color w:val="221F1F"/>
          <w:spacing w:val="3"/>
          <w:sz w:val="24"/>
        </w:rPr>
        <w:t xml:space="preserve"> </w:t>
      </w:r>
      <w:r>
        <w:rPr>
          <w:i/>
          <w:color w:val="221F1F"/>
          <w:sz w:val="24"/>
        </w:rPr>
        <w:t>—</w:t>
      </w:r>
      <w:r>
        <w:rPr>
          <w:i/>
          <w:color w:val="221F1F"/>
          <w:spacing w:val="-1"/>
          <w:sz w:val="24"/>
        </w:rPr>
        <w:t xml:space="preserve"> </w:t>
      </w:r>
      <w:r>
        <w:rPr>
          <w:i/>
          <w:color w:val="221F1F"/>
          <w:sz w:val="24"/>
        </w:rPr>
        <w:t>при наличии)</w:t>
      </w:r>
    </w:p>
    <w:p w:rsidR="006D5A98" w:rsidRDefault="002722C9">
      <w:pPr>
        <w:pStyle w:val="a4"/>
        <w:numPr>
          <w:ilvl w:val="0"/>
          <w:numId w:val="4"/>
        </w:numPr>
        <w:tabs>
          <w:tab w:val="left" w:pos="2042"/>
        </w:tabs>
        <w:ind w:right="107" w:hanging="360"/>
        <w:rPr>
          <w:i/>
          <w:sz w:val="24"/>
        </w:rPr>
      </w:pPr>
      <w:r>
        <w:tab/>
      </w:r>
      <w:r>
        <w:rPr>
          <w:color w:val="221F1F"/>
          <w:sz w:val="24"/>
        </w:rPr>
        <w:t>консультирование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педагогов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родителей,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которое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осуществляется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учителем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психологом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учетом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результатов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диагностики,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а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также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администрацией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образовательной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организации;</w:t>
      </w:r>
      <w:r>
        <w:rPr>
          <w:color w:val="221F1F"/>
          <w:spacing w:val="1"/>
          <w:sz w:val="24"/>
        </w:rPr>
        <w:t xml:space="preserve"> </w:t>
      </w:r>
      <w:r>
        <w:rPr>
          <w:i/>
          <w:color w:val="221F1F"/>
          <w:sz w:val="24"/>
        </w:rPr>
        <w:t>(расписание</w:t>
      </w:r>
      <w:r>
        <w:rPr>
          <w:i/>
          <w:color w:val="221F1F"/>
          <w:spacing w:val="1"/>
          <w:sz w:val="24"/>
        </w:rPr>
        <w:t xml:space="preserve"> </w:t>
      </w:r>
      <w:r>
        <w:rPr>
          <w:i/>
          <w:color w:val="221F1F"/>
          <w:sz w:val="24"/>
        </w:rPr>
        <w:t>консультаций</w:t>
      </w:r>
      <w:r>
        <w:rPr>
          <w:i/>
          <w:color w:val="221F1F"/>
          <w:spacing w:val="1"/>
          <w:sz w:val="24"/>
        </w:rPr>
        <w:t xml:space="preserve"> </w:t>
      </w:r>
      <w:r>
        <w:rPr>
          <w:i/>
          <w:color w:val="221F1F"/>
          <w:sz w:val="24"/>
        </w:rPr>
        <w:t>и</w:t>
      </w:r>
      <w:r>
        <w:rPr>
          <w:i/>
          <w:color w:val="221F1F"/>
          <w:spacing w:val="1"/>
          <w:sz w:val="24"/>
        </w:rPr>
        <w:t xml:space="preserve"> </w:t>
      </w:r>
      <w:r>
        <w:rPr>
          <w:i/>
          <w:color w:val="221F1F"/>
          <w:sz w:val="24"/>
        </w:rPr>
        <w:t>сотрудников,</w:t>
      </w:r>
      <w:r>
        <w:rPr>
          <w:i/>
          <w:color w:val="221F1F"/>
          <w:spacing w:val="1"/>
          <w:sz w:val="24"/>
        </w:rPr>
        <w:t xml:space="preserve"> </w:t>
      </w:r>
      <w:r>
        <w:rPr>
          <w:i/>
          <w:color w:val="221F1F"/>
          <w:sz w:val="24"/>
        </w:rPr>
        <w:t>уполномоченных</w:t>
      </w:r>
      <w:r>
        <w:rPr>
          <w:i/>
          <w:color w:val="221F1F"/>
          <w:spacing w:val="-2"/>
          <w:sz w:val="24"/>
        </w:rPr>
        <w:t xml:space="preserve"> </w:t>
      </w:r>
      <w:r>
        <w:rPr>
          <w:i/>
          <w:color w:val="221F1F"/>
          <w:sz w:val="24"/>
        </w:rPr>
        <w:t>их</w:t>
      </w:r>
      <w:r>
        <w:rPr>
          <w:i/>
          <w:color w:val="221F1F"/>
          <w:spacing w:val="-1"/>
          <w:sz w:val="24"/>
        </w:rPr>
        <w:t xml:space="preserve"> </w:t>
      </w:r>
      <w:r>
        <w:rPr>
          <w:i/>
          <w:color w:val="221F1F"/>
          <w:sz w:val="24"/>
        </w:rPr>
        <w:t>проводить)</w:t>
      </w:r>
    </w:p>
    <w:p w:rsidR="006D5A98" w:rsidRDefault="002722C9">
      <w:pPr>
        <w:pStyle w:val="a4"/>
        <w:numPr>
          <w:ilvl w:val="0"/>
          <w:numId w:val="4"/>
        </w:numPr>
        <w:tabs>
          <w:tab w:val="left" w:pos="2042"/>
        </w:tabs>
        <w:ind w:right="105" w:hanging="360"/>
        <w:rPr>
          <w:i/>
          <w:sz w:val="24"/>
        </w:rPr>
      </w:pPr>
      <w:r>
        <w:tab/>
      </w:r>
      <w:r>
        <w:rPr>
          <w:color w:val="221F1F"/>
          <w:sz w:val="24"/>
        </w:rPr>
        <w:t>профилактика,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экспертиза,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развивающая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работа,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просвещение,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коррекционная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работа,</w:t>
      </w:r>
      <w:r>
        <w:rPr>
          <w:color w:val="221F1F"/>
          <w:spacing w:val="-12"/>
          <w:sz w:val="24"/>
        </w:rPr>
        <w:t xml:space="preserve"> </w:t>
      </w:r>
      <w:r>
        <w:rPr>
          <w:color w:val="221F1F"/>
          <w:sz w:val="24"/>
        </w:rPr>
        <w:t>осуществляемая</w:t>
      </w:r>
      <w:r>
        <w:rPr>
          <w:color w:val="221F1F"/>
          <w:spacing w:val="-11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-12"/>
          <w:sz w:val="24"/>
        </w:rPr>
        <w:t xml:space="preserve"> </w:t>
      </w:r>
      <w:r>
        <w:rPr>
          <w:color w:val="221F1F"/>
          <w:sz w:val="24"/>
        </w:rPr>
        <w:t>течение</w:t>
      </w:r>
      <w:r>
        <w:rPr>
          <w:color w:val="221F1F"/>
          <w:spacing w:val="-12"/>
          <w:sz w:val="24"/>
        </w:rPr>
        <w:t xml:space="preserve"> </w:t>
      </w:r>
      <w:r>
        <w:rPr>
          <w:color w:val="221F1F"/>
          <w:sz w:val="24"/>
        </w:rPr>
        <w:t>всего</w:t>
      </w:r>
      <w:r>
        <w:rPr>
          <w:color w:val="221F1F"/>
          <w:spacing w:val="-11"/>
          <w:sz w:val="24"/>
        </w:rPr>
        <w:t xml:space="preserve"> </w:t>
      </w:r>
      <w:r>
        <w:rPr>
          <w:color w:val="221F1F"/>
          <w:sz w:val="24"/>
        </w:rPr>
        <w:t>учебного</w:t>
      </w:r>
      <w:r>
        <w:rPr>
          <w:color w:val="221F1F"/>
          <w:spacing w:val="-11"/>
          <w:sz w:val="24"/>
        </w:rPr>
        <w:t xml:space="preserve"> </w:t>
      </w:r>
      <w:r>
        <w:rPr>
          <w:color w:val="221F1F"/>
          <w:sz w:val="24"/>
        </w:rPr>
        <w:t>времени.</w:t>
      </w:r>
      <w:r>
        <w:rPr>
          <w:color w:val="221F1F"/>
          <w:spacing w:val="-11"/>
          <w:sz w:val="24"/>
        </w:rPr>
        <w:t xml:space="preserve"> </w:t>
      </w:r>
      <w:r>
        <w:rPr>
          <w:i/>
          <w:color w:val="221F1F"/>
          <w:sz w:val="24"/>
        </w:rPr>
        <w:t>(план-график</w:t>
      </w:r>
      <w:r>
        <w:rPr>
          <w:i/>
          <w:color w:val="221F1F"/>
          <w:spacing w:val="-11"/>
          <w:sz w:val="24"/>
        </w:rPr>
        <w:t xml:space="preserve"> </w:t>
      </w:r>
      <w:r>
        <w:rPr>
          <w:i/>
          <w:color w:val="221F1F"/>
          <w:sz w:val="24"/>
        </w:rPr>
        <w:t>проведения</w:t>
      </w:r>
      <w:r>
        <w:rPr>
          <w:i/>
          <w:color w:val="221F1F"/>
          <w:spacing w:val="-58"/>
          <w:sz w:val="24"/>
        </w:rPr>
        <w:t xml:space="preserve"> </w:t>
      </w:r>
      <w:r>
        <w:rPr>
          <w:i/>
          <w:color w:val="221F1F"/>
          <w:sz w:val="24"/>
        </w:rPr>
        <w:t>мероприятий — при наличии)</w:t>
      </w:r>
    </w:p>
    <w:p w:rsidR="006D5A98" w:rsidRDefault="002722C9">
      <w:pPr>
        <w:pStyle w:val="1"/>
        <w:spacing w:before="158"/>
        <w:ind w:left="4255" w:right="565" w:hanging="2540"/>
      </w:pPr>
      <w:r>
        <w:rPr>
          <w:color w:val="221F1F"/>
        </w:rPr>
        <w:t>Финансово-экономические условия реализации образовательной программы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основного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общего образования</w:t>
      </w:r>
    </w:p>
    <w:p w:rsidR="006D5A98" w:rsidRDefault="002722C9">
      <w:pPr>
        <w:pStyle w:val="a3"/>
        <w:ind w:right="111"/>
      </w:pPr>
      <w:r>
        <w:rPr>
          <w:color w:val="221F1F"/>
        </w:rPr>
        <w:t>Финансовое обеспечение реализации образовательной программы основного общего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образования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опирается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исполнение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расходных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обязательств,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обеспечивающих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государственные гарантии прав на получение общедоступного и бесплатного основного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образования.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Объем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действующих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расходных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обязательств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отражается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государственном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задании образовательной организации.</w:t>
      </w:r>
    </w:p>
    <w:p w:rsidR="006D5A98" w:rsidRDefault="006D5A98">
      <w:pPr>
        <w:sectPr w:rsidR="006D5A98">
          <w:pgSz w:w="11910" w:h="16840"/>
          <w:pgMar w:top="1040" w:right="740" w:bottom="280" w:left="440" w:header="720" w:footer="720" w:gutter="0"/>
          <w:cols w:space="720"/>
        </w:sectPr>
      </w:pPr>
    </w:p>
    <w:p w:rsidR="006D5A98" w:rsidRDefault="002722C9">
      <w:pPr>
        <w:pStyle w:val="a3"/>
        <w:spacing w:before="73"/>
        <w:ind w:right="114"/>
      </w:pPr>
      <w:r>
        <w:rPr>
          <w:color w:val="221F1F"/>
        </w:rPr>
        <w:lastRenderedPageBreak/>
        <w:t>Государственное задание устанавливает показатели, характеризующие качество 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(или) объем (содержание) государственной услуги (работы), а также порядок ее оказания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(выполнения).</w:t>
      </w:r>
    </w:p>
    <w:p w:rsidR="006D5A98" w:rsidRDefault="002722C9">
      <w:pPr>
        <w:pStyle w:val="a3"/>
        <w:spacing w:before="1"/>
        <w:ind w:right="102" w:firstLine="626"/>
      </w:pPr>
      <w:r>
        <w:rPr>
          <w:color w:val="221F1F"/>
        </w:rPr>
        <w:t>Финансовое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обеспечение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реализации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образовательной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программы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основного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общего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образования бюджетного (автономного) учреждения осуществляется исходя из расходных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обязательств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государственного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(муниципального)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задания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оказанию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государственных (муниципальных) образовательных услуг, казенного учреждения — 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основании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бюджетной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сметы.</w:t>
      </w:r>
    </w:p>
    <w:p w:rsidR="006D5A98" w:rsidRDefault="002722C9">
      <w:pPr>
        <w:pStyle w:val="a3"/>
        <w:ind w:right="111"/>
      </w:pPr>
      <w:r>
        <w:rPr>
          <w:color w:val="221F1F"/>
        </w:rPr>
        <w:t>Обеспечение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государственных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гарантий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реализации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прав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получение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общедоступного и бесплатного основного общего образования в общеобразовательных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организациях осуществляется в соответствии с нормативами, определяемыми органами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государственной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власти субъектов Российской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Федерации.</w:t>
      </w:r>
    </w:p>
    <w:p w:rsidR="006D5A98" w:rsidRDefault="002722C9">
      <w:pPr>
        <w:pStyle w:val="a3"/>
        <w:ind w:right="106"/>
      </w:pPr>
      <w:r>
        <w:rPr>
          <w:color w:val="221F1F"/>
        </w:rPr>
        <w:t>При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этом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формирование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утверждение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нормативов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финансирования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государственной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(муниципальной)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услуги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реализации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программ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образования, в том числе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адаптированных, осуществляются в соответствии с общими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требованиями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определению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нормативных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затрат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оказание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государственных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(муниципальных)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услуг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сфере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дошкольного,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начального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общего,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общего,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среднего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общего,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среднего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профессионального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образования,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дополнительного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образования</w:t>
      </w:r>
      <w:r>
        <w:rPr>
          <w:color w:val="221F1F"/>
          <w:spacing w:val="-58"/>
        </w:rPr>
        <w:t xml:space="preserve"> </w:t>
      </w:r>
      <w:r>
        <w:rPr>
          <w:color w:val="221F1F"/>
          <w:spacing w:val="-1"/>
        </w:rPr>
        <w:t>детей</w:t>
      </w:r>
      <w:r>
        <w:rPr>
          <w:color w:val="221F1F"/>
          <w:spacing w:val="-14"/>
        </w:rPr>
        <w:t xml:space="preserve"> </w:t>
      </w:r>
      <w:r>
        <w:rPr>
          <w:color w:val="221F1F"/>
          <w:spacing w:val="-1"/>
        </w:rPr>
        <w:t>и</w:t>
      </w:r>
      <w:r>
        <w:rPr>
          <w:color w:val="221F1F"/>
          <w:spacing w:val="-14"/>
        </w:rPr>
        <w:t xml:space="preserve"> </w:t>
      </w:r>
      <w:r>
        <w:rPr>
          <w:color w:val="221F1F"/>
          <w:spacing w:val="-1"/>
        </w:rPr>
        <w:t>взрослых,</w:t>
      </w:r>
      <w:r>
        <w:rPr>
          <w:color w:val="221F1F"/>
          <w:spacing w:val="-15"/>
        </w:rPr>
        <w:t xml:space="preserve"> </w:t>
      </w:r>
      <w:r>
        <w:rPr>
          <w:color w:val="221F1F"/>
          <w:spacing w:val="-1"/>
        </w:rPr>
        <w:t>дополнительного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профессионального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образования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лиц,</w:t>
      </w:r>
      <w:r>
        <w:rPr>
          <w:color w:val="221F1F"/>
          <w:spacing w:val="-17"/>
        </w:rPr>
        <w:t xml:space="preserve"> </w:t>
      </w:r>
      <w:r>
        <w:rPr>
          <w:color w:val="221F1F"/>
        </w:rPr>
        <w:t>имеющих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или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получающих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среднее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профессиональное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образование,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профессионального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обучения,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применяемых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расчете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объема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субсидии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финансовое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обеспечение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выполнения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государственного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(муниципального)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задания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оказание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государственных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(муниципальных)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услуг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(выполнение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работ)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государственным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(муниципальным)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учреждением.</w:t>
      </w:r>
    </w:p>
    <w:p w:rsidR="006D5A98" w:rsidRDefault="002722C9">
      <w:pPr>
        <w:pStyle w:val="a3"/>
        <w:spacing w:before="1"/>
        <w:ind w:right="106"/>
      </w:pPr>
      <w:r>
        <w:rPr>
          <w:color w:val="221F1F"/>
        </w:rPr>
        <w:t>Норматив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затрат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реализацию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программы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образования — гарантированный минимально допустимый объем финансовых средств 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год в расчете на одного обучающегося, необходимый для реализации образовательной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программы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основного общего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образования, включает:</w:t>
      </w:r>
    </w:p>
    <w:p w:rsidR="006D5A98" w:rsidRDefault="002722C9">
      <w:pPr>
        <w:pStyle w:val="a4"/>
        <w:numPr>
          <w:ilvl w:val="1"/>
          <w:numId w:val="4"/>
        </w:numPr>
        <w:tabs>
          <w:tab w:val="left" w:pos="2609"/>
        </w:tabs>
        <w:ind w:right="111" w:hanging="360"/>
        <w:rPr>
          <w:sz w:val="24"/>
        </w:rPr>
      </w:pPr>
      <w:r>
        <w:tab/>
      </w:r>
      <w:r>
        <w:rPr>
          <w:color w:val="221F1F"/>
          <w:sz w:val="24"/>
        </w:rPr>
        <w:t>расходы</w:t>
      </w:r>
      <w:r>
        <w:rPr>
          <w:color w:val="221F1F"/>
          <w:spacing w:val="-10"/>
          <w:sz w:val="24"/>
        </w:rPr>
        <w:t xml:space="preserve"> </w:t>
      </w:r>
      <w:r>
        <w:rPr>
          <w:color w:val="221F1F"/>
          <w:sz w:val="24"/>
        </w:rPr>
        <w:t>на</w:t>
      </w:r>
      <w:r>
        <w:rPr>
          <w:color w:val="221F1F"/>
          <w:spacing w:val="-11"/>
          <w:sz w:val="24"/>
        </w:rPr>
        <w:t xml:space="preserve"> </w:t>
      </w:r>
      <w:r>
        <w:rPr>
          <w:color w:val="221F1F"/>
          <w:sz w:val="24"/>
        </w:rPr>
        <w:t>оплату</w:t>
      </w:r>
      <w:r>
        <w:rPr>
          <w:color w:val="221F1F"/>
          <w:spacing w:val="-9"/>
          <w:sz w:val="24"/>
        </w:rPr>
        <w:t xml:space="preserve"> </w:t>
      </w:r>
      <w:r>
        <w:rPr>
          <w:color w:val="221F1F"/>
          <w:sz w:val="24"/>
        </w:rPr>
        <w:t>труда</w:t>
      </w:r>
      <w:r>
        <w:rPr>
          <w:color w:val="221F1F"/>
          <w:spacing w:val="-10"/>
          <w:sz w:val="24"/>
        </w:rPr>
        <w:t xml:space="preserve"> </w:t>
      </w:r>
      <w:r>
        <w:rPr>
          <w:color w:val="221F1F"/>
          <w:sz w:val="24"/>
        </w:rPr>
        <w:t>работников,</w:t>
      </w:r>
      <w:r>
        <w:rPr>
          <w:color w:val="221F1F"/>
          <w:spacing w:val="-10"/>
          <w:sz w:val="24"/>
        </w:rPr>
        <w:t xml:space="preserve"> </w:t>
      </w:r>
      <w:r>
        <w:rPr>
          <w:color w:val="221F1F"/>
          <w:sz w:val="24"/>
        </w:rPr>
        <w:t>участвующих</w:t>
      </w:r>
      <w:r>
        <w:rPr>
          <w:color w:val="221F1F"/>
          <w:spacing w:val="-10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-10"/>
          <w:sz w:val="24"/>
        </w:rPr>
        <w:t xml:space="preserve"> </w:t>
      </w:r>
      <w:r>
        <w:rPr>
          <w:color w:val="221F1F"/>
          <w:sz w:val="24"/>
        </w:rPr>
        <w:t>разработке</w:t>
      </w:r>
      <w:r>
        <w:rPr>
          <w:color w:val="221F1F"/>
          <w:spacing w:val="-13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-9"/>
          <w:sz w:val="24"/>
        </w:rPr>
        <w:t xml:space="preserve"> </w:t>
      </w:r>
      <w:r>
        <w:rPr>
          <w:color w:val="221F1F"/>
          <w:sz w:val="24"/>
        </w:rPr>
        <w:t>реализации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образовательной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программы основного общего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образования;</w:t>
      </w:r>
    </w:p>
    <w:p w:rsidR="006D5A98" w:rsidRDefault="002722C9">
      <w:pPr>
        <w:pStyle w:val="a4"/>
        <w:numPr>
          <w:ilvl w:val="1"/>
          <w:numId w:val="4"/>
        </w:numPr>
        <w:tabs>
          <w:tab w:val="left" w:pos="2609"/>
        </w:tabs>
        <w:spacing w:line="293" w:lineRule="exact"/>
        <w:ind w:left="2608" w:hanging="421"/>
        <w:rPr>
          <w:sz w:val="24"/>
        </w:rPr>
      </w:pPr>
      <w:r>
        <w:rPr>
          <w:color w:val="221F1F"/>
          <w:sz w:val="24"/>
        </w:rPr>
        <w:t>расходы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на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приобретение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учебников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учебных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пособий,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средств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обучения;</w:t>
      </w:r>
    </w:p>
    <w:p w:rsidR="006D5A98" w:rsidRDefault="002722C9">
      <w:pPr>
        <w:pStyle w:val="a4"/>
        <w:numPr>
          <w:ilvl w:val="1"/>
          <w:numId w:val="4"/>
        </w:numPr>
        <w:tabs>
          <w:tab w:val="left" w:pos="2609"/>
        </w:tabs>
        <w:spacing w:before="1"/>
        <w:ind w:right="111" w:hanging="360"/>
        <w:rPr>
          <w:sz w:val="24"/>
        </w:rPr>
      </w:pPr>
      <w:r>
        <w:tab/>
      </w:r>
      <w:r>
        <w:rPr>
          <w:color w:val="221F1F"/>
          <w:sz w:val="24"/>
        </w:rPr>
        <w:t>прочие расходы (за исключением расходов на содержание зданий и оплату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коммунальных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услуг,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осуществляемых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из местных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бюджетов).</w:t>
      </w:r>
    </w:p>
    <w:p w:rsidR="006D5A98" w:rsidRDefault="002722C9">
      <w:pPr>
        <w:pStyle w:val="a3"/>
        <w:ind w:right="103"/>
      </w:pPr>
      <w:r>
        <w:rPr>
          <w:color w:val="221F1F"/>
        </w:rPr>
        <w:t>Нормативные затраты на оказание государственной или муниципальной услуги 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сфере образования определяются по каждому виду и направленности образовательных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программ, с учетом форм обучения, типа образовательной организации, сетевой формы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реализации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программ,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технологий,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специальных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условий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получения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обучающимися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ОВЗ,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обеспечения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дополнительного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профессионального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педагогическим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работникам,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обеспечения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безопасных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условий обучения и воспитания, охраны здоровья обучающихся, а также с учетом иных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предусмотренных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законодательством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особенностей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организации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осуществления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образовательной деятельности (для различных категорий обучающихся), за исключением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осуществляемой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соответствии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образовательными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стандартами,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расчете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одного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обучающегося,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если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установлено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законодательством.</w:t>
      </w:r>
    </w:p>
    <w:p w:rsidR="006D5A98" w:rsidRDefault="002722C9">
      <w:pPr>
        <w:pStyle w:val="a3"/>
        <w:ind w:right="108"/>
      </w:pPr>
      <w:r>
        <w:rPr>
          <w:color w:val="221F1F"/>
        </w:rPr>
        <w:t>Органы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местного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самоуправления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вправе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осуществлять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счет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средств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местных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бюджетов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финансовое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обеспечение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предоставления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образования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муниципальными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общеобразовательными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организациями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части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расходов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оплату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труда</w:t>
      </w:r>
      <w:r>
        <w:rPr>
          <w:color w:val="221F1F"/>
          <w:spacing w:val="-58"/>
        </w:rPr>
        <w:t xml:space="preserve"> </w:t>
      </w:r>
      <w:r>
        <w:rPr>
          <w:color w:val="221F1F"/>
        </w:rPr>
        <w:t>работников, реализующих образовательную программу основного общего образования,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расходов на приобретение учебников и учебных пособий, средств обучения, игр, игрушек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сверх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норматива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финансового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обеспечения,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определенного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субъектом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Российской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Федерации.</w:t>
      </w:r>
    </w:p>
    <w:p w:rsidR="006D5A98" w:rsidRDefault="006D5A98">
      <w:pPr>
        <w:sectPr w:rsidR="006D5A98">
          <w:pgSz w:w="11910" w:h="16840"/>
          <w:pgMar w:top="1040" w:right="740" w:bottom="280" w:left="440" w:header="720" w:footer="720" w:gutter="0"/>
          <w:cols w:space="720"/>
        </w:sectPr>
      </w:pPr>
    </w:p>
    <w:p w:rsidR="006D5A98" w:rsidRDefault="002722C9">
      <w:pPr>
        <w:pStyle w:val="a3"/>
        <w:spacing w:before="73"/>
        <w:ind w:right="105" w:firstLine="626"/>
      </w:pPr>
      <w:r>
        <w:rPr>
          <w:color w:val="221F1F"/>
        </w:rPr>
        <w:lastRenderedPageBreak/>
        <w:t>В соответствии с расходными обязательствами органов местного самоуправления по</w:t>
      </w:r>
      <w:r>
        <w:rPr>
          <w:color w:val="221F1F"/>
          <w:spacing w:val="-58"/>
        </w:rPr>
        <w:t xml:space="preserve"> </w:t>
      </w:r>
      <w:r>
        <w:rPr>
          <w:color w:val="221F1F"/>
        </w:rPr>
        <w:t>организации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предоставления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расходы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местных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бюджетов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включаются расходы, связанные с организацией подвоза обучающихся к образовательным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организациям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развитием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сетевого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взаимодействия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реализации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образовательной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программы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общего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образования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(при наличии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этих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расходов).</w:t>
      </w:r>
    </w:p>
    <w:p w:rsidR="006D5A98" w:rsidRDefault="002722C9">
      <w:pPr>
        <w:pStyle w:val="a3"/>
        <w:spacing w:before="1"/>
        <w:ind w:right="108"/>
      </w:pPr>
      <w:r>
        <w:rPr>
          <w:color w:val="221F1F"/>
        </w:rPr>
        <w:t>Образовательная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организация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самостоятельно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принимает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решение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части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направления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расходования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средств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государственного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(муниципального)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задания.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самостоятельно определяет долю средств, направляемых на оплату труда и иные нужды,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необходимые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выполнения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государственного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задания,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придерживаясь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этом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принципа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соответствия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структуры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направления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расходования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бюджетных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средств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бюджете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организации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структуре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норматива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затрат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реализацию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образовательной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программы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(заработная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плата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начислениями,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прочие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текущие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расходы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обеспечение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материальных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затрат,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непосредственно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связанных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учебной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деятельностью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общеобразовательных организаций).</w:t>
      </w:r>
    </w:p>
    <w:p w:rsidR="006D5A98" w:rsidRDefault="002722C9">
      <w:pPr>
        <w:pStyle w:val="a3"/>
        <w:ind w:right="110"/>
      </w:pPr>
      <w:r>
        <w:rPr>
          <w:color w:val="221F1F"/>
        </w:rPr>
        <w:t>При разработке программы образовательной организации в части обучения детей 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ОВЗ финансовое обеспечение реализации образовательной программы основного общего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образования для детей с ОВЗ учитывает расходы необходимые для создания специальных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условий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для коррекции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нарушений развития.</w:t>
      </w:r>
    </w:p>
    <w:p w:rsidR="006D5A98" w:rsidRDefault="002722C9">
      <w:pPr>
        <w:pStyle w:val="a3"/>
        <w:spacing w:before="1"/>
        <w:ind w:right="105"/>
      </w:pPr>
      <w:r>
        <w:rPr>
          <w:color w:val="221F1F"/>
        </w:rPr>
        <w:t>Нормативные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затраты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оказание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государственных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(муниципальных)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услуг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1"/>
        </w:rPr>
        <w:t>включают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себя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затраты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оплату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труда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педагогических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работников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учетом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обеспечения</w:t>
      </w:r>
      <w:r>
        <w:rPr>
          <w:color w:val="221F1F"/>
          <w:spacing w:val="-58"/>
        </w:rPr>
        <w:t xml:space="preserve"> </w:t>
      </w:r>
      <w:r>
        <w:rPr>
          <w:color w:val="221F1F"/>
        </w:rPr>
        <w:t>уровня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средней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заработной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платы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педагогических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работников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выполняемую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учебную (преподавательскую) работу и другую работу, определяемого в соответствии 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Указами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Президента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Российской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Федерации,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нормативно-правовыми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актами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Правительства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Российской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Федерации,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органов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государственной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власти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субъектов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Российской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Федерации,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органов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местного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самоуправления.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Расходы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оплату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труда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педагогических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работников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муниципальных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общеобразовательных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организаций,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включаемые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органами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государственной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власти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субъектов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Российской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Федерации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нормативы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финансового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обеспечения,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могут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быть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ниже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уровня,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соответствующего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средней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заработной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плате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соответствующем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субъекте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Российской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Федерации,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территории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которого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расположены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общеобразовательные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организации.</w:t>
      </w:r>
    </w:p>
    <w:p w:rsidR="006D5A98" w:rsidRDefault="002722C9">
      <w:pPr>
        <w:pStyle w:val="a3"/>
        <w:ind w:right="110" w:firstLine="626"/>
      </w:pPr>
      <w:r>
        <w:rPr>
          <w:color w:val="221F1F"/>
        </w:rPr>
        <w:t>В связи с требованиями ФГОС ООО при расчете регионального норматива должны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учитываться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затраты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рабочего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времени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педагогических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работников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организаций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урочную и внеурочную деятельность.</w:t>
      </w:r>
    </w:p>
    <w:p w:rsidR="006D5A98" w:rsidRDefault="002722C9">
      <w:pPr>
        <w:pStyle w:val="a3"/>
        <w:ind w:right="103"/>
      </w:pPr>
      <w:r>
        <w:rPr>
          <w:color w:val="221F1F"/>
        </w:rPr>
        <w:t>Формирование фонда оплаты труда образовательной организации осуществляется 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пределах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объема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средств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организации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текущий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финансовый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год,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установленного в соответствии с нормативами финансового обеспечения, определенными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органами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государственной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власти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субъекта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Российской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Федерации,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количеством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обучающихся, соответствующими поправочными коэффициентами (при их наличии)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локальным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нормативным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актом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организации,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устанавливающим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положение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об оплате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труда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работников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образовательной организации.</w:t>
      </w:r>
    </w:p>
    <w:p w:rsidR="006D5A98" w:rsidRDefault="002722C9">
      <w:pPr>
        <w:pStyle w:val="a3"/>
        <w:spacing w:before="1"/>
        <w:ind w:right="106"/>
      </w:pPr>
      <w:r>
        <w:rPr>
          <w:color w:val="221F1F"/>
        </w:rPr>
        <w:t>Размеры, порядок и условия осуществления стимулирующих выплат определяются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локальными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нормативными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актами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организации.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локальных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нормативных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актах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стимулирующих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выплатах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определены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критерии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показатели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результативности и качества деятельности и результатов, разработанные в соответствии 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требованиями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ФГОС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результатам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освоения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программы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общего образования. В них включаются: динамика учебных достижений обучающихся,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активность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участия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внеурочной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деятельности;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использование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учителями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 xml:space="preserve">современных педагогических технологий, в том числе </w:t>
      </w:r>
      <w:proofErr w:type="spellStart"/>
      <w:r>
        <w:rPr>
          <w:color w:val="221F1F"/>
        </w:rPr>
        <w:t>здоровьесберегающих</w:t>
      </w:r>
      <w:proofErr w:type="spellEnd"/>
      <w:r>
        <w:rPr>
          <w:color w:val="221F1F"/>
        </w:rPr>
        <w:t>; участие 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методической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работе,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распространение передового педагогического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опыта;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повышение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уровня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профессионального мастерства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 др.</w:t>
      </w:r>
    </w:p>
    <w:p w:rsidR="006D5A98" w:rsidRDefault="002722C9">
      <w:pPr>
        <w:pStyle w:val="a3"/>
        <w:spacing w:line="276" w:lineRule="exact"/>
        <w:ind w:left="1828" w:firstLine="0"/>
      </w:pPr>
      <w:r>
        <w:rPr>
          <w:color w:val="221F1F"/>
        </w:rPr>
        <w:t>Образовательная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организация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самостоятельно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определяет:</w:t>
      </w:r>
    </w:p>
    <w:p w:rsidR="006D5A98" w:rsidRDefault="002722C9">
      <w:pPr>
        <w:pStyle w:val="a4"/>
        <w:numPr>
          <w:ilvl w:val="1"/>
          <w:numId w:val="4"/>
        </w:numPr>
        <w:tabs>
          <w:tab w:val="left" w:pos="2549"/>
        </w:tabs>
        <w:spacing w:line="294" w:lineRule="exact"/>
        <w:ind w:hanging="361"/>
        <w:rPr>
          <w:sz w:val="24"/>
        </w:rPr>
      </w:pPr>
      <w:r>
        <w:rPr>
          <w:color w:val="221F1F"/>
          <w:sz w:val="24"/>
        </w:rPr>
        <w:t>соотношение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базовой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стимулирующей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части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фонда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оплаты труда;</w:t>
      </w:r>
    </w:p>
    <w:p w:rsidR="006D5A98" w:rsidRDefault="006D5A98">
      <w:pPr>
        <w:spacing w:line="294" w:lineRule="exact"/>
        <w:jc w:val="both"/>
        <w:rPr>
          <w:sz w:val="24"/>
        </w:rPr>
        <w:sectPr w:rsidR="006D5A98">
          <w:pgSz w:w="11910" w:h="16840"/>
          <w:pgMar w:top="1040" w:right="740" w:bottom="280" w:left="440" w:header="720" w:footer="720" w:gutter="0"/>
          <w:cols w:space="720"/>
        </w:sectPr>
      </w:pPr>
    </w:p>
    <w:p w:rsidR="006D5A98" w:rsidRDefault="002722C9">
      <w:pPr>
        <w:pStyle w:val="a4"/>
        <w:numPr>
          <w:ilvl w:val="1"/>
          <w:numId w:val="4"/>
        </w:numPr>
        <w:tabs>
          <w:tab w:val="left" w:pos="2549"/>
        </w:tabs>
        <w:spacing w:before="73"/>
        <w:ind w:right="104" w:hanging="360"/>
        <w:rPr>
          <w:sz w:val="24"/>
        </w:rPr>
      </w:pPr>
      <w:r>
        <w:rPr>
          <w:color w:val="221F1F"/>
          <w:spacing w:val="-1"/>
          <w:sz w:val="24"/>
        </w:rPr>
        <w:lastRenderedPageBreak/>
        <w:t>соотношение</w:t>
      </w:r>
      <w:r>
        <w:rPr>
          <w:color w:val="221F1F"/>
          <w:spacing w:val="-14"/>
          <w:sz w:val="24"/>
        </w:rPr>
        <w:t xml:space="preserve"> </w:t>
      </w:r>
      <w:r>
        <w:rPr>
          <w:color w:val="221F1F"/>
          <w:spacing w:val="-1"/>
          <w:sz w:val="24"/>
        </w:rPr>
        <w:t>фонда</w:t>
      </w:r>
      <w:r>
        <w:rPr>
          <w:color w:val="221F1F"/>
          <w:spacing w:val="-13"/>
          <w:sz w:val="24"/>
        </w:rPr>
        <w:t xml:space="preserve"> </w:t>
      </w:r>
      <w:r>
        <w:rPr>
          <w:color w:val="221F1F"/>
          <w:sz w:val="24"/>
        </w:rPr>
        <w:t>оплаты</w:t>
      </w:r>
      <w:r>
        <w:rPr>
          <w:color w:val="221F1F"/>
          <w:spacing w:val="-12"/>
          <w:sz w:val="24"/>
        </w:rPr>
        <w:t xml:space="preserve"> </w:t>
      </w:r>
      <w:r>
        <w:rPr>
          <w:color w:val="221F1F"/>
          <w:sz w:val="24"/>
        </w:rPr>
        <w:t>труда</w:t>
      </w:r>
      <w:r>
        <w:rPr>
          <w:color w:val="221F1F"/>
          <w:spacing w:val="-14"/>
          <w:sz w:val="24"/>
        </w:rPr>
        <w:t xml:space="preserve"> </w:t>
      </w:r>
      <w:r>
        <w:rPr>
          <w:color w:val="221F1F"/>
          <w:sz w:val="24"/>
        </w:rPr>
        <w:t>руководящего,</w:t>
      </w:r>
      <w:r>
        <w:rPr>
          <w:color w:val="221F1F"/>
          <w:spacing w:val="-13"/>
          <w:sz w:val="24"/>
        </w:rPr>
        <w:t xml:space="preserve"> </w:t>
      </w:r>
      <w:r>
        <w:rPr>
          <w:color w:val="221F1F"/>
          <w:sz w:val="24"/>
        </w:rPr>
        <w:t>педагогического,</w:t>
      </w:r>
      <w:r>
        <w:rPr>
          <w:color w:val="221F1F"/>
          <w:spacing w:val="-12"/>
          <w:sz w:val="24"/>
        </w:rPr>
        <w:t xml:space="preserve"> </w:t>
      </w:r>
      <w:r>
        <w:rPr>
          <w:color w:val="221F1F"/>
          <w:sz w:val="24"/>
        </w:rPr>
        <w:t>инженерно-</w:t>
      </w:r>
      <w:r>
        <w:rPr>
          <w:color w:val="221F1F"/>
          <w:spacing w:val="-58"/>
          <w:sz w:val="24"/>
        </w:rPr>
        <w:t xml:space="preserve"> </w:t>
      </w:r>
      <w:r>
        <w:rPr>
          <w:color w:val="221F1F"/>
          <w:sz w:val="24"/>
        </w:rPr>
        <w:t>технического,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административно-хо</w:t>
      </w:r>
      <w:r>
        <w:rPr>
          <w:color w:val="221F1F"/>
          <w:spacing w:val="1"/>
          <w:sz w:val="24"/>
        </w:rPr>
        <w:t xml:space="preserve"> </w:t>
      </w:r>
      <w:proofErr w:type="spellStart"/>
      <w:r>
        <w:rPr>
          <w:color w:val="221F1F"/>
          <w:sz w:val="24"/>
        </w:rPr>
        <w:t>зяй</w:t>
      </w:r>
      <w:proofErr w:type="spellEnd"/>
      <w:r>
        <w:rPr>
          <w:color w:val="221F1F"/>
          <w:spacing w:val="1"/>
          <w:sz w:val="24"/>
        </w:rPr>
        <w:t xml:space="preserve"> </w:t>
      </w:r>
      <w:proofErr w:type="spellStart"/>
      <w:proofErr w:type="gramStart"/>
      <w:r>
        <w:rPr>
          <w:color w:val="221F1F"/>
          <w:sz w:val="24"/>
        </w:rPr>
        <w:t>ствен</w:t>
      </w:r>
      <w:proofErr w:type="spellEnd"/>
      <w:proofErr w:type="gramEnd"/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но</w:t>
      </w:r>
      <w:r>
        <w:rPr>
          <w:color w:val="221F1F"/>
          <w:spacing w:val="1"/>
          <w:sz w:val="24"/>
        </w:rPr>
        <w:t xml:space="preserve"> </w:t>
      </w:r>
      <w:proofErr w:type="spellStart"/>
      <w:r>
        <w:rPr>
          <w:color w:val="221F1F"/>
          <w:sz w:val="24"/>
        </w:rPr>
        <w:t>го</w:t>
      </w:r>
      <w:proofErr w:type="spellEnd"/>
      <w:r>
        <w:rPr>
          <w:color w:val="221F1F"/>
          <w:sz w:val="24"/>
        </w:rPr>
        <w:t>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производственного,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учебно-вспомогательного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и иного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персонала;</w:t>
      </w:r>
    </w:p>
    <w:p w:rsidR="006D5A98" w:rsidRDefault="002722C9">
      <w:pPr>
        <w:pStyle w:val="a4"/>
        <w:numPr>
          <w:ilvl w:val="1"/>
          <w:numId w:val="4"/>
        </w:numPr>
        <w:tabs>
          <w:tab w:val="left" w:pos="2609"/>
        </w:tabs>
        <w:spacing w:before="1"/>
        <w:ind w:right="111" w:hanging="360"/>
        <w:rPr>
          <w:sz w:val="24"/>
        </w:rPr>
      </w:pPr>
      <w:r>
        <w:tab/>
      </w:r>
      <w:r>
        <w:rPr>
          <w:color w:val="221F1F"/>
          <w:spacing w:val="-1"/>
          <w:sz w:val="24"/>
        </w:rPr>
        <w:t>соотношение</w:t>
      </w:r>
      <w:r>
        <w:rPr>
          <w:color w:val="221F1F"/>
          <w:spacing w:val="-16"/>
          <w:sz w:val="24"/>
        </w:rPr>
        <w:t xml:space="preserve"> </w:t>
      </w:r>
      <w:r>
        <w:rPr>
          <w:color w:val="221F1F"/>
          <w:spacing w:val="-1"/>
          <w:sz w:val="24"/>
        </w:rPr>
        <w:t>общей</w:t>
      </w:r>
      <w:r>
        <w:rPr>
          <w:color w:val="221F1F"/>
          <w:spacing w:val="-14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-14"/>
          <w:sz w:val="24"/>
        </w:rPr>
        <w:t xml:space="preserve"> </w:t>
      </w:r>
      <w:r>
        <w:rPr>
          <w:color w:val="221F1F"/>
          <w:sz w:val="24"/>
        </w:rPr>
        <w:t>специальной</w:t>
      </w:r>
      <w:r>
        <w:rPr>
          <w:color w:val="221F1F"/>
          <w:spacing w:val="-14"/>
          <w:sz w:val="24"/>
        </w:rPr>
        <w:t xml:space="preserve"> </w:t>
      </w:r>
      <w:r>
        <w:rPr>
          <w:color w:val="221F1F"/>
          <w:sz w:val="24"/>
        </w:rPr>
        <w:t>частей</w:t>
      </w:r>
      <w:r>
        <w:rPr>
          <w:color w:val="221F1F"/>
          <w:spacing w:val="-14"/>
          <w:sz w:val="24"/>
        </w:rPr>
        <w:t xml:space="preserve"> </w:t>
      </w:r>
      <w:r>
        <w:rPr>
          <w:color w:val="221F1F"/>
          <w:sz w:val="24"/>
        </w:rPr>
        <w:t>внутри</w:t>
      </w:r>
      <w:r>
        <w:rPr>
          <w:color w:val="221F1F"/>
          <w:spacing w:val="-13"/>
          <w:sz w:val="24"/>
        </w:rPr>
        <w:t xml:space="preserve"> </w:t>
      </w:r>
      <w:r>
        <w:rPr>
          <w:color w:val="221F1F"/>
          <w:sz w:val="24"/>
        </w:rPr>
        <w:t>базовой</w:t>
      </w:r>
      <w:r>
        <w:rPr>
          <w:color w:val="221F1F"/>
          <w:spacing w:val="-14"/>
          <w:sz w:val="24"/>
        </w:rPr>
        <w:t xml:space="preserve"> </w:t>
      </w:r>
      <w:r>
        <w:rPr>
          <w:color w:val="221F1F"/>
          <w:sz w:val="24"/>
        </w:rPr>
        <w:t>части</w:t>
      </w:r>
      <w:r>
        <w:rPr>
          <w:color w:val="221F1F"/>
          <w:spacing w:val="-13"/>
          <w:sz w:val="24"/>
        </w:rPr>
        <w:t xml:space="preserve"> </w:t>
      </w:r>
      <w:r>
        <w:rPr>
          <w:color w:val="221F1F"/>
          <w:sz w:val="24"/>
        </w:rPr>
        <w:t>фонда</w:t>
      </w:r>
      <w:r>
        <w:rPr>
          <w:color w:val="221F1F"/>
          <w:spacing w:val="-16"/>
          <w:sz w:val="24"/>
        </w:rPr>
        <w:t xml:space="preserve"> </w:t>
      </w:r>
      <w:r>
        <w:rPr>
          <w:color w:val="221F1F"/>
          <w:sz w:val="24"/>
        </w:rPr>
        <w:t>оплаты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труда;</w:t>
      </w:r>
    </w:p>
    <w:p w:rsidR="006D5A98" w:rsidRDefault="002722C9">
      <w:pPr>
        <w:pStyle w:val="a4"/>
        <w:numPr>
          <w:ilvl w:val="1"/>
          <w:numId w:val="4"/>
        </w:numPr>
        <w:tabs>
          <w:tab w:val="left" w:pos="2549"/>
        </w:tabs>
        <w:ind w:right="109" w:hanging="360"/>
        <w:rPr>
          <w:sz w:val="24"/>
        </w:rPr>
      </w:pPr>
      <w:r>
        <w:rPr>
          <w:color w:val="221F1F"/>
          <w:sz w:val="24"/>
        </w:rPr>
        <w:t>порядок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распределения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стимулирующей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части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фонда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оплаты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труда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соответствии с региональными и муниципальными нормативными правовыми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актами.</w:t>
      </w:r>
    </w:p>
    <w:p w:rsidR="006D5A98" w:rsidRDefault="002722C9">
      <w:pPr>
        <w:pStyle w:val="a3"/>
        <w:ind w:right="104"/>
      </w:pPr>
      <w:r>
        <w:rPr>
          <w:color w:val="221F1F"/>
        </w:rPr>
        <w:t>В распределении стимулирующей части фонда оплаты труда учитывается мнение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коллегиальных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органов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управления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организации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(например,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Общественного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совета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организации),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выборного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органа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первичной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профсоюзной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организации.</w:t>
      </w:r>
    </w:p>
    <w:p w:rsidR="006D5A98" w:rsidRDefault="002722C9">
      <w:pPr>
        <w:pStyle w:val="a3"/>
        <w:tabs>
          <w:tab w:val="left" w:pos="3430"/>
          <w:tab w:val="left" w:pos="4956"/>
          <w:tab w:val="left" w:pos="5959"/>
          <w:tab w:val="left" w:pos="7456"/>
          <w:tab w:val="left" w:pos="9225"/>
        </w:tabs>
        <w:ind w:right="104"/>
      </w:pPr>
      <w:r>
        <w:rPr>
          <w:color w:val="221F1F"/>
        </w:rPr>
        <w:t>При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реализации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программы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привлечением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ресурсов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иных организаций на условиях сетевого взаимодействия действует механизм финансового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обеспечения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организацией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организациями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дополнительного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образования</w:t>
      </w:r>
      <w:r>
        <w:rPr>
          <w:color w:val="221F1F"/>
        </w:rPr>
        <w:tab/>
      </w:r>
      <w:proofErr w:type="gramStart"/>
      <w:r>
        <w:rPr>
          <w:color w:val="221F1F"/>
        </w:rPr>
        <w:t>детей,</w:t>
      </w:r>
      <w:r>
        <w:rPr>
          <w:color w:val="221F1F"/>
        </w:rPr>
        <w:tab/>
      </w:r>
      <w:proofErr w:type="gramEnd"/>
      <w:r>
        <w:rPr>
          <w:color w:val="221F1F"/>
        </w:rPr>
        <w:t>а</w:t>
      </w:r>
      <w:r>
        <w:rPr>
          <w:color w:val="221F1F"/>
        </w:rPr>
        <w:tab/>
        <w:t>также</w:t>
      </w:r>
      <w:r>
        <w:rPr>
          <w:color w:val="221F1F"/>
        </w:rPr>
        <w:tab/>
        <w:t>другими</w:t>
      </w:r>
      <w:r>
        <w:rPr>
          <w:color w:val="221F1F"/>
        </w:rPr>
        <w:tab/>
        <w:t>социальными</w:t>
      </w:r>
      <w:r>
        <w:rPr>
          <w:color w:val="221F1F"/>
          <w:spacing w:val="-58"/>
        </w:rPr>
        <w:t xml:space="preserve"> </w:t>
      </w:r>
      <w:r>
        <w:rPr>
          <w:color w:val="221F1F"/>
        </w:rPr>
        <w:t>партнерами, организующими внеурочную деятельность обучающихся, и отражает его 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своих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локальных нормативных актах.</w:t>
      </w:r>
    </w:p>
    <w:p w:rsidR="006D5A98" w:rsidRDefault="002722C9">
      <w:pPr>
        <w:pStyle w:val="a3"/>
        <w:spacing w:line="276" w:lineRule="exact"/>
        <w:ind w:left="1828" w:firstLine="0"/>
      </w:pPr>
      <w:r>
        <w:rPr>
          <w:color w:val="221F1F"/>
        </w:rPr>
        <w:t>Взаимодействие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осуществляется:</w:t>
      </w:r>
    </w:p>
    <w:p w:rsidR="006D5A98" w:rsidRDefault="002722C9">
      <w:pPr>
        <w:pStyle w:val="a4"/>
        <w:numPr>
          <w:ilvl w:val="1"/>
          <w:numId w:val="4"/>
        </w:numPr>
        <w:tabs>
          <w:tab w:val="left" w:pos="2609"/>
        </w:tabs>
        <w:ind w:right="108" w:hanging="360"/>
        <w:rPr>
          <w:sz w:val="24"/>
        </w:rPr>
      </w:pPr>
      <w:r>
        <w:tab/>
      </w:r>
      <w:r>
        <w:rPr>
          <w:color w:val="221F1F"/>
          <w:sz w:val="24"/>
        </w:rPr>
        <w:t>на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основе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соглашений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договоров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сетевой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форме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реализации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образовательных программ на проведение занятий в рамках кружков, секций,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клубов и др. по различным направлениям внеурочной деятельности на базе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образовательной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организации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(организации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дополнительного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образования,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клуба,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спортивного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комплекса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и др.);</w:t>
      </w:r>
    </w:p>
    <w:p w:rsidR="006D5A98" w:rsidRDefault="002722C9">
      <w:pPr>
        <w:pStyle w:val="a4"/>
        <w:numPr>
          <w:ilvl w:val="1"/>
          <w:numId w:val="4"/>
        </w:numPr>
        <w:tabs>
          <w:tab w:val="left" w:pos="2609"/>
        </w:tabs>
        <w:ind w:right="111" w:hanging="360"/>
        <w:rPr>
          <w:sz w:val="24"/>
        </w:rPr>
      </w:pPr>
      <w:r>
        <w:tab/>
      </w:r>
      <w:r>
        <w:rPr>
          <w:color w:val="221F1F"/>
          <w:sz w:val="24"/>
        </w:rPr>
        <w:t>за счет выделения ставок педагогов дополнительного образования, которые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обеспечивают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реализацию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для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обучающихся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образовательной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организации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широкого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спектра программ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внеурочной деятельности.</w:t>
      </w:r>
    </w:p>
    <w:p w:rsidR="006D5A98" w:rsidRDefault="002722C9">
      <w:pPr>
        <w:pStyle w:val="a3"/>
        <w:ind w:right="104"/>
      </w:pPr>
      <w:r>
        <w:rPr>
          <w:color w:val="221F1F"/>
        </w:rPr>
        <w:t>Примерный календарный учебный график реализации образовательной программы,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примерные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условия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включая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примерные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расчеты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нормативных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затрат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оказания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государственных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услуг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реализации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программы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соответствии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Федеральным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законом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№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273-ФЗ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«Об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образовании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Российской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Федерации» (ст. 2, п. 10).</w:t>
      </w:r>
    </w:p>
    <w:p w:rsidR="006D5A98" w:rsidRDefault="002722C9">
      <w:pPr>
        <w:pStyle w:val="a3"/>
        <w:ind w:right="103"/>
      </w:pPr>
      <w:r>
        <w:rPr>
          <w:color w:val="221F1F"/>
        </w:rPr>
        <w:t>Примерный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расчет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нормативных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затрат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оказания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государственных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услуг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реализации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программы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соответствует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нормативным затратам, определенным Приказом Министерства просвещения Российской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Федерации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22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сентября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2021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№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662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«Об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утверждении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требований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определению нормативных затрат на оказание государственных (муниципальных) услуг 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сфере дошкольного, начального общего, основного общего, среднего общего, среднего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профессионального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образования,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дополнительного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детей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взрослых,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дополнительного профессионального образования для лиц, имеющих или получающих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среднее профессиональное образование, профессионального обучения, применяемых при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расчете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объема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субсидии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финансовое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обеспечение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выполнения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государственного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(муниципального)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задания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оказание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государственных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(муниципальных)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услуг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(выполнение работ) государственным (муниципальным) учреждением» (зарегистрирован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Министерством юстиции Российской Федерации 15 ноября 2021 г., регистрационный №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65811)</w:t>
      </w:r>
    </w:p>
    <w:p w:rsidR="006D5A98" w:rsidRDefault="002722C9">
      <w:pPr>
        <w:pStyle w:val="a3"/>
        <w:ind w:right="111"/>
      </w:pPr>
      <w:r>
        <w:rPr>
          <w:color w:val="221F1F"/>
        </w:rPr>
        <w:t>Примерный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расчет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нормативных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затрат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оказания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государственных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услуг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реализации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программы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определяет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нормативные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затраты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субъекта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Российской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Федерации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(муниципального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образования),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связанные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оказанием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государственными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(муниципальными)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организациями,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осуществляющими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образовательную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деятельность,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государственных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услуг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реализации</w:t>
      </w:r>
    </w:p>
    <w:p w:rsidR="006D5A98" w:rsidRDefault="006D5A98">
      <w:pPr>
        <w:sectPr w:rsidR="006D5A98">
          <w:pgSz w:w="11910" w:h="16840"/>
          <w:pgMar w:top="1040" w:right="740" w:bottom="280" w:left="440" w:header="720" w:footer="720" w:gutter="0"/>
          <w:cols w:space="720"/>
        </w:sectPr>
      </w:pPr>
    </w:p>
    <w:p w:rsidR="006D5A98" w:rsidRDefault="002722C9">
      <w:pPr>
        <w:pStyle w:val="a3"/>
        <w:spacing w:before="73"/>
        <w:ind w:right="110" w:firstLine="0"/>
      </w:pPr>
      <w:r>
        <w:rPr>
          <w:color w:val="221F1F"/>
        </w:rPr>
        <w:lastRenderedPageBreak/>
        <w:t>образовательных программ в соответствии с Федеральным законом «Об образовании 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Российской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Федерации» (ст.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2, п. 10).</w:t>
      </w:r>
    </w:p>
    <w:p w:rsidR="006D5A98" w:rsidRDefault="002722C9">
      <w:pPr>
        <w:pStyle w:val="a3"/>
        <w:spacing w:before="1"/>
        <w:ind w:right="113"/>
      </w:pPr>
      <w:r>
        <w:rPr>
          <w:color w:val="221F1F"/>
        </w:rPr>
        <w:t>Финансовое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обеспечение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оказания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государственных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услуг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осуществляется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пределах</w:t>
      </w:r>
      <w:r>
        <w:rPr>
          <w:color w:val="221F1F"/>
          <w:spacing w:val="-58"/>
        </w:rPr>
        <w:t xml:space="preserve"> </w:t>
      </w:r>
      <w:r>
        <w:rPr>
          <w:color w:val="221F1F"/>
        </w:rPr>
        <w:t>бюджетных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ассигнований,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предусмотренных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организации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очередной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финансовый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год.</w:t>
      </w:r>
    </w:p>
    <w:p w:rsidR="006D5A98" w:rsidRDefault="002722C9">
      <w:pPr>
        <w:pStyle w:val="1"/>
        <w:ind w:right="106" w:firstLine="566"/>
      </w:pPr>
      <w:r>
        <w:rPr>
          <w:color w:val="221F1F"/>
        </w:rPr>
        <w:t>Материально-техническое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учебно-методическое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обеспечение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программы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основного общего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образования</w:t>
      </w:r>
    </w:p>
    <w:p w:rsidR="006D5A98" w:rsidRDefault="002722C9">
      <w:pPr>
        <w:pStyle w:val="a3"/>
        <w:ind w:left="1828" w:firstLine="0"/>
      </w:pPr>
      <w:r>
        <w:rPr>
          <w:color w:val="221F1F"/>
        </w:rPr>
        <w:t>Информационно-образовательная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среда</w:t>
      </w:r>
    </w:p>
    <w:p w:rsidR="006D5A98" w:rsidRDefault="002722C9">
      <w:pPr>
        <w:pStyle w:val="a3"/>
        <w:ind w:right="105"/>
      </w:pPr>
      <w:r>
        <w:rPr>
          <w:color w:val="221F1F"/>
        </w:rPr>
        <w:t>Информационно-образовательная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среда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(ИОС)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является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открытой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педагогической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системой, сформированной на основе разнообразных информационных образовательных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ресурсов,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современных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информационно-телекоммуникационных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средств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педагогических</w:t>
      </w:r>
      <w:r>
        <w:rPr>
          <w:color w:val="221F1F"/>
          <w:spacing w:val="-58"/>
        </w:rPr>
        <w:t xml:space="preserve"> </w:t>
      </w:r>
      <w:r>
        <w:rPr>
          <w:color w:val="221F1F"/>
        </w:rPr>
        <w:t>технологий,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гарантирующих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безопасность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охрану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здоровья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участников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образовательного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процесса, обеспечивающих достижение целей основного общего образования, его высокое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качество,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личностное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развитие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обучающихся.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Основными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компонентами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ИОС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образовательной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организации являются:</w:t>
      </w:r>
    </w:p>
    <w:p w:rsidR="006D5A98" w:rsidRDefault="002722C9">
      <w:pPr>
        <w:pStyle w:val="a4"/>
        <w:numPr>
          <w:ilvl w:val="0"/>
          <w:numId w:val="3"/>
        </w:numPr>
        <w:tabs>
          <w:tab w:val="left" w:pos="2737"/>
          <w:tab w:val="left" w:pos="2738"/>
        </w:tabs>
        <w:ind w:right="106" w:firstLine="566"/>
        <w:rPr>
          <w:sz w:val="24"/>
        </w:rPr>
      </w:pPr>
      <w:r>
        <w:rPr>
          <w:color w:val="221F1F"/>
          <w:sz w:val="24"/>
        </w:rPr>
        <w:t>учебно-методические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комплекты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всем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учебным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предметам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на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государственном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языке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Российской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Федерации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(языке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реализации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основной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образовательной программы основного общего образования), из расчета не менее одного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учебника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учебному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предмету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обязательной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части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учебного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плана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на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одного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обучающегося;</w:t>
      </w:r>
    </w:p>
    <w:p w:rsidR="006D5A98" w:rsidRDefault="002722C9">
      <w:pPr>
        <w:pStyle w:val="a4"/>
        <w:numPr>
          <w:ilvl w:val="0"/>
          <w:numId w:val="3"/>
        </w:numPr>
        <w:tabs>
          <w:tab w:val="left" w:pos="2737"/>
          <w:tab w:val="left" w:pos="2738"/>
        </w:tabs>
        <w:ind w:right="106" w:firstLine="566"/>
        <w:rPr>
          <w:sz w:val="24"/>
        </w:rPr>
      </w:pPr>
      <w:r>
        <w:rPr>
          <w:color w:val="221F1F"/>
          <w:sz w:val="24"/>
        </w:rPr>
        <w:t>фонд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дополнительной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литературы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(художественная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научно-популярная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литература,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справочно-библиографические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периодические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издания);</w:t>
      </w:r>
    </w:p>
    <w:p w:rsidR="006D5A98" w:rsidRDefault="002722C9">
      <w:pPr>
        <w:pStyle w:val="a4"/>
        <w:numPr>
          <w:ilvl w:val="0"/>
          <w:numId w:val="3"/>
        </w:numPr>
        <w:tabs>
          <w:tab w:val="left" w:pos="2737"/>
          <w:tab w:val="left" w:pos="2738"/>
        </w:tabs>
        <w:ind w:right="109" w:firstLine="566"/>
        <w:rPr>
          <w:sz w:val="24"/>
        </w:rPr>
      </w:pPr>
      <w:r>
        <w:rPr>
          <w:color w:val="221F1F"/>
          <w:sz w:val="24"/>
        </w:rPr>
        <w:t>учебно-наглядные пособия (средства натурного фонда, модели, печатные,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экранно-звуковые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средства, мультимедийные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средства);</w:t>
      </w:r>
    </w:p>
    <w:p w:rsidR="006D5A98" w:rsidRDefault="002722C9">
      <w:pPr>
        <w:pStyle w:val="a4"/>
        <w:numPr>
          <w:ilvl w:val="0"/>
          <w:numId w:val="3"/>
        </w:numPr>
        <w:tabs>
          <w:tab w:val="left" w:pos="2737"/>
          <w:tab w:val="left" w:pos="2738"/>
        </w:tabs>
        <w:ind w:right="109" w:firstLine="566"/>
        <w:rPr>
          <w:sz w:val="24"/>
        </w:rPr>
      </w:pPr>
      <w:r>
        <w:rPr>
          <w:color w:val="221F1F"/>
          <w:sz w:val="24"/>
        </w:rPr>
        <w:t>информационно-образовательные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ресурсы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Интернета,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прошедшие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1"/>
          <w:sz w:val="24"/>
        </w:rPr>
        <w:t xml:space="preserve"> </w:t>
      </w:r>
      <w:proofErr w:type="spellStart"/>
      <w:r>
        <w:rPr>
          <w:color w:val="221F1F"/>
          <w:sz w:val="24"/>
        </w:rPr>
        <w:t>установленом</w:t>
      </w:r>
      <w:proofErr w:type="spellEnd"/>
      <w:r>
        <w:rPr>
          <w:color w:val="221F1F"/>
          <w:sz w:val="24"/>
        </w:rPr>
        <w:t xml:space="preserve"> порядке процедуру верификации и обеспечивающие доступ обучающихся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к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учебным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материалам,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т. ч.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к наследию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отечественного кинематографа;</w:t>
      </w:r>
    </w:p>
    <w:p w:rsidR="006D5A98" w:rsidRDefault="002722C9">
      <w:pPr>
        <w:pStyle w:val="a4"/>
        <w:numPr>
          <w:ilvl w:val="0"/>
          <w:numId w:val="3"/>
        </w:numPr>
        <w:tabs>
          <w:tab w:val="left" w:pos="2737"/>
          <w:tab w:val="left" w:pos="2738"/>
        </w:tabs>
        <w:spacing w:line="292" w:lineRule="exact"/>
        <w:ind w:left="2738"/>
        <w:rPr>
          <w:sz w:val="24"/>
        </w:rPr>
      </w:pPr>
      <w:r>
        <w:rPr>
          <w:color w:val="221F1F"/>
          <w:sz w:val="24"/>
        </w:rPr>
        <w:t>информационно-телекоммуникационная</w:t>
      </w:r>
      <w:r>
        <w:rPr>
          <w:color w:val="221F1F"/>
          <w:spacing w:val="-9"/>
          <w:sz w:val="24"/>
        </w:rPr>
        <w:t xml:space="preserve"> </w:t>
      </w:r>
      <w:r>
        <w:rPr>
          <w:color w:val="221F1F"/>
          <w:sz w:val="24"/>
        </w:rPr>
        <w:t>инфраструктура;</w:t>
      </w:r>
    </w:p>
    <w:p w:rsidR="006D5A98" w:rsidRDefault="002722C9">
      <w:pPr>
        <w:pStyle w:val="a4"/>
        <w:numPr>
          <w:ilvl w:val="0"/>
          <w:numId w:val="3"/>
        </w:numPr>
        <w:tabs>
          <w:tab w:val="left" w:pos="2737"/>
          <w:tab w:val="left" w:pos="2738"/>
          <w:tab w:val="left" w:pos="4651"/>
          <w:tab w:val="left" w:pos="6237"/>
          <w:tab w:val="left" w:pos="8638"/>
        </w:tabs>
        <w:ind w:right="108" w:firstLine="566"/>
        <w:rPr>
          <w:sz w:val="24"/>
        </w:rPr>
      </w:pPr>
      <w:r>
        <w:rPr>
          <w:color w:val="221F1F"/>
          <w:sz w:val="24"/>
        </w:rPr>
        <w:t>технические</w:t>
      </w:r>
      <w:r>
        <w:rPr>
          <w:color w:val="221F1F"/>
          <w:sz w:val="24"/>
        </w:rPr>
        <w:tab/>
      </w:r>
      <w:proofErr w:type="gramStart"/>
      <w:r>
        <w:rPr>
          <w:color w:val="221F1F"/>
          <w:sz w:val="24"/>
        </w:rPr>
        <w:t>средства,</w:t>
      </w:r>
      <w:r>
        <w:rPr>
          <w:color w:val="221F1F"/>
          <w:sz w:val="24"/>
        </w:rPr>
        <w:tab/>
      </w:r>
      <w:proofErr w:type="gramEnd"/>
      <w:r>
        <w:rPr>
          <w:color w:val="221F1F"/>
          <w:sz w:val="24"/>
        </w:rPr>
        <w:t>обеспечивающие</w:t>
      </w:r>
      <w:r>
        <w:rPr>
          <w:color w:val="221F1F"/>
          <w:sz w:val="24"/>
        </w:rPr>
        <w:tab/>
        <w:t>функционирование</w:t>
      </w:r>
      <w:r>
        <w:rPr>
          <w:color w:val="221F1F"/>
          <w:spacing w:val="-58"/>
          <w:sz w:val="24"/>
        </w:rPr>
        <w:t xml:space="preserve"> </w:t>
      </w:r>
      <w:r>
        <w:rPr>
          <w:color w:val="221F1F"/>
          <w:sz w:val="24"/>
        </w:rPr>
        <w:t>информационно-образовательной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среды;</w:t>
      </w:r>
    </w:p>
    <w:p w:rsidR="006D5A98" w:rsidRDefault="002722C9">
      <w:pPr>
        <w:pStyle w:val="a4"/>
        <w:numPr>
          <w:ilvl w:val="0"/>
          <w:numId w:val="3"/>
        </w:numPr>
        <w:tabs>
          <w:tab w:val="left" w:pos="2737"/>
          <w:tab w:val="left" w:pos="2738"/>
        </w:tabs>
        <w:ind w:right="105" w:firstLine="566"/>
        <w:rPr>
          <w:sz w:val="24"/>
        </w:rPr>
      </w:pPr>
      <w:r>
        <w:rPr>
          <w:color w:val="221F1F"/>
          <w:sz w:val="24"/>
        </w:rPr>
        <w:t>программные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инструменты,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обеспечивающие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функционирование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информационно-образовательной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среды;</w:t>
      </w:r>
    </w:p>
    <w:p w:rsidR="006D5A98" w:rsidRDefault="002722C9">
      <w:pPr>
        <w:pStyle w:val="a4"/>
        <w:numPr>
          <w:ilvl w:val="0"/>
          <w:numId w:val="3"/>
        </w:numPr>
        <w:tabs>
          <w:tab w:val="left" w:pos="2737"/>
          <w:tab w:val="left" w:pos="2738"/>
        </w:tabs>
        <w:ind w:right="102" w:firstLine="566"/>
        <w:rPr>
          <w:sz w:val="24"/>
        </w:rPr>
      </w:pPr>
      <w:r>
        <w:rPr>
          <w:color w:val="221F1F"/>
          <w:sz w:val="24"/>
        </w:rPr>
        <w:t>служба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технической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поддержки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функционирования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информационно-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образовательной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среды.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ИОС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образовательной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организации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предоставляет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для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участников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образовательного процесса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возможность:</w:t>
      </w:r>
    </w:p>
    <w:p w:rsidR="006D5A98" w:rsidRDefault="002722C9">
      <w:pPr>
        <w:pStyle w:val="a4"/>
        <w:numPr>
          <w:ilvl w:val="0"/>
          <w:numId w:val="3"/>
        </w:numPr>
        <w:tabs>
          <w:tab w:val="left" w:pos="2737"/>
          <w:tab w:val="left" w:pos="2738"/>
        </w:tabs>
        <w:ind w:right="108" w:firstLine="566"/>
        <w:rPr>
          <w:sz w:val="24"/>
        </w:rPr>
      </w:pPr>
      <w:r>
        <w:rPr>
          <w:color w:val="221F1F"/>
          <w:sz w:val="24"/>
        </w:rPr>
        <w:t>достижения обучающимися планируемых результатов освоения ООП ООО,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-14"/>
          <w:sz w:val="24"/>
        </w:rPr>
        <w:t xml:space="preserve"> </w:t>
      </w:r>
      <w:r>
        <w:rPr>
          <w:color w:val="221F1F"/>
          <w:sz w:val="24"/>
        </w:rPr>
        <w:t>том</w:t>
      </w:r>
      <w:r>
        <w:rPr>
          <w:color w:val="221F1F"/>
          <w:spacing w:val="-12"/>
          <w:sz w:val="24"/>
        </w:rPr>
        <w:t xml:space="preserve"> </w:t>
      </w:r>
      <w:r>
        <w:rPr>
          <w:color w:val="221F1F"/>
          <w:sz w:val="24"/>
        </w:rPr>
        <w:t>числе</w:t>
      </w:r>
      <w:r>
        <w:rPr>
          <w:color w:val="221F1F"/>
          <w:spacing w:val="-14"/>
          <w:sz w:val="24"/>
        </w:rPr>
        <w:t xml:space="preserve"> </w:t>
      </w:r>
      <w:r>
        <w:rPr>
          <w:color w:val="221F1F"/>
          <w:sz w:val="24"/>
        </w:rPr>
        <w:t>адаптированной</w:t>
      </w:r>
      <w:r>
        <w:rPr>
          <w:color w:val="221F1F"/>
          <w:spacing w:val="-13"/>
          <w:sz w:val="24"/>
        </w:rPr>
        <w:t xml:space="preserve"> </w:t>
      </w:r>
      <w:r>
        <w:rPr>
          <w:color w:val="221F1F"/>
          <w:sz w:val="24"/>
        </w:rPr>
        <w:t>для</w:t>
      </w:r>
      <w:r>
        <w:rPr>
          <w:color w:val="221F1F"/>
          <w:spacing w:val="-12"/>
          <w:sz w:val="24"/>
        </w:rPr>
        <w:t xml:space="preserve"> </w:t>
      </w:r>
      <w:r>
        <w:rPr>
          <w:color w:val="221F1F"/>
          <w:sz w:val="24"/>
        </w:rPr>
        <w:t>обучающихся</w:t>
      </w:r>
      <w:r>
        <w:rPr>
          <w:color w:val="221F1F"/>
          <w:spacing w:val="-15"/>
          <w:sz w:val="24"/>
        </w:rPr>
        <w:t xml:space="preserve"> </w:t>
      </w:r>
      <w:r>
        <w:rPr>
          <w:color w:val="221F1F"/>
          <w:sz w:val="24"/>
        </w:rPr>
        <w:t>с</w:t>
      </w:r>
      <w:r>
        <w:rPr>
          <w:color w:val="221F1F"/>
          <w:spacing w:val="-13"/>
          <w:sz w:val="24"/>
        </w:rPr>
        <w:t xml:space="preserve"> </w:t>
      </w:r>
      <w:r>
        <w:rPr>
          <w:color w:val="221F1F"/>
          <w:sz w:val="24"/>
        </w:rPr>
        <w:t>ограниченными</w:t>
      </w:r>
      <w:r>
        <w:rPr>
          <w:color w:val="221F1F"/>
          <w:spacing w:val="-12"/>
          <w:sz w:val="24"/>
        </w:rPr>
        <w:t xml:space="preserve"> </w:t>
      </w:r>
      <w:r>
        <w:rPr>
          <w:color w:val="221F1F"/>
          <w:sz w:val="24"/>
        </w:rPr>
        <w:t>возможностями</w:t>
      </w:r>
      <w:r>
        <w:rPr>
          <w:color w:val="221F1F"/>
          <w:spacing w:val="-11"/>
          <w:sz w:val="24"/>
        </w:rPr>
        <w:t xml:space="preserve"> </w:t>
      </w:r>
      <w:r>
        <w:rPr>
          <w:color w:val="221F1F"/>
          <w:sz w:val="24"/>
        </w:rPr>
        <w:t>здоровья</w:t>
      </w:r>
      <w:r>
        <w:rPr>
          <w:color w:val="221F1F"/>
          <w:spacing w:val="-58"/>
          <w:sz w:val="24"/>
        </w:rPr>
        <w:t xml:space="preserve"> </w:t>
      </w:r>
      <w:r>
        <w:rPr>
          <w:color w:val="221F1F"/>
          <w:sz w:val="24"/>
        </w:rPr>
        <w:t>(ОВЗ);</w:t>
      </w:r>
    </w:p>
    <w:p w:rsidR="006D5A98" w:rsidRDefault="002722C9">
      <w:pPr>
        <w:pStyle w:val="a4"/>
        <w:numPr>
          <w:ilvl w:val="0"/>
          <w:numId w:val="3"/>
        </w:numPr>
        <w:tabs>
          <w:tab w:val="left" w:pos="2737"/>
          <w:tab w:val="left" w:pos="2738"/>
        </w:tabs>
        <w:ind w:right="104" w:firstLine="566"/>
        <w:rPr>
          <w:sz w:val="24"/>
        </w:rPr>
      </w:pPr>
      <w:r>
        <w:rPr>
          <w:color w:val="221F1F"/>
          <w:sz w:val="24"/>
        </w:rPr>
        <w:t>развития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личности,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удовлетворения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познавательных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интересов,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самореализации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обучающихся,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-7"/>
          <w:sz w:val="24"/>
        </w:rPr>
        <w:t xml:space="preserve"> </w:t>
      </w:r>
      <w:r>
        <w:rPr>
          <w:color w:val="221F1F"/>
          <w:sz w:val="24"/>
        </w:rPr>
        <w:t>том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числе</w:t>
      </w:r>
      <w:r>
        <w:rPr>
          <w:color w:val="221F1F"/>
          <w:spacing w:val="-7"/>
          <w:sz w:val="24"/>
        </w:rPr>
        <w:t xml:space="preserve"> </w:t>
      </w:r>
      <w:r>
        <w:rPr>
          <w:color w:val="221F1F"/>
          <w:sz w:val="24"/>
        </w:rPr>
        <w:t>одаренных</w:t>
      </w:r>
      <w:r>
        <w:rPr>
          <w:color w:val="221F1F"/>
          <w:spacing w:val="-7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талантливых,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через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организацию</w:t>
      </w:r>
      <w:r>
        <w:rPr>
          <w:color w:val="221F1F"/>
          <w:spacing w:val="-58"/>
          <w:sz w:val="24"/>
        </w:rPr>
        <w:t xml:space="preserve"> </w:t>
      </w:r>
      <w:r>
        <w:rPr>
          <w:color w:val="221F1F"/>
          <w:sz w:val="24"/>
        </w:rPr>
        <w:t>учебной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внеурочной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деятельности,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социальных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практик,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включая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общественно-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полезную деятельность, профессиональной пробы, практическую подготовку, систему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кружков,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клубов,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секций,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студий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использованием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возможностей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организаций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дополнительного образования, культуры и спорта, профессиональных образовательных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организаций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социальных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партнеров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профессионально-производственном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окружении;</w:t>
      </w:r>
    </w:p>
    <w:p w:rsidR="006D5A98" w:rsidRDefault="002722C9">
      <w:pPr>
        <w:pStyle w:val="a4"/>
        <w:numPr>
          <w:ilvl w:val="0"/>
          <w:numId w:val="3"/>
        </w:numPr>
        <w:tabs>
          <w:tab w:val="left" w:pos="2737"/>
          <w:tab w:val="left" w:pos="2738"/>
        </w:tabs>
        <w:ind w:right="109" w:firstLine="566"/>
        <w:rPr>
          <w:sz w:val="24"/>
        </w:rPr>
      </w:pPr>
      <w:r>
        <w:rPr>
          <w:color w:val="221F1F"/>
          <w:sz w:val="24"/>
        </w:rPr>
        <w:t>формирования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функциональной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грамотности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обучающихся,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включающей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овладение ключевыми компетенциями, составляющими основу дальнейшего успешного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образования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и ориентации в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мире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профессий;</w:t>
      </w:r>
    </w:p>
    <w:p w:rsidR="006D5A98" w:rsidRDefault="002722C9">
      <w:pPr>
        <w:pStyle w:val="a4"/>
        <w:numPr>
          <w:ilvl w:val="0"/>
          <w:numId w:val="3"/>
        </w:numPr>
        <w:tabs>
          <w:tab w:val="left" w:pos="2737"/>
          <w:tab w:val="left" w:pos="2738"/>
        </w:tabs>
        <w:ind w:right="108" w:firstLine="566"/>
        <w:rPr>
          <w:sz w:val="24"/>
        </w:rPr>
      </w:pPr>
      <w:r>
        <w:rPr>
          <w:color w:val="221F1F"/>
          <w:sz w:val="24"/>
        </w:rPr>
        <w:t>формирования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социокультурных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духовно-нравственных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ценностей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обучающихся, основ их гражданственности, российской гражданской идентичности 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социально-профессиональных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ориентаций;</w:t>
      </w:r>
    </w:p>
    <w:p w:rsidR="006D5A98" w:rsidRDefault="006D5A98">
      <w:pPr>
        <w:jc w:val="both"/>
        <w:rPr>
          <w:sz w:val="24"/>
        </w:rPr>
        <w:sectPr w:rsidR="006D5A98">
          <w:pgSz w:w="11910" w:h="16840"/>
          <w:pgMar w:top="1040" w:right="740" w:bottom="280" w:left="440" w:header="720" w:footer="720" w:gutter="0"/>
          <w:cols w:space="720"/>
        </w:sectPr>
      </w:pPr>
    </w:p>
    <w:p w:rsidR="006D5A98" w:rsidRDefault="002722C9">
      <w:pPr>
        <w:pStyle w:val="a4"/>
        <w:numPr>
          <w:ilvl w:val="0"/>
          <w:numId w:val="3"/>
        </w:numPr>
        <w:tabs>
          <w:tab w:val="left" w:pos="2737"/>
          <w:tab w:val="left" w:pos="2738"/>
        </w:tabs>
        <w:spacing w:before="73"/>
        <w:ind w:right="111" w:firstLine="566"/>
        <w:rPr>
          <w:sz w:val="24"/>
        </w:rPr>
      </w:pPr>
      <w:r>
        <w:rPr>
          <w:color w:val="221F1F"/>
          <w:sz w:val="24"/>
        </w:rPr>
        <w:lastRenderedPageBreak/>
        <w:t>индивидуализации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процесса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образования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посредством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проектирования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реализации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индивидуальных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образовательных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планов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обучающихся,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обеспечения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эффективной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самостоятельной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работы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при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поддержке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педагогических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работников;</w:t>
      </w:r>
    </w:p>
    <w:p w:rsidR="006D5A98" w:rsidRDefault="002722C9">
      <w:pPr>
        <w:pStyle w:val="a4"/>
        <w:numPr>
          <w:ilvl w:val="0"/>
          <w:numId w:val="3"/>
        </w:numPr>
        <w:tabs>
          <w:tab w:val="left" w:pos="2737"/>
          <w:tab w:val="left" w:pos="2738"/>
        </w:tabs>
        <w:spacing w:before="1"/>
        <w:ind w:right="111" w:firstLine="566"/>
        <w:rPr>
          <w:sz w:val="24"/>
        </w:rPr>
      </w:pPr>
      <w:r>
        <w:rPr>
          <w:color w:val="221F1F"/>
          <w:sz w:val="24"/>
        </w:rPr>
        <w:t>включения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обучающихся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процесс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преобразования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социальной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среды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населенного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пункта,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формирования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у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них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лидерских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качеств,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опыта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социальной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деятельности,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реализации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социальных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проектов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программ,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том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числе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качестве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волонтеров;</w:t>
      </w:r>
    </w:p>
    <w:p w:rsidR="006D5A98" w:rsidRDefault="002722C9">
      <w:pPr>
        <w:pStyle w:val="a4"/>
        <w:numPr>
          <w:ilvl w:val="0"/>
          <w:numId w:val="3"/>
        </w:numPr>
        <w:tabs>
          <w:tab w:val="left" w:pos="2737"/>
          <w:tab w:val="left" w:pos="2738"/>
        </w:tabs>
        <w:ind w:right="111" w:firstLine="566"/>
        <w:rPr>
          <w:sz w:val="24"/>
        </w:rPr>
      </w:pPr>
      <w:r>
        <w:rPr>
          <w:color w:val="221F1F"/>
          <w:sz w:val="24"/>
        </w:rPr>
        <w:t>формирования у обучающихся опыта самостоятельной образовательной 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общественной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деятельности;</w:t>
      </w:r>
    </w:p>
    <w:p w:rsidR="006D5A98" w:rsidRDefault="002722C9">
      <w:pPr>
        <w:pStyle w:val="a4"/>
        <w:numPr>
          <w:ilvl w:val="0"/>
          <w:numId w:val="3"/>
        </w:numPr>
        <w:tabs>
          <w:tab w:val="left" w:pos="2737"/>
          <w:tab w:val="left" w:pos="2738"/>
        </w:tabs>
        <w:ind w:right="110" w:firstLine="566"/>
        <w:rPr>
          <w:sz w:val="24"/>
        </w:rPr>
      </w:pPr>
      <w:r>
        <w:rPr>
          <w:color w:val="221F1F"/>
          <w:sz w:val="24"/>
        </w:rPr>
        <w:t>формирования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у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обучающихся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экологической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грамотности,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навыков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здорового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безопасного для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человека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и окружающей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его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среды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образа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жизни;</w:t>
      </w:r>
    </w:p>
    <w:p w:rsidR="006D5A98" w:rsidRDefault="002722C9">
      <w:pPr>
        <w:pStyle w:val="a4"/>
        <w:numPr>
          <w:ilvl w:val="0"/>
          <w:numId w:val="3"/>
        </w:numPr>
        <w:tabs>
          <w:tab w:val="left" w:pos="2737"/>
          <w:tab w:val="left" w:pos="2738"/>
        </w:tabs>
        <w:ind w:right="107" w:firstLine="566"/>
        <w:rPr>
          <w:sz w:val="24"/>
        </w:rPr>
      </w:pPr>
      <w:r>
        <w:rPr>
          <w:color w:val="221F1F"/>
          <w:sz w:val="24"/>
        </w:rPr>
        <w:t>использования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образовательной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деятельности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современных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образовательных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технологий,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направленных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том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числе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на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воспитание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обучающихся;</w:t>
      </w:r>
    </w:p>
    <w:p w:rsidR="006D5A98" w:rsidRDefault="002722C9">
      <w:pPr>
        <w:pStyle w:val="a4"/>
        <w:numPr>
          <w:ilvl w:val="0"/>
          <w:numId w:val="3"/>
        </w:numPr>
        <w:tabs>
          <w:tab w:val="left" w:pos="2737"/>
          <w:tab w:val="left" w:pos="2738"/>
        </w:tabs>
        <w:ind w:right="106" w:firstLine="566"/>
        <w:rPr>
          <w:sz w:val="24"/>
        </w:rPr>
      </w:pPr>
      <w:r>
        <w:rPr>
          <w:color w:val="221F1F"/>
          <w:sz w:val="24"/>
        </w:rPr>
        <w:t>обновления</w:t>
      </w:r>
      <w:r>
        <w:rPr>
          <w:color w:val="221F1F"/>
          <w:spacing w:val="-11"/>
          <w:sz w:val="24"/>
        </w:rPr>
        <w:t xml:space="preserve"> </w:t>
      </w:r>
      <w:r>
        <w:rPr>
          <w:color w:val="221F1F"/>
          <w:sz w:val="24"/>
        </w:rPr>
        <w:t>содержания</w:t>
      </w:r>
      <w:r>
        <w:rPr>
          <w:color w:val="221F1F"/>
          <w:spacing w:val="-10"/>
          <w:sz w:val="24"/>
        </w:rPr>
        <w:t xml:space="preserve"> </w:t>
      </w:r>
      <w:r>
        <w:rPr>
          <w:color w:val="221F1F"/>
          <w:sz w:val="24"/>
        </w:rPr>
        <w:t>программы</w:t>
      </w:r>
      <w:r>
        <w:rPr>
          <w:color w:val="221F1F"/>
          <w:spacing w:val="-10"/>
          <w:sz w:val="24"/>
        </w:rPr>
        <w:t xml:space="preserve"> </w:t>
      </w:r>
      <w:r>
        <w:rPr>
          <w:color w:val="221F1F"/>
          <w:sz w:val="24"/>
        </w:rPr>
        <w:t>основного</w:t>
      </w:r>
      <w:r>
        <w:rPr>
          <w:color w:val="221F1F"/>
          <w:spacing w:val="-10"/>
          <w:sz w:val="24"/>
        </w:rPr>
        <w:t xml:space="preserve"> </w:t>
      </w:r>
      <w:r>
        <w:rPr>
          <w:color w:val="221F1F"/>
          <w:sz w:val="24"/>
        </w:rPr>
        <w:t>общего</w:t>
      </w:r>
      <w:r>
        <w:rPr>
          <w:color w:val="221F1F"/>
          <w:spacing w:val="-10"/>
          <w:sz w:val="24"/>
        </w:rPr>
        <w:t xml:space="preserve"> </w:t>
      </w:r>
      <w:r>
        <w:rPr>
          <w:color w:val="221F1F"/>
          <w:sz w:val="24"/>
        </w:rPr>
        <w:t>образования,</w:t>
      </w:r>
      <w:r>
        <w:rPr>
          <w:color w:val="221F1F"/>
          <w:spacing w:val="-10"/>
          <w:sz w:val="24"/>
        </w:rPr>
        <w:t xml:space="preserve"> </w:t>
      </w:r>
      <w:r>
        <w:rPr>
          <w:color w:val="221F1F"/>
          <w:sz w:val="24"/>
        </w:rPr>
        <w:t>методик</w:t>
      </w:r>
      <w:r>
        <w:rPr>
          <w:color w:val="221F1F"/>
          <w:spacing w:val="-58"/>
          <w:sz w:val="24"/>
        </w:rPr>
        <w:t xml:space="preserve"> </w:t>
      </w:r>
      <w:r>
        <w:rPr>
          <w:color w:val="221F1F"/>
          <w:sz w:val="24"/>
        </w:rPr>
        <w:t>и технологий ее реализации в соответствии с динамикой развития системы образования,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запросов</w:t>
      </w:r>
      <w:r>
        <w:rPr>
          <w:color w:val="221F1F"/>
          <w:spacing w:val="-10"/>
          <w:sz w:val="24"/>
        </w:rPr>
        <w:t xml:space="preserve"> </w:t>
      </w:r>
      <w:r>
        <w:rPr>
          <w:color w:val="221F1F"/>
          <w:sz w:val="24"/>
        </w:rPr>
        <w:t>обучающихся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-9"/>
          <w:sz w:val="24"/>
        </w:rPr>
        <w:t xml:space="preserve"> </w:t>
      </w:r>
      <w:r>
        <w:rPr>
          <w:color w:val="221F1F"/>
          <w:sz w:val="24"/>
        </w:rPr>
        <w:t>их</w:t>
      </w:r>
      <w:r>
        <w:rPr>
          <w:color w:val="221F1F"/>
          <w:spacing w:val="-9"/>
          <w:sz w:val="24"/>
        </w:rPr>
        <w:t xml:space="preserve"> </w:t>
      </w:r>
      <w:r>
        <w:rPr>
          <w:color w:val="221F1F"/>
          <w:sz w:val="24"/>
        </w:rPr>
        <w:t>родителей</w:t>
      </w:r>
      <w:r>
        <w:rPr>
          <w:color w:val="221F1F"/>
          <w:spacing w:val="-8"/>
          <w:sz w:val="24"/>
        </w:rPr>
        <w:t xml:space="preserve"> </w:t>
      </w:r>
      <w:r>
        <w:rPr>
          <w:color w:val="221F1F"/>
          <w:sz w:val="24"/>
        </w:rPr>
        <w:t>(законных</w:t>
      </w:r>
      <w:r>
        <w:rPr>
          <w:color w:val="221F1F"/>
          <w:spacing w:val="-10"/>
          <w:sz w:val="24"/>
        </w:rPr>
        <w:t xml:space="preserve"> </w:t>
      </w:r>
      <w:r>
        <w:rPr>
          <w:color w:val="221F1F"/>
          <w:sz w:val="24"/>
        </w:rPr>
        <w:t>представителей)</w:t>
      </w:r>
      <w:r>
        <w:rPr>
          <w:color w:val="221F1F"/>
          <w:spacing w:val="-7"/>
          <w:sz w:val="24"/>
        </w:rPr>
        <w:t xml:space="preserve"> </w:t>
      </w:r>
      <w:r>
        <w:rPr>
          <w:color w:val="221F1F"/>
          <w:sz w:val="24"/>
        </w:rPr>
        <w:t>с</w:t>
      </w:r>
      <w:r>
        <w:rPr>
          <w:color w:val="221F1F"/>
          <w:spacing w:val="-10"/>
          <w:sz w:val="24"/>
        </w:rPr>
        <w:t xml:space="preserve"> </w:t>
      </w:r>
      <w:r>
        <w:rPr>
          <w:color w:val="221F1F"/>
          <w:sz w:val="24"/>
        </w:rPr>
        <w:t>учетом</w:t>
      </w:r>
      <w:r>
        <w:rPr>
          <w:color w:val="221F1F"/>
          <w:spacing w:val="-10"/>
          <w:sz w:val="24"/>
        </w:rPr>
        <w:t xml:space="preserve"> </w:t>
      </w:r>
      <w:r>
        <w:rPr>
          <w:color w:val="221F1F"/>
          <w:sz w:val="24"/>
        </w:rPr>
        <w:t>особенностей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развития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субъекта Российской Федерации;</w:t>
      </w:r>
    </w:p>
    <w:p w:rsidR="006D5A98" w:rsidRDefault="002722C9">
      <w:pPr>
        <w:pStyle w:val="a4"/>
        <w:numPr>
          <w:ilvl w:val="1"/>
          <w:numId w:val="3"/>
        </w:numPr>
        <w:tabs>
          <w:tab w:val="left" w:pos="2738"/>
        </w:tabs>
        <w:ind w:right="105" w:firstLine="568"/>
        <w:rPr>
          <w:sz w:val="24"/>
        </w:rPr>
      </w:pPr>
      <w:r>
        <w:rPr>
          <w:color w:val="221F1F"/>
          <w:sz w:val="24"/>
        </w:rPr>
        <w:t>эффективного использования профессионального и творческого потенциала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педагогических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руководящих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работников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организации,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повышения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профессиональной,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коммуникативной,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информационной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правовой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компетентности;</w:t>
      </w:r>
    </w:p>
    <w:p w:rsidR="006D5A98" w:rsidRDefault="002722C9">
      <w:pPr>
        <w:pStyle w:val="a4"/>
        <w:numPr>
          <w:ilvl w:val="1"/>
          <w:numId w:val="3"/>
        </w:numPr>
        <w:tabs>
          <w:tab w:val="left" w:pos="2678"/>
        </w:tabs>
        <w:ind w:right="102" w:firstLine="568"/>
        <w:rPr>
          <w:sz w:val="24"/>
        </w:rPr>
      </w:pPr>
      <w:r>
        <w:rPr>
          <w:color w:val="221F1F"/>
          <w:sz w:val="24"/>
        </w:rPr>
        <w:t>эффективного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управления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организацией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использованием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ИКТ,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современных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механизмов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финансирования.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Электронная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информационно-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образовательная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среда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организации обеспечивает:</w:t>
      </w:r>
    </w:p>
    <w:p w:rsidR="006D5A98" w:rsidRDefault="002722C9">
      <w:pPr>
        <w:pStyle w:val="a4"/>
        <w:numPr>
          <w:ilvl w:val="1"/>
          <w:numId w:val="3"/>
        </w:numPr>
        <w:tabs>
          <w:tab w:val="left" w:pos="2738"/>
        </w:tabs>
        <w:ind w:right="108" w:firstLine="568"/>
        <w:rPr>
          <w:sz w:val="24"/>
        </w:rPr>
      </w:pPr>
      <w:r>
        <w:rPr>
          <w:color w:val="221F1F"/>
          <w:sz w:val="24"/>
        </w:rPr>
        <w:t>доступ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к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учебным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планам,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рабочим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программам,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электронным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учебным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изданиям и электронным образовательным ресурсам, указанным в рабочих программах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посредством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сайта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(портала)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образовательной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организации:</w:t>
      </w:r>
      <w:r>
        <w:rPr>
          <w:color w:val="221F1F"/>
          <w:spacing w:val="1"/>
          <w:sz w:val="24"/>
        </w:rPr>
        <w:t xml:space="preserve"> </w:t>
      </w:r>
      <w:r>
        <w:rPr>
          <w:i/>
          <w:color w:val="221F1F"/>
          <w:sz w:val="24"/>
        </w:rPr>
        <w:t>(указывается</w:t>
      </w:r>
      <w:r>
        <w:rPr>
          <w:i/>
          <w:color w:val="221F1F"/>
          <w:spacing w:val="1"/>
          <w:sz w:val="24"/>
        </w:rPr>
        <w:t xml:space="preserve"> </w:t>
      </w:r>
      <w:r>
        <w:rPr>
          <w:i/>
          <w:color w:val="221F1F"/>
          <w:sz w:val="24"/>
        </w:rPr>
        <w:t>сайт</w:t>
      </w:r>
      <w:r>
        <w:rPr>
          <w:i/>
          <w:color w:val="221F1F"/>
          <w:spacing w:val="1"/>
          <w:sz w:val="24"/>
        </w:rPr>
        <w:t xml:space="preserve"> </w:t>
      </w:r>
      <w:r>
        <w:rPr>
          <w:i/>
          <w:color w:val="221F1F"/>
          <w:sz w:val="24"/>
        </w:rPr>
        <w:t>(портал),</w:t>
      </w:r>
      <w:r>
        <w:rPr>
          <w:i/>
          <w:color w:val="221F1F"/>
          <w:spacing w:val="-1"/>
          <w:sz w:val="24"/>
        </w:rPr>
        <w:t xml:space="preserve"> </w:t>
      </w:r>
      <w:r>
        <w:rPr>
          <w:i/>
          <w:color w:val="221F1F"/>
          <w:sz w:val="24"/>
        </w:rPr>
        <w:t>где</w:t>
      </w:r>
      <w:r>
        <w:rPr>
          <w:i/>
          <w:color w:val="221F1F"/>
          <w:spacing w:val="-1"/>
          <w:sz w:val="24"/>
        </w:rPr>
        <w:t xml:space="preserve"> </w:t>
      </w:r>
      <w:r>
        <w:rPr>
          <w:i/>
          <w:color w:val="221F1F"/>
          <w:sz w:val="24"/>
        </w:rPr>
        <w:t>размещена</w:t>
      </w:r>
      <w:r>
        <w:rPr>
          <w:i/>
          <w:color w:val="221F1F"/>
          <w:spacing w:val="1"/>
          <w:sz w:val="24"/>
        </w:rPr>
        <w:t xml:space="preserve"> </w:t>
      </w:r>
      <w:r>
        <w:rPr>
          <w:i/>
          <w:color w:val="221F1F"/>
          <w:sz w:val="24"/>
        </w:rPr>
        <w:t>соответствующая информация)</w:t>
      </w:r>
      <w:r>
        <w:rPr>
          <w:color w:val="221F1F"/>
          <w:sz w:val="24"/>
        </w:rPr>
        <w:t>;</w:t>
      </w:r>
    </w:p>
    <w:p w:rsidR="006D5A98" w:rsidRDefault="002722C9">
      <w:pPr>
        <w:pStyle w:val="a4"/>
        <w:numPr>
          <w:ilvl w:val="1"/>
          <w:numId w:val="3"/>
        </w:numPr>
        <w:tabs>
          <w:tab w:val="left" w:pos="2738"/>
        </w:tabs>
        <w:ind w:right="114" w:firstLine="568"/>
        <w:rPr>
          <w:sz w:val="24"/>
        </w:rPr>
      </w:pPr>
      <w:r>
        <w:rPr>
          <w:color w:val="221F1F"/>
          <w:sz w:val="24"/>
        </w:rPr>
        <w:t>формирование и хранение электронного портфолио обучающегося, в том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числе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его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работ и оценок за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эти работы;</w:t>
      </w:r>
    </w:p>
    <w:p w:rsidR="006D5A98" w:rsidRDefault="002722C9">
      <w:pPr>
        <w:pStyle w:val="a4"/>
        <w:numPr>
          <w:ilvl w:val="1"/>
          <w:numId w:val="3"/>
        </w:numPr>
        <w:tabs>
          <w:tab w:val="left" w:pos="2738"/>
        </w:tabs>
        <w:ind w:right="108" w:firstLine="568"/>
        <w:rPr>
          <w:sz w:val="24"/>
        </w:rPr>
      </w:pPr>
      <w:r>
        <w:rPr>
          <w:color w:val="221F1F"/>
          <w:sz w:val="24"/>
        </w:rPr>
        <w:t>фиксацию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хранение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информации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ходе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образовательного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процесса,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результатов промежуточной аттестации и результатов освоения программы основного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общего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образования;</w:t>
      </w:r>
    </w:p>
    <w:p w:rsidR="006D5A98" w:rsidRDefault="002722C9">
      <w:pPr>
        <w:pStyle w:val="a4"/>
        <w:numPr>
          <w:ilvl w:val="1"/>
          <w:numId w:val="3"/>
        </w:numPr>
        <w:tabs>
          <w:tab w:val="left" w:pos="2738"/>
        </w:tabs>
        <w:ind w:right="112" w:firstLine="568"/>
        <w:rPr>
          <w:sz w:val="24"/>
        </w:rPr>
      </w:pPr>
      <w:r>
        <w:rPr>
          <w:color w:val="221F1F"/>
          <w:sz w:val="24"/>
        </w:rPr>
        <w:t>проведение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учебных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занятий,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процедуры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оценки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результатов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обучения,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реализация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которых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предусмотрена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применением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электронного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обучения,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дистанционных</w:t>
      </w:r>
      <w:r>
        <w:rPr>
          <w:color w:val="221F1F"/>
          <w:spacing w:val="-1"/>
          <w:sz w:val="24"/>
        </w:rPr>
        <w:t xml:space="preserve"> </w:t>
      </w:r>
      <w:proofErr w:type="gramStart"/>
      <w:r>
        <w:rPr>
          <w:color w:val="221F1F"/>
          <w:sz w:val="24"/>
        </w:rPr>
        <w:t xml:space="preserve">образовательных 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технологий</w:t>
      </w:r>
      <w:proofErr w:type="gramEnd"/>
      <w:r>
        <w:rPr>
          <w:color w:val="221F1F"/>
          <w:sz w:val="24"/>
        </w:rPr>
        <w:t>;</w:t>
      </w:r>
    </w:p>
    <w:p w:rsidR="006D5A98" w:rsidRDefault="002722C9">
      <w:pPr>
        <w:pStyle w:val="a4"/>
        <w:numPr>
          <w:ilvl w:val="1"/>
          <w:numId w:val="3"/>
        </w:numPr>
        <w:tabs>
          <w:tab w:val="left" w:pos="2738"/>
        </w:tabs>
        <w:ind w:right="108" w:firstLine="568"/>
        <w:rPr>
          <w:sz w:val="24"/>
        </w:rPr>
      </w:pPr>
      <w:r>
        <w:rPr>
          <w:color w:val="221F1F"/>
          <w:sz w:val="24"/>
        </w:rPr>
        <w:t>взаимодействие</w:t>
      </w:r>
      <w:r>
        <w:rPr>
          <w:color w:val="221F1F"/>
          <w:spacing w:val="-8"/>
          <w:sz w:val="24"/>
        </w:rPr>
        <w:t xml:space="preserve"> </w:t>
      </w:r>
      <w:r>
        <w:rPr>
          <w:color w:val="221F1F"/>
          <w:sz w:val="24"/>
        </w:rPr>
        <w:t>между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участниками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образовательного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процесса,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том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числе</w:t>
      </w:r>
      <w:r>
        <w:rPr>
          <w:color w:val="221F1F"/>
          <w:spacing w:val="-58"/>
          <w:sz w:val="24"/>
        </w:rPr>
        <w:t xml:space="preserve"> </w:t>
      </w:r>
      <w:r>
        <w:rPr>
          <w:color w:val="221F1F"/>
          <w:sz w:val="24"/>
        </w:rPr>
        <w:t>синхронные</w:t>
      </w:r>
      <w:r>
        <w:rPr>
          <w:color w:val="221F1F"/>
          <w:spacing w:val="-7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(или)</w:t>
      </w:r>
      <w:r>
        <w:rPr>
          <w:color w:val="221F1F"/>
          <w:spacing w:val="-7"/>
          <w:sz w:val="24"/>
        </w:rPr>
        <w:t xml:space="preserve"> </w:t>
      </w:r>
      <w:r>
        <w:rPr>
          <w:color w:val="221F1F"/>
          <w:sz w:val="24"/>
        </w:rPr>
        <w:t>асинхронные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взаимодействия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посредством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Интернета.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Электронная</w:t>
      </w:r>
      <w:r>
        <w:rPr>
          <w:color w:val="221F1F"/>
          <w:spacing w:val="-58"/>
          <w:sz w:val="24"/>
        </w:rPr>
        <w:t xml:space="preserve"> </w:t>
      </w:r>
      <w:r>
        <w:rPr>
          <w:color w:val="221F1F"/>
          <w:sz w:val="24"/>
        </w:rPr>
        <w:t>информационно-образовательная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среда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позволяет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обучающимся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осуществить:</w:t>
      </w:r>
    </w:p>
    <w:p w:rsidR="006D5A98" w:rsidRDefault="002722C9">
      <w:pPr>
        <w:pStyle w:val="a4"/>
        <w:numPr>
          <w:ilvl w:val="1"/>
          <w:numId w:val="3"/>
        </w:numPr>
        <w:tabs>
          <w:tab w:val="left" w:pos="2678"/>
        </w:tabs>
        <w:ind w:right="105" w:firstLine="568"/>
        <w:rPr>
          <w:sz w:val="24"/>
        </w:rPr>
      </w:pPr>
      <w:r>
        <w:rPr>
          <w:color w:val="221F1F"/>
          <w:sz w:val="24"/>
        </w:rPr>
        <w:t>поиск и получение информации в локальной сети организации и Глобальной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сети — Интернете в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соответствии с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учебной задачей;</w:t>
      </w:r>
    </w:p>
    <w:p w:rsidR="006D5A98" w:rsidRDefault="002722C9">
      <w:pPr>
        <w:pStyle w:val="a4"/>
        <w:numPr>
          <w:ilvl w:val="1"/>
          <w:numId w:val="3"/>
        </w:numPr>
        <w:tabs>
          <w:tab w:val="left" w:pos="2738"/>
        </w:tabs>
        <w:ind w:right="108" w:firstLine="568"/>
        <w:rPr>
          <w:sz w:val="24"/>
        </w:rPr>
      </w:pPr>
      <w:r>
        <w:rPr>
          <w:color w:val="221F1F"/>
          <w:sz w:val="24"/>
        </w:rPr>
        <w:t>обработку информации для выступления с аудио-, видео- и графическим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сопровождением;</w:t>
      </w:r>
    </w:p>
    <w:p w:rsidR="006D5A98" w:rsidRDefault="002722C9">
      <w:pPr>
        <w:pStyle w:val="a4"/>
        <w:numPr>
          <w:ilvl w:val="1"/>
          <w:numId w:val="3"/>
        </w:numPr>
        <w:tabs>
          <w:tab w:val="left" w:pos="2738"/>
        </w:tabs>
        <w:ind w:right="116" w:firstLine="568"/>
        <w:rPr>
          <w:sz w:val="24"/>
        </w:rPr>
      </w:pPr>
      <w:r>
        <w:rPr>
          <w:color w:val="221F1F"/>
          <w:sz w:val="24"/>
        </w:rPr>
        <w:t>размещение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продуктов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познавательной,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исследовательской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творческой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деятельности в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сети образовательной организации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Интернете;</w:t>
      </w:r>
    </w:p>
    <w:p w:rsidR="006D5A98" w:rsidRDefault="002722C9">
      <w:pPr>
        <w:pStyle w:val="a4"/>
        <w:numPr>
          <w:ilvl w:val="1"/>
          <w:numId w:val="3"/>
        </w:numPr>
        <w:tabs>
          <w:tab w:val="left" w:pos="2738"/>
        </w:tabs>
        <w:spacing w:line="292" w:lineRule="exact"/>
        <w:ind w:left="2738"/>
        <w:rPr>
          <w:sz w:val="24"/>
        </w:rPr>
      </w:pPr>
      <w:r>
        <w:rPr>
          <w:color w:val="221F1F"/>
          <w:sz w:val="24"/>
        </w:rPr>
        <w:t>выпуск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школьных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печатных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изданий,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радиопередач;</w:t>
      </w:r>
    </w:p>
    <w:p w:rsidR="006D5A98" w:rsidRDefault="002722C9">
      <w:pPr>
        <w:pStyle w:val="a4"/>
        <w:numPr>
          <w:ilvl w:val="1"/>
          <w:numId w:val="3"/>
        </w:numPr>
        <w:tabs>
          <w:tab w:val="left" w:pos="2738"/>
        </w:tabs>
        <w:ind w:right="111" w:firstLine="568"/>
        <w:rPr>
          <w:sz w:val="24"/>
        </w:rPr>
      </w:pPr>
      <w:r>
        <w:rPr>
          <w:color w:val="221F1F"/>
          <w:sz w:val="24"/>
        </w:rPr>
        <w:t>участие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массовых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мероприятиях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(конференциях,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собраниях,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представлениях, праздниках), обеспеченных озвучиванием, освещением и мультимедиа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сопровождением.</w:t>
      </w:r>
    </w:p>
    <w:p w:rsidR="006D5A98" w:rsidRDefault="002722C9">
      <w:pPr>
        <w:pStyle w:val="a3"/>
        <w:ind w:left="1403" w:right="111"/>
      </w:pP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случае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реализации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программы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образования,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числе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1"/>
        </w:rPr>
        <w:t>адаптированной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1"/>
        </w:rPr>
        <w:t>с</w:t>
      </w:r>
      <w:r>
        <w:rPr>
          <w:color w:val="221F1F"/>
          <w:spacing w:val="-13"/>
        </w:rPr>
        <w:t xml:space="preserve"> </w:t>
      </w:r>
      <w:r>
        <w:rPr>
          <w:color w:val="221F1F"/>
          <w:spacing w:val="-1"/>
        </w:rPr>
        <w:t>применением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электронного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обучения,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дистанционных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образовательных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технологий,</w:t>
      </w:r>
      <w:r>
        <w:rPr>
          <w:color w:val="221F1F"/>
          <w:spacing w:val="57"/>
        </w:rPr>
        <w:t xml:space="preserve"> </w:t>
      </w:r>
      <w:r>
        <w:rPr>
          <w:color w:val="221F1F"/>
        </w:rPr>
        <w:t>каждый</w:t>
      </w:r>
      <w:r>
        <w:rPr>
          <w:color w:val="221F1F"/>
          <w:spacing w:val="58"/>
        </w:rPr>
        <w:t xml:space="preserve"> </w:t>
      </w:r>
      <w:r>
        <w:rPr>
          <w:color w:val="221F1F"/>
        </w:rPr>
        <w:t>обучающийся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59"/>
        </w:rPr>
        <w:t xml:space="preserve"> </w:t>
      </w:r>
      <w:r>
        <w:rPr>
          <w:color w:val="221F1F"/>
        </w:rPr>
        <w:t>течение</w:t>
      </w:r>
      <w:r>
        <w:rPr>
          <w:color w:val="221F1F"/>
          <w:spacing w:val="59"/>
        </w:rPr>
        <w:t xml:space="preserve"> </w:t>
      </w:r>
      <w:r>
        <w:rPr>
          <w:color w:val="221F1F"/>
        </w:rPr>
        <w:t>всего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периода</w:t>
      </w:r>
      <w:r>
        <w:rPr>
          <w:color w:val="221F1F"/>
          <w:spacing w:val="59"/>
        </w:rPr>
        <w:t xml:space="preserve"> </w:t>
      </w:r>
      <w:r>
        <w:rPr>
          <w:color w:val="221F1F"/>
        </w:rPr>
        <w:t>обучения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обеспечен</w:t>
      </w:r>
    </w:p>
    <w:p w:rsidR="006D5A98" w:rsidRDefault="006D5A98">
      <w:pPr>
        <w:sectPr w:rsidR="006D5A98">
          <w:pgSz w:w="11910" w:h="16840"/>
          <w:pgMar w:top="1040" w:right="740" w:bottom="280" w:left="440" w:header="720" w:footer="720" w:gutter="0"/>
          <w:cols w:space="720"/>
        </w:sectPr>
      </w:pPr>
    </w:p>
    <w:p w:rsidR="006D5A98" w:rsidRDefault="002722C9">
      <w:pPr>
        <w:pStyle w:val="a3"/>
        <w:spacing w:before="73"/>
        <w:ind w:left="1403" w:right="102" w:firstLine="0"/>
      </w:pPr>
      <w:r>
        <w:rPr>
          <w:color w:val="221F1F"/>
        </w:rPr>
        <w:lastRenderedPageBreak/>
        <w:t>индивидуальным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неограниченным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доступом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электронной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информационно-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среде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организации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любой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точки,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которой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имеется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доступ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информационно-телекоммуникационной Сети как на территории организации, так и вне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ее.</w:t>
      </w:r>
    </w:p>
    <w:p w:rsidR="006D5A98" w:rsidRDefault="002722C9">
      <w:pPr>
        <w:pStyle w:val="a3"/>
        <w:spacing w:before="1"/>
        <w:ind w:left="1403" w:right="110"/>
      </w:pPr>
      <w:r>
        <w:rPr>
          <w:color w:val="221F1F"/>
        </w:rPr>
        <w:t>Функционирование электронной информационно-образовательной среды требует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советующих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средств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ИКТ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квалификации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работников,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ее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использующих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поддерживающих.</w:t>
      </w:r>
    </w:p>
    <w:p w:rsidR="006D5A98" w:rsidRDefault="002722C9">
      <w:pPr>
        <w:pStyle w:val="a3"/>
        <w:ind w:left="1403" w:right="106"/>
      </w:pPr>
      <w:r>
        <w:rPr>
          <w:color w:val="221F1F"/>
        </w:rPr>
        <w:t>Функционирование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электронной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информационно-образовательной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среды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соответствует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законодательству Российской Федерации.</w:t>
      </w:r>
    </w:p>
    <w:p w:rsidR="006D5A98" w:rsidRDefault="002722C9">
      <w:pPr>
        <w:ind w:left="1403" w:right="105" w:firstLine="566"/>
        <w:jc w:val="both"/>
        <w:rPr>
          <w:sz w:val="24"/>
        </w:rPr>
      </w:pPr>
      <w:r>
        <w:rPr>
          <w:color w:val="221F1F"/>
          <w:sz w:val="24"/>
        </w:rPr>
        <w:t>Информационно-образовательная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среда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организации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обеспечивает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реализацию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особых образовательных потребностей детей с ОВЗ (</w:t>
      </w:r>
      <w:r>
        <w:rPr>
          <w:i/>
          <w:color w:val="221F1F"/>
          <w:sz w:val="24"/>
        </w:rPr>
        <w:t>указывается в случае реализации</w:t>
      </w:r>
      <w:r>
        <w:rPr>
          <w:i/>
          <w:color w:val="221F1F"/>
          <w:spacing w:val="1"/>
          <w:sz w:val="24"/>
        </w:rPr>
        <w:t xml:space="preserve"> </w:t>
      </w:r>
      <w:r>
        <w:rPr>
          <w:i/>
          <w:color w:val="221F1F"/>
          <w:sz w:val="24"/>
        </w:rPr>
        <w:t xml:space="preserve">адаптированных </w:t>
      </w:r>
      <w:proofErr w:type="gramStart"/>
      <w:r>
        <w:rPr>
          <w:i/>
          <w:color w:val="221F1F"/>
          <w:sz w:val="24"/>
        </w:rPr>
        <w:t>основных образовательных программ основного общего образования</w:t>
      </w:r>
      <w:proofErr w:type="gramEnd"/>
      <w:r>
        <w:rPr>
          <w:i/>
          <w:color w:val="221F1F"/>
          <w:spacing w:val="1"/>
          <w:sz w:val="24"/>
        </w:rPr>
        <w:t xml:space="preserve"> </w:t>
      </w:r>
      <w:r>
        <w:rPr>
          <w:i/>
          <w:color w:val="221F1F"/>
          <w:sz w:val="24"/>
        </w:rPr>
        <w:t>обучающихся с</w:t>
      </w:r>
      <w:r>
        <w:rPr>
          <w:i/>
          <w:color w:val="221F1F"/>
          <w:spacing w:val="-1"/>
          <w:sz w:val="24"/>
        </w:rPr>
        <w:t xml:space="preserve"> </w:t>
      </w:r>
      <w:r>
        <w:rPr>
          <w:i/>
          <w:color w:val="221F1F"/>
          <w:sz w:val="24"/>
        </w:rPr>
        <w:t>ОВЗ</w:t>
      </w:r>
      <w:r>
        <w:rPr>
          <w:color w:val="221F1F"/>
          <w:sz w:val="24"/>
        </w:rPr>
        <w:t>).</w:t>
      </w:r>
    </w:p>
    <w:p w:rsidR="006D5A98" w:rsidRDefault="002722C9">
      <w:pPr>
        <w:pStyle w:val="a3"/>
        <w:ind w:left="1403" w:right="108"/>
      </w:pPr>
      <w:r>
        <w:rPr>
          <w:color w:val="221F1F"/>
        </w:rPr>
        <w:t>Условия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функционирования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информационно-образовательной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среды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могут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быть созданы с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использованием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ресурсов иных организаций.</w:t>
      </w:r>
    </w:p>
    <w:p w:rsidR="006D5A98" w:rsidRDefault="006D5A98">
      <w:pPr>
        <w:pStyle w:val="a3"/>
        <w:ind w:left="0" w:firstLine="0"/>
        <w:jc w:val="left"/>
      </w:pPr>
    </w:p>
    <w:p w:rsidR="006D5A98" w:rsidRDefault="002722C9">
      <w:pPr>
        <w:pStyle w:val="1"/>
        <w:spacing w:before="1"/>
        <w:ind w:left="3662" w:right="641" w:hanging="1729"/>
      </w:pPr>
      <w:r>
        <w:rPr>
          <w:color w:val="221F1F"/>
        </w:rPr>
        <w:t>Материально-технические условия реализации основной образовательной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программы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основного общего образования</w:t>
      </w:r>
    </w:p>
    <w:p w:rsidR="006D5A98" w:rsidRDefault="002722C9">
      <w:pPr>
        <w:pStyle w:val="a3"/>
        <w:ind w:left="1403" w:right="105" w:firstLine="424"/>
      </w:pPr>
      <w:r>
        <w:rPr>
          <w:color w:val="221F1F"/>
          <w:spacing w:val="-1"/>
        </w:rPr>
        <w:t>Материально-технические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условия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реализации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основной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образовательной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программы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основного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общего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образования должны обеспечивать:</w:t>
      </w:r>
    </w:p>
    <w:p w:rsidR="006D5A98" w:rsidRDefault="002722C9">
      <w:pPr>
        <w:pStyle w:val="a4"/>
        <w:numPr>
          <w:ilvl w:val="0"/>
          <w:numId w:val="4"/>
        </w:numPr>
        <w:tabs>
          <w:tab w:val="left" w:pos="2030"/>
        </w:tabs>
        <w:ind w:left="1689" w:right="110" w:hanging="12"/>
        <w:rPr>
          <w:sz w:val="24"/>
        </w:rPr>
      </w:pPr>
      <w:r>
        <w:rPr>
          <w:color w:val="221F1F"/>
          <w:sz w:val="24"/>
        </w:rPr>
        <w:t>возможность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достижения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обучающимися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результатов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освоения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основной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образовательной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программы основного общего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образования;</w:t>
      </w:r>
    </w:p>
    <w:p w:rsidR="006D5A98" w:rsidRDefault="002722C9">
      <w:pPr>
        <w:pStyle w:val="a4"/>
        <w:numPr>
          <w:ilvl w:val="0"/>
          <w:numId w:val="4"/>
        </w:numPr>
        <w:tabs>
          <w:tab w:val="left" w:pos="2030"/>
        </w:tabs>
        <w:spacing w:line="293" w:lineRule="exact"/>
        <w:ind w:left="2030" w:hanging="353"/>
        <w:rPr>
          <w:sz w:val="24"/>
        </w:rPr>
      </w:pPr>
      <w:r>
        <w:rPr>
          <w:color w:val="221F1F"/>
          <w:sz w:val="24"/>
        </w:rPr>
        <w:t>безопасность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комфортность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организации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учебного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процесса;</w:t>
      </w:r>
    </w:p>
    <w:p w:rsidR="006D5A98" w:rsidRDefault="002722C9">
      <w:pPr>
        <w:pStyle w:val="a4"/>
        <w:numPr>
          <w:ilvl w:val="0"/>
          <w:numId w:val="4"/>
        </w:numPr>
        <w:tabs>
          <w:tab w:val="left" w:pos="2030"/>
        </w:tabs>
        <w:ind w:left="1689" w:right="106" w:hanging="12"/>
        <w:rPr>
          <w:sz w:val="24"/>
        </w:rPr>
      </w:pPr>
      <w:r>
        <w:rPr>
          <w:color w:val="221F1F"/>
          <w:sz w:val="24"/>
        </w:rPr>
        <w:t>соблюдение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санитарно-эпидемиологических,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санитарно-гигиенических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правил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нормативов,</w:t>
      </w:r>
      <w:r>
        <w:rPr>
          <w:color w:val="221F1F"/>
          <w:spacing w:val="-13"/>
          <w:sz w:val="24"/>
        </w:rPr>
        <w:t xml:space="preserve"> </w:t>
      </w:r>
      <w:r>
        <w:rPr>
          <w:color w:val="221F1F"/>
          <w:sz w:val="24"/>
        </w:rPr>
        <w:t>пожарной</w:t>
      </w:r>
      <w:r>
        <w:rPr>
          <w:color w:val="221F1F"/>
          <w:spacing w:val="-12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-11"/>
          <w:sz w:val="24"/>
        </w:rPr>
        <w:t xml:space="preserve"> </w:t>
      </w:r>
      <w:r>
        <w:rPr>
          <w:color w:val="221F1F"/>
          <w:sz w:val="24"/>
        </w:rPr>
        <w:t>электробезопасности,</w:t>
      </w:r>
      <w:r>
        <w:rPr>
          <w:color w:val="221F1F"/>
          <w:spacing w:val="-15"/>
          <w:sz w:val="24"/>
        </w:rPr>
        <w:t xml:space="preserve"> </w:t>
      </w:r>
      <w:r>
        <w:rPr>
          <w:color w:val="221F1F"/>
          <w:sz w:val="24"/>
        </w:rPr>
        <w:t>требований</w:t>
      </w:r>
      <w:r>
        <w:rPr>
          <w:color w:val="221F1F"/>
          <w:spacing w:val="-11"/>
          <w:sz w:val="24"/>
        </w:rPr>
        <w:t xml:space="preserve"> </w:t>
      </w:r>
      <w:r>
        <w:rPr>
          <w:color w:val="221F1F"/>
          <w:sz w:val="24"/>
        </w:rPr>
        <w:t>охраны</w:t>
      </w:r>
      <w:r>
        <w:rPr>
          <w:color w:val="221F1F"/>
          <w:spacing w:val="-14"/>
          <w:sz w:val="24"/>
        </w:rPr>
        <w:t xml:space="preserve"> </w:t>
      </w:r>
      <w:r>
        <w:rPr>
          <w:color w:val="221F1F"/>
          <w:sz w:val="24"/>
        </w:rPr>
        <w:t>труда,</w:t>
      </w:r>
      <w:r>
        <w:rPr>
          <w:color w:val="221F1F"/>
          <w:spacing w:val="-13"/>
          <w:sz w:val="24"/>
        </w:rPr>
        <w:t xml:space="preserve"> </w:t>
      </w:r>
      <w:r>
        <w:rPr>
          <w:color w:val="221F1F"/>
          <w:sz w:val="24"/>
        </w:rPr>
        <w:t>современных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сроков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объемов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текущего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капитального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ремонта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зданий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сооружений,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благоустройства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территории;</w:t>
      </w:r>
    </w:p>
    <w:p w:rsidR="006D5A98" w:rsidRDefault="002722C9">
      <w:pPr>
        <w:pStyle w:val="a4"/>
        <w:numPr>
          <w:ilvl w:val="0"/>
          <w:numId w:val="4"/>
        </w:numPr>
        <w:tabs>
          <w:tab w:val="left" w:pos="2030"/>
        </w:tabs>
        <w:ind w:left="1689" w:right="108" w:hanging="12"/>
        <w:rPr>
          <w:sz w:val="24"/>
        </w:rPr>
      </w:pPr>
      <w:r>
        <w:rPr>
          <w:color w:val="221F1F"/>
          <w:sz w:val="24"/>
        </w:rPr>
        <w:t>возможность для беспрепятственного доступа всех участников образовательного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процесса, в том числе обучающихся с ОВЗ, к объектам инфраструктуры организации,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осуществляющей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образовательную деятельность.</w:t>
      </w:r>
    </w:p>
    <w:p w:rsidR="006D5A98" w:rsidRDefault="002722C9">
      <w:pPr>
        <w:pStyle w:val="a3"/>
        <w:ind w:left="1403" w:right="103" w:firstLine="484"/>
      </w:pP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организации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закрепляются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локальными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актами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перечни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оснащения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 оборудования, обеспечивающие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учебный процесс.</w:t>
      </w:r>
    </w:p>
    <w:p w:rsidR="006D5A98" w:rsidRDefault="002722C9">
      <w:pPr>
        <w:pStyle w:val="a3"/>
        <w:ind w:left="1403" w:right="104" w:firstLine="424"/>
      </w:pPr>
      <w:proofErr w:type="spellStart"/>
      <w:r>
        <w:rPr>
          <w:color w:val="221F1F"/>
        </w:rPr>
        <w:t>Критериальными</w:t>
      </w:r>
      <w:proofErr w:type="spellEnd"/>
      <w:r>
        <w:rPr>
          <w:color w:val="221F1F"/>
          <w:spacing w:val="1"/>
        </w:rPr>
        <w:t xml:space="preserve"> </w:t>
      </w:r>
      <w:r>
        <w:rPr>
          <w:color w:val="221F1F"/>
        </w:rPr>
        <w:t>источниками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оценки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материально-технических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условий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являются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требования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ФГОС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ООО,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лицензионные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требования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условия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Положения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лицензировании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утвержденного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постановлением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Правительства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Российской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Федерации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28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октября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2013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г.</w:t>
      </w:r>
    </w:p>
    <w:p w:rsidR="006D5A98" w:rsidRDefault="002722C9">
      <w:pPr>
        <w:pStyle w:val="a3"/>
        <w:spacing w:line="276" w:lineRule="exact"/>
        <w:ind w:left="1403" w:firstLine="0"/>
      </w:pPr>
      <w:r>
        <w:rPr>
          <w:color w:val="221F1F"/>
        </w:rPr>
        <w:t>№966,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а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также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соответствующие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приказы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методические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рекомендации,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том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числе:</w:t>
      </w:r>
    </w:p>
    <w:p w:rsidR="006D5A98" w:rsidRDefault="002722C9">
      <w:pPr>
        <w:pStyle w:val="a4"/>
        <w:numPr>
          <w:ilvl w:val="1"/>
          <w:numId w:val="5"/>
        </w:numPr>
        <w:tabs>
          <w:tab w:val="left" w:pos="2030"/>
        </w:tabs>
        <w:ind w:right="109" w:firstLine="273"/>
        <w:rPr>
          <w:sz w:val="24"/>
        </w:rPr>
      </w:pPr>
      <w:r>
        <w:rPr>
          <w:color w:val="221F1F"/>
          <w:sz w:val="24"/>
        </w:rPr>
        <w:t>СП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2.4.3648-20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«Санитарно-эпидемиологические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требования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к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организациям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воспитания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и обучения,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отдыха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оздоровления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детей и молодежи»;</w:t>
      </w:r>
    </w:p>
    <w:p w:rsidR="006D5A98" w:rsidRDefault="002722C9">
      <w:pPr>
        <w:pStyle w:val="a4"/>
        <w:numPr>
          <w:ilvl w:val="1"/>
          <w:numId w:val="5"/>
        </w:numPr>
        <w:tabs>
          <w:tab w:val="left" w:pos="2030"/>
        </w:tabs>
        <w:ind w:right="109" w:firstLine="273"/>
        <w:rPr>
          <w:sz w:val="24"/>
        </w:rPr>
      </w:pPr>
      <w:r>
        <w:rPr>
          <w:color w:val="221F1F"/>
          <w:sz w:val="24"/>
        </w:rPr>
        <w:t>СанПиН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1.2.3685-21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«Гигиенические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нормативы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требования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к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обеспечению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безопасности и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(или) безвредности для человека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факторов среды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обитания»;</w:t>
      </w:r>
    </w:p>
    <w:p w:rsidR="006D5A98" w:rsidRDefault="002722C9">
      <w:pPr>
        <w:pStyle w:val="a4"/>
        <w:numPr>
          <w:ilvl w:val="1"/>
          <w:numId w:val="5"/>
        </w:numPr>
        <w:tabs>
          <w:tab w:val="left" w:pos="2030"/>
        </w:tabs>
        <w:ind w:right="106" w:firstLine="273"/>
        <w:rPr>
          <w:sz w:val="24"/>
        </w:rPr>
      </w:pPr>
      <w:r>
        <w:rPr>
          <w:color w:val="221F1F"/>
          <w:sz w:val="24"/>
        </w:rPr>
        <w:t>перечень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учебников,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допущенных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к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использованию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реализации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имеющих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государственную аккредитацию образовательных программ основного общего, среднего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pacing w:val="-1"/>
          <w:sz w:val="24"/>
        </w:rPr>
        <w:t>общего</w:t>
      </w:r>
      <w:r>
        <w:rPr>
          <w:color w:val="221F1F"/>
          <w:spacing w:val="-11"/>
          <w:sz w:val="24"/>
        </w:rPr>
        <w:t xml:space="preserve"> </w:t>
      </w:r>
      <w:r>
        <w:rPr>
          <w:color w:val="221F1F"/>
          <w:spacing w:val="-1"/>
          <w:sz w:val="24"/>
        </w:rPr>
        <w:t>образования</w:t>
      </w:r>
      <w:r>
        <w:rPr>
          <w:color w:val="221F1F"/>
          <w:spacing w:val="-11"/>
          <w:sz w:val="24"/>
        </w:rPr>
        <w:t xml:space="preserve"> </w:t>
      </w:r>
      <w:r>
        <w:rPr>
          <w:color w:val="221F1F"/>
          <w:sz w:val="24"/>
        </w:rPr>
        <w:t>(в</w:t>
      </w:r>
      <w:r>
        <w:rPr>
          <w:color w:val="221F1F"/>
          <w:spacing w:val="-15"/>
          <w:sz w:val="24"/>
        </w:rPr>
        <w:t xml:space="preserve"> </w:t>
      </w:r>
      <w:r>
        <w:rPr>
          <w:color w:val="221F1F"/>
          <w:sz w:val="24"/>
        </w:rPr>
        <w:t>соответствии</w:t>
      </w:r>
      <w:r>
        <w:rPr>
          <w:color w:val="221F1F"/>
          <w:spacing w:val="-10"/>
          <w:sz w:val="24"/>
        </w:rPr>
        <w:t xml:space="preserve"> </w:t>
      </w:r>
      <w:r>
        <w:rPr>
          <w:color w:val="221F1F"/>
          <w:sz w:val="24"/>
        </w:rPr>
        <w:t>с</w:t>
      </w:r>
      <w:r>
        <w:rPr>
          <w:color w:val="221F1F"/>
          <w:spacing w:val="-12"/>
          <w:sz w:val="24"/>
        </w:rPr>
        <w:t xml:space="preserve"> </w:t>
      </w:r>
      <w:r>
        <w:rPr>
          <w:color w:val="221F1F"/>
          <w:sz w:val="24"/>
        </w:rPr>
        <w:t>действующим</w:t>
      </w:r>
      <w:r>
        <w:rPr>
          <w:color w:val="221F1F"/>
          <w:spacing w:val="-11"/>
          <w:sz w:val="24"/>
        </w:rPr>
        <w:t xml:space="preserve"> </w:t>
      </w:r>
      <w:r>
        <w:rPr>
          <w:color w:val="221F1F"/>
          <w:sz w:val="24"/>
        </w:rPr>
        <w:t>Приказом</w:t>
      </w:r>
      <w:r>
        <w:rPr>
          <w:color w:val="221F1F"/>
          <w:spacing w:val="-12"/>
          <w:sz w:val="24"/>
        </w:rPr>
        <w:t xml:space="preserve"> </w:t>
      </w:r>
      <w:r>
        <w:rPr>
          <w:color w:val="221F1F"/>
          <w:sz w:val="24"/>
        </w:rPr>
        <w:t>Министерства</w:t>
      </w:r>
      <w:r>
        <w:rPr>
          <w:color w:val="221F1F"/>
          <w:spacing w:val="-12"/>
          <w:sz w:val="24"/>
        </w:rPr>
        <w:t xml:space="preserve"> </w:t>
      </w:r>
      <w:r>
        <w:rPr>
          <w:color w:val="221F1F"/>
          <w:sz w:val="24"/>
        </w:rPr>
        <w:t>просвещения</w:t>
      </w:r>
      <w:r>
        <w:rPr>
          <w:color w:val="221F1F"/>
          <w:spacing w:val="-58"/>
          <w:sz w:val="24"/>
        </w:rPr>
        <w:t xml:space="preserve"> </w:t>
      </w:r>
      <w:r>
        <w:rPr>
          <w:color w:val="221F1F"/>
          <w:sz w:val="24"/>
        </w:rPr>
        <w:t>РФ);</w:t>
      </w:r>
    </w:p>
    <w:p w:rsidR="006D5A98" w:rsidRDefault="002722C9">
      <w:pPr>
        <w:pStyle w:val="a4"/>
        <w:numPr>
          <w:ilvl w:val="1"/>
          <w:numId w:val="5"/>
        </w:numPr>
        <w:tabs>
          <w:tab w:val="left" w:pos="2030"/>
        </w:tabs>
        <w:spacing w:line="293" w:lineRule="exact"/>
        <w:ind w:left="2030"/>
        <w:rPr>
          <w:sz w:val="24"/>
        </w:rPr>
      </w:pPr>
      <w:r>
        <w:rPr>
          <w:color w:val="221F1F"/>
          <w:sz w:val="24"/>
        </w:rPr>
        <w:t>Приказ</w:t>
      </w:r>
      <w:r>
        <w:rPr>
          <w:color w:val="221F1F"/>
          <w:spacing w:val="38"/>
          <w:sz w:val="24"/>
        </w:rPr>
        <w:t xml:space="preserve"> </w:t>
      </w:r>
      <w:r>
        <w:rPr>
          <w:color w:val="221F1F"/>
          <w:sz w:val="24"/>
        </w:rPr>
        <w:t>Министерства</w:t>
      </w:r>
      <w:r>
        <w:rPr>
          <w:color w:val="221F1F"/>
          <w:spacing w:val="39"/>
          <w:sz w:val="24"/>
        </w:rPr>
        <w:t xml:space="preserve"> </w:t>
      </w:r>
      <w:r>
        <w:rPr>
          <w:color w:val="221F1F"/>
          <w:sz w:val="24"/>
        </w:rPr>
        <w:t>просвещения</w:t>
      </w:r>
      <w:r>
        <w:rPr>
          <w:color w:val="221F1F"/>
          <w:spacing w:val="38"/>
          <w:sz w:val="24"/>
        </w:rPr>
        <w:t xml:space="preserve"> </w:t>
      </w:r>
      <w:r>
        <w:rPr>
          <w:color w:val="221F1F"/>
          <w:sz w:val="24"/>
        </w:rPr>
        <w:t>Российской</w:t>
      </w:r>
      <w:r>
        <w:rPr>
          <w:color w:val="221F1F"/>
          <w:spacing w:val="38"/>
          <w:sz w:val="24"/>
        </w:rPr>
        <w:t xml:space="preserve"> </w:t>
      </w:r>
      <w:r>
        <w:rPr>
          <w:color w:val="221F1F"/>
          <w:sz w:val="24"/>
        </w:rPr>
        <w:t>Федерации</w:t>
      </w:r>
      <w:r>
        <w:rPr>
          <w:color w:val="221F1F"/>
          <w:spacing w:val="38"/>
          <w:sz w:val="24"/>
        </w:rPr>
        <w:t xml:space="preserve"> </w:t>
      </w:r>
      <w:r>
        <w:rPr>
          <w:color w:val="221F1F"/>
          <w:sz w:val="24"/>
        </w:rPr>
        <w:t>от</w:t>
      </w:r>
      <w:r>
        <w:rPr>
          <w:color w:val="221F1F"/>
          <w:spacing w:val="39"/>
          <w:sz w:val="24"/>
        </w:rPr>
        <w:t xml:space="preserve"> </w:t>
      </w:r>
      <w:r>
        <w:rPr>
          <w:color w:val="221F1F"/>
          <w:sz w:val="24"/>
        </w:rPr>
        <w:t>03.09.2019</w:t>
      </w:r>
      <w:r>
        <w:rPr>
          <w:color w:val="221F1F"/>
          <w:spacing w:val="37"/>
          <w:sz w:val="24"/>
        </w:rPr>
        <w:t xml:space="preserve"> </w:t>
      </w:r>
      <w:r>
        <w:rPr>
          <w:color w:val="221F1F"/>
          <w:sz w:val="24"/>
        </w:rPr>
        <w:t>№</w:t>
      </w:r>
      <w:r>
        <w:rPr>
          <w:color w:val="221F1F"/>
          <w:spacing w:val="37"/>
          <w:sz w:val="24"/>
        </w:rPr>
        <w:t xml:space="preserve"> </w:t>
      </w:r>
      <w:r>
        <w:rPr>
          <w:color w:val="221F1F"/>
          <w:sz w:val="24"/>
        </w:rPr>
        <w:t>465</w:t>
      </w:r>
    </w:p>
    <w:p w:rsidR="006D5A98" w:rsidRDefault="002722C9">
      <w:pPr>
        <w:pStyle w:val="a3"/>
        <w:ind w:right="110" w:firstLine="0"/>
      </w:pPr>
      <w:r>
        <w:rPr>
          <w:color w:val="221F1F"/>
        </w:rPr>
        <w:t>«Об утверждении перечня средств обучения и воспитания, необходимых для реализации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программ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начального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общего,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среднего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образования,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соответствующих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современным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условиям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обучения,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необходимого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оснащении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общеобразовательных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организаций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целях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реализации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мероприятий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содействию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созданию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субъектах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Российской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Федерации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(исходя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прогнозируемой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потребности)</w:t>
      </w:r>
      <w:r>
        <w:rPr>
          <w:color w:val="221F1F"/>
          <w:spacing w:val="53"/>
        </w:rPr>
        <w:t xml:space="preserve"> </w:t>
      </w:r>
      <w:r>
        <w:rPr>
          <w:color w:val="221F1F"/>
        </w:rPr>
        <w:t>новых</w:t>
      </w:r>
      <w:r>
        <w:rPr>
          <w:color w:val="221F1F"/>
          <w:spacing w:val="51"/>
        </w:rPr>
        <w:t xml:space="preserve"> </w:t>
      </w:r>
      <w:r>
        <w:rPr>
          <w:color w:val="221F1F"/>
        </w:rPr>
        <w:t>мест</w:t>
      </w:r>
      <w:r>
        <w:rPr>
          <w:color w:val="221F1F"/>
          <w:spacing w:val="57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53"/>
        </w:rPr>
        <w:t xml:space="preserve"> </w:t>
      </w:r>
      <w:r>
        <w:rPr>
          <w:color w:val="221F1F"/>
        </w:rPr>
        <w:t>общеобразовательных</w:t>
      </w:r>
      <w:r>
        <w:rPr>
          <w:color w:val="221F1F"/>
          <w:spacing w:val="53"/>
        </w:rPr>
        <w:t xml:space="preserve"> </w:t>
      </w:r>
      <w:r>
        <w:rPr>
          <w:color w:val="221F1F"/>
        </w:rPr>
        <w:t>организациях,</w:t>
      </w:r>
      <w:r>
        <w:rPr>
          <w:color w:val="221F1F"/>
          <w:spacing w:val="53"/>
        </w:rPr>
        <w:t xml:space="preserve"> </w:t>
      </w:r>
      <w:r>
        <w:rPr>
          <w:color w:val="221F1F"/>
        </w:rPr>
        <w:t>критериев</w:t>
      </w:r>
      <w:r>
        <w:rPr>
          <w:color w:val="221F1F"/>
          <w:spacing w:val="53"/>
        </w:rPr>
        <w:t xml:space="preserve"> </w:t>
      </w:r>
      <w:r>
        <w:rPr>
          <w:color w:val="221F1F"/>
        </w:rPr>
        <w:t>его</w:t>
      </w:r>
    </w:p>
    <w:p w:rsidR="006D5A98" w:rsidRDefault="006D5A98">
      <w:pPr>
        <w:sectPr w:rsidR="006D5A98">
          <w:pgSz w:w="11910" w:h="16840"/>
          <w:pgMar w:top="1040" w:right="740" w:bottom="280" w:left="440" w:header="720" w:footer="720" w:gutter="0"/>
          <w:cols w:space="720"/>
        </w:sectPr>
      </w:pPr>
    </w:p>
    <w:p w:rsidR="006D5A98" w:rsidRDefault="002722C9">
      <w:pPr>
        <w:pStyle w:val="a3"/>
        <w:spacing w:before="73"/>
        <w:ind w:right="110" w:firstLine="0"/>
      </w:pPr>
      <w:r>
        <w:rPr>
          <w:color w:val="221F1F"/>
          <w:spacing w:val="-1"/>
        </w:rPr>
        <w:lastRenderedPageBreak/>
        <w:t>формирования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требований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функциональному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оснащению,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а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также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норматива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стоимости</w:t>
      </w:r>
      <w:r>
        <w:rPr>
          <w:color w:val="221F1F"/>
          <w:spacing w:val="-58"/>
        </w:rPr>
        <w:t xml:space="preserve"> </w:t>
      </w:r>
      <w:r>
        <w:rPr>
          <w:color w:val="221F1F"/>
        </w:rPr>
        <w:t>оснащения одного места обучающегося указанными средствами обучения и воспитания»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(зарегистрирован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25.12.2019 №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56982);</w:t>
      </w:r>
    </w:p>
    <w:p w:rsidR="006D5A98" w:rsidRDefault="002722C9">
      <w:pPr>
        <w:pStyle w:val="a4"/>
        <w:numPr>
          <w:ilvl w:val="1"/>
          <w:numId w:val="5"/>
        </w:numPr>
        <w:tabs>
          <w:tab w:val="left" w:pos="2030"/>
        </w:tabs>
        <w:ind w:right="112" w:firstLine="273"/>
        <w:rPr>
          <w:sz w:val="24"/>
        </w:rPr>
      </w:pPr>
      <w:r>
        <w:rPr>
          <w:color w:val="221F1F"/>
          <w:sz w:val="24"/>
        </w:rPr>
        <w:t>аналогичные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перечни,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утвержденные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региональными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нормативными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актами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локальными актами образовательной организации, разработанные с учетом особенностей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реализации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основной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образовательной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программы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образовательной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организации.</w:t>
      </w:r>
    </w:p>
    <w:p w:rsidR="006D5A98" w:rsidRDefault="002722C9">
      <w:pPr>
        <w:pStyle w:val="a3"/>
        <w:spacing w:before="2" w:line="276" w:lineRule="exact"/>
        <w:ind w:left="1828" w:firstLine="0"/>
      </w:pPr>
      <w:r>
        <w:rPr>
          <w:color w:val="221F1F"/>
        </w:rPr>
        <w:t>В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зональную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структуру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образовательной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организации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включены:</w:t>
      </w:r>
    </w:p>
    <w:p w:rsidR="006D5A98" w:rsidRDefault="002722C9">
      <w:pPr>
        <w:pStyle w:val="a4"/>
        <w:numPr>
          <w:ilvl w:val="0"/>
          <w:numId w:val="2"/>
        </w:numPr>
        <w:tabs>
          <w:tab w:val="left" w:pos="1403"/>
          <w:tab w:val="left" w:pos="1404"/>
        </w:tabs>
        <w:spacing w:line="293" w:lineRule="exact"/>
        <w:ind w:hanging="361"/>
        <w:jc w:val="left"/>
        <w:rPr>
          <w:sz w:val="24"/>
        </w:rPr>
      </w:pPr>
      <w:r>
        <w:rPr>
          <w:color w:val="221F1F"/>
          <w:sz w:val="24"/>
        </w:rPr>
        <w:t>участки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(территории)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с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целесообразным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набором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оснащенных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зон;</w:t>
      </w:r>
    </w:p>
    <w:p w:rsidR="006D5A98" w:rsidRDefault="002722C9">
      <w:pPr>
        <w:pStyle w:val="a4"/>
        <w:numPr>
          <w:ilvl w:val="0"/>
          <w:numId w:val="2"/>
        </w:numPr>
        <w:tabs>
          <w:tab w:val="left" w:pos="1463"/>
          <w:tab w:val="left" w:pos="1464"/>
        </w:tabs>
        <w:spacing w:line="293" w:lineRule="exact"/>
        <w:ind w:left="1463" w:hanging="421"/>
        <w:jc w:val="left"/>
        <w:rPr>
          <w:sz w:val="24"/>
        </w:rPr>
      </w:pPr>
      <w:r>
        <w:rPr>
          <w:color w:val="221F1F"/>
          <w:sz w:val="24"/>
        </w:rPr>
        <w:t>входная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зона;</w:t>
      </w:r>
    </w:p>
    <w:p w:rsidR="006D5A98" w:rsidRDefault="002722C9">
      <w:pPr>
        <w:pStyle w:val="a4"/>
        <w:numPr>
          <w:ilvl w:val="0"/>
          <w:numId w:val="2"/>
        </w:numPr>
        <w:tabs>
          <w:tab w:val="left" w:pos="1463"/>
          <w:tab w:val="left" w:pos="1464"/>
        </w:tabs>
        <w:spacing w:line="293" w:lineRule="exact"/>
        <w:ind w:left="1463" w:hanging="421"/>
        <w:jc w:val="left"/>
        <w:rPr>
          <w:sz w:val="24"/>
        </w:rPr>
      </w:pPr>
      <w:r>
        <w:rPr>
          <w:color w:val="221F1F"/>
          <w:sz w:val="24"/>
        </w:rPr>
        <w:t>учебные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кабинеты,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мастерские,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студии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для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организации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учебного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процесса;</w:t>
      </w:r>
    </w:p>
    <w:p w:rsidR="006D5A98" w:rsidRDefault="002722C9">
      <w:pPr>
        <w:pStyle w:val="a4"/>
        <w:numPr>
          <w:ilvl w:val="0"/>
          <w:numId w:val="2"/>
        </w:numPr>
        <w:tabs>
          <w:tab w:val="left" w:pos="1463"/>
          <w:tab w:val="left" w:pos="1464"/>
        </w:tabs>
        <w:spacing w:line="293" w:lineRule="exact"/>
        <w:ind w:left="1463" w:hanging="421"/>
        <w:jc w:val="left"/>
        <w:rPr>
          <w:sz w:val="24"/>
        </w:rPr>
      </w:pPr>
      <w:r>
        <w:rPr>
          <w:color w:val="221F1F"/>
          <w:sz w:val="24"/>
        </w:rPr>
        <w:t>лаборантские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помещения;</w:t>
      </w:r>
    </w:p>
    <w:p w:rsidR="006D5A98" w:rsidRDefault="002722C9">
      <w:pPr>
        <w:pStyle w:val="a4"/>
        <w:numPr>
          <w:ilvl w:val="0"/>
          <w:numId w:val="2"/>
        </w:numPr>
        <w:tabs>
          <w:tab w:val="left" w:pos="1463"/>
          <w:tab w:val="left" w:pos="1464"/>
        </w:tabs>
        <w:spacing w:line="293" w:lineRule="exact"/>
        <w:ind w:left="1463" w:hanging="421"/>
        <w:jc w:val="left"/>
        <w:rPr>
          <w:sz w:val="24"/>
        </w:rPr>
      </w:pPr>
      <w:r>
        <w:rPr>
          <w:color w:val="221F1F"/>
          <w:sz w:val="24"/>
        </w:rPr>
        <w:t>библиотека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с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рабочими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зонами: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книгохранилищем,</w:t>
      </w:r>
      <w:r>
        <w:rPr>
          <w:color w:val="221F1F"/>
          <w:spacing w:val="-3"/>
          <w:sz w:val="24"/>
        </w:rPr>
        <w:t xml:space="preserve"> </w:t>
      </w:r>
      <w:proofErr w:type="spellStart"/>
      <w:r>
        <w:rPr>
          <w:color w:val="221F1F"/>
          <w:sz w:val="24"/>
        </w:rPr>
        <w:t>медиатекой</w:t>
      </w:r>
      <w:proofErr w:type="spellEnd"/>
      <w:r>
        <w:rPr>
          <w:color w:val="221F1F"/>
          <w:sz w:val="24"/>
        </w:rPr>
        <w:t>,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читальным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залом;</w:t>
      </w:r>
    </w:p>
    <w:p w:rsidR="006D5A98" w:rsidRDefault="002722C9">
      <w:pPr>
        <w:pStyle w:val="a4"/>
        <w:numPr>
          <w:ilvl w:val="0"/>
          <w:numId w:val="2"/>
        </w:numPr>
        <w:tabs>
          <w:tab w:val="left" w:pos="1463"/>
          <w:tab w:val="left" w:pos="1464"/>
        </w:tabs>
        <w:spacing w:line="293" w:lineRule="exact"/>
        <w:ind w:left="1463" w:hanging="421"/>
        <w:jc w:val="left"/>
        <w:rPr>
          <w:sz w:val="24"/>
        </w:rPr>
      </w:pPr>
      <w:r>
        <w:rPr>
          <w:color w:val="221F1F"/>
          <w:sz w:val="24"/>
        </w:rPr>
        <w:t>актовый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зал;</w:t>
      </w:r>
    </w:p>
    <w:p w:rsidR="006D5A98" w:rsidRDefault="002722C9">
      <w:pPr>
        <w:pStyle w:val="a4"/>
        <w:numPr>
          <w:ilvl w:val="0"/>
          <w:numId w:val="2"/>
        </w:numPr>
        <w:tabs>
          <w:tab w:val="left" w:pos="1463"/>
          <w:tab w:val="left" w:pos="1464"/>
        </w:tabs>
        <w:spacing w:before="1" w:line="293" w:lineRule="exact"/>
        <w:ind w:left="1463" w:hanging="421"/>
        <w:jc w:val="left"/>
        <w:rPr>
          <w:sz w:val="24"/>
        </w:rPr>
      </w:pPr>
      <w:r>
        <w:rPr>
          <w:color w:val="221F1F"/>
          <w:sz w:val="24"/>
        </w:rPr>
        <w:t>спортивные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сооружения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(зал, спортивная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площадка);</w:t>
      </w:r>
    </w:p>
    <w:p w:rsidR="006D5A98" w:rsidRDefault="002722C9">
      <w:pPr>
        <w:pStyle w:val="a4"/>
        <w:numPr>
          <w:ilvl w:val="0"/>
          <w:numId w:val="2"/>
        </w:numPr>
        <w:tabs>
          <w:tab w:val="left" w:pos="1463"/>
          <w:tab w:val="left" w:pos="1464"/>
        </w:tabs>
        <w:spacing w:line="293" w:lineRule="exact"/>
        <w:ind w:left="1463" w:hanging="421"/>
        <w:jc w:val="left"/>
        <w:rPr>
          <w:sz w:val="24"/>
        </w:rPr>
      </w:pPr>
      <w:r>
        <w:rPr>
          <w:color w:val="221F1F"/>
          <w:sz w:val="24"/>
        </w:rPr>
        <w:t>пищевой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блок;</w:t>
      </w:r>
    </w:p>
    <w:p w:rsidR="006D5A98" w:rsidRDefault="002722C9">
      <w:pPr>
        <w:pStyle w:val="a4"/>
        <w:numPr>
          <w:ilvl w:val="0"/>
          <w:numId w:val="2"/>
        </w:numPr>
        <w:tabs>
          <w:tab w:val="left" w:pos="1463"/>
          <w:tab w:val="left" w:pos="1464"/>
        </w:tabs>
        <w:spacing w:line="293" w:lineRule="exact"/>
        <w:ind w:left="1463" w:hanging="421"/>
        <w:jc w:val="left"/>
        <w:rPr>
          <w:sz w:val="24"/>
        </w:rPr>
      </w:pPr>
      <w:r>
        <w:rPr>
          <w:color w:val="221F1F"/>
          <w:sz w:val="24"/>
        </w:rPr>
        <w:t>административные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помещения;</w:t>
      </w:r>
    </w:p>
    <w:p w:rsidR="006D5A98" w:rsidRDefault="002722C9">
      <w:pPr>
        <w:pStyle w:val="a4"/>
        <w:numPr>
          <w:ilvl w:val="0"/>
          <w:numId w:val="2"/>
        </w:numPr>
        <w:tabs>
          <w:tab w:val="left" w:pos="1463"/>
          <w:tab w:val="left" w:pos="1464"/>
        </w:tabs>
        <w:spacing w:line="293" w:lineRule="exact"/>
        <w:ind w:left="1463" w:hanging="421"/>
        <w:jc w:val="left"/>
        <w:rPr>
          <w:sz w:val="24"/>
        </w:rPr>
      </w:pPr>
      <w:r>
        <w:rPr>
          <w:color w:val="221F1F"/>
          <w:sz w:val="24"/>
        </w:rPr>
        <w:t>гардеробы;</w:t>
      </w:r>
    </w:p>
    <w:p w:rsidR="006D5A98" w:rsidRDefault="002722C9">
      <w:pPr>
        <w:pStyle w:val="a4"/>
        <w:numPr>
          <w:ilvl w:val="0"/>
          <w:numId w:val="2"/>
        </w:numPr>
        <w:tabs>
          <w:tab w:val="left" w:pos="1463"/>
          <w:tab w:val="left" w:pos="1464"/>
        </w:tabs>
        <w:spacing w:line="293" w:lineRule="exact"/>
        <w:ind w:left="1463" w:hanging="421"/>
        <w:jc w:val="left"/>
        <w:rPr>
          <w:sz w:val="24"/>
        </w:rPr>
      </w:pPr>
      <w:r>
        <w:rPr>
          <w:color w:val="221F1F"/>
          <w:sz w:val="24"/>
        </w:rPr>
        <w:t>санитарные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узлы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(туалеты)</w:t>
      </w:r>
    </w:p>
    <w:p w:rsidR="006D5A98" w:rsidRDefault="002722C9">
      <w:pPr>
        <w:pStyle w:val="a4"/>
        <w:numPr>
          <w:ilvl w:val="0"/>
          <w:numId w:val="2"/>
        </w:numPr>
        <w:tabs>
          <w:tab w:val="left" w:pos="1463"/>
          <w:tab w:val="left" w:pos="1464"/>
        </w:tabs>
        <w:ind w:right="112"/>
        <w:jc w:val="left"/>
        <w:rPr>
          <w:sz w:val="24"/>
        </w:rPr>
      </w:pPr>
      <w:r>
        <w:tab/>
      </w:r>
      <w:r>
        <w:rPr>
          <w:color w:val="221F1F"/>
          <w:sz w:val="24"/>
        </w:rPr>
        <w:t>помещения/</w:t>
      </w:r>
      <w:r>
        <w:rPr>
          <w:color w:val="221F1F"/>
          <w:spacing w:val="26"/>
          <w:sz w:val="24"/>
        </w:rPr>
        <w:t xml:space="preserve"> </w:t>
      </w:r>
      <w:r>
        <w:rPr>
          <w:color w:val="221F1F"/>
          <w:sz w:val="24"/>
        </w:rPr>
        <w:t>место</w:t>
      </w:r>
      <w:r>
        <w:rPr>
          <w:color w:val="221F1F"/>
          <w:spacing w:val="27"/>
          <w:sz w:val="24"/>
        </w:rPr>
        <w:t xml:space="preserve"> </w:t>
      </w:r>
      <w:r>
        <w:rPr>
          <w:color w:val="221F1F"/>
          <w:sz w:val="24"/>
        </w:rPr>
        <w:t>для</w:t>
      </w:r>
      <w:r>
        <w:rPr>
          <w:color w:val="221F1F"/>
          <w:spacing w:val="27"/>
          <w:sz w:val="24"/>
        </w:rPr>
        <w:t xml:space="preserve"> </w:t>
      </w:r>
      <w:r>
        <w:rPr>
          <w:color w:val="221F1F"/>
          <w:sz w:val="24"/>
        </w:rPr>
        <w:t>хранения</w:t>
      </w:r>
      <w:r>
        <w:rPr>
          <w:color w:val="221F1F"/>
          <w:spacing w:val="26"/>
          <w:sz w:val="24"/>
        </w:rPr>
        <w:t xml:space="preserve"> </w:t>
      </w:r>
      <w:r>
        <w:rPr>
          <w:color w:val="221F1F"/>
          <w:sz w:val="24"/>
        </w:rPr>
        <w:t>уборочного</w:t>
      </w:r>
      <w:r>
        <w:rPr>
          <w:color w:val="221F1F"/>
          <w:spacing w:val="24"/>
          <w:sz w:val="24"/>
        </w:rPr>
        <w:t xml:space="preserve"> </w:t>
      </w:r>
      <w:r>
        <w:rPr>
          <w:color w:val="221F1F"/>
          <w:sz w:val="24"/>
        </w:rPr>
        <w:t>инвентаря.</w:t>
      </w:r>
      <w:r>
        <w:rPr>
          <w:color w:val="221F1F"/>
          <w:spacing w:val="26"/>
          <w:sz w:val="24"/>
        </w:rPr>
        <w:t xml:space="preserve"> </w:t>
      </w:r>
      <w:r>
        <w:rPr>
          <w:color w:val="221F1F"/>
          <w:sz w:val="24"/>
        </w:rPr>
        <w:t>Состав</w:t>
      </w:r>
      <w:r>
        <w:rPr>
          <w:color w:val="221F1F"/>
          <w:spacing w:val="25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27"/>
          <w:sz w:val="24"/>
        </w:rPr>
        <w:t xml:space="preserve"> </w:t>
      </w:r>
      <w:r>
        <w:rPr>
          <w:color w:val="221F1F"/>
          <w:sz w:val="24"/>
        </w:rPr>
        <w:t>площади</w:t>
      </w:r>
      <w:r>
        <w:rPr>
          <w:color w:val="221F1F"/>
          <w:spacing w:val="27"/>
          <w:sz w:val="24"/>
        </w:rPr>
        <w:t xml:space="preserve"> </w:t>
      </w:r>
      <w:r>
        <w:rPr>
          <w:color w:val="221F1F"/>
          <w:sz w:val="24"/>
        </w:rPr>
        <w:t>помещений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предоставляют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условия для:</w:t>
      </w:r>
    </w:p>
    <w:p w:rsidR="006D5A98" w:rsidRDefault="002722C9">
      <w:pPr>
        <w:pStyle w:val="a4"/>
        <w:numPr>
          <w:ilvl w:val="0"/>
          <w:numId w:val="2"/>
        </w:numPr>
        <w:tabs>
          <w:tab w:val="left" w:pos="1463"/>
          <w:tab w:val="left" w:pos="1464"/>
        </w:tabs>
        <w:spacing w:before="1"/>
        <w:ind w:right="112"/>
        <w:jc w:val="left"/>
        <w:rPr>
          <w:sz w:val="24"/>
        </w:rPr>
      </w:pPr>
      <w:r>
        <w:tab/>
      </w:r>
      <w:r>
        <w:rPr>
          <w:color w:val="221F1F"/>
          <w:sz w:val="24"/>
        </w:rPr>
        <w:t>основного</w:t>
      </w:r>
      <w:r>
        <w:rPr>
          <w:color w:val="221F1F"/>
          <w:spacing w:val="54"/>
          <w:sz w:val="24"/>
        </w:rPr>
        <w:t xml:space="preserve"> </w:t>
      </w:r>
      <w:r>
        <w:rPr>
          <w:color w:val="221F1F"/>
          <w:sz w:val="24"/>
        </w:rPr>
        <w:t>общего</w:t>
      </w:r>
      <w:r>
        <w:rPr>
          <w:color w:val="221F1F"/>
          <w:spacing w:val="54"/>
          <w:sz w:val="24"/>
        </w:rPr>
        <w:t xml:space="preserve"> </w:t>
      </w:r>
      <w:r>
        <w:rPr>
          <w:color w:val="221F1F"/>
          <w:sz w:val="24"/>
        </w:rPr>
        <w:t>образования</w:t>
      </w:r>
      <w:r>
        <w:rPr>
          <w:color w:val="221F1F"/>
          <w:spacing w:val="54"/>
          <w:sz w:val="24"/>
        </w:rPr>
        <w:t xml:space="preserve"> </w:t>
      </w:r>
      <w:r>
        <w:rPr>
          <w:color w:val="221F1F"/>
          <w:sz w:val="24"/>
        </w:rPr>
        <w:t>согласно</w:t>
      </w:r>
      <w:r>
        <w:rPr>
          <w:color w:val="221F1F"/>
          <w:spacing w:val="54"/>
          <w:sz w:val="24"/>
        </w:rPr>
        <w:t xml:space="preserve"> </w:t>
      </w:r>
      <w:r>
        <w:rPr>
          <w:color w:val="221F1F"/>
          <w:sz w:val="24"/>
        </w:rPr>
        <w:t>избранным</w:t>
      </w:r>
      <w:r>
        <w:rPr>
          <w:color w:val="221F1F"/>
          <w:spacing w:val="54"/>
          <w:sz w:val="24"/>
        </w:rPr>
        <w:t xml:space="preserve"> </w:t>
      </w:r>
      <w:r>
        <w:rPr>
          <w:color w:val="221F1F"/>
          <w:sz w:val="24"/>
        </w:rPr>
        <w:t>направлениям</w:t>
      </w:r>
      <w:r>
        <w:rPr>
          <w:color w:val="221F1F"/>
          <w:spacing w:val="53"/>
          <w:sz w:val="24"/>
        </w:rPr>
        <w:t xml:space="preserve"> </w:t>
      </w:r>
      <w:r>
        <w:rPr>
          <w:color w:val="221F1F"/>
          <w:sz w:val="24"/>
        </w:rPr>
        <w:t>учебного</w:t>
      </w:r>
      <w:r>
        <w:rPr>
          <w:color w:val="221F1F"/>
          <w:spacing w:val="54"/>
          <w:sz w:val="24"/>
        </w:rPr>
        <w:t xml:space="preserve"> </w:t>
      </w:r>
      <w:r>
        <w:rPr>
          <w:color w:val="221F1F"/>
          <w:sz w:val="24"/>
        </w:rPr>
        <w:t>плана</w:t>
      </w:r>
      <w:r>
        <w:rPr>
          <w:color w:val="221F1F"/>
          <w:spacing w:val="53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соответствии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с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ФГОС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ООО;</w:t>
      </w:r>
    </w:p>
    <w:p w:rsidR="006D5A98" w:rsidRDefault="002722C9">
      <w:pPr>
        <w:pStyle w:val="a4"/>
        <w:numPr>
          <w:ilvl w:val="0"/>
          <w:numId w:val="2"/>
        </w:numPr>
        <w:tabs>
          <w:tab w:val="left" w:pos="1464"/>
        </w:tabs>
        <w:spacing w:line="292" w:lineRule="exact"/>
        <w:ind w:left="1463" w:hanging="421"/>
        <w:rPr>
          <w:sz w:val="24"/>
        </w:rPr>
      </w:pPr>
      <w:r>
        <w:rPr>
          <w:color w:val="221F1F"/>
          <w:sz w:val="24"/>
        </w:rPr>
        <w:t>организации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режима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труда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отдыха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участников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образовательного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процесса;</w:t>
      </w:r>
    </w:p>
    <w:p w:rsidR="006D5A98" w:rsidRDefault="002722C9">
      <w:pPr>
        <w:pStyle w:val="a4"/>
        <w:numPr>
          <w:ilvl w:val="0"/>
          <w:numId w:val="2"/>
        </w:numPr>
        <w:tabs>
          <w:tab w:val="left" w:pos="1464"/>
        </w:tabs>
        <w:ind w:right="104"/>
        <w:rPr>
          <w:sz w:val="24"/>
        </w:rPr>
      </w:pPr>
      <w:r>
        <w:tab/>
      </w:r>
      <w:r>
        <w:rPr>
          <w:color w:val="221F1F"/>
          <w:sz w:val="24"/>
        </w:rPr>
        <w:t>размещения в кабинетах, мастерских,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необходимых комплектов мебели, в том числе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специализированной,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учебного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оборудования,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отвечающих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специфике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учебно-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воспитательного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процесса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по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данному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предмету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или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циклу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учебных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дисциплин.</w:t>
      </w:r>
    </w:p>
    <w:p w:rsidR="006D5A98" w:rsidRDefault="002722C9">
      <w:pPr>
        <w:pStyle w:val="a3"/>
        <w:spacing w:line="275" w:lineRule="exact"/>
        <w:ind w:left="1403" w:firstLine="0"/>
      </w:pPr>
      <w:r>
        <w:rPr>
          <w:color w:val="221F1F"/>
        </w:rPr>
        <w:t>В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состав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учебных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кабинетов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(мастерских,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студий)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входят:</w:t>
      </w:r>
    </w:p>
    <w:p w:rsidR="006D5A98" w:rsidRDefault="002722C9">
      <w:pPr>
        <w:pStyle w:val="a4"/>
        <w:numPr>
          <w:ilvl w:val="1"/>
          <w:numId w:val="2"/>
        </w:numPr>
        <w:tabs>
          <w:tab w:val="left" w:pos="2608"/>
          <w:tab w:val="left" w:pos="2609"/>
        </w:tabs>
        <w:spacing w:line="293" w:lineRule="exact"/>
        <w:ind w:hanging="421"/>
        <w:jc w:val="left"/>
        <w:rPr>
          <w:sz w:val="24"/>
        </w:rPr>
      </w:pPr>
      <w:r>
        <w:rPr>
          <w:color w:val="221F1F"/>
          <w:sz w:val="24"/>
        </w:rPr>
        <w:t>учебный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кабинет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русского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языка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литературы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–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4;</w:t>
      </w:r>
    </w:p>
    <w:p w:rsidR="006D5A98" w:rsidRDefault="002722C9">
      <w:pPr>
        <w:pStyle w:val="a4"/>
        <w:numPr>
          <w:ilvl w:val="1"/>
          <w:numId w:val="2"/>
        </w:numPr>
        <w:tabs>
          <w:tab w:val="left" w:pos="2548"/>
          <w:tab w:val="left" w:pos="2549"/>
        </w:tabs>
        <w:spacing w:line="293" w:lineRule="exact"/>
        <w:ind w:left="2548" w:hanging="361"/>
        <w:jc w:val="left"/>
        <w:rPr>
          <w:sz w:val="24"/>
        </w:rPr>
      </w:pPr>
      <w:r>
        <w:rPr>
          <w:color w:val="221F1F"/>
          <w:sz w:val="24"/>
        </w:rPr>
        <w:t>учебный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кабинет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родного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языка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родной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литературы</w:t>
      </w:r>
      <w:r>
        <w:rPr>
          <w:color w:val="221F1F"/>
          <w:spacing w:val="2"/>
          <w:sz w:val="24"/>
        </w:rPr>
        <w:t xml:space="preserve"> </w:t>
      </w:r>
      <w:r>
        <w:rPr>
          <w:color w:val="221F1F"/>
          <w:sz w:val="24"/>
        </w:rPr>
        <w:t>-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5;</w:t>
      </w:r>
    </w:p>
    <w:p w:rsidR="006D5A98" w:rsidRDefault="002722C9">
      <w:pPr>
        <w:pStyle w:val="a4"/>
        <w:numPr>
          <w:ilvl w:val="1"/>
          <w:numId w:val="2"/>
        </w:numPr>
        <w:tabs>
          <w:tab w:val="left" w:pos="2608"/>
          <w:tab w:val="left" w:pos="2609"/>
        </w:tabs>
        <w:spacing w:line="293" w:lineRule="exact"/>
        <w:ind w:hanging="421"/>
        <w:jc w:val="left"/>
        <w:rPr>
          <w:sz w:val="24"/>
        </w:rPr>
      </w:pPr>
      <w:r>
        <w:rPr>
          <w:color w:val="221F1F"/>
          <w:sz w:val="24"/>
        </w:rPr>
        <w:t>учебный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кабинет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иностранного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языка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-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3;</w:t>
      </w:r>
    </w:p>
    <w:p w:rsidR="006D5A98" w:rsidRDefault="002722C9">
      <w:pPr>
        <w:pStyle w:val="a4"/>
        <w:numPr>
          <w:ilvl w:val="1"/>
          <w:numId w:val="2"/>
        </w:numPr>
        <w:tabs>
          <w:tab w:val="left" w:pos="2548"/>
          <w:tab w:val="left" w:pos="2549"/>
        </w:tabs>
        <w:spacing w:line="293" w:lineRule="exact"/>
        <w:ind w:left="2548" w:hanging="361"/>
        <w:jc w:val="left"/>
        <w:rPr>
          <w:sz w:val="24"/>
        </w:rPr>
      </w:pPr>
      <w:r>
        <w:rPr>
          <w:color w:val="221F1F"/>
          <w:sz w:val="24"/>
        </w:rPr>
        <w:t>учебный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кабинет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истории</w:t>
      </w:r>
      <w:r>
        <w:rPr>
          <w:color w:val="221F1F"/>
          <w:spacing w:val="2"/>
          <w:sz w:val="24"/>
        </w:rPr>
        <w:t xml:space="preserve"> </w:t>
      </w:r>
      <w:r>
        <w:rPr>
          <w:color w:val="221F1F"/>
          <w:sz w:val="24"/>
        </w:rPr>
        <w:t>-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2;</w:t>
      </w:r>
    </w:p>
    <w:p w:rsidR="006D5A98" w:rsidRDefault="002722C9">
      <w:pPr>
        <w:pStyle w:val="a4"/>
        <w:numPr>
          <w:ilvl w:val="1"/>
          <w:numId w:val="2"/>
        </w:numPr>
        <w:tabs>
          <w:tab w:val="left" w:pos="2608"/>
          <w:tab w:val="left" w:pos="2609"/>
        </w:tabs>
        <w:spacing w:line="293" w:lineRule="exact"/>
        <w:ind w:hanging="421"/>
        <w:jc w:val="left"/>
        <w:rPr>
          <w:sz w:val="24"/>
        </w:rPr>
      </w:pPr>
      <w:r>
        <w:rPr>
          <w:color w:val="221F1F"/>
          <w:sz w:val="24"/>
        </w:rPr>
        <w:t>учебный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кабинет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обществознания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географии -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1;</w:t>
      </w:r>
    </w:p>
    <w:p w:rsidR="006D5A98" w:rsidRDefault="002722C9">
      <w:pPr>
        <w:pStyle w:val="a4"/>
        <w:numPr>
          <w:ilvl w:val="1"/>
          <w:numId w:val="2"/>
        </w:numPr>
        <w:tabs>
          <w:tab w:val="left" w:pos="2548"/>
          <w:tab w:val="left" w:pos="2549"/>
        </w:tabs>
        <w:spacing w:line="293" w:lineRule="exact"/>
        <w:ind w:left="2548" w:hanging="361"/>
        <w:jc w:val="left"/>
        <w:rPr>
          <w:sz w:val="24"/>
        </w:rPr>
      </w:pPr>
      <w:r>
        <w:rPr>
          <w:color w:val="221F1F"/>
          <w:sz w:val="24"/>
        </w:rPr>
        <w:t>учебный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кабинет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физики - 1;</w:t>
      </w:r>
    </w:p>
    <w:p w:rsidR="006D5A98" w:rsidRDefault="002722C9">
      <w:pPr>
        <w:pStyle w:val="a4"/>
        <w:numPr>
          <w:ilvl w:val="1"/>
          <w:numId w:val="2"/>
        </w:numPr>
        <w:tabs>
          <w:tab w:val="left" w:pos="2608"/>
          <w:tab w:val="left" w:pos="2609"/>
        </w:tabs>
        <w:spacing w:line="293" w:lineRule="exact"/>
        <w:ind w:hanging="421"/>
        <w:jc w:val="left"/>
        <w:rPr>
          <w:sz w:val="24"/>
        </w:rPr>
      </w:pPr>
      <w:r>
        <w:rPr>
          <w:color w:val="221F1F"/>
          <w:sz w:val="24"/>
        </w:rPr>
        <w:t>учебный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кабинет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химии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биологии - 1;</w:t>
      </w:r>
    </w:p>
    <w:p w:rsidR="006D5A98" w:rsidRDefault="002722C9">
      <w:pPr>
        <w:pStyle w:val="a4"/>
        <w:numPr>
          <w:ilvl w:val="1"/>
          <w:numId w:val="2"/>
        </w:numPr>
        <w:tabs>
          <w:tab w:val="left" w:pos="2548"/>
          <w:tab w:val="left" w:pos="2549"/>
        </w:tabs>
        <w:spacing w:line="293" w:lineRule="exact"/>
        <w:ind w:left="2548" w:hanging="361"/>
        <w:jc w:val="left"/>
        <w:rPr>
          <w:sz w:val="24"/>
        </w:rPr>
      </w:pPr>
      <w:r>
        <w:rPr>
          <w:color w:val="221F1F"/>
          <w:sz w:val="24"/>
        </w:rPr>
        <w:t>учебный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кабинет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математики</w:t>
      </w:r>
      <w:r>
        <w:rPr>
          <w:color w:val="221F1F"/>
          <w:spacing w:val="2"/>
          <w:sz w:val="24"/>
        </w:rPr>
        <w:t xml:space="preserve"> </w:t>
      </w:r>
      <w:r>
        <w:rPr>
          <w:color w:val="221F1F"/>
          <w:sz w:val="24"/>
        </w:rPr>
        <w:t>-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2;</w:t>
      </w:r>
    </w:p>
    <w:p w:rsidR="006D5A98" w:rsidRDefault="002722C9">
      <w:pPr>
        <w:pStyle w:val="a4"/>
        <w:numPr>
          <w:ilvl w:val="1"/>
          <w:numId w:val="2"/>
        </w:numPr>
        <w:tabs>
          <w:tab w:val="left" w:pos="2608"/>
          <w:tab w:val="left" w:pos="2609"/>
        </w:tabs>
        <w:spacing w:line="293" w:lineRule="exact"/>
        <w:ind w:hanging="421"/>
        <w:jc w:val="left"/>
        <w:rPr>
          <w:sz w:val="24"/>
        </w:rPr>
      </w:pPr>
      <w:r>
        <w:rPr>
          <w:color w:val="221F1F"/>
          <w:sz w:val="24"/>
        </w:rPr>
        <w:t>учебный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кабинет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информатики</w:t>
      </w:r>
      <w:r>
        <w:rPr>
          <w:color w:val="221F1F"/>
          <w:spacing w:val="3"/>
          <w:sz w:val="24"/>
        </w:rPr>
        <w:t xml:space="preserve"> </w:t>
      </w:r>
      <w:r>
        <w:rPr>
          <w:color w:val="221F1F"/>
          <w:sz w:val="24"/>
        </w:rPr>
        <w:t>-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1;</w:t>
      </w:r>
    </w:p>
    <w:p w:rsidR="006D5A98" w:rsidRDefault="002722C9">
      <w:pPr>
        <w:pStyle w:val="a4"/>
        <w:numPr>
          <w:ilvl w:val="1"/>
          <w:numId w:val="2"/>
        </w:numPr>
        <w:tabs>
          <w:tab w:val="left" w:pos="2608"/>
          <w:tab w:val="left" w:pos="2609"/>
        </w:tabs>
        <w:spacing w:before="1" w:line="293" w:lineRule="exact"/>
        <w:ind w:hanging="421"/>
        <w:jc w:val="left"/>
        <w:rPr>
          <w:sz w:val="24"/>
        </w:rPr>
      </w:pPr>
      <w:r>
        <w:rPr>
          <w:color w:val="221F1F"/>
          <w:sz w:val="24"/>
        </w:rPr>
        <w:t>учебный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кабинет</w:t>
      </w:r>
      <w:r>
        <w:rPr>
          <w:color w:val="221F1F"/>
          <w:spacing w:val="58"/>
          <w:sz w:val="24"/>
        </w:rPr>
        <w:t xml:space="preserve"> </w:t>
      </w:r>
      <w:r>
        <w:rPr>
          <w:color w:val="221F1F"/>
          <w:sz w:val="24"/>
        </w:rPr>
        <w:t>технологии</w:t>
      </w:r>
      <w:r>
        <w:rPr>
          <w:color w:val="221F1F"/>
          <w:spacing w:val="2"/>
          <w:sz w:val="24"/>
        </w:rPr>
        <w:t xml:space="preserve"> </w:t>
      </w:r>
      <w:r>
        <w:rPr>
          <w:color w:val="221F1F"/>
          <w:sz w:val="24"/>
        </w:rPr>
        <w:t>-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1;</w:t>
      </w:r>
    </w:p>
    <w:p w:rsidR="006D5A98" w:rsidRDefault="002722C9">
      <w:pPr>
        <w:pStyle w:val="a4"/>
        <w:numPr>
          <w:ilvl w:val="1"/>
          <w:numId w:val="2"/>
        </w:numPr>
        <w:tabs>
          <w:tab w:val="left" w:pos="2608"/>
          <w:tab w:val="left" w:pos="2609"/>
        </w:tabs>
        <w:spacing w:line="293" w:lineRule="exact"/>
        <w:ind w:hanging="421"/>
        <w:jc w:val="left"/>
        <w:rPr>
          <w:sz w:val="24"/>
        </w:rPr>
      </w:pPr>
      <w:r>
        <w:rPr>
          <w:color w:val="221F1F"/>
          <w:sz w:val="24"/>
        </w:rPr>
        <w:t>учебный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кабинет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основ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безопасности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жизнедеятельности</w:t>
      </w:r>
      <w:r>
        <w:rPr>
          <w:color w:val="221F1F"/>
          <w:spacing w:val="3"/>
          <w:sz w:val="24"/>
        </w:rPr>
        <w:t xml:space="preserve"> </w:t>
      </w:r>
      <w:r>
        <w:rPr>
          <w:color w:val="221F1F"/>
          <w:sz w:val="24"/>
        </w:rPr>
        <w:t>–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1;</w:t>
      </w:r>
    </w:p>
    <w:p w:rsidR="006D5A98" w:rsidRDefault="002722C9">
      <w:pPr>
        <w:pStyle w:val="a4"/>
        <w:numPr>
          <w:ilvl w:val="1"/>
          <w:numId w:val="2"/>
        </w:numPr>
        <w:tabs>
          <w:tab w:val="left" w:pos="2548"/>
          <w:tab w:val="left" w:pos="2549"/>
        </w:tabs>
        <w:spacing w:line="293" w:lineRule="exact"/>
        <w:ind w:left="2548" w:hanging="361"/>
        <w:jc w:val="left"/>
        <w:rPr>
          <w:sz w:val="24"/>
        </w:rPr>
      </w:pPr>
      <w:r>
        <w:rPr>
          <w:color w:val="221F1F"/>
          <w:sz w:val="24"/>
        </w:rPr>
        <w:t>Учебный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кабинет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начальных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классов –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12;</w:t>
      </w:r>
    </w:p>
    <w:p w:rsidR="006D5A98" w:rsidRDefault="002722C9">
      <w:pPr>
        <w:pStyle w:val="a4"/>
        <w:numPr>
          <w:ilvl w:val="1"/>
          <w:numId w:val="2"/>
        </w:numPr>
        <w:tabs>
          <w:tab w:val="left" w:pos="2548"/>
          <w:tab w:val="left" w:pos="2549"/>
        </w:tabs>
        <w:spacing w:line="293" w:lineRule="exact"/>
        <w:ind w:left="2548" w:hanging="361"/>
        <w:jc w:val="left"/>
        <w:rPr>
          <w:sz w:val="24"/>
        </w:rPr>
      </w:pPr>
      <w:r>
        <w:rPr>
          <w:color w:val="221F1F"/>
          <w:sz w:val="24"/>
        </w:rPr>
        <w:t>Кабинет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педагога-психолога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–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1;</w:t>
      </w:r>
    </w:p>
    <w:p w:rsidR="006D5A98" w:rsidRDefault="002722C9">
      <w:pPr>
        <w:pStyle w:val="a3"/>
        <w:ind w:right="104"/>
      </w:pPr>
      <w:r>
        <w:rPr>
          <w:color w:val="221F1F"/>
        </w:rPr>
        <w:t>При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реализации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программ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специальным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предметам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коррекционным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развивающим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курсам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адаптированных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программ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ООО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организацией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предусматриваются соответствующие учебные классы. Возможна интеграция кабинетов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(например, кабинет русского языка и литературы, кабинет истории и обществознания,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кабинет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изобразительного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искусства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мировой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художественной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культуры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другие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варианты интеграции), а также создание специализированных кабинетов (кабинет-музей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исторического краеведения, лаборатория химического практикума, класс-аудитория для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естественно-научных предметов и др.), наличие которых предполагается утвержденной 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организации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образовательной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программой.</w:t>
      </w:r>
    </w:p>
    <w:p w:rsidR="006D5A98" w:rsidRDefault="006D5A98">
      <w:pPr>
        <w:sectPr w:rsidR="006D5A98">
          <w:pgSz w:w="11910" w:h="16840"/>
          <w:pgMar w:top="1040" w:right="740" w:bottom="280" w:left="440" w:header="720" w:footer="720" w:gutter="0"/>
          <w:cols w:space="720"/>
        </w:sectPr>
      </w:pPr>
    </w:p>
    <w:p w:rsidR="006D5A98" w:rsidRDefault="002722C9">
      <w:pPr>
        <w:pStyle w:val="a3"/>
        <w:spacing w:before="73" w:line="276" w:lineRule="exact"/>
        <w:ind w:left="1828" w:firstLine="0"/>
        <w:jc w:val="left"/>
      </w:pPr>
      <w:r>
        <w:rPr>
          <w:color w:val="221F1F"/>
        </w:rPr>
        <w:lastRenderedPageBreak/>
        <w:t>Учебные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кабинеты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включают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следующие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зоны:</w:t>
      </w:r>
    </w:p>
    <w:p w:rsidR="006D5A98" w:rsidRDefault="002722C9">
      <w:pPr>
        <w:pStyle w:val="a4"/>
        <w:numPr>
          <w:ilvl w:val="0"/>
          <w:numId w:val="1"/>
        </w:numPr>
        <w:tabs>
          <w:tab w:val="left" w:pos="2041"/>
          <w:tab w:val="left" w:pos="2042"/>
        </w:tabs>
        <w:spacing w:line="242" w:lineRule="auto"/>
        <w:ind w:right="112" w:hanging="360"/>
        <w:jc w:val="left"/>
        <w:rPr>
          <w:sz w:val="24"/>
        </w:rPr>
      </w:pPr>
      <w:r>
        <w:tab/>
      </w:r>
      <w:r>
        <w:rPr>
          <w:color w:val="221F1F"/>
          <w:sz w:val="24"/>
        </w:rPr>
        <w:t>рабочее</w:t>
      </w:r>
      <w:r>
        <w:rPr>
          <w:color w:val="221F1F"/>
          <w:spacing w:val="12"/>
          <w:sz w:val="24"/>
        </w:rPr>
        <w:t xml:space="preserve"> </w:t>
      </w:r>
      <w:r>
        <w:rPr>
          <w:color w:val="221F1F"/>
          <w:sz w:val="24"/>
        </w:rPr>
        <w:t>место</w:t>
      </w:r>
      <w:r>
        <w:rPr>
          <w:color w:val="221F1F"/>
          <w:spacing w:val="11"/>
          <w:sz w:val="24"/>
        </w:rPr>
        <w:t xml:space="preserve"> </w:t>
      </w:r>
      <w:r>
        <w:rPr>
          <w:color w:val="221F1F"/>
          <w:sz w:val="24"/>
        </w:rPr>
        <w:t>учителя</w:t>
      </w:r>
      <w:r>
        <w:rPr>
          <w:color w:val="221F1F"/>
          <w:spacing w:val="10"/>
          <w:sz w:val="24"/>
        </w:rPr>
        <w:t xml:space="preserve"> </w:t>
      </w:r>
      <w:r>
        <w:rPr>
          <w:color w:val="221F1F"/>
          <w:sz w:val="24"/>
        </w:rPr>
        <w:t>с</w:t>
      </w:r>
      <w:r>
        <w:rPr>
          <w:color w:val="221F1F"/>
          <w:spacing w:val="9"/>
          <w:sz w:val="24"/>
        </w:rPr>
        <w:t xml:space="preserve"> </w:t>
      </w:r>
      <w:r>
        <w:rPr>
          <w:color w:val="221F1F"/>
          <w:sz w:val="24"/>
        </w:rPr>
        <w:t>пространством</w:t>
      </w:r>
      <w:r>
        <w:rPr>
          <w:color w:val="221F1F"/>
          <w:spacing w:val="10"/>
          <w:sz w:val="24"/>
        </w:rPr>
        <w:t xml:space="preserve"> </w:t>
      </w:r>
      <w:r>
        <w:rPr>
          <w:color w:val="221F1F"/>
          <w:sz w:val="24"/>
        </w:rPr>
        <w:t>для</w:t>
      </w:r>
      <w:r>
        <w:rPr>
          <w:color w:val="221F1F"/>
          <w:spacing w:val="10"/>
          <w:sz w:val="24"/>
        </w:rPr>
        <w:t xml:space="preserve"> </w:t>
      </w:r>
      <w:r>
        <w:rPr>
          <w:color w:val="221F1F"/>
          <w:sz w:val="24"/>
        </w:rPr>
        <w:t>размещения</w:t>
      </w:r>
      <w:r>
        <w:rPr>
          <w:color w:val="221F1F"/>
          <w:spacing w:val="10"/>
          <w:sz w:val="24"/>
        </w:rPr>
        <w:t xml:space="preserve"> </w:t>
      </w:r>
      <w:r>
        <w:rPr>
          <w:color w:val="221F1F"/>
          <w:sz w:val="24"/>
        </w:rPr>
        <w:t>часто</w:t>
      </w:r>
      <w:r>
        <w:rPr>
          <w:color w:val="221F1F"/>
          <w:spacing w:val="11"/>
          <w:sz w:val="24"/>
        </w:rPr>
        <w:t xml:space="preserve"> </w:t>
      </w:r>
      <w:r>
        <w:rPr>
          <w:color w:val="221F1F"/>
          <w:sz w:val="24"/>
        </w:rPr>
        <w:t>используемого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оснащения;</w:t>
      </w:r>
    </w:p>
    <w:p w:rsidR="006D5A98" w:rsidRDefault="002722C9">
      <w:pPr>
        <w:pStyle w:val="a4"/>
        <w:numPr>
          <w:ilvl w:val="0"/>
          <w:numId w:val="1"/>
        </w:numPr>
        <w:tabs>
          <w:tab w:val="left" w:pos="2041"/>
          <w:tab w:val="left" w:pos="2042"/>
        </w:tabs>
        <w:spacing w:line="289" w:lineRule="exact"/>
        <w:ind w:left="2042"/>
        <w:jc w:val="left"/>
        <w:rPr>
          <w:sz w:val="24"/>
        </w:rPr>
      </w:pPr>
      <w:r>
        <w:rPr>
          <w:color w:val="221F1F"/>
          <w:sz w:val="24"/>
        </w:rPr>
        <w:t>рабочую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зону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учащихся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с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местом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для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размещения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личных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вещей;</w:t>
      </w:r>
    </w:p>
    <w:p w:rsidR="006D5A98" w:rsidRDefault="002722C9">
      <w:pPr>
        <w:pStyle w:val="a4"/>
        <w:numPr>
          <w:ilvl w:val="0"/>
          <w:numId w:val="1"/>
        </w:numPr>
        <w:tabs>
          <w:tab w:val="left" w:pos="2041"/>
          <w:tab w:val="left" w:pos="2042"/>
        </w:tabs>
        <w:spacing w:line="293" w:lineRule="exact"/>
        <w:ind w:left="2042"/>
        <w:jc w:val="left"/>
        <w:rPr>
          <w:sz w:val="24"/>
        </w:rPr>
      </w:pPr>
      <w:r>
        <w:rPr>
          <w:color w:val="221F1F"/>
          <w:sz w:val="24"/>
        </w:rPr>
        <w:t>пространство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для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размещения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хранения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учебного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оборудования;</w:t>
      </w:r>
    </w:p>
    <w:p w:rsidR="006D5A98" w:rsidRDefault="002722C9">
      <w:pPr>
        <w:pStyle w:val="a4"/>
        <w:numPr>
          <w:ilvl w:val="0"/>
          <w:numId w:val="1"/>
        </w:numPr>
        <w:tabs>
          <w:tab w:val="left" w:pos="2041"/>
          <w:tab w:val="left" w:pos="2042"/>
        </w:tabs>
        <w:spacing w:line="293" w:lineRule="exact"/>
        <w:ind w:left="2042"/>
        <w:jc w:val="left"/>
        <w:rPr>
          <w:sz w:val="24"/>
        </w:rPr>
      </w:pPr>
      <w:r>
        <w:rPr>
          <w:color w:val="221F1F"/>
          <w:sz w:val="24"/>
        </w:rPr>
        <w:t>демонстрационную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зону.</w:t>
      </w:r>
    </w:p>
    <w:p w:rsidR="006D5A98" w:rsidRDefault="002722C9">
      <w:pPr>
        <w:pStyle w:val="a3"/>
        <w:ind w:right="114" w:firstLine="0"/>
      </w:pPr>
      <w:r>
        <w:rPr>
          <w:color w:val="221F1F"/>
        </w:rPr>
        <w:t>Организация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зональной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структуры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учебного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кабинета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отвечает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педагогическим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эргономическим требованиям, комфортности и безопасности образовательного процесса.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Компонентами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оснащения учебного кабинета являются:</w:t>
      </w:r>
    </w:p>
    <w:p w:rsidR="006D5A98" w:rsidRDefault="002722C9">
      <w:pPr>
        <w:pStyle w:val="a4"/>
        <w:numPr>
          <w:ilvl w:val="0"/>
          <w:numId w:val="1"/>
        </w:numPr>
        <w:tabs>
          <w:tab w:val="left" w:pos="1981"/>
          <w:tab w:val="left" w:pos="1982"/>
        </w:tabs>
        <w:spacing w:line="293" w:lineRule="exact"/>
        <w:ind w:hanging="360"/>
        <w:jc w:val="left"/>
        <w:rPr>
          <w:sz w:val="24"/>
        </w:rPr>
      </w:pPr>
      <w:r>
        <w:rPr>
          <w:color w:val="221F1F"/>
          <w:sz w:val="24"/>
        </w:rPr>
        <w:t>школьная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мебель;</w:t>
      </w:r>
    </w:p>
    <w:p w:rsidR="006D5A98" w:rsidRDefault="002722C9">
      <w:pPr>
        <w:pStyle w:val="a4"/>
        <w:numPr>
          <w:ilvl w:val="0"/>
          <w:numId w:val="1"/>
        </w:numPr>
        <w:tabs>
          <w:tab w:val="left" w:pos="2041"/>
          <w:tab w:val="left" w:pos="2042"/>
        </w:tabs>
        <w:spacing w:line="293" w:lineRule="exact"/>
        <w:ind w:left="2042"/>
        <w:jc w:val="left"/>
        <w:rPr>
          <w:sz w:val="24"/>
        </w:rPr>
      </w:pPr>
      <w:r>
        <w:rPr>
          <w:color w:val="221F1F"/>
          <w:sz w:val="24"/>
        </w:rPr>
        <w:t>технические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средства;</w:t>
      </w:r>
    </w:p>
    <w:p w:rsidR="006D5A98" w:rsidRDefault="002722C9">
      <w:pPr>
        <w:pStyle w:val="a4"/>
        <w:numPr>
          <w:ilvl w:val="0"/>
          <w:numId w:val="1"/>
        </w:numPr>
        <w:tabs>
          <w:tab w:val="left" w:pos="2041"/>
          <w:tab w:val="left" w:pos="2042"/>
        </w:tabs>
        <w:spacing w:line="293" w:lineRule="exact"/>
        <w:ind w:left="2042"/>
        <w:jc w:val="left"/>
        <w:rPr>
          <w:sz w:val="24"/>
        </w:rPr>
      </w:pPr>
      <w:r>
        <w:rPr>
          <w:color w:val="221F1F"/>
          <w:sz w:val="24"/>
        </w:rPr>
        <w:t>лабораторно-технологическое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оборудование;</w:t>
      </w:r>
    </w:p>
    <w:p w:rsidR="006D5A98" w:rsidRDefault="002722C9">
      <w:pPr>
        <w:pStyle w:val="a4"/>
        <w:numPr>
          <w:ilvl w:val="0"/>
          <w:numId w:val="1"/>
        </w:numPr>
        <w:tabs>
          <w:tab w:val="left" w:pos="2041"/>
          <w:tab w:val="left" w:pos="2042"/>
        </w:tabs>
        <w:spacing w:before="1" w:line="293" w:lineRule="exact"/>
        <w:ind w:left="2042"/>
        <w:jc w:val="left"/>
        <w:rPr>
          <w:sz w:val="24"/>
        </w:rPr>
      </w:pPr>
      <w:r>
        <w:rPr>
          <w:color w:val="221F1F"/>
          <w:sz w:val="24"/>
        </w:rPr>
        <w:t>фонд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дополнительной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литературы;</w:t>
      </w:r>
    </w:p>
    <w:p w:rsidR="006D5A98" w:rsidRDefault="002722C9">
      <w:pPr>
        <w:pStyle w:val="a4"/>
        <w:numPr>
          <w:ilvl w:val="0"/>
          <w:numId w:val="1"/>
        </w:numPr>
        <w:tabs>
          <w:tab w:val="left" w:pos="2041"/>
          <w:tab w:val="left" w:pos="2042"/>
        </w:tabs>
        <w:spacing w:line="293" w:lineRule="exact"/>
        <w:ind w:left="2042"/>
        <w:jc w:val="left"/>
        <w:rPr>
          <w:sz w:val="24"/>
        </w:rPr>
      </w:pPr>
      <w:r>
        <w:rPr>
          <w:color w:val="221F1F"/>
          <w:sz w:val="24"/>
        </w:rPr>
        <w:t>учебно-наглядные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пособия;</w:t>
      </w:r>
    </w:p>
    <w:p w:rsidR="006D5A98" w:rsidRDefault="002722C9">
      <w:pPr>
        <w:pStyle w:val="a4"/>
        <w:numPr>
          <w:ilvl w:val="0"/>
          <w:numId w:val="1"/>
        </w:numPr>
        <w:tabs>
          <w:tab w:val="left" w:pos="2041"/>
          <w:tab w:val="left" w:pos="2042"/>
        </w:tabs>
        <w:spacing w:line="293" w:lineRule="exact"/>
        <w:ind w:left="2042"/>
        <w:jc w:val="left"/>
        <w:rPr>
          <w:sz w:val="24"/>
        </w:rPr>
      </w:pPr>
      <w:r>
        <w:rPr>
          <w:color w:val="221F1F"/>
          <w:sz w:val="24"/>
        </w:rPr>
        <w:t>учебно-методические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материалы.</w:t>
      </w:r>
    </w:p>
    <w:p w:rsidR="006D5A98" w:rsidRDefault="002722C9">
      <w:pPr>
        <w:pStyle w:val="a4"/>
        <w:numPr>
          <w:ilvl w:val="0"/>
          <w:numId w:val="1"/>
        </w:numPr>
        <w:tabs>
          <w:tab w:val="left" w:pos="1981"/>
          <w:tab w:val="left" w:pos="1982"/>
        </w:tabs>
        <w:spacing w:line="293" w:lineRule="exact"/>
        <w:ind w:hanging="360"/>
        <w:jc w:val="left"/>
        <w:rPr>
          <w:sz w:val="24"/>
        </w:rPr>
      </w:pPr>
      <w:r>
        <w:rPr>
          <w:color w:val="221F1F"/>
          <w:sz w:val="24"/>
        </w:rPr>
        <w:t>В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базовый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комплект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мебели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входят:</w:t>
      </w:r>
    </w:p>
    <w:p w:rsidR="006D5A98" w:rsidRDefault="002722C9">
      <w:pPr>
        <w:pStyle w:val="a4"/>
        <w:numPr>
          <w:ilvl w:val="0"/>
          <w:numId w:val="1"/>
        </w:numPr>
        <w:tabs>
          <w:tab w:val="left" w:pos="2041"/>
          <w:tab w:val="left" w:pos="2042"/>
        </w:tabs>
        <w:spacing w:line="293" w:lineRule="exact"/>
        <w:ind w:left="2042"/>
        <w:jc w:val="left"/>
        <w:rPr>
          <w:sz w:val="24"/>
        </w:rPr>
      </w:pPr>
      <w:r>
        <w:rPr>
          <w:color w:val="221F1F"/>
          <w:sz w:val="24"/>
        </w:rPr>
        <w:t>доска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классная;</w:t>
      </w:r>
    </w:p>
    <w:p w:rsidR="006D5A98" w:rsidRDefault="002722C9">
      <w:pPr>
        <w:pStyle w:val="a4"/>
        <w:numPr>
          <w:ilvl w:val="0"/>
          <w:numId w:val="1"/>
        </w:numPr>
        <w:tabs>
          <w:tab w:val="left" w:pos="2041"/>
          <w:tab w:val="left" w:pos="2042"/>
        </w:tabs>
        <w:spacing w:line="293" w:lineRule="exact"/>
        <w:ind w:left="2042"/>
        <w:jc w:val="left"/>
        <w:rPr>
          <w:sz w:val="24"/>
        </w:rPr>
      </w:pPr>
      <w:r>
        <w:rPr>
          <w:color w:val="221F1F"/>
          <w:sz w:val="24"/>
        </w:rPr>
        <w:t>стол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учителя;</w:t>
      </w:r>
    </w:p>
    <w:p w:rsidR="006D5A98" w:rsidRDefault="002722C9">
      <w:pPr>
        <w:pStyle w:val="a4"/>
        <w:numPr>
          <w:ilvl w:val="0"/>
          <w:numId w:val="1"/>
        </w:numPr>
        <w:tabs>
          <w:tab w:val="left" w:pos="2041"/>
          <w:tab w:val="left" w:pos="2042"/>
        </w:tabs>
        <w:spacing w:before="1" w:line="293" w:lineRule="exact"/>
        <w:ind w:left="2042"/>
        <w:jc w:val="left"/>
        <w:rPr>
          <w:sz w:val="24"/>
        </w:rPr>
      </w:pPr>
      <w:r>
        <w:rPr>
          <w:color w:val="221F1F"/>
          <w:sz w:val="24"/>
        </w:rPr>
        <w:t>стул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учителя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(приставной);</w:t>
      </w:r>
    </w:p>
    <w:p w:rsidR="006D5A98" w:rsidRDefault="002722C9">
      <w:pPr>
        <w:pStyle w:val="a4"/>
        <w:numPr>
          <w:ilvl w:val="0"/>
          <w:numId w:val="1"/>
        </w:numPr>
        <w:tabs>
          <w:tab w:val="left" w:pos="2041"/>
          <w:tab w:val="left" w:pos="2042"/>
        </w:tabs>
        <w:spacing w:line="293" w:lineRule="exact"/>
        <w:ind w:left="2042"/>
        <w:jc w:val="left"/>
        <w:rPr>
          <w:sz w:val="24"/>
        </w:rPr>
      </w:pPr>
      <w:r>
        <w:rPr>
          <w:color w:val="221F1F"/>
          <w:sz w:val="24"/>
        </w:rPr>
        <w:t>кресло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для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учителя;</w:t>
      </w:r>
    </w:p>
    <w:p w:rsidR="006D5A98" w:rsidRDefault="002722C9">
      <w:pPr>
        <w:pStyle w:val="a4"/>
        <w:numPr>
          <w:ilvl w:val="0"/>
          <w:numId w:val="1"/>
        </w:numPr>
        <w:tabs>
          <w:tab w:val="left" w:pos="2041"/>
          <w:tab w:val="left" w:pos="2042"/>
        </w:tabs>
        <w:spacing w:line="293" w:lineRule="exact"/>
        <w:ind w:left="2042"/>
        <w:jc w:val="left"/>
        <w:rPr>
          <w:sz w:val="24"/>
        </w:rPr>
      </w:pPr>
      <w:r>
        <w:rPr>
          <w:color w:val="221F1F"/>
          <w:sz w:val="24"/>
        </w:rPr>
        <w:t>стол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ученический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(регулируемый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по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высоте);</w:t>
      </w:r>
    </w:p>
    <w:p w:rsidR="006D5A98" w:rsidRDefault="002722C9">
      <w:pPr>
        <w:pStyle w:val="a4"/>
        <w:numPr>
          <w:ilvl w:val="0"/>
          <w:numId w:val="1"/>
        </w:numPr>
        <w:tabs>
          <w:tab w:val="left" w:pos="2041"/>
          <w:tab w:val="left" w:pos="2042"/>
        </w:tabs>
        <w:spacing w:line="293" w:lineRule="exact"/>
        <w:ind w:left="2042"/>
        <w:jc w:val="left"/>
        <w:rPr>
          <w:sz w:val="24"/>
        </w:rPr>
      </w:pPr>
      <w:r>
        <w:rPr>
          <w:color w:val="221F1F"/>
          <w:sz w:val="24"/>
        </w:rPr>
        <w:t>стул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ученический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(регулируемый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по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высоте);</w:t>
      </w:r>
    </w:p>
    <w:p w:rsidR="006D5A98" w:rsidRDefault="002722C9">
      <w:pPr>
        <w:pStyle w:val="a4"/>
        <w:numPr>
          <w:ilvl w:val="0"/>
          <w:numId w:val="1"/>
        </w:numPr>
        <w:tabs>
          <w:tab w:val="left" w:pos="2041"/>
          <w:tab w:val="left" w:pos="2042"/>
        </w:tabs>
        <w:spacing w:line="293" w:lineRule="exact"/>
        <w:ind w:left="2042"/>
        <w:jc w:val="left"/>
        <w:rPr>
          <w:sz w:val="24"/>
        </w:rPr>
      </w:pPr>
      <w:r>
        <w:rPr>
          <w:color w:val="221F1F"/>
          <w:sz w:val="24"/>
        </w:rPr>
        <w:t>шкаф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для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хранения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учебных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пособий;</w:t>
      </w:r>
    </w:p>
    <w:p w:rsidR="006D5A98" w:rsidRDefault="002722C9">
      <w:pPr>
        <w:pStyle w:val="a4"/>
        <w:numPr>
          <w:ilvl w:val="0"/>
          <w:numId w:val="1"/>
        </w:numPr>
        <w:tabs>
          <w:tab w:val="left" w:pos="2041"/>
          <w:tab w:val="left" w:pos="2042"/>
        </w:tabs>
        <w:spacing w:line="293" w:lineRule="exact"/>
        <w:ind w:left="2042"/>
        <w:jc w:val="left"/>
        <w:rPr>
          <w:sz w:val="24"/>
        </w:rPr>
      </w:pPr>
      <w:r>
        <w:rPr>
          <w:color w:val="221F1F"/>
          <w:sz w:val="24"/>
        </w:rPr>
        <w:t>стеллаж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демонстрационный.</w:t>
      </w:r>
    </w:p>
    <w:p w:rsidR="006D5A98" w:rsidRDefault="002722C9">
      <w:pPr>
        <w:pStyle w:val="a3"/>
        <w:spacing w:before="2"/>
        <w:ind w:right="107" w:firstLine="283"/>
      </w:pPr>
      <w:r>
        <w:rPr>
          <w:color w:val="221F1F"/>
        </w:rPr>
        <w:t>Мебель,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приспособления,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оргтехника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оборудование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отвечают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требованиям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учебного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назначения,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максимально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приспособлены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особенностям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обучения,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имеют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сертификаты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соответствия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принятой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категории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разработанного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стандарта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(регламента).</w:t>
      </w:r>
    </w:p>
    <w:p w:rsidR="006D5A98" w:rsidRDefault="002722C9">
      <w:pPr>
        <w:pStyle w:val="a3"/>
        <w:ind w:left="1545" w:firstLine="0"/>
      </w:pPr>
      <w:r>
        <w:rPr>
          <w:color w:val="221F1F"/>
        </w:rPr>
        <w:t>В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базовый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комплект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технических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средств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входят:</w:t>
      </w:r>
    </w:p>
    <w:p w:rsidR="006D5A98" w:rsidRDefault="002722C9">
      <w:pPr>
        <w:pStyle w:val="a4"/>
        <w:numPr>
          <w:ilvl w:val="1"/>
          <w:numId w:val="1"/>
        </w:numPr>
        <w:tabs>
          <w:tab w:val="left" w:pos="2677"/>
          <w:tab w:val="left" w:pos="2678"/>
        </w:tabs>
        <w:spacing w:line="293" w:lineRule="exact"/>
        <w:jc w:val="left"/>
        <w:rPr>
          <w:sz w:val="24"/>
        </w:rPr>
      </w:pPr>
      <w:r>
        <w:rPr>
          <w:color w:val="221F1F"/>
          <w:sz w:val="24"/>
        </w:rPr>
        <w:t>компьютер/ноутбук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с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периферией;</w:t>
      </w:r>
    </w:p>
    <w:p w:rsidR="006D5A98" w:rsidRDefault="002722C9">
      <w:pPr>
        <w:pStyle w:val="a4"/>
        <w:numPr>
          <w:ilvl w:val="1"/>
          <w:numId w:val="1"/>
        </w:numPr>
        <w:tabs>
          <w:tab w:val="left" w:pos="2677"/>
          <w:tab w:val="left" w:pos="2678"/>
        </w:tabs>
        <w:spacing w:line="293" w:lineRule="exact"/>
        <w:jc w:val="left"/>
        <w:rPr>
          <w:sz w:val="24"/>
        </w:rPr>
      </w:pPr>
      <w:r>
        <w:rPr>
          <w:color w:val="221F1F"/>
          <w:sz w:val="24"/>
        </w:rPr>
        <w:t>многофункциональное</w:t>
      </w:r>
      <w:r>
        <w:rPr>
          <w:color w:val="221F1F"/>
          <w:spacing w:val="-7"/>
          <w:sz w:val="24"/>
        </w:rPr>
        <w:t xml:space="preserve"> </w:t>
      </w:r>
      <w:r>
        <w:rPr>
          <w:color w:val="221F1F"/>
          <w:sz w:val="24"/>
        </w:rPr>
        <w:t>устройство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(МФУ)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или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принтер,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сканер,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ксерокс;</w:t>
      </w:r>
    </w:p>
    <w:p w:rsidR="006D5A98" w:rsidRDefault="002722C9">
      <w:pPr>
        <w:pStyle w:val="a4"/>
        <w:numPr>
          <w:ilvl w:val="1"/>
          <w:numId w:val="1"/>
        </w:numPr>
        <w:tabs>
          <w:tab w:val="left" w:pos="2677"/>
          <w:tab w:val="left" w:pos="2678"/>
        </w:tabs>
        <w:spacing w:line="293" w:lineRule="exact"/>
        <w:jc w:val="left"/>
        <w:rPr>
          <w:sz w:val="24"/>
        </w:rPr>
      </w:pPr>
      <w:r>
        <w:rPr>
          <w:color w:val="221F1F"/>
          <w:sz w:val="24"/>
        </w:rPr>
        <w:t>сетевой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фильтр;</w:t>
      </w:r>
    </w:p>
    <w:p w:rsidR="002722C9" w:rsidRPr="002722C9" w:rsidRDefault="002722C9" w:rsidP="002722C9">
      <w:pPr>
        <w:pStyle w:val="a4"/>
        <w:numPr>
          <w:ilvl w:val="1"/>
          <w:numId w:val="1"/>
        </w:numPr>
        <w:tabs>
          <w:tab w:val="left" w:pos="2677"/>
          <w:tab w:val="left" w:pos="2678"/>
        </w:tabs>
        <w:spacing w:line="293" w:lineRule="exact"/>
        <w:jc w:val="left"/>
      </w:pPr>
      <w:r>
        <w:rPr>
          <w:color w:val="221F1F"/>
          <w:sz w:val="24"/>
        </w:rPr>
        <w:t>документ-камера.</w:t>
      </w:r>
    </w:p>
    <w:p w:rsidR="006D5A98" w:rsidRDefault="002722C9" w:rsidP="002722C9">
      <w:pPr>
        <w:tabs>
          <w:tab w:val="left" w:pos="2677"/>
          <w:tab w:val="left" w:pos="2678"/>
        </w:tabs>
        <w:spacing w:line="293" w:lineRule="exact"/>
        <w:ind w:left="1276"/>
      </w:pPr>
      <w:r w:rsidRPr="002722C9">
        <w:rPr>
          <w:color w:val="221F1F"/>
        </w:rPr>
        <w:t xml:space="preserve"> В</w:t>
      </w:r>
      <w:r w:rsidRPr="002722C9">
        <w:rPr>
          <w:color w:val="221F1F"/>
          <w:spacing w:val="1"/>
        </w:rPr>
        <w:t xml:space="preserve"> </w:t>
      </w:r>
      <w:r w:rsidRPr="002722C9">
        <w:rPr>
          <w:color w:val="221F1F"/>
        </w:rPr>
        <w:t>учебных</w:t>
      </w:r>
      <w:r w:rsidRPr="002722C9">
        <w:rPr>
          <w:color w:val="221F1F"/>
          <w:spacing w:val="1"/>
        </w:rPr>
        <w:t xml:space="preserve"> </w:t>
      </w:r>
      <w:r w:rsidRPr="002722C9">
        <w:rPr>
          <w:color w:val="221F1F"/>
        </w:rPr>
        <w:t>кабинетах</w:t>
      </w:r>
      <w:r w:rsidRPr="002722C9">
        <w:rPr>
          <w:color w:val="221F1F"/>
          <w:spacing w:val="1"/>
        </w:rPr>
        <w:t xml:space="preserve"> </w:t>
      </w:r>
      <w:r w:rsidRPr="002722C9">
        <w:rPr>
          <w:color w:val="221F1F"/>
        </w:rPr>
        <w:t>химии,</w:t>
      </w:r>
      <w:r w:rsidRPr="002722C9">
        <w:rPr>
          <w:color w:val="221F1F"/>
          <w:spacing w:val="1"/>
        </w:rPr>
        <w:t xml:space="preserve"> </w:t>
      </w:r>
      <w:r w:rsidRPr="002722C9">
        <w:rPr>
          <w:color w:val="221F1F"/>
        </w:rPr>
        <w:t>биологии,</w:t>
      </w:r>
      <w:r w:rsidRPr="002722C9">
        <w:rPr>
          <w:color w:val="221F1F"/>
          <w:spacing w:val="1"/>
        </w:rPr>
        <w:t xml:space="preserve"> </w:t>
      </w:r>
      <w:r w:rsidRPr="002722C9">
        <w:rPr>
          <w:color w:val="221F1F"/>
        </w:rPr>
        <w:t>физики,</w:t>
      </w:r>
      <w:r w:rsidRPr="002722C9">
        <w:rPr>
          <w:color w:val="221F1F"/>
          <w:spacing w:val="1"/>
        </w:rPr>
        <w:t xml:space="preserve"> </w:t>
      </w:r>
      <w:r w:rsidRPr="002722C9">
        <w:rPr>
          <w:color w:val="221F1F"/>
        </w:rPr>
        <w:t>информатики,</w:t>
      </w:r>
      <w:r w:rsidRPr="002722C9">
        <w:rPr>
          <w:color w:val="221F1F"/>
          <w:spacing w:val="1"/>
        </w:rPr>
        <w:t xml:space="preserve"> </w:t>
      </w:r>
      <w:r w:rsidRPr="002722C9">
        <w:rPr>
          <w:color w:val="221F1F"/>
        </w:rPr>
        <w:t>технологии,</w:t>
      </w:r>
      <w:r w:rsidRPr="002722C9">
        <w:rPr>
          <w:color w:val="221F1F"/>
          <w:spacing w:val="1"/>
        </w:rPr>
        <w:t xml:space="preserve"> </w:t>
      </w:r>
      <w:r w:rsidRPr="002722C9">
        <w:rPr>
          <w:color w:val="221F1F"/>
        </w:rPr>
        <w:t>основ</w:t>
      </w:r>
      <w:r w:rsidRPr="002722C9">
        <w:rPr>
          <w:color w:val="221F1F"/>
          <w:spacing w:val="1"/>
        </w:rPr>
        <w:t xml:space="preserve"> </w:t>
      </w:r>
      <w:r w:rsidRPr="002722C9">
        <w:rPr>
          <w:color w:val="221F1F"/>
        </w:rPr>
        <w:t>безопасности</w:t>
      </w:r>
      <w:r w:rsidRPr="002722C9">
        <w:rPr>
          <w:color w:val="221F1F"/>
          <w:spacing w:val="1"/>
        </w:rPr>
        <w:t xml:space="preserve"> </w:t>
      </w:r>
      <w:r w:rsidRPr="002722C9">
        <w:rPr>
          <w:color w:val="221F1F"/>
        </w:rPr>
        <w:t>жизнедеятельности,</w:t>
      </w:r>
      <w:r w:rsidRPr="002722C9">
        <w:rPr>
          <w:color w:val="221F1F"/>
          <w:spacing w:val="1"/>
        </w:rPr>
        <w:t xml:space="preserve"> </w:t>
      </w:r>
      <w:r w:rsidRPr="002722C9">
        <w:rPr>
          <w:color w:val="221F1F"/>
        </w:rPr>
        <w:t>изобразительного</w:t>
      </w:r>
      <w:r w:rsidRPr="002722C9">
        <w:rPr>
          <w:color w:val="221F1F"/>
          <w:spacing w:val="1"/>
        </w:rPr>
        <w:t xml:space="preserve"> </w:t>
      </w:r>
      <w:r w:rsidRPr="002722C9">
        <w:rPr>
          <w:color w:val="221F1F"/>
        </w:rPr>
        <w:t>искусства,</w:t>
      </w:r>
      <w:r w:rsidRPr="002722C9">
        <w:rPr>
          <w:color w:val="221F1F"/>
          <w:spacing w:val="1"/>
        </w:rPr>
        <w:t xml:space="preserve"> </w:t>
      </w:r>
      <w:r w:rsidRPr="002722C9">
        <w:rPr>
          <w:color w:val="221F1F"/>
        </w:rPr>
        <w:t>музыки,</w:t>
      </w:r>
      <w:r w:rsidRPr="002722C9">
        <w:rPr>
          <w:color w:val="221F1F"/>
          <w:spacing w:val="1"/>
        </w:rPr>
        <w:t xml:space="preserve"> </w:t>
      </w:r>
      <w:r w:rsidRPr="002722C9">
        <w:rPr>
          <w:color w:val="221F1F"/>
        </w:rPr>
        <w:t>а</w:t>
      </w:r>
      <w:r w:rsidRPr="002722C9">
        <w:rPr>
          <w:color w:val="221F1F"/>
          <w:spacing w:val="1"/>
        </w:rPr>
        <w:t xml:space="preserve"> </w:t>
      </w:r>
      <w:r w:rsidRPr="002722C9">
        <w:rPr>
          <w:color w:val="221F1F"/>
        </w:rPr>
        <w:t>также</w:t>
      </w:r>
      <w:r w:rsidRPr="002722C9">
        <w:rPr>
          <w:color w:val="221F1F"/>
          <w:spacing w:val="1"/>
        </w:rPr>
        <w:t xml:space="preserve"> </w:t>
      </w:r>
      <w:r w:rsidRPr="002722C9">
        <w:rPr>
          <w:color w:val="221F1F"/>
        </w:rPr>
        <w:t>в</w:t>
      </w:r>
      <w:r w:rsidRPr="002722C9">
        <w:rPr>
          <w:color w:val="221F1F"/>
          <w:spacing w:val="1"/>
        </w:rPr>
        <w:t xml:space="preserve"> </w:t>
      </w:r>
      <w:r w:rsidRPr="002722C9">
        <w:rPr>
          <w:color w:val="221F1F"/>
        </w:rPr>
        <w:t>помещениях</w:t>
      </w:r>
      <w:r w:rsidRPr="002722C9">
        <w:rPr>
          <w:color w:val="221F1F"/>
          <w:spacing w:val="1"/>
        </w:rPr>
        <w:t xml:space="preserve"> </w:t>
      </w:r>
      <w:r w:rsidRPr="002722C9">
        <w:rPr>
          <w:color w:val="221F1F"/>
        </w:rPr>
        <w:t>для</w:t>
      </w:r>
      <w:r w:rsidRPr="002722C9">
        <w:rPr>
          <w:color w:val="221F1F"/>
          <w:spacing w:val="1"/>
        </w:rPr>
        <w:t xml:space="preserve"> </w:t>
      </w:r>
      <w:r w:rsidRPr="002722C9">
        <w:rPr>
          <w:color w:val="221F1F"/>
        </w:rPr>
        <w:t>реализации</w:t>
      </w:r>
      <w:r w:rsidRPr="002722C9">
        <w:rPr>
          <w:color w:val="221F1F"/>
          <w:spacing w:val="1"/>
        </w:rPr>
        <w:t xml:space="preserve"> </w:t>
      </w:r>
      <w:r w:rsidRPr="002722C9">
        <w:rPr>
          <w:color w:val="221F1F"/>
        </w:rPr>
        <w:t>программ</w:t>
      </w:r>
      <w:r w:rsidRPr="002722C9">
        <w:rPr>
          <w:color w:val="221F1F"/>
          <w:spacing w:val="1"/>
        </w:rPr>
        <w:t xml:space="preserve"> </w:t>
      </w:r>
      <w:r w:rsidRPr="002722C9">
        <w:rPr>
          <w:color w:val="221F1F"/>
        </w:rPr>
        <w:t>по</w:t>
      </w:r>
      <w:r w:rsidRPr="002722C9">
        <w:rPr>
          <w:color w:val="221F1F"/>
          <w:spacing w:val="1"/>
        </w:rPr>
        <w:t xml:space="preserve"> </w:t>
      </w:r>
      <w:r w:rsidRPr="002722C9">
        <w:rPr>
          <w:color w:val="221F1F"/>
        </w:rPr>
        <w:t>специальным</w:t>
      </w:r>
      <w:r w:rsidRPr="002722C9">
        <w:rPr>
          <w:color w:val="221F1F"/>
          <w:spacing w:val="1"/>
        </w:rPr>
        <w:t xml:space="preserve"> </w:t>
      </w:r>
      <w:r w:rsidRPr="002722C9">
        <w:rPr>
          <w:color w:val="221F1F"/>
        </w:rPr>
        <w:t>предметам</w:t>
      </w:r>
      <w:r w:rsidRPr="002722C9">
        <w:rPr>
          <w:color w:val="221F1F"/>
          <w:spacing w:val="1"/>
        </w:rPr>
        <w:t xml:space="preserve"> </w:t>
      </w:r>
      <w:r w:rsidRPr="002722C9">
        <w:rPr>
          <w:color w:val="221F1F"/>
        </w:rPr>
        <w:t>и</w:t>
      </w:r>
      <w:r w:rsidRPr="002722C9">
        <w:rPr>
          <w:color w:val="221F1F"/>
          <w:spacing w:val="1"/>
        </w:rPr>
        <w:t xml:space="preserve"> </w:t>
      </w:r>
      <w:r w:rsidRPr="002722C9">
        <w:rPr>
          <w:color w:val="221F1F"/>
        </w:rPr>
        <w:t>коррекционно-</w:t>
      </w:r>
      <w:r w:rsidRPr="002722C9">
        <w:rPr>
          <w:color w:val="221F1F"/>
          <w:spacing w:val="1"/>
        </w:rPr>
        <w:t xml:space="preserve"> </w:t>
      </w:r>
      <w:r w:rsidRPr="002722C9">
        <w:rPr>
          <w:color w:val="221F1F"/>
        </w:rPr>
        <w:t>развивающим</w:t>
      </w:r>
      <w:r w:rsidRPr="002722C9">
        <w:rPr>
          <w:color w:val="221F1F"/>
          <w:spacing w:val="1"/>
        </w:rPr>
        <w:t xml:space="preserve"> </w:t>
      </w:r>
      <w:r w:rsidRPr="002722C9">
        <w:rPr>
          <w:color w:val="221F1F"/>
        </w:rPr>
        <w:t>курсам</w:t>
      </w:r>
      <w:r w:rsidRPr="002722C9">
        <w:rPr>
          <w:color w:val="221F1F"/>
          <w:spacing w:val="1"/>
        </w:rPr>
        <w:t xml:space="preserve"> </w:t>
      </w:r>
      <w:r w:rsidRPr="002722C9">
        <w:rPr>
          <w:color w:val="221F1F"/>
        </w:rPr>
        <w:t>общеобразовательных</w:t>
      </w:r>
      <w:r w:rsidRPr="002722C9">
        <w:rPr>
          <w:color w:val="221F1F"/>
          <w:spacing w:val="1"/>
        </w:rPr>
        <w:t xml:space="preserve"> </w:t>
      </w:r>
      <w:r w:rsidRPr="002722C9">
        <w:rPr>
          <w:color w:val="221F1F"/>
        </w:rPr>
        <w:t>программ</w:t>
      </w:r>
      <w:r w:rsidRPr="002722C9">
        <w:rPr>
          <w:color w:val="221F1F"/>
          <w:spacing w:val="1"/>
        </w:rPr>
        <w:t xml:space="preserve"> </w:t>
      </w:r>
      <w:r w:rsidRPr="002722C9">
        <w:rPr>
          <w:color w:val="221F1F"/>
        </w:rPr>
        <w:t>основного</w:t>
      </w:r>
      <w:r w:rsidRPr="002722C9">
        <w:rPr>
          <w:color w:val="221F1F"/>
          <w:spacing w:val="1"/>
        </w:rPr>
        <w:t xml:space="preserve"> </w:t>
      </w:r>
      <w:r w:rsidRPr="002722C9">
        <w:rPr>
          <w:color w:val="221F1F"/>
        </w:rPr>
        <w:t>общего</w:t>
      </w:r>
      <w:r w:rsidRPr="002722C9">
        <w:rPr>
          <w:color w:val="221F1F"/>
          <w:spacing w:val="1"/>
        </w:rPr>
        <w:t xml:space="preserve"> </w:t>
      </w:r>
      <w:r w:rsidRPr="002722C9">
        <w:rPr>
          <w:color w:val="221F1F"/>
        </w:rPr>
        <w:t>образования</w:t>
      </w:r>
      <w:r w:rsidRPr="002722C9">
        <w:rPr>
          <w:color w:val="221F1F"/>
          <w:spacing w:val="1"/>
        </w:rPr>
        <w:t xml:space="preserve"> </w:t>
      </w:r>
      <w:r w:rsidRPr="002722C9">
        <w:rPr>
          <w:color w:val="221F1F"/>
        </w:rPr>
        <w:t>предусматривается</w:t>
      </w:r>
      <w:r w:rsidRPr="002722C9">
        <w:rPr>
          <w:color w:val="221F1F"/>
          <w:spacing w:val="-1"/>
        </w:rPr>
        <w:t xml:space="preserve"> </w:t>
      </w:r>
      <w:r w:rsidRPr="002722C9">
        <w:rPr>
          <w:color w:val="221F1F"/>
        </w:rPr>
        <w:t>наличие</w:t>
      </w:r>
      <w:r w:rsidRPr="002722C9">
        <w:rPr>
          <w:color w:val="221F1F"/>
          <w:spacing w:val="-1"/>
        </w:rPr>
        <w:t xml:space="preserve"> </w:t>
      </w:r>
      <w:r w:rsidRPr="002722C9">
        <w:rPr>
          <w:color w:val="221F1F"/>
        </w:rPr>
        <w:t>специализированной мебели.</w:t>
      </w:r>
    </w:p>
    <w:p w:rsidR="006D5A98" w:rsidRDefault="002722C9">
      <w:pPr>
        <w:pStyle w:val="a3"/>
        <w:ind w:right="107" w:firstLine="427"/>
      </w:pPr>
      <w:r>
        <w:rPr>
          <w:color w:val="221F1F"/>
        </w:rPr>
        <w:t>Спортивный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зал,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включая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помещение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хранения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спортивного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инвентаря,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соответствии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рабочей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программой,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утвержденной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организацией,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оснащается:</w:t>
      </w:r>
    </w:p>
    <w:p w:rsidR="006D5A98" w:rsidRDefault="002722C9">
      <w:pPr>
        <w:pStyle w:val="a4"/>
        <w:numPr>
          <w:ilvl w:val="0"/>
          <w:numId w:val="1"/>
        </w:numPr>
        <w:tabs>
          <w:tab w:val="left" w:pos="2041"/>
          <w:tab w:val="left" w:pos="2042"/>
        </w:tabs>
        <w:ind w:right="112" w:hanging="360"/>
        <w:jc w:val="left"/>
        <w:rPr>
          <w:sz w:val="24"/>
        </w:rPr>
      </w:pPr>
      <w:r>
        <w:tab/>
      </w:r>
      <w:r>
        <w:rPr>
          <w:color w:val="221F1F"/>
          <w:sz w:val="24"/>
        </w:rPr>
        <w:t>инвентарем</w:t>
      </w:r>
      <w:r>
        <w:rPr>
          <w:color w:val="221F1F"/>
          <w:spacing w:val="28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31"/>
          <w:sz w:val="24"/>
        </w:rPr>
        <w:t xml:space="preserve"> </w:t>
      </w:r>
      <w:r>
        <w:rPr>
          <w:color w:val="221F1F"/>
          <w:sz w:val="24"/>
        </w:rPr>
        <w:t>оборудованием</w:t>
      </w:r>
      <w:r>
        <w:rPr>
          <w:color w:val="221F1F"/>
          <w:spacing w:val="29"/>
          <w:sz w:val="24"/>
        </w:rPr>
        <w:t xml:space="preserve"> </w:t>
      </w:r>
      <w:r>
        <w:rPr>
          <w:color w:val="221F1F"/>
          <w:sz w:val="24"/>
        </w:rPr>
        <w:t>для</w:t>
      </w:r>
      <w:r>
        <w:rPr>
          <w:color w:val="221F1F"/>
          <w:spacing w:val="30"/>
          <w:sz w:val="24"/>
        </w:rPr>
        <w:t xml:space="preserve"> </w:t>
      </w:r>
      <w:r>
        <w:rPr>
          <w:color w:val="221F1F"/>
          <w:sz w:val="24"/>
        </w:rPr>
        <w:t>проведения</w:t>
      </w:r>
      <w:r>
        <w:rPr>
          <w:color w:val="221F1F"/>
          <w:spacing w:val="29"/>
          <w:sz w:val="24"/>
        </w:rPr>
        <w:t xml:space="preserve"> </w:t>
      </w:r>
      <w:r>
        <w:rPr>
          <w:color w:val="221F1F"/>
          <w:sz w:val="24"/>
        </w:rPr>
        <w:t>занятий</w:t>
      </w:r>
      <w:r>
        <w:rPr>
          <w:color w:val="221F1F"/>
          <w:spacing w:val="29"/>
          <w:sz w:val="24"/>
        </w:rPr>
        <w:t xml:space="preserve"> </w:t>
      </w:r>
      <w:r>
        <w:rPr>
          <w:color w:val="221F1F"/>
          <w:sz w:val="24"/>
        </w:rPr>
        <w:t>по</w:t>
      </w:r>
      <w:r>
        <w:rPr>
          <w:color w:val="221F1F"/>
          <w:spacing w:val="27"/>
          <w:sz w:val="24"/>
        </w:rPr>
        <w:t xml:space="preserve"> </w:t>
      </w:r>
      <w:r>
        <w:rPr>
          <w:color w:val="221F1F"/>
          <w:sz w:val="24"/>
        </w:rPr>
        <w:t>физической</w:t>
      </w:r>
      <w:r>
        <w:rPr>
          <w:color w:val="221F1F"/>
          <w:spacing w:val="31"/>
          <w:sz w:val="24"/>
        </w:rPr>
        <w:t xml:space="preserve"> </w:t>
      </w:r>
      <w:r>
        <w:rPr>
          <w:color w:val="221F1F"/>
          <w:sz w:val="24"/>
        </w:rPr>
        <w:t>культуре</w:t>
      </w:r>
      <w:r>
        <w:rPr>
          <w:color w:val="221F1F"/>
          <w:spacing w:val="27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спортивным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играм;</w:t>
      </w:r>
    </w:p>
    <w:p w:rsidR="006D5A98" w:rsidRDefault="002722C9">
      <w:pPr>
        <w:pStyle w:val="a4"/>
        <w:numPr>
          <w:ilvl w:val="0"/>
          <w:numId w:val="1"/>
        </w:numPr>
        <w:tabs>
          <w:tab w:val="left" w:pos="2041"/>
          <w:tab w:val="left" w:pos="2042"/>
        </w:tabs>
        <w:spacing w:line="293" w:lineRule="exact"/>
        <w:ind w:left="2042"/>
        <w:jc w:val="left"/>
        <w:rPr>
          <w:sz w:val="24"/>
        </w:rPr>
      </w:pPr>
      <w:r>
        <w:rPr>
          <w:color w:val="221F1F"/>
          <w:sz w:val="24"/>
        </w:rPr>
        <w:t>стеллажами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для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спортивного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инвентаря;</w:t>
      </w:r>
    </w:p>
    <w:p w:rsidR="006D5A98" w:rsidRDefault="002722C9">
      <w:pPr>
        <w:pStyle w:val="a4"/>
        <w:numPr>
          <w:ilvl w:val="0"/>
          <w:numId w:val="1"/>
        </w:numPr>
        <w:tabs>
          <w:tab w:val="left" w:pos="2041"/>
          <w:tab w:val="left" w:pos="2042"/>
        </w:tabs>
        <w:spacing w:before="1" w:line="294" w:lineRule="exact"/>
        <w:ind w:left="2042"/>
        <w:jc w:val="left"/>
        <w:rPr>
          <w:sz w:val="24"/>
        </w:rPr>
      </w:pPr>
      <w:r>
        <w:rPr>
          <w:color w:val="221F1F"/>
          <w:sz w:val="24"/>
        </w:rPr>
        <w:t>комплектом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скамеек.</w:t>
      </w:r>
    </w:p>
    <w:p w:rsidR="006D5A98" w:rsidRDefault="002722C9">
      <w:pPr>
        <w:pStyle w:val="a3"/>
        <w:jc w:val="left"/>
      </w:pPr>
      <w:r>
        <w:rPr>
          <w:color w:val="221F1F"/>
        </w:rPr>
        <w:t>Библиотека</w:t>
      </w:r>
      <w:r>
        <w:rPr>
          <w:color w:val="221F1F"/>
          <w:spacing w:val="25"/>
        </w:rPr>
        <w:t xml:space="preserve"> </w:t>
      </w:r>
      <w:r>
        <w:rPr>
          <w:color w:val="221F1F"/>
        </w:rPr>
        <w:t>(информационно-библиотечный</w:t>
      </w:r>
      <w:r>
        <w:rPr>
          <w:color w:val="221F1F"/>
          <w:spacing w:val="24"/>
        </w:rPr>
        <w:t xml:space="preserve"> </w:t>
      </w:r>
      <w:r>
        <w:rPr>
          <w:color w:val="221F1F"/>
        </w:rPr>
        <w:t>центр</w:t>
      </w:r>
      <w:r>
        <w:rPr>
          <w:color w:val="221F1F"/>
          <w:spacing w:val="26"/>
        </w:rPr>
        <w:t xml:space="preserve"> </w:t>
      </w:r>
      <w:r>
        <w:rPr>
          <w:color w:val="221F1F"/>
        </w:rPr>
        <w:t>образовательной</w:t>
      </w:r>
      <w:r>
        <w:rPr>
          <w:color w:val="221F1F"/>
          <w:spacing w:val="26"/>
        </w:rPr>
        <w:t xml:space="preserve"> </w:t>
      </w:r>
      <w:r>
        <w:rPr>
          <w:color w:val="221F1F"/>
        </w:rPr>
        <w:t>организации)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включает:</w:t>
      </w:r>
    </w:p>
    <w:p w:rsidR="006D5A98" w:rsidRDefault="002722C9">
      <w:pPr>
        <w:pStyle w:val="a4"/>
        <w:numPr>
          <w:ilvl w:val="1"/>
          <w:numId w:val="1"/>
        </w:numPr>
        <w:tabs>
          <w:tab w:val="left" w:pos="1970"/>
        </w:tabs>
        <w:spacing w:line="293" w:lineRule="exact"/>
        <w:ind w:left="1970" w:hanging="142"/>
        <w:jc w:val="left"/>
        <w:rPr>
          <w:sz w:val="24"/>
        </w:rPr>
      </w:pPr>
      <w:r>
        <w:rPr>
          <w:color w:val="221F1F"/>
          <w:sz w:val="24"/>
        </w:rPr>
        <w:t>стол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библиотекаря,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кресло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библиотекаря;</w:t>
      </w:r>
    </w:p>
    <w:p w:rsidR="006D5A98" w:rsidRDefault="002722C9">
      <w:pPr>
        <w:pStyle w:val="a4"/>
        <w:numPr>
          <w:ilvl w:val="1"/>
          <w:numId w:val="1"/>
        </w:numPr>
        <w:tabs>
          <w:tab w:val="left" w:pos="2030"/>
        </w:tabs>
        <w:ind w:left="1262" w:right="109" w:firstLine="566"/>
        <w:jc w:val="left"/>
        <w:rPr>
          <w:sz w:val="24"/>
        </w:rPr>
      </w:pPr>
      <w:r>
        <w:rPr>
          <w:color w:val="221F1F"/>
          <w:sz w:val="24"/>
        </w:rPr>
        <w:t>стеллажи</w:t>
      </w:r>
      <w:r>
        <w:rPr>
          <w:color w:val="221F1F"/>
          <w:spacing w:val="20"/>
          <w:sz w:val="24"/>
        </w:rPr>
        <w:t xml:space="preserve"> </w:t>
      </w:r>
      <w:r>
        <w:rPr>
          <w:color w:val="221F1F"/>
          <w:sz w:val="24"/>
        </w:rPr>
        <w:t>библиотечные</w:t>
      </w:r>
      <w:r>
        <w:rPr>
          <w:color w:val="221F1F"/>
          <w:spacing w:val="17"/>
          <w:sz w:val="24"/>
        </w:rPr>
        <w:t xml:space="preserve"> </w:t>
      </w:r>
      <w:r>
        <w:rPr>
          <w:color w:val="221F1F"/>
          <w:sz w:val="24"/>
        </w:rPr>
        <w:t>для</w:t>
      </w:r>
      <w:r>
        <w:rPr>
          <w:color w:val="221F1F"/>
          <w:spacing w:val="19"/>
          <w:sz w:val="24"/>
        </w:rPr>
        <w:t xml:space="preserve"> </w:t>
      </w:r>
      <w:r>
        <w:rPr>
          <w:color w:val="221F1F"/>
          <w:sz w:val="24"/>
        </w:rPr>
        <w:t>хранения</w:t>
      </w:r>
      <w:r>
        <w:rPr>
          <w:color w:val="221F1F"/>
          <w:spacing w:val="16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8"/>
          <w:sz w:val="24"/>
        </w:rPr>
        <w:t xml:space="preserve"> </w:t>
      </w:r>
      <w:r>
        <w:rPr>
          <w:color w:val="221F1F"/>
          <w:sz w:val="24"/>
        </w:rPr>
        <w:t>демонстрации</w:t>
      </w:r>
      <w:r>
        <w:rPr>
          <w:color w:val="221F1F"/>
          <w:spacing w:val="19"/>
          <w:sz w:val="24"/>
        </w:rPr>
        <w:t xml:space="preserve"> </w:t>
      </w:r>
      <w:r>
        <w:rPr>
          <w:color w:val="221F1F"/>
          <w:sz w:val="24"/>
        </w:rPr>
        <w:t>печатных</w:t>
      </w:r>
      <w:r>
        <w:rPr>
          <w:color w:val="221F1F"/>
          <w:spacing w:val="16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7"/>
          <w:sz w:val="24"/>
        </w:rPr>
        <w:t xml:space="preserve"> </w:t>
      </w:r>
      <w:proofErr w:type="spellStart"/>
      <w:r>
        <w:rPr>
          <w:color w:val="221F1F"/>
          <w:sz w:val="24"/>
        </w:rPr>
        <w:t>медиапособий</w:t>
      </w:r>
      <w:proofErr w:type="spellEnd"/>
      <w:r>
        <w:rPr>
          <w:color w:val="221F1F"/>
          <w:sz w:val="24"/>
        </w:rPr>
        <w:t>,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художественной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литературы;</w:t>
      </w:r>
    </w:p>
    <w:p w:rsidR="006D5A98" w:rsidRDefault="002722C9">
      <w:pPr>
        <w:pStyle w:val="a4"/>
        <w:numPr>
          <w:ilvl w:val="1"/>
          <w:numId w:val="1"/>
        </w:numPr>
        <w:tabs>
          <w:tab w:val="left" w:pos="2030"/>
        </w:tabs>
        <w:spacing w:line="292" w:lineRule="exact"/>
        <w:ind w:left="2030" w:hanging="202"/>
        <w:jc w:val="left"/>
        <w:rPr>
          <w:sz w:val="24"/>
        </w:rPr>
      </w:pPr>
      <w:r>
        <w:rPr>
          <w:color w:val="221F1F"/>
          <w:sz w:val="24"/>
        </w:rPr>
        <w:t>стол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для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выдачи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учебных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изданий;</w:t>
      </w:r>
    </w:p>
    <w:p w:rsidR="006D5A98" w:rsidRDefault="002722C9">
      <w:pPr>
        <w:pStyle w:val="a4"/>
        <w:numPr>
          <w:ilvl w:val="1"/>
          <w:numId w:val="1"/>
        </w:numPr>
        <w:tabs>
          <w:tab w:val="left" w:pos="1970"/>
        </w:tabs>
        <w:spacing w:line="293" w:lineRule="exact"/>
        <w:ind w:left="1970" w:hanging="142"/>
        <w:jc w:val="left"/>
        <w:rPr>
          <w:sz w:val="24"/>
        </w:rPr>
      </w:pPr>
      <w:r>
        <w:rPr>
          <w:color w:val="221F1F"/>
          <w:sz w:val="24"/>
        </w:rPr>
        <w:t>шкаф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для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читательских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формуляров;</w:t>
      </w:r>
    </w:p>
    <w:p w:rsidR="006D5A98" w:rsidRDefault="006D5A98">
      <w:pPr>
        <w:spacing w:line="293" w:lineRule="exact"/>
        <w:rPr>
          <w:sz w:val="24"/>
        </w:rPr>
        <w:sectPr w:rsidR="006D5A98">
          <w:pgSz w:w="11910" w:h="16840"/>
          <w:pgMar w:top="1040" w:right="740" w:bottom="280" w:left="440" w:header="720" w:footer="720" w:gutter="0"/>
          <w:cols w:space="720"/>
        </w:sectPr>
      </w:pPr>
    </w:p>
    <w:p w:rsidR="006D5A98" w:rsidRDefault="002722C9">
      <w:pPr>
        <w:pStyle w:val="a4"/>
        <w:numPr>
          <w:ilvl w:val="1"/>
          <w:numId w:val="1"/>
        </w:numPr>
        <w:tabs>
          <w:tab w:val="left" w:pos="2030"/>
        </w:tabs>
        <w:spacing w:before="73"/>
        <w:ind w:left="1262" w:right="110" w:firstLine="566"/>
        <w:rPr>
          <w:sz w:val="24"/>
        </w:rPr>
      </w:pPr>
      <w:r>
        <w:rPr>
          <w:color w:val="221F1F"/>
          <w:sz w:val="24"/>
        </w:rPr>
        <w:lastRenderedPageBreak/>
        <w:t>картотеку; 8 столы ученические (для читального зала, в том числе модульные,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компьютерные);</w:t>
      </w:r>
    </w:p>
    <w:p w:rsidR="006D5A98" w:rsidRDefault="002722C9">
      <w:pPr>
        <w:pStyle w:val="a4"/>
        <w:numPr>
          <w:ilvl w:val="1"/>
          <w:numId w:val="1"/>
        </w:numPr>
        <w:tabs>
          <w:tab w:val="left" w:pos="1970"/>
        </w:tabs>
        <w:spacing w:before="1" w:line="293" w:lineRule="exact"/>
        <w:ind w:left="1970" w:hanging="142"/>
        <w:rPr>
          <w:sz w:val="24"/>
        </w:rPr>
      </w:pPr>
      <w:r>
        <w:rPr>
          <w:color w:val="221F1F"/>
          <w:sz w:val="24"/>
        </w:rPr>
        <w:t>стулья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ученические,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регулируемые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по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высоте; 16 кресла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для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чтения;</w:t>
      </w:r>
    </w:p>
    <w:p w:rsidR="006D5A98" w:rsidRDefault="002722C9">
      <w:pPr>
        <w:pStyle w:val="a4"/>
        <w:numPr>
          <w:ilvl w:val="1"/>
          <w:numId w:val="1"/>
        </w:numPr>
        <w:tabs>
          <w:tab w:val="left" w:pos="2030"/>
        </w:tabs>
        <w:ind w:left="1262" w:right="109" w:firstLine="566"/>
        <w:rPr>
          <w:sz w:val="24"/>
        </w:rPr>
      </w:pPr>
      <w:r>
        <w:rPr>
          <w:color w:val="221F1F"/>
          <w:sz w:val="24"/>
        </w:rPr>
        <w:t>технические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средства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обучения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(персональные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компьютеры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(настольные,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ноутбуки),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планшеты,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копировально-множительная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техника),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обеспечивающие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возможность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доступа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к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электронной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ИОС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организации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использования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электронных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образовательных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ресурсов участниками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образовательного процесса.</w:t>
      </w:r>
    </w:p>
    <w:p w:rsidR="006D5A98" w:rsidRDefault="002722C9">
      <w:pPr>
        <w:pStyle w:val="a3"/>
        <w:ind w:right="103"/>
      </w:pPr>
      <w:r>
        <w:rPr>
          <w:color w:val="221F1F"/>
        </w:rPr>
        <w:t>При формировании и комплектовании учебных кабинетов и иных подразделений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образовательной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организации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при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реализации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различных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вариантов,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адаптированных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ООП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 xml:space="preserve">ООО для обучающихся с ОВЗ создается </w:t>
      </w:r>
      <w:proofErr w:type="spellStart"/>
      <w:r>
        <w:rPr>
          <w:color w:val="221F1F"/>
        </w:rPr>
        <w:t>безбарьерная</w:t>
      </w:r>
      <w:proofErr w:type="spellEnd"/>
      <w:r>
        <w:rPr>
          <w:color w:val="221F1F"/>
        </w:rPr>
        <w:t xml:space="preserve"> архитектурная среда, оборудуются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специальные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рабочие места для обучающихся.</w:t>
      </w:r>
    </w:p>
    <w:p w:rsidR="006D5A98" w:rsidRDefault="002722C9">
      <w:pPr>
        <w:pStyle w:val="a3"/>
        <w:ind w:right="107"/>
      </w:pPr>
      <w:r>
        <w:rPr>
          <w:color w:val="221F1F"/>
        </w:rPr>
        <w:t>Обеспечение техническими средствами обучения (персональными компьютерами),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лицензированными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программными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продуктами,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базами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данных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доступом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информационно-образовательным ресурсам должно осуществляться с учетом создания 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обеспечения функционирования автоматизированных рабочих мест для педагогических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работников,</w:t>
      </w:r>
      <w:r>
        <w:rPr>
          <w:color w:val="221F1F"/>
          <w:spacing w:val="1"/>
        </w:rPr>
        <w:t xml:space="preserve"> </w:t>
      </w:r>
      <w:proofErr w:type="spellStart"/>
      <w:r>
        <w:rPr>
          <w:color w:val="221F1F"/>
        </w:rPr>
        <w:t>административноуправленческого</w:t>
      </w:r>
      <w:proofErr w:type="spellEnd"/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учебно-вспомогательного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персонала,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участвующих в разработке и реализации основной образовательной программы основного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общего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образования.</w:t>
      </w:r>
    </w:p>
    <w:sectPr w:rsidR="006D5A98">
      <w:pgSz w:w="11910" w:h="16840"/>
      <w:pgMar w:top="1040" w:right="740" w:bottom="28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137299"/>
    <w:multiLevelType w:val="hybridMultilevel"/>
    <w:tmpl w:val="61964562"/>
    <w:lvl w:ilvl="0" w:tplc="1374C8A2">
      <w:numFmt w:val="bullet"/>
      <w:lvlText w:val=""/>
      <w:lvlJc w:val="left"/>
      <w:pPr>
        <w:ind w:left="1982" w:hanging="420"/>
      </w:pPr>
      <w:rPr>
        <w:rFonts w:ascii="Symbol" w:eastAsia="Symbol" w:hAnsi="Symbol" w:cs="Symbol" w:hint="default"/>
        <w:color w:val="221F1F"/>
        <w:w w:val="100"/>
        <w:sz w:val="24"/>
        <w:szCs w:val="24"/>
        <w:lang w:val="ru-RU" w:eastAsia="en-US" w:bidi="ar-SA"/>
      </w:rPr>
    </w:lvl>
    <w:lvl w:ilvl="1" w:tplc="6BD8AE7E">
      <w:numFmt w:val="bullet"/>
      <w:lvlText w:val=""/>
      <w:lvlJc w:val="left"/>
      <w:pPr>
        <w:ind w:left="2548" w:hanging="420"/>
      </w:pPr>
      <w:rPr>
        <w:rFonts w:ascii="Symbol" w:eastAsia="Symbol" w:hAnsi="Symbol" w:cs="Symbol" w:hint="default"/>
        <w:color w:val="221F1F"/>
        <w:w w:val="100"/>
        <w:sz w:val="24"/>
        <w:szCs w:val="24"/>
        <w:lang w:val="ru-RU" w:eastAsia="en-US" w:bidi="ar-SA"/>
      </w:rPr>
    </w:lvl>
    <w:lvl w:ilvl="2" w:tplc="991E93EA">
      <w:numFmt w:val="bullet"/>
      <w:lvlText w:val="•"/>
      <w:lvlJc w:val="left"/>
      <w:pPr>
        <w:ind w:left="3449" w:hanging="420"/>
      </w:pPr>
      <w:rPr>
        <w:rFonts w:hint="default"/>
        <w:lang w:val="ru-RU" w:eastAsia="en-US" w:bidi="ar-SA"/>
      </w:rPr>
    </w:lvl>
    <w:lvl w:ilvl="3" w:tplc="FBE89A3A">
      <w:numFmt w:val="bullet"/>
      <w:lvlText w:val="•"/>
      <w:lvlJc w:val="left"/>
      <w:pPr>
        <w:ind w:left="4359" w:hanging="420"/>
      </w:pPr>
      <w:rPr>
        <w:rFonts w:hint="default"/>
        <w:lang w:val="ru-RU" w:eastAsia="en-US" w:bidi="ar-SA"/>
      </w:rPr>
    </w:lvl>
    <w:lvl w:ilvl="4" w:tplc="4B52F9E0">
      <w:numFmt w:val="bullet"/>
      <w:lvlText w:val="•"/>
      <w:lvlJc w:val="left"/>
      <w:pPr>
        <w:ind w:left="5268" w:hanging="420"/>
      </w:pPr>
      <w:rPr>
        <w:rFonts w:hint="default"/>
        <w:lang w:val="ru-RU" w:eastAsia="en-US" w:bidi="ar-SA"/>
      </w:rPr>
    </w:lvl>
    <w:lvl w:ilvl="5" w:tplc="9DC64D90">
      <w:numFmt w:val="bullet"/>
      <w:lvlText w:val="•"/>
      <w:lvlJc w:val="left"/>
      <w:pPr>
        <w:ind w:left="6178" w:hanging="420"/>
      </w:pPr>
      <w:rPr>
        <w:rFonts w:hint="default"/>
        <w:lang w:val="ru-RU" w:eastAsia="en-US" w:bidi="ar-SA"/>
      </w:rPr>
    </w:lvl>
    <w:lvl w:ilvl="6" w:tplc="17E03294">
      <w:numFmt w:val="bullet"/>
      <w:lvlText w:val="•"/>
      <w:lvlJc w:val="left"/>
      <w:pPr>
        <w:ind w:left="7088" w:hanging="420"/>
      </w:pPr>
      <w:rPr>
        <w:rFonts w:hint="default"/>
        <w:lang w:val="ru-RU" w:eastAsia="en-US" w:bidi="ar-SA"/>
      </w:rPr>
    </w:lvl>
    <w:lvl w:ilvl="7" w:tplc="D228E260">
      <w:numFmt w:val="bullet"/>
      <w:lvlText w:val="•"/>
      <w:lvlJc w:val="left"/>
      <w:pPr>
        <w:ind w:left="7997" w:hanging="420"/>
      </w:pPr>
      <w:rPr>
        <w:rFonts w:hint="default"/>
        <w:lang w:val="ru-RU" w:eastAsia="en-US" w:bidi="ar-SA"/>
      </w:rPr>
    </w:lvl>
    <w:lvl w:ilvl="8" w:tplc="2B5821AE">
      <w:numFmt w:val="bullet"/>
      <w:lvlText w:val="•"/>
      <w:lvlJc w:val="left"/>
      <w:pPr>
        <w:ind w:left="8907" w:hanging="420"/>
      </w:pPr>
      <w:rPr>
        <w:rFonts w:hint="default"/>
        <w:lang w:val="ru-RU" w:eastAsia="en-US" w:bidi="ar-SA"/>
      </w:rPr>
    </w:lvl>
  </w:abstractNum>
  <w:abstractNum w:abstractNumId="1" w15:restartNumberingAfterBreak="0">
    <w:nsid w:val="26E44467"/>
    <w:multiLevelType w:val="hybridMultilevel"/>
    <w:tmpl w:val="EE4099A6"/>
    <w:lvl w:ilvl="0" w:tplc="11DC61E2">
      <w:numFmt w:val="bullet"/>
      <w:lvlText w:val=""/>
      <w:lvlJc w:val="left"/>
      <w:pPr>
        <w:ind w:left="1982" w:hanging="420"/>
      </w:pPr>
      <w:rPr>
        <w:rFonts w:ascii="Symbol" w:eastAsia="Symbol" w:hAnsi="Symbol" w:cs="Symbol" w:hint="default"/>
        <w:color w:val="221F1F"/>
        <w:w w:val="100"/>
        <w:sz w:val="24"/>
        <w:szCs w:val="24"/>
        <w:lang w:val="ru-RU" w:eastAsia="en-US" w:bidi="ar-SA"/>
      </w:rPr>
    </w:lvl>
    <w:lvl w:ilvl="1" w:tplc="8B305A58">
      <w:numFmt w:val="bullet"/>
      <w:lvlText w:val=""/>
      <w:lvlJc w:val="left"/>
      <w:pPr>
        <w:ind w:left="2678" w:hanging="413"/>
      </w:pPr>
      <w:rPr>
        <w:rFonts w:ascii="Symbol" w:eastAsia="Symbol" w:hAnsi="Symbol" w:cs="Symbol" w:hint="default"/>
        <w:color w:val="221F1F"/>
        <w:w w:val="100"/>
        <w:sz w:val="24"/>
        <w:szCs w:val="24"/>
        <w:lang w:val="ru-RU" w:eastAsia="en-US" w:bidi="ar-SA"/>
      </w:rPr>
    </w:lvl>
    <w:lvl w:ilvl="2" w:tplc="38546490">
      <w:numFmt w:val="bullet"/>
      <w:lvlText w:val="•"/>
      <w:lvlJc w:val="left"/>
      <w:pPr>
        <w:ind w:left="2680" w:hanging="413"/>
      </w:pPr>
      <w:rPr>
        <w:rFonts w:hint="default"/>
        <w:lang w:val="ru-RU" w:eastAsia="en-US" w:bidi="ar-SA"/>
      </w:rPr>
    </w:lvl>
    <w:lvl w:ilvl="3" w:tplc="6E2CF7A2">
      <w:numFmt w:val="bullet"/>
      <w:lvlText w:val="•"/>
      <w:lvlJc w:val="left"/>
      <w:pPr>
        <w:ind w:left="3685" w:hanging="413"/>
      </w:pPr>
      <w:rPr>
        <w:rFonts w:hint="default"/>
        <w:lang w:val="ru-RU" w:eastAsia="en-US" w:bidi="ar-SA"/>
      </w:rPr>
    </w:lvl>
    <w:lvl w:ilvl="4" w:tplc="85FA2D24">
      <w:numFmt w:val="bullet"/>
      <w:lvlText w:val="•"/>
      <w:lvlJc w:val="left"/>
      <w:pPr>
        <w:ind w:left="4691" w:hanging="413"/>
      </w:pPr>
      <w:rPr>
        <w:rFonts w:hint="default"/>
        <w:lang w:val="ru-RU" w:eastAsia="en-US" w:bidi="ar-SA"/>
      </w:rPr>
    </w:lvl>
    <w:lvl w:ilvl="5" w:tplc="43A2F362">
      <w:numFmt w:val="bullet"/>
      <w:lvlText w:val="•"/>
      <w:lvlJc w:val="left"/>
      <w:pPr>
        <w:ind w:left="5697" w:hanging="413"/>
      </w:pPr>
      <w:rPr>
        <w:rFonts w:hint="default"/>
        <w:lang w:val="ru-RU" w:eastAsia="en-US" w:bidi="ar-SA"/>
      </w:rPr>
    </w:lvl>
    <w:lvl w:ilvl="6" w:tplc="ABEC183E">
      <w:numFmt w:val="bullet"/>
      <w:lvlText w:val="•"/>
      <w:lvlJc w:val="left"/>
      <w:pPr>
        <w:ind w:left="6703" w:hanging="413"/>
      </w:pPr>
      <w:rPr>
        <w:rFonts w:hint="default"/>
        <w:lang w:val="ru-RU" w:eastAsia="en-US" w:bidi="ar-SA"/>
      </w:rPr>
    </w:lvl>
    <w:lvl w:ilvl="7" w:tplc="4036DC30">
      <w:numFmt w:val="bullet"/>
      <w:lvlText w:val="•"/>
      <w:lvlJc w:val="left"/>
      <w:pPr>
        <w:ind w:left="7709" w:hanging="413"/>
      </w:pPr>
      <w:rPr>
        <w:rFonts w:hint="default"/>
        <w:lang w:val="ru-RU" w:eastAsia="en-US" w:bidi="ar-SA"/>
      </w:rPr>
    </w:lvl>
    <w:lvl w:ilvl="8" w:tplc="C9007A46">
      <w:numFmt w:val="bullet"/>
      <w:lvlText w:val="•"/>
      <w:lvlJc w:val="left"/>
      <w:pPr>
        <w:ind w:left="8714" w:hanging="413"/>
      </w:pPr>
      <w:rPr>
        <w:rFonts w:hint="default"/>
        <w:lang w:val="ru-RU" w:eastAsia="en-US" w:bidi="ar-SA"/>
      </w:rPr>
    </w:lvl>
  </w:abstractNum>
  <w:abstractNum w:abstractNumId="2" w15:restartNumberingAfterBreak="0">
    <w:nsid w:val="31D610B1"/>
    <w:multiLevelType w:val="hybridMultilevel"/>
    <w:tmpl w:val="064E29B8"/>
    <w:lvl w:ilvl="0" w:tplc="DFB0DCBE">
      <w:numFmt w:val="bullet"/>
      <w:lvlText w:val=""/>
      <w:lvlJc w:val="left"/>
      <w:pPr>
        <w:ind w:left="1403" w:hanging="360"/>
      </w:pPr>
      <w:rPr>
        <w:rFonts w:ascii="Symbol" w:eastAsia="Symbol" w:hAnsi="Symbol" w:cs="Symbol" w:hint="default"/>
        <w:color w:val="221F1F"/>
        <w:w w:val="100"/>
        <w:sz w:val="24"/>
        <w:szCs w:val="24"/>
        <w:lang w:val="ru-RU" w:eastAsia="en-US" w:bidi="ar-SA"/>
      </w:rPr>
    </w:lvl>
    <w:lvl w:ilvl="1" w:tplc="05F4A020">
      <w:numFmt w:val="bullet"/>
      <w:lvlText w:val=""/>
      <w:lvlJc w:val="left"/>
      <w:pPr>
        <w:ind w:left="2608" w:hanging="420"/>
      </w:pPr>
      <w:rPr>
        <w:rFonts w:ascii="Symbol" w:eastAsia="Symbol" w:hAnsi="Symbol" w:cs="Symbol" w:hint="default"/>
        <w:color w:val="221F1F"/>
        <w:w w:val="100"/>
        <w:sz w:val="24"/>
        <w:szCs w:val="24"/>
        <w:lang w:val="ru-RU" w:eastAsia="en-US" w:bidi="ar-SA"/>
      </w:rPr>
    </w:lvl>
    <w:lvl w:ilvl="2" w:tplc="54B62480">
      <w:numFmt w:val="bullet"/>
      <w:lvlText w:val="•"/>
      <w:lvlJc w:val="left"/>
      <w:pPr>
        <w:ind w:left="3502" w:hanging="420"/>
      </w:pPr>
      <w:rPr>
        <w:rFonts w:hint="default"/>
        <w:lang w:val="ru-RU" w:eastAsia="en-US" w:bidi="ar-SA"/>
      </w:rPr>
    </w:lvl>
    <w:lvl w:ilvl="3" w:tplc="ABB266BC">
      <w:numFmt w:val="bullet"/>
      <w:lvlText w:val="•"/>
      <w:lvlJc w:val="left"/>
      <w:pPr>
        <w:ind w:left="4405" w:hanging="420"/>
      </w:pPr>
      <w:rPr>
        <w:rFonts w:hint="default"/>
        <w:lang w:val="ru-RU" w:eastAsia="en-US" w:bidi="ar-SA"/>
      </w:rPr>
    </w:lvl>
    <w:lvl w:ilvl="4" w:tplc="B03A4D32">
      <w:numFmt w:val="bullet"/>
      <w:lvlText w:val="•"/>
      <w:lvlJc w:val="left"/>
      <w:pPr>
        <w:ind w:left="5308" w:hanging="420"/>
      </w:pPr>
      <w:rPr>
        <w:rFonts w:hint="default"/>
        <w:lang w:val="ru-RU" w:eastAsia="en-US" w:bidi="ar-SA"/>
      </w:rPr>
    </w:lvl>
    <w:lvl w:ilvl="5" w:tplc="ECA2A844">
      <w:numFmt w:val="bullet"/>
      <w:lvlText w:val="•"/>
      <w:lvlJc w:val="left"/>
      <w:pPr>
        <w:ind w:left="6211" w:hanging="420"/>
      </w:pPr>
      <w:rPr>
        <w:rFonts w:hint="default"/>
        <w:lang w:val="ru-RU" w:eastAsia="en-US" w:bidi="ar-SA"/>
      </w:rPr>
    </w:lvl>
    <w:lvl w:ilvl="6" w:tplc="E6889D78">
      <w:numFmt w:val="bullet"/>
      <w:lvlText w:val="•"/>
      <w:lvlJc w:val="left"/>
      <w:pPr>
        <w:ind w:left="7114" w:hanging="420"/>
      </w:pPr>
      <w:rPr>
        <w:rFonts w:hint="default"/>
        <w:lang w:val="ru-RU" w:eastAsia="en-US" w:bidi="ar-SA"/>
      </w:rPr>
    </w:lvl>
    <w:lvl w:ilvl="7" w:tplc="B086A876">
      <w:numFmt w:val="bullet"/>
      <w:lvlText w:val="•"/>
      <w:lvlJc w:val="left"/>
      <w:pPr>
        <w:ind w:left="8017" w:hanging="420"/>
      </w:pPr>
      <w:rPr>
        <w:rFonts w:hint="default"/>
        <w:lang w:val="ru-RU" w:eastAsia="en-US" w:bidi="ar-SA"/>
      </w:rPr>
    </w:lvl>
    <w:lvl w:ilvl="8" w:tplc="2174D34A">
      <w:numFmt w:val="bullet"/>
      <w:lvlText w:val="•"/>
      <w:lvlJc w:val="left"/>
      <w:pPr>
        <w:ind w:left="8920" w:hanging="420"/>
      </w:pPr>
      <w:rPr>
        <w:rFonts w:hint="default"/>
        <w:lang w:val="ru-RU" w:eastAsia="en-US" w:bidi="ar-SA"/>
      </w:rPr>
    </w:lvl>
  </w:abstractNum>
  <w:abstractNum w:abstractNumId="3" w15:restartNumberingAfterBreak="0">
    <w:nsid w:val="33D124A1"/>
    <w:multiLevelType w:val="hybridMultilevel"/>
    <w:tmpl w:val="D328222E"/>
    <w:lvl w:ilvl="0" w:tplc="BB16AE06">
      <w:start w:val="1"/>
      <w:numFmt w:val="decimal"/>
      <w:lvlText w:val="%1)"/>
      <w:lvlJc w:val="left"/>
      <w:pPr>
        <w:ind w:left="1262" w:hanging="360"/>
      </w:pPr>
      <w:rPr>
        <w:rFonts w:hint="default"/>
        <w:w w:val="99"/>
        <w:lang w:val="ru-RU" w:eastAsia="en-US" w:bidi="ar-SA"/>
      </w:rPr>
    </w:lvl>
    <w:lvl w:ilvl="1" w:tplc="A202ABFC">
      <w:numFmt w:val="bullet"/>
      <w:lvlText w:val=""/>
      <w:lvlJc w:val="left"/>
      <w:pPr>
        <w:ind w:left="1262" w:hanging="495"/>
      </w:pPr>
      <w:rPr>
        <w:rFonts w:ascii="Symbol" w:eastAsia="Symbol" w:hAnsi="Symbol" w:cs="Symbol" w:hint="default"/>
        <w:color w:val="221F1F"/>
        <w:w w:val="100"/>
        <w:sz w:val="24"/>
        <w:szCs w:val="24"/>
        <w:lang w:val="ru-RU" w:eastAsia="en-US" w:bidi="ar-SA"/>
      </w:rPr>
    </w:lvl>
    <w:lvl w:ilvl="2" w:tplc="5F9A2B92">
      <w:numFmt w:val="bullet"/>
      <w:lvlText w:val="•"/>
      <w:lvlJc w:val="left"/>
      <w:pPr>
        <w:ind w:left="3153" w:hanging="495"/>
      </w:pPr>
      <w:rPr>
        <w:rFonts w:hint="default"/>
        <w:lang w:val="ru-RU" w:eastAsia="en-US" w:bidi="ar-SA"/>
      </w:rPr>
    </w:lvl>
    <w:lvl w:ilvl="3" w:tplc="E5DA833C">
      <w:numFmt w:val="bullet"/>
      <w:lvlText w:val="•"/>
      <w:lvlJc w:val="left"/>
      <w:pPr>
        <w:ind w:left="4099" w:hanging="495"/>
      </w:pPr>
      <w:rPr>
        <w:rFonts w:hint="default"/>
        <w:lang w:val="ru-RU" w:eastAsia="en-US" w:bidi="ar-SA"/>
      </w:rPr>
    </w:lvl>
    <w:lvl w:ilvl="4" w:tplc="07CC8D1E">
      <w:numFmt w:val="bullet"/>
      <w:lvlText w:val="•"/>
      <w:lvlJc w:val="left"/>
      <w:pPr>
        <w:ind w:left="5046" w:hanging="495"/>
      </w:pPr>
      <w:rPr>
        <w:rFonts w:hint="default"/>
        <w:lang w:val="ru-RU" w:eastAsia="en-US" w:bidi="ar-SA"/>
      </w:rPr>
    </w:lvl>
    <w:lvl w:ilvl="5" w:tplc="4844E57C">
      <w:numFmt w:val="bullet"/>
      <w:lvlText w:val="•"/>
      <w:lvlJc w:val="left"/>
      <w:pPr>
        <w:ind w:left="5993" w:hanging="495"/>
      </w:pPr>
      <w:rPr>
        <w:rFonts w:hint="default"/>
        <w:lang w:val="ru-RU" w:eastAsia="en-US" w:bidi="ar-SA"/>
      </w:rPr>
    </w:lvl>
    <w:lvl w:ilvl="6" w:tplc="5D0AC306">
      <w:numFmt w:val="bullet"/>
      <w:lvlText w:val="•"/>
      <w:lvlJc w:val="left"/>
      <w:pPr>
        <w:ind w:left="6939" w:hanging="495"/>
      </w:pPr>
      <w:rPr>
        <w:rFonts w:hint="default"/>
        <w:lang w:val="ru-RU" w:eastAsia="en-US" w:bidi="ar-SA"/>
      </w:rPr>
    </w:lvl>
    <w:lvl w:ilvl="7" w:tplc="2F5ADF9A">
      <w:numFmt w:val="bullet"/>
      <w:lvlText w:val="•"/>
      <w:lvlJc w:val="left"/>
      <w:pPr>
        <w:ind w:left="7886" w:hanging="495"/>
      </w:pPr>
      <w:rPr>
        <w:rFonts w:hint="default"/>
        <w:lang w:val="ru-RU" w:eastAsia="en-US" w:bidi="ar-SA"/>
      </w:rPr>
    </w:lvl>
    <w:lvl w:ilvl="8" w:tplc="BE88DE82">
      <w:numFmt w:val="bullet"/>
      <w:lvlText w:val="•"/>
      <w:lvlJc w:val="left"/>
      <w:pPr>
        <w:ind w:left="8833" w:hanging="495"/>
      </w:pPr>
      <w:rPr>
        <w:rFonts w:hint="default"/>
        <w:lang w:val="ru-RU" w:eastAsia="en-US" w:bidi="ar-SA"/>
      </w:rPr>
    </w:lvl>
  </w:abstractNum>
  <w:abstractNum w:abstractNumId="4" w15:restartNumberingAfterBreak="0">
    <w:nsid w:val="3C5E292F"/>
    <w:multiLevelType w:val="hybridMultilevel"/>
    <w:tmpl w:val="649C4C08"/>
    <w:lvl w:ilvl="0" w:tplc="4D44A86C">
      <w:numFmt w:val="bullet"/>
      <w:lvlText w:val=""/>
      <w:lvlJc w:val="left"/>
      <w:pPr>
        <w:ind w:left="1403" w:hanging="768"/>
      </w:pPr>
      <w:rPr>
        <w:rFonts w:ascii="Symbol" w:eastAsia="Symbol" w:hAnsi="Symbol" w:cs="Symbol" w:hint="default"/>
        <w:color w:val="221F1F"/>
        <w:w w:val="100"/>
        <w:sz w:val="24"/>
        <w:szCs w:val="24"/>
        <w:lang w:val="ru-RU" w:eastAsia="en-US" w:bidi="ar-SA"/>
      </w:rPr>
    </w:lvl>
    <w:lvl w:ilvl="1" w:tplc="CD1E7764">
      <w:numFmt w:val="bullet"/>
      <w:lvlText w:val=""/>
      <w:lvlJc w:val="left"/>
      <w:pPr>
        <w:ind w:left="1545" w:hanging="624"/>
      </w:pPr>
      <w:rPr>
        <w:rFonts w:ascii="Symbol" w:eastAsia="Symbol" w:hAnsi="Symbol" w:cs="Symbol" w:hint="default"/>
        <w:color w:val="221F1F"/>
        <w:w w:val="100"/>
        <w:sz w:val="24"/>
        <w:szCs w:val="24"/>
        <w:lang w:val="ru-RU" w:eastAsia="en-US" w:bidi="ar-SA"/>
      </w:rPr>
    </w:lvl>
    <w:lvl w:ilvl="2" w:tplc="BADAD2E4">
      <w:numFmt w:val="bullet"/>
      <w:lvlText w:val="•"/>
      <w:lvlJc w:val="left"/>
      <w:pPr>
        <w:ind w:left="2560" w:hanging="624"/>
      </w:pPr>
      <w:rPr>
        <w:rFonts w:hint="default"/>
        <w:lang w:val="ru-RU" w:eastAsia="en-US" w:bidi="ar-SA"/>
      </w:rPr>
    </w:lvl>
    <w:lvl w:ilvl="3" w:tplc="12685FF6">
      <w:numFmt w:val="bullet"/>
      <w:lvlText w:val="•"/>
      <w:lvlJc w:val="left"/>
      <w:pPr>
        <w:ind w:left="3581" w:hanging="624"/>
      </w:pPr>
      <w:rPr>
        <w:rFonts w:hint="default"/>
        <w:lang w:val="ru-RU" w:eastAsia="en-US" w:bidi="ar-SA"/>
      </w:rPr>
    </w:lvl>
    <w:lvl w:ilvl="4" w:tplc="D5FE1C5A">
      <w:numFmt w:val="bullet"/>
      <w:lvlText w:val="•"/>
      <w:lvlJc w:val="left"/>
      <w:pPr>
        <w:ind w:left="4602" w:hanging="624"/>
      </w:pPr>
      <w:rPr>
        <w:rFonts w:hint="default"/>
        <w:lang w:val="ru-RU" w:eastAsia="en-US" w:bidi="ar-SA"/>
      </w:rPr>
    </w:lvl>
    <w:lvl w:ilvl="5" w:tplc="24E0F51A">
      <w:numFmt w:val="bullet"/>
      <w:lvlText w:val="•"/>
      <w:lvlJc w:val="left"/>
      <w:pPr>
        <w:ind w:left="5622" w:hanging="624"/>
      </w:pPr>
      <w:rPr>
        <w:rFonts w:hint="default"/>
        <w:lang w:val="ru-RU" w:eastAsia="en-US" w:bidi="ar-SA"/>
      </w:rPr>
    </w:lvl>
    <w:lvl w:ilvl="6" w:tplc="84C04678">
      <w:numFmt w:val="bullet"/>
      <w:lvlText w:val="•"/>
      <w:lvlJc w:val="left"/>
      <w:pPr>
        <w:ind w:left="6643" w:hanging="624"/>
      </w:pPr>
      <w:rPr>
        <w:rFonts w:hint="default"/>
        <w:lang w:val="ru-RU" w:eastAsia="en-US" w:bidi="ar-SA"/>
      </w:rPr>
    </w:lvl>
    <w:lvl w:ilvl="7" w:tplc="CCE28F0A">
      <w:numFmt w:val="bullet"/>
      <w:lvlText w:val="•"/>
      <w:lvlJc w:val="left"/>
      <w:pPr>
        <w:ind w:left="7664" w:hanging="624"/>
      </w:pPr>
      <w:rPr>
        <w:rFonts w:hint="default"/>
        <w:lang w:val="ru-RU" w:eastAsia="en-US" w:bidi="ar-SA"/>
      </w:rPr>
    </w:lvl>
    <w:lvl w:ilvl="8" w:tplc="DE3E7754">
      <w:numFmt w:val="bullet"/>
      <w:lvlText w:val="•"/>
      <w:lvlJc w:val="left"/>
      <w:pPr>
        <w:ind w:left="8684" w:hanging="624"/>
      </w:pPr>
      <w:rPr>
        <w:rFonts w:hint="default"/>
        <w:lang w:val="ru-RU" w:eastAsia="en-US" w:bidi="ar-SA"/>
      </w:rPr>
    </w:lvl>
  </w:abstractNum>
  <w:abstractNum w:abstractNumId="5" w15:restartNumberingAfterBreak="0">
    <w:nsid w:val="6D8C5030"/>
    <w:multiLevelType w:val="hybridMultilevel"/>
    <w:tmpl w:val="340AED66"/>
    <w:lvl w:ilvl="0" w:tplc="FFE82156">
      <w:numFmt w:val="bullet"/>
      <w:lvlText w:val=""/>
      <w:lvlJc w:val="left"/>
      <w:pPr>
        <w:ind w:left="1545" w:hanging="420"/>
      </w:pPr>
      <w:rPr>
        <w:rFonts w:ascii="Symbol" w:eastAsia="Symbol" w:hAnsi="Symbol" w:cs="Symbol" w:hint="default"/>
        <w:color w:val="221F1F"/>
        <w:w w:val="100"/>
        <w:sz w:val="24"/>
        <w:szCs w:val="24"/>
        <w:lang w:val="ru-RU" w:eastAsia="en-US" w:bidi="ar-SA"/>
      </w:rPr>
    </w:lvl>
    <w:lvl w:ilvl="1" w:tplc="4A46EC86">
      <w:numFmt w:val="bullet"/>
      <w:lvlText w:val=""/>
      <w:lvlJc w:val="left"/>
      <w:pPr>
        <w:ind w:left="1262" w:hanging="142"/>
      </w:pPr>
      <w:rPr>
        <w:rFonts w:ascii="Symbol" w:eastAsia="Symbol" w:hAnsi="Symbol" w:cs="Symbol" w:hint="default"/>
        <w:color w:val="221F1F"/>
        <w:w w:val="100"/>
        <w:sz w:val="24"/>
        <w:szCs w:val="24"/>
        <w:lang w:val="ru-RU" w:eastAsia="en-US" w:bidi="ar-SA"/>
      </w:rPr>
    </w:lvl>
    <w:lvl w:ilvl="2" w:tplc="63FE5E9A">
      <w:numFmt w:val="bullet"/>
      <w:lvlText w:val="•"/>
      <w:lvlJc w:val="left"/>
      <w:pPr>
        <w:ind w:left="2560" w:hanging="142"/>
      </w:pPr>
      <w:rPr>
        <w:rFonts w:hint="default"/>
        <w:lang w:val="ru-RU" w:eastAsia="en-US" w:bidi="ar-SA"/>
      </w:rPr>
    </w:lvl>
    <w:lvl w:ilvl="3" w:tplc="BDF2A59C">
      <w:numFmt w:val="bullet"/>
      <w:lvlText w:val="•"/>
      <w:lvlJc w:val="left"/>
      <w:pPr>
        <w:ind w:left="3581" w:hanging="142"/>
      </w:pPr>
      <w:rPr>
        <w:rFonts w:hint="default"/>
        <w:lang w:val="ru-RU" w:eastAsia="en-US" w:bidi="ar-SA"/>
      </w:rPr>
    </w:lvl>
    <w:lvl w:ilvl="4" w:tplc="CCDE0F42">
      <w:numFmt w:val="bullet"/>
      <w:lvlText w:val="•"/>
      <w:lvlJc w:val="left"/>
      <w:pPr>
        <w:ind w:left="4602" w:hanging="142"/>
      </w:pPr>
      <w:rPr>
        <w:rFonts w:hint="default"/>
        <w:lang w:val="ru-RU" w:eastAsia="en-US" w:bidi="ar-SA"/>
      </w:rPr>
    </w:lvl>
    <w:lvl w:ilvl="5" w:tplc="92C885FE">
      <w:numFmt w:val="bullet"/>
      <w:lvlText w:val="•"/>
      <w:lvlJc w:val="left"/>
      <w:pPr>
        <w:ind w:left="5622" w:hanging="142"/>
      </w:pPr>
      <w:rPr>
        <w:rFonts w:hint="default"/>
        <w:lang w:val="ru-RU" w:eastAsia="en-US" w:bidi="ar-SA"/>
      </w:rPr>
    </w:lvl>
    <w:lvl w:ilvl="6" w:tplc="BF8E420E">
      <w:numFmt w:val="bullet"/>
      <w:lvlText w:val="•"/>
      <w:lvlJc w:val="left"/>
      <w:pPr>
        <w:ind w:left="6643" w:hanging="142"/>
      </w:pPr>
      <w:rPr>
        <w:rFonts w:hint="default"/>
        <w:lang w:val="ru-RU" w:eastAsia="en-US" w:bidi="ar-SA"/>
      </w:rPr>
    </w:lvl>
    <w:lvl w:ilvl="7" w:tplc="962CAFEA">
      <w:numFmt w:val="bullet"/>
      <w:lvlText w:val="•"/>
      <w:lvlJc w:val="left"/>
      <w:pPr>
        <w:ind w:left="7664" w:hanging="142"/>
      </w:pPr>
      <w:rPr>
        <w:rFonts w:hint="default"/>
        <w:lang w:val="ru-RU" w:eastAsia="en-US" w:bidi="ar-SA"/>
      </w:rPr>
    </w:lvl>
    <w:lvl w:ilvl="8" w:tplc="4FD036F2">
      <w:numFmt w:val="bullet"/>
      <w:lvlText w:val="•"/>
      <w:lvlJc w:val="left"/>
      <w:pPr>
        <w:ind w:left="8684" w:hanging="14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A98"/>
    <w:rsid w:val="00155DF9"/>
    <w:rsid w:val="002722C9"/>
    <w:rsid w:val="006D5A98"/>
    <w:rsid w:val="008D1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6E8AD5-B21E-4FCC-8F52-ADE19D195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62" w:right="447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62" w:firstLine="56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545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28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6043</Words>
  <Characters>34450</Characters>
  <Application>Microsoft Office Word</Application>
  <DocSecurity>0</DocSecurity>
  <Lines>287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 Гинатуллина</dc:creator>
  <cp:lastModifiedBy>№1. Admin</cp:lastModifiedBy>
  <cp:revision>4</cp:revision>
  <dcterms:created xsi:type="dcterms:W3CDTF">2023-10-05T07:13:00Z</dcterms:created>
  <dcterms:modified xsi:type="dcterms:W3CDTF">2023-10-05T07:47:00Z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2023-10-05T00:00:00Z</vt:filetime>
  </property>
</Properties>
</file>