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E54" w:rsidRPr="002A6CA7" w:rsidRDefault="00F450E5" w:rsidP="00642E54">
      <w:pPr>
        <w:spacing w:after="0" w:line="360" w:lineRule="auto"/>
        <w:jc w:val="both"/>
        <w:rPr>
          <w:rFonts w:ascii="Times New Roman" w:eastAsiaTheme="minorEastAsia" w:hAnsi="Times New Roman"/>
          <w:b/>
          <w:sz w:val="24"/>
          <w:szCs w:val="24"/>
          <w:lang w:val="tt-RU"/>
        </w:rPr>
      </w:pPr>
      <w:r>
        <w:rPr>
          <w:noProof/>
        </w:rPr>
        <w:drawing>
          <wp:inline distT="0" distB="0" distL="0" distR="0" wp14:anchorId="4E5FF0DD" wp14:editId="66C7A4A1">
            <wp:extent cx="10231606" cy="6048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239425" cy="6052997"/>
                    </a:xfrm>
                    <a:prstGeom prst="rect">
                      <a:avLst/>
                    </a:prstGeom>
                  </pic:spPr>
                </pic:pic>
              </a:graphicData>
            </a:graphic>
          </wp:inline>
        </w:drawing>
      </w:r>
    </w:p>
    <w:p w:rsidR="00F450E5" w:rsidRDefault="00F450E5">
      <w:pPr>
        <w:rPr>
          <w:rFonts w:ascii="Times New Roman" w:eastAsiaTheme="minorEastAsia" w:hAnsi="Times New Roman"/>
          <w:b/>
          <w:sz w:val="24"/>
          <w:szCs w:val="24"/>
          <w:lang w:val="tt-RU"/>
        </w:rPr>
      </w:pPr>
      <w:r>
        <w:rPr>
          <w:rFonts w:ascii="Times New Roman" w:eastAsiaTheme="minorEastAsia" w:hAnsi="Times New Roman"/>
          <w:b/>
          <w:sz w:val="24"/>
          <w:szCs w:val="24"/>
          <w:lang w:val="tt-RU"/>
        </w:rPr>
        <w:br w:type="page"/>
      </w:r>
    </w:p>
    <w:p w:rsidR="00AC277D" w:rsidRPr="002A6CA7" w:rsidRDefault="00642E54" w:rsidP="00642E54">
      <w:pPr>
        <w:spacing w:after="0" w:line="360" w:lineRule="auto"/>
        <w:jc w:val="center"/>
        <w:rPr>
          <w:rFonts w:ascii="Times New Roman" w:eastAsiaTheme="minorEastAsia" w:hAnsi="Times New Roman"/>
          <w:b/>
          <w:sz w:val="24"/>
          <w:szCs w:val="24"/>
        </w:rPr>
      </w:pPr>
      <w:bookmarkStart w:id="0" w:name="_GoBack"/>
      <w:bookmarkEnd w:id="0"/>
      <w:r w:rsidRPr="002A6CA7">
        <w:rPr>
          <w:rFonts w:ascii="Times New Roman" w:eastAsiaTheme="minorEastAsia" w:hAnsi="Times New Roman"/>
          <w:b/>
          <w:sz w:val="24"/>
          <w:szCs w:val="24"/>
          <w:lang w:val="tt-RU"/>
        </w:rPr>
        <w:lastRenderedPageBreak/>
        <w:t>Р</w:t>
      </w:r>
      <w:r w:rsidRPr="002A6CA7">
        <w:rPr>
          <w:rFonts w:ascii="Times New Roman" w:eastAsiaTheme="minorEastAsia" w:hAnsi="Times New Roman"/>
          <w:b/>
          <w:sz w:val="24"/>
          <w:szCs w:val="24"/>
        </w:rPr>
        <w:t xml:space="preserve">абочая программа учебного предмета </w:t>
      </w:r>
      <w:r w:rsidR="00AC277D" w:rsidRPr="002A6CA7">
        <w:rPr>
          <w:rFonts w:ascii="Times New Roman" w:eastAsiaTheme="minorEastAsia" w:hAnsi="Times New Roman"/>
          <w:b/>
          <w:sz w:val="24"/>
          <w:szCs w:val="24"/>
        </w:rPr>
        <w:t>«Литературное чтение на родном языке</w:t>
      </w:r>
      <w:r w:rsidR="009277BA">
        <w:rPr>
          <w:rFonts w:ascii="Times New Roman" w:eastAsiaTheme="minorEastAsia" w:hAnsi="Times New Roman"/>
          <w:b/>
          <w:sz w:val="24"/>
          <w:szCs w:val="24"/>
          <w:lang w:val="tt-RU"/>
        </w:rPr>
        <w:t xml:space="preserve"> </w:t>
      </w:r>
      <w:r w:rsidR="009277BA" w:rsidRPr="002A6CA7">
        <w:rPr>
          <w:rFonts w:ascii="Times New Roman" w:eastAsiaTheme="minorEastAsia" w:hAnsi="Times New Roman"/>
          <w:b/>
          <w:sz w:val="24"/>
          <w:szCs w:val="24"/>
        </w:rPr>
        <w:t xml:space="preserve">(татарском) </w:t>
      </w:r>
      <w:r w:rsidR="00AC277D" w:rsidRPr="002A6CA7">
        <w:rPr>
          <w:rFonts w:ascii="Times New Roman" w:eastAsiaTheme="minorEastAsia" w:hAnsi="Times New Roman"/>
          <w:b/>
          <w:sz w:val="24"/>
          <w:szCs w:val="24"/>
        </w:rPr>
        <w:t xml:space="preserve">» </w:t>
      </w:r>
    </w:p>
    <w:p w:rsidR="00642E54" w:rsidRPr="002A6CA7" w:rsidRDefault="00642E54" w:rsidP="00642E54">
      <w:pPr>
        <w:spacing w:after="0" w:line="360" w:lineRule="auto"/>
        <w:jc w:val="center"/>
        <w:rPr>
          <w:rFonts w:ascii="Times New Roman" w:eastAsiaTheme="minorEastAsia" w:hAnsi="Times New Roman"/>
          <w:b/>
          <w:sz w:val="24"/>
          <w:szCs w:val="24"/>
        </w:rPr>
      </w:pPr>
      <w:r w:rsidRPr="002A6CA7">
        <w:rPr>
          <w:rFonts w:ascii="Times New Roman" w:eastAsiaTheme="minorEastAsia" w:hAnsi="Times New Roman"/>
          <w:b/>
          <w:sz w:val="24"/>
          <w:szCs w:val="24"/>
        </w:rPr>
        <w:t>для 1-4 классов начального общего образования</w:t>
      </w:r>
    </w:p>
    <w:p w:rsidR="009277BA" w:rsidRPr="009277BA" w:rsidRDefault="009277BA" w:rsidP="00642E54">
      <w:pPr>
        <w:spacing w:after="0" w:line="360" w:lineRule="auto"/>
        <w:jc w:val="both"/>
        <w:rPr>
          <w:rFonts w:ascii="Times New Roman" w:eastAsiaTheme="minorEastAsia" w:hAnsi="Times New Roman"/>
          <w:sz w:val="24"/>
          <w:szCs w:val="24"/>
          <w:lang w:val="tt-RU"/>
        </w:rPr>
      </w:pPr>
      <w:r w:rsidRPr="009277BA">
        <w:rPr>
          <w:rFonts w:ascii="Times New Roman" w:eastAsiaTheme="minorEastAsia" w:hAnsi="Times New Roman"/>
          <w:sz w:val="24"/>
          <w:szCs w:val="24"/>
        </w:rPr>
        <w:t>Рабочая программа по учебному предмету «Литературное чтение на родном языке</w:t>
      </w:r>
      <w:r w:rsidRPr="009277BA">
        <w:rPr>
          <w:rFonts w:ascii="Times New Roman" w:eastAsiaTheme="minorEastAsia" w:hAnsi="Times New Roman"/>
          <w:sz w:val="24"/>
          <w:szCs w:val="24"/>
          <w:lang w:val="tt-RU"/>
        </w:rPr>
        <w:t xml:space="preserve"> </w:t>
      </w:r>
      <w:r w:rsidRPr="009277BA">
        <w:rPr>
          <w:rFonts w:ascii="Times New Roman" w:eastAsiaTheme="minorEastAsia" w:hAnsi="Times New Roman"/>
          <w:sz w:val="24"/>
          <w:szCs w:val="24"/>
        </w:rPr>
        <w:t>(татарском)»</w:t>
      </w:r>
      <w:r w:rsidRPr="002A6CA7">
        <w:rPr>
          <w:rFonts w:ascii="Times New Roman" w:eastAsiaTheme="minorEastAsia" w:hAnsi="Times New Roman"/>
          <w:b/>
          <w:sz w:val="24"/>
          <w:szCs w:val="24"/>
        </w:rPr>
        <w:t xml:space="preserve"> </w:t>
      </w:r>
      <w:r w:rsidRPr="009277BA">
        <w:rPr>
          <w:rFonts w:ascii="Times New Roman" w:eastAsiaTheme="minorEastAsia" w:hAnsi="Times New Roman"/>
          <w:sz w:val="24"/>
          <w:szCs w:val="24"/>
        </w:rPr>
        <w:t>на уровне начального общего образования разработана в соответствии с приказами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 от 18.07.2022 г.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от 18.05.2023 № 372 "Об утверждении федеральной образовательной программы начального общего образования" (Зарегистрирован 12.07.2023 № 74229),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 и среднего общего  образования, об утверждении годового календарного графика, годового плана работы», рабочей программы воспитания, введенной в действие приказом  школы от 29.08.2022 г. № 289 «О»  «О введении в действие рабочей программы воспитания»</w:t>
      </w:r>
      <w:r>
        <w:rPr>
          <w:rFonts w:ascii="Times New Roman" w:eastAsiaTheme="minorEastAsia" w:hAnsi="Times New Roman"/>
          <w:sz w:val="24"/>
          <w:szCs w:val="24"/>
          <w:lang w:val="tt-RU"/>
        </w:rPr>
        <w:t xml:space="preserve">.  </w:t>
      </w:r>
    </w:p>
    <w:p w:rsidR="00AC277D" w:rsidRPr="002A6CA7" w:rsidRDefault="00AC277D" w:rsidP="00642E54">
      <w:pPr>
        <w:spacing w:after="0" w:line="360" w:lineRule="auto"/>
        <w:jc w:val="both"/>
        <w:rPr>
          <w:rFonts w:ascii="Times New Roman" w:eastAsiaTheme="minorEastAsia" w:hAnsi="Times New Roman"/>
          <w:sz w:val="24"/>
          <w:szCs w:val="24"/>
        </w:rPr>
      </w:pPr>
      <w:r w:rsidRPr="002A6CA7">
        <w:rPr>
          <w:rFonts w:ascii="Times New Roman" w:eastAsiaTheme="minorEastAsia" w:hAnsi="Times New Roman"/>
          <w:sz w:val="24"/>
          <w:szCs w:val="24"/>
        </w:rPr>
        <w:t>Цель изучения 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AC277D" w:rsidRPr="002A6CA7" w:rsidRDefault="00AC277D" w:rsidP="00642E54">
      <w:pPr>
        <w:spacing w:after="0" w:line="360" w:lineRule="auto"/>
        <w:jc w:val="both"/>
        <w:rPr>
          <w:rFonts w:ascii="Times New Roman" w:eastAsiaTheme="minorEastAsia" w:hAnsi="Times New Roman"/>
          <w:sz w:val="24"/>
          <w:szCs w:val="24"/>
        </w:rPr>
      </w:pPr>
    </w:p>
    <w:p w:rsidR="0052681F" w:rsidRDefault="0052681F" w:rsidP="0007119E">
      <w:pPr>
        <w:spacing w:after="0" w:line="360" w:lineRule="auto"/>
        <w:jc w:val="both"/>
        <w:rPr>
          <w:rFonts w:ascii="Times New Roman" w:hAnsi="Times New Roman"/>
          <w:sz w:val="24"/>
          <w:szCs w:val="24"/>
          <w:lang w:val="tt-RU"/>
        </w:rPr>
      </w:pPr>
    </w:p>
    <w:p w:rsidR="009277BA" w:rsidRDefault="009277BA" w:rsidP="0007119E">
      <w:pPr>
        <w:spacing w:after="0" w:line="360" w:lineRule="auto"/>
        <w:jc w:val="both"/>
        <w:rPr>
          <w:rFonts w:ascii="Times New Roman" w:hAnsi="Times New Roman"/>
          <w:sz w:val="24"/>
          <w:szCs w:val="24"/>
          <w:lang w:val="tt-RU"/>
        </w:rPr>
      </w:pPr>
    </w:p>
    <w:p w:rsidR="009277BA" w:rsidRPr="002A6CA7" w:rsidRDefault="009277BA" w:rsidP="0007119E">
      <w:pPr>
        <w:spacing w:after="0" w:line="360" w:lineRule="auto"/>
        <w:jc w:val="both"/>
        <w:rPr>
          <w:rFonts w:ascii="Times New Roman" w:hAnsi="Times New Roman"/>
          <w:sz w:val="24"/>
          <w:szCs w:val="24"/>
          <w:lang w:val="tt-RU"/>
        </w:rPr>
      </w:pPr>
    </w:p>
    <w:p w:rsidR="002A6CA7" w:rsidRPr="002A6CA7" w:rsidRDefault="002A6CA7" w:rsidP="002A6CA7">
      <w:pPr>
        <w:keepNext/>
        <w:keepLines/>
        <w:spacing w:after="240" w:line="360" w:lineRule="auto"/>
        <w:jc w:val="center"/>
        <w:outlineLvl w:val="0"/>
        <w:rPr>
          <w:rFonts w:ascii="Times New Roman" w:hAnsi="Times New Roman"/>
          <w:b/>
          <w:bCs/>
          <w:sz w:val="24"/>
          <w:szCs w:val="24"/>
          <w:lang w:eastAsia="en-US"/>
        </w:rPr>
      </w:pPr>
      <w:bookmarkStart w:id="1" w:name="_Toc105401125"/>
      <w:r w:rsidRPr="002A6CA7">
        <w:rPr>
          <w:rFonts w:ascii="Times New Roman" w:hAnsi="Times New Roman"/>
          <w:b/>
          <w:bCs/>
          <w:sz w:val="24"/>
          <w:szCs w:val="24"/>
          <w:lang w:eastAsia="en-US"/>
        </w:rPr>
        <w:t>СОДЕРЖАНИЕ УЧЕБНОГО ПРЕДМЕТА «ЛИТЕРАТУРНОЕ ЧТЕНИЕ НА РОДНОМ ЯЗЫКЕ</w:t>
      </w:r>
      <w:r w:rsidR="009277BA">
        <w:rPr>
          <w:rFonts w:ascii="Times New Roman" w:hAnsi="Times New Roman"/>
          <w:b/>
          <w:bCs/>
          <w:sz w:val="24"/>
          <w:szCs w:val="24"/>
          <w:lang w:val="tt-RU" w:eastAsia="en-US"/>
        </w:rPr>
        <w:t xml:space="preserve"> </w:t>
      </w:r>
      <w:r w:rsidR="009277BA" w:rsidRPr="002A6CA7">
        <w:rPr>
          <w:rFonts w:ascii="Times New Roman" w:hAnsi="Times New Roman"/>
          <w:b/>
          <w:bCs/>
          <w:sz w:val="24"/>
          <w:szCs w:val="24"/>
          <w:lang w:eastAsia="en-US"/>
        </w:rPr>
        <w:t>(ТАТАРСКОМ)</w:t>
      </w:r>
      <w:r w:rsidRPr="002A6CA7">
        <w:rPr>
          <w:rFonts w:ascii="Times New Roman" w:hAnsi="Times New Roman"/>
          <w:b/>
          <w:bCs/>
          <w:sz w:val="24"/>
          <w:szCs w:val="24"/>
          <w:lang w:eastAsia="en-US"/>
        </w:rPr>
        <w:t>»</w:t>
      </w:r>
      <w:bookmarkEnd w:id="1"/>
    </w:p>
    <w:p w:rsidR="002A6CA7" w:rsidRPr="002A6CA7" w:rsidRDefault="002A6CA7" w:rsidP="002A6CA7">
      <w:pPr>
        <w:keepNext/>
        <w:keepLines/>
        <w:spacing w:after="120" w:line="360" w:lineRule="auto"/>
        <w:jc w:val="center"/>
        <w:outlineLvl w:val="0"/>
        <w:rPr>
          <w:rFonts w:ascii="Times New Roman" w:hAnsi="Times New Roman"/>
          <w:b/>
          <w:bCs/>
          <w:sz w:val="24"/>
          <w:szCs w:val="24"/>
          <w:lang w:eastAsia="en-US"/>
        </w:rPr>
      </w:pPr>
      <w:bookmarkStart w:id="2" w:name="_Toc105401126"/>
      <w:r w:rsidRPr="002A6CA7">
        <w:rPr>
          <w:rFonts w:ascii="Times New Roman" w:hAnsi="Times New Roman"/>
          <w:b/>
          <w:bCs/>
          <w:sz w:val="24"/>
          <w:szCs w:val="24"/>
          <w:lang w:eastAsia="en-US"/>
        </w:rPr>
        <w:t>1 класс</w:t>
      </w:r>
      <w:bookmarkEnd w:id="2"/>
    </w:p>
    <w:p w:rsidR="002A6CA7" w:rsidRDefault="002A6CA7" w:rsidP="002A6CA7">
      <w:pPr>
        <w:suppressAutoHyphens/>
        <w:spacing w:after="0" w:line="360" w:lineRule="auto"/>
        <w:contextualSpacing/>
        <w:jc w:val="center"/>
        <w:rPr>
          <w:rFonts w:ascii="Times New Roman" w:eastAsia="Calibri" w:hAnsi="Times New Roman"/>
          <w:b/>
          <w:color w:val="000000"/>
          <w:sz w:val="24"/>
          <w:szCs w:val="24"/>
          <w:vertAlign w:val="superscript"/>
          <w:lang w:eastAsia="en-US"/>
        </w:rPr>
      </w:pPr>
      <w:r w:rsidRPr="002A6CA7">
        <w:rPr>
          <w:rFonts w:ascii="Times New Roman" w:eastAsia="Calibri" w:hAnsi="Times New Roman"/>
          <w:b/>
          <w:color w:val="000000"/>
          <w:sz w:val="24"/>
          <w:szCs w:val="24"/>
          <w:lang w:eastAsia="en-US"/>
        </w:rPr>
        <w:t>Обучение грамоте</w:t>
      </w:r>
      <w:r>
        <w:rPr>
          <w:rFonts w:ascii="Times New Roman" w:eastAsia="Calibri" w:hAnsi="Times New Roman"/>
          <w:b/>
          <w:color w:val="000000"/>
          <w:sz w:val="24"/>
          <w:szCs w:val="24"/>
          <w:vertAlign w:val="superscript"/>
          <w:lang w:eastAsia="en-US"/>
        </w:rPr>
        <w:t xml:space="preserve"> </w:t>
      </w:r>
    </w:p>
    <w:p w:rsidR="002A6CA7" w:rsidRPr="002A6CA7" w:rsidRDefault="002A6CA7" w:rsidP="002A6CA7">
      <w:pPr>
        <w:suppressAutoHyphens/>
        <w:spacing w:after="0" w:line="360" w:lineRule="auto"/>
        <w:contextualSpacing/>
        <w:jc w:val="center"/>
        <w:rPr>
          <w:rFonts w:ascii="Times New Roman" w:eastAsia="Calibri" w:hAnsi="Times New Roman"/>
          <w:b/>
          <w:color w:val="000000"/>
          <w:sz w:val="24"/>
          <w:szCs w:val="24"/>
          <w:lang w:eastAsia="en-US"/>
        </w:rPr>
      </w:pPr>
      <w:r w:rsidRPr="002A6CA7">
        <w:rPr>
          <w:rFonts w:ascii="Times New Roman" w:eastAsia="Calibri" w:hAnsi="Times New Roman"/>
          <w:b/>
          <w:color w:val="000000"/>
          <w:sz w:val="24"/>
          <w:szCs w:val="24"/>
          <w:lang w:eastAsia="en-US"/>
        </w:rPr>
        <w:lastRenderedPageBreak/>
        <w:t>Развитие речи</w:t>
      </w:r>
    </w:p>
    <w:p w:rsidR="002A6CA7" w:rsidRPr="002A6CA7" w:rsidRDefault="002A6CA7" w:rsidP="002A6CA7">
      <w:pPr>
        <w:suppressAutoHyphens/>
        <w:spacing w:after="0" w:line="360" w:lineRule="auto"/>
        <w:ind w:firstLine="709"/>
        <w:contextualSpacing/>
        <w:jc w:val="both"/>
        <w:rPr>
          <w:rFonts w:ascii="Times New Roman" w:eastAsia="Calibri" w:hAnsi="Times New Roman"/>
          <w:color w:val="000000"/>
          <w:sz w:val="24"/>
          <w:szCs w:val="24"/>
          <w:lang w:eastAsia="en-US"/>
        </w:rPr>
      </w:pPr>
      <w:r w:rsidRPr="002A6CA7">
        <w:rPr>
          <w:rFonts w:ascii="Times New Roman" w:eastAsia="Calibri" w:hAnsi="Times New Roman"/>
          <w:color w:val="000000"/>
          <w:sz w:val="24"/>
          <w:szCs w:val="24"/>
          <w:lang w:eastAsia="en-US"/>
        </w:rPr>
        <w:t>Составление небольших рассказов повествовательного характера по серии сюжетных картинок, материалам собственных наблюдений, игр и занятий. Понимание текста при его прослушивании и при самостоятельном чтении вслух.</w:t>
      </w:r>
    </w:p>
    <w:p w:rsidR="002A6CA7" w:rsidRPr="002A6CA7" w:rsidRDefault="002A6CA7" w:rsidP="002A6CA7">
      <w:pPr>
        <w:suppressAutoHyphens/>
        <w:spacing w:after="0" w:line="360" w:lineRule="auto"/>
        <w:contextualSpacing/>
        <w:jc w:val="center"/>
        <w:rPr>
          <w:rFonts w:ascii="Times New Roman" w:eastAsia="Calibri" w:hAnsi="Times New Roman"/>
          <w:b/>
          <w:color w:val="000000"/>
          <w:sz w:val="24"/>
          <w:szCs w:val="24"/>
          <w:lang w:eastAsia="en-US"/>
        </w:rPr>
      </w:pPr>
      <w:r w:rsidRPr="002A6CA7">
        <w:rPr>
          <w:rFonts w:ascii="Times New Roman" w:eastAsia="Calibri" w:hAnsi="Times New Roman"/>
          <w:b/>
          <w:color w:val="000000"/>
          <w:sz w:val="24"/>
          <w:szCs w:val="24"/>
          <w:lang w:eastAsia="en-US"/>
        </w:rPr>
        <w:t>Слово и предложение</w:t>
      </w:r>
    </w:p>
    <w:p w:rsidR="002A6CA7" w:rsidRPr="002A6CA7" w:rsidRDefault="002A6CA7" w:rsidP="002A6CA7">
      <w:pPr>
        <w:suppressAutoHyphens/>
        <w:spacing w:after="0" w:line="360" w:lineRule="auto"/>
        <w:ind w:firstLine="709"/>
        <w:contextualSpacing/>
        <w:jc w:val="both"/>
        <w:rPr>
          <w:rFonts w:ascii="Times New Roman" w:eastAsia="Calibri" w:hAnsi="Times New Roman"/>
          <w:color w:val="000000"/>
          <w:sz w:val="24"/>
          <w:szCs w:val="24"/>
          <w:lang w:eastAsia="en-US"/>
        </w:rPr>
      </w:pPr>
      <w:r w:rsidRPr="002A6CA7">
        <w:rPr>
          <w:rFonts w:ascii="Times New Roman" w:eastAsia="Calibri" w:hAnsi="Times New Roman"/>
          <w:color w:val="000000"/>
          <w:sz w:val="24"/>
          <w:szCs w:val="24"/>
          <w:lang w:eastAsia="en-US"/>
        </w:rPr>
        <w:t>Различение слова и предложения. Работа с предложением: выделение слов, изменение его порядка. Восприятие слова как объекта изучения. Наблюдение за значением слова.</w:t>
      </w:r>
    </w:p>
    <w:p w:rsidR="002A6CA7" w:rsidRPr="002A6CA7" w:rsidRDefault="002A6CA7" w:rsidP="002A6CA7">
      <w:pPr>
        <w:suppressAutoHyphens/>
        <w:spacing w:after="0" w:line="360" w:lineRule="auto"/>
        <w:contextualSpacing/>
        <w:jc w:val="center"/>
        <w:rPr>
          <w:rFonts w:ascii="Times New Roman" w:eastAsia="Calibri" w:hAnsi="Times New Roman"/>
          <w:b/>
          <w:color w:val="000000"/>
          <w:sz w:val="24"/>
          <w:szCs w:val="24"/>
          <w:lang w:eastAsia="en-US"/>
        </w:rPr>
      </w:pPr>
      <w:r w:rsidRPr="002A6CA7">
        <w:rPr>
          <w:rFonts w:ascii="Times New Roman" w:eastAsia="Calibri" w:hAnsi="Times New Roman"/>
          <w:b/>
          <w:color w:val="000000"/>
          <w:sz w:val="24"/>
          <w:szCs w:val="24"/>
          <w:lang w:eastAsia="en-US"/>
        </w:rPr>
        <w:t>Чтение</w:t>
      </w:r>
    </w:p>
    <w:p w:rsidR="002A6CA7" w:rsidRPr="002A6CA7" w:rsidRDefault="002A6CA7" w:rsidP="002A6CA7">
      <w:pPr>
        <w:suppressAutoHyphens/>
        <w:spacing w:after="0" w:line="360" w:lineRule="auto"/>
        <w:ind w:firstLine="709"/>
        <w:contextualSpacing/>
        <w:jc w:val="both"/>
        <w:rPr>
          <w:rFonts w:ascii="Times New Roman" w:eastAsia="Calibri" w:hAnsi="Times New Roman"/>
          <w:color w:val="000000"/>
          <w:sz w:val="24"/>
          <w:szCs w:val="24"/>
          <w:lang w:eastAsia="en-US"/>
        </w:rPr>
      </w:pPr>
      <w:r w:rsidRPr="002A6CA7">
        <w:rPr>
          <w:rFonts w:ascii="Times New Roman" w:eastAsia="Calibri" w:hAnsi="Times New Roman"/>
          <w:color w:val="000000"/>
          <w:sz w:val="24"/>
          <w:szCs w:val="24"/>
          <w:lang w:eastAsia="en-US"/>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2A6CA7" w:rsidRPr="002A6CA7" w:rsidRDefault="002A6CA7" w:rsidP="002A6CA7">
      <w:pPr>
        <w:suppressAutoHyphens/>
        <w:spacing w:after="0" w:line="360" w:lineRule="auto"/>
        <w:ind w:firstLine="709"/>
        <w:contextualSpacing/>
        <w:jc w:val="both"/>
        <w:rPr>
          <w:rFonts w:ascii="Times New Roman" w:eastAsia="Calibri" w:hAnsi="Times New Roman"/>
          <w:color w:val="000000"/>
          <w:sz w:val="24"/>
          <w:szCs w:val="24"/>
          <w:lang w:eastAsia="en-US"/>
        </w:rPr>
      </w:pPr>
      <w:r w:rsidRPr="002A6CA7">
        <w:rPr>
          <w:rFonts w:ascii="Times New Roman" w:eastAsia="Calibri" w:hAnsi="Times New Roman"/>
          <w:color w:val="000000"/>
          <w:sz w:val="24"/>
          <w:szCs w:val="24"/>
          <w:lang w:eastAsia="en-US"/>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A6CA7" w:rsidRPr="002A6CA7" w:rsidRDefault="002A6CA7" w:rsidP="002A6CA7">
      <w:pPr>
        <w:suppressAutoHyphens/>
        <w:spacing w:after="0" w:line="360" w:lineRule="auto"/>
        <w:contextualSpacing/>
        <w:jc w:val="center"/>
        <w:rPr>
          <w:rFonts w:ascii="Times New Roman" w:eastAsia="Calibri" w:hAnsi="Times New Roman"/>
          <w:b/>
          <w:sz w:val="24"/>
          <w:szCs w:val="24"/>
          <w:lang w:val="tt-RU" w:eastAsia="en-US"/>
        </w:rPr>
      </w:pPr>
      <w:r w:rsidRPr="002A6CA7">
        <w:rPr>
          <w:rFonts w:ascii="Times New Roman" w:eastAsia="Calibri" w:hAnsi="Times New Roman"/>
          <w:b/>
          <w:bCs/>
          <w:sz w:val="24"/>
          <w:szCs w:val="24"/>
          <w:lang w:val="tt-RU" w:eastAsia="en-US"/>
        </w:rPr>
        <w:t xml:space="preserve">Өйрәтәләр </w:t>
      </w:r>
      <w:r w:rsidRPr="002A6CA7">
        <w:rPr>
          <w:rFonts w:ascii="Times New Roman" w:eastAsia="Calibri" w:hAnsi="Times New Roman"/>
          <w:b/>
          <w:bCs/>
          <w:sz w:val="24"/>
          <w:szCs w:val="24"/>
          <w:lang w:eastAsia="en-US"/>
        </w:rPr>
        <w:t>м</w:t>
      </w:r>
      <w:r w:rsidRPr="002A6CA7">
        <w:rPr>
          <w:rFonts w:ascii="Times New Roman" w:eastAsia="Calibri" w:hAnsi="Times New Roman"/>
          <w:b/>
          <w:bCs/>
          <w:sz w:val="24"/>
          <w:szCs w:val="24"/>
          <w:lang w:val="tt-RU" w:eastAsia="en-US"/>
        </w:rPr>
        <w:t>ә</w:t>
      </w:r>
      <w:r w:rsidRPr="002A6CA7">
        <w:rPr>
          <w:rFonts w:ascii="Times New Roman" w:eastAsia="Calibri" w:hAnsi="Times New Roman"/>
          <w:b/>
          <w:bCs/>
          <w:sz w:val="24"/>
          <w:szCs w:val="24"/>
          <w:lang w:eastAsia="en-US"/>
        </w:rPr>
        <w:t>кт</w:t>
      </w:r>
      <w:r w:rsidRPr="002A6CA7">
        <w:rPr>
          <w:rFonts w:ascii="Times New Roman" w:eastAsia="Calibri" w:hAnsi="Times New Roman"/>
          <w:b/>
          <w:bCs/>
          <w:sz w:val="24"/>
          <w:szCs w:val="24"/>
          <w:lang w:val="tt-RU" w:eastAsia="en-US"/>
        </w:rPr>
        <w:t>ә</w:t>
      </w:r>
      <w:r w:rsidRPr="002A6CA7">
        <w:rPr>
          <w:rFonts w:ascii="Times New Roman" w:eastAsia="Calibri" w:hAnsi="Times New Roman"/>
          <w:b/>
          <w:bCs/>
          <w:sz w:val="24"/>
          <w:szCs w:val="24"/>
          <w:lang w:eastAsia="en-US"/>
        </w:rPr>
        <w:t>пл</w:t>
      </w:r>
      <w:r w:rsidRPr="002A6CA7">
        <w:rPr>
          <w:rFonts w:ascii="Times New Roman" w:eastAsia="Calibri" w:hAnsi="Times New Roman"/>
          <w:b/>
          <w:bCs/>
          <w:sz w:val="24"/>
          <w:szCs w:val="24"/>
          <w:lang w:val="tt-RU" w:eastAsia="en-US"/>
        </w:rPr>
        <w:t>ә</w:t>
      </w:r>
      <w:r w:rsidRPr="002A6CA7">
        <w:rPr>
          <w:rFonts w:ascii="Times New Roman" w:eastAsia="Calibri" w:hAnsi="Times New Roman"/>
          <w:b/>
          <w:bCs/>
          <w:sz w:val="24"/>
          <w:szCs w:val="24"/>
          <w:lang w:eastAsia="en-US"/>
        </w:rPr>
        <w:t>рд</w:t>
      </w:r>
      <w:r w:rsidRPr="002A6CA7">
        <w:rPr>
          <w:rFonts w:ascii="Times New Roman" w:eastAsia="Calibri" w:hAnsi="Times New Roman"/>
          <w:b/>
          <w:bCs/>
          <w:sz w:val="24"/>
          <w:szCs w:val="24"/>
          <w:lang w:val="tt-RU" w:eastAsia="en-US"/>
        </w:rPr>
        <w:t>ә</w:t>
      </w:r>
      <w:r w:rsidRPr="002A6CA7">
        <w:rPr>
          <w:rFonts w:ascii="Times New Roman" w:eastAsia="Calibri" w:hAnsi="Times New Roman"/>
          <w:b/>
          <w:bCs/>
          <w:sz w:val="24"/>
          <w:szCs w:val="24"/>
          <w:lang w:eastAsia="en-US"/>
        </w:rPr>
        <w:t xml:space="preserve">… </w:t>
      </w:r>
      <w:r w:rsidRPr="002A6CA7">
        <w:rPr>
          <w:rFonts w:ascii="Times New Roman" w:eastAsia="Calibri" w:hAnsi="Times New Roman"/>
          <w:b/>
          <w:sz w:val="24"/>
          <w:szCs w:val="24"/>
          <w:lang w:val="tt-RU" w:eastAsia="en-US"/>
        </w:rPr>
        <w:t>(Учат в школе...</w:t>
      </w:r>
      <w:r w:rsidRPr="002A6CA7">
        <w:rPr>
          <w:rFonts w:ascii="Times New Roman" w:eastAsia="Calibri" w:hAnsi="Times New Roman"/>
          <w:b/>
          <w:sz w:val="24"/>
          <w:szCs w:val="24"/>
          <w:lang w:eastAsia="en-US"/>
        </w:rPr>
        <w:t>)</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 школьной жизни, уроках, одноклассниках, праздниках в школе.</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М. Джалиль. «Беренче дәрес» («Первый урок»).</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Б. Рахмет. «Рәсем ясыйбыз» («Мы рисуем»).</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М. Магдеев. «Мәктәптә беренче көн» («Первый день в школе»).</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Дж. Дарзаман. «Тискәре хәрефләр» («Непослушные буквы»).</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Ш. Маннур. «Яхшы бел» («Знай хорошо»).</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К. Булатова. «Унга кадәр» («До десяти»).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Детский журнал «Сабантуй» о школе.</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Минем гаилә (Моя семья)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 семье и ее роли в жизни человека, о членах семьи, семейных традициях, ситуациях общения в семье.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Тукай. «Безнең гаилә» («Наша семья»).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Валиев. «Барысын да яратам» («Всех люблю»).</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lastRenderedPageBreak/>
        <w:t>Ш. Галиев. «Дәү әнигә күчтәнәч» («Гостинцы для бабушки»).</w:t>
      </w:r>
    </w:p>
    <w:p w:rsidR="002A6CA7" w:rsidRPr="002A6CA7" w:rsidRDefault="002A6CA7" w:rsidP="002A6CA7">
      <w:pPr>
        <w:spacing w:after="0" w:line="360" w:lineRule="auto"/>
        <w:jc w:val="center"/>
        <w:rPr>
          <w:rFonts w:ascii="Times New Roman" w:eastAsia="Calibri" w:hAnsi="Times New Roman"/>
          <w:b/>
          <w:bCs/>
          <w:sz w:val="24"/>
          <w:szCs w:val="24"/>
          <w:lang w:val="tt-RU" w:eastAsia="en-US"/>
        </w:rPr>
      </w:pPr>
      <w:r w:rsidRPr="002A6CA7">
        <w:rPr>
          <w:rFonts w:ascii="Times New Roman" w:eastAsia="Calibri" w:hAnsi="Times New Roman"/>
          <w:b/>
          <w:bCs/>
          <w:sz w:val="24"/>
          <w:szCs w:val="24"/>
          <w:lang w:val="tt-RU" w:eastAsia="en-US"/>
        </w:rPr>
        <w:t xml:space="preserve">Татар халык иҗаты. Санамышлар, эндәшләр </w:t>
      </w:r>
    </w:p>
    <w:p w:rsidR="002A6CA7" w:rsidRPr="002A6CA7" w:rsidRDefault="002A6CA7" w:rsidP="002A6CA7">
      <w:pPr>
        <w:spacing w:after="0" w:line="360" w:lineRule="auto"/>
        <w:jc w:val="center"/>
        <w:rPr>
          <w:rFonts w:ascii="Times New Roman" w:eastAsia="Calibri" w:hAnsi="Times New Roman"/>
          <w:b/>
          <w:bCs/>
          <w:sz w:val="24"/>
          <w:szCs w:val="24"/>
          <w:lang w:val="tt-RU" w:eastAsia="en-US"/>
        </w:rPr>
      </w:pPr>
      <w:r w:rsidRPr="002A6CA7">
        <w:rPr>
          <w:rFonts w:ascii="Times New Roman" w:eastAsia="Calibri" w:hAnsi="Times New Roman"/>
          <w:b/>
          <w:bCs/>
          <w:sz w:val="24"/>
          <w:szCs w:val="24"/>
          <w:lang w:val="tt-RU" w:eastAsia="en-US"/>
        </w:rPr>
        <w:t>(Татарское устное народное творчество. Считалки, заклички)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Малые жанры татарского устного народного творчества, их место в нашей жизни, ситуации использования. Считалки. Заклички.</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Ямьле табигать (Красивая природа)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 xml:space="preserve">Произведения о природе, о ее красоте, о важности ее сохранения. </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 xml:space="preserve">И. Туктар. «Җем-җем!.. Чвик!» </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Ф. Садриев. «Яңгыр, яу, яу, яу!» («Дождик, лей, лей, лей!»).</w:t>
      </w:r>
    </w:p>
    <w:p w:rsidR="002A6CA7" w:rsidRPr="002A6CA7" w:rsidRDefault="002A6CA7" w:rsidP="002A6CA7">
      <w:pPr>
        <w:spacing w:after="24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 xml:space="preserve">Ш. Галиев. «Тәмле җәй» («Вкусное лето»). </w:t>
      </w:r>
    </w:p>
    <w:p w:rsidR="002A6CA7" w:rsidRPr="002A6CA7" w:rsidRDefault="002A6CA7" w:rsidP="002A6CA7">
      <w:pPr>
        <w:keepNext/>
        <w:keepLines/>
        <w:spacing w:before="120" w:after="120" w:line="360" w:lineRule="auto"/>
        <w:jc w:val="center"/>
        <w:outlineLvl w:val="0"/>
        <w:rPr>
          <w:rFonts w:ascii="Times New Roman" w:hAnsi="Times New Roman"/>
          <w:bCs/>
          <w:color w:val="000000"/>
          <w:sz w:val="24"/>
          <w:szCs w:val="24"/>
          <w:lang w:eastAsia="en-US"/>
        </w:rPr>
      </w:pPr>
      <w:bookmarkStart w:id="3" w:name="_Toc105401127"/>
      <w:r w:rsidRPr="002A6CA7">
        <w:rPr>
          <w:rFonts w:ascii="Times New Roman" w:hAnsi="Times New Roman"/>
          <w:b/>
          <w:bCs/>
          <w:sz w:val="24"/>
          <w:szCs w:val="24"/>
          <w:lang w:eastAsia="en-US"/>
        </w:rPr>
        <w:t>2 класс</w:t>
      </w:r>
      <w:bookmarkEnd w:id="3"/>
    </w:p>
    <w:p w:rsidR="002A6CA7" w:rsidRPr="002A6CA7" w:rsidRDefault="002A6CA7" w:rsidP="002A6CA7">
      <w:pPr>
        <w:tabs>
          <w:tab w:val="left" w:pos="363"/>
        </w:tabs>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Алтын көз җитте (Наступила золотая осень)</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 красоте осенней природы, осеннего леса, о празднике 1 сентября.</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Б. Рахмет. «Сара мәктәпкә бара» («Сара идет в школу»).</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Валиева. «Көз» («Осень»).</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Хасанов. «Көзге бакча» («Осенний сад»).</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Ф. Яруллин. «Көзге табын» («Осенние яства»).</w:t>
      </w:r>
    </w:p>
    <w:p w:rsidR="002A6CA7" w:rsidRPr="002A6CA7" w:rsidRDefault="002A6CA7" w:rsidP="002A6CA7">
      <w:pPr>
        <w:tabs>
          <w:tab w:val="left" w:pos="363"/>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И. Туктар. «Урман букеты» («Лесной букет»).</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Татар халык авыз иҗаты. Мәкаль-әйтемнәр. Табышмаклар (Татарское устное народное творчество. Пословицы и поговорки. Загадки)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Малые жанры устного народного творчества. Пословицы и поговорки. Загадки. Тематика и проблематика. Значение пословиц. Ситуации использования в речи пословиц и поговорок. Смекалка и находчивость в решении загадок.</w:t>
      </w:r>
    </w:p>
    <w:p w:rsidR="002A6CA7" w:rsidRPr="002A6CA7" w:rsidRDefault="002A6CA7" w:rsidP="002A6CA7">
      <w:pPr>
        <w:tabs>
          <w:tab w:val="left" w:pos="355"/>
          <w:tab w:val="center" w:pos="4819"/>
        </w:tabs>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И ямьле дә соң бу дөнья! (Как прекрасен этот мир!)</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отражающие красоту внешнего и внутреннего мира, красоту природы, труда, дружеских отношений.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Л. Лерон. «И ямьле дә соң бу дөнья!» («Как прекрасен этот мир!»).</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lastRenderedPageBreak/>
        <w:t>Г. Тукай. «Эш беткәч уйнарга ярый» («Закончил дело – гуляй смело»).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Гаташ. «Зәңгәр ил – балачак иле» («Голубая страна – страна детства»).</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Ап-ак кыш килде (Зимушка-зима)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раскрывающие образы зимней природы, красоту зимнего леса, тему природы и человека. Праздник Новый год.</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А. Еники. «Кышкы урман» («Зимний лес»).</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А. Алиш. «Январь».</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Б. Рахмет. «Кыш һәм кеше» («Зима и человек»).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С. Урайский. «Чыршы янында» («Вокруг елки»).</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Туган илем, туган телем... (Родина моя, мой родной язык...)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раскрывающие образ Родины, ее значение в жизни человека, рассказывающие о важности сохранения родного языка.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Тукай. «Туган тел» («Родной язык»).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Файзуллин. «Синеке – илнеке» («Твое – родное»).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Э. Мукминова. «Туган телем» («Мой родной язык»).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Баширов. «Безнең Татарстан» («Наш Татарстан»).</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Яз керде өебезгә (Весна к нам пришла)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раскрывающие образ весны в литературе. Описание весенних месяцев, оживание природы, жизнь птиц и зверей.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Н. Мадьяров. «Кар астыннан чыкты яз» («Весна выглянула из-под снега»).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«Яз керде өебезгә» («Весна пришла к нам в дом»).</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Ф. Яруллин. «Композитор чыпчыклар» («Воробьи композиторы»).</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А. Бикчантаева. «Март аенда» («В марте месяце»).</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Көлке көлә килә (Посмеемся вместе)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bookmarkStart w:id="4" w:name="_Hlk95679946"/>
      <w:r w:rsidRPr="002A6CA7">
        <w:rPr>
          <w:rFonts w:ascii="Times New Roman" w:eastAsia="Calibri" w:hAnsi="Times New Roman"/>
          <w:sz w:val="24"/>
          <w:szCs w:val="24"/>
          <w:lang w:val="tt-RU" w:eastAsia="en-US"/>
        </w:rPr>
        <w:t>Произведения о веселых и смешных ситуациях в жизни школы, одноклассников, друзей.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«Малайлар сөйләшә» («Мальчишки разговаривают»).</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 Галиев. «Онытылган...» («Забыл...»).</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Валиев. «Бу класска ни булган?» («Что случилось с этим классом?»).</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lastRenderedPageBreak/>
        <w:t>З. Гумерова. «Кайда булсын – кесәмдә» («Как где? В кармане»).</w:t>
      </w:r>
    </w:p>
    <w:bookmarkEnd w:id="4"/>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Исәнме, җәй! (Здравствуй, лето!)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отражающие красоту летней природы. Стихотворения о веселом и интересном проведении времени в летние каникулы.</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 Камал. «Җәйге иртә» («Летнее утро»).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Л. Лерон. «Безне җәй көтә» («Ждет нас лето»).</w:t>
      </w:r>
    </w:p>
    <w:p w:rsidR="002A6CA7" w:rsidRPr="002A6CA7" w:rsidRDefault="002A6CA7" w:rsidP="002A6CA7">
      <w:pPr>
        <w:spacing w:after="0" w:line="360" w:lineRule="auto"/>
        <w:ind w:firstLine="709"/>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Валиева. «Исәнме, җәй!» («Здравствуй, лето!»).</w:t>
      </w:r>
    </w:p>
    <w:p w:rsidR="002A6CA7" w:rsidRPr="002A6CA7" w:rsidRDefault="002A6CA7" w:rsidP="002A6CA7">
      <w:pPr>
        <w:keepNext/>
        <w:keepLines/>
        <w:spacing w:before="120" w:after="120" w:line="360" w:lineRule="auto"/>
        <w:jc w:val="center"/>
        <w:outlineLvl w:val="0"/>
        <w:rPr>
          <w:rFonts w:ascii="Times New Roman" w:hAnsi="Times New Roman"/>
          <w:bCs/>
          <w:color w:val="000000"/>
          <w:sz w:val="24"/>
          <w:szCs w:val="24"/>
          <w:lang w:eastAsia="en-US"/>
        </w:rPr>
      </w:pPr>
      <w:bookmarkStart w:id="5" w:name="_Toc105401128"/>
      <w:r w:rsidRPr="002A6CA7">
        <w:rPr>
          <w:rFonts w:ascii="Times New Roman" w:hAnsi="Times New Roman"/>
          <w:b/>
          <w:bCs/>
          <w:sz w:val="24"/>
          <w:szCs w:val="24"/>
          <w:lang w:eastAsia="en-US"/>
        </w:rPr>
        <w:t>3 класс</w:t>
      </w:r>
      <w:bookmarkEnd w:id="5"/>
    </w:p>
    <w:p w:rsidR="002A6CA7" w:rsidRPr="002A6CA7" w:rsidRDefault="002A6CA7" w:rsidP="002A6CA7">
      <w:pPr>
        <w:spacing w:after="0" w:line="360" w:lineRule="auto"/>
        <w:jc w:val="center"/>
        <w:rPr>
          <w:rFonts w:ascii="Times New Roman" w:eastAsia="Calibri" w:hAnsi="Times New Roman"/>
          <w:b/>
          <w:sz w:val="24"/>
          <w:szCs w:val="24"/>
          <w:lang w:eastAsia="en-US"/>
        </w:rPr>
      </w:pPr>
      <w:r w:rsidRPr="002A6CA7">
        <w:rPr>
          <w:rFonts w:ascii="Times New Roman" w:eastAsia="Calibri" w:hAnsi="Times New Roman"/>
          <w:b/>
          <w:sz w:val="24"/>
          <w:szCs w:val="24"/>
          <w:lang w:val="tt-RU" w:eastAsia="en-US"/>
        </w:rPr>
        <w:t>Китап – белем чишмәсе (Книга – кладез</w:t>
      </w:r>
      <w:r w:rsidRPr="002A6CA7">
        <w:rPr>
          <w:rFonts w:ascii="Times New Roman" w:eastAsia="Calibri" w:hAnsi="Times New Roman"/>
          <w:b/>
          <w:sz w:val="24"/>
          <w:szCs w:val="24"/>
          <w:lang w:eastAsia="en-US"/>
        </w:rPr>
        <w:t>ь знаний)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отражающие ценность книги, роль чтения в жизни человека и значимость книги в становлении личности.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Гафури. «Китап һәм балалар» («Книга и дети»).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Дж. Тарджеманов. «Якын дус» («Близкий друг»).</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З. Туфайлова. «Безнең китапханәдә» («В нашей библиотеке»).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Х. Халиков. «Китап докторы» («Книжный доктор»).</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В. Нуриев. «Китап» («Книга»).</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 xml:space="preserve">Халык авыз иҗаты. Әкиятләр </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(Устное народное творчество. Сказки)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народного творчества – сказки. Виды сказок, сказочные персонажи. Победа добра над злом. Татарские народные сказки.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«Гөлчәчәк» («Гульчачак»).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«Шүрәле» («Шурале»).</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Әкиятләр илендә (В стране сказок)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Авторские сказки, их отличие от народных сказок.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Тукай. «Су анасы» («Водяная»).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lastRenderedPageBreak/>
        <w:t>А. Алиш. «Сертотмас үрдәк» («Болтливая утка»).</w:t>
      </w:r>
    </w:p>
    <w:p w:rsidR="002A6CA7" w:rsidRPr="002A6CA7" w:rsidRDefault="002A6CA7" w:rsidP="002A6CA7">
      <w:pPr>
        <w:spacing w:after="0" w:line="360" w:lineRule="auto"/>
        <w:jc w:val="center"/>
        <w:rPr>
          <w:rFonts w:ascii="Times New Roman" w:eastAsia="Calibri" w:hAnsi="Times New Roman"/>
          <w:b/>
          <w:sz w:val="24"/>
          <w:szCs w:val="24"/>
          <w:lang w:eastAsia="en-US"/>
        </w:rPr>
      </w:pPr>
      <w:r w:rsidRPr="002A6CA7">
        <w:rPr>
          <w:rFonts w:ascii="Times New Roman" w:eastAsia="Calibri" w:hAnsi="Times New Roman"/>
          <w:b/>
          <w:sz w:val="24"/>
          <w:szCs w:val="24"/>
          <w:lang w:val="tt-RU" w:eastAsia="en-US"/>
        </w:rPr>
        <w:t>Безнең нәни дусларыбыз (</w:t>
      </w:r>
      <w:r w:rsidRPr="002A6CA7">
        <w:rPr>
          <w:rFonts w:ascii="Times New Roman" w:eastAsia="Calibri" w:hAnsi="Times New Roman"/>
          <w:b/>
          <w:sz w:val="24"/>
          <w:szCs w:val="24"/>
          <w:lang w:eastAsia="en-US"/>
        </w:rPr>
        <w:t>Наши маленькие друзья)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раскрывающие отношения человека и природы. Образы зверей и птиц в произведениях.</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Джалиль. «Карак песи» («Вороватый котенок»).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«Акбайга» («Акбаю»)</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Й. Миннуллина. «Этем югалды бүген» («Потерялся сегодня мой щенок»).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Л. Амирханова. «Минем нәни дусларым» («Мои маленькие друзья»).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Л. Лерон. «Хыялый Акбай» («Акбай-мечтатель»).</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Баширов. «Песинең ял көне» («Выходной для кошки»).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Н. Каштанов. «Йөнтәс песи» («Пушистый котенок»).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Сказка «Кем нәрсә ярата» («Кому что нравится»).</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Изге сүз (Волшебное слово)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Произведения, раскрывающие смысл нравственных понятий.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И. Туктар. «Рәхмәт һәркемгә рәхәт» («Доброе слово каждому приятно»).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 Гайнетдинова. «Изге сүз» («Святое слово»).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Галлямова. «Дуслар» («Друзья»).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Файзуллин. «Ничек яхшы булырга?» («Как стать хорошим?»).</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 xml:space="preserve">Сәламәт яшибез, спорт белән шөгыльләнәбез </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(Спортом занимаемся – здорово живем)</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Произведения о здоровом образе жизни, физкультуре и спорте.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Х. Халиков. «Хәрәкәттә – бәрәкәт» («В движении – сила»).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Й. Шарапова. «Татарстан – спорт иле» («Татарстан – страна спорта»).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Мурат. «Физкультура».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Дж. Дарзаман. «Бар да җитез» («Все мы ловкие»).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 Галиев. «Витаминлы хәрефләр» («Витаминные буквы»).</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lastRenderedPageBreak/>
        <w:t>С. Ахметзянова. «Үрнәк алабыз» («Берем пример»).</w:t>
      </w:r>
    </w:p>
    <w:p w:rsidR="002A6CA7" w:rsidRPr="002A6CA7" w:rsidRDefault="002A6CA7" w:rsidP="002A6CA7">
      <w:pPr>
        <w:keepNext/>
        <w:keepLines/>
        <w:spacing w:before="120" w:after="120" w:line="360" w:lineRule="auto"/>
        <w:jc w:val="center"/>
        <w:outlineLvl w:val="0"/>
        <w:rPr>
          <w:rFonts w:ascii="Times New Roman" w:hAnsi="Times New Roman"/>
          <w:b/>
          <w:bCs/>
          <w:sz w:val="24"/>
          <w:szCs w:val="24"/>
          <w:lang w:eastAsia="en-US"/>
        </w:rPr>
      </w:pPr>
      <w:bookmarkStart w:id="6" w:name="_Toc105401129"/>
      <w:r w:rsidRPr="002A6CA7">
        <w:rPr>
          <w:rFonts w:ascii="Times New Roman" w:hAnsi="Times New Roman"/>
          <w:b/>
          <w:bCs/>
          <w:sz w:val="24"/>
          <w:szCs w:val="24"/>
          <w:lang w:eastAsia="en-US"/>
        </w:rPr>
        <w:t>4 класс</w:t>
      </w:r>
      <w:bookmarkEnd w:id="6"/>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Матурлык минем белән (Красота рядом)</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Произведения, раскрывающие красоту внешнего и внутреннего мира человека.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Н. Исанбет. «Иң матур сүз» («Самое красивое слово»).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Валиев. «Яшә, көмеш кыңгырау» («Звени, серебряный колокольчик»).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Г. Мухамметшин. «Хыял» («Мечта»).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В. Хайруллина. «Хозурлык һәм горурлык» («Красота и гордость»).</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«Атказанган сандугач» («Заслуженный соловей»).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Ф. Зиятдинова. «Бик ярата мине эш» («Очень любит меня работа»).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 Галиев. «Җирдә миңа ни кирәк?» («Что мне нужно на Земле?»).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Аглямов. «Матурлык минем белән» («Красота всегда со мной»).</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 xml:space="preserve">Татар халык авыз иҗаты. Мәзәкләр </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(Татарское устное народное творчество. Мэзэки)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 xml:space="preserve">Татарское устное народное творчество. Мэзэки как жанр устного народного творчества. </w:t>
      </w:r>
      <w:r w:rsidRPr="002A6CA7">
        <w:rPr>
          <w:rFonts w:ascii="Times New Roman" w:eastAsia="Calibri" w:hAnsi="Times New Roman"/>
          <w:sz w:val="24"/>
          <w:szCs w:val="24"/>
          <w:lang w:eastAsia="en-US"/>
        </w:rPr>
        <w:t>Народная мудрость, идеалы и представления в фольклорных произведениях.</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Дуслык (Дружба)</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Произведения о дружбе, о взаимовыручке, о согласии и единстве.</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Б. Рахмет. «Минем дусларым» («Мои друзья»).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Мингалим. «Дусларың гына булсын» («Пусть будут друзья»).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Х. Халиков. «Яңа дус таптым» («Я нашел нового друга»).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Галлямова. «Чын дус» («Настоящий друг»).</w:t>
      </w:r>
    </w:p>
    <w:p w:rsidR="002A6CA7" w:rsidRPr="002A6CA7" w:rsidRDefault="002A6CA7" w:rsidP="002A6CA7">
      <w:pPr>
        <w:tabs>
          <w:tab w:val="left" w:pos="1134"/>
        </w:tabs>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 Аппакова. «Шыгырдавыклы башмаклар» («Скрипучие башмаки»).</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Табигать китабы (Книга природы)</w:t>
      </w:r>
    </w:p>
    <w:p w:rsidR="002A6CA7" w:rsidRPr="002A6CA7" w:rsidRDefault="002A6CA7" w:rsidP="002A6CA7">
      <w:pPr>
        <w:tabs>
          <w:tab w:val="left" w:pos="993"/>
          <w:tab w:val="left" w:pos="1134"/>
        </w:tabs>
        <w:spacing w:after="0" w:line="360" w:lineRule="auto"/>
        <w:ind w:firstLine="709"/>
        <w:jc w:val="both"/>
        <w:rPr>
          <w:rFonts w:ascii="Times New Roman" w:eastAsia="Calibri" w:hAnsi="Times New Roman"/>
          <w:sz w:val="24"/>
          <w:szCs w:val="24"/>
          <w:lang w:eastAsia="en-US"/>
        </w:rPr>
      </w:pPr>
      <w:r w:rsidRPr="002A6CA7">
        <w:rPr>
          <w:rFonts w:ascii="Times New Roman" w:eastAsia="Calibri" w:hAnsi="Times New Roman"/>
          <w:sz w:val="24"/>
          <w:szCs w:val="24"/>
          <w:lang w:eastAsia="en-US"/>
        </w:rPr>
        <w:lastRenderedPageBreak/>
        <w:t>Произведения о красоте природы родного края, об ответственности за мир природы.</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З. Туфайлова. «Без утырткан урман» («Лес, посаженный нами»).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Курбан. «Календарь».</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Дж. Тарджеманов. «Тукран малае Шуктуган» («Шуктуган»).</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З. Ахмеров. «Агачлар да авырый» («Деревья тоже болеют»).</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А. Баян. «Яхшылык кире кайта» («Добро возвращается обратно»).</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Ш. Галиев. «Курыкма, тимим» («Не бойся, не трону»).</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Күңелле бәйрәмнәр (Веселые праздники)</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Произведения о календарных, народных праздниках. Народные обычаи и традиции.</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Курбан. «Бәйрәм бүген» («Сегодня праздник»).</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Хафизова. «Нәүрүз килә» («Навруз идет»).</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Зайдулла. «Сабантуй аланында» («На поляне Сабантуя»).</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«Әйлән-бәйлән» («Хоровод»).</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С. Сулейманова. «Әниләр бәйрәме» («Праздник мам»).</w:t>
      </w:r>
    </w:p>
    <w:p w:rsidR="002A6CA7" w:rsidRPr="002A6CA7" w:rsidRDefault="002A6CA7" w:rsidP="002A6CA7">
      <w:pPr>
        <w:spacing w:after="0" w:line="360" w:lineRule="auto"/>
        <w:jc w:val="center"/>
        <w:rPr>
          <w:rFonts w:ascii="Times New Roman" w:eastAsia="Calibri" w:hAnsi="Times New Roman"/>
          <w:b/>
          <w:sz w:val="24"/>
          <w:szCs w:val="24"/>
          <w:lang w:val="tt-RU" w:eastAsia="en-US"/>
        </w:rPr>
      </w:pPr>
      <w:r w:rsidRPr="002A6CA7">
        <w:rPr>
          <w:rFonts w:ascii="Times New Roman" w:eastAsia="Calibri" w:hAnsi="Times New Roman"/>
          <w:b/>
          <w:sz w:val="24"/>
          <w:szCs w:val="24"/>
          <w:lang w:val="tt-RU" w:eastAsia="en-US"/>
        </w:rPr>
        <w:t>Җиңү бәйрәме (День Победы)</w:t>
      </w:r>
    </w:p>
    <w:p w:rsidR="002A6CA7" w:rsidRPr="002A6CA7" w:rsidRDefault="002A6CA7" w:rsidP="002A6CA7">
      <w:pPr>
        <w:spacing w:after="0" w:line="360" w:lineRule="auto"/>
        <w:ind w:firstLine="709"/>
        <w:jc w:val="both"/>
        <w:rPr>
          <w:rFonts w:ascii="Times New Roman" w:eastAsia="Calibri" w:hAnsi="Times New Roman"/>
          <w:bCs/>
          <w:sz w:val="24"/>
          <w:szCs w:val="24"/>
          <w:lang w:val="tt-RU" w:eastAsia="en-US"/>
        </w:rPr>
      </w:pPr>
      <w:r w:rsidRPr="002A6CA7">
        <w:rPr>
          <w:rFonts w:ascii="Times New Roman" w:eastAsia="Calibri" w:hAnsi="Times New Roman"/>
          <w:bCs/>
          <w:sz w:val="24"/>
          <w:szCs w:val="24"/>
          <w:lang w:val="tt-RU" w:eastAsia="en-US"/>
        </w:rPr>
        <w:t>Изображение в произведениях праздника Дня Победы. Дань погибшим, уважение к ветеранам, рассказы фронтовиков.</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Миннуллин. «Май килә» («Приближается май»).</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В. Хайруллина. «Билгесез солдат» («Неизвестный солдат»).</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М. Маликова. «Һәйкәл янында» («У обелиска»).</w:t>
      </w:r>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Р. Курбан. «Җиңү бәйрәме» («Праздник Победы»).</w:t>
      </w:r>
    </w:p>
    <w:p w:rsidR="002A6CA7" w:rsidRPr="002A6CA7" w:rsidRDefault="002A6CA7" w:rsidP="002A6CA7">
      <w:pPr>
        <w:spacing w:after="0" w:line="360" w:lineRule="auto"/>
        <w:ind w:firstLine="709"/>
        <w:jc w:val="both"/>
        <w:rPr>
          <w:rFonts w:ascii="Times New Roman" w:eastAsia="Calibri" w:hAnsi="Times New Roman"/>
          <w:sz w:val="24"/>
          <w:szCs w:val="24"/>
          <w:lang w:eastAsia="en-US"/>
        </w:rPr>
      </w:pPr>
      <w:r w:rsidRPr="002A6CA7">
        <w:rPr>
          <w:rFonts w:ascii="Times New Roman" w:eastAsia="Calibri" w:hAnsi="Times New Roman"/>
          <w:sz w:val="24"/>
          <w:szCs w:val="24"/>
          <w:lang w:eastAsia="en-US"/>
        </w:rPr>
        <w:t>Распределенное по классам содержание обучения сопровождается следующим деятельностным наполнением образовательного процесса.</w:t>
      </w:r>
    </w:p>
    <w:p w:rsidR="002A6CA7" w:rsidRPr="002A6CA7" w:rsidRDefault="002A6CA7" w:rsidP="002A6CA7">
      <w:pPr>
        <w:spacing w:after="0" w:line="360" w:lineRule="auto"/>
        <w:jc w:val="center"/>
        <w:rPr>
          <w:rFonts w:ascii="Times New Roman" w:eastAsia="Calibri" w:hAnsi="Times New Roman"/>
          <w:b/>
          <w:sz w:val="24"/>
          <w:szCs w:val="24"/>
          <w:lang w:eastAsia="en-US"/>
        </w:rPr>
      </w:pPr>
      <w:r w:rsidRPr="002A6CA7">
        <w:rPr>
          <w:rFonts w:ascii="Times New Roman" w:eastAsia="Calibri" w:hAnsi="Times New Roman"/>
          <w:b/>
          <w:sz w:val="24"/>
          <w:szCs w:val="24"/>
          <w:lang w:eastAsia="en-US"/>
        </w:rPr>
        <w:t>Виды речевой и читательской деятельности</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lastRenderedPageBreak/>
        <w:t xml:space="preserve">Слушание. </w:t>
      </w:r>
      <w:r w:rsidRPr="002A6CA7">
        <w:rPr>
          <w:rFonts w:ascii="Times New Roman" w:hAnsi="Times New Roman"/>
          <w:sz w:val="24"/>
          <w:szCs w:val="24"/>
          <w:lang w:val="tt-RU"/>
        </w:rPr>
        <w:t>Восприятие на слух звучащей речи: текста, читаемого вслух учителем и одноклассниками, высказываний собеседников, адресованных себе вопросов. Понимание смысла звучащей речи: удержание обсуждаемого аспекта, ответы на вопросы по ее содержанию и формулирование собственных вопросов.</w:t>
      </w:r>
    </w:p>
    <w:p w:rsidR="002A6CA7" w:rsidRPr="002A6CA7" w:rsidRDefault="002A6CA7" w:rsidP="002A6CA7">
      <w:pPr>
        <w:spacing w:after="0" w:line="360" w:lineRule="auto"/>
        <w:ind w:firstLine="709"/>
        <w:jc w:val="both"/>
        <w:rPr>
          <w:rFonts w:ascii="Times New Roman" w:hAnsi="Times New Roman"/>
          <w:sz w:val="24"/>
          <w:szCs w:val="24"/>
        </w:rPr>
      </w:pPr>
      <w:r w:rsidRPr="002A6CA7">
        <w:rPr>
          <w:rFonts w:ascii="Times New Roman" w:hAnsi="Times New Roman"/>
          <w:b/>
          <w:bCs/>
          <w:sz w:val="24"/>
          <w:szCs w:val="24"/>
          <w:lang w:val="tt-RU"/>
        </w:rPr>
        <w:t>Чтение вс</w:t>
      </w:r>
      <w:r w:rsidRPr="002A6CA7">
        <w:rPr>
          <w:rFonts w:ascii="Times New Roman" w:hAnsi="Times New Roman"/>
          <w:b/>
          <w:bCs/>
          <w:sz w:val="24"/>
          <w:szCs w:val="24"/>
        </w:rPr>
        <w:t xml:space="preserve">лух. </w:t>
      </w:r>
      <w:r w:rsidRPr="002A6CA7">
        <w:rPr>
          <w:rFonts w:ascii="Times New Roman" w:hAnsi="Times New Roman"/>
          <w:bCs/>
          <w:sz w:val="24"/>
          <w:szCs w:val="24"/>
        </w:rPr>
        <w:t xml:space="preserve">Постепенный </w:t>
      </w:r>
      <w:r w:rsidRPr="002A6CA7">
        <w:rPr>
          <w:rFonts w:ascii="Times New Roman" w:hAnsi="Times New Roman"/>
          <w:sz w:val="24"/>
          <w:szCs w:val="24"/>
        </w:rPr>
        <w:t>переход от слогового чтения к чтению целыми словами, постепенное увеличение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w:t>
      </w:r>
    </w:p>
    <w:p w:rsidR="002A6CA7" w:rsidRPr="002A6CA7" w:rsidRDefault="002A6CA7" w:rsidP="002A6CA7">
      <w:pPr>
        <w:spacing w:after="0" w:line="360" w:lineRule="auto"/>
        <w:ind w:firstLine="709"/>
        <w:jc w:val="both"/>
        <w:rPr>
          <w:rFonts w:ascii="Times New Roman" w:hAnsi="Times New Roman"/>
          <w:sz w:val="24"/>
          <w:szCs w:val="24"/>
        </w:rPr>
      </w:pPr>
      <w:r w:rsidRPr="002A6CA7">
        <w:rPr>
          <w:rFonts w:ascii="Times New Roman" w:hAnsi="Times New Roman"/>
          <w:b/>
          <w:bCs/>
          <w:sz w:val="24"/>
          <w:szCs w:val="24"/>
          <w:lang w:val="tt-RU"/>
        </w:rPr>
        <w:t>Чтение п</w:t>
      </w:r>
      <w:r w:rsidRPr="002A6CA7">
        <w:rPr>
          <w:rFonts w:ascii="Times New Roman" w:hAnsi="Times New Roman"/>
          <w:b/>
          <w:bCs/>
          <w:sz w:val="24"/>
          <w:szCs w:val="24"/>
        </w:rPr>
        <w:t xml:space="preserve">ро себя. </w:t>
      </w:r>
      <w:r w:rsidRPr="002A6CA7">
        <w:rPr>
          <w:rFonts w:ascii="Times New Roman" w:hAnsi="Times New Roman"/>
          <w:sz w:val="24"/>
          <w:szCs w:val="24"/>
        </w:rPr>
        <w:t>Самостоятельное чтение текста небольшого объема. Нахождение в изучаемом тексте необходимых сведений, а также нахождение в словарях нужных словарных статей и извлечение из них требуемой информации в рамках выборочного чтения.</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t>Говорение.</w:t>
      </w:r>
      <w:r w:rsidRPr="002A6CA7">
        <w:rPr>
          <w:rFonts w:ascii="Times New Roman" w:hAnsi="Times New Roman"/>
          <w:sz w:val="24"/>
          <w:szCs w:val="24"/>
          <w:lang w:val="tt-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(согласие/несогласие). Умение спорить, опираясь на содержание текста.</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t>Письмо</w:t>
      </w:r>
      <w:r w:rsidRPr="002A6CA7">
        <w:rPr>
          <w:rFonts w:ascii="Times New Roman" w:hAnsi="Times New Roman"/>
          <w:bCs/>
          <w:sz w:val="24"/>
          <w:szCs w:val="24"/>
          <w:lang w:val="tt-RU"/>
        </w:rPr>
        <w:t xml:space="preserve">. </w:t>
      </w:r>
      <w:r w:rsidRPr="002A6CA7">
        <w:rPr>
          <w:rFonts w:ascii="Times New Roman" w:hAnsi="Times New Roman"/>
          <w:color w:val="231F20"/>
          <w:sz w:val="24"/>
          <w:szCs w:val="24"/>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 антоним, </w:t>
      </w:r>
      <w:r w:rsidRPr="002A6CA7">
        <w:rPr>
          <w:rFonts w:ascii="Times New Roman" w:hAnsi="Times New Roman"/>
          <w:color w:val="231F20"/>
          <w:sz w:val="24"/>
          <w:szCs w:val="24"/>
          <w:lang w:val="tt-RU"/>
        </w:rPr>
        <w:t xml:space="preserve">олицетворение, </w:t>
      </w:r>
      <w:r w:rsidRPr="002A6CA7">
        <w:rPr>
          <w:rFonts w:ascii="Times New Roman" w:hAnsi="Times New Roman"/>
          <w:color w:val="231F20"/>
          <w:sz w:val="24"/>
          <w:szCs w:val="24"/>
        </w:rPr>
        <w:t xml:space="preserve">сравнение), </w:t>
      </w:r>
      <w:r w:rsidRPr="002A6CA7">
        <w:rPr>
          <w:rFonts w:ascii="Times New Roman" w:hAnsi="Times New Roman"/>
          <w:sz w:val="24"/>
          <w:szCs w:val="24"/>
          <w:lang w:val="tt-RU"/>
        </w:rPr>
        <w:t>короткие сочинения по личным наблюдениям и впечатлениям.</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t>Работа с текстом художественного произведения.</w:t>
      </w:r>
      <w:r w:rsidRPr="002A6CA7">
        <w:rPr>
          <w:rFonts w:ascii="Times New Roman" w:hAnsi="Times New Roman"/>
          <w:sz w:val="24"/>
          <w:szCs w:val="24"/>
          <w:lang w:val="tt-RU"/>
        </w:rPr>
        <w:t xml:space="preserve"> Анализ заголовка, анализ текста (через систему вопросов и заданий), определение его эмоционально-смысловых доминант (основная мысль, главные переживания в лирическом стихотворении, противоположные позиции героев и авторский вывод в рассказе). Определение особенностей построения текста, выявление средств художественной выразительности (антоним, синоним, олицетворение, сравнение). Умение определить характер героя (через его словесный портрет, анализ поступков, речевое поведение, через авторский комментарий),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lastRenderedPageBreak/>
        <w:t>Круг детского чтения.</w:t>
      </w:r>
      <w:r w:rsidRPr="002A6CA7">
        <w:rPr>
          <w:rFonts w:ascii="Times New Roman" w:hAnsi="Times New Roman"/>
          <w:sz w:val="24"/>
          <w:szCs w:val="24"/>
          <w:lang w:val="tt-RU"/>
        </w:rPr>
        <w:t xml:space="preserve"> Произведения устного народного творчества. Малые жанры фольклора (считалки, загадки, заклички, пословицы и поговорки, мэзэки (татарские народные шутки), народные сказки. Литературные авторские произведения. Произведения классиков родной (татарской) литературы XIX–XX вв. (стихотворения, рассказы). Произведения классиков родной (татарской) детской литературы (стихотворения, рассказы, сказки). Детские периодические издания (журналы).</w:t>
      </w:r>
    </w:p>
    <w:p w:rsidR="002A6CA7" w:rsidRPr="002A6CA7" w:rsidRDefault="002A6CA7" w:rsidP="002A6CA7">
      <w:pPr>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b/>
          <w:bCs/>
          <w:sz w:val="24"/>
          <w:szCs w:val="24"/>
          <w:lang w:val="tt-RU"/>
        </w:rPr>
        <w:t xml:space="preserve">Литературоведческая пропедевтика. </w:t>
      </w:r>
      <w:r w:rsidRPr="002A6CA7">
        <w:rPr>
          <w:rFonts w:ascii="Times New Roman" w:eastAsia="Calibri" w:hAnsi="Times New Roman"/>
          <w:sz w:val="24"/>
          <w:szCs w:val="24"/>
          <w:lang w:val="tt-RU"/>
        </w:rPr>
        <w:t>Различение типов рифм, различение жанровых особенностей произведений народного творчества и авторской литературы, узнавание в текстах художественных приемов (сравнение, олицетворение и др.) и понимание причин их использования.</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sz w:val="24"/>
          <w:szCs w:val="24"/>
          <w:lang w:val="tt-RU"/>
        </w:rPr>
        <w:t>Систематизация знаний обучающихся о малых фольклорных жанрах татарского народного творчества и усвоение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(сказки, малые фольклорные формы: загадки, считалки, пословицы и т. д.). Авторская литература: жанры рассказа и литературной сказки, поэзия. Особенности стихотворного текста (ритм, рифма). Освоение понятий «тема» и «основная мысль». Практическое различение произведений разного жанрового характера (без освоения понятия «жанр»). Представление о герое произведения, об авторе-рассказчике.</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sz w:val="24"/>
          <w:szCs w:val="24"/>
          <w:lang w:val="tt-RU"/>
        </w:rPr>
        <w:t>Определение принадлежности текста к фольклорному миру или кругу авторских произведений. Понимание жанровых особенностей текста (сказка, рассказ, стихотворение, пословица, загадкаи т. д.). Понимание разницы между художественным и научно-познавательными текстами. Понимание отличий прозаического и стихотворного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герояв лирическом стихотворении).</w:t>
      </w:r>
    </w:p>
    <w:p w:rsidR="002A6CA7" w:rsidRPr="002A6CA7" w:rsidRDefault="002A6CA7" w:rsidP="002A6CA7">
      <w:pPr>
        <w:spacing w:after="0" w:line="360" w:lineRule="auto"/>
        <w:ind w:firstLine="709"/>
        <w:jc w:val="both"/>
        <w:rPr>
          <w:rFonts w:ascii="Times New Roman" w:hAnsi="Times New Roman"/>
          <w:sz w:val="24"/>
          <w:szCs w:val="24"/>
          <w:lang w:val="tt-RU"/>
        </w:rPr>
      </w:pPr>
      <w:r w:rsidRPr="002A6CA7">
        <w:rPr>
          <w:rFonts w:ascii="Times New Roman" w:hAnsi="Times New Roman"/>
          <w:b/>
          <w:bCs/>
          <w:sz w:val="24"/>
          <w:szCs w:val="24"/>
          <w:lang w:val="tt-RU"/>
        </w:rPr>
        <w:t xml:space="preserve">Творческая деятельность обучающихся. </w:t>
      </w:r>
      <w:r w:rsidRPr="002A6CA7">
        <w:rPr>
          <w:rFonts w:ascii="Times New Roman" w:hAnsi="Times New Roman"/>
          <w:sz w:val="24"/>
          <w:szCs w:val="24"/>
          <w:lang w:val="tt-RU"/>
        </w:rPr>
        <w:t>Чтение художественного произведения (или его фрагментов) по ролям.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анализировать иллюстрации в учебнике, сравнивать их с художественными текстами. Практическое освоение малых фольклорных жанров (загадки, считалки, заклички, пословицы и поговорки, мэзэки), сочинение собственных текстов и их инсценировка с помощью выразительных средств (мимики, жестов, интонации). Способность устно и письменно (в виде высказываний и небольших сочинений) делиться личными наблюдениями и впечатлениями.</w:t>
      </w:r>
    </w:p>
    <w:p w:rsidR="002A6CA7" w:rsidRPr="002A6CA7" w:rsidRDefault="002A6CA7" w:rsidP="002A6CA7">
      <w:pPr>
        <w:keepNext/>
        <w:keepLines/>
        <w:spacing w:after="240" w:line="360" w:lineRule="auto"/>
        <w:ind w:firstLine="709"/>
        <w:jc w:val="center"/>
        <w:outlineLvl w:val="0"/>
        <w:rPr>
          <w:rFonts w:ascii="Times New Roman" w:hAnsi="Times New Roman"/>
          <w:b/>
          <w:bCs/>
          <w:sz w:val="24"/>
          <w:szCs w:val="24"/>
          <w:lang w:eastAsia="en-US"/>
        </w:rPr>
      </w:pPr>
      <w:bookmarkStart w:id="7" w:name="_Toc102562946"/>
      <w:bookmarkStart w:id="8" w:name="_Toc105401130"/>
      <w:r w:rsidRPr="002A6CA7">
        <w:rPr>
          <w:rFonts w:ascii="Times New Roman" w:hAnsi="Times New Roman"/>
          <w:b/>
          <w:bCs/>
          <w:sz w:val="24"/>
          <w:szCs w:val="24"/>
          <w:lang w:eastAsia="en-US"/>
        </w:rPr>
        <w:lastRenderedPageBreak/>
        <w:t>ПЛАНИРУЕМЫЕ РЕЗУЛЬТАТЫ ОСВОЕНИЯ ПРОГРАММЫ УЧЕБНОГО ПРЕДМЕТА «ЛИТЕРАТУРНОЕ ЧТЕНИЕ НА РОДНОМ (ТАТАРСКОМ) ЯЗЫКЕ»</w:t>
      </w:r>
      <w:bookmarkEnd w:id="7"/>
      <w:r w:rsidRPr="002A6CA7">
        <w:rPr>
          <w:rFonts w:ascii="Times New Roman" w:hAnsi="Times New Roman"/>
          <w:b/>
          <w:bCs/>
          <w:sz w:val="24"/>
          <w:szCs w:val="24"/>
          <w:lang w:eastAsia="en-US"/>
        </w:rPr>
        <w:t xml:space="preserve"> НА УРОВНЕ НАЧАЛЬНОГО ОБЩЕГО ОБРАЗОВАНИЯ</w:t>
      </w:r>
      <w:bookmarkEnd w:id="8"/>
    </w:p>
    <w:p w:rsidR="002A6CA7" w:rsidRPr="002A6CA7" w:rsidRDefault="002A6CA7" w:rsidP="002A6CA7">
      <w:pPr>
        <w:keepNext/>
        <w:keepLines/>
        <w:spacing w:before="120" w:after="120" w:line="360" w:lineRule="auto"/>
        <w:jc w:val="center"/>
        <w:outlineLvl w:val="0"/>
        <w:rPr>
          <w:rFonts w:ascii="Times New Roman" w:hAnsi="Times New Roman"/>
          <w:b/>
          <w:bCs/>
          <w:sz w:val="24"/>
          <w:szCs w:val="24"/>
          <w:lang w:eastAsia="en-US"/>
        </w:rPr>
      </w:pPr>
      <w:bookmarkStart w:id="9" w:name="_Toc102562947"/>
      <w:bookmarkStart w:id="10" w:name="_Toc105401131"/>
      <w:r w:rsidRPr="002A6CA7">
        <w:rPr>
          <w:rFonts w:ascii="Times New Roman" w:hAnsi="Times New Roman"/>
          <w:b/>
          <w:bCs/>
          <w:sz w:val="24"/>
          <w:szCs w:val="24"/>
          <w:lang w:eastAsia="en-US"/>
        </w:rPr>
        <w:t>Личностные результаты</w:t>
      </w:r>
      <w:bookmarkEnd w:id="9"/>
      <w:bookmarkEnd w:id="10"/>
    </w:p>
    <w:p w:rsidR="002A6CA7" w:rsidRPr="002A6CA7" w:rsidRDefault="002A6CA7" w:rsidP="002A6CA7">
      <w:pPr>
        <w:tabs>
          <w:tab w:val="left" w:pos="1134"/>
        </w:tabs>
        <w:spacing w:after="0" w:line="360" w:lineRule="auto"/>
        <w:ind w:right="114" w:firstLine="709"/>
        <w:jc w:val="both"/>
        <w:rPr>
          <w:rFonts w:ascii="Times New Roman" w:eastAsia="Calibri" w:hAnsi="Times New Roman"/>
          <w:color w:val="231F20"/>
          <w:sz w:val="24"/>
          <w:szCs w:val="24"/>
          <w:lang w:eastAsia="en-US"/>
        </w:rPr>
      </w:pPr>
      <w:r w:rsidRPr="002A6CA7">
        <w:rPr>
          <w:rFonts w:ascii="Times New Roman" w:eastAsia="Calibri" w:hAnsi="Times New Roman"/>
          <w:color w:val="231F20"/>
          <w:sz w:val="24"/>
          <w:szCs w:val="24"/>
          <w:lang w:eastAsia="en-US"/>
        </w:rPr>
        <w:t>В результате изучения предмета «Литературное чтения на родном (татарском) языке» на уровне начального общего образования у выпускников будут сформированы следующие личностные результаты:</w:t>
      </w:r>
    </w:p>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гражданско-патриотического воспитания:</w:t>
      </w:r>
    </w:p>
    <w:p w:rsidR="002A6CA7" w:rsidRPr="002A6CA7" w:rsidRDefault="002A6CA7" w:rsidP="002A6CA7">
      <w:pPr>
        <w:widowControl w:val="0"/>
        <w:numPr>
          <w:ilvl w:val="0"/>
          <w:numId w:val="32"/>
        </w:numPr>
        <w:tabs>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становление ценностного отношения к своей Родине —</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России;</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осознание своей этнокультурной и российской гражданской идентичности;</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сопричастность</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к</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прошлому,</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настоящему</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и</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будущему</w:t>
      </w:r>
      <w:r w:rsidRPr="002A6CA7">
        <w:rPr>
          <w:rFonts w:ascii="Times New Roman" w:eastAsia="Calibri" w:hAnsi="Times New Roman"/>
          <w:color w:val="231F20"/>
          <w:spacing w:val="-55"/>
          <w:sz w:val="24"/>
          <w:szCs w:val="24"/>
          <w:lang w:val="tt-RU" w:eastAsia="en-US"/>
        </w:rPr>
        <w:t xml:space="preserve"> </w:t>
      </w:r>
      <w:r w:rsidRPr="002A6CA7">
        <w:rPr>
          <w:rFonts w:ascii="Times New Roman" w:eastAsia="Calibri" w:hAnsi="Times New Roman"/>
          <w:color w:val="231F20"/>
          <w:sz w:val="24"/>
          <w:szCs w:val="24"/>
          <w:lang w:val="tt-RU" w:eastAsia="en-US"/>
        </w:rPr>
        <w:t>своей страны и родного края;</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6"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уважение к своему и другим народам;</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первоначальные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представления</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о</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человеке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как</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члене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общества, о правах и ответственности, уважении и достоинстве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человека, о нравственно-этических нормах поведения и правилах</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межличностных</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отношений;</w:t>
      </w:r>
    </w:p>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духовно-нравственного воспитания:</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признание индивидуальности каждого человека;</w:t>
      </w:r>
    </w:p>
    <w:p w:rsidR="002A6CA7" w:rsidRPr="002A6CA7" w:rsidRDefault="002A6CA7" w:rsidP="002A6CA7">
      <w:pPr>
        <w:widowControl w:val="0"/>
        <w:numPr>
          <w:ilvl w:val="0"/>
          <w:numId w:val="32"/>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eastAsia="en-US"/>
        </w:rPr>
        <w:t>проявление</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сопереживания,</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уважения</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и</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доброжелательности;</w:t>
      </w:r>
    </w:p>
    <w:p w:rsidR="002A6CA7" w:rsidRPr="002A6CA7" w:rsidRDefault="002A6CA7" w:rsidP="002A6CA7">
      <w:pPr>
        <w:widowControl w:val="0"/>
        <w:numPr>
          <w:ilvl w:val="0"/>
          <w:numId w:val="26"/>
        </w:numPr>
        <w:tabs>
          <w:tab w:val="left" w:pos="787"/>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eastAsia="en-US"/>
        </w:rPr>
        <w:t>неприятие любых форм поведения, направленных на причинение физического и морального вреда другим людям</w:t>
      </w:r>
      <w:r w:rsidRPr="002A6CA7">
        <w:rPr>
          <w:rFonts w:ascii="Times New Roman" w:eastAsia="Calibri" w:hAnsi="Times New Roman"/>
          <w:color w:val="231F20"/>
          <w:sz w:val="24"/>
          <w:szCs w:val="24"/>
          <w:lang w:val="tt-RU" w:eastAsia="en-US"/>
        </w:rPr>
        <w:t>;</w:t>
      </w:r>
    </w:p>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эстетического воспитания:</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bookmarkStart w:id="11" w:name="_Hlk95643255"/>
      <w:r w:rsidRPr="002A6CA7">
        <w:rPr>
          <w:rFonts w:ascii="Times New Roman" w:eastAsia="Calibri" w:hAnsi="Times New Roman"/>
          <w:color w:val="231F20"/>
          <w:sz w:val="24"/>
          <w:szCs w:val="24"/>
          <w:lang w:val="tt-RU" w:eastAsia="en-US"/>
        </w:rPr>
        <w:t>уважительное отношение и интерес к художественной</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культуре, восприимчивость к разным видам искусства, традициям</w:t>
      </w:r>
      <w:r w:rsidRPr="002A6CA7">
        <w:rPr>
          <w:rFonts w:ascii="Times New Roman" w:eastAsia="Calibri" w:hAnsi="Times New Roman"/>
          <w:color w:val="231F20"/>
          <w:spacing w:val="15"/>
          <w:sz w:val="24"/>
          <w:szCs w:val="24"/>
          <w:lang w:val="tt-RU" w:eastAsia="en-US"/>
        </w:rPr>
        <w:t xml:space="preserve"> </w:t>
      </w:r>
      <w:r w:rsidRPr="002A6CA7">
        <w:rPr>
          <w:rFonts w:ascii="Times New Roman" w:eastAsia="Calibri" w:hAnsi="Times New Roman"/>
          <w:color w:val="231F20"/>
          <w:sz w:val="24"/>
          <w:szCs w:val="24"/>
          <w:lang w:val="tt-RU" w:eastAsia="en-US"/>
        </w:rPr>
        <w:t>и</w:t>
      </w:r>
      <w:r w:rsidRPr="002A6CA7">
        <w:rPr>
          <w:rFonts w:ascii="Times New Roman" w:eastAsia="Calibri" w:hAnsi="Times New Roman"/>
          <w:color w:val="231F20"/>
          <w:spacing w:val="16"/>
          <w:sz w:val="24"/>
          <w:szCs w:val="24"/>
          <w:lang w:val="tt-RU" w:eastAsia="en-US"/>
        </w:rPr>
        <w:t xml:space="preserve"> </w:t>
      </w:r>
      <w:r w:rsidRPr="002A6CA7">
        <w:rPr>
          <w:rFonts w:ascii="Times New Roman" w:eastAsia="Calibri" w:hAnsi="Times New Roman"/>
          <w:color w:val="231F20"/>
          <w:sz w:val="24"/>
          <w:szCs w:val="24"/>
          <w:lang w:val="tt-RU" w:eastAsia="en-US"/>
        </w:rPr>
        <w:t>творчеству</w:t>
      </w:r>
      <w:r w:rsidRPr="002A6CA7">
        <w:rPr>
          <w:rFonts w:ascii="Times New Roman" w:eastAsia="Calibri" w:hAnsi="Times New Roman"/>
          <w:color w:val="231F20"/>
          <w:spacing w:val="16"/>
          <w:sz w:val="24"/>
          <w:szCs w:val="24"/>
          <w:lang w:val="tt-RU" w:eastAsia="en-US"/>
        </w:rPr>
        <w:t xml:space="preserve"> </w:t>
      </w:r>
      <w:r w:rsidRPr="002A6CA7">
        <w:rPr>
          <w:rFonts w:ascii="Times New Roman" w:eastAsia="Calibri" w:hAnsi="Times New Roman"/>
          <w:color w:val="231F20"/>
          <w:sz w:val="24"/>
          <w:szCs w:val="24"/>
          <w:lang w:val="tt-RU" w:eastAsia="en-US"/>
        </w:rPr>
        <w:t>своего</w:t>
      </w:r>
      <w:r w:rsidRPr="002A6CA7">
        <w:rPr>
          <w:rFonts w:ascii="Times New Roman" w:eastAsia="Calibri" w:hAnsi="Times New Roman"/>
          <w:color w:val="231F20"/>
          <w:spacing w:val="16"/>
          <w:sz w:val="24"/>
          <w:szCs w:val="24"/>
          <w:lang w:val="tt-RU" w:eastAsia="en-US"/>
        </w:rPr>
        <w:t xml:space="preserve"> </w:t>
      </w:r>
      <w:r w:rsidRPr="002A6CA7">
        <w:rPr>
          <w:rFonts w:ascii="Times New Roman" w:eastAsia="Calibri" w:hAnsi="Times New Roman"/>
          <w:color w:val="231F20"/>
          <w:sz w:val="24"/>
          <w:szCs w:val="24"/>
          <w:lang w:val="tt-RU" w:eastAsia="en-US"/>
        </w:rPr>
        <w:t>и</w:t>
      </w:r>
      <w:r w:rsidRPr="002A6CA7">
        <w:rPr>
          <w:rFonts w:ascii="Times New Roman" w:eastAsia="Calibri" w:hAnsi="Times New Roman"/>
          <w:color w:val="231F20"/>
          <w:spacing w:val="16"/>
          <w:sz w:val="24"/>
          <w:szCs w:val="24"/>
          <w:lang w:val="tt-RU" w:eastAsia="en-US"/>
        </w:rPr>
        <w:t xml:space="preserve"> </w:t>
      </w:r>
      <w:r w:rsidRPr="002A6CA7">
        <w:rPr>
          <w:rFonts w:ascii="Times New Roman" w:eastAsia="Calibri" w:hAnsi="Times New Roman"/>
          <w:color w:val="231F20"/>
          <w:sz w:val="24"/>
          <w:szCs w:val="24"/>
          <w:lang w:val="tt-RU" w:eastAsia="en-US"/>
        </w:rPr>
        <w:t>других</w:t>
      </w:r>
      <w:r w:rsidRPr="002A6CA7">
        <w:rPr>
          <w:rFonts w:ascii="Times New Roman" w:eastAsia="Calibri" w:hAnsi="Times New Roman"/>
          <w:color w:val="231F20"/>
          <w:spacing w:val="16"/>
          <w:sz w:val="24"/>
          <w:szCs w:val="24"/>
          <w:lang w:val="tt-RU" w:eastAsia="en-US"/>
        </w:rPr>
        <w:t xml:space="preserve"> </w:t>
      </w:r>
      <w:r w:rsidRPr="002A6CA7">
        <w:rPr>
          <w:rFonts w:ascii="Times New Roman" w:eastAsia="Calibri" w:hAnsi="Times New Roman"/>
          <w:color w:val="231F20"/>
          <w:sz w:val="24"/>
          <w:szCs w:val="24"/>
          <w:lang w:val="tt-RU" w:eastAsia="en-US"/>
        </w:rPr>
        <w:t>народов;</w:t>
      </w:r>
    </w:p>
    <w:bookmarkEnd w:id="11"/>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5"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стремление к самовыражению в разных видах художественной</w:t>
      </w:r>
      <w:r w:rsidRPr="002A6CA7">
        <w:rPr>
          <w:rFonts w:ascii="Times New Roman" w:eastAsia="Calibri" w:hAnsi="Times New Roman"/>
          <w:color w:val="231F20"/>
          <w:spacing w:val="18"/>
          <w:sz w:val="24"/>
          <w:szCs w:val="24"/>
          <w:lang w:val="tt-RU" w:eastAsia="en-US"/>
        </w:rPr>
        <w:t xml:space="preserve"> </w:t>
      </w:r>
      <w:r w:rsidRPr="002A6CA7">
        <w:rPr>
          <w:rFonts w:ascii="Times New Roman" w:eastAsia="Calibri" w:hAnsi="Times New Roman"/>
          <w:color w:val="231F20"/>
          <w:sz w:val="24"/>
          <w:szCs w:val="24"/>
          <w:lang w:val="tt-RU" w:eastAsia="en-US"/>
        </w:rPr>
        <w:t>деятельности;</w:t>
      </w:r>
    </w:p>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физического воспитания, формирования культуры здоровья и эмоционального благополучия:</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bookmarkStart w:id="12" w:name="_Hlk95646529"/>
      <w:r w:rsidRPr="002A6CA7">
        <w:rPr>
          <w:rFonts w:ascii="Times New Roman" w:eastAsia="Calibri" w:hAnsi="Times New Roman"/>
          <w:color w:val="231F20"/>
          <w:sz w:val="24"/>
          <w:szCs w:val="24"/>
          <w:lang w:val="tt-RU" w:eastAsia="en-US"/>
        </w:rPr>
        <w:t>соблюдение правил здорового и безопасного (для себя и</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 xml:space="preserve">других людей) образа жизни в окружающей среде </w:t>
      </w:r>
      <w:bookmarkEnd w:id="12"/>
      <w:r w:rsidRPr="002A6CA7">
        <w:rPr>
          <w:rFonts w:ascii="Times New Roman" w:eastAsia="Calibri" w:hAnsi="Times New Roman"/>
          <w:color w:val="231F20"/>
          <w:sz w:val="24"/>
          <w:szCs w:val="24"/>
          <w:lang w:val="tt-RU" w:eastAsia="en-US"/>
        </w:rPr>
        <w:t>(в том числе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информационной);</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bookmarkStart w:id="13" w:name="_Hlk95646585"/>
      <w:r w:rsidRPr="002A6CA7">
        <w:rPr>
          <w:rFonts w:ascii="Times New Roman" w:eastAsia="Calibri" w:hAnsi="Times New Roman"/>
          <w:color w:val="231F20"/>
          <w:sz w:val="24"/>
          <w:szCs w:val="24"/>
          <w:lang w:val="tt-RU" w:eastAsia="en-US"/>
        </w:rPr>
        <w:t>бережное отношение к физическому и психическому</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здоровью;</w:t>
      </w:r>
    </w:p>
    <w:bookmarkEnd w:id="13"/>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lastRenderedPageBreak/>
        <w:t>трудового воспитания:</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3" w:firstLine="709"/>
        <w:jc w:val="both"/>
        <w:rPr>
          <w:rFonts w:ascii="Times New Roman" w:eastAsia="Calibri" w:hAnsi="Times New Roman"/>
          <w:sz w:val="24"/>
          <w:szCs w:val="24"/>
          <w:lang w:val="tt-RU" w:eastAsia="en-US"/>
        </w:rPr>
      </w:pPr>
      <w:bookmarkStart w:id="14" w:name="_Hlk95646676"/>
      <w:r w:rsidRPr="002A6CA7">
        <w:rPr>
          <w:rFonts w:ascii="Times New Roman" w:eastAsia="Calibri" w:hAnsi="Times New Roman"/>
          <w:color w:val="231F20"/>
          <w:sz w:val="24"/>
          <w:szCs w:val="24"/>
          <w:lang w:val="tt-RU" w:eastAsia="en-US"/>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деятельности, интерес к различным профессиям;</w:t>
      </w:r>
    </w:p>
    <w:bookmarkEnd w:id="14"/>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экологического воспитания:</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bookmarkStart w:id="15" w:name="_Hlk95646848"/>
      <w:r w:rsidRPr="002A6CA7">
        <w:rPr>
          <w:rFonts w:ascii="Times New Roman" w:eastAsia="Calibri" w:hAnsi="Times New Roman"/>
          <w:color w:val="231F20"/>
          <w:sz w:val="24"/>
          <w:szCs w:val="24"/>
          <w:lang w:val="tt-RU" w:eastAsia="en-US"/>
        </w:rPr>
        <w:t>бережное отношение к природе;</w:t>
      </w:r>
    </w:p>
    <w:bookmarkEnd w:id="15"/>
    <w:p w:rsidR="002A6CA7" w:rsidRPr="002A6CA7" w:rsidRDefault="002A6CA7" w:rsidP="002A6CA7">
      <w:pPr>
        <w:widowControl w:val="0"/>
        <w:numPr>
          <w:ilvl w:val="0"/>
          <w:numId w:val="26"/>
        </w:numPr>
        <w:tabs>
          <w:tab w:val="left" w:pos="851"/>
          <w:tab w:val="left" w:pos="1134"/>
        </w:tabs>
        <w:autoSpaceDE w:val="0"/>
        <w:autoSpaceDN w:val="0"/>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неприятие действий,</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приносящих</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ей</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вред;</w:t>
      </w:r>
    </w:p>
    <w:p w:rsidR="002A6CA7" w:rsidRPr="002A6CA7" w:rsidRDefault="002A6CA7" w:rsidP="002A6CA7">
      <w:pPr>
        <w:tabs>
          <w:tab w:val="left" w:pos="1134"/>
        </w:tabs>
        <w:spacing w:after="0" w:line="360" w:lineRule="auto"/>
        <w:ind w:firstLine="709"/>
        <w:rPr>
          <w:rFonts w:ascii="Times New Roman" w:eastAsia="Calibri" w:hAnsi="Times New Roman"/>
          <w:b/>
          <w:i/>
          <w:sz w:val="24"/>
          <w:szCs w:val="24"/>
          <w:lang w:eastAsia="en-US"/>
        </w:rPr>
      </w:pPr>
      <w:r w:rsidRPr="002A6CA7">
        <w:rPr>
          <w:rFonts w:ascii="Times New Roman" w:eastAsia="Calibri" w:hAnsi="Times New Roman"/>
          <w:b/>
          <w:i/>
          <w:sz w:val="24"/>
          <w:szCs w:val="24"/>
          <w:lang w:eastAsia="en-US"/>
        </w:rPr>
        <w:t>ценности научного познания:</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bookmarkStart w:id="16" w:name="_Hlk95646981"/>
      <w:r w:rsidRPr="002A6CA7">
        <w:rPr>
          <w:rFonts w:ascii="Times New Roman" w:eastAsia="Calibri" w:hAnsi="Times New Roman"/>
          <w:color w:val="231F20"/>
          <w:sz w:val="24"/>
          <w:szCs w:val="24"/>
          <w:lang w:val="tt-RU" w:eastAsia="en-US"/>
        </w:rPr>
        <w:t>первоначальные представления о научной картине мира;</w:t>
      </w:r>
    </w:p>
    <w:p w:rsidR="002A6CA7" w:rsidRPr="002A6CA7" w:rsidRDefault="002A6CA7" w:rsidP="002A6CA7">
      <w:pPr>
        <w:widowControl w:val="0"/>
        <w:numPr>
          <w:ilvl w:val="0"/>
          <w:numId w:val="26"/>
        </w:numPr>
        <w:tabs>
          <w:tab w:val="left" w:pos="851"/>
          <w:tab w:val="left" w:pos="1134"/>
        </w:tabs>
        <w:autoSpaceDE w:val="0"/>
        <w:autoSpaceDN w:val="0"/>
        <w:spacing w:after="0" w:line="360" w:lineRule="auto"/>
        <w:ind w:right="114" w:firstLine="709"/>
        <w:jc w:val="both"/>
        <w:rPr>
          <w:rFonts w:ascii="Times New Roman" w:eastAsia="Calibri" w:hAnsi="Times New Roman"/>
          <w:sz w:val="24"/>
          <w:szCs w:val="24"/>
          <w:lang w:val="tt-RU" w:eastAsia="en-US"/>
        </w:rPr>
      </w:pPr>
      <w:r w:rsidRPr="002A6CA7">
        <w:rPr>
          <w:rFonts w:ascii="Times New Roman" w:eastAsia="Calibri" w:hAnsi="Times New Roman"/>
          <w:color w:val="231F20"/>
          <w:sz w:val="24"/>
          <w:szCs w:val="24"/>
          <w:lang w:val="tt-RU" w:eastAsia="en-US"/>
        </w:rPr>
        <w:t>познавательные</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интересы,</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активность,</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инициативность,</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любознательность</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и</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самостоятельность</w:t>
      </w:r>
      <w:r w:rsidRPr="002A6CA7">
        <w:rPr>
          <w:rFonts w:ascii="Times New Roman" w:eastAsia="Calibri" w:hAnsi="Times New Roman"/>
          <w:color w:val="231F20"/>
          <w:spacing w:val="1"/>
          <w:sz w:val="24"/>
          <w:szCs w:val="24"/>
          <w:lang w:val="tt-RU" w:eastAsia="en-US"/>
        </w:rPr>
        <w:t xml:space="preserve"> </w:t>
      </w:r>
      <w:r w:rsidRPr="002A6CA7">
        <w:rPr>
          <w:rFonts w:ascii="Times New Roman" w:eastAsia="Calibri" w:hAnsi="Times New Roman"/>
          <w:color w:val="231F20"/>
          <w:sz w:val="24"/>
          <w:szCs w:val="24"/>
          <w:lang w:val="tt-RU" w:eastAsia="en-US"/>
        </w:rPr>
        <w:t>в познании</w:t>
      </w:r>
      <w:bookmarkStart w:id="17" w:name="_Hlk95647012"/>
      <w:bookmarkEnd w:id="16"/>
      <w:r w:rsidRPr="002A6CA7">
        <w:rPr>
          <w:rFonts w:ascii="Times New Roman" w:eastAsia="Calibri" w:hAnsi="Times New Roman"/>
          <w:color w:val="231F20"/>
          <w:sz w:val="24"/>
          <w:szCs w:val="24"/>
          <w:lang w:eastAsia="en-US"/>
        </w:rPr>
        <w:t>.</w:t>
      </w:r>
    </w:p>
    <w:p w:rsidR="002A6CA7" w:rsidRPr="002A6CA7" w:rsidRDefault="002A6CA7" w:rsidP="002A6CA7">
      <w:pPr>
        <w:keepNext/>
        <w:keepLines/>
        <w:spacing w:before="120" w:after="120" w:line="360" w:lineRule="auto"/>
        <w:jc w:val="center"/>
        <w:outlineLvl w:val="0"/>
        <w:rPr>
          <w:rFonts w:ascii="Times New Roman" w:hAnsi="Times New Roman"/>
          <w:b/>
          <w:bCs/>
          <w:sz w:val="24"/>
          <w:szCs w:val="24"/>
        </w:rPr>
      </w:pPr>
      <w:bookmarkStart w:id="18" w:name="_Toc100052734"/>
      <w:bookmarkStart w:id="19" w:name="_Toc105401132"/>
      <w:bookmarkStart w:id="20" w:name="_Hlk95653873"/>
      <w:bookmarkEnd w:id="17"/>
      <w:r w:rsidRPr="002A6CA7">
        <w:rPr>
          <w:rFonts w:ascii="Times New Roman" w:hAnsi="Times New Roman"/>
          <w:b/>
          <w:bCs/>
          <w:sz w:val="24"/>
          <w:szCs w:val="24"/>
          <w:lang w:eastAsia="en-US"/>
        </w:rPr>
        <w:t>Метапредметные результаты</w:t>
      </w:r>
      <w:bookmarkEnd w:id="18"/>
      <w:bookmarkEnd w:id="19"/>
    </w:p>
    <w:p w:rsidR="002A6CA7" w:rsidRPr="002A6CA7" w:rsidRDefault="002A6CA7" w:rsidP="002A6CA7">
      <w:pPr>
        <w:shd w:val="clear" w:color="auto" w:fill="FFFFFF"/>
        <w:tabs>
          <w:tab w:val="left" w:pos="426"/>
        </w:tabs>
        <w:spacing w:after="0" w:line="360" w:lineRule="auto"/>
        <w:ind w:firstLine="709"/>
        <w:jc w:val="both"/>
        <w:rPr>
          <w:rFonts w:ascii="Times New Roman" w:hAnsi="Times New Roman"/>
          <w:bCs/>
          <w:sz w:val="24"/>
          <w:szCs w:val="24"/>
        </w:rPr>
      </w:pPr>
      <w:r w:rsidRPr="002A6CA7">
        <w:rPr>
          <w:rFonts w:ascii="Times New Roman" w:hAnsi="Times New Roman"/>
          <w:bCs/>
          <w:sz w:val="24"/>
          <w:szCs w:val="24"/>
        </w:rPr>
        <w:t xml:space="preserve">В результате изучения предмета </w:t>
      </w:r>
      <w:r w:rsidRPr="002A6CA7">
        <w:rPr>
          <w:rFonts w:ascii="Times New Roman" w:eastAsia="Calibri" w:hAnsi="Times New Roman"/>
          <w:color w:val="231F20"/>
          <w:sz w:val="24"/>
          <w:szCs w:val="24"/>
          <w:lang w:eastAsia="en-US"/>
        </w:rPr>
        <w:t>«Литературное чтение на</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родном (татарском) языке»</w:t>
      </w:r>
      <w:r w:rsidRPr="002A6CA7">
        <w:rPr>
          <w:rFonts w:ascii="Times New Roman" w:hAnsi="Times New Roman"/>
          <w:sz w:val="24"/>
          <w:szCs w:val="24"/>
        </w:rPr>
        <w:t xml:space="preserve"> в 1–4 классах</w:t>
      </w:r>
      <w:r w:rsidRPr="002A6CA7">
        <w:rPr>
          <w:rFonts w:ascii="Times New Roman" w:hAnsi="Times New Roman"/>
          <w:bCs/>
          <w:sz w:val="24"/>
          <w:szCs w:val="24"/>
        </w:rPr>
        <w:t xml:space="preserve"> обучающийся овладеет универсальными учебными </w:t>
      </w:r>
      <w:r w:rsidRPr="002A6CA7">
        <w:rPr>
          <w:rFonts w:ascii="Times New Roman" w:hAnsi="Times New Roman"/>
          <w:b/>
          <w:sz w:val="24"/>
          <w:szCs w:val="24"/>
        </w:rPr>
        <w:t>познавательными</w:t>
      </w:r>
      <w:r w:rsidRPr="002A6CA7">
        <w:rPr>
          <w:rFonts w:ascii="Times New Roman" w:hAnsi="Times New Roman"/>
          <w:bCs/>
          <w:sz w:val="24"/>
          <w:szCs w:val="24"/>
        </w:rPr>
        <w:t xml:space="preserve"> действиями:</w:t>
      </w:r>
    </w:p>
    <w:p w:rsidR="002A6CA7" w:rsidRPr="002A6CA7" w:rsidRDefault="002A6CA7" w:rsidP="002A6CA7">
      <w:pPr>
        <w:shd w:val="clear" w:color="auto" w:fill="FFFFFF"/>
        <w:tabs>
          <w:tab w:val="left" w:pos="426"/>
        </w:tabs>
        <w:spacing w:after="0" w:line="360" w:lineRule="auto"/>
        <w:ind w:firstLine="709"/>
        <w:jc w:val="both"/>
        <w:rPr>
          <w:rFonts w:ascii="Times New Roman" w:hAnsi="Times New Roman"/>
          <w:b/>
          <w:i/>
          <w:iCs/>
          <w:sz w:val="24"/>
          <w:szCs w:val="24"/>
        </w:rPr>
      </w:pPr>
      <w:r w:rsidRPr="002A6CA7">
        <w:rPr>
          <w:rFonts w:ascii="Times New Roman" w:hAnsi="Times New Roman"/>
          <w:b/>
          <w:i/>
          <w:iCs/>
          <w:sz w:val="24"/>
          <w:szCs w:val="24"/>
        </w:rPr>
        <w:t>базовые логические действия:</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bCs/>
          <w:sz w:val="24"/>
          <w:szCs w:val="24"/>
        </w:rPr>
        <w:t xml:space="preserve">сравнивать </w:t>
      </w:r>
      <w:r w:rsidRPr="002A6CA7">
        <w:rPr>
          <w:rFonts w:ascii="Times New Roman" w:hAnsi="Times New Roman"/>
          <w:sz w:val="24"/>
          <w:szCs w:val="24"/>
        </w:rPr>
        <w:t>различные тексты, устанавливать основания для сравнения текстов, устанавливать аналогии текстов;</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объединять части объекта/объекты (тексты) по заданному признаку;</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определять существенный признак для классификации текстов, классифицировать предложенные тексты;</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w:t>
      </w:r>
    </w:p>
    <w:p w:rsidR="002A6CA7" w:rsidRPr="002A6CA7" w:rsidRDefault="002A6CA7" w:rsidP="002A6CA7">
      <w:pPr>
        <w:numPr>
          <w:ilvl w:val="0"/>
          <w:numId w:val="34"/>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устанавливать причинно-следственные связи при анализе текста, делать выводы;</w:t>
      </w:r>
    </w:p>
    <w:p w:rsidR="002A6CA7" w:rsidRPr="002A6CA7" w:rsidRDefault="002A6CA7" w:rsidP="002A6CA7">
      <w:p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b/>
          <w:bCs/>
          <w:i/>
          <w:iCs/>
          <w:sz w:val="24"/>
          <w:szCs w:val="24"/>
        </w:rPr>
        <w:t>базовые исследовательские действия:</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с помощью учителя формулировать цель;</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lastRenderedPageBreak/>
        <w:t>сравнивать несколько вариантов решения задачи, выбирать наиболее подходящий (на основе предложенных критериев);</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выполнять по предложенному плану проектное задание;</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2A6CA7" w:rsidRPr="002A6CA7" w:rsidRDefault="002A6CA7" w:rsidP="002A6CA7">
      <w:pPr>
        <w:shd w:val="clear" w:color="auto" w:fill="FFFFFF"/>
        <w:tabs>
          <w:tab w:val="left" w:pos="426"/>
        </w:tabs>
        <w:spacing w:after="0" w:line="360" w:lineRule="auto"/>
        <w:ind w:firstLine="709"/>
        <w:jc w:val="both"/>
        <w:rPr>
          <w:rFonts w:ascii="Times New Roman" w:hAnsi="Times New Roman"/>
          <w:b/>
          <w:bCs/>
          <w:i/>
          <w:iCs/>
          <w:sz w:val="24"/>
          <w:szCs w:val="24"/>
        </w:rPr>
      </w:pPr>
      <w:r w:rsidRPr="002A6CA7">
        <w:rPr>
          <w:rFonts w:ascii="Times New Roman" w:hAnsi="Times New Roman"/>
          <w:b/>
          <w:bCs/>
          <w:i/>
          <w:iCs/>
          <w:sz w:val="24"/>
          <w:szCs w:val="24"/>
        </w:rPr>
        <w:t>работа с информацией:</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sz w:val="24"/>
          <w:szCs w:val="24"/>
        </w:rPr>
        <w:t>выбирать источник получения информации: словарь, справочник;</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2A6CA7" w:rsidRPr="002A6CA7" w:rsidRDefault="002A6CA7" w:rsidP="002A6CA7">
      <w:pPr>
        <w:numPr>
          <w:ilvl w:val="0"/>
          <w:numId w:val="35"/>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2A6CA7" w:rsidRPr="002A6CA7" w:rsidRDefault="002A6CA7" w:rsidP="002A6CA7">
      <w:pPr>
        <w:shd w:val="clear" w:color="auto" w:fill="FFFFFF"/>
        <w:tabs>
          <w:tab w:val="left" w:pos="426"/>
        </w:tabs>
        <w:spacing w:after="0" w:line="360" w:lineRule="auto"/>
        <w:ind w:firstLine="709"/>
        <w:jc w:val="both"/>
        <w:rPr>
          <w:rFonts w:ascii="Times New Roman" w:hAnsi="Times New Roman"/>
          <w:bCs/>
          <w:sz w:val="24"/>
          <w:szCs w:val="24"/>
        </w:rPr>
      </w:pPr>
      <w:r w:rsidRPr="002A6CA7">
        <w:rPr>
          <w:rFonts w:ascii="Times New Roman" w:hAnsi="Times New Roman"/>
          <w:bCs/>
          <w:sz w:val="24"/>
          <w:szCs w:val="24"/>
        </w:rPr>
        <w:t xml:space="preserve">В результате изучения предмета </w:t>
      </w:r>
      <w:r w:rsidRPr="002A6CA7">
        <w:rPr>
          <w:rFonts w:ascii="Times New Roman" w:eastAsia="Calibri" w:hAnsi="Times New Roman"/>
          <w:color w:val="231F20"/>
          <w:sz w:val="24"/>
          <w:szCs w:val="24"/>
          <w:lang w:eastAsia="en-US"/>
        </w:rPr>
        <w:t>«Литературное чтение на</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родном (татарском) языке»</w:t>
      </w:r>
      <w:r w:rsidRPr="002A6CA7">
        <w:rPr>
          <w:rFonts w:ascii="Times New Roman" w:hAnsi="Times New Roman"/>
          <w:sz w:val="24"/>
          <w:szCs w:val="24"/>
        </w:rPr>
        <w:t xml:space="preserve"> в 1–4 классах</w:t>
      </w:r>
      <w:r w:rsidRPr="002A6CA7">
        <w:rPr>
          <w:rFonts w:ascii="Times New Roman" w:hAnsi="Times New Roman"/>
          <w:bCs/>
          <w:sz w:val="24"/>
          <w:szCs w:val="24"/>
        </w:rPr>
        <w:t xml:space="preserve"> обучающийся овладеет универсальными учебными </w:t>
      </w:r>
      <w:r w:rsidRPr="002A6CA7">
        <w:rPr>
          <w:rFonts w:ascii="Times New Roman" w:hAnsi="Times New Roman"/>
          <w:b/>
          <w:sz w:val="24"/>
          <w:szCs w:val="24"/>
        </w:rPr>
        <w:t>коммуникативными</w:t>
      </w:r>
      <w:r w:rsidRPr="002A6CA7">
        <w:rPr>
          <w:rFonts w:ascii="Times New Roman" w:hAnsi="Times New Roman"/>
          <w:bCs/>
          <w:sz w:val="24"/>
          <w:szCs w:val="24"/>
        </w:rPr>
        <w:t xml:space="preserve"> действиями:</w:t>
      </w:r>
    </w:p>
    <w:p w:rsidR="002A6CA7" w:rsidRPr="002A6CA7" w:rsidRDefault="002A6CA7" w:rsidP="002A6CA7">
      <w:pPr>
        <w:shd w:val="clear" w:color="auto" w:fill="FFFFFF"/>
        <w:tabs>
          <w:tab w:val="left" w:pos="426"/>
          <w:tab w:val="left" w:pos="1134"/>
        </w:tabs>
        <w:spacing w:after="0" w:line="360" w:lineRule="auto"/>
        <w:ind w:left="709"/>
        <w:jc w:val="both"/>
        <w:rPr>
          <w:rFonts w:ascii="Times New Roman" w:hAnsi="Times New Roman"/>
          <w:b/>
          <w:i/>
          <w:iCs/>
          <w:sz w:val="24"/>
          <w:szCs w:val="24"/>
        </w:rPr>
      </w:pPr>
      <w:r w:rsidRPr="002A6CA7">
        <w:rPr>
          <w:rFonts w:ascii="Times New Roman" w:hAnsi="Times New Roman"/>
          <w:b/>
          <w:i/>
          <w:iCs/>
          <w:sz w:val="24"/>
          <w:szCs w:val="24"/>
        </w:rPr>
        <w:t>общение:</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lastRenderedPageBreak/>
        <w:t>проявлять уважительное отношение к собеседнику, соблюдать правила ведения диалога и дискуссии;</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признавать возможность существования разных точек зрения;</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корректно и аргументированно высказывать свое мнение;</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строить речевое высказывание в соответствии с поставленной задачей;</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создавать устные и письменные тексты (описание, рассуждение, повествование);</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готовить небольшие публичные выступления;</w:t>
      </w:r>
    </w:p>
    <w:p w:rsidR="002A6CA7" w:rsidRPr="002A6CA7" w:rsidRDefault="002A6CA7" w:rsidP="002A6CA7">
      <w:pPr>
        <w:numPr>
          <w:ilvl w:val="0"/>
          <w:numId w:val="36"/>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подбирать иллюстративный материал (рисунки, фото, плакаты) к тексту выступления;</w:t>
      </w:r>
    </w:p>
    <w:p w:rsidR="002A6CA7" w:rsidRPr="002A6CA7" w:rsidRDefault="002A6CA7" w:rsidP="002A6CA7">
      <w:pPr>
        <w:shd w:val="clear" w:color="auto" w:fill="FFFFFF"/>
        <w:tabs>
          <w:tab w:val="left" w:pos="426"/>
          <w:tab w:val="left" w:pos="1134"/>
        </w:tabs>
        <w:spacing w:after="0" w:line="360" w:lineRule="auto"/>
        <w:ind w:left="709"/>
        <w:jc w:val="both"/>
        <w:rPr>
          <w:rFonts w:ascii="Times New Roman" w:hAnsi="Times New Roman"/>
          <w:b/>
          <w:bCs/>
          <w:i/>
          <w:iCs/>
          <w:sz w:val="24"/>
          <w:szCs w:val="24"/>
        </w:rPr>
      </w:pPr>
      <w:r w:rsidRPr="002A6CA7">
        <w:rPr>
          <w:rFonts w:ascii="Times New Roman" w:hAnsi="Times New Roman"/>
          <w:b/>
          <w:bCs/>
          <w:i/>
          <w:iCs/>
          <w:sz w:val="24"/>
          <w:szCs w:val="24"/>
        </w:rPr>
        <w:t>совместная деятельность:</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проявлять готовность руководить, выполнять поручения, подчиняться;</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ответственно выполнять свою часть работы;</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оценивать свой вклад в общий результат;</w:t>
      </w:r>
    </w:p>
    <w:p w:rsidR="002A6CA7" w:rsidRPr="002A6CA7" w:rsidRDefault="002A6CA7" w:rsidP="002A6CA7">
      <w:pPr>
        <w:numPr>
          <w:ilvl w:val="0"/>
          <w:numId w:val="37"/>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выполнять совместные проектные задания с опорой на предложенные образцы.</w:t>
      </w:r>
    </w:p>
    <w:p w:rsidR="002A6CA7" w:rsidRPr="002A6CA7" w:rsidRDefault="002A6CA7" w:rsidP="002A6CA7">
      <w:pPr>
        <w:shd w:val="clear" w:color="auto" w:fill="FFFFFF"/>
        <w:tabs>
          <w:tab w:val="left" w:pos="426"/>
          <w:tab w:val="left" w:pos="1134"/>
        </w:tabs>
        <w:spacing w:after="0" w:line="360" w:lineRule="auto"/>
        <w:ind w:firstLine="709"/>
        <w:jc w:val="both"/>
        <w:rPr>
          <w:rFonts w:ascii="Times New Roman" w:hAnsi="Times New Roman"/>
          <w:bCs/>
          <w:sz w:val="24"/>
          <w:szCs w:val="24"/>
        </w:rPr>
      </w:pPr>
      <w:r w:rsidRPr="002A6CA7">
        <w:rPr>
          <w:rFonts w:ascii="Times New Roman" w:hAnsi="Times New Roman"/>
          <w:bCs/>
          <w:sz w:val="24"/>
          <w:szCs w:val="24"/>
        </w:rPr>
        <w:t xml:space="preserve">В результате изучения предмета </w:t>
      </w:r>
      <w:r w:rsidRPr="002A6CA7">
        <w:rPr>
          <w:rFonts w:ascii="Times New Roman" w:eastAsia="Calibri" w:hAnsi="Times New Roman"/>
          <w:color w:val="231F20"/>
          <w:sz w:val="24"/>
          <w:szCs w:val="24"/>
          <w:lang w:eastAsia="en-US"/>
        </w:rPr>
        <w:t>«Литературное чтение на</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родном (татарском) языке»</w:t>
      </w:r>
      <w:r w:rsidRPr="002A6CA7">
        <w:rPr>
          <w:rFonts w:ascii="Times New Roman" w:hAnsi="Times New Roman"/>
          <w:sz w:val="24"/>
          <w:szCs w:val="24"/>
        </w:rPr>
        <w:t xml:space="preserve"> в 1–4 классах</w:t>
      </w:r>
      <w:r w:rsidRPr="002A6CA7">
        <w:rPr>
          <w:rFonts w:ascii="Times New Roman" w:hAnsi="Times New Roman"/>
          <w:bCs/>
          <w:sz w:val="24"/>
          <w:szCs w:val="24"/>
        </w:rPr>
        <w:t xml:space="preserve"> обучающийся овладеет универсальными учебными </w:t>
      </w:r>
      <w:r w:rsidRPr="002A6CA7">
        <w:rPr>
          <w:rFonts w:ascii="Times New Roman" w:hAnsi="Times New Roman"/>
          <w:b/>
          <w:sz w:val="24"/>
          <w:szCs w:val="24"/>
        </w:rPr>
        <w:t>регулятивными</w:t>
      </w:r>
      <w:r w:rsidRPr="002A6CA7">
        <w:rPr>
          <w:rFonts w:ascii="Times New Roman" w:hAnsi="Times New Roman"/>
          <w:bCs/>
          <w:sz w:val="24"/>
          <w:szCs w:val="24"/>
        </w:rPr>
        <w:t xml:space="preserve"> действиями:</w:t>
      </w:r>
    </w:p>
    <w:p w:rsidR="002A6CA7" w:rsidRPr="002A6CA7" w:rsidRDefault="002A6CA7" w:rsidP="002A6CA7">
      <w:p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b/>
          <w:i/>
          <w:iCs/>
          <w:sz w:val="24"/>
          <w:szCs w:val="24"/>
        </w:rPr>
        <w:t>самоорганизация:</w:t>
      </w:r>
    </w:p>
    <w:p w:rsidR="002A6CA7" w:rsidRPr="002A6CA7" w:rsidRDefault="002A6CA7" w:rsidP="002A6CA7">
      <w:pPr>
        <w:numPr>
          <w:ilvl w:val="0"/>
          <w:numId w:val="38"/>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планировать действия по решению учебной задачи для получения результата;</w:t>
      </w:r>
    </w:p>
    <w:p w:rsidR="002A6CA7" w:rsidRPr="002A6CA7" w:rsidRDefault="002A6CA7" w:rsidP="002A6CA7">
      <w:pPr>
        <w:numPr>
          <w:ilvl w:val="0"/>
          <w:numId w:val="38"/>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выстраивать последовательность выбранных действий;</w:t>
      </w:r>
    </w:p>
    <w:p w:rsidR="002A6CA7" w:rsidRPr="002A6CA7" w:rsidRDefault="002A6CA7" w:rsidP="002A6CA7">
      <w:pPr>
        <w:shd w:val="clear" w:color="auto" w:fill="FFFFFF"/>
        <w:tabs>
          <w:tab w:val="left" w:pos="426"/>
          <w:tab w:val="left" w:pos="1134"/>
        </w:tabs>
        <w:spacing w:after="0" w:line="360" w:lineRule="auto"/>
        <w:ind w:firstLine="709"/>
        <w:jc w:val="both"/>
        <w:rPr>
          <w:rFonts w:ascii="Times New Roman" w:hAnsi="Times New Roman"/>
          <w:b/>
          <w:bCs/>
          <w:i/>
          <w:iCs/>
          <w:sz w:val="24"/>
          <w:szCs w:val="24"/>
        </w:rPr>
      </w:pPr>
      <w:r w:rsidRPr="002A6CA7">
        <w:rPr>
          <w:rFonts w:ascii="Times New Roman" w:hAnsi="Times New Roman"/>
          <w:b/>
          <w:bCs/>
          <w:i/>
          <w:iCs/>
          <w:sz w:val="24"/>
          <w:szCs w:val="24"/>
        </w:rPr>
        <w:t>самоконтроль:</w:t>
      </w:r>
    </w:p>
    <w:p w:rsidR="002A6CA7" w:rsidRPr="002A6CA7" w:rsidRDefault="002A6CA7" w:rsidP="002A6CA7">
      <w:pPr>
        <w:numPr>
          <w:ilvl w:val="0"/>
          <w:numId w:val="39"/>
        </w:numPr>
        <w:shd w:val="clear" w:color="auto" w:fill="FFFFFF"/>
        <w:tabs>
          <w:tab w:val="left" w:pos="426"/>
          <w:tab w:val="left" w:pos="1134"/>
        </w:tabs>
        <w:spacing w:after="0" w:line="360" w:lineRule="auto"/>
        <w:ind w:firstLine="709"/>
        <w:jc w:val="both"/>
        <w:rPr>
          <w:rFonts w:ascii="Times New Roman" w:hAnsi="Times New Roman"/>
          <w:sz w:val="24"/>
          <w:szCs w:val="24"/>
        </w:rPr>
      </w:pPr>
      <w:r w:rsidRPr="002A6CA7">
        <w:rPr>
          <w:rFonts w:ascii="Times New Roman" w:hAnsi="Times New Roman"/>
          <w:sz w:val="24"/>
          <w:szCs w:val="24"/>
        </w:rPr>
        <w:t>устанавливать причины успеха/неудач учебной деятельности;</w:t>
      </w:r>
    </w:p>
    <w:p w:rsidR="002A6CA7" w:rsidRPr="002A6CA7" w:rsidRDefault="002A6CA7" w:rsidP="002A6CA7">
      <w:pPr>
        <w:numPr>
          <w:ilvl w:val="0"/>
          <w:numId w:val="39"/>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lastRenderedPageBreak/>
        <w:t>корректировать свои учебные действия для преодоления речевых и орфографических ошибок;</w:t>
      </w:r>
    </w:p>
    <w:p w:rsidR="002A6CA7" w:rsidRPr="002A6CA7" w:rsidRDefault="002A6CA7" w:rsidP="002A6CA7">
      <w:pPr>
        <w:numPr>
          <w:ilvl w:val="0"/>
          <w:numId w:val="39"/>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соотносить полученный результат с поставленной учебной задачей по анализу текста;</w:t>
      </w:r>
    </w:p>
    <w:p w:rsidR="002A6CA7" w:rsidRPr="002A6CA7" w:rsidRDefault="002A6CA7" w:rsidP="002A6CA7">
      <w:pPr>
        <w:numPr>
          <w:ilvl w:val="0"/>
          <w:numId w:val="39"/>
        </w:numPr>
        <w:shd w:val="clear" w:color="auto" w:fill="FFFFFF"/>
        <w:tabs>
          <w:tab w:val="left" w:pos="426"/>
          <w:tab w:val="left" w:pos="1134"/>
        </w:tabs>
        <w:spacing w:after="0" w:line="360" w:lineRule="auto"/>
        <w:ind w:firstLine="709"/>
        <w:jc w:val="both"/>
        <w:rPr>
          <w:rFonts w:ascii="Times New Roman" w:hAnsi="Times New Roman"/>
          <w:b/>
          <w:i/>
          <w:iCs/>
          <w:sz w:val="24"/>
          <w:szCs w:val="24"/>
        </w:rPr>
      </w:pPr>
      <w:r w:rsidRPr="002A6CA7">
        <w:rPr>
          <w:rFonts w:ascii="Times New Roman" w:hAnsi="Times New Roman"/>
          <w:sz w:val="24"/>
          <w:szCs w:val="24"/>
        </w:rPr>
        <w:t>находить и исправлять ошибки, допущенные при работе с текстами.</w:t>
      </w:r>
    </w:p>
    <w:p w:rsidR="002A6CA7" w:rsidRPr="002A6CA7" w:rsidRDefault="002A6CA7" w:rsidP="002A6CA7">
      <w:pPr>
        <w:keepNext/>
        <w:keepLines/>
        <w:spacing w:before="120" w:after="120" w:line="360" w:lineRule="auto"/>
        <w:jc w:val="center"/>
        <w:outlineLvl w:val="0"/>
        <w:rPr>
          <w:rFonts w:ascii="Times New Roman" w:hAnsi="Times New Roman"/>
          <w:b/>
          <w:bCs/>
          <w:sz w:val="24"/>
          <w:szCs w:val="24"/>
          <w:lang w:eastAsia="en-US"/>
        </w:rPr>
      </w:pPr>
      <w:bookmarkStart w:id="21" w:name="_Toc100052735"/>
      <w:bookmarkStart w:id="22" w:name="_Toc105401133"/>
      <w:r w:rsidRPr="002A6CA7">
        <w:rPr>
          <w:rFonts w:ascii="Times New Roman" w:hAnsi="Times New Roman"/>
          <w:b/>
          <w:bCs/>
          <w:sz w:val="24"/>
          <w:szCs w:val="24"/>
          <w:lang w:eastAsia="en-US"/>
        </w:rPr>
        <w:t>Предметные результаты</w:t>
      </w:r>
      <w:bookmarkEnd w:id="21"/>
      <w:bookmarkEnd w:id="22"/>
    </w:p>
    <w:p w:rsidR="002A6CA7" w:rsidRPr="002A6CA7" w:rsidRDefault="002A6CA7" w:rsidP="002A6CA7">
      <w:pPr>
        <w:shd w:val="clear" w:color="auto" w:fill="FFFFFF"/>
        <w:tabs>
          <w:tab w:val="left" w:pos="426"/>
        </w:tabs>
        <w:spacing w:after="0" w:line="360" w:lineRule="auto"/>
        <w:ind w:firstLine="709"/>
        <w:jc w:val="both"/>
        <w:rPr>
          <w:rFonts w:ascii="Times New Roman" w:hAnsi="Times New Roman"/>
          <w:bCs/>
          <w:sz w:val="24"/>
          <w:szCs w:val="24"/>
        </w:rPr>
      </w:pPr>
      <w:r w:rsidRPr="002A6CA7">
        <w:rPr>
          <w:rFonts w:ascii="Times New Roman" w:hAnsi="Times New Roman"/>
          <w:bCs/>
          <w:sz w:val="24"/>
          <w:szCs w:val="24"/>
        </w:rPr>
        <w:t xml:space="preserve">Изучение учебного предмета </w:t>
      </w:r>
      <w:r w:rsidRPr="002A6CA7">
        <w:rPr>
          <w:rFonts w:ascii="Times New Roman" w:eastAsia="Calibri" w:hAnsi="Times New Roman"/>
          <w:color w:val="231F20"/>
          <w:sz w:val="24"/>
          <w:szCs w:val="24"/>
          <w:lang w:eastAsia="en-US"/>
        </w:rPr>
        <w:t>«Литературное чтение на</w:t>
      </w:r>
      <w:r w:rsidRPr="002A6CA7">
        <w:rPr>
          <w:rFonts w:ascii="Times New Roman" w:eastAsia="Calibri" w:hAnsi="Times New Roman"/>
          <w:color w:val="231F20"/>
          <w:spacing w:val="1"/>
          <w:sz w:val="24"/>
          <w:szCs w:val="24"/>
          <w:lang w:eastAsia="en-US"/>
        </w:rPr>
        <w:t xml:space="preserve"> </w:t>
      </w:r>
      <w:r w:rsidRPr="002A6CA7">
        <w:rPr>
          <w:rFonts w:ascii="Times New Roman" w:eastAsia="Calibri" w:hAnsi="Times New Roman"/>
          <w:color w:val="231F20"/>
          <w:sz w:val="24"/>
          <w:szCs w:val="24"/>
          <w:lang w:eastAsia="en-US"/>
        </w:rPr>
        <w:t>родном (татарском) языке»</w:t>
      </w:r>
      <w:r w:rsidRPr="002A6CA7">
        <w:rPr>
          <w:rFonts w:ascii="Times New Roman" w:hAnsi="Times New Roman"/>
          <w:sz w:val="24"/>
          <w:szCs w:val="24"/>
        </w:rPr>
        <w:t xml:space="preserve"> в 1–4 классах</w:t>
      </w:r>
      <w:r w:rsidRPr="002A6CA7">
        <w:rPr>
          <w:rFonts w:ascii="Times New Roman" w:hAnsi="Times New Roman"/>
          <w:bCs/>
          <w:sz w:val="24"/>
          <w:szCs w:val="24"/>
        </w:rPr>
        <w:t xml:space="preserve"> обеспечивает:</w:t>
      </w:r>
    </w:p>
    <w:p w:rsidR="002A6CA7" w:rsidRPr="002A6CA7" w:rsidRDefault="002A6CA7" w:rsidP="002A6CA7">
      <w:pPr>
        <w:numPr>
          <w:ilvl w:val="0"/>
          <w:numId w:val="40"/>
        </w:numPr>
        <w:shd w:val="clear" w:color="auto" w:fill="FFFFFF"/>
        <w:tabs>
          <w:tab w:val="left" w:pos="426"/>
          <w:tab w:val="left" w:pos="1134"/>
        </w:tabs>
        <w:spacing w:after="0" w:line="360" w:lineRule="auto"/>
        <w:ind w:firstLine="709"/>
        <w:jc w:val="both"/>
        <w:rPr>
          <w:rFonts w:ascii="Times New Roman" w:hAnsi="Times New Roman"/>
          <w:bCs/>
          <w:sz w:val="24"/>
          <w:szCs w:val="24"/>
        </w:rPr>
      </w:pPr>
      <w:r w:rsidRPr="002A6CA7">
        <w:rPr>
          <w:rFonts w:ascii="Times New Roman" w:hAnsi="Times New Roman"/>
          <w:sz w:val="24"/>
          <w:szCs w:val="24"/>
        </w:rPr>
        <w:t>понимание места и роли татарской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2A6CA7" w:rsidRPr="002A6CA7" w:rsidRDefault="002A6CA7" w:rsidP="002A6CA7">
      <w:pPr>
        <w:numPr>
          <w:ilvl w:val="0"/>
          <w:numId w:val="40"/>
        </w:numPr>
        <w:shd w:val="clear" w:color="auto" w:fill="FFFFFF"/>
        <w:tabs>
          <w:tab w:val="left" w:pos="426"/>
          <w:tab w:val="left" w:pos="1134"/>
        </w:tabs>
        <w:spacing w:after="0" w:line="360" w:lineRule="auto"/>
        <w:ind w:firstLine="709"/>
        <w:jc w:val="both"/>
        <w:rPr>
          <w:rFonts w:ascii="Times New Roman" w:hAnsi="Times New Roman"/>
          <w:bCs/>
          <w:sz w:val="24"/>
          <w:szCs w:val="24"/>
        </w:rPr>
      </w:pPr>
      <w:r w:rsidRPr="002A6CA7">
        <w:rPr>
          <w:rFonts w:ascii="Times New Roman" w:hAnsi="Times New Roman"/>
          <w:sz w:val="24"/>
          <w:szCs w:val="24"/>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sidRPr="002A6CA7">
        <w:rPr>
          <w:rFonts w:ascii="Times New Roman" w:hAnsi="Times New Roman"/>
          <w:bCs/>
          <w:sz w:val="24"/>
          <w:szCs w:val="24"/>
        </w:rPr>
        <w:t>татарского</w:t>
      </w:r>
      <w:r w:rsidRPr="002A6CA7">
        <w:rPr>
          <w:rFonts w:ascii="Times New Roman" w:hAnsi="Times New Roman"/>
          <w:sz w:val="24"/>
          <w:szCs w:val="24"/>
        </w:rPr>
        <w:t xml:space="preserve"> народа в создании особого культурного, морально-этического и эстетического пространства;</w:t>
      </w:r>
    </w:p>
    <w:p w:rsidR="002A6CA7" w:rsidRPr="002A6CA7" w:rsidRDefault="002A6CA7" w:rsidP="002A6CA7">
      <w:pPr>
        <w:numPr>
          <w:ilvl w:val="0"/>
          <w:numId w:val="40"/>
        </w:numPr>
        <w:shd w:val="clear" w:color="auto" w:fill="FFFFFF"/>
        <w:tabs>
          <w:tab w:val="left" w:pos="426"/>
          <w:tab w:val="left" w:pos="1134"/>
        </w:tabs>
        <w:spacing w:after="0" w:line="360" w:lineRule="auto"/>
        <w:ind w:firstLine="709"/>
        <w:jc w:val="both"/>
        <w:rPr>
          <w:rFonts w:ascii="Times New Roman" w:eastAsia="@Arial Unicode MS" w:hAnsi="Times New Roman"/>
          <w:b/>
          <w:sz w:val="24"/>
          <w:szCs w:val="24"/>
        </w:rPr>
      </w:pPr>
      <w:r w:rsidRPr="002A6CA7">
        <w:rPr>
          <w:rFonts w:ascii="Times New Roman" w:hAnsi="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2A6CA7">
        <w:rPr>
          <w:rFonts w:ascii="Times New Roman" w:hAnsi="Times New Roman"/>
          <w:bCs/>
          <w:sz w:val="24"/>
          <w:szCs w:val="24"/>
        </w:rPr>
        <w:t xml:space="preserve">татарского </w:t>
      </w:r>
      <w:r w:rsidRPr="002A6CA7">
        <w:rPr>
          <w:rFonts w:ascii="Times New Roman" w:hAnsi="Times New Roman"/>
          <w:sz w:val="24"/>
          <w:szCs w:val="24"/>
        </w:rPr>
        <w:t>языка);</w:t>
      </w:r>
    </w:p>
    <w:p w:rsidR="002A6CA7" w:rsidRPr="002A6CA7" w:rsidRDefault="002A6CA7" w:rsidP="002A6CA7">
      <w:pPr>
        <w:numPr>
          <w:ilvl w:val="0"/>
          <w:numId w:val="40"/>
        </w:numPr>
        <w:shd w:val="clear" w:color="auto" w:fill="FFFFFF"/>
        <w:tabs>
          <w:tab w:val="left" w:pos="426"/>
          <w:tab w:val="left" w:pos="1134"/>
        </w:tabs>
        <w:spacing w:after="0" w:line="360" w:lineRule="auto"/>
        <w:ind w:firstLine="709"/>
        <w:jc w:val="both"/>
        <w:rPr>
          <w:rFonts w:ascii="Times New Roman" w:eastAsia="@Arial Unicode MS" w:hAnsi="Times New Roman"/>
          <w:b/>
          <w:sz w:val="24"/>
          <w:szCs w:val="24"/>
        </w:rPr>
      </w:pPr>
      <w:r w:rsidRPr="002A6CA7">
        <w:rPr>
          <w:rFonts w:ascii="Times New Roman" w:hAnsi="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2A6CA7" w:rsidRPr="002A6CA7" w:rsidRDefault="002A6CA7" w:rsidP="002A6CA7">
      <w:pPr>
        <w:jc w:val="center"/>
        <w:rPr>
          <w:rFonts w:ascii="Times New Roman" w:eastAsia="Calibri" w:hAnsi="Times New Roman"/>
          <w:b/>
          <w:sz w:val="24"/>
          <w:szCs w:val="24"/>
          <w:lang w:eastAsia="en-US"/>
        </w:rPr>
      </w:pPr>
      <w:r w:rsidRPr="002A6CA7">
        <w:rPr>
          <w:rFonts w:ascii="Times New Roman" w:eastAsia="Calibri" w:hAnsi="Times New Roman"/>
          <w:b/>
          <w:sz w:val="24"/>
          <w:szCs w:val="24"/>
          <w:lang w:eastAsia="en-US"/>
        </w:rPr>
        <w:t>Предметные результаты по классам</w:t>
      </w:r>
    </w:p>
    <w:p w:rsidR="002A6CA7" w:rsidRPr="002A6CA7" w:rsidRDefault="002A6CA7" w:rsidP="002A6CA7">
      <w:pPr>
        <w:keepNext/>
        <w:keepLines/>
        <w:spacing w:before="120" w:after="120" w:line="360" w:lineRule="auto"/>
        <w:jc w:val="center"/>
        <w:outlineLvl w:val="0"/>
        <w:rPr>
          <w:rFonts w:ascii="Times New Roman" w:eastAsia="Calibri" w:hAnsi="Times New Roman"/>
          <w:bCs/>
          <w:sz w:val="24"/>
          <w:szCs w:val="24"/>
          <w:lang w:val="tt-RU" w:eastAsia="en-US"/>
        </w:rPr>
      </w:pPr>
      <w:bookmarkStart w:id="23" w:name="_Toc105401134"/>
      <w:bookmarkEnd w:id="20"/>
      <w:r w:rsidRPr="002A6CA7">
        <w:rPr>
          <w:rFonts w:ascii="Times New Roman" w:hAnsi="Times New Roman"/>
          <w:b/>
          <w:sz w:val="24"/>
          <w:szCs w:val="24"/>
          <w:lang w:eastAsia="en-US"/>
        </w:rPr>
        <w:t>1 класс</w:t>
      </w:r>
      <w:bookmarkEnd w:id="23"/>
    </w:p>
    <w:p w:rsidR="002A6CA7" w:rsidRPr="002A6CA7" w:rsidRDefault="002A6CA7" w:rsidP="002A6CA7">
      <w:pPr>
        <w:spacing w:after="0" w:line="360" w:lineRule="auto"/>
        <w:ind w:firstLine="709"/>
        <w:jc w:val="both"/>
        <w:rPr>
          <w:rFonts w:ascii="Times New Roman" w:eastAsia="Calibri" w:hAnsi="Times New Roman"/>
          <w:sz w:val="24"/>
          <w:szCs w:val="24"/>
          <w:lang w:val="tt-RU" w:eastAsia="en-US"/>
        </w:rPr>
      </w:pPr>
      <w:r w:rsidRPr="002A6CA7">
        <w:rPr>
          <w:rFonts w:ascii="Times New Roman" w:eastAsia="Calibri" w:hAnsi="Times New Roman"/>
          <w:sz w:val="24"/>
          <w:szCs w:val="24"/>
          <w:lang w:val="tt-RU" w:eastAsia="en-US"/>
        </w:rPr>
        <w:t>Обучающийся научится:</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b/>
          <w:sz w:val="24"/>
          <w:szCs w:val="24"/>
          <w:lang w:val="tt-RU"/>
        </w:rPr>
      </w:pPr>
      <w:r w:rsidRPr="002A6CA7">
        <w:rPr>
          <w:rFonts w:ascii="Times New Roman" w:eastAsia="Calibri" w:hAnsi="Times New Roman"/>
          <w:sz w:val="24"/>
          <w:szCs w:val="24"/>
          <w:lang w:val="tt-RU"/>
        </w:rPr>
        <w:lastRenderedPageBreak/>
        <w:t>читать вслух (владеть техникой слогового плавного</w:t>
      </w:r>
      <w:r w:rsidRPr="002A6CA7">
        <w:rPr>
          <w:rFonts w:ascii="Times New Roman" w:eastAsia="Calibri" w:hAnsi="Times New Roman"/>
          <w:sz w:val="24"/>
          <w:szCs w:val="24"/>
        </w:rPr>
        <w:t>,</w:t>
      </w:r>
      <w:r w:rsidRPr="002A6CA7">
        <w:rPr>
          <w:rFonts w:ascii="Times New Roman" w:eastAsia="Calibri" w:hAnsi="Times New Roman"/>
          <w:sz w:val="24"/>
          <w:szCs w:val="24"/>
          <w:lang w:val="tt-RU"/>
        </w:rPr>
        <w:t xml:space="preserve"> осознанного и правильного чтения вслух с учетом индивидуальных возможностей</w:t>
      </w:r>
      <w:r w:rsidRPr="002A6CA7">
        <w:rPr>
          <w:rFonts w:ascii="Times New Roman" w:eastAsia="Calibri" w:hAnsi="Times New Roman"/>
          <w:sz w:val="24"/>
          <w:szCs w:val="24"/>
        </w:rPr>
        <w:t>,</w:t>
      </w:r>
      <w:r w:rsidRPr="002A6CA7">
        <w:rPr>
          <w:rFonts w:ascii="Times New Roman" w:eastAsia="Calibri" w:hAnsi="Times New Roman"/>
          <w:sz w:val="24"/>
          <w:szCs w:val="24"/>
          <w:lang w:val="tt-RU"/>
        </w:rPr>
        <w:t xml:space="preserve">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b/>
          <w:sz w:val="24"/>
          <w:szCs w:val="24"/>
          <w:lang w:val="tt-RU"/>
        </w:rPr>
      </w:pPr>
      <w:r w:rsidRPr="002A6CA7">
        <w:rPr>
          <w:rFonts w:ascii="Times New Roman" w:eastAsia="Calibri" w:hAnsi="Times New Roman"/>
          <w:sz w:val="24"/>
          <w:szCs w:val="24"/>
          <w:lang w:val="tt-RU"/>
        </w:rPr>
        <w:t>понимать прослушанный текст;</w:t>
      </w:r>
    </w:p>
    <w:p w:rsidR="002A6CA7" w:rsidRPr="002A6CA7" w:rsidRDefault="002A6CA7" w:rsidP="002A6CA7">
      <w:pPr>
        <w:numPr>
          <w:ilvl w:val="0"/>
          <w:numId w:val="22"/>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отвечать на вопросы в устной форме</w:t>
      </w:r>
      <w:r w:rsidRPr="002A6CA7">
        <w:rPr>
          <w:rFonts w:ascii="Times New Roman" w:eastAsia="Calibri" w:hAnsi="Times New Roman"/>
          <w:sz w:val="24"/>
          <w:szCs w:val="24"/>
        </w:rPr>
        <w:t>;</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b/>
          <w:sz w:val="24"/>
          <w:szCs w:val="24"/>
          <w:lang w:val="tt-RU"/>
        </w:rPr>
      </w:pPr>
      <w:r w:rsidRPr="002A6CA7">
        <w:rPr>
          <w:rFonts w:ascii="Times New Roman" w:eastAsia="Calibri" w:hAnsi="Times New Roman"/>
          <w:sz w:val="24"/>
          <w:szCs w:val="24"/>
          <w:lang w:val="tt-RU"/>
        </w:rPr>
        <w:t>находить в тексте слова, значение которых требует уточнения;</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b/>
          <w:sz w:val="24"/>
          <w:szCs w:val="24"/>
          <w:lang w:val="tt-RU"/>
        </w:rPr>
      </w:pPr>
      <w:r w:rsidRPr="002A6CA7">
        <w:rPr>
          <w:rFonts w:ascii="Times New Roman" w:eastAsia="Calibri" w:hAnsi="Times New Roman"/>
          <w:sz w:val="24"/>
          <w:szCs w:val="24"/>
          <w:lang w:val="tt-RU"/>
        </w:rPr>
        <w:t>составлять предложение из набора форм слов;</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b/>
          <w:sz w:val="24"/>
          <w:szCs w:val="24"/>
          <w:lang w:val="tt-RU"/>
        </w:rPr>
      </w:pPr>
      <w:r w:rsidRPr="002A6CA7">
        <w:rPr>
          <w:rFonts w:ascii="Times New Roman" w:eastAsia="Calibri" w:hAnsi="Times New Roman"/>
          <w:sz w:val="24"/>
          <w:szCs w:val="24"/>
          <w:lang w:val="tt-RU"/>
        </w:rPr>
        <w:t>устно составлять текст из 3–5 предложений по сюжетным картинкам и наблюдениям;</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определять </w:t>
      </w:r>
      <w:r w:rsidRPr="002A6CA7">
        <w:rPr>
          <w:rFonts w:ascii="Times New Roman" w:eastAsia="Calibri" w:hAnsi="Times New Roman"/>
          <w:sz w:val="24"/>
          <w:szCs w:val="24"/>
        </w:rPr>
        <w:t xml:space="preserve">(с помощью учителя) </w:t>
      </w:r>
      <w:r w:rsidRPr="002A6CA7">
        <w:rPr>
          <w:rFonts w:ascii="Times New Roman" w:eastAsia="Calibri" w:hAnsi="Times New Roman"/>
          <w:sz w:val="24"/>
          <w:szCs w:val="24"/>
          <w:lang w:val="tt-RU"/>
        </w:rPr>
        <w:t xml:space="preserve">тему и главную мысль прочитанного или прослушанного текста; </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характеризовать литературного героя</w:t>
      </w:r>
      <w:r w:rsidRPr="002A6CA7">
        <w:rPr>
          <w:rFonts w:ascii="Times New Roman" w:eastAsia="Calibri" w:hAnsi="Times New Roman"/>
          <w:sz w:val="24"/>
          <w:szCs w:val="24"/>
        </w:rPr>
        <w:t>;</w:t>
      </w:r>
    </w:p>
    <w:p w:rsidR="002A6CA7" w:rsidRPr="002A6CA7" w:rsidRDefault="002A6CA7" w:rsidP="002A6CA7">
      <w:pPr>
        <w:numPr>
          <w:ilvl w:val="0"/>
          <w:numId w:val="22"/>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читать наизусть 1–2 стихотворения разных авторов;</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выбирать книгу для самостоятельного чтения по совету учителя;</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выполнять письменные упражнения в рабочей тетради;</w:t>
      </w:r>
    </w:p>
    <w:p w:rsidR="002A6CA7" w:rsidRPr="002A6CA7" w:rsidRDefault="002A6CA7" w:rsidP="002A6CA7">
      <w:pPr>
        <w:numPr>
          <w:ilvl w:val="0"/>
          <w:numId w:val="22"/>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различать и называть отдельные жанры фольклора (считалки, заклички) и художественной литературы (рассказы, стихотворения); </w:t>
      </w:r>
    </w:p>
    <w:p w:rsidR="002A6CA7" w:rsidRPr="002A6CA7" w:rsidRDefault="002A6CA7" w:rsidP="002A6CA7">
      <w:pPr>
        <w:numPr>
          <w:ilvl w:val="0"/>
          <w:numId w:val="21"/>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отличать прозаическое произведение от стихотворного</w:t>
      </w:r>
      <w:r w:rsidRPr="002A6CA7">
        <w:rPr>
          <w:rFonts w:ascii="Times New Roman" w:eastAsia="Calibri" w:hAnsi="Times New Roman"/>
          <w:sz w:val="24"/>
          <w:szCs w:val="24"/>
        </w:rPr>
        <w:t>,</w:t>
      </w:r>
      <w:r w:rsidRPr="002A6CA7">
        <w:rPr>
          <w:rFonts w:ascii="Times New Roman" w:hAnsi="Times New Roman"/>
          <w:sz w:val="24"/>
          <w:szCs w:val="24"/>
          <w:lang w:val="tt-RU"/>
        </w:rPr>
        <w:t xml:space="preserve"> выдел</w:t>
      </w:r>
      <w:r w:rsidRPr="002A6CA7">
        <w:rPr>
          <w:rFonts w:ascii="Times New Roman" w:hAnsi="Times New Roman"/>
          <w:sz w:val="24"/>
          <w:szCs w:val="24"/>
        </w:rPr>
        <w:t xml:space="preserve">ять </w:t>
      </w:r>
      <w:r w:rsidRPr="002A6CA7">
        <w:rPr>
          <w:rFonts w:ascii="Times New Roman" w:hAnsi="Times New Roman"/>
          <w:sz w:val="24"/>
          <w:szCs w:val="24"/>
          <w:lang w:val="tt-RU"/>
        </w:rPr>
        <w:t>особенност</w:t>
      </w:r>
      <w:r w:rsidRPr="002A6CA7">
        <w:rPr>
          <w:rFonts w:ascii="Times New Roman" w:hAnsi="Times New Roman"/>
          <w:sz w:val="24"/>
          <w:szCs w:val="24"/>
        </w:rPr>
        <w:t>и</w:t>
      </w:r>
      <w:r w:rsidRPr="002A6CA7">
        <w:rPr>
          <w:rFonts w:ascii="Times New Roman" w:hAnsi="Times New Roman"/>
          <w:sz w:val="24"/>
          <w:szCs w:val="24"/>
          <w:lang w:val="tt-RU"/>
        </w:rPr>
        <w:t xml:space="preserve"> стихотворного произведения (рифма)</w:t>
      </w:r>
      <w:r w:rsidRPr="002A6CA7">
        <w:rPr>
          <w:rFonts w:ascii="Times New Roman" w:hAnsi="Times New Roman"/>
          <w:sz w:val="24"/>
          <w:szCs w:val="24"/>
        </w:rPr>
        <w:t>;</w:t>
      </w:r>
    </w:p>
    <w:p w:rsidR="002A6CA7" w:rsidRPr="002A6CA7" w:rsidRDefault="002A6CA7" w:rsidP="002A6CA7">
      <w:pPr>
        <w:numPr>
          <w:ilvl w:val="0"/>
          <w:numId w:val="21"/>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находить средства художественной выразительности в тексте (уменьшительно-ласкательная форма слов);</w:t>
      </w:r>
    </w:p>
    <w:p w:rsidR="002A6CA7" w:rsidRPr="002A6CA7" w:rsidRDefault="002A6CA7" w:rsidP="002A6CA7">
      <w:pPr>
        <w:numPr>
          <w:ilvl w:val="0"/>
          <w:numId w:val="20"/>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выразительно читать;</w:t>
      </w:r>
    </w:p>
    <w:p w:rsidR="002A6CA7" w:rsidRPr="002A6CA7" w:rsidRDefault="002A6CA7" w:rsidP="002A6CA7">
      <w:pPr>
        <w:numPr>
          <w:ilvl w:val="0"/>
          <w:numId w:val="20"/>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составлять устное высказывание (2–3 предложения) на заданную тему по образцу (на основе прочитанного или прослушанного произведения);</w:t>
      </w:r>
    </w:p>
    <w:p w:rsidR="002A6CA7" w:rsidRPr="002A6CA7" w:rsidRDefault="002A6CA7" w:rsidP="002A6CA7">
      <w:pPr>
        <w:numPr>
          <w:ilvl w:val="0"/>
          <w:numId w:val="20"/>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rPr>
        <w:t>анализировать и</w:t>
      </w:r>
      <w:r w:rsidRPr="002A6CA7">
        <w:rPr>
          <w:rFonts w:ascii="Times New Roman" w:eastAsia="Calibri" w:hAnsi="Times New Roman"/>
          <w:sz w:val="24"/>
          <w:szCs w:val="24"/>
          <w:lang w:val="tt-RU"/>
        </w:rPr>
        <w:t>ллюстрации</w:t>
      </w:r>
      <w:r w:rsidRPr="002A6CA7">
        <w:rPr>
          <w:rFonts w:ascii="Times New Roman" w:eastAsia="Calibri" w:hAnsi="Times New Roman"/>
          <w:sz w:val="24"/>
          <w:szCs w:val="24"/>
        </w:rPr>
        <w:t xml:space="preserve"> и</w:t>
      </w:r>
      <w:r w:rsidRPr="002A6CA7">
        <w:rPr>
          <w:rFonts w:ascii="Times New Roman" w:eastAsia="Calibri" w:hAnsi="Times New Roman"/>
          <w:sz w:val="24"/>
          <w:szCs w:val="24"/>
          <w:lang w:val="tt-RU"/>
        </w:rPr>
        <w:t xml:space="preserve"> соотносить их сюжет с соответствующим фрагментом текста или с основной мыслью (чувством, переживанием), выраженной в тексте</w:t>
      </w:r>
      <w:r w:rsidRPr="002A6CA7">
        <w:rPr>
          <w:rFonts w:ascii="Times New Roman" w:eastAsia="Calibri" w:hAnsi="Times New Roman"/>
          <w:sz w:val="24"/>
          <w:szCs w:val="24"/>
        </w:rPr>
        <w:t>.</w:t>
      </w:r>
    </w:p>
    <w:p w:rsidR="002A6CA7" w:rsidRPr="002A6CA7" w:rsidRDefault="002A6CA7" w:rsidP="002A6CA7">
      <w:pPr>
        <w:keepNext/>
        <w:keepLines/>
        <w:spacing w:before="120" w:after="120" w:line="360" w:lineRule="auto"/>
        <w:jc w:val="center"/>
        <w:outlineLvl w:val="0"/>
        <w:rPr>
          <w:rFonts w:ascii="Times New Roman" w:eastAsia="Calibri" w:hAnsi="Times New Roman"/>
          <w:bCs/>
          <w:sz w:val="24"/>
          <w:szCs w:val="24"/>
          <w:lang w:val="tt-RU"/>
        </w:rPr>
      </w:pPr>
      <w:bookmarkStart w:id="24" w:name="_Toc105401135"/>
      <w:r w:rsidRPr="002A6CA7">
        <w:rPr>
          <w:rFonts w:ascii="Times New Roman" w:hAnsi="Times New Roman"/>
          <w:b/>
          <w:bCs/>
          <w:sz w:val="24"/>
          <w:szCs w:val="24"/>
          <w:lang w:eastAsia="en-US"/>
        </w:rPr>
        <w:lastRenderedPageBreak/>
        <w:t>2 класс</w:t>
      </w:r>
      <w:bookmarkEnd w:id="24"/>
    </w:p>
    <w:p w:rsidR="002A6CA7" w:rsidRPr="002A6CA7" w:rsidRDefault="002A6CA7" w:rsidP="002A6CA7">
      <w:pPr>
        <w:spacing w:after="0" w:line="360" w:lineRule="auto"/>
        <w:ind w:firstLine="709"/>
        <w:jc w:val="both"/>
        <w:rPr>
          <w:rFonts w:ascii="Times New Roman" w:eastAsia="Calibri" w:hAnsi="Times New Roman"/>
          <w:b/>
          <w:sz w:val="24"/>
          <w:szCs w:val="24"/>
          <w:lang w:eastAsia="en-US"/>
        </w:rPr>
      </w:pPr>
      <w:r w:rsidRPr="002A6CA7">
        <w:rPr>
          <w:rFonts w:ascii="Times New Roman" w:eastAsia="Calibri" w:hAnsi="Times New Roman"/>
          <w:color w:val="231F20"/>
          <w:sz w:val="24"/>
          <w:szCs w:val="24"/>
          <w:lang w:eastAsia="en-US"/>
        </w:rPr>
        <w:t>Обучающийся научится:</w:t>
      </w:r>
    </w:p>
    <w:p w:rsidR="002A6CA7" w:rsidRPr="002A6CA7" w:rsidRDefault="002A6CA7" w:rsidP="002A6CA7">
      <w:pPr>
        <w:numPr>
          <w:ilvl w:val="0"/>
          <w:numId w:val="19"/>
        </w:numPr>
        <w:tabs>
          <w:tab w:val="left" w:pos="1134"/>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bCs/>
          <w:sz w:val="24"/>
          <w:szCs w:val="24"/>
          <w:lang w:val="tt-RU"/>
        </w:rPr>
        <w:t>читать вслух (</w:t>
      </w:r>
      <w:r w:rsidRPr="002A6CA7">
        <w:rPr>
          <w:rFonts w:ascii="Times New Roman" w:eastAsia="Calibri" w:hAnsi="Times New Roman"/>
          <w:sz w:val="24"/>
          <w:szCs w:val="24"/>
          <w:lang w:val="tt-RU"/>
        </w:rPr>
        <w:t>владеть техникой осознанного и правильного чтения вслух целыми словами без пропусков и перестановок букв и слогов</w:t>
      </w:r>
      <w:r w:rsidRPr="002A6CA7">
        <w:rPr>
          <w:rFonts w:ascii="Times New Roman" w:eastAsia="Calibri" w:hAnsi="Times New Roman"/>
          <w:sz w:val="24"/>
          <w:szCs w:val="24"/>
        </w:rPr>
        <w:t>,</w:t>
      </w:r>
      <w:r w:rsidRPr="002A6CA7">
        <w:rPr>
          <w:rFonts w:ascii="Times New Roman" w:eastAsia="Calibri" w:hAnsi="Times New Roman"/>
          <w:sz w:val="24"/>
          <w:szCs w:val="24"/>
          <w:lang w:val="tt-RU"/>
        </w:rPr>
        <w:t xml:space="preserve"> с соблюдением при чтении орфоэпических интонационных норм), уметь переходить от чтения вслух к чтению про себя; </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понимать смысл прочитанных произведений или воспринятых на слух;</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задавать вопросы к фактическому содержанию произведения; участвовать в беседе по прочитанному тексту;</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самостоятельно определять тему и выделять главную мысль произведения;</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определять хронологическую последовательность событий в произведении;</w:t>
      </w:r>
    </w:p>
    <w:p w:rsidR="002A6CA7" w:rsidRPr="002A6CA7" w:rsidRDefault="002A6CA7" w:rsidP="002A6CA7">
      <w:pPr>
        <w:numPr>
          <w:ilvl w:val="0"/>
          <w:numId w:val="19"/>
        </w:numPr>
        <w:tabs>
          <w:tab w:val="left" w:pos="1134"/>
        </w:tabs>
        <w:spacing w:after="0" w:line="360" w:lineRule="auto"/>
        <w:ind w:firstLine="709"/>
        <w:contextualSpacing/>
        <w:jc w:val="both"/>
        <w:rPr>
          <w:rFonts w:ascii="Times New Roman" w:eastAsia="Calibri" w:hAnsi="Times New Roman"/>
          <w:sz w:val="24"/>
          <w:szCs w:val="24"/>
          <w:lang w:val="tt-RU"/>
        </w:rPr>
      </w:pPr>
      <w:r w:rsidRPr="002A6CA7">
        <w:rPr>
          <w:rFonts w:ascii="Times New Roman" w:eastAsia="Calibri" w:hAnsi="Times New Roman"/>
          <w:sz w:val="24"/>
          <w:szCs w:val="24"/>
          <w:lang w:val="tt-RU"/>
        </w:rPr>
        <w:t>сопоставлять название произведения с его темой (о природе, о сверстниках, о добре, зле и т.</w:t>
      </w:r>
      <w:r w:rsidRPr="002A6CA7">
        <w:rPr>
          <w:rFonts w:ascii="Times New Roman" w:eastAsia="Calibri" w:hAnsi="Times New Roman"/>
          <w:sz w:val="24"/>
          <w:szCs w:val="24"/>
        </w:rPr>
        <w:t> </w:t>
      </w:r>
      <w:r w:rsidRPr="002A6CA7">
        <w:rPr>
          <w:rFonts w:ascii="Times New Roman" w:eastAsia="Calibri" w:hAnsi="Times New Roman"/>
          <w:sz w:val="24"/>
          <w:szCs w:val="24"/>
          <w:lang w:val="tt-RU"/>
        </w:rPr>
        <w:t>д.);</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строить короткое монологическое высказывание (краткий и развернутый ответ на вопрос учителя);</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уметь характеризовать литературного героя, давать оценку его поступкам;</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читать наизусть 2–3 стихотворения разных авторов;</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ориентироваться в книге, учебнике, опираясь на ее аппарат (обложку, оглавление, иллюстрации);</w:t>
      </w:r>
    </w:p>
    <w:p w:rsidR="002A6CA7" w:rsidRPr="002A6CA7" w:rsidRDefault="002A6CA7" w:rsidP="002A6CA7">
      <w:pPr>
        <w:numPr>
          <w:ilvl w:val="0"/>
          <w:numId w:val="19"/>
        </w:numPr>
        <w:tabs>
          <w:tab w:val="left" w:pos="1134"/>
          <w:tab w:val="left" w:pos="1560"/>
        </w:tabs>
        <w:spacing w:after="0" w:line="360" w:lineRule="auto"/>
        <w:ind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различать и называть отдельные жанры фольклора (пословицы и поговорки, загадки)</w:t>
      </w:r>
      <w:r w:rsidRPr="002A6CA7">
        <w:rPr>
          <w:rFonts w:ascii="Times New Roman" w:eastAsia="Calibri" w:hAnsi="Times New Roman"/>
          <w:sz w:val="24"/>
          <w:szCs w:val="24"/>
        </w:rPr>
        <w:t>;</w:t>
      </w:r>
    </w:p>
    <w:p w:rsidR="002A6CA7" w:rsidRPr="002A6CA7" w:rsidRDefault="002A6CA7" w:rsidP="002A6CA7">
      <w:pPr>
        <w:numPr>
          <w:ilvl w:val="0"/>
          <w:numId w:val="18"/>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находить в тексте средства художественной выразительности (</w:t>
      </w:r>
      <w:r w:rsidRPr="002A6CA7">
        <w:rPr>
          <w:rFonts w:ascii="Times New Roman" w:eastAsia="Calibri" w:hAnsi="Times New Roman"/>
          <w:sz w:val="24"/>
          <w:szCs w:val="24"/>
        </w:rPr>
        <w:t>синонимы, антонимы</w:t>
      </w:r>
      <w:r w:rsidRPr="002A6CA7">
        <w:rPr>
          <w:rFonts w:ascii="Times New Roman" w:eastAsia="Calibri" w:hAnsi="Times New Roman"/>
          <w:sz w:val="24"/>
          <w:szCs w:val="24"/>
          <w:lang w:val="tt-RU"/>
        </w:rPr>
        <w:t>)</w:t>
      </w:r>
      <w:r w:rsidRPr="002A6CA7">
        <w:rPr>
          <w:rFonts w:ascii="Times New Roman" w:eastAsia="Calibri" w:hAnsi="Times New Roman"/>
          <w:sz w:val="24"/>
          <w:szCs w:val="24"/>
        </w:rPr>
        <w:t>;</w:t>
      </w:r>
    </w:p>
    <w:p w:rsidR="002A6CA7" w:rsidRPr="002A6CA7" w:rsidRDefault="002A6CA7" w:rsidP="002A6CA7">
      <w:pPr>
        <w:numPr>
          <w:ilvl w:val="0"/>
          <w:numId w:val="17"/>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читать художественное произведение по роля</w:t>
      </w:r>
      <w:r w:rsidRPr="002A6CA7">
        <w:rPr>
          <w:rFonts w:ascii="Times New Roman" w:eastAsia="Calibri" w:hAnsi="Times New Roman"/>
          <w:sz w:val="24"/>
          <w:szCs w:val="24"/>
        </w:rPr>
        <w:t>м;</w:t>
      </w:r>
    </w:p>
    <w:p w:rsidR="002A6CA7" w:rsidRPr="002A6CA7" w:rsidRDefault="002A6CA7" w:rsidP="002A6CA7">
      <w:pPr>
        <w:numPr>
          <w:ilvl w:val="0"/>
          <w:numId w:val="17"/>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пересказывать текст с изменением лица рассказчика;</w:t>
      </w:r>
    </w:p>
    <w:p w:rsidR="002A6CA7" w:rsidRPr="002A6CA7" w:rsidRDefault="002A6CA7" w:rsidP="002A6CA7">
      <w:pPr>
        <w:numPr>
          <w:ilvl w:val="0"/>
          <w:numId w:val="17"/>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писать к</w:t>
      </w:r>
      <w:r w:rsidRPr="002A6CA7">
        <w:rPr>
          <w:rFonts w:ascii="Times New Roman" w:eastAsia="Calibri" w:hAnsi="Times New Roman"/>
          <w:sz w:val="24"/>
          <w:szCs w:val="24"/>
        </w:rPr>
        <w:t>о</w:t>
      </w:r>
      <w:r w:rsidRPr="002A6CA7">
        <w:rPr>
          <w:rFonts w:ascii="Times New Roman" w:eastAsia="Calibri" w:hAnsi="Times New Roman"/>
          <w:sz w:val="24"/>
          <w:szCs w:val="24"/>
          <w:lang w:val="tt-RU"/>
        </w:rPr>
        <w:t>р</w:t>
      </w:r>
      <w:r w:rsidRPr="002A6CA7">
        <w:rPr>
          <w:rFonts w:ascii="Times New Roman" w:eastAsia="Calibri" w:hAnsi="Times New Roman"/>
          <w:sz w:val="24"/>
          <w:szCs w:val="24"/>
        </w:rPr>
        <w:t>о</w:t>
      </w:r>
      <w:r w:rsidRPr="002A6CA7">
        <w:rPr>
          <w:rFonts w:ascii="Times New Roman" w:eastAsia="Calibri" w:hAnsi="Times New Roman"/>
          <w:sz w:val="24"/>
          <w:szCs w:val="24"/>
          <w:lang w:val="tt-RU"/>
        </w:rPr>
        <w:t>ткие сочинения по личным наблюдениям и впечатлениям.</w:t>
      </w:r>
    </w:p>
    <w:p w:rsidR="002A6CA7" w:rsidRPr="002A6CA7" w:rsidRDefault="002A6CA7" w:rsidP="002A6CA7">
      <w:pPr>
        <w:keepNext/>
        <w:keepLines/>
        <w:spacing w:before="120" w:after="120" w:line="360" w:lineRule="auto"/>
        <w:jc w:val="center"/>
        <w:outlineLvl w:val="0"/>
        <w:rPr>
          <w:rFonts w:ascii="Times New Roman" w:eastAsia="Calibri" w:hAnsi="Times New Roman"/>
          <w:bCs/>
          <w:sz w:val="24"/>
          <w:szCs w:val="24"/>
          <w:lang w:val="tt-RU"/>
        </w:rPr>
      </w:pPr>
      <w:bookmarkStart w:id="25" w:name="_Toc105401136"/>
      <w:r w:rsidRPr="002A6CA7">
        <w:rPr>
          <w:rFonts w:ascii="Times New Roman" w:hAnsi="Times New Roman"/>
          <w:b/>
          <w:sz w:val="24"/>
          <w:szCs w:val="24"/>
          <w:lang w:eastAsia="en-US"/>
        </w:rPr>
        <w:t>3 класс</w:t>
      </w:r>
      <w:bookmarkEnd w:id="25"/>
    </w:p>
    <w:p w:rsidR="002A6CA7" w:rsidRPr="002A6CA7" w:rsidRDefault="002A6CA7" w:rsidP="002A6CA7">
      <w:pPr>
        <w:spacing w:after="0" w:line="360" w:lineRule="auto"/>
        <w:ind w:firstLine="709"/>
        <w:jc w:val="both"/>
        <w:rPr>
          <w:rFonts w:ascii="Times New Roman" w:eastAsia="Calibri" w:hAnsi="Times New Roman"/>
          <w:b/>
          <w:sz w:val="24"/>
          <w:szCs w:val="24"/>
          <w:lang w:eastAsia="en-US"/>
        </w:rPr>
      </w:pPr>
      <w:r w:rsidRPr="002A6CA7">
        <w:rPr>
          <w:rFonts w:ascii="Times New Roman" w:eastAsia="Calibri" w:hAnsi="Times New Roman"/>
          <w:color w:val="231F20"/>
          <w:sz w:val="24"/>
          <w:szCs w:val="24"/>
          <w:lang w:eastAsia="en-US"/>
        </w:rPr>
        <w:t>Обучающийся научится:</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читать вслух (владеть техникой осознанного чтения про себя и вслух целыми словами с переходом на чтение группами слов без пропусков и перестановок букв и слогов, с соблюдением орфоэпических и интонационных норм)</w:t>
      </w:r>
      <w:r w:rsidRPr="002A6CA7">
        <w:rPr>
          <w:rFonts w:ascii="Times New Roman" w:eastAsia="Calibri" w:hAnsi="Times New Roman"/>
          <w:sz w:val="24"/>
          <w:szCs w:val="24"/>
        </w:rPr>
        <w:t>;</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в соответствии с учебной задачей обращаться к разным видам чтения (изучающее, выборочное, ознакомительное);</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lastRenderedPageBreak/>
        <w:t>задавать вопросы к прочитанным произведениям, в том числе проблемного характера, участвовать в беседе по прочитанному тексту;</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rPr>
        <w:t>определять позицию автора (вместе с учителем);</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color w:val="FF0000"/>
          <w:sz w:val="24"/>
          <w:szCs w:val="24"/>
          <w:lang w:val="tt-RU"/>
        </w:rPr>
      </w:pPr>
      <w:r w:rsidRPr="002A6CA7">
        <w:rPr>
          <w:rFonts w:ascii="Times New Roman" w:eastAsia="Calibri" w:hAnsi="Times New Roman"/>
          <w:sz w:val="24"/>
          <w:szCs w:val="24"/>
          <w:lang w:val="tt-RU"/>
        </w:rPr>
        <w:t>строить устное диалогическое и монологическое высказывание с соблюдением норм татарского литературного языка;</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составлять план текста (вопросный, номинативный); пересказывать текст (подробно, выборочно, сжато); </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color w:val="FF0000"/>
          <w:sz w:val="24"/>
          <w:szCs w:val="24"/>
          <w:lang w:val="tt-RU"/>
        </w:rPr>
      </w:pPr>
      <w:r w:rsidRPr="002A6CA7">
        <w:rPr>
          <w:rFonts w:ascii="Times New Roman" w:eastAsia="Calibri" w:hAnsi="Times New Roman"/>
          <w:sz w:val="24"/>
          <w:szCs w:val="24"/>
          <w:lang w:val="tt-RU"/>
        </w:rPr>
        <w:t>читать наизусть 3–4 стихотворения разных авторов;</w:t>
      </w:r>
    </w:p>
    <w:p w:rsidR="002A6CA7" w:rsidRPr="002A6CA7" w:rsidRDefault="002A6CA7" w:rsidP="002A6CA7">
      <w:pPr>
        <w:numPr>
          <w:ilvl w:val="0"/>
          <w:numId w:val="16"/>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объяснять значение незнакомого слова с опорой на контекст, а также с использованием словарей и других источников информации;</w:t>
      </w:r>
    </w:p>
    <w:p w:rsidR="002A6CA7" w:rsidRPr="002A6CA7" w:rsidRDefault="002A6CA7" w:rsidP="002A6CA7">
      <w:pPr>
        <w:numPr>
          <w:ilvl w:val="0"/>
          <w:numId w:val="15"/>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приводить примеры произведений художественной литературы и фольклора разных жанро</w:t>
      </w:r>
      <w:r w:rsidRPr="002A6CA7">
        <w:rPr>
          <w:rFonts w:ascii="Times New Roman" w:eastAsia="Calibri" w:hAnsi="Times New Roman"/>
          <w:sz w:val="24"/>
          <w:szCs w:val="24"/>
        </w:rPr>
        <w:t>в;</w:t>
      </w:r>
    </w:p>
    <w:p w:rsidR="002A6CA7" w:rsidRPr="002A6CA7" w:rsidRDefault="002A6CA7" w:rsidP="002A6CA7">
      <w:pPr>
        <w:numPr>
          <w:ilvl w:val="0"/>
          <w:numId w:val="15"/>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находить и различать средства художественной выразительности (оли</w:t>
      </w:r>
      <w:r w:rsidRPr="002A6CA7">
        <w:rPr>
          <w:rFonts w:ascii="Times New Roman" w:eastAsia="Calibri" w:hAnsi="Times New Roman"/>
          <w:sz w:val="24"/>
          <w:szCs w:val="24"/>
        </w:rPr>
        <w:t>ц</w:t>
      </w:r>
      <w:r w:rsidRPr="002A6CA7">
        <w:rPr>
          <w:rFonts w:ascii="Times New Roman" w:eastAsia="Calibri" w:hAnsi="Times New Roman"/>
          <w:sz w:val="24"/>
          <w:szCs w:val="24"/>
          <w:lang w:val="tt-RU"/>
        </w:rPr>
        <w:t xml:space="preserve">етворение) в произведениях устного народного творчества и </w:t>
      </w:r>
      <w:r w:rsidRPr="002A6CA7">
        <w:rPr>
          <w:rFonts w:ascii="Times New Roman" w:eastAsia="Calibri" w:hAnsi="Times New Roman"/>
          <w:sz w:val="24"/>
          <w:szCs w:val="24"/>
        </w:rPr>
        <w:t xml:space="preserve">в </w:t>
      </w:r>
      <w:r w:rsidRPr="002A6CA7">
        <w:rPr>
          <w:rFonts w:ascii="Times New Roman" w:eastAsia="Calibri" w:hAnsi="Times New Roman"/>
          <w:sz w:val="24"/>
          <w:szCs w:val="24"/>
          <w:lang w:val="tt-RU"/>
        </w:rPr>
        <w:t>авторской литературе;</w:t>
      </w:r>
    </w:p>
    <w:p w:rsidR="002A6CA7" w:rsidRPr="002A6CA7" w:rsidRDefault="002A6CA7" w:rsidP="002A6CA7">
      <w:pPr>
        <w:numPr>
          <w:ilvl w:val="0"/>
          <w:numId w:val="14"/>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придумывать продолжение прочитанного произведения, сочинять произведения по аналогии с прочитанным;</w:t>
      </w:r>
    </w:p>
    <w:p w:rsidR="002A6CA7" w:rsidRPr="002A6CA7" w:rsidRDefault="002A6CA7" w:rsidP="002A6CA7">
      <w:pPr>
        <w:numPr>
          <w:ilvl w:val="0"/>
          <w:numId w:val="14"/>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принимать участие в инсценировке (разыгрывании по ролям) крупных диалоговых фрагментов литературных текстов</w:t>
      </w:r>
      <w:r w:rsidRPr="002A6CA7">
        <w:rPr>
          <w:rFonts w:ascii="Times New Roman" w:eastAsia="Calibri" w:hAnsi="Times New Roman"/>
          <w:sz w:val="24"/>
          <w:szCs w:val="24"/>
        </w:rPr>
        <w:t>.</w:t>
      </w:r>
    </w:p>
    <w:p w:rsidR="002A6CA7" w:rsidRPr="002A6CA7" w:rsidRDefault="002A6CA7" w:rsidP="002A6CA7">
      <w:pPr>
        <w:keepNext/>
        <w:keepLines/>
        <w:spacing w:before="120" w:after="120" w:line="360" w:lineRule="auto"/>
        <w:jc w:val="center"/>
        <w:outlineLvl w:val="0"/>
        <w:rPr>
          <w:rFonts w:ascii="Times New Roman" w:hAnsi="Times New Roman"/>
          <w:b/>
          <w:sz w:val="24"/>
          <w:szCs w:val="24"/>
          <w:lang w:eastAsia="en-US"/>
        </w:rPr>
      </w:pPr>
      <w:bookmarkStart w:id="26" w:name="_Toc105401137"/>
      <w:r w:rsidRPr="002A6CA7">
        <w:rPr>
          <w:rFonts w:ascii="Times New Roman" w:hAnsi="Times New Roman"/>
          <w:b/>
          <w:sz w:val="24"/>
          <w:szCs w:val="24"/>
          <w:lang w:eastAsia="en-US"/>
        </w:rPr>
        <w:t>4 класс</w:t>
      </w:r>
      <w:bookmarkEnd w:id="26"/>
    </w:p>
    <w:p w:rsidR="002A6CA7" w:rsidRPr="002A6CA7" w:rsidRDefault="002A6CA7" w:rsidP="002A6CA7">
      <w:pPr>
        <w:spacing w:after="0" w:line="360" w:lineRule="auto"/>
        <w:ind w:firstLine="709"/>
        <w:jc w:val="both"/>
        <w:rPr>
          <w:rFonts w:ascii="Times New Roman" w:eastAsia="Calibri" w:hAnsi="Times New Roman"/>
          <w:b/>
          <w:sz w:val="24"/>
          <w:szCs w:val="24"/>
          <w:lang w:eastAsia="en-US"/>
        </w:rPr>
      </w:pPr>
      <w:r w:rsidRPr="002A6CA7">
        <w:rPr>
          <w:rFonts w:ascii="Times New Roman" w:eastAsia="Calibri" w:hAnsi="Times New Roman"/>
          <w:color w:val="231F20"/>
          <w:sz w:val="24"/>
          <w:szCs w:val="24"/>
          <w:lang w:eastAsia="en-US"/>
        </w:rPr>
        <w:t>Обучающийся научится:</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читать про себя (используя технику автоматизированного чтения) и вслух группами слов </w:t>
      </w:r>
      <w:r w:rsidRPr="002A6CA7">
        <w:rPr>
          <w:rFonts w:ascii="Times New Roman" w:eastAsia="Calibri" w:hAnsi="Times New Roman"/>
          <w:sz w:val="24"/>
          <w:szCs w:val="24"/>
        </w:rPr>
        <w:t>с</w:t>
      </w:r>
      <w:r w:rsidRPr="002A6CA7">
        <w:rPr>
          <w:rFonts w:ascii="Times New Roman" w:eastAsia="Calibri" w:hAnsi="Times New Roman"/>
          <w:sz w:val="24"/>
          <w:szCs w:val="24"/>
          <w:lang w:val="tt-RU"/>
        </w:rPr>
        <w:t xml:space="preserve"> соблюдением орфоэпических и интонационных норм;</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знать содержание </w:t>
      </w:r>
      <w:r w:rsidRPr="002A6CA7">
        <w:rPr>
          <w:rFonts w:ascii="Times New Roman" w:eastAsia="Calibri" w:hAnsi="Times New Roman"/>
          <w:sz w:val="24"/>
          <w:szCs w:val="24"/>
        </w:rPr>
        <w:t>изученных л</w:t>
      </w:r>
      <w:r w:rsidRPr="002A6CA7">
        <w:rPr>
          <w:rFonts w:ascii="Times New Roman" w:eastAsia="Calibri" w:hAnsi="Times New Roman"/>
          <w:sz w:val="24"/>
          <w:szCs w:val="24"/>
          <w:lang w:val="tt-RU"/>
        </w:rPr>
        <w:t>итературных произведений, указывать их авторов и названия;</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делить текст на смысловые части, составлять план текста и использовать его для пересказа;</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 xml:space="preserve">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сравнивать характеры героев </w:t>
      </w:r>
      <w:r w:rsidRPr="002A6CA7">
        <w:rPr>
          <w:rFonts w:ascii="Times New Roman" w:eastAsia="Calibri" w:hAnsi="Times New Roman"/>
          <w:sz w:val="24"/>
          <w:szCs w:val="24"/>
        </w:rPr>
        <w:t>как внутри одного, так и в нескольких разных произведениях</w:t>
      </w:r>
      <w:r w:rsidRPr="002A6CA7">
        <w:rPr>
          <w:rFonts w:ascii="Times New Roman" w:eastAsia="Calibri" w:hAnsi="Times New Roman"/>
          <w:sz w:val="24"/>
          <w:szCs w:val="24"/>
          <w:lang w:val="tt-RU"/>
        </w:rPr>
        <w:t>, выявлять авторское отношение к герою;</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читать наизусть 4–5 стихотворени</w:t>
      </w:r>
      <w:r w:rsidRPr="002A6CA7">
        <w:rPr>
          <w:rFonts w:ascii="Times New Roman" w:eastAsia="Calibri" w:hAnsi="Times New Roman"/>
          <w:sz w:val="24"/>
          <w:szCs w:val="24"/>
        </w:rPr>
        <w:t>й</w:t>
      </w:r>
      <w:r w:rsidRPr="002A6CA7">
        <w:rPr>
          <w:rFonts w:ascii="Times New Roman" w:eastAsia="Calibri" w:hAnsi="Times New Roman"/>
          <w:sz w:val="24"/>
          <w:szCs w:val="24"/>
          <w:lang w:val="tt-RU"/>
        </w:rPr>
        <w:t xml:space="preserve"> разных авторов;</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перечислять названия одного-двух детских журналов и пересказ</w:t>
      </w:r>
      <w:r w:rsidRPr="002A6CA7">
        <w:rPr>
          <w:rFonts w:ascii="Times New Roman" w:eastAsia="Calibri" w:hAnsi="Times New Roman"/>
          <w:sz w:val="24"/>
          <w:szCs w:val="24"/>
        </w:rPr>
        <w:t>ыв</w:t>
      </w:r>
      <w:r w:rsidRPr="002A6CA7">
        <w:rPr>
          <w:rFonts w:ascii="Times New Roman" w:eastAsia="Calibri" w:hAnsi="Times New Roman"/>
          <w:sz w:val="24"/>
          <w:szCs w:val="24"/>
          <w:lang w:val="tt-RU"/>
        </w:rPr>
        <w:t>ать их основное содержание (на уровне рубрик);</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lastRenderedPageBreak/>
        <w:t>ориентироваться в книге по ее элементам (автор, название, титульный лист, страница «Содержание» или «Оглавление», аннотация, иллюстрации); делать самостоятельный выбор книг в библиотеке;</w:t>
      </w:r>
    </w:p>
    <w:p w:rsidR="002A6CA7" w:rsidRPr="002A6CA7" w:rsidRDefault="002A6CA7" w:rsidP="002A6CA7">
      <w:pPr>
        <w:numPr>
          <w:ilvl w:val="0"/>
          <w:numId w:val="13"/>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самостоятельно работать с разными источниками информации (включая раз</w:t>
      </w:r>
      <w:r w:rsidRPr="002A6CA7">
        <w:rPr>
          <w:rFonts w:ascii="Times New Roman" w:eastAsia="Calibri" w:hAnsi="Times New Roman"/>
          <w:sz w:val="24"/>
          <w:szCs w:val="24"/>
        </w:rPr>
        <w:t>личные</w:t>
      </w:r>
      <w:r w:rsidRPr="002A6CA7">
        <w:rPr>
          <w:rFonts w:ascii="Times New Roman" w:eastAsia="Calibri" w:hAnsi="Times New Roman"/>
          <w:sz w:val="24"/>
          <w:szCs w:val="24"/>
          <w:lang w:val="tt-RU"/>
        </w:rPr>
        <w:t xml:space="preserve"> словари и справочники, в контролируемом пространстве сети Интернет);</w:t>
      </w:r>
    </w:p>
    <w:p w:rsidR="002A6CA7" w:rsidRPr="002A6CA7" w:rsidRDefault="002A6CA7" w:rsidP="002A6CA7">
      <w:pPr>
        <w:numPr>
          <w:ilvl w:val="0"/>
          <w:numId w:val="12"/>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rPr>
        <w:t xml:space="preserve">самостоятельно </w:t>
      </w:r>
      <w:r w:rsidRPr="002A6CA7">
        <w:rPr>
          <w:rFonts w:ascii="Times New Roman" w:eastAsia="Calibri" w:hAnsi="Times New Roman"/>
          <w:sz w:val="24"/>
          <w:szCs w:val="24"/>
          <w:lang w:val="tt-RU"/>
        </w:rPr>
        <w:t>находить в тексте средства художественной выразительности (</w:t>
      </w:r>
      <w:r w:rsidRPr="002A6CA7">
        <w:rPr>
          <w:rFonts w:ascii="Times New Roman" w:eastAsia="Calibri" w:hAnsi="Times New Roman"/>
          <w:sz w:val="24"/>
          <w:szCs w:val="24"/>
        </w:rPr>
        <w:t>сравнения</w:t>
      </w:r>
      <w:r w:rsidRPr="002A6CA7">
        <w:rPr>
          <w:rFonts w:ascii="Times New Roman" w:eastAsia="Calibri" w:hAnsi="Times New Roman"/>
          <w:sz w:val="24"/>
          <w:szCs w:val="24"/>
          <w:lang w:val="tt-RU"/>
        </w:rPr>
        <w:t>), понимать их роль в произведени</w:t>
      </w:r>
      <w:r w:rsidRPr="002A6CA7">
        <w:rPr>
          <w:rFonts w:ascii="Times New Roman" w:eastAsia="Calibri" w:hAnsi="Times New Roman"/>
          <w:sz w:val="24"/>
          <w:szCs w:val="24"/>
        </w:rPr>
        <w:t>и;</w:t>
      </w:r>
    </w:p>
    <w:p w:rsidR="002A6CA7" w:rsidRPr="002A6CA7" w:rsidRDefault="002A6CA7" w:rsidP="002A6CA7">
      <w:pPr>
        <w:numPr>
          <w:ilvl w:val="0"/>
          <w:numId w:val="12"/>
        </w:numPr>
        <w:tabs>
          <w:tab w:val="left" w:pos="1134"/>
        </w:tabs>
        <w:spacing w:after="0" w:line="360" w:lineRule="auto"/>
        <w:ind w:left="0" w:firstLine="709"/>
        <w:jc w:val="both"/>
        <w:rPr>
          <w:rFonts w:ascii="Times New Roman" w:eastAsia="Calibri" w:hAnsi="Times New Roman"/>
          <w:sz w:val="24"/>
          <w:szCs w:val="24"/>
          <w:lang w:val="tt-RU"/>
        </w:rPr>
      </w:pPr>
      <w:r w:rsidRPr="002A6CA7">
        <w:rPr>
          <w:rFonts w:ascii="Times New Roman" w:eastAsia="Calibri" w:hAnsi="Times New Roman"/>
          <w:sz w:val="24"/>
          <w:szCs w:val="24"/>
          <w:lang w:val="tt-RU"/>
        </w:rPr>
        <w:t>использовать в речи выразительные средства языка для передачи своих чувств, мыслей, оценки прочитанного;</w:t>
      </w:r>
    </w:p>
    <w:p w:rsidR="002A6CA7" w:rsidRPr="002A6CA7" w:rsidRDefault="002A6CA7" w:rsidP="002A6CA7">
      <w:pPr>
        <w:numPr>
          <w:ilvl w:val="0"/>
          <w:numId w:val="11"/>
        </w:numPr>
        <w:tabs>
          <w:tab w:val="left" w:pos="1134"/>
        </w:tabs>
        <w:spacing w:after="0" w:line="360" w:lineRule="auto"/>
        <w:ind w:left="0" w:firstLine="709"/>
        <w:contextualSpacing/>
        <w:jc w:val="both"/>
        <w:rPr>
          <w:rFonts w:ascii="Times New Roman" w:hAnsi="Times New Roman"/>
          <w:sz w:val="24"/>
          <w:szCs w:val="24"/>
          <w:lang w:val="tt-RU" w:bidi="en-US"/>
        </w:rPr>
      </w:pPr>
      <w:r w:rsidRPr="002A6CA7">
        <w:rPr>
          <w:rFonts w:ascii="Times New Roman" w:hAnsi="Times New Roman"/>
          <w:sz w:val="24"/>
          <w:szCs w:val="24"/>
          <w:lang w:val="tt-RU" w:bidi="en-US"/>
        </w:rPr>
        <w:t>создавать собственный текст на основе художественного произведения, по иллюстрациям, на основе личного опыта;</w:t>
      </w:r>
    </w:p>
    <w:p w:rsidR="002A6CA7" w:rsidRPr="002A6CA7" w:rsidRDefault="002A6CA7" w:rsidP="002A6CA7">
      <w:pPr>
        <w:numPr>
          <w:ilvl w:val="0"/>
          <w:numId w:val="11"/>
        </w:numPr>
        <w:shd w:val="clear" w:color="auto" w:fill="FFFFFF"/>
        <w:tabs>
          <w:tab w:val="left" w:pos="1134"/>
        </w:tabs>
        <w:spacing w:after="0" w:line="360" w:lineRule="auto"/>
        <w:ind w:left="0" w:firstLine="709"/>
        <w:jc w:val="both"/>
        <w:rPr>
          <w:rFonts w:ascii="Times New Roman" w:hAnsi="Times New Roman"/>
          <w:sz w:val="24"/>
          <w:szCs w:val="24"/>
        </w:rPr>
      </w:pPr>
      <w:r w:rsidRPr="002A6CA7">
        <w:rPr>
          <w:rFonts w:ascii="Times New Roman" w:hAnsi="Times New Roman"/>
          <w:sz w:val="24"/>
          <w:szCs w:val="24"/>
        </w:rPr>
        <w:t>выполнять проектные задания с использованием различных источников и способов переработки информации.</w:t>
      </w:r>
    </w:p>
    <w:p w:rsidR="002A6CA7" w:rsidRPr="002A6CA7" w:rsidRDefault="002A6CA7" w:rsidP="002A6CA7">
      <w:pPr>
        <w:tabs>
          <w:tab w:val="left" w:pos="851"/>
        </w:tabs>
        <w:spacing w:after="0" w:line="360" w:lineRule="auto"/>
        <w:jc w:val="both"/>
        <w:rPr>
          <w:rFonts w:ascii="Times New Roman" w:eastAsia="Calibri" w:hAnsi="Times New Roman"/>
          <w:color w:val="FF0000"/>
          <w:sz w:val="24"/>
          <w:szCs w:val="24"/>
          <w:lang w:val="tt-RU" w:eastAsia="en-US"/>
        </w:rPr>
      </w:pPr>
    </w:p>
    <w:sectPr w:rsidR="002A6CA7" w:rsidRPr="002A6CA7" w:rsidSect="005D1C67">
      <w:pgSz w:w="16838" w:h="11906" w:orient="landscape"/>
      <w:pgMar w:top="850"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A0C" w:rsidRDefault="00036A0C" w:rsidP="008C4860">
      <w:pPr>
        <w:spacing w:after="0" w:line="240" w:lineRule="auto"/>
      </w:pPr>
      <w:r>
        <w:separator/>
      </w:r>
    </w:p>
  </w:endnote>
  <w:endnote w:type="continuationSeparator" w:id="0">
    <w:p w:rsidR="00036A0C" w:rsidRDefault="00036A0C" w:rsidP="008C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A0C" w:rsidRDefault="00036A0C" w:rsidP="008C4860">
      <w:pPr>
        <w:spacing w:after="0" w:line="240" w:lineRule="auto"/>
      </w:pPr>
      <w:r>
        <w:separator/>
      </w:r>
    </w:p>
  </w:footnote>
  <w:footnote w:type="continuationSeparator" w:id="0">
    <w:p w:rsidR="00036A0C" w:rsidRDefault="00036A0C" w:rsidP="008C4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8D91350"/>
    <w:multiLevelType w:val="hybridMultilevel"/>
    <w:tmpl w:val="1B04AE1E"/>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042DA"/>
    <w:multiLevelType w:val="hybridMultilevel"/>
    <w:tmpl w:val="1B04AE1E"/>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7E04CC"/>
    <w:multiLevelType w:val="hybridMultilevel"/>
    <w:tmpl w:val="02EC5814"/>
    <w:lvl w:ilvl="0" w:tplc="E252E7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9" w15:restartNumberingAfterBreak="0">
    <w:nsid w:val="1AC10A6A"/>
    <w:multiLevelType w:val="hybridMultilevel"/>
    <w:tmpl w:val="4A6EE2FA"/>
    <w:lvl w:ilvl="0" w:tplc="5742DB1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9E05BD"/>
    <w:multiLevelType w:val="hybridMultilevel"/>
    <w:tmpl w:val="5AC22A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E5E3A69"/>
    <w:multiLevelType w:val="hybridMultilevel"/>
    <w:tmpl w:val="206E6420"/>
    <w:lvl w:ilvl="0" w:tplc="04190001">
      <w:start w:val="1"/>
      <w:numFmt w:val="bullet"/>
      <w:lvlText w:val=""/>
      <w:lvlJc w:val="left"/>
      <w:pPr>
        <w:ind w:left="2135" w:hanging="360"/>
      </w:pPr>
      <w:rPr>
        <w:rFonts w:ascii="Symbol" w:hAnsi="Symbol" w:hint="default"/>
      </w:rPr>
    </w:lvl>
    <w:lvl w:ilvl="1" w:tplc="04190003" w:tentative="1">
      <w:start w:val="1"/>
      <w:numFmt w:val="bullet"/>
      <w:lvlText w:val="o"/>
      <w:lvlJc w:val="left"/>
      <w:pPr>
        <w:ind w:left="2855" w:hanging="360"/>
      </w:pPr>
      <w:rPr>
        <w:rFonts w:ascii="Courier New" w:hAnsi="Courier New" w:cs="Courier New" w:hint="default"/>
      </w:rPr>
    </w:lvl>
    <w:lvl w:ilvl="2" w:tplc="04190005" w:tentative="1">
      <w:start w:val="1"/>
      <w:numFmt w:val="bullet"/>
      <w:lvlText w:val=""/>
      <w:lvlJc w:val="left"/>
      <w:pPr>
        <w:ind w:left="3575" w:hanging="360"/>
      </w:pPr>
      <w:rPr>
        <w:rFonts w:ascii="Wingdings" w:hAnsi="Wingdings" w:hint="default"/>
      </w:rPr>
    </w:lvl>
    <w:lvl w:ilvl="3" w:tplc="04190001" w:tentative="1">
      <w:start w:val="1"/>
      <w:numFmt w:val="bullet"/>
      <w:lvlText w:val=""/>
      <w:lvlJc w:val="left"/>
      <w:pPr>
        <w:ind w:left="4295" w:hanging="360"/>
      </w:pPr>
      <w:rPr>
        <w:rFonts w:ascii="Symbol" w:hAnsi="Symbol" w:hint="default"/>
      </w:rPr>
    </w:lvl>
    <w:lvl w:ilvl="4" w:tplc="04190003" w:tentative="1">
      <w:start w:val="1"/>
      <w:numFmt w:val="bullet"/>
      <w:lvlText w:val="o"/>
      <w:lvlJc w:val="left"/>
      <w:pPr>
        <w:ind w:left="5015" w:hanging="360"/>
      </w:pPr>
      <w:rPr>
        <w:rFonts w:ascii="Courier New" w:hAnsi="Courier New" w:cs="Courier New" w:hint="default"/>
      </w:rPr>
    </w:lvl>
    <w:lvl w:ilvl="5" w:tplc="04190005" w:tentative="1">
      <w:start w:val="1"/>
      <w:numFmt w:val="bullet"/>
      <w:lvlText w:val=""/>
      <w:lvlJc w:val="left"/>
      <w:pPr>
        <w:ind w:left="5735" w:hanging="360"/>
      </w:pPr>
      <w:rPr>
        <w:rFonts w:ascii="Wingdings" w:hAnsi="Wingdings" w:hint="default"/>
      </w:rPr>
    </w:lvl>
    <w:lvl w:ilvl="6" w:tplc="04190001" w:tentative="1">
      <w:start w:val="1"/>
      <w:numFmt w:val="bullet"/>
      <w:lvlText w:val=""/>
      <w:lvlJc w:val="left"/>
      <w:pPr>
        <w:ind w:left="6455" w:hanging="360"/>
      </w:pPr>
      <w:rPr>
        <w:rFonts w:ascii="Symbol" w:hAnsi="Symbol" w:hint="default"/>
      </w:rPr>
    </w:lvl>
    <w:lvl w:ilvl="7" w:tplc="04190003" w:tentative="1">
      <w:start w:val="1"/>
      <w:numFmt w:val="bullet"/>
      <w:lvlText w:val="o"/>
      <w:lvlJc w:val="left"/>
      <w:pPr>
        <w:ind w:left="7175" w:hanging="360"/>
      </w:pPr>
      <w:rPr>
        <w:rFonts w:ascii="Courier New" w:hAnsi="Courier New" w:cs="Courier New" w:hint="default"/>
      </w:rPr>
    </w:lvl>
    <w:lvl w:ilvl="8" w:tplc="04190005" w:tentative="1">
      <w:start w:val="1"/>
      <w:numFmt w:val="bullet"/>
      <w:lvlText w:val=""/>
      <w:lvlJc w:val="left"/>
      <w:pPr>
        <w:ind w:left="7895" w:hanging="360"/>
      </w:pPr>
      <w:rPr>
        <w:rFonts w:ascii="Wingdings" w:hAnsi="Wingdings" w:hint="default"/>
      </w:rPr>
    </w:lvl>
  </w:abstractNum>
  <w:abstractNum w:abstractNumId="12" w15:restartNumberingAfterBreak="0">
    <w:nsid w:val="1F9E37C4"/>
    <w:multiLevelType w:val="hybridMultilevel"/>
    <w:tmpl w:val="5F3CD8B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AC4653"/>
    <w:multiLevelType w:val="hybridMultilevel"/>
    <w:tmpl w:val="3BDE1742"/>
    <w:lvl w:ilvl="0" w:tplc="64C2CCCA">
      <w:start w:val="1"/>
      <w:numFmt w:val="bullet"/>
      <w:lvlText w:val="–"/>
      <w:lvlJc w:val="left"/>
      <w:pPr>
        <w:ind w:left="1179" w:hanging="360"/>
      </w:pPr>
      <w:rPr>
        <w:rFonts w:ascii="Times New Roman" w:eastAsia="Calibri"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4" w15:restartNumberingAfterBreak="0">
    <w:nsid w:val="2B687879"/>
    <w:multiLevelType w:val="hybridMultilevel"/>
    <w:tmpl w:val="0270F1D2"/>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443CA"/>
    <w:multiLevelType w:val="hybridMultilevel"/>
    <w:tmpl w:val="C674EDF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6E6ABD"/>
    <w:multiLevelType w:val="hybridMultilevel"/>
    <w:tmpl w:val="4B845742"/>
    <w:lvl w:ilvl="0" w:tplc="170EDD9E">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A90CE0F6">
      <w:numFmt w:val="bullet"/>
      <w:lvlText w:val="•"/>
      <w:lvlJc w:val="left"/>
      <w:pPr>
        <w:ind w:left="766" w:hanging="380"/>
      </w:pPr>
      <w:rPr>
        <w:rFonts w:hint="default"/>
        <w:lang w:val="ru-RU" w:eastAsia="en-US" w:bidi="ar-SA"/>
      </w:rPr>
    </w:lvl>
    <w:lvl w:ilvl="2" w:tplc="F4F292B2">
      <w:numFmt w:val="bullet"/>
      <w:lvlText w:val="•"/>
      <w:lvlJc w:val="left"/>
      <w:pPr>
        <w:ind w:left="1412" w:hanging="380"/>
      </w:pPr>
      <w:rPr>
        <w:rFonts w:hint="default"/>
        <w:lang w:val="ru-RU" w:eastAsia="en-US" w:bidi="ar-SA"/>
      </w:rPr>
    </w:lvl>
    <w:lvl w:ilvl="3" w:tplc="484E4CDE">
      <w:numFmt w:val="bullet"/>
      <w:lvlText w:val="•"/>
      <w:lvlJc w:val="left"/>
      <w:pPr>
        <w:ind w:left="2059" w:hanging="380"/>
      </w:pPr>
      <w:rPr>
        <w:rFonts w:hint="default"/>
        <w:lang w:val="ru-RU" w:eastAsia="en-US" w:bidi="ar-SA"/>
      </w:rPr>
    </w:lvl>
    <w:lvl w:ilvl="4" w:tplc="74707EFA">
      <w:numFmt w:val="bullet"/>
      <w:lvlText w:val="•"/>
      <w:lvlJc w:val="left"/>
      <w:pPr>
        <w:ind w:left="2705" w:hanging="380"/>
      </w:pPr>
      <w:rPr>
        <w:rFonts w:hint="default"/>
        <w:lang w:val="ru-RU" w:eastAsia="en-US" w:bidi="ar-SA"/>
      </w:rPr>
    </w:lvl>
    <w:lvl w:ilvl="5" w:tplc="A5068940">
      <w:numFmt w:val="bullet"/>
      <w:lvlText w:val="•"/>
      <w:lvlJc w:val="left"/>
      <w:pPr>
        <w:ind w:left="3351" w:hanging="380"/>
      </w:pPr>
      <w:rPr>
        <w:rFonts w:hint="default"/>
        <w:lang w:val="ru-RU" w:eastAsia="en-US" w:bidi="ar-SA"/>
      </w:rPr>
    </w:lvl>
    <w:lvl w:ilvl="6" w:tplc="E04C6466">
      <w:numFmt w:val="bullet"/>
      <w:lvlText w:val="•"/>
      <w:lvlJc w:val="left"/>
      <w:pPr>
        <w:ind w:left="3998" w:hanging="380"/>
      </w:pPr>
      <w:rPr>
        <w:rFonts w:hint="default"/>
        <w:lang w:val="ru-RU" w:eastAsia="en-US" w:bidi="ar-SA"/>
      </w:rPr>
    </w:lvl>
    <w:lvl w:ilvl="7" w:tplc="09706FE0">
      <w:numFmt w:val="bullet"/>
      <w:lvlText w:val="•"/>
      <w:lvlJc w:val="left"/>
      <w:pPr>
        <w:ind w:left="4644" w:hanging="380"/>
      </w:pPr>
      <w:rPr>
        <w:rFonts w:hint="default"/>
        <w:lang w:val="ru-RU" w:eastAsia="en-US" w:bidi="ar-SA"/>
      </w:rPr>
    </w:lvl>
    <w:lvl w:ilvl="8" w:tplc="5FF46726">
      <w:numFmt w:val="bullet"/>
      <w:lvlText w:val="•"/>
      <w:lvlJc w:val="left"/>
      <w:pPr>
        <w:ind w:left="5290" w:hanging="380"/>
      </w:pPr>
      <w:rPr>
        <w:rFonts w:hint="default"/>
        <w:lang w:val="ru-RU" w:eastAsia="en-US" w:bidi="ar-SA"/>
      </w:rPr>
    </w:lvl>
  </w:abstractNum>
  <w:abstractNum w:abstractNumId="17" w15:restartNumberingAfterBreak="0">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18" w15:restartNumberingAfterBreak="0">
    <w:nsid w:val="3C5A1065"/>
    <w:multiLevelType w:val="hybridMultilevel"/>
    <w:tmpl w:val="F5D6D4D2"/>
    <w:lvl w:ilvl="0" w:tplc="9A60E094">
      <w:start w:val="1"/>
      <w:numFmt w:val="decimal"/>
      <w:lvlText w:val="%1."/>
      <w:lvlJc w:val="left"/>
      <w:pPr>
        <w:ind w:left="1353"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192097"/>
    <w:multiLevelType w:val="hybridMultilevel"/>
    <w:tmpl w:val="2610C09C"/>
    <w:lvl w:ilvl="0" w:tplc="B002AD0C">
      <w:start w:val="6"/>
      <w:numFmt w:val="decimal"/>
      <w:lvlText w:val="%1"/>
      <w:lvlJc w:val="left"/>
      <w:pPr>
        <w:ind w:left="475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0" w15:restartNumberingAfterBreak="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21" w15:restartNumberingAfterBreak="0">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25" w15:restartNumberingAfterBreak="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26"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4B0F18"/>
    <w:multiLevelType w:val="hybridMultilevel"/>
    <w:tmpl w:val="5A62E41C"/>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29" w15:restartNumberingAfterBreak="0">
    <w:nsid w:val="4D090625"/>
    <w:multiLevelType w:val="hybridMultilevel"/>
    <w:tmpl w:val="0F4650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F901697"/>
    <w:multiLevelType w:val="hybridMultilevel"/>
    <w:tmpl w:val="0FD2723E"/>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1340B64"/>
    <w:multiLevelType w:val="hybridMultilevel"/>
    <w:tmpl w:val="75F0035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33" w15:restartNumberingAfterBreak="0">
    <w:nsid w:val="55FD0C96"/>
    <w:multiLevelType w:val="hybridMultilevel"/>
    <w:tmpl w:val="1954EB46"/>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C3583"/>
    <w:multiLevelType w:val="hybridMultilevel"/>
    <w:tmpl w:val="2FD44E1C"/>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316386"/>
    <w:multiLevelType w:val="hybridMultilevel"/>
    <w:tmpl w:val="F71ECD8A"/>
    <w:lvl w:ilvl="0" w:tplc="64C2CCC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15:restartNumberingAfterBreak="0">
    <w:nsid w:val="59F964C9"/>
    <w:multiLevelType w:val="hybridMultilevel"/>
    <w:tmpl w:val="619E888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39"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42" w15:restartNumberingAfterBreak="0">
    <w:nsid w:val="6B9A44B5"/>
    <w:multiLevelType w:val="hybridMultilevel"/>
    <w:tmpl w:val="46B4FA34"/>
    <w:lvl w:ilvl="0" w:tplc="0419000F">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F423E9C">
      <w:start w:val="1"/>
      <w:numFmt w:val="decimal"/>
      <w:lvlText w:val="%4."/>
      <w:lvlJc w:val="left"/>
      <w:pPr>
        <w:ind w:left="2880" w:hanging="360"/>
      </w:pPr>
      <w:rPr>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7193EEF"/>
    <w:multiLevelType w:val="hybridMultilevel"/>
    <w:tmpl w:val="52504136"/>
    <w:lvl w:ilvl="0" w:tplc="04190001">
      <w:start w:val="1"/>
      <w:numFmt w:val="bullet"/>
      <w:lvlText w:val=""/>
      <w:lvlJc w:val="left"/>
      <w:pPr>
        <w:ind w:left="10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48"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9" w15:restartNumberingAfterBreak="0">
    <w:nsid w:val="7B22090F"/>
    <w:multiLevelType w:val="hybridMultilevel"/>
    <w:tmpl w:val="29BC6270"/>
    <w:lvl w:ilvl="0" w:tplc="BCC42B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45"/>
  </w:num>
  <w:num w:numId="3">
    <w:abstractNumId w:val="10"/>
  </w:num>
  <w:num w:numId="4">
    <w:abstractNumId w:val="29"/>
  </w:num>
  <w:num w:numId="5">
    <w:abstractNumId w:val="44"/>
  </w:num>
  <w:num w:numId="6">
    <w:abstractNumId w:val="30"/>
  </w:num>
  <w:num w:numId="7">
    <w:abstractNumId w:val="34"/>
  </w:num>
  <w:num w:numId="8">
    <w:abstractNumId w:val="9"/>
  </w:num>
  <w:num w:numId="9">
    <w:abstractNumId w:val="17"/>
  </w:num>
  <w:num w:numId="10">
    <w:abstractNumId w:val="36"/>
  </w:num>
  <w:num w:numId="11">
    <w:abstractNumId w:val="43"/>
  </w:num>
  <w:num w:numId="12">
    <w:abstractNumId w:val="3"/>
  </w:num>
  <w:num w:numId="13">
    <w:abstractNumId w:val="22"/>
  </w:num>
  <w:num w:numId="14">
    <w:abstractNumId w:val="6"/>
  </w:num>
  <w:num w:numId="15">
    <w:abstractNumId w:val="26"/>
  </w:num>
  <w:num w:numId="16">
    <w:abstractNumId w:val="2"/>
  </w:num>
  <w:num w:numId="17">
    <w:abstractNumId w:val="39"/>
  </w:num>
  <w:num w:numId="18">
    <w:abstractNumId w:val="46"/>
  </w:num>
  <w:num w:numId="19">
    <w:abstractNumId w:val="40"/>
  </w:num>
  <w:num w:numId="20">
    <w:abstractNumId w:val="35"/>
  </w:num>
  <w:num w:numId="21">
    <w:abstractNumId w:val="23"/>
  </w:num>
  <w:num w:numId="22">
    <w:abstractNumId w:val="7"/>
  </w:num>
  <w:num w:numId="23">
    <w:abstractNumId w:val="12"/>
  </w:num>
  <w:num w:numId="24">
    <w:abstractNumId w:val="15"/>
  </w:num>
  <w:num w:numId="25">
    <w:abstractNumId w:val="37"/>
  </w:num>
  <w:num w:numId="26">
    <w:abstractNumId w:val="28"/>
  </w:num>
  <w:num w:numId="27">
    <w:abstractNumId w:val="16"/>
  </w:num>
  <w:num w:numId="28">
    <w:abstractNumId w:val="21"/>
  </w:num>
  <w:num w:numId="29">
    <w:abstractNumId w:val="13"/>
  </w:num>
  <w:num w:numId="30">
    <w:abstractNumId w:val="48"/>
  </w:num>
  <w:num w:numId="31">
    <w:abstractNumId w:val="5"/>
  </w:num>
  <w:num w:numId="32">
    <w:abstractNumId w:val="47"/>
  </w:num>
  <w:num w:numId="33">
    <w:abstractNumId w:val="0"/>
  </w:num>
  <w:num w:numId="34">
    <w:abstractNumId w:val="32"/>
  </w:num>
  <w:num w:numId="35">
    <w:abstractNumId w:val="24"/>
  </w:num>
  <w:num w:numId="36">
    <w:abstractNumId w:val="8"/>
  </w:num>
  <w:num w:numId="37">
    <w:abstractNumId w:val="41"/>
  </w:num>
  <w:num w:numId="38">
    <w:abstractNumId w:val="25"/>
  </w:num>
  <w:num w:numId="39">
    <w:abstractNumId w:val="20"/>
  </w:num>
  <w:num w:numId="40">
    <w:abstractNumId w:val="38"/>
  </w:num>
  <w:num w:numId="41">
    <w:abstractNumId w:val="49"/>
  </w:num>
  <w:num w:numId="42">
    <w:abstractNumId w:val="18"/>
  </w:num>
  <w:num w:numId="43">
    <w:abstractNumId w:val="27"/>
  </w:num>
  <w:num w:numId="44">
    <w:abstractNumId w:val="33"/>
  </w:num>
  <w:num w:numId="45">
    <w:abstractNumId w:val="14"/>
  </w:num>
  <w:num w:numId="46">
    <w:abstractNumId w:val="42"/>
  </w:num>
  <w:num w:numId="47">
    <w:abstractNumId w:val="1"/>
  </w:num>
  <w:num w:numId="48">
    <w:abstractNumId w:val="4"/>
  </w:num>
  <w:num w:numId="49">
    <w:abstractNumId w:val="19"/>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2A70"/>
    <w:rsid w:val="00036A0C"/>
    <w:rsid w:val="0007119E"/>
    <w:rsid w:val="000A597B"/>
    <w:rsid w:val="00106080"/>
    <w:rsid w:val="00143660"/>
    <w:rsid w:val="00186691"/>
    <w:rsid w:val="001B166F"/>
    <w:rsid w:val="00232A70"/>
    <w:rsid w:val="00253CBC"/>
    <w:rsid w:val="00290D28"/>
    <w:rsid w:val="002920A0"/>
    <w:rsid w:val="002A6CA7"/>
    <w:rsid w:val="002E2EE1"/>
    <w:rsid w:val="00343E98"/>
    <w:rsid w:val="003459CE"/>
    <w:rsid w:val="00361C7A"/>
    <w:rsid w:val="00370B49"/>
    <w:rsid w:val="003D493F"/>
    <w:rsid w:val="0042404A"/>
    <w:rsid w:val="004423AB"/>
    <w:rsid w:val="0044584A"/>
    <w:rsid w:val="0047550F"/>
    <w:rsid w:val="00492670"/>
    <w:rsid w:val="004A2923"/>
    <w:rsid w:val="0052681F"/>
    <w:rsid w:val="00534327"/>
    <w:rsid w:val="00550F95"/>
    <w:rsid w:val="005D1C67"/>
    <w:rsid w:val="00642E54"/>
    <w:rsid w:val="0064430D"/>
    <w:rsid w:val="006B66AA"/>
    <w:rsid w:val="006C41D8"/>
    <w:rsid w:val="006C5042"/>
    <w:rsid w:val="006F0B85"/>
    <w:rsid w:val="006F12A6"/>
    <w:rsid w:val="007072C0"/>
    <w:rsid w:val="0075109E"/>
    <w:rsid w:val="00792338"/>
    <w:rsid w:val="007E1FB1"/>
    <w:rsid w:val="008114B9"/>
    <w:rsid w:val="00827442"/>
    <w:rsid w:val="008A1430"/>
    <w:rsid w:val="008C4860"/>
    <w:rsid w:val="008C4B06"/>
    <w:rsid w:val="008F7FBB"/>
    <w:rsid w:val="009277BA"/>
    <w:rsid w:val="00927907"/>
    <w:rsid w:val="00937BAE"/>
    <w:rsid w:val="0098480D"/>
    <w:rsid w:val="009D551F"/>
    <w:rsid w:val="00A27198"/>
    <w:rsid w:val="00A31E46"/>
    <w:rsid w:val="00A635FE"/>
    <w:rsid w:val="00A83C84"/>
    <w:rsid w:val="00A83EA8"/>
    <w:rsid w:val="00AC277D"/>
    <w:rsid w:val="00AF19CA"/>
    <w:rsid w:val="00B61A5C"/>
    <w:rsid w:val="00B765A5"/>
    <w:rsid w:val="00BA47EC"/>
    <w:rsid w:val="00C14D1A"/>
    <w:rsid w:val="00C271EA"/>
    <w:rsid w:val="00C4292A"/>
    <w:rsid w:val="00C63392"/>
    <w:rsid w:val="00C83450"/>
    <w:rsid w:val="00CE36A1"/>
    <w:rsid w:val="00D1406C"/>
    <w:rsid w:val="00D31D38"/>
    <w:rsid w:val="00DF5AEA"/>
    <w:rsid w:val="00E95D39"/>
    <w:rsid w:val="00EA0DF9"/>
    <w:rsid w:val="00EC49BF"/>
    <w:rsid w:val="00F450E5"/>
    <w:rsid w:val="00F630A9"/>
    <w:rsid w:val="00F63F20"/>
    <w:rsid w:val="00FD7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3B2B9-F175-4201-94BE-81061597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A70"/>
    <w:rPr>
      <w:rFonts w:ascii="Calibri" w:eastAsia="Times New Roman" w:hAnsi="Calibri" w:cs="Times New Roman"/>
      <w:lang w:eastAsia="ru-RU"/>
    </w:rPr>
  </w:style>
  <w:style w:type="paragraph" w:styleId="1">
    <w:name w:val="heading 1"/>
    <w:basedOn w:val="a"/>
    <w:next w:val="a"/>
    <w:link w:val="10"/>
    <w:uiPriority w:val="9"/>
    <w:qFormat/>
    <w:rsid w:val="001060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07119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D140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2A6CA7"/>
    <w:pPr>
      <w:keepNext/>
      <w:keepLines/>
      <w:spacing w:before="40" w:after="0"/>
      <w:outlineLvl w:val="3"/>
    </w:pPr>
    <w:rPr>
      <w:rFonts w:ascii="Calibri Light" w:hAnsi="Calibri Light"/>
      <w:i/>
      <w:iCs/>
      <w:color w:val="2F549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ITL List Paragraph Знак,Цветной список - Акцент 13 Знак"/>
    <w:link w:val="a4"/>
    <w:uiPriority w:val="34"/>
    <w:locked/>
    <w:rsid w:val="00232A70"/>
    <w:rPr>
      <w:rFonts w:ascii="Calibri" w:hAnsi="Calibri"/>
      <w:lang w:eastAsia="ru-RU"/>
    </w:rPr>
  </w:style>
  <w:style w:type="paragraph" w:styleId="a4">
    <w:name w:val="List Paragraph"/>
    <w:aliases w:val="ITL List Paragraph,Цветной список - Акцент 13"/>
    <w:basedOn w:val="a"/>
    <w:link w:val="a3"/>
    <w:uiPriority w:val="34"/>
    <w:qFormat/>
    <w:rsid w:val="00232A70"/>
    <w:pPr>
      <w:ind w:left="720"/>
      <w:contextualSpacing/>
    </w:pPr>
    <w:rPr>
      <w:rFonts w:eastAsiaTheme="minorHAnsi" w:cstheme="minorBidi"/>
    </w:rPr>
  </w:style>
  <w:style w:type="paragraph" w:customStyle="1" w:styleId="Default">
    <w:name w:val="Default"/>
    <w:uiPriority w:val="99"/>
    <w:rsid w:val="00232A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232A70"/>
    <w:pPr>
      <w:spacing w:after="0" w:line="240" w:lineRule="auto"/>
    </w:pPr>
    <w:rPr>
      <w:rFonts w:ascii="Calibri" w:eastAsia="Times New Roman" w:hAnsi="Calibri" w:cs="Times New Roman"/>
      <w:sz w:val="20"/>
      <w:szCs w:val="20"/>
      <w:lang w:eastAsia="ru-RU"/>
    </w:rPr>
  </w:style>
  <w:style w:type="character" w:customStyle="1" w:styleId="a6">
    <w:name w:val="Без интервала Знак"/>
    <w:link w:val="a5"/>
    <w:uiPriority w:val="1"/>
    <w:rsid w:val="00232A70"/>
    <w:rPr>
      <w:rFonts w:ascii="Calibri" w:eastAsia="Times New Roman" w:hAnsi="Calibri" w:cs="Times New Roman"/>
      <w:sz w:val="20"/>
      <w:szCs w:val="20"/>
      <w:lang w:eastAsia="ru-RU"/>
    </w:rPr>
  </w:style>
  <w:style w:type="paragraph" w:styleId="a7">
    <w:name w:val="Body Text"/>
    <w:basedOn w:val="a"/>
    <w:link w:val="11"/>
    <w:uiPriority w:val="99"/>
    <w:unhideWhenUsed/>
    <w:rsid w:val="00232A70"/>
    <w:pPr>
      <w:widowControl w:val="0"/>
      <w:shd w:val="clear" w:color="auto" w:fill="FFFFFF"/>
      <w:spacing w:after="0" w:line="240" w:lineRule="auto"/>
      <w:ind w:firstLine="380"/>
      <w:jc w:val="both"/>
    </w:pPr>
    <w:rPr>
      <w:rFonts w:ascii="Times New Roman" w:hAnsi="Times New Roman"/>
      <w:sz w:val="20"/>
      <w:szCs w:val="20"/>
    </w:rPr>
  </w:style>
  <w:style w:type="character" w:customStyle="1" w:styleId="a8">
    <w:name w:val="Основной текст Знак"/>
    <w:basedOn w:val="a0"/>
    <w:uiPriority w:val="99"/>
    <w:rsid w:val="00232A70"/>
    <w:rPr>
      <w:rFonts w:ascii="Calibri" w:eastAsia="Times New Roman" w:hAnsi="Calibri" w:cs="Times New Roman"/>
      <w:lang w:eastAsia="ru-RU"/>
    </w:rPr>
  </w:style>
  <w:style w:type="character" w:customStyle="1" w:styleId="11">
    <w:name w:val="Основной текст Знак1"/>
    <w:link w:val="a7"/>
    <w:locked/>
    <w:rsid w:val="00232A70"/>
    <w:rPr>
      <w:rFonts w:ascii="Times New Roman" w:eastAsia="Times New Roman" w:hAnsi="Times New Roman" w:cs="Times New Roman"/>
      <w:sz w:val="20"/>
      <w:szCs w:val="20"/>
      <w:shd w:val="clear" w:color="auto" w:fill="FFFFFF"/>
      <w:lang w:eastAsia="ru-RU"/>
    </w:rPr>
  </w:style>
  <w:style w:type="paragraph" w:styleId="a9">
    <w:name w:val="Normal (Web)"/>
    <w:basedOn w:val="a"/>
    <w:uiPriority w:val="99"/>
    <w:unhideWhenUsed/>
    <w:rsid w:val="00253CBC"/>
    <w:pPr>
      <w:spacing w:before="100" w:beforeAutospacing="1" w:after="100" w:afterAutospacing="1" w:line="240" w:lineRule="auto"/>
    </w:pPr>
    <w:rPr>
      <w:rFonts w:ascii="Times New Roman" w:hAnsi="Times New Roman"/>
      <w:sz w:val="24"/>
      <w:szCs w:val="24"/>
    </w:rPr>
  </w:style>
  <w:style w:type="character" w:customStyle="1" w:styleId="FontStyle69">
    <w:name w:val="Font Style69"/>
    <w:uiPriority w:val="99"/>
    <w:rsid w:val="00253CBC"/>
    <w:rPr>
      <w:rFonts w:ascii="Times New Roman" w:hAnsi="Times New Roman" w:cs="Times New Roman"/>
      <w:sz w:val="20"/>
      <w:szCs w:val="20"/>
    </w:rPr>
  </w:style>
  <w:style w:type="character" w:customStyle="1" w:styleId="31">
    <w:name w:val="Основной текст (3)_"/>
    <w:link w:val="32"/>
    <w:rsid w:val="00B765A5"/>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B765A5"/>
    <w:pPr>
      <w:widowControl w:val="0"/>
      <w:shd w:val="clear" w:color="auto" w:fill="FFFFFF"/>
      <w:spacing w:after="900" w:line="322" w:lineRule="exact"/>
      <w:ind w:hanging="360"/>
      <w:jc w:val="center"/>
    </w:pPr>
    <w:rPr>
      <w:rFonts w:ascii="Times New Roman" w:hAnsi="Times New Roman"/>
      <w:b/>
      <w:bCs/>
      <w:lang w:eastAsia="en-US"/>
    </w:rPr>
  </w:style>
  <w:style w:type="table" w:styleId="aa">
    <w:name w:val="Table Grid"/>
    <w:basedOn w:val="a1"/>
    <w:uiPriority w:val="59"/>
    <w:rsid w:val="00B765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rsid w:val="008C486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8C4860"/>
  </w:style>
  <w:style w:type="paragraph" w:styleId="ab">
    <w:name w:val="footnote text"/>
    <w:basedOn w:val="a"/>
    <w:link w:val="ac"/>
    <w:uiPriority w:val="99"/>
    <w:semiHidden/>
    <w:rsid w:val="008C4860"/>
    <w:pPr>
      <w:spacing w:after="0" w:line="240" w:lineRule="auto"/>
    </w:pPr>
    <w:rPr>
      <w:rFonts w:ascii="Times New Roman" w:eastAsia="Calibri" w:hAnsi="Times New Roman"/>
      <w:sz w:val="20"/>
      <w:szCs w:val="20"/>
    </w:rPr>
  </w:style>
  <w:style w:type="character" w:customStyle="1" w:styleId="ac">
    <w:name w:val="Текст сноски Знак"/>
    <w:basedOn w:val="a0"/>
    <w:link w:val="ab"/>
    <w:uiPriority w:val="99"/>
    <w:semiHidden/>
    <w:rsid w:val="008C4860"/>
    <w:rPr>
      <w:rFonts w:ascii="Times New Roman" w:eastAsia="Calibri" w:hAnsi="Times New Roman" w:cs="Times New Roman"/>
      <w:sz w:val="20"/>
      <w:szCs w:val="20"/>
      <w:lang w:eastAsia="ru-RU"/>
    </w:rPr>
  </w:style>
  <w:style w:type="character" w:styleId="ad">
    <w:name w:val="footnote reference"/>
    <w:uiPriority w:val="99"/>
    <w:semiHidden/>
    <w:unhideWhenUsed/>
    <w:rsid w:val="008C4860"/>
    <w:rPr>
      <w:vertAlign w:val="superscript"/>
    </w:rPr>
  </w:style>
  <w:style w:type="paragraph" w:styleId="21">
    <w:name w:val="Body Text 2"/>
    <w:basedOn w:val="a"/>
    <w:link w:val="22"/>
    <w:uiPriority w:val="99"/>
    <w:semiHidden/>
    <w:unhideWhenUsed/>
    <w:rsid w:val="00534327"/>
    <w:pPr>
      <w:spacing w:after="120" w:line="480" w:lineRule="auto"/>
    </w:pPr>
  </w:style>
  <w:style w:type="character" w:customStyle="1" w:styleId="22">
    <w:name w:val="Основной текст 2 Знак"/>
    <w:basedOn w:val="a0"/>
    <w:link w:val="21"/>
    <w:uiPriority w:val="99"/>
    <w:semiHidden/>
    <w:rsid w:val="00534327"/>
    <w:rPr>
      <w:rFonts w:ascii="Calibri" w:eastAsia="Times New Roman" w:hAnsi="Calibri" w:cs="Times New Roman"/>
      <w:lang w:eastAsia="ru-RU"/>
    </w:rPr>
  </w:style>
  <w:style w:type="character" w:customStyle="1" w:styleId="30">
    <w:name w:val="Заголовок 3 Знак"/>
    <w:basedOn w:val="a0"/>
    <w:link w:val="3"/>
    <w:uiPriority w:val="9"/>
    <w:rsid w:val="00D1406C"/>
    <w:rPr>
      <w:rFonts w:asciiTheme="majorHAnsi" w:eastAsiaTheme="majorEastAsia" w:hAnsiTheme="majorHAnsi" w:cstheme="majorBidi"/>
      <w:color w:val="243F60" w:themeColor="accent1" w:themeShade="7F"/>
      <w:sz w:val="24"/>
      <w:szCs w:val="24"/>
      <w:lang w:eastAsia="ru-RU"/>
    </w:rPr>
  </w:style>
  <w:style w:type="character" w:customStyle="1" w:styleId="20">
    <w:name w:val="Заголовок 2 Знак"/>
    <w:basedOn w:val="a0"/>
    <w:link w:val="2"/>
    <w:uiPriority w:val="9"/>
    <w:rsid w:val="0007119E"/>
    <w:rPr>
      <w:rFonts w:asciiTheme="majorHAnsi" w:eastAsiaTheme="majorEastAsia" w:hAnsiTheme="majorHAnsi" w:cstheme="majorBidi"/>
      <w:color w:val="365F91" w:themeColor="accent1" w:themeShade="BF"/>
      <w:sz w:val="26"/>
      <w:szCs w:val="26"/>
      <w:lang w:eastAsia="ru-RU"/>
    </w:rPr>
  </w:style>
  <w:style w:type="paragraph" w:styleId="ae">
    <w:name w:val="Balloon Text"/>
    <w:basedOn w:val="a"/>
    <w:link w:val="af"/>
    <w:uiPriority w:val="99"/>
    <w:semiHidden/>
    <w:unhideWhenUsed/>
    <w:rsid w:val="0082744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2744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106080"/>
    <w:rPr>
      <w:rFonts w:asciiTheme="majorHAnsi" w:eastAsiaTheme="majorEastAsia" w:hAnsiTheme="majorHAnsi" w:cstheme="majorBidi"/>
      <w:color w:val="365F91" w:themeColor="accent1" w:themeShade="BF"/>
      <w:sz w:val="32"/>
      <w:szCs w:val="32"/>
      <w:lang w:eastAsia="ru-RU"/>
    </w:rPr>
  </w:style>
  <w:style w:type="paragraph" w:customStyle="1" w:styleId="41">
    <w:name w:val="Заголовок 41"/>
    <w:basedOn w:val="a"/>
    <w:next w:val="a"/>
    <w:uiPriority w:val="9"/>
    <w:semiHidden/>
    <w:unhideWhenUsed/>
    <w:qFormat/>
    <w:rsid w:val="002A6CA7"/>
    <w:pPr>
      <w:keepNext/>
      <w:keepLines/>
      <w:spacing w:before="40" w:after="0"/>
      <w:outlineLvl w:val="3"/>
    </w:pPr>
    <w:rPr>
      <w:rFonts w:ascii="Calibri Light" w:hAnsi="Calibri Light"/>
      <w:i/>
      <w:iCs/>
      <w:color w:val="2F5496"/>
      <w:lang w:eastAsia="en-US"/>
    </w:rPr>
  </w:style>
  <w:style w:type="numbering" w:customStyle="1" w:styleId="12">
    <w:name w:val="Нет списка1"/>
    <w:next w:val="a2"/>
    <w:uiPriority w:val="99"/>
    <w:semiHidden/>
    <w:unhideWhenUsed/>
    <w:rsid w:val="002A6CA7"/>
  </w:style>
  <w:style w:type="character" w:customStyle="1" w:styleId="40">
    <w:name w:val="Заголовок 4 Знак"/>
    <w:basedOn w:val="a0"/>
    <w:link w:val="4"/>
    <w:uiPriority w:val="9"/>
    <w:semiHidden/>
    <w:rsid w:val="002A6CA7"/>
    <w:rPr>
      <w:rFonts w:ascii="Calibri Light" w:eastAsia="Times New Roman" w:hAnsi="Calibri Light" w:cs="Times New Roman"/>
      <w:i/>
      <w:iCs/>
      <w:color w:val="2F5496"/>
    </w:rPr>
  </w:style>
  <w:style w:type="numbering" w:customStyle="1" w:styleId="110">
    <w:name w:val="Нет списка11"/>
    <w:next w:val="a2"/>
    <w:uiPriority w:val="99"/>
    <w:semiHidden/>
    <w:unhideWhenUsed/>
    <w:rsid w:val="002A6CA7"/>
  </w:style>
  <w:style w:type="paragraph" w:customStyle="1" w:styleId="TableParagraph">
    <w:name w:val="Table Paragraph"/>
    <w:basedOn w:val="a"/>
    <w:uiPriority w:val="99"/>
    <w:rsid w:val="002A6CA7"/>
    <w:pPr>
      <w:widowControl w:val="0"/>
      <w:spacing w:after="0" w:line="240" w:lineRule="auto"/>
    </w:pPr>
    <w:rPr>
      <w:lang w:val="en-US" w:eastAsia="en-US"/>
    </w:rPr>
  </w:style>
  <w:style w:type="paragraph" w:styleId="af0">
    <w:name w:val="header"/>
    <w:basedOn w:val="a"/>
    <w:link w:val="af1"/>
    <w:uiPriority w:val="99"/>
    <w:unhideWhenUsed/>
    <w:rsid w:val="002A6CA7"/>
    <w:pPr>
      <w:tabs>
        <w:tab w:val="center" w:pos="4677"/>
        <w:tab w:val="right" w:pos="9355"/>
      </w:tabs>
      <w:spacing w:after="0" w:line="240" w:lineRule="auto"/>
    </w:pPr>
    <w:rPr>
      <w:rFonts w:eastAsia="Calibri"/>
      <w:sz w:val="20"/>
      <w:szCs w:val="20"/>
      <w:lang w:eastAsia="en-US"/>
    </w:rPr>
  </w:style>
  <w:style w:type="character" w:customStyle="1" w:styleId="af1">
    <w:name w:val="Верхний колонтитул Знак"/>
    <w:basedOn w:val="a0"/>
    <w:link w:val="af0"/>
    <w:uiPriority w:val="99"/>
    <w:rsid w:val="002A6CA7"/>
    <w:rPr>
      <w:rFonts w:ascii="Calibri" w:eastAsia="Calibri" w:hAnsi="Calibri" w:cs="Times New Roman"/>
      <w:sz w:val="20"/>
      <w:szCs w:val="20"/>
    </w:rPr>
  </w:style>
  <w:style w:type="paragraph" w:styleId="af2">
    <w:name w:val="footer"/>
    <w:basedOn w:val="a"/>
    <w:link w:val="af3"/>
    <w:uiPriority w:val="99"/>
    <w:unhideWhenUsed/>
    <w:rsid w:val="002A6CA7"/>
    <w:pPr>
      <w:tabs>
        <w:tab w:val="center" w:pos="4677"/>
        <w:tab w:val="right" w:pos="9355"/>
      </w:tabs>
      <w:spacing w:after="0" w:line="240" w:lineRule="auto"/>
    </w:pPr>
    <w:rPr>
      <w:rFonts w:eastAsia="Calibri"/>
      <w:sz w:val="20"/>
      <w:szCs w:val="20"/>
      <w:lang w:eastAsia="en-US"/>
    </w:rPr>
  </w:style>
  <w:style w:type="character" w:customStyle="1" w:styleId="af3">
    <w:name w:val="Нижний колонтитул Знак"/>
    <w:basedOn w:val="a0"/>
    <w:link w:val="af2"/>
    <w:uiPriority w:val="99"/>
    <w:rsid w:val="002A6CA7"/>
    <w:rPr>
      <w:rFonts w:ascii="Calibri" w:eastAsia="Calibri" w:hAnsi="Calibri" w:cs="Times New Roman"/>
      <w:sz w:val="20"/>
      <w:szCs w:val="20"/>
    </w:rPr>
  </w:style>
  <w:style w:type="paragraph" w:styleId="af4">
    <w:name w:val="Body Text Indent"/>
    <w:basedOn w:val="a"/>
    <w:link w:val="af5"/>
    <w:uiPriority w:val="99"/>
    <w:semiHidden/>
    <w:rsid w:val="002A6CA7"/>
    <w:pPr>
      <w:spacing w:after="120" w:line="240" w:lineRule="auto"/>
      <w:ind w:left="283"/>
    </w:pPr>
    <w:rPr>
      <w:rFonts w:ascii="Times New Roman" w:eastAsia="Calibri" w:hAnsi="Times New Roman"/>
      <w:sz w:val="24"/>
      <w:szCs w:val="24"/>
      <w:lang w:val="tt-RU" w:eastAsia="en-US"/>
    </w:rPr>
  </w:style>
  <w:style w:type="character" w:customStyle="1" w:styleId="af5">
    <w:name w:val="Основной текст с отступом Знак"/>
    <w:basedOn w:val="a0"/>
    <w:link w:val="af4"/>
    <w:uiPriority w:val="99"/>
    <w:semiHidden/>
    <w:rsid w:val="002A6CA7"/>
    <w:rPr>
      <w:rFonts w:ascii="Times New Roman" w:eastAsia="Calibri" w:hAnsi="Times New Roman" w:cs="Times New Roman"/>
      <w:sz w:val="24"/>
      <w:szCs w:val="24"/>
      <w:lang w:val="tt-RU"/>
    </w:rPr>
  </w:style>
  <w:style w:type="character" w:customStyle="1" w:styleId="dash041e0431044b0447043d044b0439char1">
    <w:name w:val="dash041e_0431_044b_0447_043d_044b_0439__char1"/>
    <w:rsid w:val="002A6CA7"/>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2A6CA7"/>
    <w:rPr>
      <w:rFonts w:ascii="Times New Roman" w:hAnsi="Times New Roman" w:cs="Times New Roman" w:hint="default"/>
      <w:strike w:val="0"/>
      <w:dstrike w:val="0"/>
      <w:sz w:val="24"/>
      <w:szCs w:val="24"/>
      <w:u w:val="none"/>
      <w:effect w:val="none"/>
    </w:rPr>
  </w:style>
  <w:style w:type="character" w:styleId="af6">
    <w:name w:val="Strong"/>
    <w:basedOn w:val="a0"/>
    <w:uiPriority w:val="22"/>
    <w:qFormat/>
    <w:rsid w:val="002A6CA7"/>
    <w:rPr>
      <w:b/>
      <w:bCs/>
    </w:rPr>
  </w:style>
  <w:style w:type="character" w:styleId="af7">
    <w:name w:val="Hyperlink"/>
    <w:basedOn w:val="a0"/>
    <w:uiPriority w:val="99"/>
    <w:unhideWhenUsed/>
    <w:rsid w:val="002A6CA7"/>
    <w:rPr>
      <w:color w:val="0000FF"/>
      <w:u w:val="single"/>
    </w:rPr>
  </w:style>
  <w:style w:type="table" w:customStyle="1" w:styleId="13">
    <w:name w:val="Сетка таблицы1"/>
    <w:basedOn w:val="a1"/>
    <w:next w:val="aa"/>
    <w:uiPriority w:val="59"/>
    <w:rsid w:val="002A6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
    <w:basedOn w:val="a"/>
    <w:next w:val="a"/>
    <w:autoRedefine/>
    <w:uiPriority w:val="39"/>
    <w:unhideWhenUsed/>
    <w:rsid w:val="002A6CA7"/>
    <w:pPr>
      <w:tabs>
        <w:tab w:val="left" w:pos="440"/>
        <w:tab w:val="right" w:leader="dot" w:pos="9345"/>
      </w:tabs>
      <w:spacing w:after="0"/>
      <w:ind w:firstLine="284"/>
    </w:pPr>
    <w:rPr>
      <w:rFonts w:ascii="Times New Roman" w:hAnsi="Times New Roman"/>
      <w:noProof/>
      <w:sz w:val="28"/>
    </w:rPr>
  </w:style>
  <w:style w:type="paragraph" w:customStyle="1" w:styleId="210">
    <w:name w:val="Основной текст с отступом 21"/>
    <w:basedOn w:val="a"/>
    <w:next w:val="23"/>
    <w:link w:val="24"/>
    <w:uiPriority w:val="99"/>
    <w:semiHidden/>
    <w:unhideWhenUsed/>
    <w:rsid w:val="002A6CA7"/>
    <w:pPr>
      <w:spacing w:after="120" w:line="480" w:lineRule="auto"/>
      <w:ind w:left="283"/>
    </w:pPr>
    <w:rPr>
      <w:rFonts w:asciiTheme="minorHAnsi" w:eastAsiaTheme="minorHAnsi" w:hAnsiTheme="minorHAnsi" w:cstheme="minorBidi"/>
      <w:lang w:eastAsia="en-US"/>
    </w:rPr>
  </w:style>
  <w:style w:type="character" w:customStyle="1" w:styleId="24">
    <w:name w:val="Основной текст с отступом 2 Знак"/>
    <w:basedOn w:val="a0"/>
    <w:link w:val="210"/>
    <w:uiPriority w:val="99"/>
    <w:semiHidden/>
    <w:rsid w:val="002A6CA7"/>
  </w:style>
  <w:style w:type="paragraph" w:customStyle="1" w:styleId="af8">
    <w:name w:val="Буллит"/>
    <w:basedOn w:val="a"/>
    <w:link w:val="af9"/>
    <w:rsid w:val="002A6CA7"/>
    <w:pPr>
      <w:autoSpaceDE w:val="0"/>
      <w:autoSpaceDN w:val="0"/>
      <w:adjustRightInd w:val="0"/>
      <w:spacing w:after="0" w:line="214" w:lineRule="atLeast"/>
      <w:ind w:firstLine="244"/>
      <w:jc w:val="both"/>
      <w:textAlignment w:val="center"/>
    </w:pPr>
    <w:rPr>
      <w:rFonts w:ascii="NewtonCSanPin" w:hAnsi="NewtonCSanPin"/>
      <w:color w:val="000000"/>
      <w:sz w:val="21"/>
      <w:szCs w:val="21"/>
    </w:rPr>
  </w:style>
  <w:style w:type="character" w:customStyle="1" w:styleId="af9">
    <w:name w:val="Буллит Знак"/>
    <w:basedOn w:val="a0"/>
    <w:link w:val="af8"/>
    <w:rsid w:val="002A6CA7"/>
    <w:rPr>
      <w:rFonts w:ascii="NewtonCSanPin" w:eastAsia="Times New Roman" w:hAnsi="NewtonCSanPin" w:cs="Times New Roman"/>
      <w:color w:val="000000"/>
      <w:sz w:val="21"/>
      <w:szCs w:val="21"/>
      <w:lang w:eastAsia="ru-RU"/>
    </w:rPr>
  </w:style>
  <w:style w:type="paragraph" w:customStyle="1" w:styleId="afa">
    <w:name w:val="Основной"/>
    <w:basedOn w:val="a"/>
    <w:link w:val="afb"/>
    <w:rsid w:val="002A6CA7"/>
    <w:pPr>
      <w:autoSpaceDE w:val="0"/>
      <w:autoSpaceDN w:val="0"/>
      <w:adjustRightInd w:val="0"/>
      <w:spacing w:after="0" w:line="214" w:lineRule="atLeast"/>
      <w:ind w:firstLine="283"/>
      <w:jc w:val="both"/>
      <w:textAlignment w:val="center"/>
    </w:pPr>
    <w:rPr>
      <w:rFonts w:ascii="NewtonCSanPin" w:hAnsi="NewtonCSanPin"/>
      <w:color w:val="000000"/>
      <w:sz w:val="21"/>
      <w:szCs w:val="21"/>
      <w:lang w:eastAsia="en-US"/>
    </w:rPr>
  </w:style>
  <w:style w:type="character" w:customStyle="1" w:styleId="afb">
    <w:name w:val="Основной Знак"/>
    <w:link w:val="afa"/>
    <w:rsid w:val="002A6CA7"/>
    <w:rPr>
      <w:rFonts w:ascii="NewtonCSanPin" w:eastAsia="Times New Roman" w:hAnsi="NewtonCSanPin" w:cs="Times New Roman"/>
      <w:color w:val="000000"/>
      <w:sz w:val="21"/>
      <w:szCs w:val="21"/>
    </w:rPr>
  </w:style>
  <w:style w:type="character" w:customStyle="1" w:styleId="Zag11">
    <w:name w:val="Zag_11"/>
    <w:rsid w:val="002A6CA7"/>
  </w:style>
  <w:style w:type="paragraph" w:customStyle="1" w:styleId="afc">
    <w:name w:val="[Основной абзац]"/>
    <w:basedOn w:val="a"/>
    <w:uiPriority w:val="99"/>
    <w:rsid w:val="002A6CA7"/>
    <w:pPr>
      <w:autoSpaceDE w:val="0"/>
      <w:autoSpaceDN w:val="0"/>
      <w:adjustRightInd w:val="0"/>
      <w:spacing w:after="0" w:line="288" w:lineRule="auto"/>
      <w:ind w:firstLine="340"/>
      <w:jc w:val="both"/>
      <w:textAlignment w:val="center"/>
    </w:pPr>
    <w:rPr>
      <w:rFonts w:ascii="Newton-Regular" w:eastAsia="Calibri" w:hAnsi="Newton-Regular" w:cs="Newton-Regular"/>
      <w:color w:val="000000"/>
      <w:sz w:val="28"/>
      <w:szCs w:val="28"/>
      <w:lang w:val="en-GB" w:eastAsia="en-US"/>
    </w:rPr>
  </w:style>
  <w:style w:type="paragraph" w:customStyle="1" w:styleId="c2">
    <w:name w:val="c2"/>
    <w:basedOn w:val="a"/>
    <w:rsid w:val="002A6CA7"/>
    <w:pPr>
      <w:spacing w:before="100" w:beforeAutospacing="1" w:after="100" w:afterAutospacing="1" w:line="240" w:lineRule="auto"/>
    </w:pPr>
    <w:rPr>
      <w:rFonts w:ascii="Times New Roman" w:hAnsi="Times New Roman"/>
      <w:sz w:val="24"/>
      <w:szCs w:val="24"/>
    </w:rPr>
  </w:style>
  <w:style w:type="paragraph" w:customStyle="1" w:styleId="14">
    <w:name w:val="Заголовок оглавления1"/>
    <w:basedOn w:val="1"/>
    <w:next w:val="a"/>
    <w:uiPriority w:val="39"/>
    <w:semiHidden/>
    <w:unhideWhenUsed/>
    <w:qFormat/>
    <w:rsid w:val="002A6CA7"/>
    <w:pPr>
      <w:spacing w:before="480" w:line="360" w:lineRule="auto"/>
      <w:jc w:val="center"/>
      <w:outlineLvl w:val="9"/>
    </w:pPr>
    <w:rPr>
      <w:rFonts w:ascii="Times New Roman" w:hAnsi="Times New Roman"/>
      <w:b/>
      <w:bCs/>
      <w:color w:val="auto"/>
      <w:sz w:val="28"/>
      <w:szCs w:val="28"/>
    </w:rPr>
  </w:style>
  <w:style w:type="character" w:styleId="afd">
    <w:name w:val="annotation reference"/>
    <w:basedOn w:val="a0"/>
    <w:uiPriority w:val="99"/>
    <w:semiHidden/>
    <w:unhideWhenUsed/>
    <w:rsid w:val="002A6CA7"/>
    <w:rPr>
      <w:sz w:val="16"/>
      <w:szCs w:val="16"/>
    </w:rPr>
  </w:style>
  <w:style w:type="paragraph" w:customStyle="1" w:styleId="15">
    <w:name w:val="Текст примечания1"/>
    <w:basedOn w:val="a"/>
    <w:next w:val="afe"/>
    <w:link w:val="aff"/>
    <w:uiPriority w:val="99"/>
    <w:unhideWhenUsed/>
    <w:rsid w:val="002A6CA7"/>
    <w:pPr>
      <w:spacing w:line="240" w:lineRule="auto"/>
    </w:pPr>
    <w:rPr>
      <w:rFonts w:asciiTheme="minorHAnsi" w:eastAsiaTheme="minorHAnsi" w:hAnsiTheme="minorHAnsi" w:cstheme="minorBidi"/>
      <w:sz w:val="20"/>
      <w:szCs w:val="20"/>
      <w:lang w:eastAsia="en-US"/>
    </w:rPr>
  </w:style>
  <w:style w:type="character" w:customStyle="1" w:styleId="aff">
    <w:name w:val="Текст примечания Знак"/>
    <w:basedOn w:val="a0"/>
    <w:link w:val="15"/>
    <w:uiPriority w:val="99"/>
    <w:rsid w:val="002A6CA7"/>
    <w:rPr>
      <w:sz w:val="20"/>
      <w:szCs w:val="20"/>
    </w:rPr>
  </w:style>
  <w:style w:type="paragraph" w:customStyle="1" w:styleId="16">
    <w:name w:val="Тема примечания1"/>
    <w:basedOn w:val="afe"/>
    <w:next w:val="afe"/>
    <w:uiPriority w:val="99"/>
    <w:semiHidden/>
    <w:unhideWhenUsed/>
    <w:rsid w:val="002A6CA7"/>
    <w:rPr>
      <w:rFonts w:eastAsia="Calibri"/>
      <w:b/>
      <w:bCs/>
      <w:lang w:eastAsia="en-US"/>
    </w:rPr>
  </w:style>
  <w:style w:type="character" w:customStyle="1" w:styleId="aff0">
    <w:name w:val="Тема примечания Знак"/>
    <w:basedOn w:val="aff"/>
    <w:link w:val="aff1"/>
    <w:uiPriority w:val="99"/>
    <w:semiHidden/>
    <w:rsid w:val="002A6CA7"/>
    <w:rPr>
      <w:b/>
      <w:bCs/>
      <w:sz w:val="20"/>
      <w:szCs w:val="20"/>
    </w:rPr>
  </w:style>
  <w:style w:type="paragraph" w:customStyle="1" w:styleId="17">
    <w:name w:val="Текст концевой сноски1"/>
    <w:basedOn w:val="a"/>
    <w:next w:val="aff2"/>
    <w:link w:val="aff3"/>
    <w:uiPriority w:val="99"/>
    <w:semiHidden/>
    <w:unhideWhenUsed/>
    <w:rsid w:val="002A6CA7"/>
    <w:pPr>
      <w:spacing w:after="0" w:line="240" w:lineRule="auto"/>
    </w:pPr>
    <w:rPr>
      <w:rFonts w:asciiTheme="minorHAnsi" w:eastAsiaTheme="minorHAnsi" w:hAnsiTheme="minorHAnsi" w:cstheme="minorBidi"/>
      <w:sz w:val="20"/>
      <w:szCs w:val="20"/>
      <w:lang w:eastAsia="en-US"/>
    </w:rPr>
  </w:style>
  <w:style w:type="character" w:customStyle="1" w:styleId="aff3">
    <w:name w:val="Текст концевой сноски Знак"/>
    <w:basedOn w:val="a0"/>
    <w:link w:val="17"/>
    <w:uiPriority w:val="99"/>
    <w:semiHidden/>
    <w:rsid w:val="002A6CA7"/>
    <w:rPr>
      <w:sz w:val="20"/>
      <w:szCs w:val="20"/>
    </w:rPr>
  </w:style>
  <w:style w:type="character" w:styleId="aff4">
    <w:name w:val="endnote reference"/>
    <w:basedOn w:val="a0"/>
    <w:uiPriority w:val="99"/>
    <w:semiHidden/>
    <w:unhideWhenUsed/>
    <w:rsid w:val="002A6CA7"/>
    <w:rPr>
      <w:vertAlign w:val="superscript"/>
    </w:rPr>
  </w:style>
  <w:style w:type="paragraph" w:customStyle="1" w:styleId="211">
    <w:name w:val="Оглавление 21"/>
    <w:basedOn w:val="a"/>
    <w:next w:val="a"/>
    <w:autoRedefine/>
    <w:uiPriority w:val="39"/>
    <w:unhideWhenUsed/>
    <w:rsid w:val="002A6CA7"/>
    <w:pPr>
      <w:tabs>
        <w:tab w:val="right" w:leader="dot" w:pos="9061"/>
      </w:tabs>
      <w:spacing w:after="100"/>
    </w:pPr>
    <w:rPr>
      <w:rFonts w:eastAsia="Calibri"/>
      <w:lang w:eastAsia="en-US"/>
    </w:rPr>
  </w:style>
  <w:style w:type="character" w:customStyle="1" w:styleId="UnresolvedMention">
    <w:name w:val="Unresolved Mention"/>
    <w:basedOn w:val="a0"/>
    <w:uiPriority w:val="99"/>
    <w:semiHidden/>
    <w:unhideWhenUsed/>
    <w:rsid w:val="002A6CA7"/>
    <w:rPr>
      <w:color w:val="605E5C"/>
      <w:shd w:val="clear" w:color="auto" w:fill="E1DFDD"/>
    </w:rPr>
  </w:style>
  <w:style w:type="character" w:customStyle="1" w:styleId="410">
    <w:name w:val="Заголовок 4 Знак1"/>
    <w:basedOn w:val="a0"/>
    <w:uiPriority w:val="9"/>
    <w:semiHidden/>
    <w:rsid w:val="002A6CA7"/>
    <w:rPr>
      <w:rFonts w:asciiTheme="majorHAnsi" w:eastAsiaTheme="majorEastAsia" w:hAnsiTheme="majorHAnsi" w:cstheme="majorBidi"/>
      <w:i/>
      <w:iCs/>
      <w:color w:val="365F91" w:themeColor="accent1" w:themeShade="BF"/>
      <w:lang w:eastAsia="ru-RU"/>
    </w:rPr>
  </w:style>
  <w:style w:type="paragraph" w:styleId="23">
    <w:name w:val="Body Text Indent 2"/>
    <w:basedOn w:val="a"/>
    <w:link w:val="212"/>
    <w:uiPriority w:val="99"/>
    <w:semiHidden/>
    <w:unhideWhenUsed/>
    <w:rsid w:val="002A6CA7"/>
    <w:pPr>
      <w:spacing w:after="120" w:line="480" w:lineRule="auto"/>
      <w:ind w:left="283"/>
    </w:pPr>
  </w:style>
  <w:style w:type="character" w:customStyle="1" w:styleId="212">
    <w:name w:val="Основной текст с отступом 2 Знак1"/>
    <w:basedOn w:val="a0"/>
    <w:link w:val="23"/>
    <w:uiPriority w:val="99"/>
    <w:semiHidden/>
    <w:rsid w:val="002A6CA7"/>
    <w:rPr>
      <w:rFonts w:ascii="Calibri" w:eastAsia="Times New Roman" w:hAnsi="Calibri" w:cs="Times New Roman"/>
      <w:lang w:eastAsia="ru-RU"/>
    </w:rPr>
  </w:style>
  <w:style w:type="paragraph" w:styleId="afe">
    <w:name w:val="annotation text"/>
    <w:basedOn w:val="a"/>
    <w:link w:val="18"/>
    <w:uiPriority w:val="99"/>
    <w:semiHidden/>
    <w:unhideWhenUsed/>
    <w:rsid w:val="002A6CA7"/>
    <w:pPr>
      <w:spacing w:line="240" w:lineRule="auto"/>
    </w:pPr>
    <w:rPr>
      <w:sz w:val="20"/>
      <w:szCs w:val="20"/>
    </w:rPr>
  </w:style>
  <w:style w:type="character" w:customStyle="1" w:styleId="18">
    <w:name w:val="Текст примечания Знак1"/>
    <w:basedOn w:val="a0"/>
    <w:link w:val="afe"/>
    <w:uiPriority w:val="99"/>
    <w:semiHidden/>
    <w:rsid w:val="002A6CA7"/>
    <w:rPr>
      <w:rFonts w:ascii="Calibri" w:eastAsia="Times New Roman" w:hAnsi="Calibri" w:cs="Times New Roman"/>
      <w:sz w:val="20"/>
      <w:szCs w:val="20"/>
      <w:lang w:eastAsia="ru-RU"/>
    </w:rPr>
  </w:style>
  <w:style w:type="paragraph" w:styleId="aff1">
    <w:name w:val="annotation subject"/>
    <w:basedOn w:val="afe"/>
    <w:next w:val="afe"/>
    <w:link w:val="aff0"/>
    <w:uiPriority w:val="99"/>
    <w:semiHidden/>
    <w:unhideWhenUsed/>
    <w:rsid w:val="002A6CA7"/>
    <w:rPr>
      <w:rFonts w:asciiTheme="minorHAnsi" w:eastAsiaTheme="minorHAnsi" w:hAnsiTheme="minorHAnsi" w:cstheme="minorBidi"/>
      <w:b/>
      <w:bCs/>
      <w:lang w:eastAsia="en-US"/>
    </w:rPr>
  </w:style>
  <w:style w:type="character" w:customStyle="1" w:styleId="19">
    <w:name w:val="Тема примечания Знак1"/>
    <w:basedOn w:val="18"/>
    <w:uiPriority w:val="99"/>
    <w:semiHidden/>
    <w:rsid w:val="002A6CA7"/>
    <w:rPr>
      <w:rFonts w:ascii="Calibri" w:eastAsia="Times New Roman" w:hAnsi="Calibri" w:cs="Times New Roman"/>
      <w:b/>
      <w:bCs/>
      <w:sz w:val="20"/>
      <w:szCs w:val="20"/>
      <w:lang w:eastAsia="ru-RU"/>
    </w:rPr>
  </w:style>
  <w:style w:type="paragraph" w:styleId="aff2">
    <w:name w:val="endnote text"/>
    <w:basedOn w:val="a"/>
    <w:link w:val="1a"/>
    <w:uiPriority w:val="99"/>
    <w:semiHidden/>
    <w:unhideWhenUsed/>
    <w:rsid w:val="002A6CA7"/>
    <w:pPr>
      <w:spacing w:after="0" w:line="240" w:lineRule="auto"/>
    </w:pPr>
    <w:rPr>
      <w:sz w:val="20"/>
      <w:szCs w:val="20"/>
    </w:rPr>
  </w:style>
  <w:style w:type="character" w:customStyle="1" w:styleId="1a">
    <w:name w:val="Текст концевой сноски Знак1"/>
    <w:basedOn w:val="a0"/>
    <w:link w:val="aff2"/>
    <w:uiPriority w:val="99"/>
    <w:semiHidden/>
    <w:rsid w:val="002A6CA7"/>
    <w:rPr>
      <w:rFonts w:ascii="Calibri" w:eastAsia="Times New Roman"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20</Pages>
  <Words>4461</Words>
  <Characters>25428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№1.2022</cp:lastModifiedBy>
  <cp:revision>44</cp:revision>
  <cp:lastPrinted>2020-02-07T11:54:00Z</cp:lastPrinted>
  <dcterms:created xsi:type="dcterms:W3CDTF">2018-11-13T11:52:00Z</dcterms:created>
  <dcterms:modified xsi:type="dcterms:W3CDTF">2023-10-04T14:41:00Z</dcterms:modified>
</cp:coreProperties>
</file>