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BDC" w:rsidRPr="000746A9" w:rsidRDefault="00E64A02">
      <w:pPr>
        <w:spacing w:after="0"/>
        <w:ind w:left="120"/>
        <w:jc w:val="center"/>
        <w:rPr>
          <w:lang w:val="ru-RU"/>
        </w:rPr>
      </w:pPr>
      <w:bookmarkStart w:id="0" w:name="block-7990064"/>
      <w:r w:rsidRPr="00E64A02">
        <w:rPr>
          <w:lang w:val="ru-RU"/>
        </w:rPr>
        <w:drawing>
          <wp:inline distT="0" distB="0" distL="0" distR="0" wp14:anchorId="72A51E77" wp14:editId="2EF1BDB4">
            <wp:extent cx="8963025" cy="4751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30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01BDC" w:rsidRPr="000746A9" w:rsidRDefault="00601BDC">
      <w:pPr>
        <w:spacing w:after="0"/>
        <w:ind w:left="120"/>
        <w:jc w:val="center"/>
        <w:rPr>
          <w:lang w:val="ru-RU"/>
        </w:rPr>
      </w:pPr>
    </w:p>
    <w:p w:rsidR="00601BDC" w:rsidRDefault="00601BDC">
      <w:pPr>
        <w:spacing w:after="0"/>
        <w:ind w:left="120"/>
        <w:jc w:val="center"/>
        <w:rPr>
          <w:lang w:val="ru-RU"/>
        </w:rPr>
      </w:pPr>
    </w:p>
    <w:p w:rsidR="000746A9" w:rsidRDefault="000746A9">
      <w:pPr>
        <w:spacing w:after="0"/>
        <w:ind w:left="120"/>
        <w:jc w:val="center"/>
        <w:rPr>
          <w:lang w:val="ru-RU"/>
        </w:rPr>
      </w:pPr>
    </w:p>
    <w:p w:rsidR="000746A9" w:rsidRDefault="000746A9">
      <w:pPr>
        <w:spacing w:after="0"/>
        <w:ind w:left="120"/>
        <w:jc w:val="center"/>
        <w:rPr>
          <w:lang w:val="ru-RU"/>
        </w:rPr>
      </w:pPr>
    </w:p>
    <w:p w:rsidR="000746A9" w:rsidRDefault="000746A9">
      <w:pPr>
        <w:spacing w:after="0"/>
        <w:ind w:left="120"/>
        <w:jc w:val="center"/>
        <w:rPr>
          <w:lang w:val="ru-RU"/>
        </w:rPr>
      </w:pPr>
    </w:p>
    <w:p w:rsidR="000746A9" w:rsidRDefault="000746A9">
      <w:pPr>
        <w:spacing w:after="0"/>
        <w:ind w:left="120"/>
        <w:jc w:val="center"/>
        <w:rPr>
          <w:lang w:val="ru-RU"/>
        </w:rPr>
      </w:pPr>
    </w:p>
    <w:p w:rsidR="000746A9" w:rsidRDefault="000746A9">
      <w:pPr>
        <w:spacing w:after="0"/>
        <w:ind w:left="120"/>
        <w:jc w:val="center"/>
        <w:rPr>
          <w:lang w:val="ru-RU"/>
        </w:rPr>
      </w:pPr>
    </w:p>
    <w:p w:rsidR="000746A9" w:rsidRPr="000746A9" w:rsidRDefault="000746A9" w:rsidP="000746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5779520"/>
      <w:bookmarkStart w:id="3" w:name="block-7990062"/>
      <w:bookmarkEnd w:id="0"/>
      <w:r w:rsidRPr="000746A9">
        <w:rPr>
          <w:rFonts w:ascii="Times New Roman" w:hAnsi="Times New Roman" w:cs="Times New Roman"/>
          <w:sz w:val="24"/>
          <w:szCs w:val="24"/>
          <w:lang w:val="ru-RU"/>
        </w:rPr>
        <w:t>Рабочая программа по учебному предмету "</w:t>
      </w:r>
      <w:r>
        <w:rPr>
          <w:rFonts w:ascii="Times New Roman" w:hAnsi="Times New Roman" w:cs="Times New Roman"/>
          <w:sz w:val="24"/>
          <w:szCs w:val="24"/>
          <w:lang w:val="ru-RU"/>
        </w:rPr>
        <w:t>Алгебра и начала математического анализа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"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 xml:space="preserve">(углублённый уровень) на уровне среднего общего образования разработана в соответствии с  приказом </w:t>
      </w:r>
      <w:r w:rsidRPr="000746A9">
        <w:rPr>
          <w:rFonts w:ascii="Times New Roman" w:hAnsi="Times New Roman" w:cs="Times New Roman"/>
          <w:bCs/>
          <w:sz w:val="24"/>
          <w:szCs w:val="24"/>
          <w:lang w:val="ru-RU"/>
        </w:rPr>
        <w:t>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№ 24480)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746A9">
        <w:rPr>
          <w:lang w:val="ru-RU"/>
        </w:rPr>
        <w:t xml:space="preserve"> 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с  приказами Министерства просвещения Российской Федерации 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 (Зарегистрирован 12.09.2022 № 70034), от 18.05.2023 № 371 "Об утверждении федеральной образовательной программы среднего общего образования" (Зарегистрирован 12.07.2023 № 74228), введенной в действие приказом школы от 29.08.2023 г. №217 «О»  «О введении в действие основных образовательных программ начального,  основного</w:t>
      </w:r>
      <w:r w:rsidRPr="000746A9">
        <w:rPr>
          <w:lang w:val="ru-RU"/>
        </w:rPr>
        <w:t xml:space="preserve"> 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воспитания».</w:t>
      </w:r>
    </w:p>
    <w:bookmarkEnd w:id="2"/>
    <w:p w:rsidR="000746A9" w:rsidRDefault="000746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lang w:val="ru-RU"/>
        </w:rPr>
      </w:pPr>
      <w:r w:rsidRPr="000746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01BDC" w:rsidRPr="000746A9" w:rsidRDefault="00601BDC">
      <w:pPr>
        <w:spacing w:after="0" w:line="264" w:lineRule="auto"/>
        <w:ind w:left="120"/>
        <w:jc w:val="both"/>
        <w:rPr>
          <w:lang w:val="ru-RU"/>
        </w:rPr>
      </w:pP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lastRenderedPageBreak/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</w:t>
      </w:r>
      <w:proofErr w:type="gramStart"/>
      <w:r w:rsidRPr="000746A9">
        <w:rPr>
          <w:rFonts w:ascii="Times New Roman" w:hAnsi="Times New Roman"/>
          <w:color w:val="000000"/>
          <w:sz w:val="24"/>
          <w:lang w:val="ru-RU"/>
        </w:rPr>
        <w:t>того</w:t>
      </w:r>
      <w:proofErr w:type="gramEnd"/>
      <w:r w:rsidRPr="000746A9">
        <w:rPr>
          <w:rFonts w:ascii="Times New Roman" w:hAnsi="Times New Roman"/>
          <w:color w:val="000000"/>
          <w:sz w:val="24"/>
          <w:lang w:val="ru-RU"/>
        </w:rPr>
        <w:t xml:space="preserve">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</w:t>
      </w:r>
      <w:r w:rsidRPr="000746A9">
        <w:rPr>
          <w:rFonts w:ascii="Times New Roman" w:hAnsi="Times New Roman"/>
          <w:color w:val="000000"/>
          <w:sz w:val="24"/>
          <w:lang w:val="ru-RU"/>
        </w:rPr>
        <w:lastRenderedPageBreak/>
        <w:t>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lastRenderedPageBreak/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601BDC" w:rsidRPr="000746A9" w:rsidRDefault="000746A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46A9">
        <w:rPr>
          <w:rFonts w:ascii="Times New Roman" w:hAnsi="Times New Roman"/>
          <w:color w:val="000000"/>
          <w:sz w:val="24"/>
          <w:lang w:val="ru-RU"/>
        </w:rPr>
        <w:t>‌</w:t>
      </w:r>
      <w:bookmarkStart w:id="4" w:name="3d76e050-51fd-4b58-80c8-65c11753c1a9"/>
      <w:r w:rsidRPr="000746A9">
        <w:rPr>
          <w:rFonts w:ascii="Times New Roman" w:hAnsi="Times New Roman"/>
          <w:color w:val="000000"/>
          <w:sz w:val="24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4"/>
      <w:r w:rsidRPr="000746A9">
        <w:rPr>
          <w:rFonts w:ascii="Times New Roman" w:hAnsi="Times New Roman"/>
          <w:color w:val="000000"/>
          <w:sz w:val="24"/>
          <w:lang w:val="ru-RU"/>
        </w:rPr>
        <w:t>‌‌</w:t>
      </w:r>
    </w:p>
    <w:p w:rsidR="00601BDC" w:rsidRPr="000746A9" w:rsidRDefault="00601BDC">
      <w:pPr>
        <w:rPr>
          <w:lang w:val="ru-RU"/>
        </w:rPr>
        <w:sectPr w:rsidR="00601BDC" w:rsidRPr="000746A9" w:rsidSect="000746A9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7990061"/>
      <w:bookmarkEnd w:id="3"/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 и его свойства.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Свойства логарифма. Десятичные и натуральные логарифмы.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Преобразования числовых выражений, содержащих степени и корни.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Показательные уравнения. Основные методы решения показательных уравнений.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Область определения и множество значений функции. Нули функции. Промежутки </w:t>
      </w:r>
      <w:proofErr w:type="spellStart"/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0746A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 как функции обратной степени с натуральным показателем.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0746A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НОК), остатков по модулю, алгоритма Евклида для решения задач в целых числах.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 w:rsidRPr="000746A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 из </w:t>
      </w: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комплексного числа. Применение комплексных чисел для решения физических и геометрических задач.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показательных и логарифмических неравенств.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иррациональных неравенств.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Уравнения, неравенства и системы с параметрами.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601BDC" w:rsidRPr="000746A9" w:rsidRDefault="00601BDC">
      <w:pPr>
        <w:rPr>
          <w:lang w:val="ru-RU"/>
        </w:rPr>
        <w:sectPr w:rsidR="00601BDC" w:rsidRPr="000746A9">
          <w:pgSz w:w="11906" w:h="16383"/>
          <w:pgMar w:top="1134" w:right="850" w:bottom="1134" w:left="1701" w:header="720" w:footer="720" w:gutter="0"/>
          <w:cols w:space="720"/>
        </w:sect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990063"/>
      <w:bookmarkEnd w:id="5"/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01BDC" w:rsidRPr="000746A9" w:rsidRDefault="00601B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концу обучения в</w:t>
      </w: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10 классе</w:t>
      </w: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арифметический корень натуральной степени;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рациональным показателем;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логарифм числа, десятичные и натуральные логарифмы;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арксинус, арккосинус и арктангенс числового аргумента.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действий с корнями для преобразования выражений;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логарифмов для преобразования логарифмических выражений;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0746A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-ой степени как функции обратной степени с натуральным показателем;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прогрессии для решения реальных задач прикладного характера;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геометрический и физический смысл производной для решения задач.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множество, операции над множествами;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0746A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классе</w:t>
      </w: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отбор корней при решении тригонометрического уравнения;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геометрические образы уравнений и неравенств на координатной плоскости;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графики тригонометрических функций;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функции для моделирования и исследования реальных процессов.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наибольшее и наименьшее значения функции непрерывной на отрезке;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площади плоских фигур и объёмы тел с помощью интеграла;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601BDC" w:rsidRPr="000746A9" w:rsidRDefault="000746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6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601BDC" w:rsidRPr="000746A9" w:rsidRDefault="00601BDC">
      <w:pPr>
        <w:rPr>
          <w:lang w:val="ru-RU"/>
        </w:rPr>
        <w:sectPr w:rsidR="00601BDC" w:rsidRPr="000746A9">
          <w:pgSz w:w="11906" w:h="16383"/>
          <w:pgMar w:top="1134" w:right="850" w:bottom="1134" w:left="1701" w:header="720" w:footer="720" w:gutter="0"/>
          <w:cols w:space="720"/>
        </w:sectPr>
      </w:pPr>
    </w:p>
    <w:p w:rsidR="00601BDC" w:rsidRDefault="000746A9">
      <w:pPr>
        <w:spacing w:after="0"/>
        <w:ind w:left="120"/>
      </w:pPr>
      <w:bookmarkStart w:id="7" w:name="block-7990060"/>
      <w:bookmarkEnd w:id="6"/>
      <w:r w:rsidRPr="000746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1BDC" w:rsidRDefault="00074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2"/>
        <w:gridCol w:w="2623"/>
        <w:gridCol w:w="1000"/>
        <w:gridCol w:w="7144"/>
        <w:gridCol w:w="2837"/>
      </w:tblGrid>
      <w:tr w:rsidR="00DC777D" w:rsidTr="00097C07">
        <w:trPr>
          <w:trHeight w:val="309"/>
          <w:tblCellSpacing w:w="20" w:type="nil"/>
        </w:trPr>
        <w:tc>
          <w:tcPr>
            <w:tcW w:w="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77D" w:rsidRDefault="00DC7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77D" w:rsidRDefault="00DC777D">
            <w:pPr>
              <w:spacing w:after="0"/>
              <w:ind w:left="135"/>
            </w:pPr>
          </w:p>
        </w:tc>
        <w:tc>
          <w:tcPr>
            <w:tcW w:w="2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77D" w:rsidRDefault="00DC77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77D" w:rsidRDefault="00DC777D">
            <w:pPr>
              <w:spacing w:after="0"/>
              <w:ind w:left="135"/>
            </w:pPr>
          </w:p>
        </w:tc>
        <w:tc>
          <w:tcPr>
            <w:tcW w:w="1000" w:type="dxa"/>
            <w:vMerge w:val="restart"/>
          </w:tcPr>
          <w:p w:rsidR="00DC777D" w:rsidRDefault="00DC7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DC777D" w:rsidRDefault="00DC777D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144" w:type="dxa"/>
            <w:vMerge w:val="restart"/>
          </w:tcPr>
          <w:p w:rsidR="00DC777D" w:rsidRDefault="00DC777D" w:rsidP="00DC7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DC777D" w:rsidRPr="003C0F1E" w:rsidRDefault="00DC777D" w:rsidP="00DC7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DC777D" w:rsidRPr="00DC777D" w:rsidRDefault="00DC777D" w:rsidP="00DC777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77D" w:rsidRDefault="00DC77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77D" w:rsidRDefault="00DC777D">
            <w:pPr>
              <w:spacing w:after="0"/>
              <w:ind w:left="135"/>
            </w:pPr>
          </w:p>
        </w:tc>
      </w:tr>
      <w:tr w:rsidR="00DC777D" w:rsidTr="00097C07">
        <w:trPr>
          <w:trHeight w:val="509"/>
          <w:tblCellSpacing w:w="20" w:type="nil"/>
        </w:trPr>
        <w:tc>
          <w:tcPr>
            <w:tcW w:w="7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77D" w:rsidRDefault="00DC777D"/>
        </w:tc>
        <w:tc>
          <w:tcPr>
            <w:tcW w:w="26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77D" w:rsidRDefault="00DC777D"/>
        </w:tc>
        <w:tc>
          <w:tcPr>
            <w:tcW w:w="1000" w:type="dxa"/>
            <w:vMerge/>
          </w:tcPr>
          <w:p w:rsidR="00DC777D" w:rsidRDefault="00DC777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144" w:type="dxa"/>
            <w:vMerge/>
          </w:tcPr>
          <w:p w:rsidR="00DC777D" w:rsidRDefault="00DC777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77D" w:rsidRDefault="00DC777D"/>
        </w:tc>
      </w:tr>
      <w:tr w:rsidR="00CA4EF5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  <w:ind w:left="135"/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00" w:type="dxa"/>
            <w:vAlign w:val="center"/>
          </w:tcPr>
          <w:p w:rsidR="00CA4EF5" w:rsidRDefault="00CA4EF5" w:rsidP="00CA4E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7144" w:type="dxa"/>
          </w:tcPr>
          <w:p w:rsidR="00CA4EF5" w:rsidRPr="00351840" w:rsidRDefault="00CA4EF5" w:rsidP="00CA4EF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Ученик</w:t>
            </w:r>
            <w:proofErr w:type="gramEnd"/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принимающий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российскую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гражданскую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принадлежность (идентичность) в поликультурном,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многонациональном и многоконфессиональном российском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мировом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сообществе.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4EF5" w:rsidRPr="00734541" w:rsidRDefault="00CA4EF5" w:rsidP="00CA4EF5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A4EF5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CA4EF5" w:rsidRPr="000746A9" w:rsidRDefault="00CA4EF5" w:rsidP="00CA4EF5">
            <w:pPr>
              <w:spacing w:after="0"/>
              <w:ind w:left="135"/>
              <w:rPr>
                <w:lang w:val="ru-RU"/>
              </w:rPr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1000" w:type="dxa"/>
            <w:vAlign w:val="center"/>
          </w:tcPr>
          <w:p w:rsidR="00CA4EF5" w:rsidRDefault="00CA4EF5" w:rsidP="00CA4EF5">
            <w:pPr>
              <w:spacing w:after="0"/>
              <w:ind w:left="135"/>
              <w:jc w:val="center"/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7144" w:type="dxa"/>
          </w:tcPr>
          <w:p w:rsidR="00CA4EF5" w:rsidRPr="00351840" w:rsidRDefault="00CA4EF5" w:rsidP="00CA4EF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Понимающий сопричастность к прошлому, настоящему и будущему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 России, тысячелетней истории российской государственности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 основе исторического просвещения, российского национального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исторического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сознания.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4EF5" w:rsidRPr="00734541" w:rsidRDefault="00CA4EF5" w:rsidP="00CA4EF5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A4EF5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  <w:ind w:left="135"/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00" w:type="dxa"/>
            <w:vAlign w:val="center"/>
          </w:tcPr>
          <w:p w:rsidR="00CA4EF5" w:rsidRDefault="00CA4EF5" w:rsidP="00CA4E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7144" w:type="dxa"/>
          </w:tcPr>
          <w:p w:rsidR="00CA4EF5" w:rsidRPr="00351840" w:rsidRDefault="00CA4EF5" w:rsidP="00CA4EF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государственным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символам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праздникам.</w:t>
            </w:r>
            <w:r w:rsidRPr="00351840">
              <w:rPr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выполнению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обязанностей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 xml:space="preserve">гражданина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законных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людей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4EF5" w:rsidRPr="00734541" w:rsidRDefault="00CA4EF5" w:rsidP="00CA4EF5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A4EF5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00" w:type="dxa"/>
            <w:vAlign w:val="center"/>
          </w:tcPr>
          <w:p w:rsidR="00CA4EF5" w:rsidRDefault="00CA4EF5" w:rsidP="00CA4E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144" w:type="dxa"/>
          </w:tcPr>
          <w:p w:rsidR="00CA4EF5" w:rsidRPr="00351840" w:rsidRDefault="00CA4EF5" w:rsidP="00CA4EF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Выражающий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неприятие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любой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дискриминации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граждан,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проявлений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экстремизма,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терроризма, коррупции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4EF5" w:rsidRPr="00734541" w:rsidRDefault="00CA4EF5" w:rsidP="00CA4EF5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A4EF5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CA4EF5" w:rsidRDefault="00CA4EF5" w:rsidP="00CA4E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00" w:type="dxa"/>
            <w:vAlign w:val="center"/>
          </w:tcPr>
          <w:p w:rsidR="00CA4EF5" w:rsidRDefault="00CA4EF5" w:rsidP="00CA4E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18 </w:t>
            </w:r>
          </w:p>
        </w:tc>
        <w:tc>
          <w:tcPr>
            <w:tcW w:w="7144" w:type="dxa"/>
          </w:tcPr>
          <w:p w:rsidR="00CA4EF5" w:rsidRPr="0085780C" w:rsidRDefault="00CA4EF5" w:rsidP="00CA4EF5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lastRenderedPageBreak/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культуру.</w:t>
            </w:r>
          </w:p>
          <w:p w:rsidR="00CA4EF5" w:rsidRPr="00351840" w:rsidRDefault="00CA4EF5" w:rsidP="00CA4EF5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родной стране.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4EF5" w:rsidRPr="00734541" w:rsidRDefault="00CA4EF5" w:rsidP="00CA4EF5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E64A02">
              <w:lastRenderedPageBreak/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97C07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00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7144" w:type="dxa"/>
          </w:tcPr>
          <w:p w:rsidR="00097C07" w:rsidRPr="00351840" w:rsidRDefault="00097C07" w:rsidP="00097C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познанию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родного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языка,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культуры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края,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народов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97C07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000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144" w:type="dxa"/>
          </w:tcPr>
          <w:p w:rsidR="00097C07" w:rsidRPr="00FB086D" w:rsidRDefault="00097C07" w:rsidP="00097C07">
            <w:pPr>
              <w:pStyle w:val="TableParagraph"/>
              <w:spacing w:line="276" w:lineRule="auto"/>
              <w:ind w:left="107" w:right="238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Знающий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уважающий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духовно-нравственную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</w:t>
            </w:r>
            <w:r w:rsidRPr="0085780C">
              <w:rPr>
                <w:spacing w:val="-9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народа, ориентированный на духовные ценности и нравственные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нормы народов России, российского общества в ситуациях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нравственного выбора (с учётом национальной, религиозной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принадлежности).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97C07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1000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144" w:type="dxa"/>
          </w:tcPr>
          <w:p w:rsidR="00097C07" w:rsidRPr="0085780C" w:rsidRDefault="00097C07" w:rsidP="00097C07">
            <w:pPr>
              <w:pStyle w:val="TableParagraph"/>
              <w:spacing w:line="276" w:lineRule="auto"/>
              <w:ind w:left="107" w:right="238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эмоционально-чувственную восприимчивость к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разным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видам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искусства,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творчеству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понимание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их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влияния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на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поведение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людей.</w:t>
            </w:r>
          </w:p>
          <w:p w:rsidR="00097C07" w:rsidRPr="00FB086D" w:rsidRDefault="00097C07" w:rsidP="00097C07">
            <w:pPr>
              <w:pStyle w:val="TableParagraph"/>
              <w:spacing w:line="276" w:lineRule="auto"/>
              <w:ind w:left="107" w:right="238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Сознающий роль художественной культуры как средства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коммуникации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самовыражения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современном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обществе,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значение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нравственных норм,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ценностей, традиций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искусстве.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97C07" w:rsidRPr="00E64A02" w:rsidTr="00097C07">
        <w:trPr>
          <w:trHeight w:val="144"/>
          <w:tblCellSpacing w:w="20" w:type="nil"/>
        </w:trPr>
        <w:tc>
          <w:tcPr>
            <w:tcW w:w="76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2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0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144" w:type="dxa"/>
          </w:tcPr>
          <w:p w:rsidR="00097C07" w:rsidRPr="0085780C" w:rsidRDefault="00097C07" w:rsidP="00097C07">
            <w:pPr>
              <w:pStyle w:val="TableParagraph"/>
              <w:spacing w:line="276" w:lineRule="auto"/>
              <w:ind w:left="107" w:right="147" w:firstLine="177"/>
              <w:rPr>
                <w:sz w:val="24"/>
              </w:rPr>
            </w:pPr>
            <w:r w:rsidRPr="0085780C">
              <w:rPr>
                <w:sz w:val="24"/>
              </w:rPr>
              <w:t>Умеющий осознавать физическое и эмоциональное состояние (своё и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других людей), стремящийся управлять собственным эмоциональным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состоянием.</w:t>
            </w:r>
          </w:p>
          <w:p w:rsidR="00097C07" w:rsidRPr="0085780C" w:rsidRDefault="00097C07" w:rsidP="00097C07">
            <w:pPr>
              <w:pStyle w:val="TableParagraph"/>
              <w:ind w:left="285"/>
              <w:rPr>
                <w:sz w:val="24"/>
              </w:rPr>
            </w:pPr>
            <w:r w:rsidRPr="0085780C">
              <w:rPr>
                <w:sz w:val="24"/>
              </w:rPr>
              <w:t>Способный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адаптироваться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меняющимся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социальным,</w:t>
            </w:r>
          </w:p>
          <w:p w:rsidR="00097C07" w:rsidRPr="00FB086D" w:rsidRDefault="00097C07" w:rsidP="00097C07">
            <w:pPr>
              <w:pStyle w:val="TableParagraph"/>
              <w:spacing w:line="276" w:lineRule="auto"/>
              <w:ind w:left="107" w:right="792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информационным и природным условиям, стрессовым ситуациям.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Уважающий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труд,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результаты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труда,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труда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людей. Выражающий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познавательные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интересы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разных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предметных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областях с учётом индивидуальных интересов, способностей,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достижений.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64A02">
              <w:fldChar w:fldCharType="begin"/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instrText>HYPERLINK</w:instrText>
            </w:r>
            <w:r w:rsidR="00E64A02" w:rsidRPr="00E64A02">
              <w:rPr>
                <w:lang w:val="ru-RU"/>
              </w:rPr>
              <w:instrText xml:space="preserve"> "</w:instrText>
            </w:r>
            <w:r w:rsidR="00E64A02">
              <w:instrText>https</w:instrText>
            </w:r>
            <w:r w:rsidR="00E64A02" w:rsidRPr="00E64A02">
              <w:rPr>
                <w:lang w:val="ru-RU"/>
              </w:rPr>
              <w:instrText>://</w:instrText>
            </w:r>
            <w:r w:rsidR="00E64A02">
              <w:instrText>m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edsoo</w:instrText>
            </w:r>
            <w:r w:rsidR="00E64A02" w:rsidRPr="00E64A02">
              <w:rPr>
                <w:lang w:val="ru-RU"/>
              </w:rPr>
              <w:instrText>.</w:instrText>
            </w:r>
            <w:r w:rsidR="00E64A02">
              <w:instrText>ru</w:instrText>
            </w:r>
            <w:r w:rsidR="00E64A02" w:rsidRPr="00E64A02">
              <w:rPr>
                <w:lang w:val="ru-RU"/>
              </w:rPr>
              <w:instrText>/7</w:instrText>
            </w:r>
            <w:r w:rsidR="00E64A02">
              <w:instrText>f</w:instrText>
            </w:r>
            <w:r w:rsidR="00E64A02" w:rsidRPr="00E64A02">
              <w:rPr>
                <w:lang w:val="ru-RU"/>
              </w:rPr>
              <w:instrText>415</w:instrText>
            </w:r>
            <w:r w:rsidR="00E64A02">
              <w:instrText>b</w:instrText>
            </w:r>
            <w:r w:rsidR="00E64A02" w:rsidRPr="00E64A02">
              <w:rPr>
                <w:lang w:val="ru-RU"/>
              </w:rPr>
              <w:instrText>90" \</w:instrText>
            </w:r>
            <w:r w:rsidR="00E64A02">
              <w:instrText>h</w:instrText>
            </w:r>
            <w:r w:rsidR="00E64A02" w:rsidRPr="00E64A02">
              <w:rPr>
                <w:lang w:val="ru-RU"/>
              </w:rPr>
              <w:instrText xml:space="preserve"> </w:instrText>
            </w:r>
            <w:r w:rsidR="00E64A0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64A0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97C07" w:rsidTr="00097C07">
        <w:trPr>
          <w:trHeight w:val="144"/>
          <w:tblCellSpacing w:w="20" w:type="nil"/>
        </w:trPr>
        <w:tc>
          <w:tcPr>
            <w:tcW w:w="3385" w:type="dxa"/>
            <w:gridSpan w:val="2"/>
            <w:tcMar>
              <w:top w:w="50" w:type="dxa"/>
              <w:left w:w="100" w:type="dxa"/>
            </w:tcMar>
            <w:vAlign w:val="center"/>
          </w:tcPr>
          <w:p w:rsidR="00097C07" w:rsidRPr="000746A9" w:rsidRDefault="00097C07" w:rsidP="00097C07">
            <w:pPr>
              <w:spacing w:after="0"/>
              <w:ind w:left="135"/>
              <w:rPr>
                <w:lang w:val="ru-RU"/>
              </w:rPr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00" w:type="dxa"/>
          </w:tcPr>
          <w:p w:rsidR="00097C07" w:rsidRPr="000746A9" w:rsidRDefault="00097C07" w:rsidP="00097C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7144" w:type="dxa"/>
          </w:tcPr>
          <w:p w:rsidR="00097C07" w:rsidRPr="000746A9" w:rsidRDefault="00097C07" w:rsidP="00097C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/>
        </w:tc>
      </w:tr>
    </w:tbl>
    <w:p w:rsidR="00601BDC" w:rsidRDefault="00601BDC">
      <w:pPr>
        <w:sectPr w:rsidR="00601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C" w:rsidRDefault="00074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502"/>
        <w:gridCol w:w="1078"/>
        <w:gridCol w:w="6924"/>
        <w:gridCol w:w="2788"/>
      </w:tblGrid>
      <w:tr w:rsidR="00DC777D" w:rsidTr="00DC777D">
        <w:trPr>
          <w:trHeight w:val="309"/>
          <w:tblCellSpacing w:w="20" w:type="nil"/>
        </w:trPr>
        <w:tc>
          <w:tcPr>
            <w:tcW w:w="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77D" w:rsidRDefault="00DC7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77D" w:rsidRDefault="00DC777D">
            <w:pPr>
              <w:spacing w:after="0"/>
              <w:ind w:left="135"/>
            </w:pPr>
          </w:p>
        </w:tc>
        <w:tc>
          <w:tcPr>
            <w:tcW w:w="2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77D" w:rsidRDefault="00DC77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77D" w:rsidRDefault="00DC777D">
            <w:pPr>
              <w:spacing w:after="0"/>
              <w:ind w:left="135"/>
            </w:pPr>
          </w:p>
        </w:tc>
        <w:tc>
          <w:tcPr>
            <w:tcW w:w="1098" w:type="dxa"/>
            <w:vMerge w:val="restart"/>
          </w:tcPr>
          <w:p w:rsidR="00DC777D" w:rsidRDefault="00DC77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DC777D" w:rsidRDefault="00DC777D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245" w:type="dxa"/>
            <w:vMerge w:val="restart"/>
          </w:tcPr>
          <w:p w:rsidR="00DC777D" w:rsidRDefault="00DC777D" w:rsidP="00DC7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DC777D" w:rsidRPr="003C0F1E" w:rsidRDefault="00DC777D" w:rsidP="00DC7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DC777D" w:rsidRPr="00DC777D" w:rsidRDefault="00DC777D" w:rsidP="00DC777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3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77D" w:rsidRDefault="00DC77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77D" w:rsidRDefault="00DC777D">
            <w:pPr>
              <w:spacing w:after="0"/>
              <w:ind w:left="135"/>
            </w:pPr>
          </w:p>
        </w:tc>
      </w:tr>
      <w:tr w:rsidR="00DC777D" w:rsidTr="00DC777D">
        <w:trPr>
          <w:trHeight w:val="509"/>
          <w:tblCellSpacing w:w="20" w:type="nil"/>
        </w:trPr>
        <w:tc>
          <w:tcPr>
            <w:tcW w:w="7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77D" w:rsidRDefault="00DC777D"/>
        </w:tc>
        <w:tc>
          <w:tcPr>
            <w:tcW w:w="25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77D" w:rsidRDefault="00DC777D"/>
        </w:tc>
        <w:tc>
          <w:tcPr>
            <w:tcW w:w="1098" w:type="dxa"/>
            <w:vMerge/>
          </w:tcPr>
          <w:p w:rsidR="00DC777D" w:rsidRDefault="00DC777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245" w:type="dxa"/>
            <w:vMerge/>
          </w:tcPr>
          <w:p w:rsidR="00DC777D" w:rsidRDefault="00DC777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77D" w:rsidRDefault="00DC777D"/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Pr="000746A9" w:rsidRDefault="00097C07" w:rsidP="00097C07">
            <w:pPr>
              <w:spacing w:after="0"/>
              <w:ind w:left="135"/>
              <w:rPr>
                <w:lang w:val="ru-RU"/>
              </w:rPr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7245" w:type="dxa"/>
          </w:tcPr>
          <w:p w:rsidR="00097C07" w:rsidRPr="00351840" w:rsidRDefault="00097C07" w:rsidP="00097C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Ученик</w:t>
            </w:r>
            <w:proofErr w:type="gramEnd"/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принимающий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российскую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гражданскую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принадлежность (идентичность) в поликультурном,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многонациональном и многоконфессиональном российском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мировом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сообществе.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7245" w:type="dxa"/>
          </w:tcPr>
          <w:p w:rsidR="00097C07" w:rsidRPr="00351840" w:rsidRDefault="00097C07" w:rsidP="00097C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Понимающий сопричастность к прошлому, настоящему и будущему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 России, тысячелетней истории российской государственности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 основе исторического просвещения, российского национального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исторического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сознания.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Pr="000746A9" w:rsidRDefault="00097C07" w:rsidP="00097C07">
            <w:pPr>
              <w:spacing w:after="0"/>
              <w:ind w:left="135"/>
              <w:rPr>
                <w:lang w:val="ru-RU"/>
              </w:rPr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7245" w:type="dxa"/>
          </w:tcPr>
          <w:p w:rsidR="00097C07" w:rsidRPr="00351840" w:rsidRDefault="00097C07" w:rsidP="00097C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государственным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символам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праздникам.</w:t>
            </w:r>
            <w:r w:rsidRPr="00351840">
              <w:rPr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выполнению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обязанностей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 xml:space="preserve">гражданина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законных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людей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Pr="000746A9" w:rsidRDefault="00097C07" w:rsidP="00097C07">
            <w:pPr>
              <w:spacing w:after="0"/>
              <w:ind w:left="135"/>
              <w:rPr>
                <w:lang w:val="ru-RU"/>
              </w:rPr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7245" w:type="dxa"/>
          </w:tcPr>
          <w:p w:rsidR="00097C07" w:rsidRPr="00351840" w:rsidRDefault="00097C07" w:rsidP="00097C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Выражающий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неприятие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любой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дискриминации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граждан,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проявлений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экстремизма,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терроризма, коррупции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245" w:type="dxa"/>
          </w:tcPr>
          <w:p w:rsidR="00097C07" w:rsidRPr="0085780C" w:rsidRDefault="00097C07" w:rsidP="00097C07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культуру.</w:t>
            </w:r>
          </w:p>
          <w:p w:rsidR="00097C07" w:rsidRPr="00351840" w:rsidRDefault="00097C07" w:rsidP="00097C07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lastRenderedPageBreak/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родной стране.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245" w:type="dxa"/>
          </w:tcPr>
          <w:p w:rsidR="00097C07" w:rsidRPr="00351840" w:rsidRDefault="00097C07" w:rsidP="00097C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познанию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родного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языка,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культуры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края,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народов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Pr="000746A9" w:rsidRDefault="00097C07" w:rsidP="00097C07">
            <w:pPr>
              <w:spacing w:after="0"/>
              <w:ind w:left="135"/>
              <w:rPr>
                <w:lang w:val="ru-RU"/>
              </w:rPr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7245" w:type="dxa"/>
          </w:tcPr>
          <w:p w:rsidR="00097C07" w:rsidRPr="00FB086D" w:rsidRDefault="00097C07" w:rsidP="00097C07">
            <w:pPr>
              <w:pStyle w:val="TableParagraph"/>
              <w:spacing w:line="276" w:lineRule="auto"/>
              <w:ind w:left="107" w:right="238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Знающий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уважающий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духовно-нравственную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</w:t>
            </w:r>
            <w:r w:rsidRPr="0085780C">
              <w:rPr>
                <w:spacing w:val="-9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народа, ориентированный на духовные ценности и нравственные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нормы народов России, российского общества в ситуациях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нравственного выбора (с учётом национальной, религиозной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принадлежности).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7245" w:type="dxa"/>
          </w:tcPr>
          <w:p w:rsidR="00097C07" w:rsidRPr="0085780C" w:rsidRDefault="00097C07" w:rsidP="00097C07">
            <w:pPr>
              <w:pStyle w:val="TableParagraph"/>
              <w:spacing w:line="276" w:lineRule="auto"/>
              <w:ind w:left="107" w:right="238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эмоционально-чувственную восприимчивость к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разным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видам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искусства,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творчеству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понимание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их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влияния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на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поведение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людей.</w:t>
            </w:r>
          </w:p>
          <w:p w:rsidR="00097C07" w:rsidRPr="00FB086D" w:rsidRDefault="00097C07" w:rsidP="00097C07">
            <w:pPr>
              <w:pStyle w:val="TableParagraph"/>
              <w:spacing w:line="276" w:lineRule="auto"/>
              <w:ind w:left="107" w:right="238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Сознающий роль художественной культуры как средства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коммуникации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самовыражения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современном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обществе,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значение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нравственных норм,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ценностей, традиций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искусстве.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RPr="00E64A02" w:rsidTr="00DC777D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98" w:type="dxa"/>
            <w:vAlign w:val="center"/>
          </w:tcPr>
          <w:p w:rsidR="00097C07" w:rsidRDefault="00097C07" w:rsidP="0009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7245" w:type="dxa"/>
          </w:tcPr>
          <w:p w:rsidR="00097C07" w:rsidRPr="0085780C" w:rsidRDefault="00097C07" w:rsidP="00097C07">
            <w:pPr>
              <w:pStyle w:val="TableParagraph"/>
              <w:spacing w:line="276" w:lineRule="auto"/>
              <w:ind w:left="107" w:right="147" w:firstLine="177"/>
              <w:rPr>
                <w:sz w:val="24"/>
              </w:rPr>
            </w:pPr>
            <w:r w:rsidRPr="0085780C">
              <w:rPr>
                <w:sz w:val="24"/>
              </w:rPr>
              <w:t>Умеющий осознавать физическое и эмоциональное состояние (своё и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других людей), стремящийся управлять собственным эмоциональным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состоянием.</w:t>
            </w:r>
          </w:p>
          <w:p w:rsidR="00097C07" w:rsidRPr="0085780C" w:rsidRDefault="00097C07" w:rsidP="00097C07">
            <w:pPr>
              <w:pStyle w:val="TableParagraph"/>
              <w:ind w:left="285"/>
              <w:rPr>
                <w:sz w:val="24"/>
              </w:rPr>
            </w:pPr>
            <w:r w:rsidRPr="0085780C">
              <w:rPr>
                <w:sz w:val="24"/>
              </w:rPr>
              <w:t>Способный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адаптироваться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меняющимся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социальным,</w:t>
            </w:r>
          </w:p>
          <w:p w:rsidR="00097C07" w:rsidRPr="00FB086D" w:rsidRDefault="00097C07" w:rsidP="00097C07">
            <w:pPr>
              <w:pStyle w:val="TableParagraph"/>
              <w:spacing w:line="276" w:lineRule="auto"/>
              <w:ind w:left="107" w:right="792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информационным и природным условиям, стрессовым ситуациям.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Уважающий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труд,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результаты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труда,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труда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людей. Выражающий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познавательные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интересы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разных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предметных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областях с учётом индивидуальных интересов, способностей,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достижений.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Pr="00734541" w:rsidRDefault="00097C07" w:rsidP="00097C07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345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7" w:rsidTr="00DC777D">
        <w:trPr>
          <w:trHeight w:val="144"/>
          <w:tblCellSpacing w:w="20" w:type="nil"/>
        </w:trPr>
        <w:tc>
          <w:tcPr>
            <w:tcW w:w="3255" w:type="dxa"/>
            <w:gridSpan w:val="2"/>
            <w:tcMar>
              <w:top w:w="50" w:type="dxa"/>
              <w:left w:w="100" w:type="dxa"/>
            </w:tcMar>
            <w:vAlign w:val="center"/>
          </w:tcPr>
          <w:p w:rsidR="00097C07" w:rsidRPr="000746A9" w:rsidRDefault="00097C07" w:rsidP="00097C07">
            <w:pPr>
              <w:spacing w:after="0"/>
              <w:ind w:left="135"/>
              <w:rPr>
                <w:lang w:val="ru-RU"/>
              </w:rPr>
            </w:pPr>
            <w:r w:rsidRPr="000746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8" w:type="dxa"/>
          </w:tcPr>
          <w:p w:rsidR="00097C07" w:rsidRPr="000746A9" w:rsidRDefault="00097C07" w:rsidP="00097C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7245" w:type="dxa"/>
          </w:tcPr>
          <w:p w:rsidR="00097C07" w:rsidRPr="000746A9" w:rsidRDefault="00097C07" w:rsidP="00097C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097C07" w:rsidRDefault="00097C07" w:rsidP="00097C07"/>
        </w:tc>
      </w:tr>
    </w:tbl>
    <w:p w:rsidR="00601BDC" w:rsidRDefault="000746A9" w:rsidP="00DC777D">
      <w:pPr>
        <w:spacing w:after="0"/>
        <w:ind w:left="120"/>
        <w:sectPr w:rsidR="00601BD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990059"/>
      <w:bookmarkEnd w:id="7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01BDC" w:rsidRPr="00DC777D" w:rsidRDefault="000746A9">
      <w:pPr>
        <w:spacing w:after="0"/>
        <w:ind w:left="120"/>
        <w:rPr>
          <w:lang w:val="ru-RU"/>
        </w:rPr>
      </w:pPr>
      <w:r w:rsidRPr="00DC77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9" w:name="block-7990065"/>
      <w:bookmarkEnd w:id="8"/>
      <w:r w:rsidRPr="00DC777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01BDC" w:rsidRPr="00DC777D" w:rsidRDefault="000746A9">
      <w:pPr>
        <w:spacing w:after="0" w:line="480" w:lineRule="auto"/>
        <w:ind w:left="120"/>
        <w:rPr>
          <w:lang w:val="ru-RU"/>
        </w:rPr>
      </w:pPr>
      <w:r w:rsidRPr="00DC777D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</w:t>
      </w:r>
    </w:p>
    <w:p w:rsidR="00601BDC" w:rsidRPr="000746A9" w:rsidRDefault="000746A9" w:rsidP="00DC777D">
      <w:pPr>
        <w:spacing w:after="0"/>
        <w:ind w:left="120"/>
        <w:rPr>
          <w:lang w:val="ru-RU"/>
        </w:rPr>
      </w:pPr>
      <w:r w:rsidRPr="000746A9">
        <w:rPr>
          <w:rFonts w:ascii="Times New Roman" w:hAnsi="Times New Roman"/>
          <w:color w:val="000000"/>
          <w:sz w:val="28"/>
          <w:lang w:val="ru-RU"/>
        </w:rPr>
        <w:t>​‌• Математика: алгебра и начала математического анализа, геометрия. Алгебра и начала математического анализа (в 2 частях), 10 класс/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r w:rsidRPr="000746A9">
        <w:rPr>
          <w:sz w:val="28"/>
          <w:lang w:val="ru-RU"/>
        </w:rPr>
        <w:br/>
      </w:r>
      <w:r w:rsidRPr="000746A9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Алгебра и начала математического анализа (в 2 частях), 11 класс/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r w:rsidRPr="000746A9">
        <w:rPr>
          <w:sz w:val="28"/>
          <w:lang w:val="ru-RU"/>
        </w:rPr>
        <w:br/>
      </w:r>
      <w:r w:rsidRPr="000746A9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10 класс/ Мерзляк А.Г., </w:t>
      </w:r>
      <w:proofErr w:type="spellStart"/>
      <w:r w:rsidRPr="000746A9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0746A9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</w:t>
      </w:r>
      <w:r>
        <w:rPr>
          <w:rFonts w:ascii="Times New Roman" w:hAnsi="Times New Roman"/>
          <w:color w:val="000000"/>
          <w:sz w:val="28"/>
        </w:rPr>
        <w:t>B</w:t>
      </w:r>
      <w:r w:rsidRPr="000746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</w:t>
      </w:r>
      <w:r w:rsidRPr="000746A9">
        <w:rPr>
          <w:rFonts w:ascii="Times New Roman" w:hAnsi="Times New Roman"/>
          <w:color w:val="000000"/>
          <w:sz w:val="28"/>
          <w:lang w:val="ru-RU"/>
        </w:rPr>
        <w:t>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746A9">
        <w:rPr>
          <w:sz w:val="28"/>
          <w:lang w:val="ru-RU"/>
        </w:rPr>
        <w:br/>
      </w:r>
      <w:bookmarkStart w:id="10" w:name="76705523-d600-492c-bad3-a6eb7c5a188f"/>
      <w:r w:rsidRPr="000746A9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11 класс/ Мерзляк А.Г., </w:t>
      </w:r>
      <w:proofErr w:type="spellStart"/>
      <w:r w:rsidRPr="000746A9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0746A9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0746A9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0746A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746A9">
        <w:rPr>
          <w:rFonts w:ascii="Times New Roman" w:hAnsi="Times New Roman"/>
          <w:color w:val="000000"/>
          <w:sz w:val="28"/>
          <w:lang w:val="ru-RU"/>
        </w:rPr>
        <w:t>​</w:t>
      </w:r>
    </w:p>
    <w:p w:rsidR="00601BDC" w:rsidRPr="000746A9" w:rsidRDefault="000746A9">
      <w:pPr>
        <w:spacing w:after="0" w:line="480" w:lineRule="auto"/>
        <w:ind w:left="120"/>
        <w:rPr>
          <w:lang w:val="ru-RU"/>
        </w:rPr>
      </w:pPr>
      <w:r w:rsidRPr="000746A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01BDC" w:rsidRPr="000746A9" w:rsidRDefault="000746A9">
      <w:pPr>
        <w:spacing w:after="0"/>
        <w:ind w:left="120"/>
        <w:rPr>
          <w:lang w:val="ru-RU"/>
        </w:rPr>
      </w:pPr>
      <w:r w:rsidRPr="000746A9">
        <w:rPr>
          <w:rFonts w:ascii="Times New Roman" w:hAnsi="Times New Roman"/>
          <w:color w:val="000000"/>
          <w:sz w:val="28"/>
          <w:lang w:val="ru-RU"/>
        </w:rPr>
        <w:t>​</w:t>
      </w:r>
      <w:bookmarkEnd w:id="9"/>
    </w:p>
    <w:sectPr w:rsidR="00601BDC" w:rsidRPr="000746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DC"/>
    <w:rsid w:val="000746A9"/>
    <w:rsid w:val="00097C07"/>
    <w:rsid w:val="00601BDC"/>
    <w:rsid w:val="00CA4EF5"/>
    <w:rsid w:val="00DC777D"/>
    <w:rsid w:val="00E6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83F47-D39F-4707-B168-D78A61F2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C777D"/>
    <w:pPr>
      <w:widowControl w:val="0"/>
      <w:autoSpaceDE w:val="0"/>
      <w:autoSpaceDN w:val="0"/>
      <w:spacing w:after="0" w:line="240" w:lineRule="auto"/>
      <w:ind w:left="249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7af8" TargetMode="External"/><Relationship Id="rId12" Type="http://schemas.openxmlformats.org/officeDocument/2006/relationships/hyperlink" Target="https://m.edsoo.ru/7f417af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7af8" TargetMode="External"/><Relationship Id="rId11" Type="http://schemas.openxmlformats.org/officeDocument/2006/relationships/hyperlink" Target="https://m.edsoo.ru/7f417af8" TargetMode="External"/><Relationship Id="rId5" Type="http://schemas.openxmlformats.org/officeDocument/2006/relationships/hyperlink" Target="https://m.edsoo.ru/7f417af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7af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6405</Words>
  <Characters>36512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2023-09-19T14:44:00Z</dcterms:created>
  <dcterms:modified xsi:type="dcterms:W3CDTF">2023-09-19T14:44:00Z</dcterms:modified>
</cp:coreProperties>
</file>