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C34" w:rsidRDefault="000A5C3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47EC27D" wp14:editId="3DBC11BD">
            <wp:extent cx="6091615" cy="859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986"/>
                    <a:stretch/>
                  </pic:blipFill>
                  <pic:spPr bwMode="auto">
                    <a:xfrm>
                      <a:off x="0" y="0"/>
                      <a:ext cx="6098719" cy="8601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6901" w:rsidRPr="00E10B52" w:rsidRDefault="00866901" w:rsidP="00E10B52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0B52">
        <w:rPr>
          <w:rFonts w:ascii="Times New Roman" w:hAnsi="Times New Roman" w:cs="Times New Roman"/>
          <w:sz w:val="24"/>
          <w:szCs w:val="24"/>
        </w:rPr>
        <w:lastRenderedPageBreak/>
        <w:t>способность</w:t>
      </w:r>
      <w:proofErr w:type="gramEnd"/>
      <w:r w:rsidRPr="00E10B52">
        <w:rPr>
          <w:rFonts w:ascii="Times New Roman" w:hAnsi="Times New Roman" w:cs="Times New Roman"/>
          <w:sz w:val="24"/>
          <w:szCs w:val="24"/>
        </w:rPr>
        <w:t xml:space="preserve"> к решению личностно и социально значимых проблем и воплощению найденных решений в практику;</w:t>
      </w:r>
    </w:p>
    <w:p w:rsidR="00866901" w:rsidRPr="00E10B52" w:rsidRDefault="00866901" w:rsidP="00E10B52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866901" w:rsidRPr="00E10B52" w:rsidRDefault="00866901" w:rsidP="00E10B52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 xml:space="preserve">способность к самоорганизации, </w:t>
      </w:r>
      <w:proofErr w:type="spellStart"/>
      <w:r w:rsidRPr="00E10B5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10B52">
        <w:rPr>
          <w:rFonts w:ascii="Times New Roman" w:hAnsi="Times New Roman" w:cs="Times New Roman"/>
          <w:sz w:val="24"/>
          <w:szCs w:val="24"/>
        </w:rPr>
        <w:t xml:space="preserve"> и рефлексии.</w:t>
      </w:r>
    </w:p>
    <w:p w:rsidR="00866901" w:rsidRPr="00E10B52" w:rsidRDefault="00866901" w:rsidP="00E10B52">
      <w:pPr>
        <w:pStyle w:val="a7"/>
        <w:spacing w:line="276" w:lineRule="auto"/>
        <w:ind w:firstLine="709"/>
        <w:rPr>
          <w:sz w:val="24"/>
          <w:szCs w:val="24"/>
        </w:rPr>
      </w:pPr>
      <w:r w:rsidRPr="00E10B52">
        <w:rPr>
          <w:sz w:val="24"/>
          <w:szCs w:val="24"/>
        </w:rPr>
        <w:t xml:space="preserve">Формами оценки </w:t>
      </w:r>
      <w:proofErr w:type="spellStart"/>
      <w:r w:rsidRPr="00E10B52">
        <w:rPr>
          <w:sz w:val="24"/>
          <w:szCs w:val="24"/>
        </w:rPr>
        <w:t>метапредметных</w:t>
      </w:r>
      <w:proofErr w:type="spellEnd"/>
      <w:r w:rsidRPr="00E10B52">
        <w:rPr>
          <w:sz w:val="24"/>
          <w:szCs w:val="24"/>
        </w:rPr>
        <w:t xml:space="preserve"> результатов является оценка ИКТ-компетентности, </w:t>
      </w:r>
      <w:proofErr w:type="spellStart"/>
      <w:r w:rsidRPr="00E10B52">
        <w:rPr>
          <w:sz w:val="24"/>
          <w:szCs w:val="24"/>
        </w:rPr>
        <w:t>сформированности</w:t>
      </w:r>
      <w:proofErr w:type="spellEnd"/>
      <w:r w:rsidRPr="00E10B52">
        <w:rPr>
          <w:sz w:val="24"/>
          <w:szCs w:val="24"/>
        </w:rPr>
        <w:t xml:space="preserve"> регулятивных, коммуникативных и познавательных учебных действий – наблюдение за ходом выполнения групповых и индивидуальных учебных исследований и проектов.</w:t>
      </w:r>
    </w:p>
    <w:p w:rsidR="00866901" w:rsidRPr="00E10B52" w:rsidRDefault="00866901" w:rsidP="00E10B52">
      <w:pPr>
        <w:pStyle w:val="a7"/>
        <w:spacing w:line="276" w:lineRule="auto"/>
        <w:ind w:firstLine="0"/>
        <w:rPr>
          <w:sz w:val="24"/>
          <w:szCs w:val="24"/>
        </w:rPr>
      </w:pPr>
      <w:r w:rsidRPr="00E10B52">
        <w:rPr>
          <w:sz w:val="24"/>
          <w:szCs w:val="24"/>
        </w:rPr>
        <w:t xml:space="preserve">1.4.Основной процедурой итоговой оценки достижения </w:t>
      </w:r>
      <w:proofErr w:type="spellStart"/>
      <w:r w:rsidRPr="00E10B52">
        <w:rPr>
          <w:sz w:val="24"/>
          <w:szCs w:val="24"/>
        </w:rPr>
        <w:t>метапредметных</w:t>
      </w:r>
      <w:proofErr w:type="spellEnd"/>
      <w:r w:rsidRPr="00E10B52">
        <w:rPr>
          <w:sz w:val="24"/>
          <w:szCs w:val="24"/>
        </w:rPr>
        <w:t xml:space="preserve"> результатов является защита итогового индивидуального проекта.</w:t>
      </w:r>
    </w:p>
    <w:p w:rsidR="00D31CC1" w:rsidRPr="00E10B52" w:rsidRDefault="006E2187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B47F1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Включение обучающихся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учебно-исследовательскую и проектную деятельность – один из путей повышения мотивации и эффективности у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чебной деятельности</w:t>
      </w:r>
      <w:r w:rsidR="00D31CC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E62" w:rsidRPr="00E10B52" w:rsidRDefault="006E2187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организации и обеспечении проектной и учебно-исследовательской деятельности участвуют все педагогические структуры школы.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Понятия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– это форма организации совместной деятельности учителя и учащихся, </w:t>
      </w:r>
      <w:r w:rsidR="006E2187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овокупность приемов и действий в их определенной последовательности, направленной на достижение поставленной цели – решение конкретной проблемы, значимой для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оформленной в виде некоего конечного продукта.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Исследовательский проект – один из видов учебных проектов, где при сохранении всех черт проектной деятельности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ее компонентов выступает </w:t>
      </w:r>
      <w:r w:rsidR="006E2187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сследование.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Цели </w:t>
      </w:r>
      <w:r w:rsidR="006E2187"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проектно-исследовательской деятельности </w:t>
      </w: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определяются как их личностными, так и социальными мотивами: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Самостоятельное приобретение недостающих знаний из разных источников.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Умение пользоваться приобретенными знаниями для решения познавательных и практических задач.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Прио</w:t>
      </w:r>
      <w:r w:rsidR="00B47F1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бретение коммуникативных умений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Развитие исследовательских умений (умения выявления проблем, сбора информации, наблюдения, проведения эксперимента, анализа, построения гипотез, обобщения).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Развитие системного мышления.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Вовлечение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социально-значимую творческую, исследовательскую и созидательную деятельность.</w:t>
      </w:r>
    </w:p>
    <w:p w:rsidR="00862B25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Ознакомление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методами и технологиями проектной деятельности.</w:t>
      </w:r>
      <w:r w:rsidR="00862B25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2B25" w:rsidRPr="00E10B52" w:rsidRDefault="00862B25" w:rsidP="00E10B5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r w:rsidRPr="00E10B52">
        <w:rPr>
          <w:rFonts w:ascii="Times New Roman" w:hAnsi="Times New Roman" w:cs="Times New Roman"/>
          <w:sz w:val="24"/>
          <w:szCs w:val="24"/>
        </w:rPr>
        <w:t>Формирование ИКТ-</w:t>
      </w:r>
      <w:proofErr w:type="gramStart"/>
      <w:r w:rsidRPr="00E10B52">
        <w:rPr>
          <w:rFonts w:ascii="Times New Roman" w:hAnsi="Times New Roman" w:cs="Times New Roman"/>
          <w:sz w:val="24"/>
          <w:szCs w:val="24"/>
        </w:rPr>
        <w:t>компетентности:  создание</w:t>
      </w:r>
      <w:proofErr w:type="gramEnd"/>
      <w:r w:rsidRPr="00E10B52">
        <w:rPr>
          <w:rFonts w:ascii="Times New Roman" w:hAnsi="Times New Roman" w:cs="Times New Roman"/>
          <w:sz w:val="24"/>
          <w:szCs w:val="24"/>
        </w:rPr>
        <w:t xml:space="preserve"> документов, диаграмм, таблиц, презентаций.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3.9. </w:t>
      </w:r>
      <w:r w:rsidR="00862B25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индивидуализации и дифференциации обучения. 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мотивации в обучении.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Реализация потенциала личности.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Задачи учебно-исследовательской и проектной деятельности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Воспитание у школьников интереса к познанию мира, к углубленному изучению дисциплин, выявлению сущности процессов и явлений во всех сферах деятельности (науки, техники, искусства, природы, общества). 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Формирование склонности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научно-исследовательской деятельности, умений и навыков проведения экспериментов.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Развитие умения самостоятельно, творчески мыслить.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Выработка навыков самостоятельной работы с научной литературой, обучение методике обработки полученных данных и анализа результатов, составление и формирование отчета и доклада о результатах научно-исследовательской работы.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Мотивирование выбора профессии, профессиональной и социальной адаптации.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Формирование единого школьного научного общества учащихся со своими традициями.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proofErr w:type="spellStart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Пропагандирование</w:t>
      </w:r>
      <w:proofErr w:type="spellEnd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отечественной и мировой науки, техники, литературы, искусства.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Особенности проектной и учебно-исследовательской деятельности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Направленность не только на повышение компетентности подростков в предметной области определенных учебных дисциплин, на развитие их способностей, но и на создание продукта, имеющего значимость для других.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Возможность реализовать потребности учащихся в общении со значимыми, </w:t>
      </w:r>
      <w:proofErr w:type="spellStart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референтными</w:t>
      </w:r>
      <w:proofErr w:type="spellEnd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группами одноклассников, учителей.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коллективе.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Сочетание различных видов познавательной деятельности. В них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Общие характеристики учебно-исследовательской и проектной деятельности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Учебно-исследовательская и проектная деятельность имеют общие практически значимые цели и задачи.</w:t>
      </w:r>
    </w:p>
    <w:p w:rsidR="006E2187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6.2. Структура проектной и учебно-исследовательской деятельности включает следующие компоненты: </w:t>
      </w:r>
    </w:p>
    <w:p w:rsidR="006E2187" w:rsidRPr="00E10B52" w:rsidRDefault="006E2187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актуальности проводимого исследования; </w:t>
      </w:r>
    </w:p>
    <w:p w:rsidR="006E2187" w:rsidRPr="00E10B52" w:rsidRDefault="006E2187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-целеполагание,</w:t>
      </w:r>
    </w:p>
    <w:p w:rsidR="006E2187" w:rsidRPr="00E10B52" w:rsidRDefault="006E2187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формулировку задач, которые следует решить; </w:t>
      </w:r>
    </w:p>
    <w:p w:rsidR="006E2187" w:rsidRPr="00E10B52" w:rsidRDefault="006E2187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средств и методов, адекватных поставленным целям; </w:t>
      </w:r>
    </w:p>
    <w:p w:rsidR="006E2187" w:rsidRPr="00E10B52" w:rsidRDefault="006E2187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планирование, определение последовательности и сроков работ; </w:t>
      </w:r>
    </w:p>
    <w:p w:rsidR="006E2187" w:rsidRPr="00E10B52" w:rsidRDefault="006E2187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проектных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или исследования; </w:t>
      </w:r>
    </w:p>
    <w:p w:rsidR="00656E62" w:rsidRPr="00E10B52" w:rsidRDefault="006E2187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работ в соответствии с замыслом проекта или целями исследования; представление результатов;</w:t>
      </w:r>
    </w:p>
    <w:p w:rsidR="00596280" w:rsidRPr="00E10B52" w:rsidRDefault="00596280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6.2.1 Оформление результатов работы</w:t>
      </w:r>
      <w:r w:rsidR="00BB032B"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индивидуального итогового проекта</w:t>
      </w:r>
    </w:p>
    <w:p w:rsidR="00596280" w:rsidRPr="00E10B52" w:rsidRDefault="00596280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-теоретическая часть не менее 20 страниц в 9-м классе, не менее 30 страниц в 11 классе (</w:t>
      </w:r>
      <w:proofErr w:type="spellStart"/>
      <w:r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Times</w:t>
      </w:r>
      <w:proofErr w:type="spellEnd"/>
      <w:r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spellStart"/>
      <w:r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New</w:t>
      </w:r>
      <w:proofErr w:type="spellEnd"/>
      <w:r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spellStart"/>
      <w:r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Roman</w:t>
      </w:r>
      <w:proofErr w:type="spellEnd"/>
      <w:r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№12) должна включать в себя титульный лист, оглавление (содержание), актуальность, целеполагание, историческую справку, отражение </w:t>
      </w:r>
      <w:r w:rsidR="00BB032B"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темы </w:t>
      </w:r>
      <w:r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(воплощение) в современных условиях, </w:t>
      </w:r>
      <w:r w:rsidR="00BB032B"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методы и результаты исследования, выводы, описание этапов выполнения практической части проектно-исследовательской работы (продукта), а также может содержать информацию о лидерах</w:t>
      </w:r>
      <w:r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 или </w:t>
      </w:r>
      <w:r w:rsidR="00BB032B" w:rsidRPr="00E10B5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известных личностях, имеющих отношение к теме, профессиях, производстве, отраслях народного хозяйства, современных тенденциях развития общества, науки, техники, интернет-технологий, спорта, интересных фактах.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Учебно-исследовательская и проектная деятельность требуют от обучающихся компетентности в выбранной сфере исследования, творческой активности, собранности, аккуратности, целеустремленности, высокой мотивации.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Различие проектной и учебно-исследовательской деятельности</w:t>
      </w:r>
    </w:p>
    <w:p w:rsidR="00727CA9" w:rsidRPr="00E10B52" w:rsidRDefault="00727CA9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Проект направлен на получение конкретного запланированного результата – продукта, обладающего определенными свойствами и необходимого для конкретного использования.</w:t>
      </w:r>
    </w:p>
    <w:p w:rsidR="00727CA9" w:rsidRPr="00E10B52" w:rsidRDefault="00727CA9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проектных работ предваряет представление о будущем проекте, планирование процесса создания продукта и реализации этого плана.</w:t>
      </w:r>
    </w:p>
    <w:p w:rsidR="00727CA9" w:rsidRPr="00E10B52" w:rsidRDefault="00727CA9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проекта должен быть точно соотнесен со всеми характеристиками, сформулированными в его замысле.</w:t>
      </w:r>
    </w:p>
    <w:p w:rsidR="00727CA9" w:rsidRPr="00E10B52" w:rsidRDefault="00727CA9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 ходе учебно-исследовательской деятельности организуется поиск в какой-то области, формулируются отдельные характеристики итогов работ. 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предположений. 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Требования к построению проектно-исследовательского процесса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Проект или учебное исследование должны быть выполнимыми и соответствовать возрасту, способностям и возможностям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Тема исследования должна быть интересна для ученика и совпадать с кругом интереса учителя.</w:t>
      </w:r>
    </w:p>
    <w:p w:rsidR="00656E62" w:rsidRPr="00E10B52" w:rsidRDefault="00F0272B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путем размещения в открытых ресурсах Интернета для обсуждения.</w:t>
      </w:r>
    </w:p>
    <w:p w:rsidR="00620E0D" w:rsidRPr="00E10B52" w:rsidRDefault="00862B25" w:rsidP="00E10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8.4.</w:t>
      </w:r>
      <w:r w:rsidR="00620E0D" w:rsidRPr="00E10B52">
        <w:rPr>
          <w:sz w:val="24"/>
          <w:szCs w:val="24"/>
        </w:rPr>
        <w:t xml:space="preserve"> </w:t>
      </w:r>
      <w:r w:rsidR="00620E0D" w:rsidRPr="00E10B52">
        <w:rPr>
          <w:rFonts w:ascii="Times New Roman" w:hAnsi="Times New Roman" w:cs="Times New Roman"/>
          <w:sz w:val="24"/>
          <w:szCs w:val="24"/>
        </w:rPr>
        <w:t>При реализации проектной деятельности должны реализовываться мероприятия по формированию ИКТ-компетентности: создание документов, диаграмм, таблиц, презентаций.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IX. Формы организации проектной деятельности</w:t>
      </w:r>
    </w:p>
    <w:p w:rsidR="00D04DDA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Виды проектов: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информационный (поисковый) направлен на сбор информации о каком-то объекте, явлении; на ознакомление с ней участников проекта, ее анализ и обобщение фактов, предназначенных для широкой аудитории;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исследовательский полностью подчинен логике пусть небольшого, но исследования, и имеет структуру, приближенную или полностью совпадающую с подлинным научным исследованием;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творческий (литературные вечера, спектакли, экскурсии);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социальный, прикладной (практико-ориентированный);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игровой (ролевой);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инновационный (предполагающий организационно-экономический механизм внедрения).</w:t>
      </w:r>
    </w:p>
    <w:p w:rsidR="00727CA9" w:rsidRPr="00E10B52" w:rsidRDefault="00727CA9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По содержанию проект может быть - </w:t>
      </w:r>
      <w:proofErr w:type="spellStart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монопредметный</w:t>
      </w:r>
      <w:proofErr w:type="spellEnd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метапредметный</w:t>
      </w:r>
      <w:proofErr w:type="spellEnd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относящийся к области знаний (нескольким областным), относящийся к области деятельности.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По количеству участников: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индивидуальный – самостоятельная работа, осуществляемая учащимся на протяжении длительного периода, возможно в течение всего учебного года. В ходе такой работы обучающийся – автор проекта –самостоятельно или с небольшой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школьник;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 парный, </w:t>
      </w:r>
      <w:proofErr w:type="spellStart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малогрупповой</w:t>
      </w:r>
      <w:proofErr w:type="spellEnd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5 человек);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групповой (до 15 человек);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коллективный (класс и более в рамках школы), муниципальный, областной, всероссийский, международный, сетевой (в рамках сложившейся партнерской сети, в том числе в Интернете).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Длительность (продолжительность) проекта: от проект</w:t>
      </w:r>
      <w:r w:rsidR="00727CA9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а-урока до многолетнего проекта во временных рамках уровня образования.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X. Формы организации учебно-исследовательской деятельности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На урочных занятиях:</w:t>
      </w:r>
    </w:p>
    <w:p w:rsidR="00727CA9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 урок-исследование, урок-лаборатория, урок – творческий отчет, урок изобретательства, урок –защита исследовательских проектов, урок-экспертиза, 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На внеурочных занятиях: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 исследовательская практика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образовательные экспедиции-походы,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 факультативные занятия, предполагающие углубленное изучение предмета, дают большие возможности для реализации на них учебно-исследовательской деятельности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 научное общество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НОУ других школ;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 участие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XI. Планируемые результаты усвоения обучающимися универсальных учебных действий в процессе работы над проектом</w:t>
      </w:r>
    </w:p>
    <w:p w:rsidR="00656E62" w:rsidRPr="00E10B52" w:rsidRDefault="00867C3E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научиться: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Ставить проблему и аргументировать ее актуальность.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Формулировать гипотезу исследования и раскрывать замысел – сущность будущей деятельности.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Планировать исследовательские работы и выбирать необходимый инструментарий.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Собственно проводить исследование с обязательным поэтапным контролем и коррекцией результатов работ.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11.5. Оформлять результаты учебно-исследовательской деятельности как конечного продукта.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Представлять результаты исследования широкому кругу заинтересованных лиц для обсуждения и возможного дальнейшего практического использования.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11.7. </w:t>
      </w:r>
      <w:proofErr w:type="spellStart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Самооценивать</w:t>
      </w:r>
      <w:proofErr w:type="spellEnd"/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 и результат работы.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Четко формулировать цели группы и позволять ее участникам проявлять инициативу для достижения этих целей.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Оказывать поддержку и содействие тем, от кого зависит достижение цели.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Обеспечивать бесконфликтную совместную работу в группе.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Устанавливать с партнерами отношения взаимопонимания.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Обеспечивать обмен знаниями между членами группы для принятия эффективных совместных решений.</w:t>
      </w:r>
    </w:p>
    <w:p w:rsidR="00656E62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Адекватно реагировать на нужды других.</w:t>
      </w:r>
    </w:p>
    <w:p w:rsidR="00656E62" w:rsidRPr="00E10B52" w:rsidRDefault="00656E62" w:rsidP="00E10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XII. Организация проектной и учебно-исследовательской работы</w:t>
      </w:r>
    </w:p>
    <w:p w:rsidR="00727CA9" w:rsidRPr="00E10B52" w:rsidRDefault="00656E62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В проектной и учебно-исследовательской деятельности</w:t>
      </w:r>
      <w:r w:rsidR="00727CA9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61C4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принимать</w:t>
      </w:r>
      <w:r w:rsidR="00727CA9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все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727CA9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классов уровня основного общего образования</w:t>
      </w:r>
      <w:r w:rsidR="00A561C4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среднего общего образования  в рамках изучения учебного предмета, внеурочной деятельности.</w:t>
      </w:r>
    </w:p>
    <w:p w:rsidR="00D75346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12.2. </w:t>
      </w:r>
      <w:r w:rsidR="00727CA9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727CA9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один не менее одного </w:t>
      </w:r>
      <w:r w:rsidR="00A561C4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итогового </w:t>
      </w:r>
      <w:r w:rsidR="00727CA9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или учебно-исследовательской работы </w:t>
      </w:r>
      <w:r w:rsidR="00A561C4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обучения на уровне образования</w:t>
      </w:r>
      <w:r w:rsidR="00727CA9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56E62" w:rsidRPr="00E10B52" w:rsidRDefault="00D75346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Руководителем может являться учитель, не осуществляющий обучение по предметам учебного плана в данном классе, но работающий в образоват</w:t>
      </w:r>
      <w:r w:rsidR="00883E8F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ельной организации.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12.4. Кандидатуры руководителей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проектной и учебно-исследовательской деятельности 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согласовываются с координатором проектной и учебно-исследовательской деятельности школы –заместителем директора п</w:t>
      </w:r>
      <w:r w:rsidR="00F0272B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 учебно-</w:t>
      </w:r>
      <w:r w:rsidR="00D75346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работе, издается приказ по образовательной организации о </w:t>
      </w:r>
      <w:r w:rsidR="00F0272B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закреплении руководителей проектной и учебно-исследовательской деятельности за обучающимися</w:t>
      </w:r>
      <w:r w:rsidR="00D75346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56E62" w:rsidRPr="00E10B52" w:rsidRDefault="00883E8F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Общее н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аправление и 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определяется приказом школы, индивидуальные темы в рамках общей и 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проектной и учебно-исследовательской деятельности определяется учащимися совместно с руководителями проектов. При выборе темы можно учитывать приоритетные направления развития школы и индивидуальные интересы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педагога.</w:t>
      </w:r>
    </w:p>
    <w:p w:rsidR="00656E62" w:rsidRPr="00E10B52" w:rsidRDefault="00D75346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12.6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над проектом осуществляется одним или несколькими 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56E62" w:rsidRPr="00E10B52" w:rsidRDefault="00D75346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12.7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консультирует учащегося по вопросам планирования, методики исследования, оформления и представления результатов исследования.</w:t>
      </w:r>
    </w:p>
    <w:p w:rsidR="00656E62" w:rsidRPr="00E10B52" w:rsidRDefault="00D75346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12.8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Формами отчетности проектной и учебно-исследов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ательской деятельности являются</w:t>
      </w:r>
      <w:r w:rsidR="00862B25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отзыв руководителя проекта, 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теоретическое описание проекта или учебно-исследовательской работы согл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асно требований настоящего поло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жения и 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материальное воплощение результата, 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ивной деятельности </w:t>
      </w:r>
      <w:proofErr w:type="spellStart"/>
      <w:r w:rsidR="00862B25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62B25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</w:t>
      </w:r>
      <w:proofErr w:type="spellEnd"/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реализации проекта или исследования, которое может быть представлено компьютерной презентацией, прибором, макетом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сценарием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стендовым отчетом, аудиоматериалами, видеоматериалами, фотоальбомами, моделями, творческим изделием</w:t>
      </w:r>
      <w:r w:rsidR="00F0272B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творческой  работой другими формами реализации. </w:t>
      </w:r>
    </w:p>
    <w:p w:rsidR="00F0272B" w:rsidRPr="00E10B52" w:rsidRDefault="00F0272B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Подготовка проектов и учебно-исследовательской деятельности осуществляется согласно рабочим программам внеурочной деятельности, по итогам проведения занятий и консультаций педагогом ведется журнал.</w:t>
      </w:r>
    </w:p>
    <w:p w:rsidR="00E862AF" w:rsidRDefault="00E862AF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12.10</w:t>
      </w:r>
      <w:r w:rsidR="001D0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Итоговый проект на уровне </w:t>
      </w:r>
      <w:r w:rsidR="001D0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основного общего, </w:t>
      </w: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среднего общего образования</w:t>
      </w:r>
    </w:p>
    <w:p w:rsidR="001D0501" w:rsidRPr="00E10B52" w:rsidRDefault="001D0501" w:rsidP="001D0501">
      <w:pPr>
        <w:pStyle w:val="a7"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12.10.1 </w:t>
      </w:r>
      <w:r w:rsidRPr="00E10B52">
        <w:rPr>
          <w:sz w:val="24"/>
          <w:szCs w:val="24"/>
        </w:rPr>
        <w:t xml:space="preserve">Итоговой проект выпускника 9 </w:t>
      </w:r>
      <w:proofErr w:type="gramStart"/>
      <w:r w:rsidRPr="00E10B52">
        <w:rPr>
          <w:sz w:val="24"/>
          <w:szCs w:val="24"/>
        </w:rPr>
        <w:t>класса  представляет</w:t>
      </w:r>
      <w:proofErr w:type="gramEnd"/>
      <w:r w:rsidRPr="00E10B52">
        <w:rPr>
          <w:sz w:val="24"/>
          <w:szCs w:val="24"/>
        </w:rPr>
        <w:t xml:space="preserve"> собой учебный проект, выполняемый обучающимся по требованиям настоящего положения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1D0501" w:rsidRPr="00E10B52" w:rsidRDefault="001D0501" w:rsidP="001D0501">
      <w:pPr>
        <w:pStyle w:val="a7"/>
        <w:spacing w:line="276" w:lineRule="auto"/>
        <w:ind w:firstLine="709"/>
        <w:rPr>
          <w:sz w:val="24"/>
          <w:szCs w:val="24"/>
        </w:rPr>
      </w:pPr>
      <w:r w:rsidRPr="00E10B52">
        <w:rPr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:rsidR="001D0501" w:rsidRPr="00E10B52" w:rsidRDefault="001D0501" w:rsidP="001D0501">
      <w:pPr>
        <w:pStyle w:val="a7"/>
        <w:spacing w:line="276" w:lineRule="auto"/>
        <w:ind w:firstLine="709"/>
        <w:rPr>
          <w:sz w:val="24"/>
          <w:szCs w:val="24"/>
        </w:rPr>
      </w:pPr>
      <w:r w:rsidRPr="00E10B52">
        <w:rPr>
          <w:sz w:val="24"/>
          <w:szCs w:val="24"/>
        </w:rPr>
        <w:t>а) 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1D0501" w:rsidRPr="00E10B52" w:rsidRDefault="001D0501" w:rsidP="001D0501">
      <w:pPr>
        <w:pStyle w:val="a7"/>
        <w:spacing w:line="276" w:lineRule="auto"/>
        <w:ind w:firstLine="709"/>
        <w:rPr>
          <w:sz w:val="24"/>
          <w:szCs w:val="24"/>
        </w:rPr>
      </w:pPr>
      <w:r w:rsidRPr="00E10B52">
        <w:rPr>
          <w:sz w:val="24"/>
          <w:szCs w:val="24"/>
        </w:rPr>
        <w:t>б) 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1D0501" w:rsidRPr="00E10B52" w:rsidRDefault="001D0501" w:rsidP="001D0501">
      <w:pPr>
        <w:pStyle w:val="a7"/>
        <w:spacing w:line="276" w:lineRule="auto"/>
        <w:ind w:firstLine="709"/>
        <w:rPr>
          <w:sz w:val="24"/>
          <w:szCs w:val="24"/>
        </w:rPr>
      </w:pPr>
      <w:r w:rsidRPr="00E10B52">
        <w:rPr>
          <w:sz w:val="24"/>
          <w:szCs w:val="24"/>
        </w:rPr>
        <w:t>в) материальный объект, макет, буклет, баннер, конструкторское изделие;</w:t>
      </w:r>
    </w:p>
    <w:p w:rsidR="001D0501" w:rsidRPr="00E10B52" w:rsidRDefault="001D0501" w:rsidP="001D0501">
      <w:pPr>
        <w:pStyle w:val="a7"/>
        <w:spacing w:line="276" w:lineRule="auto"/>
        <w:ind w:firstLine="709"/>
        <w:rPr>
          <w:sz w:val="24"/>
          <w:szCs w:val="24"/>
        </w:rPr>
      </w:pPr>
      <w:r w:rsidRPr="00E10B52">
        <w:rPr>
          <w:sz w:val="24"/>
          <w:szCs w:val="24"/>
        </w:rPr>
        <w:t xml:space="preserve">г) отчетные материалы по социальному проекту, которые могут включать как тексты, так и мультимедийные продукты (видеоролик, </w:t>
      </w:r>
      <w:proofErr w:type="spellStart"/>
      <w:r w:rsidRPr="00E10B52">
        <w:rPr>
          <w:sz w:val="24"/>
          <w:szCs w:val="24"/>
        </w:rPr>
        <w:t>буктрейлер</w:t>
      </w:r>
      <w:proofErr w:type="spellEnd"/>
      <w:r w:rsidRPr="00E10B52">
        <w:rPr>
          <w:sz w:val="24"/>
          <w:szCs w:val="24"/>
        </w:rPr>
        <w:t>, программа, сайт и др.).</w:t>
      </w:r>
    </w:p>
    <w:p w:rsidR="001D0501" w:rsidRPr="00E10B52" w:rsidRDefault="001D0501" w:rsidP="001D0501">
      <w:pPr>
        <w:pStyle w:val="a7"/>
        <w:spacing w:line="276" w:lineRule="auto"/>
        <w:ind w:firstLine="709"/>
        <w:rPr>
          <w:sz w:val="24"/>
          <w:szCs w:val="24"/>
        </w:rPr>
      </w:pPr>
      <w:r w:rsidRPr="00E10B52">
        <w:rPr>
          <w:sz w:val="24"/>
          <w:szCs w:val="24"/>
        </w:rPr>
        <w:t>В случае заимствования текста работы (плагиата) без указания ссылок на источник, проект к защите не допускается.</w:t>
      </w:r>
    </w:p>
    <w:p w:rsidR="001D0501" w:rsidRPr="00E10B52" w:rsidRDefault="001D0501" w:rsidP="001D0501">
      <w:pPr>
        <w:pStyle w:val="a7"/>
        <w:spacing w:line="276" w:lineRule="auto"/>
        <w:ind w:firstLine="709"/>
        <w:rPr>
          <w:sz w:val="24"/>
          <w:szCs w:val="24"/>
        </w:rPr>
      </w:pPr>
      <w:r w:rsidRPr="00E10B52">
        <w:rPr>
          <w:sz w:val="24"/>
          <w:szCs w:val="24"/>
        </w:rPr>
        <w:t xml:space="preserve">Защита проекта осуществляется в процессе специально организованной деятельности комиссии образовательной организации или на школьной конференции. </w:t>
      </w:r>
    </w:p>
    <w:p w:rsidR="001D0501" w:rsidRPr="00E10B52" w:rsidRDefault="001D0501" w:rsidP="001D0501">
      <w:pPr>
        <w:pStyle w:val="a7"/>
        <w:spacing w:line="276" w:lineRule="auto"/>
        <w:ind w:firstLine="709"/>
        <w:rPr>
          <w:rFonts w:eastAsia="Times New Roman"/>
          <w:sz w:val="24"/>
          <w:szCs w:val="24"/>
          <w:lang w:val="tt-RU" w:eastAsia="ru-RU"/>
        </w:rPr>
      </w:pPr>
      <w:r w:rsidRPr="00E10B52">
        <w:rPr>
          <w:sz w:val="24"/>
          <w:szCs w:val="24"/>
        </w:rPr>
        <w:t>Результаты выполнения проекта оцениваются по итогам рассмотрения комиссией представленного продукта с презентацией обучающегося и отзывом руководителя.</w:t>
      </w:r>
    </w:p>
    <w:p w:rsidR="00E862AF" w:rsidRPr="00E10B52" w:rsidRDefault="001D0501" w:rsidP="00E10B52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12.10.2</w:t>
      </w:r>
      <w:r w:rsidR="00E862AF" w:rsidRPr="00E10B52">
        <w:rPr>
          <w:rFonts w:ascii="Times New Roman" w:eastAsia="Times New Roman" w:hAnsi="Times New Roman" w:cs="Times New Roman"/>
          <w:sz w:val="24"/>
          <w:szCs w:val="24"/>
        </w:rPr>
        <w:t xml:space="preserve"> Планируемые </w:t>
      </w:r>
      <w:proofErr w:type="spellStart"/>
      <w:r w:rsidR="00E862AF" w:rsidRPr="00E10B52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="00E862AF" w:rsidRPr="00E10B52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ООП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</w:t>
      </w:r>
    </w:p>
    <w:p w:rsidR="00E862AF" w:rsidRPr="00E10B52" w:rsidRDefault="00E862AF" w:rsidP="00E10B52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научится: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E862AF" w:rsidRPr="00E10B52" w:rsidRDefault="001D0501" w:rsidP="00E10B52">
      <w:pPr>
        <w:pStyle w:val="2"/>
        <w:spacing w:line="276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12.10.3</w:t>
      </w:r>
      <w:r w:rsidR="00E862AF" w:rsidRPr="00E10B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Система</w:t>
      </w:r>
      <w:proofErr w:type="gramEnd"/>
      <w:r w:rsidR="00E862AF" w:rsidRPr="00E10B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оценки </w:t>
      </w:r>
      <w:r w:rsidR="00E862AF" w:rsidRPr="00E10B52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достижения планируемых результатов освоения основной образовательной программы среднего общего образования</w:t>
      </w:r>
    </w:p>
    <w:p w:rsidR="00E862AF" w:rsidRPr="00E10B52" w:rsidRDefault="00E862AF" w:rsidP="00E10B5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hAnsi="Times New Roman" w:cs="Times New Roman"/>
          <w:sz w:val="24"/>
          <w:szCs w:val="24"/>
        </w:rPr>
        <w:t xml:space="preserve">Основной процедурой итоговой оценки достижения </w:t>
      </w:r>
      <w:proofErr w:type="spellStart"/>
      <w:r w:rsidRPr="00E10B5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10B52">
        <w:rPr>
          <w:rFonts w:ascii="Times New Roman" w:hAnsi="Times New Roman" w:cs="Times New Roman"/>
          <w:sz w:val="24"/>
          <w:szCs w:val="24"/>
        </w:rPr>
        <w:t xml:space="preserve"> результатов является защита итогового индивидуального проекта или учебного исследования.</w:t>
      </w:r>
      <w:r w:rsidRPr="00E10B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0B52">
        <w:rPr>
          <w:rFonts w:ascii="Times New Roman" w:hAnsi="Times New Roman" w:cs="Times New Roman"/>
          <w:sz w:val="24"/>
          <w:szCs w:val="24"/>
        </w:rPr>
        <w:t xml:space="preserve">Индивидуальный проект или учебное исследование может выполняться по любому из следующих направлений: 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 бизнес-проектирование; исследовательское; инженерно-конструкторское; информационное; творческое.</w:t>
      </w:r>
    </w:p>
    <w:p w:rsidR="00E862AF" w:rsidRPr="001D0501" w:rsidRDefault="00E862AF" w:rsidP="00E10B52">
      <w:pPr>
        <w:jc w:val="both"/>
        <w:rPr>
          <w:rFonts w:ascii="Times New Roman" w:hAnsi="Times New Roman" w:cs="Times New Roman"/>
          <w:sz w:val="24"/>
          <w:szCs w:val="24"/>
        </w:rPr>
      </w:pPr>
      <w:r w:rsidRPr="001D05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D0501" w:rsidRPr="001D0501">
        <w:rPr>
          <w:rFonts w:ascii="Times New Roman" w:eastAsia="Times New Roman" w:hAnsi="Times New Roman" w:cs="Times New Roman"/>
          <w:sz w:val="24"/>
          <w:szCs w:val="24"/>
          <w:lang w:eastAsia="ru-RU"/>
        </w:rPr>
        <w:t>2.10.4</w:t>
      </w:r>
      <w:r w:rsidRPr="001D0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01">
        <w:rPr>
          <w:rFonts w:ascii="Times New Roman" w:hAnsi="Times New Roman" w:cs="Times New Roman"/>
          <w:sz w:val="24"/>
          <w:szCs w:val="24"/>
          <w:lang w:eastAsia="ru-RU"/>
        </w:rPr>
        <w:t>Оценка итогового индивидуального проекта</w:t>
      </w:r>
      <w:r w:rsidR="001D0501" w:rsidRPr="001D0501">
        <w:rPr>
          <w:rFonts w:ascii="Times New Roman" w:hAnsi="Times New Roman" w:cs="Times New Roman"/>
          <w:sz w:val="24"/>
          <w:szCs w:val="24"/>
          <w:lang w:eastAsia="ru-RU"/>
        </w:rPr>
        <w:t xml:space="preserve"> на уровне СОО</w:t>
      </w:r>
    </w:p>
    <w:p w:rsidR="00E862AF" w:rsidRPr="00E10B52" w:rsidRDefault="00E862AF" w:rsidP="00E10B5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hAnsi="Times New Roman" w:cs="Times New Roman"/>
          <w:sz w:val="24"/>
          <w:szCs w:val="24"/>
          <w:lang w:eastAsia="ru-RU"/>
        </w:rPr>
        <w:t>Итоговый индивидуальный проект (учебное исследование) целесообразно оценивать по следующим критериям.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proofErr w:type="spellStart"/>
      <w:r w:rsidRPr="00E10B52">
        <w:rPr>
          <w:sz w:val="24"/>
          <w:szCs w:val="24"/>
        </w:rPr>
        <w:t>Сформированность</w:t>
      </w:r>
      <w:proofErr w:type="spellEnd"/>
      <w:r w:rsidRPr="00E10B52">
        <w:rPr>
          <w:sz w:val="24"/>
          <w:szCs w:val="24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proofErr w:type="spellStart"/>
      <w:r w:rsidRPr="00E10B52">
        <w:rPr>
          <w:sz w:val="24"/>
          <w:szCs w:val="24"/>
        </w:rPr>
        <w:t>Сформированность</w:t>
      </w:r>
      <w:proofErr w:type="spellEnd"/>
      <w:r w:rsidRPr="00E10B52">
        <w:rPr>
          <w:sz w:val="24"/>
          <w:szCs w:val="24"/>
        </w:rPr>
        <w:t xml:space="preserve">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proofErr w:type="spellStart"/>
      <w:r w:rsidRPr="00E10B52">
        <w:rPr>
          <w:sz w:val="24"/>
          <w:szCs w:val="24"/>
        </w:rPr>
        <w:t>Сформированность</w:t>
      </w:r>
      <w:proofErr w:type="spellEnd"/>
      <w:r w:rsidRPr="00E10B52">
        <w:rPr>
          <w:sz w:val="24"/>
          <w:szCs w:val="24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proofErr w:type="spellStart"/>
      <w:r w:rsidRPr="00E10B52">
        <w:rPr>
          <w:sz w:val="24"/>
          <w:szCs w:val="24"/>
        </w:rPr>
        <w:t>Сформированность</w:t>
      </w:r>
      <w:proofErr w:type="spellEnd"/>
      <w:r w:rsidRPr="00E10B52">
        <w:rPr>
          <w:sz w:val="24"/>
          <w:szCs w:val="24"/>
        </w:rPr>
        <w:t xml:space="preserve">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E862AF" w:rsidRPr="00E10B52" w:rsidRDefault="00E862AF" w:rsidP="00E10B52">
      <w:pPr>
        <w:jc w:val="both"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>Защита проекта осуществляется в процессе специально организованной деятельности комиссии образовательной организации или на школьной конференции.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E862AF" w:rsidRPr="00E10B52" w:rsidRDefault="00E862AF" w:rsidP="00E10B52">
      <w:pPr>
        <w:jc w:val="both"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 xml:space="preserve">Итоговая отметка по предметам и междисциплинарным программам фиксируется в документе об уровне образования установленного образца </w:t>
      </w:r>
      <w:r w:rsidRPr="00E10B52">
        <w:rPr>
          <w:rFonts w:ascii="Times New Roman" w:hAnsi="Times New Roman" w:cs="Times New Roman"/>
          <w:sz w:val="24"/>
          <w:szCs w:val="24"/>
          <w:lang w:eastAsia="ru-RU"/>
        </w:rPr>
        <w:t>– аттестате о среднем общем образовании</w:t>
      </w:r>
      <w:r w:rsidRPr="00E10B52">
        <w:rPr>
          <w:rFonts w:ascii="Times New Roman" w:hAnsi="Times New Roman" w:cs="Times New Roman"/>
          <w:sz w:val="24"/>
          <w:szCs w:val="24"/>
        </w:rPr>
        <w:t>.</w:t>
      </w:r>
    </w:p>
    <w:p w:rsidR="00E862AF" w:rsidRPr="00E10B52" w:rsidRDefault="001D0501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12.10.5</w:t>
      </w:r>
      <w:r w:rsidR="00E862AF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62AF" w:rsidRPr="00E10B52">
        <w:rPr>
          <w:rFonts w:ascii="Times New Roman" w:eastAsia="Times New Roman" w:hAnsi="Times New Roman" w:cs="Times New Roman"/>
          <w:sz w:val="24"/>
          <w:szCs w:val="24"/>
        </w:rPr>
        <w:t>Описание особенностей учебно-исследовательской и проектной деятельности обучающихся</w:t>
      </w:r>
      <w:r w:rsidR="00E862AF" w:rsidRPr="00E10B52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>на уровне СОО</w:t>
      </w:r>
    </w:p>
    <w:p w:rsidR="00E862AF" w:rsidRPr="00E10B52" w:rsidRDefault="00E862AF" w:rsidP="00E10B52">
      <w:pPr>
        <w:jc w:val="both"/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</w:pPr>
      <w:r w:rsidRPr="00E10B52"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  <w:t>Особенности учебно-исследовательской деятельности и проектной работы старшеклассников обусловлены, в первую очередь, открытостью образовательной организации на уровне среднего общего образования.</w:t>
      </w:r>
    </w:p>
    <w:p w:rsidR="00E862AF" w:rsidRPr="00E10B52" w:rsidRDefault="00E862AF" w:rsidP="00E10B52">
      <w:pPr>
        <w:jc w:val="both"/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</w:pPr>
      <w:r w:rsidRPr="00E10B52"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  <w:t xml:space="preserve">На уровне основного общего образования делается акцент на освоении учебно-исследовательской и проектной работы как типа деятельности, где материалом являются, прежде всего, учебные предметы На уровне среднего общего образования исследование и проект приобретают статус инструментов учебной деятельности </w:t>
      </w:r>
      <w:proofErr w:type="spellStart"/>
      <w:r w:rsidRPr="00E10B52"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  <w:t>полидисциплинарного</w:t>
      </w:r>
      <w:proofErr w:type="spellEnd"/>
      <w:r w:rsidRPr="00E10B52"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  <w:t xml:space="preserve"> характера, необходимых </w:t>
      </w:r>
      <w:proofErr w:type="gramStart"/>
      <w:r w:rsidRPr="00E10B52"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  <w:t>для  освоения</w:t>
      </w:r>
      <w:proofErr w:type="gramEnd"/>
      <w:r w:rsidRPr="00E10B52"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  <w:t xml:space="preserve"> социальной жизни и культуры.</w:t>
      </w:r>
    </w:p>
    <w:p w:rsidR="00E862AF" w:rsidRPr="00E10B52" w:rsidRDefault="00E862AF" w:rsidP="00E10B52">
      <w:pPr>
        <w:jc w:val="both"/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</w:pPr>
      <w:r w:rsidRPr="00E10B52"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  <w:t xml:space="preserve">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учителя. На уровне среднего общего образования проект реализуется самим старшеклассником или группой обучающихся. Они самостоятельно формулируют </w:t>
      </w:r>
      <w:proofErr w:type="spellStart"/>
      <w:r w:rsidRPr="00E10B52"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  <w:t>предпроектную</w:t>
      </w:r>
      <w:proofErr w:type="spellEnd"/>
      <w:r w:rsidRPr="00E10B52">
        <w:rPr>
          <w:rFonts w:ascii="Times New Roman" w:eastAsia="Calibri" w:hAnsi="Times New Roman" w:cs="Times New Roman"/>
          <w:sz w:val="24"/>
          <w:szCs w:val="24"/>
          <w:u w:color="252525"/>
          <w:bdr w:val="nil"/>
          <w:shd w:val="clear" w:color="auto" w:fill="FFFFFF"/>
        </w:rPr>
        <w:t xml:space="preserve"> идею, ставят цели, описывают необходимые ресурсы и пр. Начинают использоваться элементы математического моделирования и анализа как инструмента интерпретации результатов исследования.</w:t>
      </w:r>
    </w:p>
    <w:p w:rsidR="00E862AF" w:rsidRPr="00E10B52" w:rsidRDefault="001D0501" w:rsidP="00E10B52">
      <w:pPr>
        <w:pStyle w:val="3"/>
        <w:spacing w:line="276" w:lineRule="auto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12.10.6</w:t>
      </w:r>
      <w:r w:rsidR="00E862AF" w:rsidRPr="00E10B5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E862AF" w:rsidRPr="00E10B52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Описание основных направлений учебно-исследовательской и проектной деятельности обучающихся</w:t>
      </w:r>
      <w:r w:rsidR="00E862AF" w:rsidRPr="00E10B5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u w:color="000000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u w:color="000000"/>
        </w:rPr>
        <w:t xml:space="preserve"> на уровне СОО</w:t>
      </w:r>
    </w:p>
    <w:p w:rsidR="00E862AF" w:rsidRPr="00E10B52" w:rsidRDefault="00E862AF" w:rsidP="00E10B52">
      <w:pPr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E10B52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Возможными направлениями проектной и учебно-исследовательской деятельности являются: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исследовательское;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инженерное;</w:t>
      </w:r>
    </w:p>
    <w:p w:rsidR="00E862AF" w:rsidRPr="00E10B52" w:rsidRDefault="00E862AF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прикладное;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бизнес-проектирование;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информационное;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социальное;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игровое;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творческое.</w:t>
      </w:r>
    </w:p>
    <w:p w:rsidR="00E862AF" w:rsidRPr="00E10B52" w:rsidRDefault="00E862AF" w:rsidP="00E10B52">
      <w:pPr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E10B52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На уровне среднего общего образования приоритетными направлениями являются: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социальное;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бизнес-проектирование;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исследовательское;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инженерное;</w:t>
      </w:r>
    </w:p>
    <w:p w:rsidR="00E862AF" w:rsidRPr="00E10B52" w:rsidRDefault="00E862AF" w:rsidP="00E10B52">
      <w:pPr>
        <w:pStyle w:val="a"/>
        <w:spacing w:line="276" w:lineRule="auto"/>
        <w:rPr>
          <w:rFonts w:eastAsia="Times New Roman"/>
          <w:sz w:val="24"/>
          <w:szCs w:val="24"/>
        </w:rPr>
      </w:pPr>
      <w:r w:rsidRPr="00E10B52">
        <w:rPr>
          <w:sz w:val="24"/>
          <w:szCs w:val="24"/>
        </w:rPr>
        <w:t>информационное.</w:t>
      </w:r>
    </w:p>
    <w:p w:rsidR="00596280" w:rsidRPr="00E10B52" w:rsidRDefault="001D0501" w:rsidP="00E10B52">
      <w:pPr>
        <w:pStyle w:val="3"/>
        <w:spacing w:line="276" w:lineRule="auto"/>
        <w:jc w:val="both"/>
        <w:rPr>
          <w:rFonts w:ascii="Times New Roman" w:eastAsia="Times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12.10.7</w:t>
      </w:r>
      <w:r w:rsidR="00596280" w:rsidRPr="00E10B5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596280" w:rsidRPr="00E10B52">
        <w:rPr>
          <w:rFonts w:ascii="Times New Roman" w:eastAsia="Times New Roman" w:hAnsi="Times New Roman" w:cs="Times New Roman"/>
          <w:b w:val="0"/>
          <w:color w:val="auto"/>
          <w:sz w:val="24"/>
          <w:szCs w:val="24"/>
          <w:u w:color="000000"/>
        </w:rPr>
        <w:t>Планируемые результаты учебно-исследовательской и проектной деятельности обучающихся в рамках урочной и внеурочной деятельности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u w:color="000000"/>
        </w:rPr>
        <w:t xml:space="preserve"> на уровне СОО</w:t>
      </w:r>
    </w:p>
    <w:p w:rsidR="00596280" w:rsidRPr="00E10B52" w:rsidRDefault="00596280" w:rsidP="00E10B52">
      <w:pPr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E10B52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 результате учебно-исследовательской и проектной деятельности обучающиеся получат представление: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lastRenderedPageBreak/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о том, чем отличаются исследования в гуманитарных областях от исследований в естественных науках;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об истории науки;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о новейших разработках в области науки и технологий;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 xml:space="preserve">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</w:t>
      </w:r>
      <w:proofErr w:type="spellStart"/>
      <w:r w:rsidRPr="00E10B52">
        <w:rPr>
          <w:sz w:val="24"/>
          <w:szCs w:val="24"/>
        </w:rPr>
        <w:t>краудфандинговые</w:t>
      </w:r>
      <w:proofErr w:type="spellEnd"/>
      <w:r w:rsidRPr="00E10B52">
        <w:rPr>
          <w:sz w:val="24"/>
          <w:szCs w:val="24"/>
        </w:rPr>
        <w:t xml:space="preserve"> структуры и др.);</w:t>
      </w:r>
    </w:p>
    <w:p w:rsidR="00596280" w:rsidRPr="00E10B52" w:rsidRDefault="00596280" w:rsidP="00E10B52">
      <w:pPr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E10B52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Обучающийся сможет: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решать задачи, находящиеся на стыке нескольких учебных дисциплин;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использовать основной алгоритм исследования при решении своих учебно-познавательных задач;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использовать элементы математического моделирования при решении исследовательских задач;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596280" w:rsidRPr="00E10B52" w:rsidRDefault="00596280" w:rsidP="00E10B52">
      <w:pPr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E10B52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lastRenderedPageBreak/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596280" w:rsidRPr="00E10B52" w:rsidRDefault="00596280" w:rsidP="00E10B52">
      <w:pPr>
        <w:pStyle w:val="a"/>
        <w:spacing w:line="276" w:lineRule="auto"/>
        <w:rPr>
          <w:sz w:val="24"/>
          <w:szCs w:val="24"/>
        </w:rPr>
      </w:pPr>
      <w:r w:rsidRPr="00E10B52">
        <w:rPr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E862AF" w:rsidRPr="00E10B52" w:rsidRDefault="00596280" w:rsidP="00E10B52">
      <w:pPr>
        <w:pStyle w:val="a"/>
        <w:spacing w:before="100" w:beforeAutospacing="1" w:after="100" w:afterAutospacing="1" w:line="276" w:lineRule="auto"/>
        <w:rPr>
          <w:rFonts w:eastAsia="Times New Roman"/>
          <w:sz w:val="24"/>
          <w:szCs w:val="24"/>
          <w:lang w:eastAsia="ru-RU"/>
        </w:rPr>
      </w:pPr>
      <w:r w:rsidRPr="00E10B52">
        <w:rPr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XIII. Подведение итогов проектной и учебно-исследовательской деятельности</w:t>
      </w:r>
    </w:p>
    <w:p w:rsidR="00535FD1" w:rsidRPr="00E10B52" w:rsidRDefault="00A57DAA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13.1</w:t>
      </w:r>
      <w:r w:rsidR="00867C3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защищают свою работу согласно утвержденному расписанию комиссии, в состав которой могут входить учителя, педагоги дополнительного образования, педагоги-психологи, администраторы школы.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 выступления участников – 10 - 12 минут, дискуссия – 5 минут. В дискуссии могут участвовать члены комиссии, слушатели предметных секций.</w:t>
      </w:r>
    </w:p>
    <w:p w:rsidR="00A57DAA" w:rsidRPr="00E10B52" w:rsidRDefault="00862B25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13.2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омиссия оценивает уровень проектно-исследовательской деятельности конкретного ученика, 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критериям, заполняет протокол по результатам.</w:t>
      </w:r>
    </w:p>
    <w:p w:rsidR="00656E62" w:rsidRPr="00E10B52" w:rsidRDefault="00862B25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13.3</w:t>
      </w:r>
      <w:r w:rsidR="00A57DAA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определяется методическими объединениями и согласовывается с Методическим советом школы. Количество членов комиссии не должно быть менее 3 и более 7 человек. </w:t>
      </w:r>
    </w:p>
    <w:p w:rsidR="00656E62" w:rsidRPr="00E10B52" w:rsidRDefault="00656E62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62B25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решению комиссии лучшие работы учащихся могут быть поощрены дипломами, рекомендованы к представлению на конференции, и конкурсы районного, областного, федерального, международного уровней.</w:t>
      </w:r>
    </w:p>
    <w:p w:rsidR="00656E62" w:rsidRPr="00E10B52" w:rsidRDefault="00862B25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13.5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83E8F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проектной 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учебно-исследовательской работы</w:t>
      </w:r>
      <w:r w:rsidR="00883E8F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протокол, может 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83E8F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руча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83E8F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специальный сертификат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хранится в  портфолио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E62" w:rsidRPr="00E10B52" w:rsidRDefault="00862B25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13.6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Защищенный проект не может быть полностью использован в следующем учебном году, как в качес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 отдельной проектной работы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Возможно лишь использование отдельных материалов для осуществления новой проектно-исследовательской работы.</w:t>
      </w:r>
    </w:p>
    <w:p w:rsidR="00656E62" w:rsidRPr="00E10B52" w:rsidRDefault="00862B25" w:rsidP="00E10B5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13.7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роектно-исследовательские материа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лы, а также сами </w:t>
      </w:r>
      <w:proofErr w:type="gramStart"/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 хранятся</w:t>
      </w:r>
      <w:proofErr w:type="gramEnd"/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в течение следующего учебного года, затем по желанию могут быть выданы </w:t>
      </w:r>
      <w:r w:rsidR="007347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535F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 не были использованы для участия в конкурсах и научно-практических конференциях не уровне превышающем школьный.</w:t>
      </w:r>
    </w:p>
    <w:p w:rsidR="00656E62" w:rsidRPr="00E10B52" w:rsidRDefault="000B61F3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656E62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проектных и учебно-исследовательских работ:</w:t>
      </w:r>
    </w:p>
    <w:p w:rsidR="00656E62" w:rsidRPr="00E10B52" w:rsidRDefault="000B61F3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темы: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имеет большой практический и теоретический интерес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носит вспомогательный характер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степень актуальности определить сложно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не актуальна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E62" w:rsidRPr="00E10B52" w:rsidRDefault="000B61F3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Новизна решаемой проблемы:</w:t>
      </w:r>
    </w:p>
    <w:p w:rsidR="00656E62" w:rsidRPr="00E10B52" w:rsidRDefault="00656E62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поставлена новая задача;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решение известной задачи рассмотрено с новой точки зрения, новыми методами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задача имеет элементы новизны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задача известна давно.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метод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ов решения задачи, исследования: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решена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новыми, оригинальными методами;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имеет новый подход к р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ешению, использованы новые идеи;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используются традиционные методы решения.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 и практическое значение результато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работы: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результаты заслуживают опубликования и практического использования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можно использовать в научной работе школьников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можно использовать в учебном процессе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не заслуживает внимания.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доклада и эрудированность автора в рассматр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иваемой области: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использование известных резуль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татов и научных фактов в работе;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накомство с современным состоянием проблемы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полнота цитируемой литературы, ссылки на исследования учёных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занимающихся данной проблемой;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 ясное понимание цели 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логика изложения, убедительность расс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уждений, оригинальность выводов;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общее впечатление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оформления работы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соответствие стандартным требованиям</w:t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качество приложений;</w:t>
      </w:r>
    </w:p>
    <w:p w:rsidR="00656E62" w:rsidRPr="00E10B52" w:rsidRDefault="00656E62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0B61F3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наличие тезиса выступления</w:t>
      </w:r>
      <w:r w:rsidR="00AD3B27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3B27" w:rsidRPr="00E10B52" w:rsidRDefault="00AD3B27" w:rsidP="00E10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>Отражение промежуточных результатов формирования ИКТ-компетентности обучающегося в ходе реализации проектной или учебно-исследовательской деятельности.  Уровень оформления теоретической части в форме документов, наличие диаграмм, таблиц, презентаций.</w:t>
      </w:r>
    </w:p>
    <w:p w:rsidR="000B61F3" w:rsidRPr="00E10B52" w:rsidRDefault="000B61F3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 итогам оценивания комиссия заполняет оценочные листы</w:t>
      </w:r>
      <w:r w:rsidR="009873D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№1)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выносит решение о состоятельности работы </w:t>
      </w:r>
      <w:r w:rsidR="007347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оценивает по системе «Зачет-незачет», присваивает работе один из уровней: высокий, повышенный, средний.</w:t>
      </w:r>
    </w:p>
    <w:p w:rsidR="000B61F3" w:rsidRPr="00E10B52" w:rsidRDefault="000B61F3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Результаты работы комиссии оформляются протоколом</w:t>
      </w:r>
      <w:r w:rsidR="009873DE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№2)</w:t>
      </w:r>
      <w:r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результата каждого </w:t>
      </w:r>
      <w:r w:rsidR="007347D1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="00883E8F" w:rsidRPr="00E10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4DDA" w:rsidRPr="00E10B52" w:rsidRDefault="00D04DDA" w:rsidP="00E10B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04DDA" w:rsidRPr="00E10B52" w:rsidRDefault="00D04DDA" w:rsidP="00E10B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04DDA" w:rsidRPr="00E10B52" w:rsidRDefault="00D04DDA" w:rsidP="00E10B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04DDA" w:rsidRPr="00E10B52" w:rsidRDefault="00D04DDA" w:rsidP="00E10B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04DDA" w:rsidRPr="00E10B52" w:rsidRDefault="00D04DDA" w:rsidP="00E10B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04DDA" w:rsidRPr="00E10B52" w:rsidRDefault="00D04DDA" w:rsidP="00E10B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04DDA" w:rsidRPr="00E10B52" w:rsidRDefault="00D04DDA" w:rsidP="00E10B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04DDA" w:rsidRPr="00E10B52" w:rsidRDefault="00D04DDA" w:rsidP="00E10B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04DDA" w:rsidRPr="00E10B52" w:rsidRDefault="00D04DDA" w:rsidP="00E10B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83E8F" w:rsidRPr="00E10B52" w:rsidRDefault="00883E8F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83E8F" w:rsidRPr="00E10B52" w:rsidRDefault="00883E8F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0501" w:rsidRDefault="001D0501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F3D45" w:rsidRPr="00E10B52" w:rsidRDefault="00DF3D45" w:rsidP="00E10B52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№1</w:t>
      </w:r>
    </w:p>
    <w:p w:rsidR="00DF3D45" w:rsidRPr="00E10B52" w:rsidRDefault="00DF3D45" w:rsidP="00E10B5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0B52">
        <w:rPr>
          <w:rFonts w:ascii="Times New Roman" w:hAnsi="Times New Roman" w:cs="Times New Roman"/>
          <w:sz w:val="24"/>
          <w:szCs w:val="24"/>
          <w:u w:val="single"/>
        </w:rPr>
        <w:t>Рабочий лист эксперта на защите проектов учащихся</w:t>
      </w:r>
    </w:p>
    <w:tbl>
      <w:tblPr>
        <w:tblStyle w:val="a5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459"/>
        <w:gridCol w:w="425"/>
        <w:gridCol w:w="567"/>
        <w:gridCol w:w="425"/>
        <w:gridCol w:w="426"/>
        <w:gridCol w:w="850"/>
        <w:gridCol w:w="992"/>
        <w:gridCol w:w="1418"/>
        <w:gridCol w:w="850"/>
        <w:gridCol w:w="1134"/>
        <w:gridCol w:w="567"/>
        <w:gridCol w:w="1418"/>
      </w:tblGrid>
      <w:tr w:rsidR="005B4109" w:rsidRPr="00E10B52" w:rsidTr="003217DC">
        <w:trPr>
          <w:cantSplit/>
          <w:trHeight w:val="4071"/>
        </w:trPr>
        <w:tc>
          <w:tcPr>
            <w:tcW w:w="534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59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25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34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67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34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  <w:p w:rsidR="005B4109" w:rsidRPr="00E10B52" w:rsidRDefault="005B4109" w:rsidP="00E10B52">
            <w:pPr>
              <w:spacing w:line="276" w:lineRule="auto"/>
              <w:ind w:left="34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темы</w:t>
            </w:r>
          </w:p>
        </w:tc>
        <w:tc>
          <w:tcPr>
            <w:tcW w:w="426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Новизна решаемой проблемы</w:t>
            </w:r>
          </w:p>
        </w:tc>
        <w:tc>
          <w:tcPr>
            <w:tcW w:w="850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методов решения задачи, исследования</w:t>
            </w:r>
          </w:p>
        </w:tc>
        <w:tc>
          <w:tcPr>
            <w:tcW w:w="992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и практическое значение результатов работы</w:t>
            </w:r>
          </w:p>
        </w:tc>
        <w:tc>
          <w:tcPr>
            <w:tcW w:w="1418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доклада и эрудированность автора в рассматриваемой области:</w:t>
            </w:r>
          </w:p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оформления работы</w:t>
            </w:r>
          </w:p>
        </w:tc>
        <w:tc>
          <w:tcPr>
            <w:tcW w:w="1134" w:type="dxa"/>
            <w:textDirection w:val="btLr"/>
          </w:tcPr>
          <w:p w:rsidR="003217DC" w:rsidRPr="00E10B52" w:rsidRDefault="003217DC" w:rsidP="00E10B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Уровень оформления теоретической части в форме документов, наличие диаграмм, таблиц, презентаций.</w:t>
            </w:r>
          </w:p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Зачет-незачет</w:t>
            </w:r>
          </w:p>
        </w:tc>
        <w:tc>
          <w:tcPr>
            <w:tcW w:w="1418" w:type="dxa"/>
            <w:textDirection w:val="btLr"/>
          </w:tcPr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Уровень</w:t>
            </w:r>
          </w:p>
          <w:p w:rsidR="005B4109" w:rsidRPr="00E10B52" w:rsidRDefault="005B4109" w:rsidP="00E10B5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Pr="00E1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высокий, повышенный, средний, низкий</w:t>
            </w: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5B4109" w:rsidRPr="00E10B52" w:rsidTr="003217DC">
        <w:tc>
          <w:tcPr>
            <w:tcW w:w="534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</w:t>
            </w:r>
          </w:p>
        </w:tc>
        <w:tc>
          <w:tcPr>
            <w:tcW w:w="459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67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425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426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850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992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1418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850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1134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67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1418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</w:tr>
      <w:tr w:rsidR="005B4109" w:rsidRPr="00E10B52" w:rsidTr="003217DC">
        <w:tc>
          <w:tcPr>
            <w:tcW w:w="534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</w:t>
            </w:r>
          </w:p>
        </w:tc>
        <w:tc>
          <w:tcPr>
            <w:tcW w:w="459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67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  <w:tc>
          <w:tcPr>
            <w:tcW w:w="425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426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  <w:tc>
          <w:tcPr>
            <w:tcW w:w="850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992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1418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  <w:tc>
          <w:tcPr>
            <w:tcW w:w="850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1134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67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1418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</w:tr>
      <w:tr w:rsidR="005B4109" w:rsidRPr="00E10B52" w:rsidTr="003217DC">
        <w:tc>
          <w:tcPr>
            <w:tcW w:w="534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3.</w:t>
            </w:r>
          </w:p>
        </w:tc>
        <w:tc>
          <w:tcPr>
            <w:tcW w:w="459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67" w:type="dxa"/>
          </w:tcPr>
          <w:p w:rsidR="005B4109" w:rsidRPr="00E10B52" w:rsidRDefault="005B4109" w:rsidP="00E10B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425" w:type="dxa"/>
          </w:tcPr>
          <w:p w:rsidR="005B4109" w:rsidRPr="00E10B52" w:rsidRDefault="005B4109" w:rsidP="00E10B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  <w:tc>
          <w:tcPr>
            <w:tcW w:w="426" w:type="dxa"/>
          </w:tcPr>
          <w:p w:rsidR="005B4109" w:rsidRPr="00E10B52" w:rsidRDefault="005B4109" w:rsidP="00E10B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850" w:type="dxa"/>
          </w:tcPr>
          <w:p w:rsidR="005B4109" w:rsidRPr="00E10B52" w:rsidRDefault="005B4109" w:rsidP="00E10B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  <w:tc>
          <w:tcPr>
            <w:tcW w:w="992" w:type="dxa"/>
          </w:tcPr>
          <w:p w:rsidR="005B4109" w:rsidRPr="00E10B52" w:rsidRDefault="005B4109" w:rsidP="00E10B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В.</w:t>
            </w:r>
          </w:p>
        </w:tc>
        <w:tc>
          <w:tcPr>
            <w:tcW w:w="1418" w:type="dxa"/>
          </w:tcPr>
          <w:p w:rsidR="005B4109" w:rsidRPr="00E10B52" w:rsidRDefault="005B4109" w:rsidP="00E10B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  <w:tc>
          <w:tcPr>
            <w:tcW w:w="850" w:type="dxa"/>
          </w:tcPr>
          <w:p w:rsidR="005B4109" w:rsidRPr="00E10B52" w:rsidRDefault="005B4109" w:rsidP="00E10B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  <w:tc>
          <w:tcPr>
            <w:tcW w:w="1134" w:type="dxa"/>
          </w:tcPr>
          <w:p w:rsidR="005B4109" w:rsidRPr="00E10B52" w:rsidRDefault="005B4109" w:rsidP="00E10B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67" w:type="dxa"/>
          </w:tcPr>
          <w:p w:rsidR="005B4109" w:rsidRPr="00E10B52" w:rsidRDefault="005B4109" w:rsidP="00E10B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  <w:tc>
          <w:tcPr>
            <w:tcW w:w="1418" w:type="dxa"/>
          </w:tcPr>
          <w:p w:rsidR="005B4109" w:rsidRPr="00E10B52" w:rsidRDefault="005B4109" w:rsidP="00E10B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П.</w:t>
            </w:r>
          </w:p>
        </w:tc>
      </w:tr>
    </w:tbl>
    <w:p w:rsidR="00DF3D45" w:rsidRPr="00E10B52" w:rsidRDefault="00DF3D45" w:rsidP="00E10B5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0B52">
        <w:rPr>
          <w:rFonts w:ascii="Times New Roman" w:hAnsi="Times New Roman" w:cs="Times New Roman"/>
          <w:sz w:val="24"/>
          <w:szCs w:val="24"/>
          <w:u w:val="single"/>
        </w:rPr>
        <w:t>Эксперт____________________________________________/_________________________________________/.</w:t>
      </w:r>
    </w:p>
    <w:p w:rsidR="00DF3D45" w:rsidRPr="00E10B52" w:rsidRDefault="00DF3D45" w:rsidP="00E10B52">
      <w:pPr>
        <w:jc w:val="both"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E10B52">
        <w:rPr>
          <w:rFonts w:ascii="Times New Roman" w:hAnsi="Times New Roman" w:cs="Times New Roman"/>
          <w:sz w:val="24"/>
          <w:szCs w:val="24"/>
        </w:rPr>
        <w:t>каждому  критерию</w:t>
      </w:r>
      <w:proofErr w:type="gramEnd"/>
      <w:r w:rsidRPr="00E10B52">
        <w:rPr>
          <w:rFonts w:ascii="Times New Roman" w:hAnsi="Times New Roman" w:cs="Times New Roman"/>
          <w:sz w:val="24"/>
          <w:szCs w:val="24"/>
        </w:rPr>
        <w:t xml:space="preserve"> присваивается уровень (н., с, п., в), если все критерии подтверждают один уровень- он присваивается, как итоговый, если один или   несколько критериев оценены ниже, то присваивается итоговый уровень </w:t>
      </w:r>
      <w:r w:rsidR="0086245D" w:rsidRPr="00E10B52">
        <w:rPr>
          <w:rFonts w:ascii="Times New Roman" w:hAnsi="Times New Roman" w:cs="Times New Roman"/>
          <w:sz w:val="24"/>
          <w:szCs w:val="24"/>
        </w:rPr>
        <w:t xml:space="preserve"> по среднему арифметическому в пользу ученика</w:t>
      </w:r>
      <w:r w:rsidRPr="00E10B52">
        <w:rPr>
          <w:rFonts w:ascii="Times New Roman" w:hAnsi="Times New Roman" w:cs="Times New Roman"/>
          <w:sz w:val="24"/>
          <w:szCs w:val="24"/>
        </w:rPr>
        <w:t>.</w:t>
      </w:r>
    </w:p>
    <w:p w:rsidR="00883E8F" w:rsidRPr="00E10B52" w:rsidRDefault="00883E8F" w:rsidP="00E10B5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B61F3" w:rsidRPr="00E10B52" w:rsidRDefault="0086245D" w:rsidP="00E10B5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0B5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№2</w:t>
      </w:r>
    </w:p>
    <w:p w:rsidR="00883E8F" w:rsidRPr="00E10B52" w:rsidRDefault="00883E8F" w:rsidP="00E10B52">
      <w:pPr>
        <w:ind w:left="-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общеобразовательная  школа №3 имени Тази Гиззата  г. Агрыз Агрызского муниципального района Республики Татарстан</w:t>
      </w:r>
    </w:p>
    <w:p w:rsidR="00883E8F" w:rsidRPr="00E10B52" w:rsidRDefault="00883E8F" w:rsidP="00E10B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245D" w:rsidRPr="00E10B52" w:rsidRDefault="0086245D" w:rsidP="00E10B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B52">
        <w:rPr>
          <w:rFonts w:ascii="Times New Roman" w:hAnsi="Times New Roman" w:cs="Times New Roman"/>
          <w:b/>
          <w:sz w:val="24"/>
          <w:szCs w:val="24"/>
          <w:u w:val="single"/>
        </w:rPr>
        <w:t>ПРОТОКОЛ</w:t>
      </w:r>
    </w:p>
    <w:p w:rsidR="0086245D" w:rsidRPr="00E10B52" w:rsidRDefault="0086245D" w:rsidP="00E10B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B52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промежуточной аттестации  </w:t>
      </w:r>
      <w:proofErr w:type="spellStart"/>
      <w:r w:rsidRPr="00E10B52">
        <w:rPr>
          <w:rFonts w:ascii="Times New Roman" w:hAnsi="Times New Roman" w:cs="Times New Roman"/>
          <w:b/>
          <w:sz w:val="24"/>
          <w:szCs w:val="24"/>
          <w:u w:val="single"/>
        </w:rPr>
        <w:t>сформированности</w:t>
      </w:r>
      <w:proofErr w:type="spellEnd"/>
      <w:r w:rsidRPr="00E10B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10B52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метапредметных</w:t>
      </w:r>
      <w:proofErr w:type="spellEnd"/>
      <w:r w:rsidRPr="00E10B5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результатов </w:t>
      </w:r>
    </w:p>
    <w:p w:rsidR="0086245D" w:rsidRPr="00E10B52" w:rsidRDefault="0086245D" w:rsidP="00E10B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B52">
        <w:rPr>
          <w:rFonts w:ascii="Times New Roman" w:hAnsi="Times New Roman" w:cs="Times New Roman"/>
          <w:b/>
          <w:sz w:val="24"/>
          <w:szCs w:val="24"/>
          <w:u w:val="single"/>
        </w:rPr>
        <w:t>в проектной деятельности</w:t>
      </w:r>
    </w:p>
    <w:p w:rsidR="0086245D" w:rsidRPr="00E10B52" w:rsidRDefault="0086245D" w:rsidP="00E10B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B52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 курс     класса  _______________________________________ образования  </w:t>
      </w:r>
    </w:p>
    <w:p w:rsidR="00D04DDA" w:rsidRPr="00E10B52" w:rsidRDefault="00D04DDA" w:rsidP="00E10B52">
      <w:pPr>
        <w:ind w:left="-567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276"/>
        <w:gridCol w:w="1701"/>
        <w:gridCol w:w="1559"/>
        <w:gridCol w:w="1134"/>
        <w:gridCol w:w="1276"/>
      </w:tblGrid>
      <w:tr w:rsidR="0086245D" w:rsidRPr="00E10B52" w:rsidTr="003B60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45D" w:rsidRPr="00E10B52" w:rsidRDefault="0086245D" w:rsidP="00E10B52">
            <w:pPr>
              <w:ind w:left="-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left="-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45D" w:rsidRPr="00E10B52" w:rsidRDefault="0086245D" w:rsidP="00E10B52">
            <w:pPr>
              <w:ind w:left="31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  <w:p w:rsidR="0086245D" w:rsidRPr="00E10B52" w:rsidRDefault="0086245D" w:rsidP="00E10B52">
            <w:pPr>
              <w:ind w:left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Зачет/ незачет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Уровень проектной работы</w:t>
            </w:r>
          </w:p>
          <w:p w:rsidR="0086245D" w:rsidRPr="00E10B52" w:rsidRDefault="0086245D" w:rsidP="00E10B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45D" w:rsidRPr="00E10B52" w:rsidTr="003B60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45D" w:rsidRPr="00E10B52" w:rsidRDefault="0086245D" w:rsidP="00E10B52">
            <w:pPr>
              <w:tabs>
                <w:tab w:val="left" w:pos="0"/>
              </w:tabs>
              <w:ind w:left="-249" w:righ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45D" w:rsidRPr="00E10B52" w:rsidRDefault="0086245D" w:rsidP="00E10B52">
            <w:pPr>
              <w:ind w:right="-5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left="317" w:right="-5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left="317" w:right="-5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left="317" w:right="-5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45D" w:rsidRPr="00E10B52" w:rsidRDefault="0086245D" w:rsidP="00E10B52">
            <w:pPr>
              <w:ind w:left="317" w:right="-5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5D" w:rsidRPr="00E10B52" w:rsidRDefault="0086245D" w:rsidP="00E10B52">
            <w:pPr>
              <w:ind w:right="-5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45D" w:rsidRPr="00E10B52" w:rsidRDefault="0086245D" w:rsidP="00E10B52">
            <w:pPr>
              <w:ind w:right="-5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45D" w:rsidRPr="00E10B52" w:rsidRDefault="0086245D" w:rsidP="00E10B52">
      <w:pPr>
        <w:ind w:left="-567"/>
        <w:contextualSpacing/>
        <w:rPr>
          <w:rFonts w:ascii="Times New Roman" w:hAnsi="Times New Roman" w:cs="Times New Roman"/>
          <w:sz w:val="24"/>
          <w:szCs w:val="24"/>
        </w:rPr>
      </w:pPr>
    </w:p>
    <w:p w:rsidR="0086245D" w:rsidRPr="00E10B52" w:rsidRDefault="0086245D" w:rsidP="00E10B52">
      <w:pPr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>Особые мнения членов комиссии об оценке ответов учащихся. Запись о случаях нарушений установленного порядка экзаменов и решение экзаменационной комиссии.</w:t>
      </w:r>
    </w:p>
    <w:p w:rsidR="0086245D" w:rsidRPr="00E10B52" w:rsidRDefault="0086245D" w:rsidP="00E10B52">
      <w:pPr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______________________________________________________________________________________________________________________________________________________________________________________________________(отсутствуют)___________________________________</w:t>
      </w:r>
    </w:p>
    <w:p w:rsidR="0086245D" w:rsidRPr="00E10B52" w:rsidRDefault="0086245D" w:rsidP="00E10B52">
      <w:pPr>
        <w:ind w:left="-567"/>
        <w:contextualSpacing/>
        <w:rPr>
          <w:rFonts w:ascii="Times New Roman" w:hAnsi="Times New Roman" w:cs="Times New Roman"/>
          <w:sz w:val="24"/>
          <w:szCs w:val="24"/>
        </w:rPr>
      </w:pPr>
    </w:p>
    <w:p w:rsidR="0086245D" w:rsidRPr="00E10B52" w:rsidRDefault="0086245D" w:rsidP="00E10B52">
      <w:pPr>
        <w:ind w:left="-567"/>
        <w:contextualSpacing/>
        <w:rPr>
          <w:rFonts w:ascii="Times New Roman" w:hAnsi="Times New Roman" w:cs="Times New Roman"/>
          <w:sz w:val="24"/>
          <w:szCs w:val="24"/>
        </w:rPr>
      </w:pPr>
    </w:p>
    <w:p w:rsidR="0086245D" w:rsidRPr="00E10B52" w:rsidRDefault="0086245D" w:rsidP="00E10B52">
      <w:pPr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 xml:space="preserve">Председатель  школьной  комиссии:                 ______________________ / /                                         </w:t>
      </w:r>
    </w:p>
    <w:p w:rsidR="0086245D" w:rsidRPr="00E10B52" w:rsidRDefault="0086245D" w:rsidP="00E10B52">
      <w:pPr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>Члены экзаменационной комиссии:                  ______________________/  /</w:t>
      </w:r>
    </w:p>
    <w:p w:rsidR="0086245D" w:rsidRPr="00E10B52" w:rsidRDefault="0086245D" w:rsidP="00E10B52">
      <w:pPr>
        <w:ind w:left="-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0B5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83E8F" w:rsidRPr="00E10B5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10B52">
        <w:rPr>
          <w:rFonts w:ascii="Times New Roman" w:hAnsi="Times New Roman" w:cs="Times New Roman"/>
          <w:sz w:val="24"/>
          <w:szCs w:val="24"/>
        </w:rPr>
        <w:t xml:space="preserve"> ____________________/  </w:t>
      </w:r>
      <w:r w:rsidR="00883E8F" w:rsidRPr="00E10B52">
        <w:rPr>
          <w:rFonts w:ascii="Times New Roman" w:hAnsi="Times New Roman" w:cs="Times New Roman"/>
          <w:sz w:val="24"/>
          <w:szCs w:val="24"/>
        </w:rPr>
        <w:t>/</w:t>
      </w:r>
      <w:r w:rsidRPr="00E10B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86245D" w:rsidRPr="00E10B52" w:rsidRDefault="0086245D" w:rsidP="00E10B5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F3" w:rsidRPr="00E10B52" w:rsidRDefault="000B61F3" w:rsidP="00E10B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B61F3" w:rsidRPr="00E10B52" w:rsidSect="003C0E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555DCB"/>
    <w:multiLevelType w:val="hybridMultilevel"/>
    <w:tmpl w:val="C240A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172BF"/>
    <w:multiLevelType w:val="multilevel"/>
    <w:tmpl w:val="DF7C5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>
    <w:nsid w:val="5D0A11C0"/>
    <w:multiLevelType w:val="hybridMultilevel"/>
    <w:tmpl w:val="72F47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E62"/>
    <w:rsid w:val="00094E74"/>
    <w:rsid w:val="000A5C34"/>
    <w:rsid w:val="000B61F3"/>
    <w:rsid w:val="001D0501"/>
    <w:rsid w:val="002E742D"/>
    <w:rsid w:val="003217DC"/>
    <w:rsid w:val="00355907"/>
    <w:rsid w:val="003C0E75"/>
    <w:rsid w:val="003F38C4"/>
    <w:rsid w:val="003F411C"/>
    <w:rsid w:val="0040386E"/>
    <w:rsid w:val="00535FD1"/>
    <w:rsid w:val="00542481"/>
    <w:rsid w:val="00596280"/>
    <w:rsid w:val="005B4109"/>
    <w:rsid w:val="00620E0D"/>
    <w:rsid w:val="00656E62"/>
    <w:rsid w:val="006E2187"/>
    <w:rsid w:val="00707155"/>
    <w:rsid w:val="00727CA9"/>
    <w:rsid w:val="007347D1"/>
    <w:rsid w:val="0086245D"/>
    <w:rsid w:val="00862B25"/>
    <w:rsid w:val="00866901"/>
    <w:rsid w:val="00867C3E"/>
    <w:rsid w:val="00883E8F"/>
    <w:rsid w:val="008F1C99"/>
    <w:rsid w:val="009873DE"/>
    <w:rsid w:val="00A561C4"/>
    <w:rsid w:val="00A57DAA"/>
    <w:rsid w:val="00AD3B27"/>
    <w:rsid w:val="00B47F12"/>
    <w:rsid w:val="00B56F6B"/>
    <w:rsid w:val="00BB032B"/>
    <w:rsid w:val="00CD107E"/>
    <w:rsid w:val="00D04DDA"/>
    <w:rsid w:val="00D31CC1"/>
    <w:rsid w:val="00D75346"/>
    <w:rsid w:val="00DF3D45"/>
    <w:rsid w:val="00E10B52"/>
    <w:rsid w:val="00E862AF"/>
    <w:rsid w:val="00E90ED6"/>
    <w:rsid w:val="00F0272B"/>
    <w:rsid w:val="00F11375"/>
    <w:rsid w:val="00F1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73DDA-311A-466C-BCEE-0344933E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94E74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862AF"/>
    <w:pPr>
      <w:keepNext/>
      <w:keepLines/>
      <w:spacing w:before="200" w:after="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62AF"/>
    <w:pPr>
      <w:keepNext/>
      <w:keepLines/>
      <w:spacing w:before="200" w:after="0" w:line="240" w:lineRule="atLeas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2">
    <w:name w:val="p2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656E62"/>
  </w:style>
  <w:style w:type="character" w:customStyle="1" w:styleId="s2">
    <w:name w:val="s2"/>
    <w:basedOn w:val="a1"/>
    <w:rsid w:val="00656E62"/>
  </w:style>
  <w:style w:type="paragraph" w:customStyle="1" w:styleId="p10">
    <w:name w:val="p10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1"/>
    <w:rsid w:val="00656E62"/>
  </w:style>
  <w:style w:type="paragraph" w:customStyle="1" w:styleId="p12">
    <w:name w:val="p12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1"/>
    <w:rsid w:val="00656E62"/>
  </w:style>
  <w:style w:type="character" w:customStyle="1" w:styleId="s5">
    <w:name w:val="s5"/>
    <w:basedOn w:val="a1"/>
    <w:rsid w:val="00656E62"/>
  </w:style>
  <w:style w:type="paragraph" w:customStyle="1" w:styleId="p17">
    <w:name w:val="p17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1"/>
    <w:rsid w:val="00656E62"/>
  </w:style>
  <w:style w:type="paragraph" w:customStyle="1" w:styleId="p19">
    <w:name w:val="p19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1"/>
    <w:rsid w:val="00656E62"/>
  </w:style>
  <w:style w:type="character" w:customStyle="1" w:styleId="s8">
    <w:name w:val="s8"/>
    <w:basedOn w:val="a1"/>
    <w:rsid w:val="00656E62"/>
  </w:style>
  <w:style w:type="paragraph" w:customStyle="1" w:styleId="p20">
    <w:name w:val="p20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1"/>
    <w:rsid w:val="00656E62"/>
  </w:style>
  <w:style w:type="paragraph" w:customStyle="1" w:styleId="p21">
    <w:name w:val="p21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1"/>
    <w:rsid w:val="00656E62"/>
  </w:style>
  <w:style w:type="paragraph" w:customStyle="1" w:styleId="p22">
    <w:name w:val="p22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1"/>
    <w:rsid w:val="00656E62"/>
  </w:style>
  <w:style w:type="paragraph" w:customStyle="1" w:styleId="p23">
    <w:name w:val="p23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1"/>
    <w:rsid w:val="00656E62"/>
  </w:style>
  <w:style w:type="character" w:customStyle="1" w:styleId="s13">
    <w:name w:val="s13"/>
    <w:basedOn w:val="a1"/>
    <w:rsid w:val="00656E62"/>
  </w:style>
  <w:style w:type="paragraph" w:customStyle="1" w:styleId="p25">
    <w:name w:val="p25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0"/>
    <w:rsid w:val="0065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56E62"/>
    <w:pPr>
      <w:ind w:left="720"/>
      <w:contextualSpacing/>
    </w:pPr>
  </w:style>
  <w:style w:type="table" w:styleId="a5">
    <w:name w:val="Table Grid"/>
    <w:basedOn w:val="a2"/>
    <w:rsid w:val="00DF3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0"/>
    <w:rsid w:val="00B4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А_основной"/>
    <w:basedOn w:val="a0"/>
    <w:link w:val="a8"/>
    <w:uiPriority w:val="99"/>
    <w:qFormat/>
    <w:rsid w:val="0086690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А_основной Знак"/>
    <w:link w:val="a7"/>
    <w:uiPriority w:val="99"/>
    <w:rsid w:val="00866901"/>
    <w:rPr>
      <w:rFonts w:ascii="Times New Roman" w:eastAsia="Calibri" w:hAnsi="Times New Roman" w:cs="Times New Roman"/>
      <w:sz w:val="28"/>
      <w:szCs w:val="28"/>
    </w:rPr>
  </w:style>
  <w:style w:type="paragraph" w:customStyle="1" w:styleId="a">
    <w:name w:val="Перечень"/>
    <w:basedOn w:val="a0"/>
    <w:next w:val="a0"/>
    <w:link w:val="a9"/>
    <w:qFormat/>
    <w:rsid w:val="00E862AF"/>
    <w:pPr>
      <w:numPr>
        <w:numId w:val="6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9">
    <w:name w:val="Перечень Знак"/>
    <w:link w:val="a"/>
    <w:rsid w:val="00E862AF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20">
    <w:name w:val="Заголовок 2 Знак"/>
    <w:basedOn w:val="a1"/>
    <w:link w:val="2"/>
    <w:uiPriority w:val="9"/>
    <w:semiHidden/>
    <w:rsid w:val="00E86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E862A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4508</Words>
  <Characters>25699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2018-04-16T08:42:00Z</cp:lastPrinted>
  <dcterms:created xsi:type="dcterms:W3CDTF">2021-10-12T08:55:00Z</dcterms:created>
  <dcterms:modified xsi:type="dcterms:W3CDTF">2021-10-12T19:14:00Z</dcterms:modified>
</cp:coreProperties>
</file>