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A4" w:rsidRPr="00C11058" w:rsidRDefault="003A41A4" w:rsidP="003A41A4">
      <w:pPr>
        <w:pStyle w:val="a3"/>
        <w:jc w:val="center"/>
        <w:rPr>
          <w:rFonts w:cs="Times New Roman"/>
          <w:b/>
          <w:szCs w:val="24"/>
        </w:rPr>
      </w:pPr>
      <w:r w:rsidRPr="00C11058">
        <w:rPr>
          <w:rFonts w:cs="Times New Roman"/>
          <w:b/>
          <w:szCs w:val="24"/>
        </w:rPr>
        <w:t>Показатели</w:t>
      </w:r>
    </w:p>
    <w:p w:rsidR="003A41A4" w:rsidRDefault="003A41A4" w:rsidP="003A41A4">
      <w:pPr>
        <w:pStyle w:val="a3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деятельности МБДОУ «</w:t>
      </w:r>
      <w:proofErr w:type="spellStart"/>
      <w:r>
        <w:rPr>
          <w:rFonts w:cs="Times New Roman"/>
          <w:b/>
          <w:szCs w:val="24"/>
        </w:rPr>
        <w:t>Четырчинский</w:t>
      </w:r>
      <w:proofErr w:type="spellEnd"/>
      <w:r>
        <w:rPr>
          <w:rFonts w:cs="Times New Roman"/>
          <w:b/>
          <w:szCs w:val="24"/>
        </w:rPr>
        <w:t xml:space="preserve"> детский сад», подлежащей </w:t>
      </w:r>
      <w:proofErr w:type="spellStart"/>
      <w:r>
        <w:rPr>
          <w:rFonts w:cs="Times New Roman"/>
          <w:b/>
          <w:szCs w:val="24"/>
        </w:rPr>
        <w:t>самообследованию</w:t>
      </w:r>
      <w:proofErr w:type="spellEnd"/>
      <w:r>
        <w:rPr>
          <w:rFonts w:cs="Times New Roman"/>
          <w:b/>
          <w:szCs w:val="24"/>
        </w:rPr>
        <w:t>.</w:t>
      </w:r>
    </w:p>
    <w:p w:rsidR="003A41A4" w:rsidRDefault="003A41A4" w:rsidP="003A41A4">
      <w:pPr>
        <w:pStyle w:val="a3"/>
        <w:jc w:val="center"/>
        <w:rPr>
          <w:rFonts w:cs="Times New Roman"/>
          <w:b/>
          <w:szCs w:val="24"/>
        </w:rPr>
      </w:pPr>
    </w:p>
    <w:tbl>
      <w:tblPr>
        <w:tblStyle w:val="a4"/>
        <w:tblW w:w="0" w:type="auto"/>
        <w:tblLook w:val="04A0"/>
      </w:tblPr>
      <w:tblGrid>
        <w:gridCol w:w="1242"/>
        <w:gridCol w:w="8615"/>
        <w:gridCol w:w="4929"/>
      </w:tblGrid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№ п\</w:t>
            </w:r>
            <w:proofErr w:type="gramStart"/>
            <w:r>
              <w:rPr>
                <w:rFonts w:cs="Times New Roman"/>
                <w:b/>
                <w:szCs w:val="24"/>
              </w:rPr>
              <w:t>п</w:t>
            </w:r>
            <w:proofErr w:type="gramEnd"/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показатели</w:t>
            </w:r>
          </w:p>
        </w:tc>
        <w:tc>
          <w:tcPr>
            <w:tcW w:w="4929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Единица измерения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Образовательная деятельность</w:t>
            </w:r>
          </w:p>
        </w:tc>
        <w:tc>
          <w:tcPr>
            <w:tcW w:w="4929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3A41A4" w:rsidTr="00383C8F">
        <w:tc>
          <w:tcPr>
            <w:tcW w:w="1242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 w:rsidRPr="00C11058">
              <w:rPr>
                <w:rFonts w:cs="Times New Roman"/>
                <w:szCs w:val="24"/>
              </w:rPr>
              <w:t>1.1</w:t>
            </w:r>
          </w:p>
        </w:tc>
        <w:tc>
          <w:tcPr>
            <w:tcW w:w="8615" w:type="dxa"/>
          </w:tcPr>
          <w:p w:rsidR="003A41A4" w:rsidRPr="00C11058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3A41A4">
              <w:rPr>
                <w:rFonts w:cs="Times New Roman"/>
                <w:szCs w:val="24"/>
              </w:rPr>
              <w:t xml:space="preserve"> человек</w:t>
            </w:r>
          </w:p>
        </w:tc>
      </w:tr>
      <w:tr w:rsidR="003A41A4" w:rsidTr="00383C8F">
        <w:tc>
          <w:tcPr>
            <w:tcW w:w="1242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1.1.1.</w:t>
            </w:r>
          </w:p>
        </w:tc>
        <w:tc>
          <w:tcPr>
            <w:tcW w:w="8615" w:type="dxa"/>
          </w:tcPr>
          <w:p w:rsidR="003A41A4" w:rsidRPr="00C11058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режиме полного дня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8-12 часов)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3A41A4">
              <w:rPr>
                <w:rFonts w:cs="Times New Roman"/>
                <w:szCs w:val="24"/>
              </w:rPr>
              <w:t xml:space="preserve"> человек</w:t>
            </w:r>
          </w:p>
        </w:tc>
      </w:tr>
      <w:tr w:rsidR="003A41A4" w:rsidTr="00383C8F">
        <w:tc>
          <w:tcPr>
            <w:tcW w:w="1242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1.1.2.</w:t>
            </w:r>
          </w:p>
        </w:tc>
        <w:tc>
          <w:tcPr>
            <w:tcW w:w="8615" w:type="dxa"/>
          </w:tcPr>
          <w:p w:rsidR="003A41A4" w:rsidRPr="00C11058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режиме кратковременного пребывания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3-5 часов)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</w:t>
            </w:r>
          </w:p>
        </w:tc>
      </w:tr>
      <w:tr w:rsidR="003A41A4" w:rsidTr="00383C8F">
        <w:tc>
          <w:tcPr>
            <w:tcW w:w="1242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1.1.3.</w:t>
            </w:r>
          </w:p>
        </w:tc>
        <w:tc>
          <w:tcPr>
            <w:tcW w:w="8615" w:type="dxa"/>
          </w:tcPr>
          <w:p w:rsidR="003A41A4" w:rsidRPr="00C11058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семейной дошкольной группе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</w:t>
            </w:r>
          </w:p>
        </w:tc>
      </w:tr>
      <w:tr w:rsidR="003A41A4" w:rsidTr="00383C8F">
        <w:tc>
          <w:tcPr>
            <w:tcW w:w="1242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1.1.4.</w:t>
            </w:r>
          </w:p>
        </w:tc>
        <w:tc>
          <w:tcPr>
            <w:tcW w:w="8615" w:type="dxa"/>
          </w:tcPr>
          <w:p w:rsidR="003A41A4" w:rsidRPr="00C11058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форме семейного образования с психолого-педагогическим сопровождением на базе ДОО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</w:t>
            </w:r>
          </w:p>
        </w:tc>
      </w:tr>
      <w:tr w:rsidR="003A41A4" w:rsidTr="00383C8F">
        <w:tc>
          <w:tcPr>
            <w:tcW w:w="1242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1.2.</w:t>
            </w:r>
          </w:p>
        </w:tc>
        <w:tc>
          <w:tcPr>
            <w:tcW w:w="8615" w:type="dxa"/>
          </w:tcPr>
          <w:p w:rsidR="003A41A4" w:rsidRPr="00C11058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2</w:t>
            </w:r>
            <w:r w:rsidR="003A41A4">
              <w:rPr>
                <w:rFonts w:cs="Times New Roman"/>
                <w:szCs w:val="24"/>
              </w:rPr>
              <w:t xml:space="preserve"> человек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1.3.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 человек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1.4.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Численность \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1.4.1.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режиме дня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8-12 часов)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1.4.2. 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режиме продленного дня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12-14 часов)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1.4.3.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режиме круглосуточного пребывания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Численность \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1.5.1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По коррекции недостатков в физическом и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или) психическом развитии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1.5.2.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1.5.3.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 присмотру и уходу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1.6.</w:t>
            </w:r>
          </w:p>
        </w:tc>
        <w:tc>
          <w:tcPr>
            <w:tcW w:w="8615" w:type="dxa"/>
          </w:tcPr>
          <w:p w:rsidR="003A41A4" w:rsidRPr="007854FC" w:rsidRDefault="003A41A4" w:rsidP="00383C8F">
            <w:pPr>
              <w:pStyle w:val="a3"/>
              <w:rPr>
                <w:rFonts w:cs="Times New Roman"/>
                <w:szCs w:val="24"/>
              </w:rPr>
            </w:pPr>
            <w:r w:rsidRPr="007854FC">
              <w:rPr>
                <w:rFonts w:cs="Times New Roman"/>
                <w:szCs w:val="24"/>
              </w:rPr>
              <w:t>Средний показатель пропущенных дней при посещении ДОО по болезни на одного воспитанника</w:t>
            </w:r>
          </w:p>
        </w:tc>
        <w:tc>
          <w:tcPr>
            <w:tcW w:w="4929" w:type="dxa"/>
          </w:tcPr>
          <w:p w:rsidR="003A41A4" w:rsidRPr="007854FC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 w:rsidRPr="007854FC">
              <w:rPr>
                <w:rFonts w:cs="Times New Roman"/>
                <w:szCs w:val="24"/>
              </w:rPr>
              <w:t>6,5 день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1.7.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человека,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1.7.1.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Численность \ удельный вес численности педагогических работников, имеющих высшее образование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человек,10</w:t>
            </w:r>
            <w:r w:rsidR="003A41A4">
              <w:rPr>
                <w:rFonts w:cs="Times New Roman"/>
                <w:szCs w:val="24"/>
              </w:rPr>
              <w:t>0 %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1.7.2.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Численность \ удельный вес численности педагогических работников, имеющих высшее образование педагогической направленности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профиля)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2 человек, 10</w:t>
            </w:r>
            <w:r w:rsidR="003A41A4">
              <w:rPr>
                <w:rFonts w:cs="Times New Roman"/>
                <w:szCs w:val="24"/>
              </w:rPr>
              <w:t>0 %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1.7.3.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Численность \ удельный вес численности педагогических работников, имеющих </w:t>
            </w:r>
            <w:r>
              <w:rPr>
                <w:rFonts w:cs="Times New Roman"/>
                <w:szCs w:val="24"/>
              </w:rPr>
              <w:lastRenderedPageBreak/>
              <w:t xml:space="preserve">среднее профессиональное  образование 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 0  человек, </w:t>
            </w:r>
            <w:r w:rsidR="003A41A4">
              <w:rPr>
                <w:rFonts w:cs="Times New Roman"/>
                <w:szCs w:val="24"/>
              </w:rPr>
              <w:t>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1.7.4.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Численность \ удельный вес численности педагогических работников, имеющих среднее профессиональное  образование педагогической направленности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профиля)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0человек, </w:t>
            </w:r>
            <w:r w:rsidR="003A41A4">
              <w:rPr>
                <w:rFonts w:cs="Times New Roman"/>
                <w:szCs w:val="24"/>
              </w:rPr>
              <w:t>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1.8.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Численность \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человек, 10</w:t>
            </w:r>
            <w:r w:rsidR="003A41A4">
              <w:rPr>
                <w:rFonts w:cs="Times New Roman"/>
                <w:szCs w:val="24"/>
              </w:rPr>
              <w:t>0 %</w:t>
            </w:r>
            <w:bookmarkStart w:id="0" w:name="_GoBack"/>
            <w:bookmarkEnd w:id="0"/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1.8.1.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Высшая</w:t>
            </w:r>
          </w:p>
        </w:tc>
        <w:tc>
          <w:tcPr>
            <w:tcW w:w="4929" w:type="dxa"/>
          </w:tcPr>
          <w:p w:rsidR="003A41A4" w:rsidRPr="00AD3BC5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 w:rsidRPr="00AD3BC5">
              <w:rPr>
                <w:rFonts w:cs="Times New Roman"/>
                <w:szCs w:val="24"/>
              </w:rPr>
              <w:t xml:space="preserve">0 </w:t>
            </w:r>
            <w:r w:rsidR="00AD3BC5" w:rsidRPr="00AD3BC5">
              <w:rPr>
                <w:rFonts w:cs="Times New Roman"/>
                <w:szCs w:val="24"/>
              </w:rPr>
              <w:t>человек</w:t>
            </w:r>
            <w:r w:rsidRPr="00AD3BC5">
              <w:rPr>
                <w:rFonts w:cs="Times New Roman"/>
                <w:szCs w:val="24"/>
              </w:rPr>
              <w:t>, 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1.8.2.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первая</w:t>
            </w:r>
          </w:p>
        </w:tc>
        <w:tc>
          <w:tcPr>
            <w:tcW w:w="4929" w:type="dxa"/>
          </w:tcPr>
          <w:p w:rsidR="003A41A4" w:rsidRPr="00AD3BC5" w:rsidRDefault="00AD3BC5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 w:rsidRPr="00AD3BC5">
              <w:rPr>
                <w:rFonts w:cs="Times New Roman"/>
                <w:szCs w:val="24"/>
              </w:rPr>
              <w:t xml:space="preserve">0 человек, </w:t>
            </w:r>
            <w:r w:rsidR="003A41A4" w:rsidRPr="00AD3BC5">
              <w:rPr>
                <w:rFonts w:cs="Times New Roman"/>
                <w:szCs w:val="24"/>
              </w:rPr>
              <w:t xml:space="preserve">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1.9.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Численность \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человек,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1.9.1.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5 лет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0 %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1.9.2.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Свыше 30 лет</w:t>
            </w:r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человек,  0 %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1.10.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Численность \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3A41A4">
              <w:rPr>
                <w:rFonts w:cs="Times New Roman"/>
                <w:szCs w:val="24"/>
              </w:rPr>
              <w:t xml:space="preserve"> человек, </w:t>
            </w:r>
            <w:r>
              <w:rPr>
                <w:rFonts w:cs="Times New Roman"/>
                <w:szCs w:val="24"/>
              </w:rPr>
              <w:t>5</w:t>
            </w:r>
            <w:r w:rsidR="003A41A4">
              <w:rPr>
                <w:rFonts w:cs="Times New Roman"/>
                <w:szCs w:val="24"/>
              </w:rPr>
              <w:t>0 %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1.11.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Численность \ 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0 человека,  </w:t>
            </w:r>
            <w:r w:rsidR="003A41A4">
              <w:rPr>
                <w:rFonts w:cs="Times New Roman"/>
                <w:szCs w:val="24"/>
              </w:rPr>
              <w:t>0 %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1.12.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Численность \ удельный вес численности педагогических и административно-хозяйственных работников, прошедших за последние 5 лет повышение квалификации \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4929" w:type="dxa"/>
          </w:tcPr>
          <w:p w:rsidR="003A41A4" w:rsidRPr="00C11058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человека , 100 %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1.13.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Численность \ 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4929" w:type="dxa"/>
          </w:tcPr>
          <w:p w:rsidR="003A41A4" w:rsidRPr="00C11058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человек, 10</w:t>
            </w:r>
            <w:r w:rsidR="003A41A4">
              <w:rPr>
                <w:rFonts w:cs="Times New Roman"/>
                <w:szCs w:val="24"/>
              </w:rPr>
              <w:t>0 %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1.14.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Соотношение « педагогический работник \ воспитанник» в ДОО</w:t>
            </w:r>
          </w:p>
        </w:tc>
        <w:tc>
          <w:tcPr>
            <w:tcW w:w="4929" w:type="dxa"/>
          </w:tcPr>
          <w:p w:rsidR="003A41A4" w:rsidRDefault="00C4462C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человека \  9</w:t>
            </w:r>
            <w:r w:rsidR="003A41A4">
              <w:rPr>
                <w:rFonts w:cs="Times New Roman"/>
                <w:szCs w:val="24"/>
              </w:rPr>
              <w:t xml:space="preserve"> человек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1.15.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в ДОО следующих педагогических работников:</w:t>
            </w:r>
          </w:p>
        </w:tc>
        <w:tc>
          <w:tcPr>
            <w:tcW w:w="4929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 \ нет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1.15.1.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Музыкального руководителя</w:t>
            </w:r>
          </w:p>
        </w:tc>
        <w:tc>
          <w:tcPr>
            <w:tcW w:w="4929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\ нет</w:t>
            </w:r>
          </w:p>
        </w:tc>
      </w:tr>
      <w:tr w:rsidR="003A41A4" w:rsidTr="00383C8F">
        <w:tc>
          <w:tcPr>
            <w:tcW w:w="1242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1.15.2.</w:t>
            </w:r>
          </w:p>
        </w:tc>
        <w:tc>
          <w:tcPr>
            <w:tcW w:w="8615" w:type="dxa"/>
          </w:tcPr>
          <w:p w:rsidR="003A41A4" w:rsidRDefault="003A41A4" w:rsidP="00383C8F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4929" w:type="dxa"/>
          </w:tcPr>
          <w:p w:rsidR="003A41A4" w:rsidRDefault="003A41A4" w:rsidP="00383C8F">
            <w:pPr>
              <w:pStyle w:val="a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\ </w:t>
            </w:r>
            <w:r w:rsidRPr="003A17C1">
              <w:rPr>
                <w:rFonts w:cs="Times New Roman"/>
                <w:b/>
                <w:szCs w:val="24"/>
              </w:rPr>
              <w:t>нет</w:t>
            </w:r>
          </w:p>
        </w:tc>
      </w:tr>
    </w:tbl>
    <w:p w:rsidR="003A41A4" w:rsidRDefault="006F492A" w:rsidP="003A41A4">
      <w:r>
        <w:rPr>
          <w:noProof/>
        </w:rPr>
        <w:lastRenderedPageBreak/>
        <w:drawing>
          <wp:inline distT="0" distB="0" distL="0" distR="0">
            <wp:extent cx="7364827" cy="9576079"/>
            <wp:effectExtent l="1123950" t="0" r="1112423" b="0"/>
            <wp:docPr id="1" name="Рисунок 1" descr="C:\Users\Lenovo\Desktop\Показател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оказател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67355" cy="957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A6A" w:rsidRDefault="00B54A6A"/>
    <w:sectPr w:rsidR="00B54A6A" w:rsidSect="00C110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41A4"/>
    <w:rsid w:val="0000053F"/>
    <w:rsid w:val="003A41A4"/>
    <w:rsid w:val="005E062B"/>
    <w:rsid w:val="006F492A"/>
    <w:rsid w:val="00AD3BC5"/>
    <w:rsid w:val="00B54A6A"/>
    <w:rsid w:val="00BB260D"/>
    <w:rsid w:val="00C4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1A4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3A41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F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9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2016-10-20T12:34:00Z</cp:lastPrinted>
  <dcterms:created xsi:type="dcterms:W3CDTF">2016-10-20T05:12:00Z</dcterms:created>
  <dcterms:modified xsi:type="dcterms:W3CDTF">2016-10-20T17:05:00Z</dcterms:modified>
</cp:coreProperties>
</file>