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13459" w:rsidRPr="006249A3" w:rsidRDefault="00113459" w:rsidP="006249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A3">
        <w:rPr>
          <w:rFonts w:ascii="Times New Roman" w:hAnsi="Times New Roman" w:cs="Times New Roman"/>
          <w:b/>
          <w:sz w:val="32"/>
          <w:szCs w:val="32"/>
        </w:rPr>
        <w:t>Аттестация</w:t>
      </w:r>
    </w:p>
    <w:p w:rsidR="00113459" w:rsidRPr="006249A3" w:rsidRDefault="00113459" w:rsidP="006249A3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6249A3">
        <w:rPr>
          <w:rFonts w:ascii="Times New Roman" w:hAnsi="Times New Roman" w:cs="Times New Roman"/>
          <w:b/>
          <w:sz w:val="32"/>
          <w:szCs w:val="32"/>
        </w:rPr>
        <w:t>Как проходит процесс аттестации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Аттестацию педагогических работников государственных и муниципальных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образовательных учреждений Республики Татарстан проводит аттестационная комиссия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Министерства образования и науки Республики Татарстан при содействии подкомиссий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по муниципальным образованиям Республики Татарстан.</w:t>
      </w:r>
    </w:p>
    <w:p w:rsidR="00113459" w:rsidRPr="006249A3" w:rsidRDefault="006249A3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  <w:r w:rsidR="00113459" w:rsidRPr="006249A3">
        <w:rPr>
          <w:rFonts w:ascii="Times New Roman" w:hAnsi="Times New Roman" w:cs="Times New Roman"/>
          <w:b/>
          <w:sz w:val="28"/>
          <w:szCs w:val="28"/>
        </w:rPr>
        <w:t>Виды педагогической аттестации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 xml:space="preserve">I вид - обязательная аттестация с целью подтверждения соответствия занимаемой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 xml:space="preserve">должности. </w:t>
      </w:r>
      <w:r w:rsidRPr="006249A3">
        <w:rPr>
          <w:rFonts w:ascii="Times New Roman" w:hAnsi="Times New Roman" w:cs="Times New Roman"/>
          <w:sz w:val="28"/>
          <w:szCs w:val="28"/>
        </w:rPr>
        <w:t xml:space="preserve">Проводится по представлению работодателя один раз в пять лет </w:t>
      </w:r>
      <w:bookmarkStart w:id="0" w:name="_GoBack"/>
      <w:bookmarkEnd w:id="0"/>
      <w:proofErr w:type="gramStart"/>
      <w:r w:rsidRPr="006249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249A3">
        <w:rPr>
          <w:rFonts w:ascii="Times New Roman" w:hAnsi="Times New Roman" w:cs="Times New Roman"/>
          <w:sz w:val="28"/>
          <w:szCs w:val="28"/>
        </w:rPr>
        <w:t>отношении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педагогических работников, не имеющих квалификационных категории.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 xml:space="preserve">II вид - аттестация с целью установления соответствия уровня квалификации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6249A3">
        <w:rPr>
          <w:rFonts w:ascii="Times New Roman" w:hAnsi="Times New Roman" w:cs="Times New Roman"/>
          <w:b/>
          <w:sz w:val="28"/>
          <w:szCs w:val="28"/>
        </w:rPr>
        <w:t xml:space="preserve">педагогического работника требованиям квалификационной категории (первой или </w:t>
      </w:r>
      <w:proofErr w:type="gramEnd"/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>высшей</w:t>
      </w:r>
      <w:r w:rsidRPr="006249A3">
        <w:rPr>
          <w:rFonts w:ascii="Times New Roman" w:hAnsi="Times New Roman" w:cs="Times New Roman"/>
          <w:sz w:val="28"/>
          <w:szCs w:val="28"/>
        </w:rPr>
        <w:t xml:space="preserve">). Проводится по заявлению педагогического работника, поданному не позднее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чем за три месяца до истечения срока действия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имеющейся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у него квалификационной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категории.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 xml:space="preserve">Сроки и этапы обязательной аттестации на соответствие занимаемой должности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I. Предварительный этап: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- Подготовка работодателем заявки о предоставлении </w:t>
      </w:r>
      <w:r w:rsidRPr="006249A3">
        <w:rPr>
          <w:rFonts w:ascii="Times New Roman" w:hAnsi="Times New Roman" w:cs="Times New Roman"/>
          <w:sz w:val="28"/>
          <w:szCs w:val="28"/>
        </w:rPr>
        <w:t xml:space="preserve">государственной услуги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по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аттестации педагогических работников с целью подтверждения соответствия занимаемой должности и представлений на аттестуемых </w:t>
      </w:r>
      <w:proofErr w:type="spellStart"/>
      <w:r w:rsidRPr="006249A3">
        <w:rPr>
          <w:rFonts w:ascii="Times New Roman" w:hAnsi="Times New Roman" w:cs="Times New Roman"/>
          <w:sz w:val="28"/>
          <w:szCs w:val="28"/>
        </w:rPr>
        <w:t>работников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>рием</w:t>
      </w:r>
      <w:proofErr w:type="spellEnd"/>
      <w:r w:rsidRPr="006249A3">
        <w:rPr>
          <w:rFonts w:ascii="Times New Roman" w:hAnsi="Times New Roman" w:cs="Times New Roman"/>
          <w:sz w:val="28"/>
          <w:szCs w:val="28"/>
        </w:rPr>
        <w:t xml:space="preserve"> заявок </w:t>
      </w:r>
      <w:r w:rsidRPr="006249A3">
        <w:rPr>
          <w:rFonts w:ascii="Times New Roman" w:hAnsi="Times New Roman" w:cs="Times New Roman"/>
          <w:sz w:val="28"/>
          <w:szCs w:val="28"/>
        </w:rPr>
        <w:t xml:space="preserve">работодателей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производится один раз в квартал, за исключением </w:t>
      </w:r>
      <w:r w:rsidRPr="006249A3">
        <w:rPr>
          <w:rFonts w:ascii="Times New Roman" w:hAnsi="Times New Roman" w:cs="Times New Roman"/>
          <w:sz w:val="28"/>
          <w:szCs w:val="28"/>
        </w:rPr>
        <w:t>летних месяцев.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II. Проведение квалификационных испытаний </w:t>
      </w:r>
      <w:r w:rsidRPr="006249A3">
        <w:rPr>
          <w:rFonts w:ascii="Times New Roman" w:hAnsi="Times New Roman" w:cs="Times New Roman"/>
          <w:sz w:val="28"/>
          <w:szCs w:val="28"/>
        </w:rPr>
        <w:t>в пи</w:t>
      </w:r>
      <w:r w:rsidRPr="006249A3">
        <w:rPr>
          <w:rFonts w:ascii="Times New Roman" w:hAnsi="Times New Roman" w:cs="Times New Roman"/>
          <w:sz w:val="28"/>
          <w:szCs w:val="28"/>
        </w:rPr>
        <w:t xml:space="preserve">сьменной форме для аттестуемых работников. </w:t>
      </w:r>
      <w:r w:rsidR="006249A3" w:rsidRPr="006249A3">
        <w:rPr>
          <w:rFonts w:ascii="Times New Roman" w:hAnsi="Times New Roman" w:cs="Times New Roman"/>
          <w:sz w:val="28"/>
          <w:szCs w:val="28"/>
        </w:rPr>
        <w:t xml:space="preserve">В течение двух месяцев со дня издания приказа Министерства о проведении аттестации </w:t>
      </w:r>
      <w:r w:rsidRPr="006249A3">
        <w:rPr>
          <w:rFonts w:ascii="Times New Roman" w:hAnsi="Times New Roman" w:cs="Times New Roman"/>
          <w:sz w:val="28"/>
          <w:szCs w:val="28"/>
        </w:rPr>
        <w:t>работника.</w:t>
      </w:r>
    </w:p>
    <w:p w:rsidR="00113459" w:rsidRPr="006249A3" w:rsidRDefault="006249A3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Ш. Принятие аттестационной комиссией Министерства </w:t>
      </w:r>
      <w:r w:rsidR="00113459" w:rsidRPr="006249A3">
        <w:rPr>
          <w:rFonts w:ascii="Times New Roman" w:hAnsi="Times New Roman" w:cs="Times New Roman"/>
          <w:sz w:val="28"/>
          <w:szCs w:val="28"/>
        </w:rPr>
        <w:t xml:space="preserve">образования и науки </w:t>
      </w:r>
    </w:p>
    <w:p w:rsidR="00113459" w:rsidRPr="006249A3" w:rsidRDefault="006249A3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Республики Татарстан решения о </w:t>
      </w:r>
      <w:r w:rsidR="00113459" w:rsidRPr="006249A3">
        <w:rPr>
          <w:rFonts w:ascii="Times New Roman" w:hAnsi="Times New Roman" w:cs="Times New Roman"/>
          <w:sz w:val="28"/>
          <w:szCs w:val="28"/>
        </w:rPr>
        <w:t>соответст</w:t>
      </w:r>
      <w:r w:rsidRPr="006249A3">
        <w:rPr>
          <w:rFonts w:ascii="Times New Roman" w:hAnsi="Times New Roman" w:cs="Times New Roman"/>
          <w:sz w:val="28"/>
          <w:szCs w:val="28"/>
        </w:rPr>
        <w:t xml:space="preserve">вии/несоответствии </w:t>
      </w:r>
      <w:r w:rsidR="00113459" w:rsidRPr="006249A3">
        <w:rPr>
          <w:rFonts w:ascii="Times New Roman" w:hAnsi="Times New Roman" w:cs="Times New Roman"/>
          <w:sz w:val="28"/>
          <w:szCs w:val="28"/>
        </w:rPr>
        <w:t xml:space="preserve">аттестуемого работника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lastRenderedPageBreak/>
        <w:t>занимаемой должности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 xml:space="preserve">Сроки и этапы аттестации на первую или высшую квалификационную категорию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I. Предварительный этап: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- прохождение работником, планирующим аттестацию, профессионального </w:t>
      </w:r>
      <w:r w:rsidRPr="006249A3">
        <w:rPr>
          <w:rFonts w:ascii="Times New Roman" w:hAnsi="Times New Roman" w:cs="Times New Roman"/>
          <w:sz w:val="28"/>
          <w:szCs w:val="28"/>
        </w:rPr>
        <w:t>тестирования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- подача заявления в аттестационную комиссию Министерства или в подкомиссию аттестационной комиссии Министерства </w:t>
      </w:r>
      <w:r w:rsidRPr="006249A3">
        <w:rPr>
          <w:rFonts w:ascii="Times New Roman" w:hAnsi="Times New Roman" w:cs="Times New Roman"/>
          <w:sz w:val="28"/>
          <w:szCs w:val="28"/>
        </w:rPr>
        <w:t xml:space="preserve">образования и науки Республики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Татарстан по муниципальному образованию (с учетом места </w:t>
      </w:r>
      <w:r w:rsidRPr="006249A3">
        <w:rPr>
          <w:rFonts w:ascii="Times New Roman" w:hAnsi="Times New Roman" w:cs="Times New Roman"/>
          <w:sz w:val="28"/>
          <w:szCs w:val="28"/>
        </w:rPr>
        <w:t>жительства работника)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Прием заявлений </w:t>
      </w:r>
      <w:r w:rsidRPr="006249A3">
        <w:rPr>
          <w:rFonts w:ascii="Times New Roman" w:hAnsi="Times New Roman" w:cs="Times New Roman"/>
          <w:sz w:val="28"/>
          <w:szCs w:val="28"/>
        </w:rPr>
        <w:t>производи</w:t>
      </w:r>
      <w:r w:rsidRPr="006249A3">
        <w:rPr>
          <w:rFonts w:ascii="Times New Roman" w:hAnsi="Times New Roman" w:cs="Times New Roman"/>
          <w:sz w:val="28"/>
          <w:szCs w:val="28"/>
        </w:rPr>
        <w:t xml:space="preserve">тся в любой срок с сентября по апрель после </w:t>
      </w:r>
      <w:r w:rsidRPr="006249A3">
        <w:rPr>
          <w:rFonts w:ascii="Times New Roman" w:hAnsi="Times New Roman" w:cs="Times New Roman"/>
          <w:sz w:val="28"/>
          <w:szCs w:val="28"/>
        </w:rPr>
        <w:t xml:space="preserve">прохождения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работником профессионального </w:t>
      </w:r>
      <w:r w:rsidRPr="006249A3">
        <w:rPr>
          <w:rFonts w:ascii="Times New Roman" w:hAnsi="Times New Roman" w:cs="Times New Roman"/>
          <w:sz w:val="28"/>
          <w:szCs w:val="28"/>
        </w:rPr>
        <w:t>тестирования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II. Экспертная оценка профессиональной деятельности </w:t>
      </w:r>
      <w:r w:rsidRPr="006249A3">
        <w:rPr>
          <w:rFonts w:ascii="Times New Roman" w:hAnsi="Times New Roman" w:cs="Times New Roman"/>
          <w:sz w:val="28"/>
          <w:szCs w:val="28"/>
        </w:rPr>
        <w:t>аттестуемого ра</w:t>
      </w:r>
      <w:r w:rsidRPr="006249A3">
        <w:rPr>
          <w:rFonts w:ascii="Times New Roman" w:hAnsi="Times New Roman" w:cs="Times New Roman"/>
          <w:sz w:val="28"/>
          <w:szCs w:val="28"/>
        </w:rPr>
        <w:t>ботника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течение двух месяцев со дня издания приказа Министерства о </w:t>
      </w:r>
      <w:r w:rsidRPr="006249A3">
        <w:rPr>
          <w:rFonts w:ascii="Times New Roman" w:hAnsi="Times New Roman" w:cs="Times New Roman"/>
          <w:sz w:val="28"/>
          <w:szCs w:val="28"/>
        </w:rPr>
        <w:t>проведении а</w:t>
      </w:r>
      <w:r w:rsidRPr="006249A3">
        <w:rPr>
          <w:rFonts w:ascii="Times New Roman" w:hAnsi="Times New Roman" w:cs="Times New Roman"/>
          <w:sz w:val="28"/>
          <w:szCs w:val="28"/>
        </w:rPr>
        <w:t xml:space="preserve">ттестации </w:t>
      </w:r>
      <w:r w:rsidRPr="006249A3">
        <w:rPr>
          <w:rFonts w:ascii="Times New Roman" w:hAnsi="Times New Roman" w:cs="Times New Roman"/>
          <w:sz w:val="28"/>
          <w:szCs w:val="28"/>
        </w:rPr>
        <w:t>работника.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III. Принятие аттестационной комиссией Министерства решения о соответствии/несоответствии уровня квалификации аттестуемого </w:t>
      </w:r>
      <w:r w:rsidRPr="006249A3">
        <w:rPr>
          <w:rFonts w:ascii="Times New Roman" w:hAnsi="Times New Roman" w:cs="Times New Roman"/>
          <w:sz w:val="28"/>
          <w:szCs w:val="28"/>
        </w:rPr>
        <w:t xml:space="preserve">работника требованиям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заявленной квалификационной </w:t>
      </w:r>
      <w:r w:rsidRPr="006249A3">
        <w:rPr>
          <w:rFonts w:ascii="Times New Roman" w:hAnsi="Times New Roman" w:cs="Times New Roman"/>
          <w:sz w:val="28"/>
          <w:szCs w:val="28"/>
        </w:rPr>
        <w:t>категории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  <w:r w:rsidRPr="006249A3">
        <w:rPr>
          <w:rFonts w:ascii="Times New Roman" w:hAnsi="Times New Roman" w:cs="Times New Roman"/>
          <w:sz w:val="28"/>
          <w:szCs w:val="28"/>
        </w:rPr>
        <w:t xml:space="preserve">При успешном прохождении аттестации издаются приказы Министерства о присвоении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заявленных квалификационных категорий или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соответствии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/несоответствии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аттестуемых работников занимаемой должности.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>Нормативные документы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- приказ Министерства образования и науки Российской Ф</w:t>
      </w:r>
      <w:r w:rsidR="006249A3">
        <w:rPr>
          <w:rFonts w:ascii="Times New Roman" w:hAnsi="Times New Roman" w:cs="Times New Roman"/>
          <w:sz w:val="28"/>
          <w:szCs w:val="28"/>
        </w:rPr>
        <w:t xml:space="preserve">едерации от 24 марта 2010 г. № </w:t>
      </w:r>
      <w:r w:rsidRPr="006249A3">
        <w:rPr>
          <w:rFonts w:ascii="Times New Roman" w:hAnsi="Times New Roman" w:cs="Times New Roman"/>
          <w:sz w:val="28"/>
          <w:szCs w:val="28"/>
        </w:rPr>
        <w:t>209 «О порядке аттестации педагогически</w:t>
      </w:r>
      <w:r w:rsidR="006249A3">
        <w:rPr>
          <w:rFonts w:ascii="Times New Roman" w:hAnsi="Times New Roman" w:cs="Times New Roman"/>
          <w:sz w:val="28"/>
          <w:szCs w:val="28"/>
        </w:rPr>
        <w:t xml:space="preserve">х работников государственных и </w:t>
      </w:r>
      <w:r w:rsidRPr="006249A3">
        <w:rPr>
          <w:rFonts w:ascii="Times New Roman" w:hAnsi="Times New Roman" w:cs="Times New Roman"/>
          <w:sz w:val="28"/>
          <w:szCs w:val="28"/>
        </w:rPr>
        <w:t>муниципальных образовательных учреждений»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- приказ Министерства образования и науки Республики Татарстан от 29 декабря 2010 г.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№ 5015/10 «Об утверждении Административного регламента предоставления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государственной услуги по аттестации педагогических работников образовательных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учреждений Республики Татарстан»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>Перечень необходимых документов для проведения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>аттестации педагогических работников Республики Татарстан</w:t>
      </w:r>
      <w:proofErr w:type="gramStart"/>
      <w:r w:rsidRPr="006249A3">
        <w:rPr>
          <w:rFonts w:ascii="Times New Roman" w:hAnsi="Times New Roman" w:cs="Times New Roman"/>
          <w:b/>
          <w:sz w:val="28"/>
          <w:szCs w:val="28"/>
        </w:rPr>
        <w:t xml:space="preserve"> :</w:t>
      </w:r>
      <w:proofErr w:type="gramEnd"/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6249A3">
        <w:rPr>
          <w:rFonts w:ascii="Times New Roman" w:hAnsi="Times New Roman" w:cs="Times New Roman"/>
          <w:b/>
          <w:sz w:val="28"/>
          <w:szCs w:val="28"/>
        </w:rPr>
        <w:t>- с целью подтверждения соответствия занимаемой должности: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lastRenderedPageBreak/>
        <w:t xml:space="preserve">1. Заявка работодателя о предоставлении государственной услуги по проведению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аттестации педагогического работника с целью подтверждения соответствия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занимаемой должности.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2. Представление работодателя на аттестуемого работника.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3. Документ по итогам прохождения аттестуемым работником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квалификационных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испытаний в письменной форме.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4. Аттестационный лист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>в 2 экз.)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- для подтверждения соответствия уровня квалификации педагогического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proofErr w:type="gramStart"/>
      <w:r w:rsidRPr="006249A3">
        <w:rPr>
          <w:rFonts w:ascii="Times New Roman" w:hAnsi="Times New Roman" w:cs="Times New Roman"/>
          <w:sz w:val="28"/>
          <w:szCs w:val="28"/>
        </w:rPr>
        <w:t xml:space="preserve">работника требованиям заявленной квалификационной категории (первой </w:t>
      </w:r>
      <w:proofErr w:type="gramEnd"/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или высшей):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1. Заявление работника по установленной форме.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2. Заверенная копия документа о результатах профессионального тестирования3. Заверенная копия документа о прохождении курсов повышения квалификации </w:t>
      </w:r>
      <w:proofErr w:type="gramStart"/>
      <w:r w:rsidRPr="006249A3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6249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течение пяти лет перед аттестацией.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4. Копия аттестационного листа по итогам предыдущей аттестации.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5. Экспертное заключение на аттестуемого работника.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 xml:space="preserve">6. Сведения о распространении опыта аттестуемого работника в области повышения 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качества образования и воспитания.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7. Аттестационный лист (в 3 экз.)</w:t>
      </w:r>
    </w:p>
    <w:p w:rsidR="00113459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Куда обращаться</w:t>
      </w:r>
    </w:p>
    <w:p w:rsidR="000A17A8" w:rsidRPr="006249A3" w:rsidRDefault="00113459" w:rsidP="00113459">
      <w:pPr>
        <w:spacing w:after="0"/>
        <w:rPr>
          <w:rFonts w:ascii="Times New Roman" w:hAnsi="Times New Roman" w:cs="Times New Roman"/>
          <w:sz w:val="28"/>
          <w:szCs w:val="28"/>
        </w:rPr>
      </w:pPr>
      <w:r w:rsidRPr="006249A3">
        <w:rPr>
          <w:rFonts w:ascii="Times New Roman" w:hAnsi="Times New Roman" w:cs="Times New Roman"/>
          <w:sz w:val="28"/>
          <w:szCs w:val="28"/>
        </w:rPr>
        <w:t>Министерство образования и науки Республики Татарстан</w:t>
      </w:r>
    </w:p>
    <w:sectPr w:rsidR="000A17A8" w:rsidRPr="006249A3" w:rsidSect="00113459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E4F27"/>
    <w:rsid w:val="000A17A8"/>
    <w:rsid w:val="00113459"/>
    <w:rsid w:val="006249A3"/>
    <w:rsid w:val="00EE4F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672</Words>
  <Characters>3834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3</cp:revision>
  <dcterms:created xsi:type="dcterms:W3CDTF">2012-12-09T16:57:00Z</dcterms:created>
  <dcterms:modified xsi:type="dcterms:W3CDTF">2012-12-09T17:12:00Z</dcterms:modified>
</cp:coreProperties>
</file>