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/>
        <w:keepLines/>
        <w:shd w:val="clear" w:color="auto" w:fill="auto"/>
        <w:bidi w:val="0"/>
        <w:spacing w:before="0" w:after="0"/>
        <w:ind w:left="2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МИНИСТЕРСТВО ОБРАЗОВАНИЯ И НАУКИ РЕСПУБЛИКИ ТАТАРСТАН</w:t>
        <w:br/>
      </w:r>
      <w:r>
        <w:rPr>
          <w:rStyle w:val="CharStyle5"/>
          <w:b/>
          <w:bCs/>
        </w:rPr>
        <w:t>ДЕПАРТАМЕНТ НАДЗОРА И КОНТРОЛЯ В СФЕРЕ ОБРАЗОВАНИЯ</w:t>
      </w:r>
      <w:bookmarkEnd w:id="0"/>
    </w:p>
    <w:p>
      <w:pPr>
        <w:pStyle w:val="Style9"/>
        <w:widowControl w:val="0"/>
        <w:keepNext w:val="0"/>
        <w:keepLines w:val="0"/>
        <w:shd w:val="clear" w:color="auto" w:fill="auto"/>
        <w:bidi w:val="0"/>
        <w:spacing w:before="0" w:after="309"/>
        <w:ind w:left="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Кремлевская ул., д.9, г. Казань, Республика Татарстан, 420111</w:t>
      </w:r>
    </w:p>
    <w:p>
      <w:pPr>
        <w:pStyle w:val="Style9"/>
        <w:tabs>
          <w:tab w:leader="none" w:pos="83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38" w:line="240" w:lineRule="exact"/>
        <w:ind w:left="220" w:right="0" w:firstLine="0"/>
      </w:pPr>
      <w:r>
        <w:rPr>
          <w:rStyle w:val="CharStyle11"/>
        </w:rPr>
        <w:t>от «14» декабря 2018 года</w:t>
        <w:tab/>
        <w:t>№ П 4511/18-Д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spacing w:before="0" w:after="64"/>
        <w:ind w:left="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ПРЕДПИСАНИЕ</w:t>
        <w:br/>
        <w:t>об устранении нарушений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spacing w:before="0" w:after="300" w:line="317" w:lineRule="exact"/>
        <w:ind w:left="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муниципальном бюджетном дошкольном образовательном учреждении</w:t>
        <w:br/>
        <w:t>«Детский сад № 1 села Манзарас» Кукморского муниципального района Республики Татарстан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233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В результате мероприятия по государственному контролю (надзору), проведенного в соответствии с приказом Министерства образования и науки Республики Татарстан от 16 ноября 2018 года № 4511/18-Д в отношении муниципального бюджетного дошкольного образовательного учреждения «Детский сад № 1 села Манзарас» Кукморского муниципального района Республики Татарстан (далее </w:t>
      </w:r>
      <w:r>
        <w:rPr>
          <w:rStyle w:val="CharStyle14"/>
        </w:rPr>
        <w:t xml:space="preserve">-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МБДОУ) были выявлены несоответствия (нарушения) законодательства Российской Федерации в сфере образования (акт проверки по результатам проведения мероприятия по контролю от 14 декабря 2018 года № А 4511/18-Д).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I. Министерство образования и науки Республики Татарстан предписывает МБДОУ </w:t>
      </w:r>
      <w:r>
        <w:rPr>
          <w:rStyle w:val="CharStyle15"/>
        </w:rPr>
        <w:t>в срок до 07 июня 2019 года: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1. Обеспечить:</w:t>
      </w:r>
    </w:p>
    <w:p>
      <w:pPr>
        <w:pStyle w:val="Style9"/>
        <w:numPr>
          <w:ilvl w:val="0"/>
          <w:numId w:val="1"/>
        </w:numPr>
        <w:tabs>
          <w:tab w:leader="none" w:pos="9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соблюдение порядка приема обучающихся в МБДОУ в части соблюдения требований п. 9, 14, 17, 18 Приказа Министерства образования и науки Российской Федерации от 08 апреля 2014 г. № 293 «Об утверждении Порядка приема на обучение по образовательным программам дошкольного образования»;</w:t>
      </w:r>
    </w:p>
    <w:p>
      <w:pPr>
        <w:pStyle w:val="Style9"/>
        <w:numPr>
          <w:ilvl w:val="0"/>
          <w:numId w:val="1"/>
        </w:numPr>
        <w:tabs>
          <w:tab w:leader="none" w:pos="9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издание приказов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МБДОУ;</w:t>
      </w:r>
    </w:p>
    <w:p>
      <w:pPr>
        <w:pStyle w:val="Style9"/>
        <w:numPr>
          <w:ilvl w:val="0"/>
          <w:numId w:val="1"/>
        </w:numPr>
        <w:tabs>
          <w:tab w:leader="none" w:pos="9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приведение формы договора с родителями (законными представителями) воспитанников МБДОУ в соответствие форме, определенной Приказом Минобрнауки России от 13.01.2014 года № 8 «Об утверждении примерной формы договора об образовании по образовательным программам дошкольного образования»;</w:t>
      </w:r>
    </w:p>
    <w:p>
      <w:pPr>
        <w:pStyle w:val="Style9"/>
        <w:numPr>
          <w:ilvl w:val="0"/>
          <w:numId w:val="1"/>
        </w:numPr>
        <w:tabs>
          <w:tab w:leader="none" w:pos="9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приведение порядка принятия и утверждения локальных нормативных актов МБДОУ в соответствие с требованиями Устава и локальных нормативных актов МБДОУ;</w:t>
      </w:r>
    </w:p>
    <w:p>
      <w:pPr>
        <w:pStyle w:val="Style9"/>
        <w:numPr>
          <w:ilvl w:val="0"/>
          <w:numId w:val="1"/>
        </w:numPr>
        <w:tabs>
          <w:tab w:leader="none" w:pos="9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ведение документации МБДОУ в соответствии с установленными требованиями Устава и локальных нормативных актов МБДОУ;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5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- представление документов, подтверждающих соблюдение требований п. 5 Порядка проведения самообследования образовательной организацией, утвержденного Приказом Министерства образования и науки Российской Федерации от 14 июня 2013 г. № 462 «Об утверждении Порядка проведения самообследования образовательной организацией»;</w:t>
      </w:r>
    </w:p>
    <w:p>
      <w:pPr>
        <w:pStyle w:val="Style9"/>
        <w:numPr>
          <w:ilvl w:val="0"/>
          <w:numId w:val="1"/>
        </w:numPr>
        <w:tabs>
          <w:tab w:leader="none" w:pos="9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приведение основной образовательной программы дошкольного образования МБДОУ в соответствие требованиям пунктов 2.10, 2.13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1155;</w:t>
      </w:r>
      <w:r>
        <w:br w:type="page"/>
      </w:r>
    </w:p>
    <w:p>
      <w:pPr>
        <w:pStyle w:val="Style9"/>
        <w:numPr>
          <w:ilvl w:val="0"/>
          <w:numId w:val="1"/>
        </w:numPr>
        <w:tabs>
          <w:tab w:leader="none" w:pos="9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размещение и обновление информации на официальном сайте МБДОУ в полном объеме согласно требований ст. 29 № 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«Интернет», приведение структуры официального сайта МБДОУ в соответствие с требованиями, определенными приказом Федеральной службы по надзору в сфере образования и науки (Рособрнадзор) от 29 мая 2014 г. №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</w:t>
      </w:r>
    </w:p>
    <w:p>
      <w:pPr>
        <w:pStyle w:val="Style9"/>
        <w:numPr>
          <w:ilvl w:val="0"/>
          <w:numId w:val="1"/>
        </w:numPr>
        <w:tabs>
          <w:tab w:leader="none" w:pos="9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представление 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 в соответствии с требованиями ст. 28, 41 №273-Ф3 «Об образовании в РФ» в части:</w:t>
      </w:r>
    </w:p>
    <w:p>
      <w:pPr>
        <w:pStyle w:val="Style9"/>
        <w:tabs>
          <w:tab w:leader="none" w:pos="10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представления лицензии на осуществление медицинской деятельности или договора на медицинское обслуживание воспитанников МБДОУ, заключенного с медицинской организацией, в приложении к лицензии на медицинскую деятельность которой указан адрес осуществления медицинской деятельности: 422110, Республика Татарстан, Кукморский район, с. Манзарас, ул. 1 Мая, 40 а;</w:t>
      </w:r>
    </w:p>
    <w:p>
      <w:pPr>
        <w:pStyle w:val="Style9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приведения расписания организованной деятельности в соответствие с режимом дня воспитанников МБДОУ.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  <w:sectPr>
          <w:foot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325" w:left="1330" w:right="288" w:bottom="1961" w:header="0" w:footer="3" w:gutter="0"/>
          <w:rtlGutter w:val="0"/>
          <w:cols w:space="720"/>
          <w:noEndnote/>
          <w:docGrid w:linePitch="360"/>
        </w:sectPr>
      </w:pPr>
      <w:r>
        <w:rPr>
          <w:rStyle w:val="CharStyle16"/>
        </w:rPr>
        <w:t xml:space="preserve">В срок до 70 </w:t>
      </w:r>
      <w:r>
        <w:rPr>
          <w:rStyle w:val="CharStyle15"/>
        </w:rPr>
        <w:t>июня</w:t>
      </w:r>
      <w:r>
        <w:rPr>
          <w:rStyle w:val="CharStyle11"/>
        </w:rPr>
        <w:t xml:space="preserve"> </w:t>
      </w:r>
      <w:r>
        <w:rPr>
          <w:rStyle w:val="CharStyle16"/>
        </w:rPr>
        <w:t>2019 года</w:t>
      </w:r>
      <w:r>
        <w:rPr>
          <w:rStyle w:val="CharStyle17"/>
        </w:rPr>
        <w:t xml:space="preserve">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представить в департамент надзора и контроля в сфере образования Министерства образования и науки Республики Татарстан отчет о результатах исполнения предписания с приложением копий документов, подтверждающих исполнение указанных в предписании требований.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239" w:left="0" w:right="0" w:bottom="23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27" type="#_x0000_t202" style="position:absolute;margin-left:-2.8pt;margin-top:0.1pt;width:273.6pt;height:41.85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74" w:lineRule="exact"/>
                    <w:ind w:left="0" w:right="0" w:firstLine="0"/>
                  </w:pPr>
                  <w:r>
                    <w:rPr>
                      <w:rStyle w:val="CharStyle18"/>
                    </w:rPr>
                    <w:t>Ведущий специалист государственного надзора в сфере образования департамента надзора и контроля в сфере образования Министерства образования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-2.55pt;margin-top:40.05pt;width:159.1pt;height:15.35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8"/>
                    </w:rPr>
                    <w:t>и науки Республики Татарстан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12.6pt;margin-top:37.9pt;width:48.pt;height:23.5pt;z-index:-251658751;mso-wrap-distance-left:5.pt;mso-wrap-distance-right:5.pt;mso-position-horizontal-relative:margin" wrapcoords="0 0">
            <v:imagedata r:id="rId6" r:href="rId7"/>
            <w10:wrap anchorx="margin"/>
          </v:shape>
        </w:pict>
      </w:r>
      <w:r>
        <w:pict>
          <v:shape id="_x0000_s1030" type="#_x0000_t202" style="position:absolute;margin-left:420.35pt;margin-top:42.pt;width:81.1pt;height:14.85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8"/>
                    </w:rPr>
                    <w:t>З.С. Алиуллова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75" style="position:absolute;margin-left:48.35pt;margin-top:94.55pt;width:372.pt;height:60.pt;z-index:-251658750;mso-wrap-distance-left:5.pt;mso-wrap-distance-right:5.pt;mso-position-horizontal-relative:margin" wrapcoords="0 0">
            <v:imagedata r:id="rId8" r:href="rId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8" w:lineRule="exact"/>
      </w:pPr>
    </w:p>
    <w:p>
      <w:pPr>
        <w:widowControl w:val="0"/>
        <w:rPr>
          <w:sz w:val="2"/>
          <w:szCs w:val="2"/>
        </w:rPr>
      </w:pPr>
    </w:p>
    <w:sectPr>
      <w:type w:val="continuous"/>
      <w:pgSz w:w="11900" w:h="16840"/>
      <w:pgMar w:top="239" w:left="1350" w:right="236" w:bottom="239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74.6pt;margin-top:773.45pt;width:2.9pt;height:7.9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8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Heading #1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Heading #1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">
    <w:name w:val="Header or footer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">
    <w:name w:val="Header or footer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">
    <w:name w:val="Body text (2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1">
    <w:name w:val="Body text (2)"/>
    <w:basedOn w:val="CharStyle10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13">
    <w:name w:val="Body text (3)_"/>
    <w:basedOn w:val="DefaultParagraphFont"/>
    <w:link w:val="Style12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4">
    <w:name w:val="Body text (2)"/>
    <w:basedOn w:val="CharStyle10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5">
    <w:name w:val="Body text (2) + Bold,Italic"/>
    <w:basedOn w:val="CharStyle10"/>
    <w:rPr>
      <w:lang w:val="ru-RU" w:eastAsia="ru-RU" w:bidi="ru-RU"/>
      <w:b/>
      <w:bCs/>
      <w:i/>
      <w:iCs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16">
    <w:name w:val="Body text (2) + Bold"/>
    <w:basedOn w:val="CharStyle10"/>
    <w:rPr>
      <w:lang w:val="ru-RU" w:eastAsia="ru-RU" w:bidi="ru-RU"/>
      <w:b/>
      <w:bCs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17">
    <w:name w:val="Body text (2) + Bold"/>
    <w:basedOn w:val="CharStyle10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8">
    <w:name w:val="Body text (2) Exact"/>
    <w:basedOn w:val="DefaultParagraphFont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">
    <w:name w:val="Heading #1"/>
    <w:basedOn w:val="Normal"/>
    <w:link w:val="CharStyle4"/>
    <w:pPr>
      <w:widowControl w:val="0"/>
      <w:shd w:val="clear" w:color="auto" w:fill="FFFFFF"/>
      <w:jc w:val="center"/>
      <w:outlineLvl w:val="0"/>
      <w:spacing w:line="326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Header or footer"/>
    <w:basedOn w:val="Normal"/>
    <w:link w:val="CharStyle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">
    <w:name w:val="Body text (2)"/>
    <w:basedOn w:val="Normal"/>
    <w:link w:val="CharStyle10"/>
    <w:pPr>
      <w:widowControl w:val="0"/>
      <w:shd w:val="clear" w:color="auto" w:fill="FFFFFF"/>
      <w:jc w:val="center"/>
      <w:spacing w:after="240" w:line="326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2">
    <w:name w:val="Body text (3)"/>
    <w:basedOn w:val="Normal"/>
    <w:link w:val="CharStyle13"/>
    <w:pPr>
      <w:widowControl w:val="0"/>
      <w:shd w:val="clear" w:color="auto" w:fill="FFFFFF"/>
      <w:jc w:val="center"/>
      <w:spacing w:before="480" w:after="60" w:line="322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1.jpeg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2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ocr_404daf8715708e3c00960a1ebf76a6595c3e16eb5f0cd</dc:title>
  <dc:subject/>
  <dc:creator/>
  <cp:keywords/>
</cp:coreProperties>
</file>