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60" w:type="dxa"/>
        <w:tblLayout w:type="fixed"/>
        <w:tblLook w:val="04A0" w:firstRow="1" w:lastRow="0" w:firstColumn="1" w:lastColumn="0" w:noHBand="0" w:noVBand="1"/>
      </w:tblPr>
      <w:tblGrid>
        <w:gridCol w:w="1384"/>
        <w:gridCol w:w="3969"/>
        <w:gridCol w:w="4820"/>
        <w:gridCol w:w="2693"/>
        <w:gridCol w:w="2494"/>
      </w:tblGrid>
      <w:tr w:rsidR="004A2C49" w:rsidTr="007F47A0">
        <w:tc>
          <w:tcPr>
            <w:tcW w:w="1384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969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820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693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494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CC26C9" w:rsidTr="000E02FD">
        <w:tc>
          <w:tcPr>
            <w:tcW w:w="1384" w:type="dxa"/>
          </w:tcPr>
          <w:p w:rsidR="00CC26C9" w:rsidRPr="0020263E" w:rsidRDefault="00CC26C9" w:rsidP="00E1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tt-RU"/>
              </w:rPr>
              <w:t>7</w:t>
            </w:r>
            <w:r>
              <w:rPr>
                <w:sz w:val="24"/>
                <w:szCs w:val="24"/>
              </w:rPr>
              <w:t>.04.2020</w:t>
            </w:r>
          </w:p>
          <w:p w:rsidR="00CC26C9" w:rsidRDefault="00CC26C9" w:rsidP="00E13C04"/>
        </w:tc>
        <w:tc>
          <w:tcPr>
            <w:tcW w:w="3969" w:type="dxa"/>
            <w:vAlign w:val="center"/>
          </w:tcPr>
          <w:p w:rsidR="00CC26C9" w:rsidRPr="00937068" w:rsidRDefault="00CC26C9" w:rsidP="00433C39">
            <w:pPr>
              <w:rPr>
                <w:color w:val="000000"/>
                <w:sz w:val="24"/>
                <w:szCs w:val="24"/>
                <w:lang w:val="tt-RU"/>
              </w:rPr>
            </w:pPr>
            <w:r w:rsidRPr="00B85D72">
              <w:rPr>
                <w:color w:val="000000"/>
                <w:sz w:val="24"/>
                <w:szCs w:val="24"/>
              </w:rPr>
              <w:t>Решение уравнений, которые сводятся  к квадратным уравнениям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. </w:t>
            </w:r>
            <w:r>
              <w:rPr>
                <w:sz w:val="24"/>
                <w:szCs w:val="24"/>
                <w:lang w:val="tt-RU"/>
              </w:rPr>
              <w:t>(Квадрат тигезләмәгә китерелүче тигезләмәләрне чишү).</w:t>
            </w:r>
          </w:p>
        </w:tc>
        <w:tc>
          <w:tcPr>
            <w:tcW w:w="4820" w:type="dxa"/>
          </w:tcPr>
          <w:p w:rsidR="00CC26C9" w:rsidRPr="004A2C49" w:rsidRDefault="00AA6902" w:rsidP="00E13C04">
            <w:pPr>
              <w:rPr>
                <w:lang w:val="tt-RU"/>
              </w:rPr>
            </w:pPr>
            <w:hyperlink r:id="rId5" w:history="1">
              <w:r w:rsidRPr="00971570">
                <w:rPr>
                  <w:rStyle w:val="a4"/>
                  <w:lang w:val="tt-RU"/>
                </w:rPr>
                <w:t>https://cloud.mail.ru/public/4d4y/5HVMPRS2N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CC26C9" w:rsidRDefault="00AA6902" w:rsidP="00321169">
            <w:r>
              <w:t xml:space="preserve">Пройти по ссылке, </w:t>
            </w:r>
            <w:proofErr w:type="spellStart"/>
            <w:r>
              <w:t>прос</w:t>
            </w:r>
            <w:proofErr w:type="spellEnd"/>
            <w:r>
              <w:rPr>
                <w:lang w:val="tt-RU"/>
              </w:rPr>
              <w:t>мотреть презентацию</w:t>
            </w:r>
            <w:r>
              <w:t xml:space="preserve">. </w:t>
            </w:r>
            <w:r w:rsidR="00CC26C9">
              <w:rPr>
                <w:lang w:val="tt-RU"/>
              </w:rPr>
              <w:t>В</w:t>
            </w:r>
            <w:proofErr w:type="spellStart"/>
            <w:r w:rsidR="00CC26C9">
              <w:t>ыполнить</w:t>
            </w:r>
            <w:proofErr w:type="spellEnd"/>
            <w:r w:rsidR="00CC26C9">
              <w:t xml:space="preserve"> тренировочные задания. Учебник, </w:t>
            </w:r>
            <w:r w:rsidR="00321169">
              <w:t xml:space="preserve">страница 194. </w:t>
            </w:r>
          </w:p>
        </w:tc>
        <w:tc>
          <w:tcPr>
            <w:tcW w:w="2494" w:type="dxa"/>
          </w:tcPr>
          <w:p w:rsidR="00CC26C9" w:rsidRDefault="00CC26C9" w:rsidP="00D35CAE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CC26C9" w:rsidRPr="000D37CF" w:rsidTr="007F47A0">
        <w:tc>
          <w:tcPr>
            <w:tcW w:w="1384" w:type="dxa"/>
          </w:tcPr>
          <w:p w:rsidR="00CC26C9" w:rsidRPr="0020263E" w:rsidRDefault="00CC26C9" w:rsidP="00046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tt-RU"/>
              </w:rPr>
              <w:t>9</w:t>
            </w:r>
            <w:r>
              <w:rPr>
                <w:sz w:val="24"/>
                <w:szCs w:val="24"/>
              </w:rPr>
              <w:t>.04.2020</w:t>
            </w:r>
          </w:p>
          <w:p w:rsidR="00CC26C9" w:rsidRDefault="00CC26C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CC26C9" w:rsidRPr="00CC26C9" w:rsidRDefault="00CC26C9" w:rsidP="00433C39">
            <w:pPr>
              <w:rPr>
                <w:color w:val="000000"/>
                <w:sz w:val="24"/>
                <w:szCs w:val="24"/>
                <w:lang w:val="tt-RU"/>
              </w:rPr>
            </w:pPr>
            <w:r w:rsidRPr="00B85D72">
              <w:rPr>
                <w:color w:val="000000"/>
                <w:sz w:val="24"/>
                <w:szCs w:val="24"/>
              </w:rPr>
              <w:t>Решение уравнений, которые сводятся  к квадратным уравнениям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. </w:t>
            </w:r>
            <w:r>
              <w:rPr>
                <w:sz w:val="24"/>
                <w:szCs w:val="24"/>
                <w:lang w:val="tt-RU"/>
              </w:rPr>
              <w:t>(Квадрат тигезләмәгә китерелүче тигезләмәләрне чишү).</w:t>
            </w:r>
          </w:p>
        </w:tc>
        <w:tc>
          <w:tcPr>
            <w:tcW w:w="4820" w:type="dxa"/>
          </w:tcPr>
          <w:p w:rsidR="00CC26C9" w:rsidRPr="00D5554C" w:rsidRDefault="00CC26C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CC26C9" w:rsidRPr="00162DF7" w:rsidRDefault="00CC26C9" w:rsidP="00321169">
            <w:pPr>
              <w:rPr>
                <w:lang w:val="tt-RU"/>
              </w:rPr>
            </w:pPr>
            <w:r>
              <w:rPr>
                <w:lang w:val="tt-RU"/>
              </w:rPr>
              <w:t>В</w:t>
            </w:r>
            <w:proofErr w:type="spellStart"/>
            <w:r>
              <w:t>ыполнить</w:t>
            </w:r>
            <w:proofErr w:type="spellEnd"/>
            <w:r>
              <w:t xml:space="preserve"> тренировочные задания. Учебник, упр</w:t>
            </w:r>
            <w:r w:rsidR="00253958">
              <w:t xml:space="preserve">. </w:t>
            </w:r>
            <w:bookmarkStart w:id="0" w:name="_GoBack"/>
            <w:bookmarkEnd w:id="0"/>
            <w:r>
              <w:t xml:space="preserve"> № </w:t>
            </w:r>
            <w:r w:rsidR="00321169">
              <w:t>802, 803, 804.</w:t>
            </w:r>
          </w:p>
        </w:tc>
        <w:tc>
          <w:tcPr>
            <w:tcW w:w="2494" w:type="dxa"/>
          </w:tcPr>
          <w:p w:rsidR="00CC26C9" w:rsidRDefault="00CC26C9" w:rsidP="00047267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CC26C9" w:rsidTr="007F47A0">
        <w:tc>
          <w:tcPr>
            <w:tcW w:w="1384" w:type="dxa"/>
          </w:tcPr>
          <w:p w:rsidR="00CC26C9" w:rsidRDefault="00CC26C9" w:rsidP="00B22CB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vAlign w:val="center"/>
          </w:tcPr>
          <w:p w:rsidR="00CC26C9" w:rsidRPr="006410B5" w:rsidRDefault="00CC26C9" w:rsidP="0054130B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CC26C9" w:rsidRDefault="00CC26C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CC26C9" w:rsidRPr="00162DF7" w:rsidRDefault="00CC26C9" w:rsidP="00162DF7">
            <w:pPr>
              <w:rPr>
                <w:lang w:val="tt-RU"/>
              </w:rPr>
            </w:pPr>
          </w:p>
        </w:tc>
        <w:tc>
          <w:tcPr>
            <w:tcW w:w="2494" w:type="dxa"/>
          </w:tcPr>
          <w:p w:rsidR="00CC26C9" w:rsidRDefault="00CC26C9" w:rsidP="00572BC3"/>
        </w:tc>
      </w:tr>
      <w:tr w:rsidR="00CC26C9" w:rsidTr="007F47A0">
        <w:tc>
          <w:tcPr>
            <w:tcW w:w="1384" w:type="dxa"/>
          </w:tcPr>
          <w:p w:rsidR="00CC26C9" w:rsidRDefault="00CC26C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CC26C9" w:rsidRDefault="00CC26C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820" w:type="dxa"/>
          </w:tcPr>
          <w:p w:rsidR="00CC26C9" w:rsidRDefault="00CC26C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CC26C9" w:rsidRDefault="00CC26C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494" w:type="dxa"/>
          </w:tcPr>
          <w:p w:rsidR="00CC26C9" w:rsidRDefault="00CC26C9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4A2C49" w:rsidRDefault="004A2C49">
      <w:pPr>
        <w:rPr>
          <w:sz w:val="24"/>
          <w:szCs w:val="24"/>
          <w:lang w:val="tt-RU"/>
        </w:rPr>
      </w:pPr>
    </w:p>
    <w:p w:rsidR="004A2C49" w:rsidRDefault="004A2C49">
      <w:pPr>
        <w:rPr>
          <w:sz w:val="24"/>
          <w:szCs w:val="24"/>
          <w:lang w:val="tt-RU"/>
        </w:rPr>
      </w:pPr>
    </w:p>
    <w:p w:rsidR="004A2C49" w:rsidRPr="00C02383" w:rsidRDefault="004A2C49">
      <w:pPr>
        <w:rPr>
          <w:lang w:val="tt-RU"/>
        </w:rPr>
      </w:pPr>
    </w:p>
    <w:sectPr w:rsidR="004A2C49" w:rsidRPr="00C02383" w:rsidSect="004A2C4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EFD"/>
    <w:rsid w:val="0004613A"/>
    <w:rsid w:val="000D37CF"/>
    <w:rsid w:val="00162DF7"/>
    <w:rsid w:val="00253958"/>
    <w:rsid w:val="00272D9A"/>
    <w:rsid w:val="002C0EFD"/>
    <w:rsid w:val="003125E0"/>
    <w:rsid w:val="00321169"/>
    <w:rsid w:val="004A2C49"/>
    <w:rsid w:val="0066240C"/>
    <w:rsid w:val="00697EB2"/>
    <w:rsid w:val="0072390C"/>
    <w:rsid w:val="007F47A0"/>
    <w:rsid w:val="00834206"/>
    <w:rsid w:val="00910286"/>
    <w:rsid w:val="00913F1C"/>
    <w:rsid w:val="00990DD3"/>
    <w:rsid w:val="00AA6902"/>
    <w:rsid w:val="00C02383"/>
    <w:rsid w:val="00CC26C9"/>
    <w:rsid w:val="00D5554C"/>
    <w:rsid w:val="00E57D38"/>
    <w:rsid w:val="00EB08C8"/>
    <w:rsid w:val="00FE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2C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2C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4d4y/5HVMPRS2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2020-04-03T11:26:00Z</dcterms:created>
  <dcterms:modified xsi:type="dcterms:W3CDTF">2020-04-25T18:37:00Z</dcterms:modified>
</cp:coreProperties>
</file>