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71" w:rsidRDefault="00191771">
      <w:pPr>
        <w:rPr>
          <w:lang w:val="tt-RU"/>
        </w:rPr>
      </w:pPr>
      <w:r>
        <w:rPr>
          <w:lang w:val="tt-RU"/>
        </w:rPr>
        <w:t>7кл, алгебра</w:t>
      </w:r>
    </w:p>
    <w:tbl>
      <w:tblPr>
        <w:tblStyle w:val="a3"/>
        <w:tblW w:w="15257" w:type="dxa"/>
        <w:tblLook w:val="04A0" w:firstRow="1" w:lastRow="0" w:firstColumn="1" w:lastColumn="0" w:noHBand="0" w:noVBand="1"/>
      </w:tblPr>
      <w:tblGrid>
        <w:gridCol w:w="1896"/>
        <w:gridCol w:w="3812"/>
        <w:gridCol w:w="4469"/>
        <w:gridCol w:w="2479"/>
        <w:gridCol w:w="2601"/>
      </w:tblGrid>
      <w:tr w:rsidR="00E7251A" w:rsidTr="00E7251A">
        <w:tc>
          <w:tcPr>
            <w:tcW w:w="1896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812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469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479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01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A430C6" w:rsidTr="00E7251A">
        <w:tc>
          <w:tcPr>
            <w:tcW w:w="1896" w:type="dxa"/>
          </w:tcPr>
          <w:p w:rsidR="00A430C6" w:rsidRPr="0020263E" w:rsidRDefault="00A430C6" w:rsidP="00E2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  <w:r>
              <w:rPr>
                <w:sz w:val="24"/>
                <w:szCs w:val="24"/>
              </w:rPr>
              <w:t>.04.2020</w:t>
            </w:r>
          </w:p>
          <w:p w:rsidR="00A430C6" w:rsidRDefault="00A430C6" w:rsidP="00E2655E"/>
        </w:tc>
        <w:tc>
          <w:tcPr>
            <w:tcW w:w="3812" w:type="dxa"/>
          </w:tcPr>
          <w:p w:rsidR="00A430C6" w:rsidRPr="00643188" w:rsidRDefault="00A430C6" w:rsidP="00D21951">
            <w:pPr>
              <w:pStyle w:val="Default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 xml:space="preserve">Методы решения систем линейных уравнений с двумя переменными: </w:t>
            </w:r>
            <w:r>
              <w:rPr>
                <w:i/>
                <w:iCs/>
                <w:sz w:val="23"/>
                <w:szCs w:val="23"/>
              </w:rPr>
              <w:t>графический метод</w:t>
            </w:r>
            <w:r>
              <w:rPr>
                <w:sz w:val="23"/>
                <w:szCs w:val="23"/>
              </w:rPr>
              <w:t xml:space="preserve">, </w:t>
            </w:r>
            <w:r>
              <w:rPr>
                <w:i/>
                <w:iCs/>
                <w:sz w:val="23"/>
                <w:szCs w:val="23"/>
              </w:rPr>
              <w:t xml:space="preserve">метод </w:t>
            </w:r>
            <w:r>
              <w:rPr>
                <w:i/>
                <w:iCs/>
                <w:sz w:val="23"/>
                <w:szCs w:val="23"/>
                <w:lang w:val="tt-RU"/>
              </w:rPr>
              <w:t xml:space="preserve">подстановки. </w:t>
            </w:r>
            <w:r>
              <w:rPr>
                <w:sz w:val="23"/>
                <w:szCs w:val="23"/>
                <w:lang w:val="tt-RU"/>
              </w:rPr>
              <w:t>(Ике үзгәрешлеле сызыкча тигезләмәләр системасын чишү методлары: график метод, алыштырып кую методы)</w:t>
            </w:r>
            <w:r>
              <w:rPr>
                <w:i/>
                <w:iCs/>
                <w:sz w:val="23"/>
                <w:szCs w:val="23"/>
                <w:lang w:val="tt-RU"/>
              </w:rPr>
              <w:t>.</w:t>
            </w:r>
          </w:p>
        </w:tc>
        <w:tc>
          <w:tcPr>
            <w:tcW w:w="4469" w:type="dxa"/>
          </w:tcPr>
          <w:p w:rsidR="00A430C6" w:rsidRPr="00E7251A" w:rsidRDefault="00810340" w:rsidP="00E2655E">
            <w:pPr>
              <w:rPr>
                <w:lang w:val="tt-RU"/>
              </w:rPr>
            </w:pPr>
            <w:hyperlink r:id="rId5" w:history="1">
              <w:r w:rsidRPr="00057DA0">
                <w:rPr>
                  <w:rStyle w:val="a4"/>
                  <w:lang w:val="tt-RU"/>
                </w:rPr>
                <w:t>https://cloud.mail.ru/public/4Tj7/4wmXw7Fde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479" w:type="dxa"/>
          </w:tcPr>
          <w:p w:rsidR="00A430C6" w:rsidRDefault="00A430C6" w:rsidP="0066574B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10</w:t>
            </w:r>
            <w:r w:rsidR="0066574B">
              <w:t>82, 1083, 1084.</w:t>
            </w:r>
          </w:p>
        </w:tc>
        <w:tc>
          <w:tcPr>
            <w:tcW w:w="2601" w:type="dxa"/>
          </w:tcPr>
          <w:p w:rsidR="00A430C6" w:rsidRDefault="00A430C6" w:rsidP="005118AE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A430C6" w:rsidTr="00E7251A">
        <w:tc>
          <w:tcPr>
            <w:tcW w:w="1896" w:type="dxa"/>
          </w:tcPr>
          <w:p w:rsidR="00A430C6" w:rsidRPr="0020263E" w:rsidRDefault="00A430C6" w:rsidP="00D85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>
              <w:rPr>
                <w:sz w:val="24"/>
                <w:szCs w:val="24"/>
              </w:rPr>
              <w:t>.04.2020</w:t>
            </w:r>
          </w:p>
          <w:p w:rsidR="00A430C6" w:rsidRDefault="00A430C6" w:rsidP="00D85C18"/>
        </w:tc>
        <w:tc>
          <w:tcPr>
            <w:tcW w:w="3812" w:type="dxa"/>
          </w:tcPr>
          <w:p w:rsidR="00A430C6" w:rsidRPr="00643188" w:rsidRDefault="00A430C6" w:rsidP="00D21951">
            <w:pPr>
              <w:pStyle w:val="Default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 xml:space="preserve">Методы решения систем линейных уравнений с двумя переменными: </w:t>
            </w:r>
            <w:r>
              <w:rPr>
                <w:i/>
                <w:iCs/>
                <w:sz w:val="23"/>
                <w:szCs w:val="23"/>
              </w:rPr>
              <w:t>графический метод</w:t>
            </w:r>
            <w:r>
              <w:rPr>
                <w:sz w:val="23"/>
                <w:szCs w:val="23"/>
              </w:rPr>
              <w:t xml:space="preserve">, </w:t>
            </w:r>
            <w:r>
              <w:rPr>
                <w:i/>
                <w:iCs/>
                <w:sz w:val="23"/>
                <w:szCs w:val="23"/>
              </w:rPr>
              <w:t xml:space="preserve">метод </w:t>
            </w:r>
            <w:r>
              <w:rPr>
                <w:i/>
                <w:iCs/>
                <w:sz w:val="23"/>
                <w:szCs w:val="23"/>
                <w:lang w:val="tt-RU"/>
              </w:rPr>
              <w:t>сло</w:t>
            </w:r>
            <w:r>
              <w:rPr>
                <w:i/>
                <w:iCs/>
                <w:sz w:val="23"/>
                <w:szCs w:val="23"/>
              </w:rPr>
              <w:t>ж</w:t>
            </w:r>
            <w:r>
              <w:rPr>
                <w:i/>
                <w:iCs/>
                <w:sz w:val="23"/>
                <w:szCs w:val="23"/>
                <w:lang w:val="tt-RU"/>
              </w:rPr>
              <w:t>ения.</w:t>
            </w:r>
            <w:r>
              <w:rPr>
                <w:sz w:val="23"/>
                <w:szCs w:val="23"/>
                <w:lang w:val="tt-RU"/>
              </w:rPr>
              <w:t xml:space="preserve"> (Ике үзгәрешлеле сызыкча тигезләмәләр системасын чишү методлары: график метод, кушу методы)</w:t>
            </w:r>
            <w:r>
              <w:rPr>
                <w:i/>
                <w:iCs/>
                <w:sz w:val="23"/>
                <w:szCs w:val="23"/>
                <w:lang w:val="tt-RU"/>
              </w:rPr>
              <w:t>.</w:t>
            </w:r>
          </w:p>
        </w:tc>
        <w:tc>
          <w:tcPr>
            <w:tcW w:w="4469" w:type="dxa"/>
          </w:tcPr>
          <w:p w:rsidR="00A430C6" w:rsidRDefault="00A430C6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A430C6" w:rsidRDefault="00A430C6" w:rsidP="0066574B">
            <w:r>
              <w:t xml:space="preserve">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 10</w:t>
            </w:r>
            <w:r w:rsidR="0066574B">
              <w:t>85, 1086, 1092.</w:t>
            </w:r>
            <w:bookmarkStart w:id="0" w:name="_GoBack"/>
            <w:bookmarkEnd w:id="0"/>
          </w:p>
        </w:tc>
        <w:tc>
          <w:tcPr>
            <w:tcW w:w="2601" w:type="dxa"/>
          </w:tcPr>
          <w:p w:rsidR="00A430C6" w:rsidRDefault="00A430C6" w:rsidP="00FF037B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A430C6" w:rsidRPr="001956A8" w:rsidTr="00E7251A">
        <w:tc>
          <w:tcPr>
            <w:tcW w:w="1896" w:type="dxa"/>
          </w:tcPr>
          <w:p w:rsidR="00A430C6" w:rsidRDefault="00A430C6" w:rsidP="006075D1"/>
        </w:tc>
        <w:tc>
          <w:tcPr>
            <w:tcW w:w="3812" w:type="dxa"/>
          </w:tcPr>
          <w:p w:rsidR="00A430C6" w:rsidRPr="00C57D38" w:rsidRDefault="00A430C6" w:rsidP="00213DD9">
            <w:pPr>
              <w:pStyle w:val="Default"/>
              <w:rPr>
                <w:sz w:val="23"/>
                <w:szCs w:val="23"/>
                <w:lang w:val="tt-RU"/>
              </w:rPr>
            </w:pPr>
          </w:p>
        </w:tc>
        <w:tc>
          <w:tcPr>
            <w:tcW w:w="4469" w:type="dxa"/>
          </w:tcPr>
          <w:p w:rsidR="00A430C6" w:rsidRDefault="00A430C6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A430C6" w:rsidRDefault="00A430C6" w:rsidP="00221580"/>
        </w:tc>
        <w:tc>
          <w:tcPr>
            <w:tcW w:w="2601" w:type="dxa"/>
          </w:tcPr>
          <w:p w:rsidR="00A430C6" w:rsidRDefault="00A430C6" w:rsidP="002B5F2C"/>
        </w:tc>
      </w:tr>
      <w:tr w:rsidR="00A430C6" w:rsidRPr="001956A8" w:rsidTr="00E7251A">
        <w:tc>
          <w:tcPr>
            <w:tcW w:w="1896" w:type="dxa"/>
          </w:tcPr>
          <w:p w:rsidR="00A430C6" w:rsidRDefault="00A430C6">
            <w:pPr>
              <w:rPr>
                <w:lang w:val="tt-RU"/>
              </w:rPr>
            </w:pPr>
          </w:p>
        </w:tc>
        <w:tc>
          <w:tcPr>
            <w:tcW w:w="3812" w:type="dxa"/>
          </w:tcPr>
          <w:p w:rsidR="00A430C6" w:rsidRPr="00C0683F" w:rsidRDefault="00A430C6" w:rsidP="006849E7">
            <w:pPr>
              <w:pStyle w:val="Default"/>
              <w:rPr>
                <w:sz w:val="23"/>
                <w:szCs w:val="23"/>
                <w:lang w:val="tt-RU"/>
              </w:rPr>
            </w:pPr>
          </w:p>
        </w:tc>
        <w:tc>
          <w:tcPr>
            <w:tcW w:w="4469" w:type="dxa"/>
          </w:tcPr>
          <w:p w:rsidR="00A430C6" w:rsidRDefault="00A430C6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A430C6" w:rsidRDefault="00A430C6">
            <w:pPr>
              <w:rPr>
                <w:lang w:val="tt-RU"/>
              </w:rPr>
            </w:pPr>
          </w:p>
        </w:tc>
        <w:tc>
          <w:tcPr>
            <w:tcW w:w="2601" w:type="dxa"/>
          </w:tcPr>
          <w:p w:rsidR="00A430C6" w:rsidRDefault="00A430C6">
            <w:pPr>
              <w:rPr>
                <w:lang w:val="tt-RU"/>
              </w:rPr>
            </w:pPr>
          </w:p>
        </w:tc>
      </w:tr>
    </w:tbl>
    <w:p w:rsidR="000E7C6B" w:rsidRPr="000E7C6B" w:rsidRDefault="000E7C6B">
      <w:pPr>
        <w:rPr>
          <w:lang w:val="tt-RU"/>
        </w:rPr>
      </w:pPr>
    </w:p>
    <w:sectPr w:rsidR="000E7C6B" w:rsidRPr="000E7C6B" w:rsidSect="000E7C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2E0"/>
    <w:rsid w:val="000E7C6B"/>
    <w:rsid w:val="00166CC5"/>
    <w:rsid w:val="00191771"/>
    <w:rsid w:val="001956A8"/>
    <w:rsid w:val="00221580"/>
    <w:rsid w:val="00274323"/>
    <w:rsid w:val="002B0E85"/>
    <w:rsid w:val="002B1822"/>
    <w:rsid w:val="0042689E"/>
    <w:rsid w:val="004F39AB"/>
    <w:rsid w:val="0066574B"/>
    <w:rsid w:val="00810340"/>
    <w:rsid w:val="00A430C6"/>
    <w:rsid w:val="00A65D63"/>
    <w:rsid w:val="00B11DBF"/>
    <w:rsid w:val="00BE62F0"/>
    <w:rsid w:val="00C57D38"/>
    <w:rsid w:val="00D74133"/>
    <w:rsid w:val="00E7251A"/>
    <w:rsid w:val="00F322E0"/>
    <w:rsid w:val="00FF5642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7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E725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7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E725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4Tj7/4wmXw7F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2020-04-03T14:46:00Z</dcterms:created>
  <dcterms:modified xsi:type="dcterms:W3CDTF">2020-04-25T17:42:00Z</dcterms:modified>
</cp:coreProperties>
</file>