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4B" w:rsidRPr="000D764B" w:rsidRDefault="000D764B" w:rsidP="000D76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64B">
        <w:rPr>
          <w:rFonts w:ascii="Times New Roman" w:hAnsi="Times New Roman" w:cs="Times New Roman"/>
          <w:b/>
          <w:sz w:val="28"/>
          <w:szCs w:val="28"/>
        </w:rPr>
        <w:t xml:space="preserve">Доступ к информационно-телекоммуникационным сетям </w:t>
      </w:r>
    </w:p>
    <w:p w:rsidR="00173866" w:rsidRPr="00422C71" w:rsidRDefault="00631098" w:rsidP="00422C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0120" w:rsidRPr="00422C71">
        <w:rPr>
          <w:rFonts w:ascii="Times New Roman" w:hAnsi="Times New Roman" w:cs="Times New Roman"/>
          <w:sz w:val="28"/>
          <w:szCs w:val="28"/>
        </w:rPr>
        <w:t>Информационно-</w:t>
      </w:r>
      <w:r w:rsidR="00422C71" w:rsidRPr="00422C71">
        <w:rPr>
          <w:rFonts w:ascii="Times New Roman" w:hAnsi="Times New Roman" w:cs="Times New Roman"/>
          <w:sz w:val="28"/>
          <w:szCs w:val="28"/>
        </w:rPr>
        <w:t xml:space="preserve">телекоммуникационная инфраструктура МБДОУ «Детский сад №91 «Журавушка» включает в себя 5 стационарных компьютера и 13 ноутбуков, которые имеют открытый доступ к системе WI-FI, кроме того в ДОУ имеется телефонная сеть, система видеонаблюдения, система пожарной сигнализации и речевого оповещения. </w:t>
      </w:r>
    </w:p>
    <w:sectPr w:rsidR="00173866" w:rsidRPr="00422C71" w:rsidSect="0017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120"/>
    <w:rsid w:val="000D764B"/>
    <w:rsid w:val="00173866"/>
    <w:rsid w:val="00422C71"/>
    <w:rsid w:val="004C0120"/>
    <w:rsid w:val="00631098"/>
    <w:rsid w:val="006313F6"/>
    <w:rsid w:val="00BA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2022-09-19T07:31:00Z</dcterms:created>
  <dcterms:modified xsi:type="dcterms:W3CDTF">2022-09-19T07:44:00Z</dcterms:modified>
</cp:coreProperties>
</file>