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F7" w:rsidRPr="00A32BF7" w:rsidRDefault="00A32BF7" w:rsidP="00D000D5">
      <w:pPr>
        <w:spacing w:before="600" w:after="375" w:line="276" w:lineRule="auto"/>
        <w:ind w:left="-284"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292929"/>
          <w:sz w:val="32"/>
          <w:szCs w:val="32"/>
          <w:lang w:eastAsia="ru-RU"/>
        </w:rPr>
      </w:pPr>
      <w:r w:rsidRPr="00A32BF7">
        <w:rPr>
          <w:rFonts w:ascii="Times New Roman" w:eastAsia="Times New Roman" w:hAnsi="Times New Roman" w:cs="Times New Roman"/>
          <w:b/>
          <w:bCs/>
          <w:color w:val="292929"/>
          <w:sz w:val="32"/>
          <w:szCs w:val="32"/>
          <w:lang w:eastAsia="ru-RU"/>
        </w:rPr>
        <w:t>Эволюция штаммов</w:t>
      </w:r>
    </w:p>
    <w:p w:rsidR="00A32BF7" w:rsidRPr="00A32BF7" w:rsidRDefault="00A32BF7" w:rsidP="00D000D5">
      <w:pPr>
        <w:spacing w:after="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Еще в 2020 году быстро выяснилось, что у пациентов с исходной версией коронавируса и у носителей первой мутации вируса, известной как «альфа»-штамм, наблюдаются три основных симптома: кашель, лихорадка и потеря обоняния, написал британский эпидемиолог, профессор </w:t>
      </w:r>
      <w:hyperlink r:id="rId4" w:history="1">
        <w:r w:rsidRPr="00A32BF7">
          <w:rPr>
            <w:rFonts w:ascii="Times New Roman" w:eastAsia="Times New Roman" w:hAnsi="Times New Roman" w:cs="Times New Roman"/>
            <w:color w:val="292929"/>
            <w:sz w:val="24"/>
            <w:szCs w:val="24"/>
            <w:bdr w:val="none" w:sz="0" w:space="0" w:color="auto" w:frame="1"/>
            <w:lang w:eastAsia="ru-RU"/>
          </w:rPr>
          <w:t>Тим Спектор</w:t>
        </w:r>
      </w:hyperlink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в своей статье для издания The Conversation.</w:t>
      </w:r>
    </w:p>
    <w:p w:rsidR="00A32BF7" w:rsidRPr="00A32BF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Кроме того, для таких заболевших были характерны еще 20 симптомов, к которым относятся усталость, головная боль, одышка, мышечные боли, проблемы с желудочно-кишечным трактом, кожная сыпь, а также изменения в полости рта, получившие название «ковидный язык».</w:t>
      </w:r>
    </w:p>
    <w:p w:rsidR="00A32BF7" w:rsidRPr="00A32BF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Когда появился «</w:t>
      </w:r>
      <w:proofErr w:type="gramStart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дельта»-</w:t>
      </w:r>
      <w:proofErr w:type="gramEnd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штамм, ученые заметили изменения в списке основных симптомов. Одышка, лихорадка и потеря обоняния ушли на второй план, уступив место симптомам обычной простуды – насморку, боли в горле и чиханию. При этом участились жалобы пациентов на головную боль и кашель, особенно среди вакцинированных </w:t>
      </w:r>
      <w:proofErr w:type="gramStart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заболевших.</w:t>
      </w:r>
      <w:r w:rsidR="00004232">
        <w:rPr>
          <w:rFonts w:ascii="Times New Roman" w:eastAsia="Times New Roman" w:hAnsi="Times New Roman" w:cs="Times New Roman"/>
          <w:color w:val="EEEEEE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="00004232">
        <w:rPr>
          <w:rFonts w:ascii="Times New Roman" w:eastAsia="Times New Roman" w:hAnsi="Times New Roman" w:cs="Times New Roman"/>
          <w:color w:val="EEEEEE"/>
          <w:sz w:val="24"/>
          <w:szCs w:val="24"/>
          <w:bdr w:val="none" w:sz="0" w:space="0" w:color="auto" w:frame="1"/>
          <w:lang w:eastAsia="ru-RU"/>
        </w:rPr>
        <w:t>1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Ученый рассказал, что вместе с коллегами внимательно изучил истории болезни пациентов за декабрь 2021 года – период, когда «омикрон» стремительно распространялся в Великобритании. Медики сравнили данные с началом октября того же года, когда доминирующим штаммом была «дельта».</w:t>
      </w:r>
      <w:r w:rsidR="00D000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Анализ показал, что пятью общими симптомами у штаммов были насморк, головная боль, усталость, чихание и боль в горле. Однако общая распространенность признаков коронавируса различается. Так, потеря обоняния в октябре была в первой десятке по распространенности, но к концу года опустилась на 17-е место. Теперь она наблюдается лишь у каждого пятого пациента с COVID-19. Кроме того, при «омикроне» менее трети (29%) заболевших жаловались на лихорадку, хотя раньше этот симптом встречался чаще.</w:t>
      </w:r>
    </w:p>
    <w:p w:rsidR="00D000D5" w:rsidRDefault="00A32BF7" w:rsidP="00D000D5">
      <w:pPr>
        <w:spacing w:after="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«Важно отметить, что только у половины людей с COVID-19 мы обнаружили какие-либо из трех классических симптомов: лихорадку, кашель и потерю обоняния. Это позволяет предположить, что правительственное руководство по ПЦР-тестированию (которое предполагает, что вы должны пройти тест, если у вас есть один из этих трех симптомов) безнадежно устарело», — отметил профессор Спектор.</w:t>
      </w:r>
    </w:p>
    <w:p w:rsidR="00A32BF7" w:rsidRPr="00A32BF7" w:rsidRDefault="00A32BF7" w:rsidP="00D000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Чем опасен «омикрон»?</w:t>
      </w:r>
    </w:p>
    <w:p w:rsidR="000F012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словам британского ученого, «омикрон» гораздо более заразен, чем предыдущие штаммы. Пока неясно, столкнутся ли медики с новой волной госпитализаций из-за болезни. Он напомнил, что, хотя «омикрон» и «дельта» могут показаться многим простудой, «они все же могут убить или вызвать долгосрочные симптомы, которые нарушат повседневную жизнь, особенно это касается людей, которые не были вакцинированы или имеют ослабленный иммунитет».</w:t>
      </w:r>
      <w:r w:rsidR="00D000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Он подчеркнул, что недавний рост числа положительных случаев среди людей старше </w:t>
      </w:r>
    </w:p>
    <w:p w:rsidR="00C8181D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75 лет вызывает беспокойство. При этом ученый надеется, что высокий уровень вакцинации </w:t>
      </w:r>
    </w:p>
    <w:p w:rsidR="00A32BF7" w:rsidRPr="00A32BF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среди</w:t>
      </w:r>
      <w:proofErr w:type="gramEnd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пожилых и более уязвимых групп в Великобритании будет по-прежнему приводить к более легким симптомам и небольшому количеству госпитализаций.</w:t>
      </w:r>
    </w:p>
    <w:p w:rsidR="00D000D5" w:rsidRDefault="00D000D5" w:rsidP="00D000D5">
      <w:pPr>
        <w:spacing w:before="600" w:after="375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D000D5" w:rsidRDefault="00D000D5" w:rsidP="00D000D5">
      <w:pPr>
        <w:spacing w:before="600" w:after="375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A32BF7" w:rsidRPr="00A32BF7" w:rsidRDefault="00004232" w:rsidP="00D000D5">
      <w:pPr>
        <w:spacing w:before="600" w:after="375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«</w:t>
      </w:r>
      <w:r w:rsidR="00A32BF7" w:rsidRPr="00A32BF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Омикрон» или простуда?</w:t>
      </w:r>
    </w:p>
    <w:p w:rsidR="00A32BF7" w:rsidRPr="00A32BF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Данные британских исследователей говорят о том, что «омикрон» схож по симптомам с гриппом и простудой. По словам профессора Спектора, «это означает, что невозможно точно узнать, что у вас, основываясь только на симптомах». Он уверен, что во время новой волны COVID-19 любая боль в горле, насморк или необычная усталость должны рассматриваться как коронавирус «до тех пор, пока вы не пройдете тестирование».</w:t>
      </w:r>
      <w:r w:rsidR="00D000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Он добавил, что если человек или член его семьи плохо себя чувствует, то велика вероятность, что это может быть COVID-19, особенно если люди «часто сопят и чихают». При недомогании, независимо от предписаний правительства, лучше оставаться дома, избегать контактов с окружающими и надевать маску, если приходится выходить на улицу, заключил ученый.</w:t>
      </w:r>
    </w:p>
    <w:p w:rsidR="00A32BF7" w:rsidRPr="00A32BF7" w:rsidRDefault="00A32BF7" w:rsidP="00D000D5">
      <w:pPr>
        <w:spacing w:before="600" w:after="375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Доминирующий насморк</w:t>
      </w:r>
    </w:p>
    <w:p w:rsidR="00A32BF7" w:rsidRPr="00A32BF7" w:rsidRDefault="00A32BF7" w:rsidP="00D000D5">
      <w:pPr>
        <w:spacing w:after="300" w:line="276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Официальный представитель главного управления здравоохранения Бангладеш профессор </w:t>
      </w:r>
      <w:proofErr w:type="spellStart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Назмул</w:t>
      </w:r>
      <w:proofErr w:type="spellEnd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Ислам в свою очередь сообщил местной интернет-газете bdnews24, что в стране почти три четверти (73%) всех заразившихся «омикроном» жаловались на насморк.</w:t>
      </w:r>
      <w:r w:rsidR="00D000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 его словам, многие пациенты с новым штаммом коронавируса также страдают от головных болей, вялости, усталости и чихания. Так, головные боли были зарегистрированы у 68% больных, а 64% пациентов сообщили о чувстве усталости или вялости. По крайней мере 60% заразившихся чихают или испытывают боль в горле, а 44% страдают от кашля.</w:t>
      </w:r>
    </w:p>
    <w:p w:rsidR="00C8181D" w:rsidRDefault="00A32BF7" w:rsidP="00D000D5">
      <w:pPr>
        <w:spacing w:after="300" w:line="276" w:lineRule="auto"/>
        <w:rPr>
          <w:color w:val="292929"/>
        </w:rPr>
      </w:pP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«Мы должны обратить внимание на эти симптомы, поскольку они похожи на симптомы сезонного гриппа. Поэтому мы должны проконсультироваться с врачами, прежде чем обращаться за какой-либо медицинской помощью», — подчеркнул Ислам.</w:t>
      </w:r>
      <w:r w:rsidR="00D000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</w:t>
      </w:r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этом в стране все еще доминирует «</w:t>
      </w:r>
      <w:proofErr w:type="gramStart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дельта»-</w:t>
      </w:r>
      <w:proofErr w:type="gramEnd"/>
      <w:r w:rsidRPr="00A32BF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штамм, но медики считают, что «омикрон» скоро его вытеснит.</w:t>
      </w:r>
      <w:r w:rsidRPr="00A32BF7">
        <w:rPr>
          <w:rFonts w:ascii="Times New Roman" w:hAnsi="Times New Roman" w:cs="Times New Roman"/>
          <w:color w:val="292929"/>
          <w:sz w:val="24"/>
          <w:szCs w:val="24"/>
        </w:rPr>
        <w:t>К нетипичным для респираторных инфекций признакам омикрон-штамма относятся усталость, мышечные или суставные боли, тошнота, снижение аппетита, разные неврологические симптомы и сыпь. Стелс</w:t>
      </w:r>
      <w:bookmarkStart w:id="0" w:name="_GoBack"/>
      <w:bookmarkEnd w:id="0"/>
      <w:r w:rsidRPr="00A32BF7">
        <w:rPr>
          <w:rFonts w:ascii="Times New Roman" w:hAnsi="Times New Roman" w:cs="Times New Roman"/>
          <w:color w:val="292929"/>
          <w:sz w:val="24"/>
          <w:szCs w:val="24"/>
        </w:rPr>
        <w:t>-симптомы нового варианта коронавируса </w:t>
      </w:r>
      <w:hyperlink r:id="rId5" w:tgtFrame="_blank" w:history="1">
        <w:r w:rsidRPr="00A32BF7">
          <w:rPr>
            <w:rStyle w:val="a3"/>
            <w:rFonts w:ascii="Times New Roman" w:hAnsi="Times New Roman" w:cs="Times New Roman"/>
            <w:color w:val="292929"/>
            <w:sz w:val="24"/>
            <w:szCs w:val="24"/>
          </w:rPr>
          <w:t>«</w:t>
        </w:r>
        <w:proofErr w:type="spellStart"/>
        <w:r w:rsidRPr="00A32BF7">
          <w:rPr>
            <w:rStyle w:val="a3"/>
            <w:rFonts w:ascii="Times New Roman" w:hAnsi="Times New Roman" w:cs="Times New Roman"/>
            <w:color w:val="292929"/>
            <w:sz w:val="24"/>
            <w:szCs w:val="24"/>
          </w:rPr>
          <w:t>Ленте.ру</w:t>
        </w:r>
        <w:proofErr w:type="spellEnd"/>
        <w:r w:rsidRPr="00A32BF7">
          <w:rPr>
            <w:rStyle w:val="a3"/>
            <w:rFonts w:ascii="Times New Roman" w:hAnsi="Times New Roman" w:cs="Times New Roman"/>
            <w:color w:val="292929"/>
            <w:sz w:val="24"/>
            <w:szCs w:val="24"/>
          </w:rPr>
          <w:t>»</w:t>
        </w:r>
      </w:hyperlink>
      <w:r w:rsidRPr="00A32BF7">
        <w:rPr>
          <w:rFonts w:ascii="Times New Roman" w:hAnsi="Times New Roman" w:cs="Times New Roman"/>
          <w:color w:val="292929"/>
          <w:sz w:val="24"/>
          <w:szCs w:val="24"/>
        </w:rPr>
        <w:t> перечислил врач-инфекционист, кандидат медицинских наук, главный врач клинико-диагностической лаборатории «</w:t>
      </w:r>
      <w:proofErr w:type="spellStart"/>
      <w:r w:rsidRPr="00A32BF7">
        <w:rPr>
          <w:rFonts w:ascii="Times New Roman" w:hAnsi="Times New Roman" w:cs="Times New Roman"/>
          <w:color w:val="292929"/>
          <w:sz w:val="24"/>
          <w:szCs w:val="24"/>
        </w:rPr>
        <w:t>Инвитро</w:t>
      </w:r>
      <w:proofErr w:type="spellEnd"/>
      <w:r w:rsidRPr="00A32BF7">
        <w:rPr>
          <w:rFonts w:ascii="Times New Roman" w:hAnsi="Times New Roman" w:cs="Times New Roman"/>
          <w:color w:val="292929"/>
          <w:sz w:val="24"/>
          <w:szCs w:val="24"/>
        </w:rPr>
        <w:t>-Сибирь» </w:t>
      </w:r>
      <w:hyperlink r:id="rId6" w:tgtFrame="_blank" w:history="1">
        <w:r w:rsidRPr="00A32BF7">
          <w:rPr>
            <w:rStyle w:val="a3"/>
            <w:rFonts w:ascii="Times New Roman" w:hAnsi="Times New Roman" w:cs="Times New Roman"/>
            <w:color w:val="292929"/>
            <w:sz w:val="24"/>
            <w:szCs w:val="24"/>
          </w:rPr>
          <w:t>Андрей Поздняков</w:t>
        </w:r>
      </w:hyperlink>
      <w:r w:rsidRPr="00A32BF7">
        <w:rPr>
          <w:rFonts w:ascii="Times New Roman" w:hAnsi="Times New Roman" w:cs="Times New Roman"/>
          <w:color w:val="292929"/>
          <w:sz w:val="24"/>
          <w:szCs w:val="24"/>
        </w:rPr>
        <w:t>.</w:t>
      </w:r>
      <w:r w:rsidR="00D000D5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Pr="00A32BF7">
        <w:rPr>
          <w:rFonts w:ascii="Times New Roman" w:hAnsi="Times New Roman" w:cs="Times New Roman"/>
          <w:color w:val="292929"/>
          <w:sz w:val="24"/>
          <w:szCs w:val="24"/>
        </w:rPr>
        <w:t xml:space="preserve">При этом, по словам Позднякова, многие из этих симптомов, например, снижение аппетита, встречаются в совокупности с другими симптомами ОРВИ. На сыпь жалуются лишь 15-20 процентов пациентов с </w:t>
      </w:r>
      <w:proofErr w:type="spellStart"/>
      <w:r w:rsidRPr="00A32BF7">
        <w:rPr>
          <w:rFonts w:ascii="Times New Roman" w:hAnsi="Times New Roman" w:cs="Times New Roman"/>
          <w:color w:val="292929"/>
          <w:sz w:val="24"/>
          <w:szCs w:val="24"/>
        </w:rPr>
        <w:t>коронавирусом</w:t>
      </w:r>
      <w:proofErr w:type="spellEnd"/>
      <w:r w:rsidRPr="00A32BF7">
        <w:rPr>
          <w:rFonts w:ascii="Times New Roman" w:hAnsi="Times New Roman" w:cs="Times New Roman"/>
          <w:color w:val="292929"/>
          <w:sz w:val="24"/>
          <w:szCs w:val="24"/>
        </w:rPr>
        <w:t xml:space="preserve">. В целом больных COVID-19 с нетипичными признаками инфекции, по оценкам врача, не больше 20 процентов. Заподозрить коронавирус при наличии </w:t>
      </w:r>
      <w:proofErr w:type="spellStart"/>
      <w:r w:rsidRPr="00A32BF7">
        <w:rPr>
          <w:rFonts w:ascii="Times New Roman" w:hAnsi="Times New Roman" w:cs="Times New Roman"/>
          <w:color w:val="292929"/>
          <w:sz w:val="24"/>
          <w:szCs w:val="24"/>
        </w:rPr>
        <w:t>стелс</w:t>
      </w:r>
      <w:proofErr w:type="spellEnd"/>
      <w:r w:rsidRPr="00A32BF7">
        <w:rPr>
          <w:rFonts w:ascii="Times New Roman" w:hAnsi="Times New Roman" w:cs="Times New Roman"/>
          <w:color w:val="292929"/>
          <w:sz w:val="24"/>
          <w:szCs w:val="24"/>
        </w:rPr>
        <w:t>-симптомов достаточно сложно, подчеркнул он.</w:t>
      </w:r>
      <w:r w:rsidR="00D000D5">
        <w:rPr>
          <w:rFonts w:ascii="Times New Roman" w:hAnsi="Times New Roman" w:cs="Times New Roman"/>
          <w:color w:val="292929"/>
          <w:sz w:val="24"/>
          <w:szCs w:val="24"/>
        </w:rPr>
        <w:t xml:space="preserve"> </w:t>
      </w:r>
      <w:r w:rsidRPr="00A32BF7">
        <w:rPr>
          <w:rFonts w:ascii="Times New Roman" w:hAnsi="Times New Roman" w:cs="Times New Roman"/>
          <w:color w:val="292929"/>
          <w:sz w:val="24"/>
          <w:szCs w:val="24"/>
        </w:rPr>
        <w:t xml:space="preserve">Если у человека есть типичные симптомы, нетипичные отходят на второй план — их просто констатируют как факт и не более того, или пытаются полечить. Если присутствуют только нетипичные симптомы, это уже повод для диагностических ошибок. Разумеется, пациент должен понимать, что такое может быть при </w:t>
      </w:r>
      <w:proofErr w:type="spellStart"/>
      <w:r w:rsidRPr="00A32BF7">
        <w:rPr>
          <w:rFonts w:ascii="Times New Roman" w:hAnsi="Times New Roman" w:cs="Times New Roman"/>
          <w:color w:val="292929"/>
          <w:sz w:val="24"/>
          <w:szCs w:val="24"/>
        </w:rPr>
        <w:t>ковиде</w:t>
      </w:r>
      <w:proofErr w:type="spellEnd"/>
      <w:r w:rsidRPr="00A32BF7">
        <w:rPr>
          <w:rFonts w:ascii="Times New Roman" w:hAnsi="Times New Roman" w:cs="Times New Roman"/>
          <w:color w:val="292929"/>
          <w:sz w:val="24"/>
          <w:szCs w:val="24"/>
        </w:rPr>
        <w:t xml:space="preserve">, но не всегда. Не стоит принимать за </w:t>
      </w:r>
    </w:p>
    <w:p w:rsidR="00A32BF7" w:rsidRPr="00A32BF7" w:rsidRDefault="00A32BF7" w:rsidP="00D000D5">
      <w:pPr>
        <w:pStyle w:val="box-quotecontent-text"/>
        <w:spacing w:before="0" w:beforeAutospacing="0" w:after="0" w:afterAutospacing="0" w:line="276" w:lineRule="auto"/>
        <w:textAlignment w:val="baseline"/>
        <w:rPr>
          <w:color w:val="292929"/>
        </w:rPr>
      </w:pPr>
      <w:proofErr w:type="gramStart"/>
      <w:r w:rsidRPr="00A32BF7">
        <w:rPr>
          <w:color w:val="292929"/>
        </w:rPr>
        <w:t>начало</w:t>
      </w:r>
      <w:proofErr w:type="gramEnd"/>
      <w:r w:rsidRPr="00A32BF7">
        <w:rPr>
          <w:color w:val="292929"/>
        </w:rPr>
        <w:t xml:space="preserve"> </w:t>
      </w:r>
      <w:proofErr w:type="spellStart"/>
      <w:r w:rsidRPr="00A32BF7">
        <w:rPr>
          <w:color w:val="292929"/>
        </w:rPr>
        <w:t>ковида</w:t>
      </w:r>
      <w:proofErr w:type="spellEnd"/>
      <w:r w:rsidRPr="00A32BF7">
        <w:rPr>
          <w:color w:val="292929"/>
        </w:rPr>
        <w:t xml:space="preserve"> усталость и мышечную боль, особенно если пару дней назад вы были в спортзале. То же самое тошнота — у человека с хронической гастроэнтерологической патологией тошнота — частый симптом, и вряд ли кто-то станет принимать ее за </w:t>
      </w:r>
      <w:proofErr w:type="spellStart"/>
      <w:r w:rsidRPr="00A32BF7">
        <w:rPr>
          <w:color w:val="292929"/>
        </w:rPr>
        <w:t>ковид</w:t>
      </w:r>
      <w:proofErr w:type="spellEnd"/>
      <w:r w:rsidRPr="00A32BF7">
        <w:rPr>
          <w:color w:val="292929"/>
        </w:rPr>
        <w:t xml:space="preserve"> без других проявлений инфекции</w:t>
      </w:r>
    </w:p>
    <w:sectPr w:rsidR="00A32BF7" w:rsidRPr="00A32BF7" w:rsidSect="00D000D5">
      <w:pgSz w:w="11906" w:h="16838"/>
      <w:pgMar w:top="426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E1"/>
    <w:rsid w:val="00004232"/>
    <w:rsid w:val="000F0127"/>
    <w:rsid w:val="00265AE1"/>
    <w:rsid w:val="003677D2"/>
    <w:rsid w:val="00654574"/>
    <w:rsid w:val="00A32BF7"/>
    <w:rsid w:val="00A352B7"/>
    <w:rsid w:val="00C269FE"/>
    <w:rsid w:val="00C8181D"/>
    <w:rsid w:val="00D000D5"/>
    <w:rsid w:val="00DF3371"/>
    <w:rsid w:val="00E5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7DE6F-28D4-4290-A529-810DB242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pic-bodycontent-text">
    <w:name w:val="topic-body__content-text"/>
    <w:basedOn w:val="a"/>
    <w:rsid w:val="00A3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BF7"/>
    <w:rPr>
      <w:color w:val="0000FF"/>
      <w:u w:val="single"/>
    </w:rPr>
  </w:style>
  <w:style w:type="paragraph" w:customStyle="1" w:styleId="box-quotecontent-text">
    <w:name w:val="box-quote__content-text"/>
    <w:basedOn w:val="a"/>
    <w:rsid w:val="00A32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274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473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3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29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75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507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117642">
              <w:marLeft w:val="30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6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84726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38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29224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96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2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220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03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74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88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25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nta.ru/tags/persons/pozdnyakov-andrey/" TargetMode="External"/><Relationship Id="rId5" Type="http://schemas.openxmlformats.org/officeDocument/2006/relationships/hyperlink" Target="https://lenta.ru/tags/organizations/lenta-ru/" TargetMode="External"/><Relationship Id="rId4" Type="http://schemas.openxmlformats.org/officeDocument/2006/relationships/hyperlink" Target="https://www.gazeta.ru/tags/person/tim_spektor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2022-01-27T11:54:00Z</dcterms:created>
  <dcterms:modified xsi:type="dcterms:W3CDTF">2022-01-27T12:35:00Z</dcterms:modified>
</cp:coreProperties>
</file>