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6D0" w:rsidRPr="008416D0" w:rsidRDefault="008416D0" w:rsidP="008416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40"/>
          <w:szCs w:val="40"/>
        </w:rPr>
      </w:pPr>
      <w:r w:rsidRPr="008416D0">
        <w:rPr>
          <w:rFonts w:ascii="Times New Roman CYR" w:hAnsi="Times New Roman CYR" w:cs="Times New Roman CYR"/>
          <w:b/>
          <w:sz w:val="40"/>
          <w:szCs w:val="40"/>
        </w:rPr>
        <w:t>Логопедическая ритмика</w:t>
      </w:r>
    </w:p>
    <w:p w:rsidR="008416D0" w:rsidRPr="008416D0" w:rsidRDefault="008416D0" w:rsidP="008416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40"/>
          <w:szCs w:val="40"/>
        </w:rPr>
      </w:pPr>
      <w:r w:rsidRPr="008416D0">
        <w:rPr>
          <w:rFonts w:ascii="Times New Roman CYR" w:hAnsi="Times New Roman CYR" w:cs="Times New Roman CYR"/>
          <w:b/>
          <w:sz w:val="40"/>
          <w:szCs w:val="40"/>
        </w:rPr>
        <w:t>в рамках  коррекционно-развивающей работы ДОУ.</w:t>
      </w:r>
    </w:p>
    <w:p w:rsidR="008416D0" w:rsidRDefault="008416D0" w:rsidP="008416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8416D0" w:rsidRDefault="008416D0" w:rsidP="008416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Одним из эффективных путей дифференцированного индивидуально ориентированного подхода к решению проблемы устранения речевой пат</w:t>
      </w:r>
      <w:r>
        <w:rPr>
          <w:rFonts w:ascii="Times New Roman CYR" w:hAnsi="Times New Roman CYR" w:cs="Times New Roman CYR"/>
          <w:sz w:val="28"/>
          <w:szCs w:val="28"/>
        </w:rPr>
        <w:t>о</w:t>
      </w:r>
      <w:r>
        <w:rPr>
          <w:rFonts w:ascii="Times New Roman CYR" w:hAnsi="Times New Roman CYR" w:cs="Times New Roman CYR"/>
          <w:sz w:val="28"/>
          <w:szCs w:val="28"/>
        </w:rPr>
        <w:t>логии является организация занятий логопедической ритмикой.</w:t>
      </w:r>
    </w:p>
    <w:p w:rsidR="008416D0" w:rsidRDefault="008416D0" w:rsidP="008416D0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Логопедическая ритмика - составная часть коррекционно-педагогического комплексного метода преодоления  речевых нарушений, где   музыка, как действенное организующее средство воздействия, уже давно применяется с коррекционной целью. </w:t>
      </w:r>
    </w:p>
    <w:p w:rsidR="008416D0" w:rsidRDefault="008416D0" w:rsidP="008416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Логоритмика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по определению  Г.А.Волковой,  одна из форм своеобра</w:t>
      </w:r>
      <w:r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 xml:space="preserve">ной активной терапии, основанной на связи движения, музыки и слова. Она часть  образовательной и коррекционно-развивающей работы на речевой группе. </w:t>
      </w:r>
    </w:p>
    <w:p w:rsidR="008416D0" w:rsidRDefault="008416D0" w:rsidP="008416D0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Цель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логоритмики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: </w:t>
      </w:r>
      <w:r>
        <w:rPr>
          <w:rFonts w:ascii="Times New Roman CYR" w:hAnsi="Times New Roman CYR" w:cs="Times New Roman CYR"/>
          <w:sz w:val="28"/>
          <w:szCs w:val="28"/>
        </w:rPr>
        <w:t>коррекция и профилактика имеющихся отклон</w:t>
      </w:r>
      <w:r>
        <w:rPr>
          <w:rFonts w:ascii="Times New Roman CYR" w:hAnsi="Times New Roman CYR" w:cs="Times New Roman CYR"/>
          <w:sz w:val="28"/>
          <w:szCs w:val="28"/>
        </w:rPr>
        <w:t>е</w:t>
      </w:r>
      <w:r>
        <w:rPr>
          <w:rFonts w:ascii="Times New Roman CYR" w:hAnsi="Times New Roman CYR" w:cs="Times New Roman CYR"/>
          <w:sz w:val="28"/>
          <w:szCs w:val="28"/>
        </w:rPr>
        <w:t xml:space="preserve">ний в развитии ребёнка-дошкольника посредством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ритмо-музыкальных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у</w:t>
      </w:r>
      <w:r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sz w:val="28"/>
          <w:szCs w:val="28"/>
        </w:rPr>
        <w:t>ражнений в сопровождении речи.</w:t>
      </w:r>
    </w:p>
    <w:p w:rsidR="008416D0" w:rsidRDefault="008416D0" w:rsidP="008416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Задачи: </w:t>
      </w:r>
    </w:p>
    <w:p w:rsidR="008416D0" w:rsidRPr="00BC647D" w:rsidRDefault="008416D0" w:rsidP="008416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 Оздоровительные (</w:t>
      </w:r>
      <w:r>
        <w:rPr>
          <w:rFonts w:ascii="Times New Roman CYR" w:hAnsi="Times New Roman CYR" w:cs="Times New Roman CYR"/>
          <w:sz w:val="28"/>
          <w:szCs w:val="28"/>
        </w:rPr>
        <w:t>укрепление костно-мышечного аппарата;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развитие общей, мелкой и артикуляционной моторики; формирование правильного дыхания; формирование чувства равновесия и т.д.);</w:t>
      </w:r>
    </w:p>
    <w:p w:rsidR="008416D0" w:rsidRPr="00BC647D" w:rsidRDefault="008416D0" w:rsidP="008416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 Образовательные (</w:t>
      </w:r>
      <w:r>
        <w:rPr>
          <w:rFonts w:ascii="Times New Roman CYR" w:hAnsi="Times New Roman CYR" w:cs="Times New Roman CYR"/>
          <w:sz w:val="28"/>
          <w:szCs w:val="28"/>
        </w:rPr>
        <w:t>формирование двигательных умений и навыков, фо</w:t>
      </w:r>
      <w:r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мирование пространственных представлений, формирование способности передвигаться в пространстве относительно других людей и предметов, ра</w:t>
      </w:r>
      <w:r>
        <w:rPr>
          <w:rFonts w:ascii="Times New Roman CYR" w:hAnsi="Times New Roman CYR" w:cs="Times New Roman CYR"/>
          <w:sz w:val="28"/>
          <w:szCs w:val="28"/>
        </w:rPr>
        <w:t>з</w:t>
      </w:r>
      <w:r>
        <w:rPr>
          <w:rFonts w:ascii="Times New Roman CYR" w:hAnsi="Times New Roman CYR" w:cs="Times New Roman CYR"/>
          <w:sz w:val="28"/>
          <w:szCs w:val="28"/>
        </w:rPr>
        <w:t>витие ловкости, переключаемости, координации движений и т.д.);</w:t>
      </w:r>
    </w:p>
    <w:p w:rsidR="008416D0" w:rsidRDefault="008416D0" w:rsidP="008416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 Воспитательные (</w:t>
      </w:r>
      <w:r>
        <w:rPr>
          <w:rFonts w:ascii="Times New Roman CYR" w:hAnsi="Times New Roman CYR" w:cs="Times New Roman CYR"/>
          <w:sz w:val="28"/>
          <w:szCs w:val="28"/>
        </w:rPr>
        <w:t xml:space="preserve">воспитание способности ощущать  в музыке, движениях и речи ритмическую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выразительность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;в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оспитание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положительных личнос</w:t>
      </w:r>
      <w:r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>ных качеств у дошкольников и т.д.);</w:t>
      </w:r>
    </w:p>
    <w:p w:rsidR="008416D0" w:rsidRDefault="008416D0" w:rsidP="008416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4. 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Коррекционные (</w:t>
      </w:r>
      <w:r>
        <w:rPr>
          <w:rFonts w:ascii="Times New Roman CYR" w:hAnsi="Times New Roman CYR" w:cs="Times New Roman CYR"/>
          <w:sz w:val="28"/>
          <w:szCs w:val="28"/>
        </w:rPr>
        <w:t>выработка четких координированных движений во взаимосвязи с речью;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развитие фонематического слуха, просодических ко</w:t>
      </w:r>
      <w:r>
        <w:rPr>
          <w:rFonts w:ascii="Times New Roman CYR" w:hAnsi="Times New Roman CYR" w:cs="Times New Roman CYR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понентов;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развитие пространственного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праксиса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гнозиса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;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систематическая работа по развитию психологической базы речи;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развитие и коррекция муз</w:t>
      </w:r>
      <w:r>
        <w:rPr>
          <w:rFonts w:ascii="Times New Roman CYR" w:hAnsi="Times New Roman CYR" w:cs="Times New Roman CYR"/>
          <w:sz w:val="28"/>
          <w:szCs w:val="28"/>
        </w:rPr>
        <w:t>ы</w:t>
      </w:r>
      <w:r>
        <w:rPr>
          <w:rFonts w:ascii="Times New Roman CYR" w:hAnsi="Times New Roman CYR" w:cs="Times New Roman CYR"/>
          <w:sz w:val="28"/>
          <w:szCs w:val="28"/>
        </w:rPr>
        <w:t>кально-ритмических движений и т.д.</w:t>
      </w:r>
      <w:proofErr w:type="gramEnd"/>
    </w:p>
    <w:p w:rsidR="008416D0" w:rsidRDefault="008416D0" w:rsidP="008416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           </w:t>
      </w:r>
      <w:r w:rsidRPr="00BC647D">
        <w:rPr>
          <w:rFonts w:ascii="Times New Roman CYR" w:hAnsi="Times New Roman CYR" w:cs="Times New Roman CYR"/>
          <w:bCs/>
          <w:sz w:val="28"/>
          <w:szCs w:val="28"/>
        </w:rPr>
        <w:t>Достижение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наилучших  результатов, по нашему мнению,   возможно при соблюдении определённых условий. Так, 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логоритмическое</w:t>
      </w:r>
      <w:proofErr w:type="spellEnd"/>
      <w:r>
        <w:rPr>
          <w:rFonts w:ascii="Times New Roman CYR" w:hAnsi="Times New Roman CYR" w:cs="Times New Roman CYR"/>
          <w:bCs/>
          <w:sz w:val="28"/>
          <w:szCs w:val="28"/>
        </w:rPr>
        <w:t xml:space="preserve"> занятие пр</w:t>
      </w:r>
      <w:r>
        <w:rPr>
          <w:rFonts w:ascii="Times New Roman CYR" w:hAnsi="Times New Roman CYR" w:cs="Times New Roman CYR"/>
          <w:bCs/>
          <w:sz w:val="28"/>
          <w:szCs w:val="28"/>
        </w:rPr>
        <w:t>о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должительностью до 30 минут должно проводиться </w:t>
      </w:r>
      <w:r>
        <w:rPr>
          <w:rFonts w:ascii="Times New Roman CYR" w:hAnsi="Times New Roman CYR" w:cs="Times New Roman CYR"/>
          <w:sz w:val="28"/>
          <w:szCs w:val="28"/>
        </w:rPr>
        <w:t>1 раз в неделю после п</w:t>
      </w:r>
      <w:r>
        <w:rPr>
          <w:rFonts w:ascii="Times New Roman CYR" w:hAnsi="Times New Roman CYR" w:cs="Times New Roman CYR"/>
          <w:sz w:val="28"/>
          <w:szCs w:val="28"/>
        </w:rPr>
        <w:t>о</w:t>
      </w:r>
      <w:r>
        <w:rPr>
          <w:rFonts w:ascii="Times New Roman CYR" w:hAnsi="Times New Roman CYR" w:cs="Times New Roman CYR"/>
          <w:sz w:val="28"/>
          <w:szCs w:val="28"/>
        </w:rPr>
        <w:t xml:space="preserve">знавательного и логопедического, и составляется с опорой на лексические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темы, причём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занятийный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материал может  не выучиваться заранее, упражнения могут выполняться по подраж</w:t>
      </w:r>
      <w:r>
        <w:rPr>
          <w:rFonts w:ascii="Times New Roman CYR" w:hAnsi="Times New Roman CYR" w:cs="Times New Roman CYR"/>
          <w:sz w:val="28"/>
          <w:szCs w:val="28"/>
        </w:rPr>
        <w:t>а</w:t>
      </w:r>
      <w:r>
        <w:rPr>
          <w:rFonts w:ascii="Times New Roman CYR" w:hAnsi="Times New Roman CYR" w:cs="Times New Roman CYR"/>
          <w:sz w:val="28"/>
          <w:szCs w:val="28"/>
        </w:rPr>
        <w:t>нию.</w:t>
      </w:r>
    </w:p>
    <w:p w:rsidR="008416D0" w:rsidRPr="00D635EF" w:rsidRDefault="008416D0" w:rsidP="008416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/>
        <w:t xml:space="preserve">   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sz w:val="28"/>
          <w:szCs w:val="28"/>
        </w:rPr>
        <w:t>Особую роль</w:t>
      </w:r>
      <w:r>
        <w:rPr>
          <w:rFonts w:ascii="Times New Roman CYR" w:hAnsi="Times New Roman CYR" w:cs="Times New Roman CYR"/>
          <w:sz w:val="28"/>
          <w:szCs w:val="28"/>
        </w:rPr>
        <w:t xml:space="preserve">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логоритмических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занятиях приобретает игровой комп</w:t>
      </w:r>
      <w:r>
        <w:rPr>
          <w:rFonts w:ascii="Times New Roman CYR" w:hAnsi="Times New Roman CYR" w:cs="Times New Roman CYR"/>
          <w:sz w:val="28"/>
          <w:szCs w:val="28"/>
        </w:rPr>
        <w:t>о</w:t>
      </w:r>
      <w:r>
        <w:rPr>
          <w:rFonts w:ascii="Times New Roman CYR" w:hAnsi="Times New Roman CYR" w:cs="Times New Roman CYR"/>
          <w:sz w:val="28"/>
          <w:szCs w:val="28"/>
        </w:rPr>
        <w:t xml:space="preserve">нент, поскольку именно он способствует сохранению внимания и интереса на протяжении всего занятия.       </w:t>
      </w:r>
    </w:p>
    <w:p w:rsidR="008416D0" w:rsidRDefault="008416D0" w:rsidP="008416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ab/>
        <w:t>Основной акцент ставим на определённые виды упражнений, которые универсально сочетаются и помогают достигать эффективности в коррекц</w:t>
      </w:r>
      <w:r>
        <w:rPr>
          <w:rFonts w:ascii="Times New Roman CYR" w:hAnsi="Times New Roman CYR" w:cs="Times New Roman CYR"/>
          <w:sz w:val="28"/>
          <w:szCs w:val="28"/>
        </w:rPr>
        <w:t>и</w:t>
      </w:r>
      <w:r>
        <w:rPr>
          <w:rFonts w:ascii="Times New Roman CYR" w:hAnsi="Times New Roman CYR" w:cs="Times New Roman CYR"/>
          <w:sz w:val="28"/>
          <w:szCs w:val="28"/>
        </w:rPr>
        <w:t xml:space="preserve">онной работе: </w:t>
      </w:r>
    </w:p>
    <w:p w:rsidR="008416D0" w:rsidRDefault="008416D0" w:rsidP="008416D0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Вводные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- ходьба и маршировка. Ведется работа над дыханием, коо</w:t>
      </w:r>
      <w:r>
        <w:rPr>
          <w:rFonts w:ascii="Times New Roman CYR" w:hAnsi="Times New Roman CYR" w:cs="Times New Roman CYR"/>
          <w:sz w:val="28"/>
          <w:szCs w:val="28"/>
        </w:rPr>
        <w:t>р</w:t>
      </w:r>
      <w:r>
        <w:rPr>
          <w:rFonts w:ascii="Times New Roman CYR" w:hAnsi="Times New Roman CYR" w:cs="Times New Roman CYR"/>
          <w:sz w:val="28"/>
          <w:szCs w:val="28"/>
        </w:rPr>
        <w:t>динацией движений, осанкой и т.д.</w:t>
      </w:r>
    </w:p>
    <w:p w:rsidR="008416D0" w:rsidRDefault="008416D0" w:rsidP="008416D0">
      <w:pPr>
        <w:widowControl w:val="0"/>
        <w:tabs>
          <w:tab w:val="left" w:pos="720"/>
        </w:tabs>
        <w:autoSpaceDE w:val="0"/>
        <w:autoSpaceDN w:val="0"/>
        <w:adjustRightInd w:val="0"/>
        <w:spacing w:before="100" w:after="10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Общеразвивающие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 Применяются для всестороннего воздействия на организм.</w:t>
      </w:r>
    </w:p>
    <w:p w:rsidR="008416D0" w:rsidRDefault="008416D0" w:rsidP="008416D0">
      <w:pPr>
        <w:widowControl w:val="0"/>
        <w:tabs>
          <w:tab w:val="left" w:pos="720"/>
        </w:tabs>
        <w:autoSpaceDE w:val="0"/>
        <w:autoSpaceDN w:val="0"/>
        <w:adjustRightInd w:val="0"/>
        <w:spacing w:before="100" w:after="10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Активизирующие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внимание. Направлены на развитие переключаем</w:t>
      </w:r>
      <w:r>
        <w:rPr>
          <w:rFonts w:ascii="Times New Roman CYR" w:hAnsi="Times New Roman CYR" w:cs="Times New Roman CYR"/>
          <w:sz w:val="28"/>
          <w:szCs w:val="28"/>
        </w:rPr>
        <w:t>о</w:t>
      </w:r>
      <w:r>
        <w:rPr>
          <w:rFonts w:ascii="Times New Roman CYR" w:hAnsi="Times New Roman CYR" w:cs="Times New Roman CYR"/>
          <w:sz w:val="28"/>
          <w:szCs w:val="28"/>
        </w:rPr>
        <w:t>сти, устойчивости и распределения внимания.</w:t>
      </w:r>
    </w:p>
    <w:p w:rsidR="008416D0" w:rsidRDefault="008416D0" w:rsidP="008416D0">
      <w:pPr>
        <w:widowControl w:val="0"/>
        <w:tabs>
          <w:tab w:val="left" w:pos="720"/>
        </w:tabs>
        <w:autoSpaceDE w:val="0"/>
        <w:autoSpaceDN w:val="0"/>
        <w:adjustRightInd w:val="0"/>
        <w:spacing w:before="100" w:after="10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Регулирующие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мышечный тонус. Обучают управлять своими мышц</w:t>
      </w:r>
      <w:r>
        <w:rPr>
          <w:rFonts w:ascii="Times New Roman CYR" w:hAnsi="Times New Roman CYR" w:cs="Times New Roman CYR"/>
          <w:sz w:val="28"/>
          <w:szCs w:val="28"/>
        </w:rPr>
        <w:t>а</w:t>
      </w:r>
      <w:r>
        <w:rPr>
          <w:rFonts w:ascii="Times New Roman CYR" w:hAnsi="Times New Roman CYR" w:cs="Times New Roman CYR"/>
          <w:sz w:val="28"/>
          <w:szCs w:val="28"/>
        </w:rPr>
        <w:t>ми (расслаблять их или напрягать).</w:t>
      </w:r>
    </w:p>
    <w:p w:rsidR="008416D0" w:rsidRDefault="008416D0" w:rsidP="008416D0">
      <w:pPr>
        <w:widowControl w:val="0"/>
        <w:tabs>
          <w:tab w:val="left" w:pos="720"/>
        </w:tabs>
        <w:autoSpaceDE w:val="0"/>
        <w:autoSpaceDN w:val="0"/>
        <w:adjustRightInd w:val="0"/>
        <w:spacing w:before="100" w:after="10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8"/>
          <w:szCs w:val="28"/>
        </w:rPr>
        <w:t>Ритмические. Даются в форме игр, драматизаций, подражаний движ</w:t>
      </w:r>
      <w:r>
        <w:rPr>
          <w:rFonts w:ascii="Times New Roman CYR" w:hAnsi="Times New Roman CYR" w:cs="Times New Roman CYR"/>
          <w:sz w:val="28"/>
          <w:szCs w:val="28"/>
        </w:rPr>
        <w:t>е</w:t>
      </w:r>
      <w:r>
        <w:rPr>
          <w:rFonts w:ascii="Times New Roman CYR" w:hAnsi="Times New Roman CYR" w:cs="Times New Roman CYR"/>
          <w:sz w:val="28"/>
          <w:szCs w:val="28"/>
        </w:rPr>
        <w:t>ниям птиц и животных.</w:t>
      </w:r>
    </w:p>
    <w:p w:rsidR="008416D0" w:rsidRDefault="008416D0" w:rsidP="008416D0">
      <w:pPr>
        <w:widowControl w:val="0"/>
        <w:tabs>
          <w:tab w:val="left" w:pos="720"/>
        </w:tabs>
        <w:autoSpaceDE w:val="0"/>
        <w:autoSpaceDN w:val="0"/>
        <w:adjustRightInd w:val="0"/>
        <w:spacing w:before="100" w:after="10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8"/>
          <w:szCs w:val="28"/>
        </w:rPr>
        <w:t>Игровые. Воспитывают инициативу, дисциплину, ловкость, чувство товарищества.</w:t>
      </w:r>
    </w:p>
    <w:p w:rsidR="008416D0" w:rsidRDefault="008416D0" w:rsidP="008416D0">
      <w:pPr>
        <w:widowControl w:val="0"/>
        <w:tabs>
          <w:tab w:val="left" w:pos="720"/>
        </w:tabs>
        <w:autoSpaceDE w:val="0"/>
        <w:autoSpaceDN w:val="0"/>
        <w:adjustRightInd w:val="0"/>
        <w:spacing w:before="100" w:after="100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8"/>
          <w:szCs w:val="28"/>
        </w:rPr>
        <w:t>Заключительные. Направлены на переключение внимания на другую, предстоящую деятельность.</w:t>
      </w:r>
    </w:p>
    <w:p w:rsidR="008416D0" w:rsidRDefault="008416D0" w:rsidP="008416D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С одной стороны,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логоритмика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основана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 использовании связи слова, музыки и движения. Взаимоотношения указанных компонентов могут быть разнообразными, с преобладанием одного из них или связи между ними.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С другой стороны</w:t>
      </w:r>
      <w:r>
        <w:rPr>
          <w:rFonts w:ascii="Times New Roman CYR" w:hAnsi="Times New Roman CYR" w:cs="Times New Roman CYR"/>
          <w:sz w:val="28"/>
          <w:szCs w:val="28"/>
        </w:rPr>
        <w:t xml:space="preserve">, данный вид деятельности обусловливает включение её в любую реабилитационную методику воспитания, лечения и обучения детей с различными аномалиями, особенно с речевой патологией. Таким образом, учитель-логопед может использовать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логоритмику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как самостоятельный м</w:t>
      </w:r>
      <w:r>
        <w:rPr>
          <w:rFonts w:ascii="Times New Roman CYR" w:hAnsi="Times New Roman CYR" w:cs="Times New Roman CYR"/>
          <w:sz w:val="28"/>
          <w:szCs w:val="28"/>
        </w:rPr>
        <w:t>е</w:t>
      </w:r>
      <w:r>
        <w:rPr>
          <w:rFonts w:ascii="Times New Roman CYR" w:hAnsi="Times New Roman CYR" w:cs="Times New Roman CYR"/>
          <w:sz w:val="28"/>
          <w:szCs w:val="28"/>
        </w:rPr>
        <w:t>тод логопедической работы (совместно с музыкальным руководителем) или как часть занятия.</w:t>
      </w:r>
    </w:p>
    <w:p w:rsidR="008416D0" w:rsidRPr="00B7730E" w:rsidRDefault="008416D0" w:rsidP="008416D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практике коррекционно-развивающей работы учителя-логопеда и муз</w:t>
      </w:r>
      <w:r>
        <w:rPr>
          <w:rFonts w:ascii="Times New Roman CYR" w:hAnsi="Times New Roman CYR" w:cs="Times New Roman CYR"/>
          <w:sz w:val="28"/>
          <w:szCs w:val="28"/>
        </w:rPr>
        <w:t>ы</w:t>
      </w:r>
      <w:r>
        <w:rPr>
          <w:rFonts w:ascii="Times New Roman CYR" w:hAnsi="Times New Roman CYR" w:cs="Times New Roman CYR"/>
          <w:sz w:val="28"/>
          <w:szCs w:val="28"/>
        </w:rPr>
        <w:t xml:space="preserve">кального руководителя   разработаны и апробированы многие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формы вза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модействия </w:t>
      </w:r>
      <w:r>
        <w:rPr>
          <w:rFonts w:ascii="Times New Roman CYR" w:hAnsi="Times New Roman CYR" w:cs="Times New Roman CYR"/>
          <w:sz w:val="28"/>
          <w:szCs w:val="28"/>
        </w:rPr>
        <w:t xml:space="preserve">(обсуждение результатов диагностики в рамках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психолого-медико-педагогического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консилиума; перспективное планирование корре</w:t>
      </w:r>
      <w:r>
        <w:rPr>
          <w:rFonts w:ascii="Times New Roman CYR" w:hAnsi="Times New Roman CYR" w:cs="Times New Roman CYR"/>
          <w:sz w:val="28"/>
          <w:szCs w:val="28"/>
        </w:rPr>
        <w:t>к</w:t>
      </w:r>
      <w:r>
        <w:rPr>
          <w:rFonts w:ascii="Times New Roman CYR" w:hAnsi="Times New Roman CYR" w:cs="Times New Roman CYR"/>
          <w:sz w:val="28"/>
          <w:szCs w:val="28"/>
        </w:rPr>
        <w:t xml:space="preserve">ционной работы по музыкальному воспитанию с учетом ведущего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дефекта; адаптация логопедом речевого материала, используемого на утренниках; и</w:t>
      </w:r>
      <w:r>
        <w:rPr>
          <w:rFonts w:ascii="Times New Roman CYR" w:hAnsi="Times New Roman CYR" w:cs="Times New Roman CYR"/>
          <w:sz w:val="28"/>
          <w:szCs w:val="28"/>
        </w:rPr>
        <w:t>с</w:t>
      </w:r>
      <w:r>
        <w:rPr>
          <w:rFonts w:ascii="Times New Roman CYR" w:hAnsi="Times New Roman CYR" w:cs="Times New Roman CYR"/>
          <w:sz w:val="28"/>
          <w:szCs w:val="28"/>
        </w:rPr>
        <w:t>пользование музыкального материала на логопедических занятиях;  взаимный обмен информацией для совершенствования коррекцио</w:t>
      </w:r>
      <w:r>
        <w:rPr>
          <w:rFonts w:ascii="Times New Roman CYR" w:hAnsi="Times New Roman CYR" w:cs="Times New Roman CYR"/>
          <w:sz w:val="28"/>
          <w:szCs w:val="28"/>
        </w:rPr>
        <w:t>н</w:t>
      </w:r>
      <w:r>
        <w:rPr>
          <w:rFonts w:ascii="Times New Roman CYR" w:hAnsi="Times New Roman CYR" w:cs="Times New Roman CYR"/>
          <w:sz w:val="28"/>
          <w:szCs w:val="28"/>
        </w:rPr>
        <w:t>но-развивающей работы и т.д.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)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, среди которых немаловажная роль отводится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совместной  разработке  и проведению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логоритмических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занятий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946958" w:rsidRDefault="008416D0"/>
    <w:sectPr w:rsidR="00946958" w:rsidSect="00FB1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6D0"/>
    <w:rsid w:val="000822EB"/>
    <w:rsid w:val="003E57D4"/>
    <w:rsid w:val="00725F31"/>
    <w:rsid w:val="008416D0"/>
    <w:rsid w:val="00DC18E0"/>
    <w:rsid w:val="00FB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6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660</Words>
  <Characters>3764</Characters>
  <Application>Microsoft Office Word</Application>
  <DocSecurity>0</DocSecurity>
  <Lines>31</Lines>
  <Paragraphs>8</Paragraphs>
  <ScaleCrop>false</ScaleCrop>
  <Company>Microsoft</Company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2001-12-31T22:54:00Z</dcterms:created>
  <dcterms:modified xsi:type="dcterms:W3CDTF">2001-12-31T22:55:00Z</dcterms:modified>
</cp:coreProperties>
</file>