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2D" w:rsidRPr="006B762D" w:rsidRDefault="006B762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6B762D">
        <w:rPr>
          <w:rFonts w:ascii="Times New Roman" w:hAnsi="Times New Roman" w:cs="Times New Roman"/>
          <w:b/>
          <w:sz w:val="32"/>
          <w:szCs w:val="32"/>
        </w:rPr>
        <w:t xml:space="preserve">График выдачи материальной помощи </w:t>
      </w:r>
    </w:p>
    <w:p w:rsidR="006B762D" w:rsidRDefault="006B762D">
      <w:pPr>
        <w:rPr>
          <w:rFonts w:ascii="Times New Roman" w:hAnsi="Times New Roman" w:cs="Times New Roman"/>
          <w:sz w:val="32"/>
          <w:szCs w:val="32"/>
        </w:rPr>
      </w:pPr>
      <w:r w:rsidRPr="006B762D">
        <w:rPr>
          <w:rFonts w:ascii="Times New Roman" w:hAnsi="Times New Roman" w:cs="Times New Roman"/>
          <w:sz w:val="32"/>
          <w:szCs w:val="32"/>
        </w:rPr>
        <w:t>Выдача денежных сре</w:t>
      </w:r>
      <w:proofErr w:type="gramStart"/>
      <w:r w:rsidRPr="006B762D">
        <w:rPr>
          <w:rFonts w:ascii="Times New Roman" w:hAnsi="Times New Roman" w:cs="Times New Roman"/>
          <w:sz w:val="32"/>
          <w:szCs w:val="32"/>
        </w:rPr>
        <w:t>дств пр</w:t>
      </w:r>
      <w:proofErr w:type="gramEnd"/>
      <w:r w:rsidRPr="006B762D">
        <w:rPr>
          <w:rFonts w:ascii="Times New Roman" w:hAnsi="Times New Roman" w:cs="Times New Roman"/>
          <w:sz w:val="32"/>
          <w:szCs w:val="32"/>
        </w:rPr>
        <w:t xml:space="preserve">оизводится в </w:t>
      </w:r>
      <w:proofErr w:type="spellStart"/>
      <w:r w:rsidRPr="006B762D">
        <w:rPr>
          <w:rFonts w:ascii="Times New Roman" w:hAnsi="Times New Roman" w:cs="Times New Roman"/>
          <w:sz w:val="32"/>
          <w:szCs w:val="32"/>
        </w:rPr>
        <w:t>Набережно-Челнинской</w:t>
      </w:r>
      <w:proofErr w:type="spellEnd"/>
      <w:r w:rsidRPr="006B762D">
        <w:rPr>
          <w:rFonts w:ascii="Times New Roman" w:hAnsi="Times New Roman" w:cs="Times New Roman"/>
          <w:sz w:val="32"/>
          <w:szCs w:val="32"/>
        </w:rPr>
        <w:t xml:space="preserve"> городской профсоюзной организации работников образования по адресу: 423827 г. Набережные Челны, </w:t>
      </w:r>
      <w:proofErr w:type="spellStart"/>
      <w:r w:rsidRPr="006B762D">
        <w:rPr>
          <w:rFonts w:ascii="Times New Roman" w:hAnsi="Times New Roman" w:cs="Times New Roman"/>
          <w:sz w:val="32"/>
          <w:szCs w:val="32"/>
        </w:rPr>
        <w:t>б-р</w:t>
      </w:r>
      <w:proofErr w:type="spellEnd"/>
      <w:r w:rsidRPr="006B762D">
        <w:rPr>
          <w:rFonts w:ascii="Times New Roman" w:hAnsi="Times New Roman" w:cs="Times New Roman"/>
          <w:sz w:val="32"/>
          <w:szCs w:val="32"/>
        </w:rPr>
        <w:t xml:space="preserve"> Автомобилестроителей, 5 (52/36) – СОШ №52.</w:t>
      </w:r>
    </w:p>
    <w:p w:rsidR="006B762D" w:rsidRDefault="006B762D">
      <w:pPr>
        <w:rPr>
          <w:rFonts w:ascii="Times New Roman" w:hAnsi="Times New Roman" w:cs="Times New Roman"/>
          <w:sz w:val="32"/>
          <w:szCs w:val="32"/>
        </w:rPr>
      </w:pPr>
      <w:r w:rsidRPr="006B762D">
        <w:rPr>
          <w:rFonts w:ascii="Times New Roman" w:hAnsi="Times New Roman" w:cs="Times New Roman"/>
          <w:sz w:val="32"/>
          <w:szCs w:val="32"/>
        </w:rPr>
        <w:t xml:space="preserve"> Существует два способа выдачи денежных средств – наличный и безналичный. </w:t>
      </w:r>
    </w:p>
    <w:p w:rsidR="006B762D" w:rsidRDefault="006B762D">
      <w:pPr>
        <w:rPr>
          <w:rFonts w:ascii="Times New Roman" w:hAnsi="Times New Roman" w:cs="Times New Roman"/>
          <w:sz w:val="32"/>
          <w:szCs w:val="32"/>
        </w:rPr>
      </w:pPr>
      <w:r w:rsidRPr="006B762D">
        <w:rPr>
          <w:rFonts w:ascii="Times New Roman" w:hAnsi="Times New Roman" w:cs="Times New Roman"/>
          <w:sz w:val="32"/>
          <w:szCs w:val="32"/>
        </w:rPr>
        <w:t xml:space="preserve">Для получения путем безналичного перечисления денежных средств необходимо </w:t>
      </w:r>
      <w:proofErr w:type="gramStart"/>
      <w:r w:rsidRPr="006B762D">
        <w:rPr>
          <w:rFonts w:ascii="Times New Roman" w:hAnsi="Times New Roman" w:cs="Times New Roman"/>
          <w:sz w:val="32"/>
          <w:szCs w:val="32"/>
        </w:rPr>
        <w:t>предоставить документы</w:t>
      </w:r>
      <w:proofErr w:type="gramEnd"/>
      <w:r w:rsidRPr="006B762D">
        <w:rPr>
          <w:rFonts w:ascii="Times New Roman" w:hAnsi="Times New Roman" w:cs="Times New Roman"/>
          <w:sz w:val="32"/>
          <w:szCs w:val="32"/>
        </w:rPr>
        <w:t xml:space="preserve"> (заявление на оказание материальной помощи нового образца с обязательным указанием реквизитов для перечисления на расчетный счет, выписку из протокола, подтверждающие документы). Прием заявлений – по четвергам. Перечисление – в течени</w:t>
      </w:r>
      <w:proofErr w:type="gramStart"/>
      <w:r w:rsidRPr="006B762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6B762D">
        <w:rPr>
          <w:rFonts w:ascii="Times New Roman" w:hAnsi="Times New Roman" w:cs="Times New Roman"/>
          <w:sz w:val="32"/>
          <w:szCs w:val="32"/>
        </w:rPr>
        <w:t xml:space="preserve"> пяти дней. </w:t>
      </w:r>
    </w:p>
    <w:p w:rsidR="006B762D" w:rsidRDefault="006B762D">
      <w:pPr>
        <w:rPr>
          <w:rFonts w:ascii="Times New Roman" w:hAnsi="Times New Roman" w:cs="Times New Roman"/>
          <w:sz w:val="32"/>
          <w:szCs w:val="32"/>
        </w:rPr>
      </w:pPr>
      <w:r w:rsidRPr="006B762D">
        <w:rPr>
          <w:rFonts w:ascii="Times New Roman" w:hAnsi="Times New Roman" w:cs="Times New Roman"/>
          <w:sz w:val="32"/>
          <w:szCs w:val="32"/>
        </w:rPr>
        <w:t xml:space="preserve">Для получения наличных денежных средств сохраняется действующая система, то есть председатель профкома в понедельник отправляет выписку из протокола, а в четверг заявитель приносит подтверждающие документы и получает материальную помощь. </w:t>
      </w:r>
    </w:p>
    <w:p w:rsidR="004017E9" w:rsidRPr="006B762D" w:rsidRDefault="006B762D">
      <w:pPr>
        <w:rPr>
          <w:rFonts w:ascii="Times New Roman" w:hAnsi="Times New Roman" w:cs="Times New Roman"/>
          <w:b/>
          <w:sz w:val="32"/>
          <w:szCs w:val="32"/>
        </w:rPr>
      </w:pPr>
      <w:r w:rsidRPr="006B762D">
        <w:rPr>
          <w:rFonts w:ascii="Times New Roman" w:hAnsi="Times New Roman" w:cs="Times New Roman"/>
          <w:b/>
          <w:sz w:val="32"/>
          <w:szCs w:val="32"/>
        </w:rPr>
        <w:t>В связи с ужесточением антитеррористических мероприятий, вход в школу осуществляется по специальным пропускам, которые можно получить у председателя профкома!</w:t>
      </w:r>
    </w:p>
    <w:sectPr w:rsidR="004017E9" w:rsidRPr="006B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B762D"/>
    <w:rsid w:val="004017E9"/>
    <w:rsid w:val="006B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Company>Grizli777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2018-01-18T13:45:00Z</dcterms:created>
  <dcterms:modified xsi:type="dcterms:W3CDTF">2018-01-18T13:47:00Z</dcterms:modified>
</cp:coreProperties>
</file>