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85" w:rsidRPr="00950885" w:rsidRDefault="00950885" w:rsidP="0095088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5088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Что такое УМК?</w:t>
      </w:r>
    </w:p>
    <w:p w:rsidR="00950885" w:rsidRPr="00950885" w:rsidRDefault="00950885" w:rsidP="00950885">
      <w:pPr>
        <w:shd w:val="clear" w:color="auto" w:fill="F6F6F6"/>
        <w:spacing w:after="240" w:line="288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Что такое УМК?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Творческими группами 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Казани и Набережных Челнов были разработаны УМК: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1 комплект – по обучению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татароязычных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Гаффаровой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Сабили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Муллануровны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2 комплект – по обучению русскоязычных детей татарскому языку 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Татарча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сөйләшәбез» - «Говорим по-татарски», творческая группа под руководством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Зариповой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Зифы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Мирхатовны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3 комплект – по обучению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татароязычных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детей родному языку 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Туган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телдә сөйләшәбез», творческая группа под руководством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Хазратовой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Файрузы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Вакилевны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4 комплект – для детей подготовительной к школе групп «Мәктәпкәчә яшьтәгелә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әлифбасы: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авазларны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уйнатып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» (для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татароязычных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детей) автор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Шаехова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Резеда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Камилевна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Шаехова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Резеда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Камилевна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«Изучаем русский язык»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С.Гаффарова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Комплект «Изучаем русский язык» 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включает в себя программу обучения детей начиная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микродиалоги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Татарча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сөйләшәбез» - «Говорим по-татарски»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З.Зарипова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Творческая группа под руководством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З.М.Зариповой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: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“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Минем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өем” (для средней группы), “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Уйный-уйный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үсәбез” (для старшей группы), “Мәктәпкә илтә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юллар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” (для подготовительной к школе группы). 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состовлять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br/>
        <w:t>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Туган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телдә сөйләшәбез»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Ф.Хазратова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З.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Ш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әрәфетдинова, И.Хәбибуллина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воспи¬тания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детей.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В связи с этим был разработан и составлен учебно-методический комплект 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Туган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телдә сөйләшәбез»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.П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</w:t>
      </w:r>
      <w:r w:rsidRPr="00950885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Основная цель УМК “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Туган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телдә сөйләшәбез”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УМК “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Туган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телдә сөйләшәбез” разрабатывается для первой младшей группы, второй 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воспитательно-образовательного процесса в ДОУ.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«Детский сад», «Осень», 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Я-Человек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«Мәктәпкәчә яшьтәгелә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әлифбасы: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авазларны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уйнатып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»,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«Раз - словечко, два – словечко»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Р.Шаехова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В программе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предшкольного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Развивать психомоторную готовность руки к письму.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Для решения этих задач опираемся на рабочие тетради «Мәктәпкәчә яшьтәгелә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әлифбасы: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авазларны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уйнатып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Состав учебно-методических комплектов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I. Материалы для обучения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1. Рабочие тетради для детей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2. Методические рекомендации и пособия для воспитателей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II. Материал для формирования языковой среды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1. Сборники детских художественных произведений для воспитателей и родителей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2. Комплекты аудиоматериалов (песни, танцы)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3. 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Комплекты видеоматериалов (телепередачи,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учебные мультфильмы):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а) переведенные с русского языка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б) вновь созданные на татарском языке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Мультимедийные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ресурсы нового поколения для изучения детьми татарского языка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Разработаны 5 мультфильмов на татарском языке (объединение 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Татармультфильм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»)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Разработаны содержание 45 анимационных сюжетов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Создана познавательно-развлекательная телевизионная передача «Әкият илендә» (трансляция по ТНВ, по воскресеньям в 9.30)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Тиражирован комплект из трех дисков: музыкальные сказки на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тат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.яз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- «Африка хикмәтләре», 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Сертотмас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үрдәк», 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Бардым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күлгә,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салдым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кармак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...» детские песни на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тат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.я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– «Биилә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итек-читекләр» Луизы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Батыр-Булгари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Разработаны аудиозаписи татарских народных танцевальных мелодий 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Шома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бас» (29 мелодий)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Осуществлен перевод 8 мультфильмов на татарский язык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Перевод мультипликационных фильмов «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Союзмультфильм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 на татарский язык: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1. Крокодил Гена</w:t>
      </w:r>
      <w:r w:rsidRPr="00950885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2.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Чебурашка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3. Шапокляк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4. Как львенок и черепаха пели песню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5.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Винни-Пух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6.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Винни-Пух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идет в гости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7.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Винни-Пух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день забот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8. Котенок по имени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Г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ав № 1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9. Котенок по имени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Г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ав № 2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10. Котенок по имени</w:t>
      </w:r>
      <w:proofErr w:type="gram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Г</w:t>
      </w:r>
      <w:proofErr w:type="gram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ав № 3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11. Трое из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Простоквашино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12. Каникулы в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Простоквашино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13. Зима в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Простоквашино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14. Кто сказал «Мяу»?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15. Золушка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16. Двенадцать месяцев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17. Малыш и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Карлсон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18.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Карлсон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вернулся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>Анимационные сюжеты (до 3-х минут):</w:t>
      </w:r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1. Әйдә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дуслашыйк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2.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Качышлы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уйныйбыз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3.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Шалкан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әкияте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буенча</w:t>
      </w:r>
      <w:proofErr w:type="spellEnd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  <w:t xml:space="preserve">4. Безнең </w:t>
      </w:r>
      <w:proofErr w:type="spellStart"/>
      <w:r w:rsidRPr="0095088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кунаклар</w:t>
      </w:r>
      <w:proofErr w:type="spellEnd"/>
    </w:p>
    <w:p w:rsidR="00384E9E" w:rsidRDefault="00384E9E"/>
    <w:sectPr w:rsidR="00384E9E" w:rsidSect="00384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50885"/>
    <w:rsid w:val="00384E9E"/>
    <w:rsid w:val="006525BD"/>
    <w:rsid w:val="0095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9E"/>
  </w:style>
  <w:style w:type="paragraph" w:styleId="1">
    <w:name w:val="heading 1"/>
    <w:basedOn w:val="a"/>
    <w:link w:val="10"/>
    <w:uiPriority w:val="9"/>
    <w:qFormat/>
    <w:rsid w:val="009508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8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08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1506</Words>
  <Characters>8586</Characters>
  <Application>Microsoft Office Word</Application>
  <DocSecurity>0</DocSecurity>
  <Lines>71</Lines>
  <Paragraphs>20</Paragraphs>
  <ScaleCrop>false</ScaleCrop>
  <Company>WareZ Provider</Company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Алинка</dc:creator>
  <cp:keywords/>
  <dc:description/>
  <cp:lastModifiedBy>Алинка</cp:lastModifiedBy>
  <cp:revision>1</cp:revision>
  <dcterms:created xsi:type="dcterms:W3CDTF">2017-02-18T11:05:00Z</dcterms:created>
  <dcterms:modified xsi:type="dcterms:W3CDTF">2017-02-18T11:05:00Z</dcterms:modified>
</cp:coreProperties>
</file>