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45A" w:rsidRPr="004E1EFA" w:rsidRDefault="00E47F43" w:rsidP="004E1EFA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4E1EFA">
        <w:rPr>
          <w:rFonts w:ascii="Times New Roman" w:eastAsiaTheme="minorHAnsi" w:hAnsi="Times New Roman"/>
          <w:b/>
          <w:sz w:val="24"/>
          <w:szCs w:val="24"/>
        </w:rPr>
        <w:t>9</w:t>
      </w:r>
      <w:r w:rsidR="002A445A" w:rsidRPr="004E1EFA">
        <w:rPr>
          <w:rFonts w:ascii="Times New Roman" w:eastAsiaTheme="minorHAnsi" w:hAnsi="Times New Roman"/>
          <w:b/>
          <w:sz w:val="24"/>
          <w:szCs w:val="24"/>
        </w:rPr>
        <w:t xml:space="preserve">Б  </w:t>
      </w:r>
      <w:r w:rsidRPr="004E1EFA">
        <w:rPr>
          <w:rFonts w:ascii="Times New Roman" w:eastAsiaTheme="minorHAnsi" w:hAnsi="Times New Roman"/>
          <w:b/>
          <w:sz w:val="24"/>
          <w:szCs w:val="24"/>
        </w:rPr>
        <w:t>Литература</w:t>
      </w:r>
      <w:r w:rsidR="00A712AB" w:rsidRPr="004E1EFA">
        <w:rPr>
          <w:rFonts w:ascii="Times New Roman" w:eastAsiaTheme="minorHAnsi" w:hAnsi="Times New Roman"/>
          <w:b/>
          <w:sz w:val="24"/>
          <w:szCs w:val="24"/>
        </w:rPr>
        <w:t xml:space="preserve">    </w:t>
      </w:r>
      <w:r w:rsidR="00CD7857" w:rsidRPr="004E1EFA">
        <w:rPr>
          <w:rFonts w:ascii="Times New Roman" w:eastAsiaTheme="minorHAnsi" w:hAnsi="Times New Roman"/>
          <w:b/>
          <w:sz w:val="24"/>
          <w:szCs w:val="24"/>
        </w:rPr>
        <w:t>27</w:t>
      </w:r>
      <w:r w:rsidR="002A445A" w:rsidRPr="004E1EFA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CD7857" w:rsidRPr="004E1EFA" w:rsidRDefault="00A33622" w:rsidP="004E1EFA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E1EFA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4E1EFA">
        <w:rPr>
          <w:rFonts w:ascii="Times New Roman" w:eastAsiaTheme="minorHAnsi" w:hAnsi="Times New Roman"/>
          <w:b/>
          <w:sz w:val="24"/>
          <w:szCs w:val="24"/>
          <w:u w:val="single"/>
        </w:rPr>
        <w:t>.</w:t>
      </w:r>
      <w:r w:rsidRPr="004E1EFA">
        <w:rPr>
          <w:rFonts w:ascii="Times New Roman" w:eastAsiaTheme="minorHAnsi" w:hAnsi="Times New Roman"/>
          <w:b/>
          <w:sz w:val="24"/>
          <w:szCs w:val="24"/>
        </w:rPr>
        <w:t xml:space="preserve">      </w:t>
      </w:r>
      <w:r w:rsidRPr="004E1EFA">
        <w:rPr>
          <w:rFonts w:ascii="Times New Roman" w:hAnsi="Times New Roman"/>
          <w:b/>
          <w:sz w:val="24"/>
          <w:szCs w:val="24"/>
        </w:rPr>
        <w:t xml:space="preserve">Ч.Т.Айтматов. «И дольше века длится день…» («Буранный полустанок»). </w:t>
      </w:r>
      <w:r w:rsidR="00CD7857" w:rsidRPr="004E1EFA">
        <w:rPr>
          <w:rFonts w:ascii="Times New Roman" w:hAnsi="Times New Roman"/>
          <w:b/>
          <w:sz w:val="24"/>
          <w:szCs w:val="24"/>
        </w:rPr>
        <w:t>Гуманистический пафос романа.</w:t>
      </w:r>
    </w:p>
    <w:p w:rsidR="004E1EFA" w:rsidRDefault="004E1EFA" w:rsidP="004E1EFA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4E1EFA">
        <w:t>Анализ последних двух глав романа.</w:t>
      </w:r>
    </w:p>
    <w:p w:rsidR="004E1EFA" w:rsidRPr="004E1EFA" w:rsidRDefault="004E1EFA" w:rsidP="004E1EFA">
      <w:pPr>
        <w:pStyle w:val="a5"/>
        <w:shd w:val="clear" w:color="auto" w:fill="FFFFFF"/>
        <w:spacing w:before="0" w:beforeAutospacing="0" w:after="0" w:afterAutospacing="0"/>
        <w:ind w:left="720"/>
      </w:pPr>
    </w:p>
    <w:p w:rsidR="004E1EFA" w:rsidRPr="004E1EFA" w:rsidRDefault="004E1EFA" w:rsidP="004E1EFA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</w:pPr>
      <w:r w:rsidRPr="004E1EFA">
        <w:t>Ответы на вопросы</w:t>
      </w:r>
    </w:p>
    <w:p w:rsidR="00C2343C" w:rsidRPr="004E1EFA" w:rsidRDefault="004E1EFA" w:rsidP="004E1EFA">
      <w:pPr>
        <w:pStyle w:val="a5"/>
        <w:shd w:val="clear" w:color="auto" w:fill="FFFFFF"/>
        <w:spacing w:before="0" w:beforeAutospacing="0" w:after="0" w:afterAutospacing="0"/>
        <w:ind w:left="720"/>
      </w:pPr>
      <w:r w:rsidRPr="004E1EFA">
        <w:t xml:space="preserve">- </w:t>
      </w:r>
      <w:r w:rsidR="00C2343C" w:rsidRPr="004E1EFA">
        <w:t>В чем же гуманистиче</w:t>
      </w:r>
      <w:r w:rsidRPr="004E1EFA">
        <w:t xml:space="preserve">ский пафос этого произведения? </w:t>
      </w:r>
    </w:p>
    <w:p w:rsidR="00C2343C" w:rsidRDefault="004E1EFA" w:rsidP="004E1EFA">
      <w:pPr>
        <w:pStyle w:val="a5"/>
        <w:shd w:val="clear" w:color="auto" w:fill="FFFFFF"/>
        <w:spacing w:before="0" w:beforeAutospacing="0" w:after="0" w:afterAutospacing="0"/>
        <w:ind w:left="720"/>
      </w:pPr>
      <w:r w:rsidRPr="004E1EFA">
        <w:t xml:space="preserve">- </w:t>
      </w:r>
      <w:r w:rsidR="00C2343C" w:rsidRPr="004E1EFA">
        <w:t xml:space="preserve">Что же такое человек без памяти прошлого? </w:t>
      </w:r>
      <w:r w:rsidRPr="004E1EFA">
        <w:t xml:space="preserve"> </w:t>
      </w:r>
    </w:p>
    <w:p w:rsidR="004E1EFA" w:rsidRPr="004E1EFA" w:rsidRDefault="004E1EFA" w:rsidP="004E1EFA">
      <w:pPr>
        <w:pStyle w:val="a5"/>
        <w:shd w:val="clear" w:color="auto" w:fill="FFFFFF"/>
        <w:spacing w:before="0" w:beforeAutospacing="0" w:after="0" w:afterAutospacing="0"/>
        <w:ind w:left="720"/>
      </w:pPr>
    </w:p>
    <w:p w:rsidR="004E1EFA" w:rsidRPr="004E1EFA" w:rsidRDefault="004E1EFA" w:rsidP="004E1EFA">
      <w:pPr>
        <w:pStyle w:val="a5"/>
        <w:shd w:val="clear" w:color="auto" w:fill="FFFFFF"/>
        <w:spacing w:before="0" w:beforeAutospacing="0" w:after="0" w:afterAutospacing="0"/>
        <w:jc w:val="both"/>
      </w:pPr>
      <w:r w:rsidRPr="004E1EFA">
        <w:t xml:space="preserve">      3.  Письменная работа «Что меня взволновало в романе» или «О чем заставил задуматься этот роман».</w:t>
      </w:r>
    </w:p>
    <w:p w:rsidR="00D95C36" w:rsidRPr="004A6E6A" w:rsidRDefault="00D95C36" w:rsidP="00D95C36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33622" w:rsidRPr="00DA6093" w:rsidRDefault="00F53D09" w:rsidP="00A33622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hyperlink r:id="rId5" w:history="1">
        <w:r w:rsidR="00A33622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A33622" w:rsidRPr="00DA6093">
          <w:rPr>
            <w:rStyle w:val="a4"/>
            <w:rFonts w:ascii="Times New Roman" w:hAnsi="Times New Roman"/>
            <w:sz w:val="24"/>
            <w:szCs w:val="24"/>
          </w:rPr>
          <w:t>70@</w:t>
        </w:r>
        <w:r w:rsidR="00A33622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A33622" w:rsidRPr="00DA6093">
          <w:rPr>
            <w:rStyle w:val="a4"/>
            <w:rFonts w:ascii="Times New Roman" w:hAnsi="Times New Roman"/>
            <w:sz w:val="24"/>
            <w:szCs w:val="24"/>
          </w:rPr>
          <w:t>.</w:t>
        </w:r>
        <w:r w:rsidR="00A33622" w:rsidRPr="00DA6093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33622" w:rsidRPr="00DA609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33622" w:rsidRPr="00DA6093">
        <w:rPr>
          <w:rFonts w:ascii="Times New Roman" w:hAnsi="Times New Roman"/>
          <w:sz w:val="24"/>
          <w:szCs w:val="24"/>
        </w:rPr>
        <w:t>Галия</w:t>
      </w:r>
      <w:proofErr w:type="spellEnd"/>
      <w:r w:rsidR="00A33622" w:rsidRPr="00DA609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33622" w:rsidRPr="00DA6093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A33622" w:rsidRPr="00DA6093">
        <w:rPr>
          <w:rFonts w:ascii="Times New Roman" w:hAnsi="Times New Roman"/>
          <w:sz w:val="24"/>
          <w:szCs w:val="24"/>
        </w:rPr>
        <w:t>)</w:t>
      </w:r>
    </w:p>
    <w:p w:rsidR="00DA6093" w:rsidRDefault="00DA6093" w:rsidP="00DA6093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DA6093" w:rsidRPr="00DA6093" w:rsidRDefault="00DA6093" w:rsidP="00DA6093">
      <w:pPr>
        <w:tabs>
          <w:tab w:val="left" w:pos="1965"/>
        </w:tabs>
        <w:spacing w:after="0" w:line="36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 w:rsidRPr="00DA6093">
        <w:rPr>
          <w:rFonts w:ascii="Times New Roman" w:eastAsiaTheme="minorHAnsi" w:hAnsi="Times New Roman"/>
          <w:b/>
          <w:sz w:val="24"/>
          <w:szCs w:val="24"/>
        </w:rPr>
        <w:t xml:space="preserve">9Б  Литература    </w:t>
      </w:r>
      <w:r w:rsidR="00E4317A">
        <w:rPr>
          <w:rFonts w:ascii="Times New Roman" w:eastAsiaTheme="minorHAnsi" w:hAnsi="Times New Roman"/>
          <w:b/>
          <w:sz w:val="24"/>
          <w:szCs w:val="24"/>
        </w:rPr>
        <w:t>30</w:t>
      </w:r>
      <w:r w:rsidRPr="00DA6093">
        <w:rPr>
          <w:rFonts w:ascii="Times New Roman" w:eastAsiaTheme="minorHAnsi" w:hAnsi="Times New Roman"/>
          <w:b/>
          <w:sz w:val="24"/>
          <w:szCs w:val="24"/>
        </w:rPr>
        <w:t>.04.2020</w:t>
      </w:r>
    </w:p>
    <w:p w:rsidR="00466E6F" w:rsidRPr="00ED2810" w:rsidRDefault="00DA6093" w:rsidP="00C84BC1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D2810">
        <w:rPr>
          <w:rFonts w:ascii="Times New Roman" w:eastAsiaTheme="minorHAnsi" w:hAnsi="Times New Roman"/>
          <w:sz w:val="24"/>
          <w:szCs w:val="24"/>
          <w:u w:val="single"/>
        </w:rPr>
        <w:t>Тема урока</w:t>
      </w:r>
      <w:r w:rsidRPr="00ED2810">
        <w:rPr>
          <w:rFonts w:ascii="Times New Roman" w:eastAsiaTheme="minorHAnsi" w:hAnsi="Times New Roman"/>
          <w:b/>
          <w:sz w:val="24"/>
          <w:szCs w:val="24"/>
          <w:u w:val="single"/>
        </w:rPr>
        <w:t>.</w:t>
      </w:r>
      <w:r w:rsidRPr="00ED2810">
        <w:rPr>
          <w:rFonts w:ascii="Times New Roman" w:eastAsiaTheme="minorHAnsi" w:hAnsi="Times New Roman"/>
          <w:b/>
          <w:sz w:val="24"/>
          <w:szCs w:val="24"/>
        </w:rPr>
        <w:t xml:space="preserve">      </w:t>
      </w:r>
      <w:r w:rsidR="00E4317A" w:rsidRPr="00ED2810">
        <w:rPr>
          <w:rFonts w:ascii="Times New Roman" w:hAnsi="Times New Roman"/>
          <w:b/>
          <w:sz w:val="24"/>
          <w:szCs w:val="24"/>
        </w:rPr>
        <w:t>Проза русской эмиграции (обзор).</w:t>
      </w:r>
    </w:p>
    <w:p w:rsidR="00466E6F" w:rsidRPr="00ED2810" w:rsidRDefault="00466E6F" w:rsidP="00C84BC1">
      <w:pPr>
        <w:tabs>
          <w:tab w:val="left" w:pos="1965"/>
          <w:tab w:val="left" w:pos="8037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95C36" w:rsidRPr="00ED2810" w:rsidRDefault="00D95C36" w:rsidP="00ED281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D2810">
        <w:rPr>
          <w:rFonts w:ascii="Times New Roman" w:hAnsi="Times New Roman"/>
          <w:sz w:val="24"/>
          <w:szCs w:val="24"/>
        </w:rPr>
        <w:t xml:space="preserve">Пройди по ссылке и прослушай </w:t>
      </w:r>
      <w:proofErr w:type="spellStart"/>
      <w:r w:rsidRPr="00ED2810">
        <w:rPr>
          <w:rFonts w:ascii="Times New Roman" w:hAnsi="Times New Roman"/>
          <w:sz w:val="24"/>
          <w:szCs w:val="24"/>
        </w:rPr>
        <w:t>видеоурок</w:t>
      </w:r>
      <w:proofErr w:type="spellEnd"/>
    </w:p>
    <w:p w:rsidR="00D95C36" w:rsidRPr="00ED2810" w:rsidRDefault="00D95C36" w:rsidP="00ED2810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hyperlink r:id="rId6" w:history="1">
        <w:r w:rsidRPr="00ED2810">
          <w:rPr>
            <w:rStyle w:val="a4"/>
            <w:rFonts w:ascii="Times New Roman" w:hAnsi="Times New Roman"/>
            <w:color w:val="auto"/>
            <w:sz w:val="24"/>
            <w:szCs w:val="24"/>
          </w:rPr>
          <w:t>https://www.youtube.com/watch?v=prkdIQHRWSI</w:t>
        </w:r>
      </w:hyperlink>
      <w:r w:rsidRPr="00ED2810">
        <w:rPr>
          <w:rFonts w:ascii="Times New Roman" w:hAnsi="Times New Roman"/>
          <w:sz w:val="24"/>
          <w:szCs w:val="24"/>
        </w:rPr>
        <w:t xml:space="preserve"> (с 0.00 до 7.21)</w:t>
      </w:r>
    </w:p>
    <w:p w:rsidR="00D95C36" w:rsidRPr="00ED2810" w:rsidRDefault="00D95C36" w:rsidP="00ED2810">
      <w:pPr>
        <w:pStyle w:val="a3"/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95C36" w:rsidRPr="00ED2810" w:rsidRDefault="00ED2810" w:rsidP="00ED281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D2810">
        <w:rPr>
          <w:rFonts w:ascii="Times New Roman" w:hAnsi="Times New Roman"/>
          <w:sz w:val="24"/>
          <w:szCs w:val="24"/>
          <w:shd w:val="clear" w:color="auto" w:fill="FFFFFF"/>
        </w:rPr>
        <w:t xml:space="preserve">Прослушав, </w:t>
      </w:r>
      <w:r w:rsidR="00D95C36" w:rsidRPr="00ED2810">
        <w:rPr>
          <w:rFonts w:ascii="Times New Roman" w:hAnsi="Times New Roman"/>
          <w:sz w:val="24"/>
          <w:szCs w:val="24"/>
          <w:shd w:val="clear" w:color="auto" w:fill="FFFFFF"/>
        </w:rPr>
        <w:t xml:space="preserve"> ответь на вопрос:</w:t>
      </w:r>
    </w:p>
    <w:p w:rsidR="00D95C36" w:rsidRPr="00ED2810" w:rsidRDefault="00D95C36" w:rsidP="00ED281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9F9F9"/>
        </w:rPr>
      </w:pPr>
      <w:r w:rsidRPr="00ED2810">
        <w:rPr>
          <w:rFonts w:ascii="Times New Roman" w:hAnsi="Times New Roman"/>
          <w:sz w:val="24"/>
          <w:szCs w:val="24"/>
          <w:shd w:val="clear" w:color="auto" w:fill="FFFFFF"/>
        </w:rPr>
        <w:t xml:space="preserve">-  </w:t>
      </w:r>
      <w:r w:rsidRPr="00ED2810">
        <w:rPr>
          <w:rFonts w:ascii="Times New Roman" w:hAnsi="Times New Roman"/>
          <w:sz w:val="24"/>
          <w:szCs w:val="24"/>
          <w:shd w:val="clear" w:color="auto" w:fill="F9F9F9"/>
        </w:rPr>
        <w:t xml:space="preserve">Как и когда </w:t>
      </w:r>
      <w:proofErr w:type="gramStart"/>
      <w:r w:rsidRPr="00ED2810">
        <w:rPr>
          <w:rFonts w:ascii="Times New Roman" w:hAnsi="Times New Roman"/>
          <w:sz w:val="24"/>
          <w:szCs w:val="24"/>
          <w:shd w:val="clear" w:color="auto" w:fill="F9F9F9"/>
        </w:rPr>
        <w:t>произошло обособление литературы русского зарубежья и почему писателям-реалистам было</w:t>
      </w:r>
      <w:proofErr w:type="gramEnd"/>
      <w:r w:rsidRPr="00ED2810">
        <w:rPr>
          <w:rFonts w:ascii="Times New Roman" w:hAnsi="Times New Roman"/>
          <w:sz w:val="24"/>
          <w:szCs w:val="24"/>
          <w:shd w:val="clear" w:color="auto" w:fill="F9F9F9"/>
        </w:rPr>
        <w:t xml:space="preserve"> легче, чем модернистам, покинуть страну?</w:t>
      </w:r>
    </w:p>
    <w:p w:rsidR="00ED2810" w:rsidRPr="00ED2810" w:rsidRDefault="00ED2810" w:rsidP="00ED2810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D95C36" w:rsidRPr="00ED2810" w:rsidRDefault="00D95C36" w:rsidP="00ED2810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ED2810">
        <w:rPr>
          <w:rFonts w:ascii="Times New Roman" w:hAnsi="Times New Roman"/>
          <w:sz w:val="24"/>
          <w:szCs w:val="24"/>
          <w:shd w:val="clear" w:color="auto" w:fill="FFFFFF"/>
        </w:rPr>
        <w:t xml:space="preserve">Познакомься с материалом и законспектируй его в тетради. </w:t>
      </w:r>
    </w:p>
    <w:p w:rsidR="00D95C36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360" w:firstLine="348"/>
        <w:jc w:val="both"/>
      </w:pPr>
      <w:r w:rsidRPr="00ED2810">
        <w:rPr>
          <w:rStyle w:val="c0"/>
        </w:rPr>
        <w:t>Что  побудило русских эмигрантов покинуть свою страну?  Разные мотивы побуждали их к этому: политические, экономические, религиозные, социальные, идеологические  и т.д.   Это наша  общая трагедия, не до конца осознанная и  раскрытая. Это часть русского сердца и разума, как злого, так и благородного.</w:t>
      </w:r>
    </w:p>
    <w:p w:rsidR="00D95C36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426" w:firstLine="360"/>
        <w:jc w:val="both"/>
      </w:pPr>
      <w:r w:rsidRPr="00ED2810">
        <w:rPr>
          <w:rStyle w:val="c0"/>
        </w:rPr>
        <w:t>Немало людей в разные эпохи бежало из России - князь  Курбский и писатель А. Герцен, духоборы, раскольники, старообрядцы, враги царизма - народовольцы и социал-демократы.  Однако переломным рубежом, изменившим смысл прежнего понятия "эмиграция", стали октябрь 1917 года и гражданская война.</w:t>
      </w:r>
    </w:p>
    <w:p w:rsidR="00D95C36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426" w:firstLine="426"/>
        <w:jc w:val="both"/>
        <w:rPr>
          <w:rStyle w:val="c0"/>
        </w:rPr>
      </w:pPr>
      <w:r w:rsidRPr="004E1EFA">
        <w:rPr>
          <w:rStyle w:val="c0"/>
          <w:bCs/>
        </w:rPr>
        <w:t>Белая эмиграция.</w:t>
      </w:r>
      <w:r w:rsidRPr="00ED2810">
        <w:rPr>
          <w:rStyle w:val="c0"/>
        </w:rPr>
        <w:t>  Кто входил в нее?  Белая эмиграция</w:t>
      </w:r>
      <w:r w:rsidR="004E1EFA">
        <w:rPr>
          <w:rStyle w:val="c0"/>
        </w:rPr>
        <w:t xml:space="preserve"> </w:t>
      </w:r>
      <w:r w:rsidRPr="00ED2810">
        <w:rPr>
          <w:rStyle w:val="c0"/>
        </w:rPr>
        <w:t xml:space="preserve">-  это люди, не принявшие советскую власть и покинувшие  Россию после октября 1917 года, сразу же после установления диктатуры пролетариата и образования РСФСР. </w:t>
      </w:r>
    </w:p>
    <w:p w:rsidR="00ED2810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426" w:firstLine="360"/>
        <w:jc w:val="both"/>
        <w:rPr>
          <w:rStyle w:val="c0"/>
        </w:rPr>
      </w:pPr>
      <w:r w:rsidRPr="00ED2810">
        <w:rPr>
          <w:rStyle w:val="c0"/>
        </w:rPr>
        <w:t xml:space="preserve"> В этот период за рубеж выехало более 2 млн. человек.  Куда же эмигрировали наши соотечественники   В основном эмигрировали в Центральную Европу: </w:t>
      </w:r>
      <w:proofErr w:type="gramStart"/>
      <w:r w:rsidRPr="00ED2810">
        <w:rPr>
          <w:rStyle w:val="c0"/>
        </w:rPr>
        <w:t xml:space="preserve">( </w:t>
      </w:r>
      <w:proofErr w:type="gramEnd"/>
      <w:r w:rsidRPr="00ED2810">
        <w:rPr>
          <w:rStyle w:val="c0"/>
        </w:rPr>
        <w:t xml:space="preserve">в Берлин, Прагу, Белград, Софию,  Варшаву,  Швейцарию, а больше всего в  Париж), в Прибалтику (Ригу и Таллинн), на Восток (Харбин и Шанхай),  гораздо позже  в США, Канаду и Южную  Америку. Крупнейшим центром русской культуры многие годы была Франция, где к началу 30-х годов находилось около полумиллиона русских. Очень разные были эти люди: и  трудно переживающие  разлуку с Родиной, и запутавшиеся в период революционного лихолетья, но мало кому известно, что русская эмиграция  организовывала различные научные общества: инженеров,  химиков, общества музыкантов, художников, писателей. </w:t>
      </w:r>
      <w:r w:rsidR="00ED2810" w:rsidRPr="00ED2810">
        <w:rPr>
          <w:rStyle w:val="c0"/>
        </w:rPr>
        <w:t xml:space="preserve"> </w:t>
      </w:r>
    </w:p>
    <w:p w:rsidR="00ED2810" w:rsidRPr="00ED2810" w:rsidRDefault="00ED2810" w:rsidP="00ED2810">
      <w:pPr>
        <w:pStyle w:val="c2"/>
        <w:shd w:val="clear" w:color="auto" w:fill="FFFFFF"/>
        <w:spacing w:before="0" w:beforeAutospacing="0" w:after="0" w:afterAutospacing="0"/>
        <w:ind w:left="426" w:firstLine="360"/>
        <w:jc w:val="both"/>
      </w:pPr>
      <w:r w:rsidRPr="00ED2810">
        <w:rPr>
          <w:rStyle w:val="c0"/>
        </w:rPr>
        <w:t xml:space="preserve">Среди эмигрантов </w:t>
      </w:r>
      <w:r w:rsidRPr="00ED2810">
        <w:rPr>
          <w:shd w:val="clear" w:color="auto" w:fill="FFFFFF"/>
        </w:rPr>
        <w:t>авиаконструктор, учёный, изобретатель, философ</w:t>
      </w:r>
      <w:r w:rsidR="00D95C36" w:rsidRPr="00ED2810">
        <w:rPr>
          <w:rStyle w:val="c0"/>
        </w:rPr>
        <w:t xml:space="preserve"> </w:t>
      </w:r>
      <w:r w:rsidR="00D95C36" w:rsidRPr="00ED2810">
        <w:rPr>
          <w:rStyle w:val="c0"/>
          <w:b/>
          <w:bCs/>
        </w:rPr>
        <w:t>Сикорский Игорь Иванович</w:t>
      </w:r>
      <w:r w:rsidR="00D95C36" w:rsidRPr="00ED2810">
        <w:rPr>
          <w:rStyle w:val="c0"/>
        </w:rPr>
        <w:t>, художник </w:t>
      </w:r>
      <w:r w:rsidR="00D95C36" w:rsidRPr="00ED2810">
        <w:rPr>
          <w:rStyle w:val="c0"/>
          <w:b/>
          <w:bCs/>
        </w:rPr>
        <w:t>Н. Рерих,</w:t>
      </w:r>
      <w:r w:rsidR="00D95C36" w:rsidRPr="00ED2810">
        <w:rPr>
          <w:rStyle w:val="c0"/>
        </w:rPr>
        <w:t>    певец  </w:t>
      </w:r>
      <w:r w:rsidR="00D95C36" w:rsidRPr="00ED2810">
        <w:rPr>
          <w:rStyle w:val="c0"/>
          <w:b/>
          <w:bCs/>
        </w:rPr>
        <w:t>Ф.И. Шаляпин</w:t>
      </w:r>
      <w:r w:rsidRPr="00ED2810">
        <w:rPr>
          <w:rStyle w:val="c0"/>
        </w:rPr>
        <w:t xml:space="preserve">, </w:t>
      </w:r>
      <w:r w:rsidR="00D95C36" w:rsidRPr="00ED2810">
        <w:rPr>
          <w:rStyle w:val="c0"/>
        </w:rPr>
        <w:t xml:space="preserve"> выдающийся великий </w:t>
      </w:r>
      <w:r w:rsidR="00D95C36" w:rsidRPr="00ED2810">
        <w:rPr>
          <w:rStyle w:val="c0"/>
          <w:b/>
          <w:bCs/>
        </w:rPr>
        <w:t> </w:t>
      </w:r>
      <w:r w:rsidR="00D95C36" w:rsidRPr="00ED2810">
        <w:rPr>
          <w:rStyle w:val="c0"/>
        </w:rPr>
        <w:t>русский композитор, величайший пианист ХХ века  с мировым</w:t>
      </w:r>
      <w:r w:rsidRPr="00ED2810">
        <w:rPr>
          <w:rStyle w:val="c0"/>
          <w:b/>
          <w:bCs/>
        </w:rPr>
        <w:t xml:space="preserve"> именем С.В. Рахманинов, </w:t>
      </w:r>
      <w:r w:rsidRPr="00ED2810">
        <w:rPr>
          <w:rStyle w:val="c0"/>
        </w:rPr>
        <w:t>писатель и поэт</w:t>
      </w:r>
      <w:r w:rsidR="00D95C36" w:rsidRPr="00ED2810">
        <w:rPr>
          <w:rStyle w:val="c0"/>
        </w:rPr>
        <w:t xml:space="preserve">  </w:t>
      </w:r>
      <w:r w:rsidR="00D95C36" w:rsidRPr="00ED2810">
        <w:rPr>
          <w:rStyle w:val="c0"/>
          <w:b/>
          <w:bCs/>
        </w:rPr>
        <w:t>И.  А. Бунин</w:t>
      </w:r>
      <w:r w:rsidR="00D95C36" w:rsidRPr="00ED2810">
        <w:rPr>
          <w:rStyle w:val="c0"/>
        </w:rPr>
        <w:t xml:space="preserve">, </w:t>
      </w:r>
      <w:r w:rsidRPr="00ED2810">
        <w:rPr>
          <w:rStyle w:val="c0"/>
        </w:rPr>
        <w:t xml:space="preserve">  поэты </w:t>
      </w:r>
      <w:r w:rsidR="00D95C36" w:rsidRPr="00ED2810">
        <w:rPr>
          <w:rStyle w:val="c0"/>
        </w:rPr>
        <w:t xml:space="preserve"> </w:t>
      </w:r>
      <w:r w:rsidRPr="00ED2810">
        <w:rPr>
          <w:rStyle w:val="c0"/>
          <w:b/>
        </w:rPr>
        <w:t>К.</w:t>
      </w:r>
      <w:r w:rsidR="00D95C36" w:rsidRPr="00ED2810">
        <w:rPr>
          <w:rStyle w:val="c0"/>
          <w:b/>
        </w:rPr>
        <w:t>Бальмонт</w:t>
      </w:r>
      <w:r w:rsidRPr="00ED2810">
        <w:rPr>
          <w:rStyle w:val="c0"/>
        </w:rPr>
        <w:t xml:space="preserve">, </w:t>
      </w:r>
      <w:r w:rsidRPr="00ED2810">
        <w:rPr>
          <w:rStyle w:val="c0"/>
          <w:b/>
        </w:rPr>
        <w:t>М</w:t>
      </w:r>
      <w:r w:rsidR="00D95C36" w:rsidRPr="00ED2810">
        <w:rPr>
          <w:rStyle w:val="c0"/>
          <w:b/>
          <w:bCs/>
        </w:rPr>
        <w:t>. Цветаева</w:t>
      </w:r>
      <w:r w:rsidRPr="00ED2810">
        <w:rPr>
          <w:rStyle w:val="c0"/>
          <w:b/>
          <w:bCs/>
        </w:rPr>
        <w:t xml:space="preserve"> </w:t>
      </w:r>
      <w:r w:rsidRPr="00ED2810">
        <w:rPr>
          <w:rStyle w:val="c0"/>
          <w:bCs/>
        </w:rPr>
        <w:t xml:space="preserve">и многие другие.    </w:t>
      </w:r>
    </w:p>
    <w:p w:rsidR="00ED2810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426" w:firstLine="360"/>
        <w:jc w:val="both"/>
      </w:pPr>
      <w:r w:rsidRPr="00ED2810">
        <w:rPr>
          <w:rStyle w:val="c0"/>
        </w:rPr>
        <w:lastRenderedPageBreak/>
        <w:t>Русские деятели культуры, писатели-эмигранты не забывали своей Родины, всегда были обращены к России и работали ради неё. Мечтали вернуться в Россию, хотя бы в виде своих произведений: «Кончаю земное хожденье по мукам, хожденье по мукам, что видел во сне, с изгнаньем, любовью тебе и грехами, но я не забыл, что завещано мне - воскреснуть, вернуться в Россию - стихами» Георгий Иванов.</w:t>
      </w:r>
    </w:p>
    <w:p w:rsidR="00D95C36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426" w:firstLine="360"/>
        <w:jc w:val="both"/>
      </w:pPr>
      <w:r w:rsidRPr="00ED2810">
        <w:rPr>
          <w:rStyle w:val="c0"/>
        </w:rPr>
        <w:t xml:space="preserve">После посещения парижского кладбища Сент-Женевьев де </w:t>
      </w:r>
      <w:proofErr w:type="spellStart"/>
      <w:r w:rsidRPr="00ED2810">
        <w:rPr>
          <w:rStyle w:val="c0"/>
        </w:rPr>
        <w:t>Буа</w:t>
      </w:r>
      <w:proofErr w:type="spellEnd"/>
      <w:r w:rsidRPr="00ED2810">
        <w:rPr>
          <w:rStyle w:val="c0"/>
        </w:rPr>
        <w:t>, где похоронены многие российские эмигранты. Р.Рождественский написал такие стихи:</w:t>
      </w:r>
    </w:p>
    <w:p w:rsidR="00ED2810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</w:rPr>
      </w:pPr>
      <w:r w:rsidRPr="00ED2810">
        <w:rPr>
          <w:rStyle w:val="c0"/>
        </w:rPr>
        <w:t>Я прикасаюсь ладонью к истории.  </w:t>
      </w:r>
    </w:p>
    <w:p w:rsidR="00D95C36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720"/>
        <w:jc w:val="both"/>
      </w:pPr>
      <w:r w:rsidRPr="00ED2810">
        <w:rPr>
          <w:rStyle w:val="c0"/>
        </w:rPr>
        <w:t>Я прохожу по гражданской войне</w:t>
      </w:r>
    </w:p>
    <w:p w:rsidR="00ED2810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</w:rPr>
      </w:pPr>
      <w:r w:rsidRPr="00ED2810">
        <w:rPr>
          <w:rStyle w:val="c0"/>
        </w:rPr>
        <w:t xml:space="preserve">Как бы хотелось им в </w:t>
      </w:r>
      <w:proofErr w:type="gramStart"/>
      <w:r w:rsidRPr="00ED2810">
        <w:rPr>
          <w:rStyle w:val="c0"/>
        </w:rPr>
        <w:t>Первопрестольную</w:t>
      </w:r>
      <w:proofErr w:type="gramEnd"/>
      <w:r w:rsidRPr="00ED2810">
        <w:rPr>
          <w:rStyle w:val="c0"/>
        </w:rPr>
        <w:t xml:space="preserve">   </w:t>
      </w:r>
    </w:p>
    <w:p w:rsidR="00D95C36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720"/>
        <w:jc w:val="both"/>
      </w:pPr>
      <w:r w:rsidRPr="00ED2810">
        <w:rPr>
          <w:rStyle w:val="c0"/>
        </w:rPr>
        <w:t>Въехать однажды на белом коне!..</w:t>
      </w:r>
    </w:p>
    <w:p w:rsidR="00ED2810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</w:rPr>
      </w:pPr>
      <w:r w:rsidRPr="00ED2810">
        <w:rPr>
          <w:rStyle w:val="c0"/>
        </w:rPr>
        <w:t xml:space="preserve">…Как они после забытые, бывшие   </w:t>
      </w:r>
    </w:p>
    <w:p w:rsidR="00D95C36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720"/>
        <w:jc w:val="both"/>
      </w:pPr>
      <w:proofErr w:type="gramStart"/>
      <w:r w:rsidRPr="00ED2810">
        <w:rPr>
          <w:rStyle w:val="c0"/>
        </w:rPr>
        <w:t>Все</w:t>
      </w:r>
      <w:proofErr w:type="gramEnd"/>
      <w:r w:rsidRPr="00ED2810">
        <w:rPr>
          <w:rStyle w:val="c0"/>
        </w:rPr>
        <w:t xml:space="preserve"> проклиная и нынче и впредь,</w:t>
      </w:r>
    </w:p>
    <w:p w:rsidR="00ED2810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</w:rPr>
      </w:pPr>
      <w:r w:rsidRPr="00ED2810">
        <w:rPr>
          <w:rStyle w:val="c0"/>
        </w:rPr>
        <w:t xml:space="preserve">Рвались взглянуть на неё, победившую, </w:t>
      </w:r>
    </w:p>
    <w:p w:rsidR="00D95C36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720"/>
        <w:jc w:val="both"/>
      </w:pPr>
      <w:r w:rsidRPr="00ED2810">
        <w:rPr>
          <w:rStyle w:val="c0"/>
        </w:rPr>
        <w:t>Пусть непонятную,</w:t>
      </w:r>
    </w:p>
    <w:p w:rsidR="00ED2810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</w:rPr>
      </w:pPr>
      <w:r w:rsidRPr="00ED2810">
        <w:rPr>
          <w:rStyle w:val="c0"/>
        </w:rPr>
        <w:t xml:space="preserve">Пусть </w:t>
      </w:r>
      <w:proofErr w:type="spellStart"/>
      <w:r w:rsidRPr="00ED2810">
        <w:rPr>
          <w:rStyle w:val="c0"/>
        </w:rPr>
        <w:t>непростившую</w:t>
      </w:r>
      <w:proofErr w:type="spellEnd"/>
      <w:r w:rsidRPr="00ED2810">
        <w:rPr>
          <w:rStyle w:val="c0"/>
        </w:rPr>
        <w:t xml:space="preserve">   </w:t>
      </w:r>
    </w:p>
    <w:p w:rsidR="00ED2810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0"/>
        </w:rPr>
      </w:pPr>
      <w:r w:rsidRPr="00ED2810">
        <w:rPr>
          <w:rStyle w:val="c0"/>
        </w:rPr>
        <w:t xml:space="preserve">Землю родимую! </w:t>
      </w:r>
    </w:p>
    <w:p w:rsidR="00D95C36" w:rsidRPr="00ED2810" w:rsidRDefault="00D95C36" w:rsidP="00ED2810">
      <w:pPr>
        <w:pStyle w:val="c2"/>
        <w:shd w:val="clear" w:color="auto" w:fill="FFFFFF"/>
        <w:spacing w:before="0" w:beforeAutospacing="0" w:after="0" w:afterAutospacing="0"/>
        <w:ind w:left="720"/>
        <w:jc w:val="both"/>
      </w:pPr>
      <w:r w:rsidRPr="00ED2810">
        <w:rPr>
          <w:rStyle w:val="c0"/>
        </w:rPr>
        <w:t>И – умереть!</w:t>
      </w:r>
    </w:p>
    <w:p w:rsidR="00D95C36" w:rsidRPr="00ED2810" w:rsidRDefault="00D95C36" w:rsidP="00ED2810">
      <w:pPr>
        <w:pStyle w:val="a5"/>
        <w:shd w:val="clear" w:color="auto" w:fill="FFFFFF"/>
        <w:spacing w:before="0" w:beforeAutospacing="0" w:after="0" w:afterAutospacing="0"/>
        <w:ind w:left="720"/>
        <w:rPr>
          <w:shd w:val="clear" w:color="auto" w:fill="FFFFFF"/>
        </w:rPr>
      </w:pPr>
    </w:p>
    <w:p w:rsidR="00ED2810" w:rsidRPr="00ED2810" w:rsidRDefault="00ED2810" w:rsidP="00ED2810">
      <w:pPr>
        <w:pStyle w:val="a5"/>
        <w:numPr>
          <w:ilvl w:val="0"/>
          <w:numId w:val="7"/>
        </w:numPr>
        <w:shd w:val="clear" w:color="auto" w:fill="FFFFFF"/>
        <w:spacing w:before="0" w:beforeAutospacing="0" w:after="0" w:afterAutospacing="0"/>
        <w:rPr>
          <w:shd w:val="clear" w:color="auto" w:fill="FFFFFF"/>
        </w:rPr>
      </w:pPr>
      <w:r w:rsidRPr="00ED2810">
        <w:rPr>
          <w:shd w:val="clear" w:color="auto" w:fill="FFFFFF"/>
        </w:rPr>
        <w:t>Подготовь сообщение</w:t>
      </w:r>
      <w:r>
        <w:rPr>
          <w:shd w:val="clear" w:color="auto" w:fill="FFFFFF"/>
        </w:rPr>
        <w:t xml:space="preserve"> об одном </w:t>
      </w:r>
      <w:proofErr w:type="gramStart"/>
      <w:r>
        <w:rPr>
          <w:shd w:val="clear" w:color="auto" w:fill="FFFFFF"/>
        </w:rPr>
        <w:t>из</w:t>
      </w:r>
      <w:proofErr w:type="gramEnd"/>
      <w:r>
        <w:rPr>
          <w:shd w:val="clear" w:color="auto" w:fill="FFFFFF"/>
        </w:rPr>
        <w:t xml:space="preserve"> эмигранте.</w:t>
      </w:r>
    </w:p>
    <w:p w:rsidR="00C84BC1" w:rsidRPr="00ED2810" w:rsidRDefault="00C84BC1" w:rsidP="00C84BC1">
      <w:pPr>
        <w:pStyle w:val="a5"/>
        <w:shd w:val="clear" w:color="auto" w:fill="FFFFFF"/>
        <w:spacing w:before="0" w:beforeAutospacing="0" w:after="0" w:afterAutospacing="0"/>
        <w:ind w:left="720"/>
      </w:pPr>
    </w:p>
    <w:p w:rsidR="00A712AB" w:rsidRPr="00C84BC1" w:rsidRDefault="00F53D09" w:rsidP="00C84BC1">
      <w:pPr>
        <w:pStyle w:val="a3"/>
        <w:tabs>
          <w:tab w:val="left" w:pos="196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hyperlink r:id="rId7" w:history="1">
        <w:r w:rsidR="00A712AB" w:rsidRPr="00C84BC1">
          <w:rPr>
            <w:rStyle w:val="a4"/>
            <w:rFonts w:ascii="Times New Roman" w:hAnsi="Times New Roman"/>
            <w:sz w:val="24"/>
            <w:szCs w:val="24"/>
            <w:lang w:val="en-US"/>
          </w:rPr>
          <w:t>galiyam</w:t>
        </w:r>
        <w:r w:rsidR="00A712AB" w:rsidRPr="00C84BC1">
          <w:rPr>
            <w:rStyle w:val="a4"/>
            <w:rFonts w:ascii="Times New Roman" w:hAnsi="Times New Roman"/>
            <w:sz w:val="24"/>
            <w:szCs w:val="24"/>
          </w:rPr>
          <w:t>70@</w:t>
        </w:r>
        <w:r w:rsidR="00A712AB" w:rsidRPr="00C84BC1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="00A712AB" w:rsidRPr="00C84BC1">
          <w:rPr>
            <w:rStyle w:val="a4"/>
            <w:rFonts w:ascii="Times New Roman" w:hAnsi="Times New Roman"/>
            <w:sz w:val="24"/>
            <w:szCs w:val="24"/>
          </w:rPr>
          <w:t>.</w:t>
        </w:r>
        <w:r w:rsidR="00A712AB" w:rsidRPr="00C84BC1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A712AB" w:rsidRPr="00C84BC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712AB" w:rsidRPr="00C84BC1">
        <w:rPr>
          <w:rFonts w:ascii="Times New Roman" w:hAnsi="Times New Roman"/>
          <w:sz w:val="24"/>
          <w:szCs w:val="24"/>
        </w:rPr>
        <w:t>Галия</w:t>
      </w:r>
      <w:proofErr w:type="spellEnd"/>
      <w:r w:rsidR="00A712AB" w:rsidRPr="00C84B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712AB" w:rsidRPr="00C84BC1">
        <w:rPr>
          <w:rFonts w:ascii="Times New Roman" w:hAnsi="Times New Roman"/>
          <w:sz w:val="24"/>
          <w:szCs w:val="24"/>
        </w:rPr>
        <w:t>Салиховна</w:t>
      </w:r>
      <w:proofErr w:type="spellEnd"/>
      <w:r w:rsidR="00A712AB" w:rsidRPr="00C84BC1">
        <w:rPr>
          <w:rFonts w:ascii="Times New Roman" w:hAnsi="Times New Roman"/>
          <w:sz w:val="24"/>
          <w:szCs w:val="24"/>
        </w:rPr>
        <w:t>)</w:t>
      </w:r>
    </w:p>
    <w:p w:rsidR="00A712AB" w:rsidRDefault="00A712AB" w:rsidP="00C84BC1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84BC1" w:rsidRDefault="00C84BC1" w:rsidP="00C84BC1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C84BC1" w:rsidRPr="00C84BC1" w:rsidRDefault="00C84BC1" w:rsidP="00C84BC1">
      <w:pPr>
        <w:tabs>
          <w:tab w:val="left" w:pos="1965"/>
        </w:tabs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1D7D6D" w:rsidRPr="00DA6093" w:rsidRDefault="00ED2810" w:rsidP="001D7D6D">
      <w:pPr>
        <w:pStyle w:val="a3"/>
        <w:tabs>
          <w:tab w:val="left" w:pos="1965"/>
        </w:tabs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D7D6D" w:rsidRPr="00A712AB" w:rsidRDefault="001D7D6D" w:rsidP="001D7D6D">
      <w:pPr>
        <w:pStyle w:val="a3"/>
        <w:tabs>
          <w:tab w:val="left" w:pos="1965"/>
          <w:tab w:val="left" w:pos="8037"/>
        </w:tabs>
        <w:spacing w:after="0" w:line="360" w:lineRule="auto"/>
        <w:jc w:val="right"/>
        <w:rPr>
          <w:rFonts w:ascii="Times New Roman" w:hAnsi="Times New Roman"/>
          <w:b/>
          <w:sz w:val="24"/>
          <w:szCs w:val="24"/>
        </w:rPr>
      </w:pPr>
    </w:p>
    <w:sectPr w:rsidR="001D7D6D" w:rsidRPr="00A712AB" w:rsidSect="00EB523D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44D45"/>
    <w:multiLevelType w:val="hybridMultilevel"/>
    <w:tmpl w:val="DADA9F8C"/>
    <w:lvl w:ilvl="0" w:tplc="6AEA0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F3424"/>
    <w:multiLevelType w:val="hybridMultilevel"/>
    <w:tmpl w:val="3C1A3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0436B"/>
    <w:multiLevelType w:val="hybridMultilevel"/>
    <w:tmpl w:val="A914E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806458"/>
    <w:multiLevelType w:val="hybridMultilevel"/>
    <w:tmpl w:val="D4DA5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CC1BD8"/>
    <w:multiLevelType w:val="hybridMultilevel"/>
    <w:tmpl w:val="64FA2680"/>
    <w:lvl w:ilvl="0" w:tplc="6E5057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8D46EA"/>
    <w:multiLevelType w:val="hybridMultilevel"/>
    <w:tmpl w:val="F1F295F4"/>
    <w:lvl w:ilvl="0" w:tplc="658047B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A3A37"/>
    <w:multiLevelType w:val="hybridMultilevel"/>
    <w:tmpl w:val="2C345068"/>
    <w:lvl w:ilvl="0" w:tplc="24DC60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29243F"/>
    <w:multiLevelType w:val="hybridMultilevel"/>
    <w:tmpl w:val="D29EACB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5E55341"/>
    <w:multiLevelType w:val="hybridMultilevel"/>
    <w:tmpl w:val="59A8D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0"/>
  </w:num>
  <w:num w:numId="6">
    <w:abstractNumId w:val="2"/>
  </w:num>
  <w:num w:numId="7">
    <w:abstractNumId w:val="4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A445A"/>
    <w:rsid w:val="000B7F87"/>
    <w:rsid w:val="00162E7F"/>
    <w:rsid w:val="001D011C"/>
    <w:rsid w:val="001D7D6D"/>
    <w:rsid w:val="00261C5C"/>
    <w:rsid w:val="002A445A"/>
    <w:rsid w:val="003E34CA"/>
    <w:rsid w:val="00466E6F"/>
    <w:rsid w:val="0047235E"/>
    <w:rsid w:val="00475D70"/>
    <w:rsid w:val="004A6E6A"/>
    <w:rsid w:val="004E1EFA"/>
    <w:rsid w:val="005A37E3"/>
    <w:rsid w:val="00622C98"/>
    <w:rsid w:val="00734012"/>
    <w:rsid w:val="008272A9"/>
    <w:rsid w:val="00884ACD"/>
    <w:rsid w:val="00A33622"/>
    <w:rsid w:val="00A712AB"/>
    <w:rsid w:val="00AC13AA"/>
    <w:rsid w:val="00B25D89"/>
    <w:rsid w:val="00C2343C"/>
    <w:rsid w:val="00C84BC1"/>
    <w:rsid w:val="00CA1A50"/>
    <w:rsid w:val="00CD1A30"/>
    <w:rsid w:val="00CD7857"/>
    <w:rsid w:val="00CE0866"/>
    <w:rsid w:val="00D714E2"/>
    <w:rsid w:val="00D95C36"/>
    <w:rsid w:val="00DA10C1"/>
    <w:rsid w:val="00DA6093"/>
    <w:rsid w:val="00E4317A"/>
    <w:rsid w:val="00E47F43"/>
    <w:rsid w:val="00E90970"/>
    <w:rsid w:val="00EB523D"/>
    <w:rsid w:val="00ED2810"/>
    <w:rsid w:val="00F53D09"/>
    <w:rsid w:val="00F75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4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97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9097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A37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">
    <w:name w:val="c3"/>
    <w:basedOn w:val="a"/>
    <w:rsid w:val="00A71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A712AB"/>
  </w:style>
  <w:style w:type="character" w:customStyle="1" w:styleId="c1">
    <w:name w:val="c1"/>
    <w:basedOn w:val="a0"/>
    <w:rsid w:val="00A712AB"/>
  </w:style>
  <w:style w:type="paragraph" w:customStyle="1" w:styleId="c2">
    <w:name w:val="c2"/>
    <w:basedOn w:val="a"/>
    <w:rsid w:val="00A712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">
    <w:name w:val="c5"/>
    <w:basedOn w:val="a"/>
    <w:rsid w:val="00D95C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95C36"/>
  </w:style>
  <w:style w:type="character" w:customStyle="1" w:styleId="c17">
    <w:name w:val="c17"/>
    <w:basedOn w:val="a0"/>
    <w:rsid w:val="00D95C36"/>
  </w:style>
  <w:style w:type="character" w:customStyle="1" w:styleId="c10">
    <w:name w:val="c10"/>
    <w:basedOn w:val="a0"/>
    <w:rsid w:val="00D95C3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50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prkdIQHRWSI" TargetMode="External"/><Relationship Id="rId5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21</cp:revision>
  <dcterms:created xsi:type="dcterms:W3CDTF">2020-03-26T14:04:00Z</dcterms:created>
  <dcterms:modified xsi:type="dcterms:W3CDTF">2020-04-21T21:10:00Z</dcterms:modified>
</cp:coreProperties>
</file>