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707" w:rsidRPr="00BF016E" w:rsidRDefault="009A17A3" w:rsidP="009A17A3">
      <w:pPr>
        <w:shd w:val="clear" w:color="auto" w:fill="FFFFFF"/>
        <w:spacing w:after="0" w:line="294" w:lineRule="atLeast"/>
        <w:jc w:val="center"/>
        <w:rPr>
          <w:rFonts w:ascii="Times New Roman" w:eastAsia="Times New Roman" w:hAnsi="Times New Roman" w:cs="Times New Roman"/>
          <w:sz w:val="40"/>
          <w:szCs w:val="40"/>
          <w:lang w:eastAsia="ru-RU"/>
        </w:rPr>
      </w:pPr>
      <w:bookmarkStart w:id="0" w:name="_GoBack"/>
      <w:bookmarkEnd w:id="0"/>
      <w:r w:rsidRPr="00BF016E">
        <w:rPr>
          <w:rFonts w:ascii="Times New Roman" w:eastAsia="Times New Roman" w:hAnsi="Times New Roman" w:cs="Times New Roman"/>
          <w:b/>
          <w:i/>
          <w:sz w:val="40"/>
          <w:szCs w:val="40"/>
          <w:lang w:val="tt-RU" w:eastAsia="ru-RU"/>
        </w:rPr>
        <w:t>Ата-аналар балалар өчен үрнәк</w:t>
      </w:r>
    </w:p>
    <w:p w:rsidR="00592B6E" w:rsidRPr="00BF016E" w:rsidRDefault="00395CDE" w:rsidP="004C6AF8">
      <w:pPr>
        <w:shd w:val="clear" w:color="auto" w:fill="FFFFFF"/>
        <w:spacing w:after="0" w:line="294" w:lineRule="atLeast"/>
        <w:ind w:hanging="142"/>
        <w:rPr>
          <w:rFonts w:ascii="Times New Roman" w:eastAsia="Times New Roman" w:hAnsi="Times New Roman" w:cs="Times New Roman"/>
          <w:sz w:val="28"/>
          <w:szCs w:val="28"/>
          <w:lang w:val="tt-RU" w:eastAsia="ru-RU"/>
        </w:rPr>
      </w:pPr>
      <w:r w:rsidRPr="00BF016E">
        <w:rPr>
          <w:noProof/>
          <w:lang w:eastAsia="ru-RU"/>
        </w:rPr>
        <w:drawing>
          <wp:inline distT="0" distB="0" distL="0" distR="0">
            <wp:extent cx="1333500" cy="1685925"/>
            <wp:effectExtent l="0" t="0" r="0" b="9525"/>
            <wp:docPr id="3" name="Рисунок 3" descr="ÐÐ°ÑÑÐ¸Ð½ÐºÐ¸ Ð¿Ð¾ Ð·Ð°Ð¿ÑÐ¾ÑÑ ÑÐ¸ÑÑÐ½Ð¾Ðº Ð½Ð° ÑÐµÐ¼Ñ 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ÑÑÐ½Ð¾Ðº Ð½Ð° ÑÐµÐ¼Ñ ÐÐÐ"/>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685925"/>
                    </a:xfrm>
                    <a:prstGeom prst="rect">
                      <a:avLst/>
                    </a:prstGeom>
                    <a:noFill/>
                    <a:ln>
                      <a:noFill/>
                    </a:ln>
                  </pic:spPr>
                </pic:pic>
              </a:graphicData>
            </a:graphic>
          </wp:inline>
        </w:drawing>
      </w:r>
      <w:r w:rsidR="00552E64" w:rsidRPr="00BF016E">
        <w:rPr>
          <w:rFonts w:ascii="Times New Roman" w:eastAsia="Times New Roman" w:hAnsi="Times New Roman" w:cs="Times New Roman"/>
          <w:sz w:val="28"/>
          <w:szCs w:val="28"/>
          <w:lang w:val="tt-RU" w:eastAsia="ru-RU"/>
        </w:rPr>
        <w:t xml:space="preserve">Юлдагы төрле һәлакәтләрнең сәбәпчеләре булып балалар торалар. </w:t>
      </w:r>
      <w:r w:rsidR="00712FC7" w:rsidRPr="00BF016E">
        <w:rPr>
          <w:rFonts w:ascii="Times New Roman" w:eastAsia="Times New Roman" w:hAnsi="Times New Roman" w:cs="Times New Roman"/>
          <w:sz w:val="28"/>
          <w:szCs w:val="28"/>
          <w:lang w:val="tt-RU" w:eastAsia="ru-RU"/>
        </w:rPr>
        <w:t>Балалар катнашындагы юл транспорт һәлакәтенең күбесе аларның уйламыйча эш итүеннән килеп чыга.</w:t>
      </w:r>
      <w:r w:rsidR="00592B6E" w:rsidRPr="00BF016E">
        <w:rPr>
          <w:rFonts w:ascii="Arial" w:eastAsia="Times New Roman" w:hAnsi="Arial" w:cs="Arial"/>
          <w:sz w:val="28"/>
          <w:szCs w:val="28"/>
          <w:lang w:val="tt-RU" w:eastAsia="ru-RU"/>
        </w:rPr>
        <w:t> </w:t>
      </w:r>
      <w:r w:rsidR="00592B6E" w:rsidRPr="00BF016E">
        <w:rPr>
          <w:rFonts w:ascii="Times New Roman" w:eastAsia="Times New Roman" w:hAnsi="Times New Roman" w:cs="Times New Roman"/>
          <w:sz w:val="28"/>
          <w:szCs w:val="28"/>
          <w:lang w:val="tt-RU" w:eastAsia="ru-RU"/>
        </w:rPr>
        <w:t>Балалар юлга бик тиз йөгереп чыгалар, үтеп баручы машина каршына да кисәктән килеп чыгалар. Шулай ук кечкенә велосипедта машина юлына чыгуны, тиешсез, куркыныч урында күңелле генә уеннар оештыруны, роликларда, самокатта йөрүне алар табигый хәл дип саныйлар.</w:t>
      </w:r>
    </w:p>
    <w:p w:rsidR="00552E64" w:rsidRPr="00BF016E" w:rsidRDefault="00525E43" w:rsidP="00395CDE">
      <w:pPr>
        <w:shd w:val="clear" w:color="auto" w:fill="FFFFFF"/>
        <w:spacing w:after="0" w:line="294" w:lineRule="atLeast"/>
        <w:rPr>
          <w:rFonts w:ascii="Arial" w:eastAsia="Times New Roman" w:hAnsi="Arial" w:cs="Arial"/>
          <w:sz w:val="28"/>
          <w:szCs w:val="28"/>
          <w:lang w:val="tt-RU" w:eastAsia="ru-RU"/>
        </w:rPr>
      </w:pPr>
      <w:r w:rsidRPr="00BF016E">
        <w:rPr>
          <w:rFonts w:ascii="Times New Roman" w:eastAsia="Times New Roman" w:hAnsi="Times New Roman" w:cs="Times New Roman"/>
          <w:sz w:val="28"/>
          <w:szCs w:val="28"/>
          <w:lang w:val="tt-RU" w:eastAsia="ru-RU"/>
        </w:rPr>
        <w:t>Кызганычка каршы, юл йөрү кагыйдәләрен өйрәнү буенча балалар бакчасында алып барылган эш гаиләдә ныгытылмый. Нәтиҗәдә балаларның белеме очраклы факторларга бәйле була. Балалар катнашындагы юл транспорт һәлакәтен олылар очраклы хәл дип бәялиләр. Ләкин юл транспорт һәлакәтен билгеле ялгышлар, тәҗрибәсезлек, күреп бетермәгәнлек, дөрес карар кабул итә белмәгәнлек күренеше дип карарга кирәк.</w:t>
      </w:r>
    </w:p>
    <w:p w:rsidR="00525E43" w:rsidRPr="00BF016E" w:rsidRDefault="00525E43" w:rsidP="00552E64">
      <w:pPr>
        <w:shd w:val="clear" w:color="auto" w:fill="FFFFFF"/>
        <w:spacing w:after="0" w:line="360" w:lineRule="atLeast"/>
        <w:jc w:val="center"/>
        <w:rPr>
          <w:rFonts w:ascii="Arial" w:eastAsia="Times New Roman" w:hAnsi="Arial" w:cs="Arial"/>
          <w:sz w:val="28"/>
          <w:szCs w:val="28"/>
          <w:lang w:val="tt-RU" w:eastAsia="ru-RU"/>
        </w:rPr>
      </w:pPr>
      <w:r w:rsidRPr="00BF016E">
        <w:rPr>
          <w:rFonts w:ascii="Times New Roman" w:eastAsia="Times New Roman" w:hAnsi="Times New Roman" w:cs="Times New Roman"/>
          <w:sz w:val="28"/>
          <w:szCs w:val="28"/>
          <w:lang w:val="tt-RU" w:eastAsia="ru-RU"/>
        </w:rPr>
        <w:t xml:space="preserve">Юл йөрү кагыйдәләренә өйрәтү бала беренче адымнарын ясагач кына башланмый. Ул якыннары үзләрен ничек тотуны күпкә иртәрәк исендә калдыра. Шуңа күрә баланы әлеге кагыйдәләргә өйрәтү өлкәннәрнең үзләрен ничек тотуыннан башлана. </w:t>
      </w:r>
    </w:p>
    <w:p w:rsidR="00525E43" w:rsidRPr="007D5314" w:rsidRDefault="00525E43" w:rsidP="004F1B57">
      <w:pPr>
        <w:shd w:val="clear" w:color="auto" w:fill="FFFFFF"/>
        <w:spacing w:after="0" w:line="360" w:lineRule="atLeast"/>
        <w:jc w:val="center"/>
        <w:rPr>
          <w:rFonts w:ascii="Arial" w:eastAsia="Times New Roman" w:hAnsi="Arial" w:cs="Arial"/>
          <w:sz w:val="28"/>
          <w:szCs w:val="28"/>
          <w:lang w:val="tt-RU" w:eastAsia="ru-RU"/>
        </w:rPr>
      </w:pPr>
      <w:r w:rsidRPr="007D5314">
        <w:rPr>
          <w:rFonts w:ascii="Times New Roman" w:eastAsia="Times New Roman" w:hAnsi="Times New Roman" w:cs="Times New Roman"/>
          <w:b/>
          <w:bCs/>
          <w:sz w:val="28"/>
          <w:szCs w:val="28"/>
          <w:lang w:val="tt-RU" w:eastAsia="ru-RU"/>
        </w:rPr>
        <w:t>Түбәндәге кагыйдәләр аеруча мөһим:</w:t>
      </w:r>
    </w:p>
    <w:p w:rsidR="00525E43" w:rsidRPr="007D5314" w:rsidRDefault="00525E43" w:rsidP="00525E43">
      <w:pPr>
        <w:shd w:val="clear" w:color="auto" w:fill="FFFFFF"/>
        <w:spacing w:after="0" w:line="360" w:lineRule="atLeast"/>
        <w:rPr>
          <w:rFonts w:ascii="Arial" w:eastAsia="Times New Roman" w:hAnsi="Arial" w:cs="Arial"/>
          <w:sz w:val="28"/>
          <w:szCs w:val="28"/>
          <w:lang w:val="tt-RU" w:eastAsia="ru-RU"/>
        </w:rPr>
      </w:pPr>
      <w:r w:rsidRPr="007D5314">
        <w:rPr>
          <w:rFonts w:ascii="Times New Roman" w:eastAsia="Times New Roman" w:hAnsi="Times New Roman" w:cs="Times New Roman"/>
          <w:b/>
          <w:bCs/>
          <w:sz w:val="28"/>
          <w:szCs w:val="28"/>
          <w:lang w:val="tt-RU" w:eastAsia="ru-RU"/>
        </w:rPr>
        <w:t>* </w:t>
      </w:r>
      <w:r w:rsidRPr="007D5314">
        <w:rPr>
          <w:rFonts w:ascii="Times New Roman" w:eastAsia="Times New Roman" w:hAnsi="Times New Roman" w:cs="Times New Roman"/>
          <w:sz w:val="28"/>
          <w:szCs w:val="28"/>
          <w:lang w:val="tt-RU" w:eastAsia="ru-RU"/>
        </w:rPr>
        <w:t>тротуар буйлап барганда машина юлыннан мөмкин кадәр читтәрәк барырга кирәк;</w:t>
      </w:r>
    </w:p>
    <w:p w:rsidR="00525E43" w:rsidRPr="007D5314" w:rsidRDefault="00525E43" w:rsidP="00525E43">
      <w:pPr>
        <w:shd w:val="clear" w:color="auto" w:fill="FFFFFF"/>
        <w:spacing w:after="0" w:line="360" w:lineRule="atLeast"/>
        <w:rPr>
          <w:rFonts w:ascii="Arial" w:eastAsia="Times New Roman" w:hAnsi="Arial" w:cs="Arial"/>
          <w:sz w:val="28"/>
          <w:szCs w:val="28"/>
          <w:lang w:val="tt-RU" w:eastAsia="ru-RU"/>
        </w:rPr>
      </w:pPr>
      <w:r w:rsidRPr="007D5314">
        <w:rPr>
          <w:rFonts w:ascii="Times New Roman" w:eastAsia="Times New Roman" w:hAnsi="Times New Roman" w:cs="Times New Roman"/>
          <w:sz w:val="28"/>
          <w:szCs w:val="28"/>
          <w:lang w:val="tt-RU" w:eastAsia="ru-RU"/>
        </w:rPr>
        <w:t>* юлны аркыл</w:t>
      </w:r>
      <w:r w:rsidR="004F1B57" w:rsidRPr="00BF016E">
        <w:rPr>
          <w:rFonts w:ascii="Times New Roman" w:eastAsia="Times New Roman" w:hAnsi="Times New Roman" w:cs="Times New Roman"/>
          <w:sz w:val="28"/>
          <w:szCs w:val="28"/>
          <w:lang w:val="tt-RU" w:eastAsia="ru-RU"/>
        </w:rPr>
        <w:t>ы чыкканда</w:t>
      </w:r>
      <w:r w:rsidRPr="007D5314">
        <w:rPr>
          <w:rFonts w:ascii="Times New Roman" w:eastAsia="Times New Roman" w:hAnsi="Times New Roman" w:cs="Times New Roman"/>
          <w:sz w:val="28"/>
          <w:szCs w:val="28"/>
          <w:lang w:val="tt-RU" w:eastAsia="ru-RU"/>
        </w:rPr>
        <w:t xml:space="preserve"> юл кырыена туктап башта сул якка, аннары уң якка һәм яңадан тиз генә сулга карарга кирәк;</w:t>
      </w:r>
    </w:p>
    <w:p w:rsidR="00525E43" w:rsidRPr="00BF016E" w:rsidRDefault="00525E43" w:rsidP="006E19EF">
      <w:pPr>
        <w:shd w:val="clear" w:color="auto" w:fill="FFFFFF"/>
        <w:spacing w:after="0" w:line="360" w:lineRule="atLeast"/>
        <w:ind w:left="-142" w:firstLine="142"/>
        <w:rPr>
          <w:rFonts w:ascii="Arial" w:eastAsia="Times New Roman" w:hAnsi="Arial" w:cs="Arial"/>
          <w:sz w:val="28"/>
          <w:szCs w:val="28"/>
          <w:lang w:eastAsia="ru-RU"/>
        </w:rPr>
      </w:pPr>
      <w:r w:rsidRPr="00BF016E">
        <w:rPr>
          <w:rFonts w:ascii="Times New Roman" w:eastAsia="Times New Roman" w:hAnsi="Times New Roman" w:cs="Times New Roman"/>
          <w:sz w:val="28"/>
          <w:szCs w:val="28"/>
          <w:lang w:eastAsia="ru-RU"/>
        </w:rPr>
        <w:t>* </w:t>
      </w:r>
      <w:proofErr w:type="spellStart"/>
      <w:r w:rsidRPr="00BF016E">
        <w:rPr>
          <w:rFonts w:ascii="Times New Roman" w:eastAsia="Times New Roman" w:hAnsi="Times New Roman" w:cs="Times New Roman"/>
          <w:sz w:val="28"/>
          <w:szCs w:val="28"/>
          <w:lang w:eastAsia="ru-RU"/>
        </w:rPr>
        <w:t>светофорда</w:t>
      </w:r>
      <w:proofErr w:type="spellEnd"/>
      <w:r w:rsidRPr="00BF016E">
        <w:rPr>
          <w:rFonts w:ascii="Times New Roman" w:eastAsia="Times New Roman" w:hAnsi="Times New Roman" w:cs="Times New Roman"/>
          <w:sz w:val="28"/>
          <w:szCs w:val="28"/>
          <w:lang w:eastAsia="ru-RU"/>
        </w:rPr>
        <w:t xml:space="preserve"> бары тик </w:t>
      </w:r>
      <w:proofErr w:type="spellStart"/>
      <w:r w:rsidRPr="00BF016E">
        <w:rPr>
          <w:rFonts w:ascii="Times New Roman" w:eastAsia="Times New Roman" w:hAnsi="Times New Roman" w:cs="Times New Roman"/>
          <w:sz w:val="28"/>
          <w:szCs w:val="28"/>
          <w:lang w:eastAsia="ru-RU"/>
        </w:rPr>
        <w:t>яшелу</w:t>
      </w:r>
      <w:r w:rsidR="004F1B57" w:rsidRPr="00BF016E">
        <w:rPr>
          <w:rFonts w:ascii="Times New Roman" w:eastAsia="Times New Roman" w:hAnsi="Times New Roman" w:cs="Times New Roman"/>
          <w:sz w:val="28"/>
          <w:szCs w:val="28"/>
          <w:lang w:eastAsia="ru-RU"/>
        </w:rPr>
        <w:t>тянгачкынаюл</w:t>
      </w:r>
      <w:r w:rsidRPr="00BF016E">
        <w:rPr>
          <w:rFonts w:ascii="Times New Roman" w:eastAsia="Times New Roman" w:hAnsi="Times New Roman" w:cs="Times New Roman"/>
          <w:sz w:val="28"/>
          <w:szCs w:val="28"/>
          <w:lang w:eastAsia="ru-RU"/>
        </w:rPr>
        <w:t>аркыл</w:t>
      </w:r>
      <w:proofErr w:type="spellEnd"/>
      <w:r w:rsidR="004F1B57" w:rsidRPr="00BF016E">
        <w:rPr>
          <w:rFonts w:ascii="Times New Roman" w:eastAsia="Times New Roman" w:hAnsi="Times New Roman" w:cs="Times New Roman"/>
          <w:sz w:val="28"/>
          <w:szCs w:val="28"/>
          <w:lang w:val="tt-RU" w:eastAsia="ru-RU"/>
        </w:rPr>
        <w:t>ы чыга</w:t>
      </w:r>
      <w:r w:rsidRPr="00BF016E">
        <w:rPr>
          <w:rFonts w:ascii="Times New Roman" w:eastAsia="Times New Roman" w:hAnsi="Times New Roman" w:cs="Times New Roman"/>
          <w:sz w:val="28"/>
          <w:szCs w:val="28"/>
          <w:lang w:eastAsia="ru-RU"/>
        </w:rPr>
        <w:t>башларгакирәк;</w:t>
      </w:r>
    </w:p>
    <w:p w:rsidR="000023CD" w:rsidRPr="007D5314" w:rsidRDefault="00525E43" w:rsidP="00525E43">
      <w:pPr>
        <w:shd w:val="clear" w:color="auto" w:fill="FFFFFF"/>
        <w:spacing w:after="0" w:line="294" w:lineRule="atLeast"/>
        <w:rPr>
          <w:rFonts w:ascii="Arial" w:eastAsia="Times New Roman" w:hAnsi="Arial" w:cs="Arial"/>
          <w:sz w:val="21"/>
          <w:szCs w:val="21"/>
          <w:lang w:val="tt-RU" w:eastAsia="ru-RU"/>
        </w:rPr>
      </w:pPr>
      <w:r w:rsidRPr="00BF016E">
        <w:rPr>
          <w:rFonts w:ascii="Times New Roman" w:eastAsia="Times New Roman" w:hAnsi="Times New Roman" w:cs="Times New Roman"/>
          <w:sz w:val="28"/>
          <w:szCs w:val="28"/>
          <w:lang w:eastAsia="ru-RU"/>
        </w:rPr>
        <w:t>* урамнымөмкинкадәркуркынычсызурыннарда</w:t>
      </w:r>
      <w:r w:rsidR="004F1B57" w:rsidRPr="00BF016E">
        <w:rPr>
          <w:rFonts w:ascii="Times New Roman" w:eastAsia="Times New Roman" w:hAnsi="Times New Roman" w:cs="Times New Roman"/>
          <w:sz w:val="28"/>
          <w:szCs w:val="28"/>
          <w:lang w:val="tt-RU" w:eastAsia="ru-RU"/>
        </w:rPr>
        <w:t>:</w:t>
      </w:r>
      <w:proofErr w:type="spellStart"/>
      <w:r w:rsidR="004F1B57" w:rsidRPr="00BF016E">
        <w:rPr>
          <w:rFonts w:ascii="Times New Roman" w:eastAsia="Times New Roman" w:hAnsi="Times New Roman" w:cs="Times New Roman"/>
          <w:sz w:val="28"/>
          <w:szCs w:val="28"/>
          <w:lang w:eastAsia="ru-RU"/>
        </w:rPr>
        <w:t>светофорда</w:t>
      </w:r>
      <w:proofErr w:type="spellEnd"/>
      <w:r w:rsidR="004F1B57" w:rsidRPr="00BF016E">
        <w:rPr>
          <w:rFonts w:ascii="Times New Roman" w:eastAsia="Times New Roman" w:hAnsi="Times New Roman" w:cs="Times New Roman"/>
          <w:sz w:val="28"/>
          <w:szCs w:val="28"/>
          <w:lang w:eastAsia="ru-RU"/>
        </w:rPr>
        <w:t>, җәяүлеләрюлыннан</w:t>
      </w:r>
      <w:r w:rsidRPr="00BF016E">
        <w:rPr>
          <w:rFonts w:ascii="Times New Roman" w:eastAsia="Times New Roman" w:hAnsi="Times New Roman" w:cs="Times New Roman"/>
          <w:sz w:val="28"/>
          <w:szCs w:val="28"/>
          <w:lang w:eastAsia="ru-RU"/>
        </w:rPr>
        <w:t>гына</w:t>
      </w:r>
      <w:r w:rsidR="004F1B57" w:rsidRPr="00BF016E">
        <w:rPr>
          <w:rFonts w:ascii="Times New Roman" w:eastAsia="Times New Roman" w:hAnsi="Times New Roman" w:cs="Times New Roman"/>
          <w:sz w:val="28"/>
          <w:szCs w:val="28"/>
          <w:lang w:val="tt-RU" w:eastAsia="ru-RU"/>
        </w:rPr>
        <w:t>чыгарга</w:t>
      </w:r>
      <w:r w:rsidR="004F1B57" w:rsidRPr="00BF016E">
        <w:rPr>
          <w:rFonts w:ascii="Times New Roman" w:eastAsia="Times New Roman" w:hAnsi="Times New Roman" w:cs="Times New Roman"/>
          <w:sz w:val="28"/>
          <w:szCs w:val="28"/>
          <w:lang w:eastAsia="ru-RU"/>
        </w:rPr>
        <w:t>кирәк</w:t>
      </w:r>
      <w:r w:rsidRPr="00BF016E">
        <w:rPr>
          <w:rFonts w:ascii="Times New Roman" w:eastAsia="Times New Roman" w:hAnsi="Times New Roman" w:cs="Times New Roman"/>
          <w:sz w:val="28"/>
          <w:szCs w:val="28"/>
          <w:lang w:eastAsia="ru-RU"/>
        </w:rPr>
        <w:t xml:space="preserve">; Балаларныюлдагыкүңелсезхәлләрдәнничексакларга? </w:t>
      </w:r>
      <w:proofErr w:type="spellStart"/>
      <w:r w:rsidRPr="00BF016E">
        <w:rPr>
          <w:rFonts w:ascii="Times New Roman" w:eastAsia="Times New Roman" w:hAnsi="Times New Roman" w:cs="Times New Roman"/>
          <w:sz w:val="28"/>
          <w:szCs w:val="28"/>
          <w:lang w:eastAsia="ru-RU"/>
        </w:rPr>
        <w:t>Балаларны</w:t>
      </w:r>
      <w:proofErr w:type="spellEnd"/>
      <w:r w:rsidRPr="00BF016E">
        <w:rPr>
          <w:rFonts w:ascii="Times New Roman" w:eastAsia="Times New Roman" w:hAnsi="Times New Roman" w:cs="Times New Roman"/>
          <w:sz w:val="28"/>
          <w:szCs w:val="28"/>
          <w:lang w:eastAsia="ru-RU"/>
        </w:rPr>
        <w:t xml:space="preserve"> без ничеккенәөйрәтсәктә, тормыштааларолыларныңэшенкабатлыйлар. Бала күзлегеннәнкарагандаәти-әнисеэшләгәннәндәяхшыракэшбулмый. Әти-әниләр бала өченүрнәкб</w:t>
      </w:r>
      <w:r w:rsidRPr="00BF016E">
        <w:rPr>
          <w:rFonts w:ascii="Times New Roman" w:eastAsia="Times New Roman" w:hAnsi="Times New Roman" w:cs="Times New Roman"/>
          <w:sz w:val="27"/>
          <w:szCs w:val="27"/>
          <w:lang w:eastAsia="ru-RU"/>
        </w:rPr>
        <w:t xml:space="preserve">улыпторалар. </w:t>
      </w:r>
      <w:r w:rsidR="000023CD" w:rsidRPr="00BF016E">
        <w:rPr>
          <w:rFonts w:ascii="Times New Roman" w:eastAsia="Times New Roman" w:hAnsi="Times New Roman" w:cs="Times New Roman"/>
          <w:sz w:val="28"/>
          <w:szCs w:val="28"/>
          <w:lang w:val="tt-RU" w:eastAsia="ru-RU"/>
        </w:rPr>
        <w:t xml:space="preserve">Махсус бер прогулканы юл аркылы чыгу кагыйдәләренә багышлагыз. </w:t>
      </w:r>
      <w:r w:rsidR="000023CD" w:rsidRPr="007D5314">
        <w:rPr>
          <w:rFonts w:ascii="Times New Roman" w:eastAsia="Times New Roman" w:hAnsi="Times New Roman" w:cs="Times New Roman"/>
          <w:sz w:val="28"/>
          <w:szCs w:val="28"/>
          <w:lang w:val="tt-RU" w:eastAsia="ru-RU"/>
        </w:rPr>
        <w:t>Тикшерегез: балагыз кагыйдәләрне аңлыймы, дөрес куллана беләме. Моның өчен бала белән бергә эшләп карап өйрәнегез. Аңа һәрвакыт юл йөрү кагыйдәләре турында искәртеп торыгыз. Балаларны урамда игътибарсыз калдырмагыз, машина юлына якын урыннарда уйнарга рөхсәт итмәгез.</w:t>
      </w:r>
    </w:p>
    <w:p w:rsidR="000023CD" w:rsidRPr="00BF016E" w:rsidRDefault="000023CD" w:rsidP="000023CD">
      <w:pPr>
        <w:shd w:val="clear" w:color="auto" w:fill="FFFFFF"/>
        <w:spacing w:after="0" w:line="360" w:lineRule="atLeast"/>
        <w:rPr>
          <w:rFonts w:ascii="Arial" w:eastAsia="Times New Roman" w:hAnsi="Arial" w:cs="Arial"/>
          <w:sz w:val="28"/>
          <w:szCs w:val="28"/>
          <w:lang w:eastAsia="ru-RU"/>
        </w:rPr>
      </w:pPr>
      <w:r w:rsidRPr="007D5314">
        <w:rPr>
          <w:rFonts w:ascii="Times New Roman" w:eastAsia="Times New Roman" w:hAnsi="Times New Roman" w:cs="Times New Roman"/>
          <w:sz w:val="28"/>
          <w:szCs w:val="28"/>
          <w:lang w:val="tt-RU" w:eastAsia="ru-RU"/>
        </w:rPr>
        <w:t>Балаларны кече яшьтән үк юл йөрү кагыйд</w:t>
      </w:r>
      <w:r w:rsidR="00552E64" w:rsidRPr="007D5314">
        <w:rPr>
          <w:rFonts w:ascii="Times New Roman" w:eastAsia="Times New Roman" w:hAnsi="Times New Roman" w:cs="Times New Roman"/>
          <w:sz w:val="28"/>
          <w:szCs w:val="28"/>
          <w:lang w:val="tt-RU" w:eastAsia="ru-RU"/>
        </w:rPr>
        <w:t xml:space="preserve">әләрен үтәргә күнектерегез. </w:t>
      </w:r>
      <w:r w:rsidR="00552E64" w:rsidRPr="00BF016E">
        <w:rPr>
          <w:rFonts w:ascii="Times New Roman" w:eastAsia="Times New Roman" w:hAnsi="Times New Roman" w:cs="Times New Roman"/>
          <w:sz w:val="28"/>
          <w:szCs w:val="28"/>
          <w:lang w:val="tt-RU" w:eastAsia="ru-RU"/>
        </w:rPr>
        <w:t>О</w:t>
      </w:r>
      <w:r w:rsidRPr="007D5314">
        <w:rPr>
          <w:rFonts w:ascii="Times New Roman" w:eastAsia="Times New Roman" w:hAnsi="Times New Roman" w:cs="Times New Roman"/>
          <w:sz w:val="28"/>
          <w:szCs w:val="28"/>
          <w:lang w:val="tt-RU" w:eastAsia="ru-RU"/>
        </w:rPr>
        <w:t xml:space="preserve">нытмагыз, сезнең үрнәк – иң яхшы өйрәтү чарасы. Баланы урамда үзен тәртипле тоту һәм юл куркынычсызлыгын сакларга өйрәтүдә әти-әнине беркем дә алыштыра </w:t>
      </w:r>
      <w:r w:rsidR="00395CDE" w:rsidRPr="007D5314">
        <w:rPr>
          <w:rFonts w:ascii="Times New Roman" w:eastAsia="Times New Roman" w:hAnsi="Times New Roman" w:cs="Times New Roman"/>
          <w:sz w:val="28"/>
          <w:szCs w:val="28"/>
          <w:lang w:val="tt-RU" w:eastAsia="ru-RU"/>
        </w:rPr>
        <w:t>алмый</w:t>
      </w:r>
      <w:r w:rsidR="00395CDE" w:rsidRPr="00BF016E">
        <w:rPr>
          <w:rFonts w:ascii="Times New Roman" w:eastAsia="Times New Roman" w:hAnsi="Times New Roman" w:cs="Times New Roman"/>
          <w:sz w:val="28"/>
          <w:szCs w:val="28"/>
          <w:lang w:val="tt-RU" w:eastAsia="ru-RU"/>
        </w:rPr>
        <w:t>.</w:t>
      </w:r>
      <w:r w:rsidRPr="007D5314">
        <w:rPr>
          <w:rFonts w:ascii="Times New Roman" w:eastAsia="Times New Roman" w:hAnsi="Times New Roman" w:cs="Times New Roman"/>
          <w:sz w:val="28"/>
          <w:szCs w:val="28"/>
          <w:lang w:val="tt-RU" w:eastAsia="ru-RU"/>
        </w:rPr>
        <w:t xml:space="preserve">Шуңа күрә, үзегез юл кагыйдәләрен бервакытта да бозмагыз. </w:t>
      </w:r>
      <w:proofErr w:type="spellStart"/>
      <w:r w:rsidRPr="00BF016E">
        <w:rPr>
          <w:rFonts w:ascii="Times New Roman" w:eastAsia="Times New Roman" w:hAnsi="Times New Roman" w:cs="Times New Roman"/>
          <w:sz w:val="28"/>
          <w:szCs w:val="28"/>
          <w:lang w:eastAsia="ru-RU"/>
        </w:rPr>
        <w:t>Балалар</w:t>
      </w:r>
      <w:proofErr w:type="spellEnd"/>
      <w:r w:rsidRPr="00BF016E">
        <w:rPr>
          <w:rFonts w:ascii="Times New Roman" w:eastAsia="Times New Roman" w:hAnsi="Times New Roman" w:cs="Times New Roman"/>
          <w:sz w:val="28"/>
          <w:szCs w:val="28"/>
          <w:lang w:eastAsia="ru-RU"/>
        </w:rPr>
        <w:t xml:space="preserve"> - безнеңкиләчәгебез.</w:t>
      </w:r>
    </w:p>
    <w:p w:rsidR="00C37D56" w:rsidRPr="00BF016E" w:rsidRDefault="00C37D56" w:rsidP="004C6AF8">
      <w:pPr>
        <w:ind w:firstLine="284"/>
      </w:pPr>
    </w:p>
    <w:sectPr w:rsidR="00C37D56" w:rsidRPr="00BF016E" w:rsidSect="007D5314">
      <w:pgSz w:w="11906" w:h="16838"/>
      <w:pgMar w:top="851" w:right="850" w:bottom="709" w:left="993" w:header="708" w:footer="708" w:gutter="0"/>
      <w:pgBorders w:offsetFrom="page">
        <w:top w:val="lightning1" w:sz="17" w:space="24" w:color="auto"/>
        <w:left w:val="lightning1" w:sz="17" w:space="24" w:color="auto"/>
        <w:bottom w:val="lightning1" w:sz="17" w:space="24" w:color="auto"/>
        <w:right w:val="lightning1" w:sz="1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B64B09"/>
    <w:rsid w:val="000023CD"/>
    <w:rsid w:val="002D4F10"/>
    <w:rsid w:val="00395CDE"/>
    <w:rsid w:val="004C6AF8"/>
    <w:rsid w:val="004F1B57"/>
    <w:rsid w:val="00525E43"/>
    <w:rsid w:val="00552E64"/>
    <w:rsid w:val="00592B6E"/>
    <w:rsid w:val="006874B1"/>
    <w:rsid w:val="006E19EF"/>
    <w:rsid w:val="006F2707"/>
    <w:rsid w:val="00712FC7"/>
    <w:rsid w:val="007D5314"/>
    <w:rsid w:val="009A17A3"/>
    <w:rsid w:val="009D2CD2"/>
    <w:rsid w:val="00A65E11"/>
    <w:rsid w:val="00B64B09"/>
    <w:rsid w:val="00BF016E"/>
    <w:rsid w:val="00C37D56"/>
    <w:rsid w:val="00C74809"/>
    <w:rsid w:val="00CD5EC9"/>
    <w:rsid w:val="00F91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7d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3C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53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53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3C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53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53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CA393-30B1-4688-99F5-28259B804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Пользователь</cp:lastModifiedBy>
  <cp:revision>2</cp:revision>
  <dcterms:created xsi:type="dcterms:W3CDTF">2022-10-09T15:05:00Z</dcterms:created>
  <dcterms:modified xsi:type="dcterms:W3CDTF">2022-10-09T15:05:00Z</dcterms:modified>
</cp:coreProperties>
</file>