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05" w:rsidRDefault="00087E05" w:rsidP="00B34946">
      <w:pPr>
        <w:shd w:val="clear" w:color="auto" w:fill="FFFFFF"/>
        <w:spacing w:before="100" w:beforeAutospacing="1" w:after="100" w:afterAutospacing="1" w:line="300" w:lineRule="atLeast"/>
        <w:jc w:val="center"/>
        <w:outlineLvl w:val="0"/>
        <w:rPr>
          <w:b/>
          <w:bCs/>
          <w:color w:val="111111"/>
          <w:kern w:val="36"/>
          <w:sz w:val="36"/>
          <w:szCs w:val="36"/>
        </w:rPr>
      </w:pPr>
      <w:r>
        <w:rPr>
          <w:b/>
          <w:bCs/>
          <w:color w:val="111111"/>
          <w:kern w:val="36"/>
          <w:sz w:val="36"/>
          <w:szCs w:val="36"/>
        </w:rPr>
        <w:t>Агрессивное поведение у</w:t>
      </w:r>
      <w:r w:rsidRPr="00087E05">
        <w:rPr>
          <w:b/>
          <w:bCs/>
          <w:color w:val="111111"/>
          <w:kern w:val="36"/>
          <w:sz w:val="36"/>
          <w:szCs w:val="36"/>
        </w:rPr>
        <w:t xml:space="preserve"> детей</w:t>
      </w:r>
      <w:r w:rsidR="00B34946">
        <w:rPr>
          <w:b/>
          <w:bCs/>
          <w:color w:val="111111"/>
          <w:kern w:val="36"/>
          <w:sz w:val="36"/>
          <w:szCs w:val="36"/>
        </w:rPr>
        <w:t>-дошкольников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outlineLvl w:val="0"/>
        <w:rPr>
          <w:b/>
          <w:bCs/>
          <w:color w:val="111111"/>
          <w:kern w:val="36"/>
          <w:sz w:val="36"/>
          <w:szCs w:val="36"/>
        </w:rPr>
      </w:pPr>
      <w:r>
        <w:rPr>
          <w:b/>
          <w:bCs/>
          <w:color w:val="111111"/>
          <w:kern w:val="36"/>
          <w:sz w:val="36"/>
          <w:szCs w:val="36"/>
        </w:rPr>
        <w:t xml:space="preserve">   </w:t>
      </w:r>
      <w:r w:rsidRPr="00087E05">
        <w:rPr>
          <w:color w:val="111111"/>
          <w:sz w:val="28"/>
          <w:szCs w:val="28"/>
        </w:rPr>
        <w:t>Причины агрессивного повеления детей могут быть очень разными. Иногда они вызваны особенностями темперамента и нервной системы, но очень часто это лишь следствие неправильного воспитания или внутреннего дискомфорта ребенка, которого не научили адекватно реагировать на события, с которыми ему приходится иметь дело. Нередко такие дети чувствуют себя отверженными, считают, что родители их не любят, и пытаются найти способ привлечения внимания сверстников и взрослых. Пытаются стать нужными и любимыми. К сожалению, эти поиски часто заканчиваются вовсе не так, как хотелось бы самому ребенку и окружающим его людям.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 w:rsidRPr="00087E05">
        <w:rPr>
          <w:b/>
          <w:bCs/>
          <w:color w:val="111111"/>
          <w:sz w:val="28"/>
          <w:szCs w:val="28"/>
        </w:rPr>
        <w:t>Психологические особенности детей, склонных к агрессии:</w:t>
      </w:r>
      <w:r>
        <w:rPr>
          <w:color w:val="111111"/>
          <w:sz w:val="28"/>
          <w:szCs w:val="28"/>
        </w:rPr>
        <w:t xml:space="preserve">                                 </w:t>
      </w:r>
      <w:r w:rsidRPr="00087E05">
        <w:rPr>
          <w:color w:val="111111"/>
          <w:sz w:val="28"/>
          <w:szCs w:val="28"/>
        </w:rPr>
        <w:t>Те или иные формы агрессивного поведения наблюдаются у большинства дошкольников. В то же время, некоторые дети имеют значительно более выраженную склонность к агрессивности, которая проявляется в следующем: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1) Высокая частота агрессивных действий — в течение часа наблюдений они демонстрируют не менее 4 актов, направленных на причинение вреда сверстникам, в то время как у других детей отмечается не более одного;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2) Преобладание прямой физической агрессии — если у большинства дошкольников чаще всего наблюдается вербальная агрессия, то эти дети часто используют прямое физическое насилие;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3) Наличие враждебных агрессивных действий, направленных не на достижение какой-либо цели (как у остальных дошкольников), а на физическую боль или страдание сверстников.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center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Можно выделить </w:t>
      </w:r>
      <w:r w:rsidRPr="00087E05">
        <w:rPr>
          <w:b/>
          <w:bCs/>
          <w:color w:val="111111"/>
          <w:sz w:val="28"/>
          <w:szCs w:val="28"/>
        </w:rPr>
        <w:t>три основных источника деструктивного поведения</w:t>
      </w:r>
      <w:r w:rsidRPr="00087E05">
        <w:rPr>
          <w:color w:val="111111"/>
          <w:sz w:val="28"/>
          <w:szCs w:val="28"/>
        </w:rPr>
        <w:t>: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— чувство </w:t>
      </w:r>
      <w:r w:rsidRPr="00087E05">
        <w:rPr>
          <w:b/>
          <w:bCs/>
          <w:color w:val="111111"/>
          <w:sz w:val="28"/>
          <w:szCs w:val="28"/>
        </w:rPr>
        <w:t>страха, недоверия</w:t>
      </w:r>
      <w:r w:rsidRPr="00087E05">
        <w:rPr>
          <w:color w:val="111111"/>
          <w:sz w:val="28"/>
          <w:szCs w:val="28"/>
        </w:rPr>
        <w:t> к окружающему миру, угрожающие безопасности ребенка;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— столкновение ребенка с невыполнением его желаний, </w:t>
      </w:r>
      <w:r w:rsidRPr="00087E05">
        <w:rPr>
          <w:b/>
          <w:bCs/>
          <w:color w:val="111111"/>
          <w:sz w:val="28"/>
          <w:szCs w:val="28"/>
        </w:rPr>
        <w:t>запретами</w:t>
      </w:r>
      <w:r w:rsidRPr="00087E05">
        <w:rPr>
          <w:color w:val="111111"/>
          <w:sz w:val="28"/>
          <w:szCs w:val="28"/>
        </w:rPr>
        <w:t> на удовлетворение определенных потребностей;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— отстаивание своей личности, территории, </w:t>
      </w:r>
      <w:r w:rsidRPr="00087E05">
        <w:rPr>
          <w:b/>
          <w:bCs/>
          <w:color w:val="111111"/>
          <w:sz w:val="28"/>
          <w:szCs w:val="28"/>
        </w:rPr>
        <w:t>обретение независимости</w:t>
      </w:r>
      <w:r w:rsidRPr="00087E05">
        <w:rPr>
          <w:color w:val="111111"/>
          <w:sz w:val="28"/>
          <w:szCs w:val="28"/>
        </w:rPr>
        <w:t> и</w:t>
      </w:r>
      <w:r>
        <w:rPr>
          <w:color w:val="111111"/>
          <w:sz w:val="28"/>
          <w:szCs w:val="28"/>
        </w:rPr>
        <w:t xml:space="preserve"> </w:t>
      </w:r>
      <w:r w:rsidRPr="00087E05">
        <w:rPr>
          <w:b/>
          <w:bCs/>
          <w:color w:val="111111"/>
          <w:sz w:val="28"/>
          <w:szCs w:val="28"/>
        </w:rPr>
        <w:t>самостоятельности</w:t>
      </w:r>
      <w:r w:rsidRPr="00087E05">
        <w:rPr>
          <w:color w:val="111111"/>
          <w:sz w:val="28"/>
          <w:szCs w:val="28"/>
        </w:rPr>
        <w:t>.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Pr="00087E05">
        <w:rPr>
          <w:color w:val="111111"/>
          <w:sz w:val="28"/>
          <w:szCs w:val="28"/>
        </w:rPr>
        <w:t>Важно также понимать, что агрессия — это не только деструктивное поведение, причиняющее вред окружающим, приводящее к разрушительным и негативным последствиям, но также это еще и огромная сила, которая может служить источником энергии для более конструктивных целей, если уметь ей управлять. И задача родителей — научить ребенка контролировать свою агрессию и использовать ее в мирных целях.</w:t>
      </w:r>
      <w:r>
        <w:rPr>
          <w:color w:val="111111"/>
          <w:sz w:val="28"/>
          <w:szCs w:val="28"/>
        </w:rPr>
        <w:t xml:space="preserve">  </w:t>
      </w:r>
      <w:r w:rsidRPr="00087E05">
        <w:rPr>
          <w:color w:val="111111"/>
          <w:sz w:val="28"/>
          <w:szCs w:val="28"/>
        </w:rPr>
        <w:t>Если родители часто ссорятся, подавляют сына или дочь, и реагируют на проступки лишь вспышками гнева, то и ребенок, скорее всего, будет вспыльчивым и раздражительным, подражая поведению, принятому в семье.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</w:t>
      </w:r>
      <w:r w:rsidRPr="00087E05">
        <w:rPr>
          <w:color w:val="111111"/>
          <w:sz w:val="28"/>
          <w:szCs w:val="28"/>
        </w:rPr>
        <w:t>Кроме неблагополучных семейных взаимоотношений есть и другие причины агрессии. Бывают ситуации, когда здоровые дети, которые могли бы посещать детский сад и тратить энергию на игры и прогулки со сверстниками, сидят дома с бабушками или нянями. Они не имеют достаточно возможностей, чтобы побегать, поиграть в активные игры с другими детьми, им не хватает свежего воздуха и новых впечатлений. Следствием этого также может быть агрессивное поведение, как выход накопившейся энергии.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Pr="00087E05">
        <w:rPr>
          <w:color w:val="111111"/>
          <w:sz w:val="28"/>
          <w:szCs w:val="28"/>
        </w:rPr>
        <w:t xml:space="preserve">Еще одной причиной агрессии является ревность. Дети испытывают чувство ревности гораздо чаще, чем думают взрослые. Некоторые дети даже ревнуют не к кому-то в отдельности, а чуть ли не ко всему миру. Им кажется, что мама с папой любят кого угодно, только не их. </w:t>
      </w:r>
      <w:proofErr w:type="gramStart"/>
      <w:r w:rsidRPr="00087E05">
        <w:rPr>
          <w:color w:val="111111"/>
          <w:sz w:val="28"/>
          <w:szCs w:val="28"/>
        </w:rPr>
        <w:t>Но самый очевидный «виновник» ревности к родителям — младший брат или сестра, появление которых сразу же начинает отнимать у ребенка большую долю родительского внимания.  </w:t>
      </w:r>
      <w:proofErr w:type="gramEnd"/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Pr="00087E05">
        <w:rPr>
          <w:color w:val="111111"/>
          <w:sz w:val="28"/>
          <w:szCs w:val="28"/>
        </w:rPr>
        <w:t xml:space="preserve">Исследования показали, что родители, подавляющие выбросы негативных эмоций у своих детей, не устраняют агрессивность, а, напротив, способствуют развитию у них в дальнейшем чрезмерной агрессивности, которая в зрелые </w:t>
      </w:r>
      <w:proofErr w:type="gramStart"/>
      <w:r w:rsidRPr="00087E05">
        <w:rPr>
          <w:color w:val="111111"/>
          <w:sz w:val="28"/>
          <w:szCs w:val="28"/>
        </w:rPr>
        <w:t>годя</w:t>
      </w:r>
      <w:proofErr w:type="gramEnd"/>
      <w:r w:rsidRPr="00087E05">
        <w:rPr>
          <w:color w:val="111111"/>
          <w:sz w:val="28"/>
          <w:szCs w:val="28"/>
        </w:rPr>
        <w:t xml:space="preserve"> становится частью характера. При этом</w:t>
      </w:r>
      <w:proofErr w:type="gramStart"/>
      <w:r w:rsidRPr="00087E05">
        <w:rPr>
          <w:color w:val="111111"/>
          <w:sz w:val="28"/>
          <w:szCs w:val="28"/>
        </w:rPr>
        <w:t>,</w:t>
      </w:r>
      <w:proofErr w:type="gramEnd"/>
      <w:r w:rsidRPr="00087E05">
        <w:rPr>
          <w:color w:val="111111"/>
          <w:sz w:val="28"/>
          <w:szCs w:val="28"/>
        </w:rPr>
        <w:t>  некоторые родители искренне верят, что дети просто не могут быть агрессивными, и внушают эту мысль своему ребенку с раннего детства. В результате, ребенок вынужден постоянно подавлять свой гнев, а значит, он становится более подверженным риску психосоматических расстройств, таких как крапивница, псориаз, язва желудка, мигрень, гипертония. 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Pr="00087E05">
        <w:rPr>
          <w:color w:val="111111"/>
          <w:sz w:val="28"/>
          <w:szCs w:val="28"/>
        </w:rPr>
        <w:t>Если же совсем не обращать внимания на агрессивные реакции ребенка, то рано или поздно он станет считать такое поведение нормальным и дозволенным. Одиночные вспышки гнева постепенно перерастут в стойкую привычку подавлять окружающих, с которой очень трудно будет что-то поделать впоследствии.</w:t>
      </w:r>
    </w:p>
    <w:p w:rsidR="00087E05" w:rsidRP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center"/>
        <w:rPr>
          <w:color w:val="111111"/>
          <w:sz w:val="28"/>
          <w:szCs w:val="28"/>
        </w:rPr>
      </w:pPr>
      <w:r w:rsidRPr="00087E05">
        <w:rPr>
          <w:b/>
          <w:bCs/>
          <w:color w:val="111111"/>
          <w:sz w:val="28"/>
          <w:szCs w:val="28"/>
        </w:rPr>
        <w:t>При общении с агрессивными детьми можно посоветовать следующее:</w:t>
      </w:r>
    </w:p>
    <w:p w:rsidR="00087E05" w:rsidRDefault="00087E05" w:rsidP="00087E05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— Помните, что запрет и повышение голоса — самые неэффективные способы преодоления агрессивности. Лишь поняв причины агрессивного поведения и устранив их, вы можете надеяться, что агрессивность вашего ребенка будет снята;</w:t>
      </w:r>
      <w:r>
        <w:rPr>
          <w:color w:val="111111"/>
          <w:sz w:val="28"/>
          <w:szCs w:val="28"/>
        </w:rPr>
        <w:t xml:space="preserve">    </w:t>
      </w:r>
      <w:r w:rsidRPr="00087E05">
        <w:rPr>
          <w:color w:val="111111"/>
          <w:sz w:val="28"/>
          <w:szCs w:val="28"/>
        </w:rPr>
        <w:t>— Давайте ребенку возможность выплеснуть свою агрессию, сместите ее на другие объекты. Разрешите ему поколотить подушку или разорвать портрет его врага, и вы увидите, что уровень его агрессивности и ее проявления в реальной жизни снизились;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087E05">
        <w:rPr>
          <w:color w:val="111111"/>
          <w:sz w:val="28"/>
          <w:szCs w:val="28"/>
        </w:rPr>
        <w:t xml:space="preserve">— Показывайте ребенку личный пример эффективного поведения. Не </w:t>
      </w:r>
      <w:r>
        <w:rPr>
          <w:color w:val="111111"/>
          <w:sz w:val="28"/>
          <w:szCs w:val="28"/>
        </w:rPr>
        <w:t xml:space="preserve">   </w:t>
      </w:r>
      <w:proofErr w:type="gramStart"/>
      <w:r w:rsidRPr="00087E05">
        <w:rPr>
          <w:color w:val="111111"/>
          <w:sz w:val="28"/>
          <w:szCs w:val="28"/>
        </w:rPr>
        <w:t>людях</w:t>
      </w:r>
      <w:proofErr w:type="gramEnd"/>
      <w:r w:rsidRPr="00087E05">
        <w:rPr>
          <w:color w:val="111111"/>
          <w:sz w:val="28"/>
          <w:szCs w:val="28"/>
        </w:rPr>
        <w:t>, проявлений желания отомстить кому-нибудь за обиду;</w:t>
      </w:r>
      <w:r>
        <w:rPr>
          <w:color w:val="111111"/>
          <w:sz w:val="28"/>
          <w:szCs w:val="28"/>
        </w:rPr>
        <w:t xml:space="preserve">                                                </w:t>
      </w:r>
      <w:r w:rsidRPr="00087E05">
        <w:rPr>
          <w:color w:val="111111"/>
          <w:sz w:val="28"/>
          <w:szCs w:val="28"/>
        </w:rPr>
        <w:t>— Пусть ваш ребенок в каждый момент времени чувствует, что вы любите его, цените и принимаете таким, какой он есть. Не стесняйтесь его лишний раз приласкать, пожалеть. Пусть он видит, как он нужен и важен для вас;</w:t>
      </w:r>
      <w:r>
        <w:rPr>
          <w:color w:val="111111"/>
          <w:sz w:val="28"/>
          <w:szCs w:val="28"/>
        </w:rPr>
        <w:t xml:space="preserve">                      </w:t>
      </w:r>
      <w:r w:rsidRPr="00087E05">
        <w:rPr>
          <w:color w:val="111111"/>
          <w:sz w:val="28"/>
          <w:szCs w:val="28"/>
        </w:rPr>
        <w:t>— Не забывайте, что агрессивная реакция — естественная реакция человека. Важно уметь управлять своей агрессивностью, выражать и снимать ее приемлемыми способами.</w:t>
      </w:r>
    </w:p>
    <w:p w:rsidR="00A05550" w:rsidRPr="00087E05" w:rsidRDefault="00A05550" w:rsidP="00A05550">
      <w:pPr>
        <w:shd w:val="clear" w:color="auto" w:fill="FFFFFF"/>
        <w:spacing w:before="100" w:beforeAutospacing="1" w:after="100" w:afterAutospacing="1" w:line="300" w:lineRule="atLeast"/>
        <w:jc w:val="right"/>
        <w:rPr>
          <w:i/>
          <w:color w:val="111111"/>
          <w:sz w:val="28"/>
          <w:szCs w:val="28"/>
        </w:rPr>
      </w:pPr>
      <w:r w:rsidRPr="00A05550">
        <w:rPr>
          <w:i/>
          <w:color w:val="111111"/>
          <w:sz w:val="28"/>
          <w:szCs w:val="28"/>
        </w:rPr>
        <w:t>Подготовил: педагог-психолог Леонтьева Т.И.</w:t>
      </w:r>
    </w:p>
    <w:p w:rsidR="00087E05" w:rsidRPr="00087E05" w:rsidRDefault="00087E05" w:rsidP="00B34946">
      <w:pPr>
        <w:shd w:val="clear" w:color="auto" w:fill="FFFFFF"/>
        <w:spacing w:before="100" w:beforeAutospacing="1" w:after="100" w:afterAutospacing="1" w:line="300" w:lineRule="atLeast"/>
        <w:jc w:val="both"/>
        <w:rPr>
          <w:color w:val="111111"/>
          <w:sz w:val="28"/>
          <w:szCs w:val="28"/>
        </w:rPr>
      </w:pPr>
      <w:r w:rsidRPr="00087E05">
        <w:rPr>
          <w:color w:val="111111"/>
          <w:sz w:val="28"/>
          <w:szCs w:val="28"/>
        </w:rPr>
        <w:t> </w:t>
      </w:r>
      <w:bookmarkStart w:id="0" w:name="_GoBack"/>
      <w:bookmarkEnd w:id="0"/>
    </w:p>
    <w:sectPr w:rsidR="00087E05" w:rsidRPr="00087E05" w:rsidSect="00087E05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43B3"/>
    <w:multiLevelType w:val="multilevel"/>
    <w:tmpl w:val="CC46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E0D0B"/>
    <w:multiLevelType w:val="multilevel"/>
    <w:tmpl w:val="248E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447317"/>
    <w:multiLevelType w:val="multilevel"/>
    <w:tmpl w:val="160E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39"/>
    <w:rsid w:val="00087E05"/>
    <w:rsid w:val="001712D0"/>
    <w:rsid w:val="0029356F"/>
    <w:rsid w:val="007211A5"/>
    <w:rsid w:val="00850A83"/>
    <w:rsid w:val="00A05550"/>
    <w:rsid w:val="00AD4339"/>
    <w:rsid w:val="00B3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5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935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5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935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2015-02-19T11:14:00Z</dcterms:created>
  <dcterms:modified xsi:type="dcterms:W3CDTF">2015-02-19T12:09:00Z</dcterms:modified>
</cp:coreProperties>
</file>