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A4" w:rsidRDefault="000E3C72">
      <w:r>
        <w:rPr>
          <w:noProof/>
          <w:lang w:eastAsia="ru-RU"/>
        </w:rPr>
        <w:drawing>
          <wp:inline distT="0" distB="0" distL="0" distR="0">
            <wp:extent cx="8849768" cy="6046867"/>
            <wp:effectExtent l="0" t="8255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35563" cy="603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C72" w:rsidRDefault="000E3C72"/>
    <w:p w:rsidR="000E3C72" w:rsidRPr="000E3C72" w:rsidRDefault="000E3C72" w:rsidP="000E3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3C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граждан в Российской Федерации и соблюдение </w:t>
      </w:r>
      <w:r w:rsidRPr="000E3C72">
        <w:rPr>
          <w:rFonts w:ascii="Times New Roman" w:eastAsia="Calibri" w:hAnsi="Times New Roman" w:cs="Times New Roman"/>
          <w:b/>
          <w:sz w:val="28"/>
          <w:szCs w:val="28"/>
        </w:rPr>
        <w:t>государственных</w:t>
      </w:r>
      <w:r w:rsidRPr="000E3C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3C72">
        <w:rPr>
          <w:rFonts w:ascii="Times New Roman" w:eastAsia="Calibri" w:hAnsi="Times New Roman" w:cs="Times New Roman"/>
          <w:b/>
          <w:sz w:val="28"/>
          <w:szCs w:val="28"/>
        </w:rPr>
        <w:t>санитарн</w:t>
      </w:r>
      <w:proofErr w:type="gramStart"/>
      <w:r w:rsidRPr="000E3C72">
        <w:rPr>
          <w:rFonts w:ascii="Times New Roman" w:eastAsia="Calibri" w:hAnsi="Times New Roman" w:cs="Times New Roman"/>
          <w:b/>
          <w:sz w:val="28"/>
          <w:szCs w:val="28"/>
        </w:rPr>
        <w:t>о-</w:t>
      </w:r>
      <w:proofErr w:type="gramEnd"/>
      <w:r w:rsidRPr="000E3C72">
        <w:rPr>
          <w:rFonts w:ascii="Times New Roman" w:eastAsia="Calibri" w:hAnsi="Times New Roman" w:cs="Times New Roman"/>
          <w:b/>
          <w:sz w:val="28"/>
          <w:szCs w:val="28"/>
        </w:rPr>
        <w:t xml:space="preserve"> эпидемиологических правил и нормативов. 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основы обеспечения санитарно-эпидемиологического благополучия населения закреплены в Федеральном законе от 30.03.1999  № 52-ФЗ «О санитарн</w:t>
      </w:r>
      <w:proofErr w:type="gramStart"/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эпидемиологическом благополучии населения» (далее  </w:t>
      </w:r>
      <w:r w:rsidRPr="000E3C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№ 52) . 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28.01.2021 № 4 утверждены Санитарно-эпидемиологические правила и нормы СанПиН 3.3686-21 «Санитарно-эпидемиологические требования по профилактике инфекционных болезней» (далее – Санитарные правила). 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11 ФЗ № 52 индивидуальные предприниматели и юридические лица, в соответствии с осуществляемой ими деятельностью, обязаны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лиц.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3 статьи 39 ФЗ № 52, соблюдение санитарных правил является обязательным для граждан, индивидуальных предпринимателей и юридических лиц.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пунктам 817, 818 раздела </w:t>
      </w:r>
      <w:r w:rsidRPr="000E3C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Санитарных правил в целях раннего выявления туберкулеза у детей (до 14 лет включительно) проводится иммунодиагностика: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раз в год всем вакцинированным против туберкулеза детям, начиная с 12- месячного возраста до 7 лет включительно</w:t>
      </w:r>
      <w:r w:rsidRPr="000E3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независимо от результата предыдущих проб проводят внутрикожную аллергическую пробу с туберкулином (далее </w:t>
      </w:r>
      <w:r w:rsidRPr="000E3C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проба Манту), детям с 8 до 14 лет включительно проводится проба с аллергеном туберкулезным рекомбинантным или, при наличии противопоказаний </w:t>
      </w:r>
      <w:r w:rsidRPr="000E3C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3C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vitro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</w:t>
      </w:r>
      <w:proofErr w:type="gramEnd"/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основанные на оценке высвобождения Т-лимфоцитами гамма-интерферона. 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 в год </w:t>
      </w:r>
      <w:r w:rsidRPr="000E3C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детям, не вакцинированным против туберкулеза по медицинским противопоказаниям, а также по причине отказа родителей от иммунизации ребенка, начиная с 6-ти месячного возраста и до получения ребенком прививки против туберкулеза.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823 раздела </w:t>
      </w:r>
      <w:r w:rsidRPr="000E3C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Санитарных правил установлено, что дети, которым не проводилась </w:t>
      </w:r>
      <w:proofErr w:type="spellStart"/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туберкулинодиагностика</w:t>
      </w:r>
      <w:proofErr w:type="spellEnd"/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допускаются в дошкольные образовательные организации, общеобразовательные организации и организации отдыха детей и их оздоровления </w:t>
      </w:r>
      <w:r w:rsidRPr="000E3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наличии заключения врача-фтизиатра об отсутствии у ребенка заболевания туберкулезом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3C72" w:rsidRPr="000E3C72" w:rsidRDefault="000E3C72" w:rsidP="000E3C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при поступлении детей в образовательную организацию, в  летние оздоровительные организации </w:t>
      </w:r>
      <w:r w:rsidRPr="000E3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обязательным является представление данных 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ребенку ежегодной иммунодиагностики в целях раннего выявления туберкулеза, либо </w:t>
      </w:r>
      <w:r w:rsidRPr="000E3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представление заключения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врача-фтизиатра об  отсутствии у ребенка заболевания туберкулезом. </w:t>
      </w:r>
    </w:p>
    <w:p w:rsidR="000E3C72" w:rsidRPr="000E3C72" w:rsidRDefault="000E3C72" w:rsidP="000E3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3C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Обращаем ваше внимание, что специалисты Управления при проведении плановых и внеплановых проверок образовательных организаций продолжают выявлять нарушения санитарных требований в части организации раннего выявления туберкулеза у детей  и подростков. </w:t>
      </w:r>
    </w:p>
    <w:p w:rsidR="000E3C72" w:rsidRPr="000E3C72" w:rsidRDefault="000E3C72" w:rsidP="000E3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4"/>
          <w:sz w:val="28"/>
          <w:szCs w:val="28"/>
        </w:rPr>
      </w:pPr>
      <w:r w:rsidRPr="000E3C72">
        <w:rPr>
          <w:rFonts w:ascii="Times New Roman" w:eastAsia="Calibri" w:hAnsi="Times New Roman" w:cs="Times New Roman"/>
          <w:sz w:val="28"/>
          <w:szCs w:val="28"/>
        </w:rPr>
        <w:t xml:space="preserve">Управление сообщает, что в образовательных учреждениях республики сохраняются высокие риски заболевания детей туберкулезом, которые, к сожалению,  реализуются. Так, </w:t>
      </w:r>
      <w:r w:rsidRPr="000E3C72">
        <w:rPr>
          <w:rFonts w:ascii="Times New Roman" w:eastAsia="Calibri" w:hAnsi="Times New Roman" w:cs="Times New Roman"/>
          <w:bCs/>
          <w:kern w:val="24"/>
          <w:sz w:val="28"/>
          <w:szCs w:val="28"/>
        </w:rPr>
        <w:t>в 2021 году в Республике Татарстан заболели туберкулезом                  23 ребенка, посещающих детские коллективы, в 2022 году зарегистрировано  уже            5 случаев заболевания туберкулезом у организованных детей.</w:t>
      </w:r>
    </w:p>
    <w:p w:rsidR="000E3C72" w:rsidRPr="000E3C72" w:rsidRDefault="000E3C72" w:rsidP="000E3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E3C72">
        <w:rPr>
          <w:rFonts w:ascii="Times New Roman" w:eastAsia="Calibri" w:hAnsi="Times New Roman" w:cs="Times New Roman"/>
          <w:sz w:val="28"/>
          <w:szCs w:val="28"/>
        </w:rPr>
        <w:t xml:space="preserve">В связи с вышеизложенным, в целях недопущения заноса и распространения заболевания туберкулезом, в организованных детских коллективах необходимо обеспечить выполнение санитарных требований по организации раннего выявления туберкулеза у детей и подростков в образовательных организациях республики и контроль за представлением  родителями детей </w:t>
      </w:r>
      <w:r w:rsidRPr="000E3C72">
        <w:rPr>
          <w:rFonts w:ascii="Times New Roman" w:eastAsia="Calibri" w:hAnsi="Times New Roman" w:cs="Times New Roman"/>
          <w:b/>
          <w:sz w:val="28"/>
          <w:szCs w:val="28"/>
        </w:rPr>
        <w:t>сведений  о проведении ежегодной иммунодиагностики</w:t>
      </w:r>
      <w:r w:rsidRPr="000E3C72">
        <w:rPr>
          <w:rFonts w:ascii="Times New Roman" w:eastAsia="Calibri" w:hAnsi="Times New Roman" w:cs="Times New Roman"/>
          <w:sz w:val="28"/>
          <w:szCs w:val="28"/>
        </w:rPr>
        <w:t xml:space="preserve">, а в случае отказа от иммунодиагностики – представление </w:t>
      </w:r>
      <w:r w:rsidRPr="000E3C72">
        <w:rPr>
          <w:rFonts w:ascii="Times New Roman" w:eastAsia="Calibri" w:hAnsi="Times New Roman" w:cs="Times New Roman"/>
          <w:b/>
          <w:sz w:val="28"/>
          <w:szCs w:val="28"/>
        </w:rPr>
        <w:t>заключения врача-фтизиатра</w:t>
      </w:r>
      <w:r w:rsidRPr="000E3C72">
        <w:rPr>
          <w:rFonts w:ascii="Times New Roman" w:eastAsia="Calibri" w:hAnsi="Times New Roman" w:cs="Times New Roman"/>
          <w:sz w:val="28"/>
          <w:szCs w:val="28"/>
        </w:rPr>
        <w:t xml:space="preserve"> об  отсутствии у ребенка заболевания туберкулезом</w:t>
      </w:r>
      <w:proofErr w:type="gramEnd"/>
      <w:r w:rsidRPr="000E3C7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Министерство рекомендует довести данную информацию до сведения руководителей всех дошкольных и общеобразовательных организаций (муниципальных, государственных и частных), расположенных на территории муниципального района, и организовать целенаправленную  работу в данном направлении совместно с территориальными органами здравоохранения и государственными учреждениями здравоохранения Республики Татарстан.</w:t>
      </w: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министра                                                                               </w:t>
      </w:r>
      <w:proofErr w:type="spellStart"/>
      <w:r w:rsidRPr="000E3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М.З.Закирова</w:t>
      </w:r>
      <w:proofErr w:type="spellEnd"/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0E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Т.М.Лустина</w:t>
      </w:r>
      <w:proofErr w:type="spellEnd"/>
    </w:p>
    <w:p w:rsidR="000E3C72" w:rsidRPr="000E3C72" w:rsidRDefault="000E3C72" w:rsidP="000E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(843) 294-95-04 </w:t>
      </w:r>
      <w:r w:rsidRPr="000E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3C72" w:rsidRDefault="000E3C72"/>
    <w:sectPr w:rsidR="000E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B24"/>
    <w:rsid w:val="000E3C72"/>
    <w:rsid w:val="001E2AA4"/>
    <w:rsid w:val="0058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2022-05-19T08:41:00Z</dcterms:created>
  <dcterms:modified xsi:type="dcterms:W3CDTF">2022-05-19T08:41:00Z</dcterms:modified>
</cp:coreProperties>
</file>