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AF5" w:rsidRPr="005933F3" w:rsidRDefault="005933F3" w:rsidP="005933F3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за 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4D399B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</w:rPr>
        <w:t>январь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p w:rsidR="005933F3" w:rsidRPr="005933F3" w:rsidRDefault="005933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50" w:type="dxa"/>
        <w:tblCellMar>
          <w:left w:w="0" w:type="dxa"/>
          <w:right w:w="0" w:type="dxa"/>
        </w:tblCellMar>
        <w:tblLook w:val="04A0"/>
      </w:tblPr>
      <w:tblGrid>
        <w:gridCol w:w="2659"/>
        <w:gridCol w:w="2608"/>
        <w:gridCol w:w="2090"/>
        <w:gridCol w:w="2973"/>
        <w:gridCol w:w="4220"/>
      </w:tblGrid>
      <w:tr w:rsidR="001A4360" w:rsidRPr="005933F3" w:rsidTr="00A50AE2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A5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ОУ 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1A4360" w:rsidRPr="005933F3" w:rsidTr="00A50AE2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181B8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МБДОУ”Куркачинский детский сад “Ласточка”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181B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Остэл уеннары –“Кунгелле домино”, “Тэти киемнэр”,”Казан экиятлэре”</w:t>
            </w:r>
            <w:r w:rsidR="00B466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6D6" w:rsidRDefault="00B466D6" w:rsidP="00B466D6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3"/>
                <w:bCs/>
              </w:rPr>
            </w:pPr>
          </w:p>
          <w:p w:rsidR="00B466D6" w:rsidRPr="00B466D6" w:rsidRDefault="00B466D6" w:rsidP="00B466D6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B466D6">
              <w:rPr>
                <w:rStyle w:val="c3"/>
                <w:bCs/>
              </w:rPr>
              <w:t>Знакомство с декоративно-прикладным искусством Татарстана.</w:t>
            </w:r>
          </w:p>
          <w:p w:rsidR="00B466D6" w:rsidRPr="00B466D6" w:rsidRDefault="00B466D6" w:rsidP="00B466D6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B466D6">
              <w:rPr>
                <w:rStyle w:val="c3"/>
                <w:bCs/>
              </w:rPr>
              <w:t>Тема: Украшение сапожка татарским национальным орнаментом.</w:t>
            </w:r>
          </w:p>
          <w:p w:rsidR="00B466D6" w:rsidRPr="00B466D6" w:rsidRDefault="00B466D6" w:rsidP="00B46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6D6" w:rsidRPr="005933F3" w:rsidRDefault="00B466D6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 </w:t>
            </w:r>
            <w:r w:rsidR="00181B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 подготовительной группы</w:t>
            </w: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 средней  группы</w:t>
            </w: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Pr="005933F3" w:rsidRDefault="00B466D6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 </w:t>
            </w:r>
            <w:r w:rsidR="00181B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Балаларда татар культурысына, татар халык традициялэренэ, тарихына кызыксыну тэрбиялэу, сойлэм телен устеру, сузбайлыгын арттыру.</w:t>
            </w: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466D6" w:rsidRPr="00747D40" w:rsidRDefault="00B466D6" w:rsidP="00B466D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66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 детей с татарским орнаментом, татарской национальной обувью – ичиги. Развивать умение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создавать декоративную композицию</w:t>
            </w:r>
            <w:r w:rsidRPr="00B46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национальной стилистике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B466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Развивать творческие способности детей, глазомер, художественный вкус. Воспитывать любовь к народному искусству. Закрепить знания ранее </w:t>
            </w:r>
            <w:r w:rsidRPr="00B466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полученного материала: основные сос</w:t>
            </w:r>
            <w:r w:rsidR="0074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тавляющие национального костюма</w:t>
            </w:r>
            <w:r w:rsidRPr="00B466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Default="00181B8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47950" cy="1985963"/>
                  <wp:effectExtent l="19050" t="0" r="0" b="0"/>
                  <wp:docPr id="1" name="Рисунок 1" descr="C:\Users\53FB~1\AppData\Local\Temp\Rar$DIa15248.13862\IMG_7569-02-02-21-11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53FB~1\AppData\Local\Temp\Rar$DIa15248.13862\IMG_7569-02-02-21-11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472" cy="198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0B44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Pr="005933F3" w:rsidRDefault="00B466D6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66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drawing>
                <wp:inline distT="0" distB="0" distL="0" distR="0">
                  <wp:extent cx="2562225" cy="1921712"/>
                  <wp:effectExtent l="19050" t="0" r="0" b="0"/>
                  <wp:docPr id="2" name="Рисунок 1" descr="C:\Users\53FB~1\AppData\Local\Temp\Rar$DIa1724.9724\IMG_7567-02-02-21-11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53FB~1\AppData\Local\Temp\Rar$DIa1724.9724\IMG_7567-02-02-21-11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343" cy="19240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360" w:rsidRPr="005933F3" w:rsidTr="00A50AE2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proofErr w:type="spellStart"/>
            <w:r w:rsidR="00B92A77">
              <w:rPr>
                <w:rFonts w:ascii="Times New Roman" w:hAnsi="Times New Roman" w:cs="Times New Roman"/>
                <w:sz w:val="24"/>
                <w:szCs w:val="24"/>
              </w:rPr>
              <w:t>Энгэмэ</w:t>
            </w:r>
            <w:proofErr w:type="spellEnd"/>
            <w:r w:rsidR="00B92A77">
              <w:rPr>
                <w:rFonts w:ascii="Times New Roman" w:hAnsi="Times New Roman" w:cs="Times New Roman"/>
                <w:sz w:val="24"/>
                <w:szCs w:val="24"/>
              </w:rPr>
              <w:t xml:space="preserve"> «Милли </w:t>
            </w:r>
            <w:proofErr w:type="spellStart"/>
            <w:r w:rsidR="00B92A77">
              <w:rPr>
                <w:rFonts w:ascii="Times New Roman" w:hAnsi="Times New Roman" w:cs="Times New Roman"/>
                <w:sz w:val="24"/>
                <w:szCs w:val="24"/>
              </w:rPr>
              <w:t>киемнэр</w:t>
            </w:r>
            <w:proofErr w:type="spellEnd"/>
            <w:r w:rsidR="00B92A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B92A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 старшей группы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proofErr w:type="spellStart"/>
            <w:r w:rsidR="00B92A77">
              <w:rPr>
                <w:rFonts w:ascii="Times New Roman" w:hAnsi="Times New Roman" w:cs="Times New Roman"/>
                <w:sz w:val="24"/>
                <w:szCs w:val="24"/>
              </w:rPr>
              <w:t>Балаларда</w:t>
            </w:r>
            <w:proofErr w:type="spellEnd"/>
            <w:r w:rsidR="00B92A77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="00B92A77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="00B92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2A77">
              <w:rPr>
                <w:rFonts w:ascii="Times New Roman" w:hAnsi="Times New Roman" w:cs="Times New Roman"/>
                <w:sz w:val="24"/>
                <w:szCs w:val="24"/>
              </w:rPr>
              <w:t>киемнэренэ</w:t>
            </w:r>
            <w:proofErr w:type="spellEnd"/>
            <w:r w:rsidR="00B92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2A77">
              <w:rPr>
                <w:rFonts w:ascii="Times New Roman" w:hAnsi="Times New Roman" w:cs="Times New Roman"/>
                <w:sz w:val="24"/>
                <w:szCs w:val="24"/>
              </w:rPr>
              <w:t>кызыксыну</w:t>
            </w:r>
            <w:proofErr w:type="spellEnd"/>
            <w:r w:rsidR="00B92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2A77">
              <w:rPr>
                <w:rFonts w:ascii="Times New Roman" w:hAnsi="Times New Roman" w:cs="Times New Roman"/>
                <w:sz w:val="24"/>
                <w:szCs w:val="24"/>
              </w:rPr>
              <w:t>тэрбиялэу</w:t>
            </w:r>
            <w:proofErr w:type="gramStart"/>
            <w:r w:rsidR="00B92A77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="00B92A77">
              <w:rPr>
                <w:rFonts w:ascii="Times New Roman" w:hAnsi="Times New Roman" w:cs="Times New Roman"/>
                <w:sz w:val="24"/>
                <w:szCs w:val="24"/>
              </w:rPr>
              <w:t>илли</w:t>
            </w:r>
            <w:proofErr w:type="spellEnd"/>
            <w:r w:rsidR="00B92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2A77">
              <w:rPr>
                <w:rFonts w:ascii="Times New Roman" w:hAnsi="Times New Roman" w:cs="Times New Roman"/>
                <w:sz w:val="24"/>
                <w:szCs w:val="24"/>
              </w:rPr>
              <w:t>киемнэрнен</w:t>
            </w:r>
            <w:proofErr w:type="spellEnd"/>
            <w:r w:rsidR="00B92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2A77">
              <w:rPr>
                <w:rFonts w:ascii="Times New Roman" w:hAnsi="Times New Roman" w:cs="Times New Roman"/>
                <w:sz w:val="24"/>
                <w:szCs w:val="24"/>
              </w:rPr>
              <w:t>сойлэмдэ</w:t>
            </w:r>
            <w:proofErr w:type="spellEnd"/>
            <w:r w:rsidR="00B92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2A77">
              <w:rPr>
                <w:rFonts w:ascii="Times New Roman" w:hAnsi="Times New Roman" w:cs="Times New Roman"/>
                <w:sz w:val="24"/>
                <w:szCs w:val="24"/>
              </w:rPr>
              <w:t>куллануны</w:t>
            </w:r>
            <w:proofErr w:type="spellEnd"/>
            <w:r w:rsidR="00B92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2A77">
              <w:rPr>
                <w:rFonts w:ascii="Times New Roman" w:hAnsi="Times New Roman" w:cs="Times New Roman"/>
                <w:sz w:val="24"/>
                <w:szCs w:val="24"/>
              </w:rPr>
              <w:t>системалаштыру</w:t>
            </w:r>
            <w:proofErr w:type="spellEnd"/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B44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Pr="005933F3" w:rsidRDefault="00747D40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7D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drawing>
                <wp:inline distT="0" distB="0" distL="0" distR="0">
                  <wp:extent cx="2634349" cy="2720633"/>
                  <wp:effectExtent l="19050" t="0" r="0" b="0"/>
                  <wp:docPr id="10" name="Рисунок 1" descr="C:\Users\53FB~1\AppData\Local\Temp\Rar$DIa10648.26832\IMG_7543-02-02-21-11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53FB~1\AppData\Local\Temp\Rar$DIa10648.26832\IMG_7543-02-02-21-11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8715" r="-44" b="13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4013" cy="2720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360" w:rsidRPr="005933F3" w:rsidTr="00A50AE2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B92A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Уен “Тюбэтэй”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B92A77"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B92A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 старшей группы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D108C1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="00D108C1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="00D10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8C1">
              <w:rPr>
                <w:rFonts w:ascii="Times New Roman" w:hAnsi="Times New Roman" w:cs="Times New Roman"/>
                <w:sz w:val="24"/>
                <w:szCs w:val="24"/>
              </w:rPr>
              <w:t>уеннары</w:t>
            </w:r>
            <w:proofErr w:type="spellEnd"/>
            <w:r w:rsidR="00D10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8C1">
              <w:rPr>
                <w:rFonts w:ascii="Times New Roman" w:hAnsi="Times New Roman" w:cs="Times New Roman"/>
                <w:sz w:val="24"/>
                <w:szCs w:val="24"/>
              </w:rPr>
              <w:t>аша</w:t>
            </w:r>
            <w:proofErr w:type="spellEnd"/>
            <w:r w:rsidR="00B92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2A77">
              <w:rPr>
                <w:rFonts w:ascii="Times New Roman" w:hAnsi="Times New Roman" w:cs="Times New Roman"/>
                <w:sz w:val="24"/>
                <w:szCs w:val="24"/>
              </w:rPr>
              <w:t>балаларда</w:t>
            </w:r>
            <w:proofErr w:type="spellEnd"/>
            <w:r w:rsidR="00B92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2A77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="00B92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2A77">
              <w:rPr>
                <w:rFonts w:ascii="Times New Roman" w:hAnsi="Times New Roman" w:cs="Times New Roman"/>
                <w:sz w:val="24"/>
                <w:szCs w:val="24"/>
              </w:rPr>
              <w:t>гореф-гадэтлэренэ</w:t>
            </w:r>
            <w:proofErr w:type="spellEnd"/>
            <w:r w:rsidR="00B92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2A77">
              <w:rPr>
                <w:rFonts w:ascii="Times New Roman" w:hAnsi="Times New Roman" w:cs="Times New Roman"/>
                <w:sz w:val="24"/>
                <w:szCs w:val="24"/>
              </w:rPr>
              <w:t>мэххэбэт</w:t>
            </w:r>
            <w:proofErr w:type="spellEnd"/>
            <w:r w:rsidR="00B92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2A77">
              <w:rPr>
                <w:rFonts w:ascii="Times New Roman" w:hAnsi="Times New Roman" w:cs="Times New Roman"/>
                <w:sz w:val="24"/>
                <w:szCs w:val="24"/>
              </w:rPr>
              <w:t>тэрбиялэу</w:t>
            </w:r>
            <w:proofErr w:type="spellEnd"/>
            <w:r w:rsidR="00B92A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Default="00D108C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08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drawing>
                <wp:inline distT="0" distB="0" distL="0" distR="0">
                  <wp:extent cx="2364629" cy="2416019"/>
                  <wp:effectExtent l="19050" t="0" r="0" b="0"/>
                  <wp:docPr id="9" name="Рисунок 1" descr="C:\Users\53FB~1\AppData\Local\Temp\Rar$DIa10648.49158\IMG_7551-02-02-21-11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53FB~1\AppData\Local\Temp\Rar$DIa10648.49158\IMG_7551-02-02-21-11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12169" r="-162" b="110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449" cy="2419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0B44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4360" w:rsidRPr="005933F3" w:rsidTr="00A50AE2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933F3" w:rsidRDefault="005933F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933F3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F3"/>
    <w:rsid w:val="0000118C"/>
    <w:rsid w:val="00181B82"/>
    <w:rsid w:val="001A4360"/>
    <w:rsid w:val="004D399B"/>
    <w:rsid w:val="005933F3"/>
    <w:rsid w:val="006F0B44"/>
    <w:rsid w:val="00747D40"/>
    <w:rsid w:val="00931E3F"/>
    <w:rsid w:val="00A50AE2"/>
    <w:rsid w:val="00B466D6"/>
    <w:rsid w:val="00B92A77"/>
    <w:rsid w:val="00CD40B9"/>
    <w:rsid w:val="00D108C1"/>
    <w:rsid w:val="00D76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B82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B4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466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0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D254F-249B-4C25-8BDA-0CC453034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Роза</cp:lastModifiedBy>
  <cp:revision>5</cp:revision>
  <dcterms:created xsi:type="dcterms:W3CDTF">2021-02-02T05:11:00Z</dcterms:created>
  <dcterms:modified xsi:type="dcterms:W3CDTF">2021-02-02T10:00:00Z</dcterms:modified>
</cp:coreProperties>
</file>