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B2" w:rsidRDefault="001C3BB2">
      <w:pPr>
        <w:rPr>
          <w:noProof/>
          <w:lang w:eastAsia="ru-RU"/>
        </w:rPr>
      </w:pPr>
    </w:p>
    <w:p w:rsidR="009B61D4" w:rsidRDefault="009B61D4">
      <w:pPr>
        <w:rPr>
          <w:noProof/>
          <w:lang w:eastAsia="ru-RU"/>
        </w:rPr>
      </w:pPr>
    </w:p>
    <w:p w:rsidR="009B61D4" w:rsidRDefault="009B61D4">
      <w:pPr>
        <w:rPr>
          <w:noProof/>
          <w:lang w:eastAsia="ru-RU"/>
        </w:rPr>
      </w:pPr>
    </w:p>
    <w:p w:rsidR="009B61D4" w:rsidRDefault="00BA7A1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902F49" wp14:editId="4A72D424">
            <wp:extent cx="5585246" cy="7677150"/>
            <wp:effectExtent l="0" t="0" r="0" b="0"/>
            <wp:docPr id="2" name="Рисунок 2" descr="C:\Users\User\Documents\Scanned Documents\Рисунок 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911" cy="767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12" w:rsidRDefault="00BA7A12" w:rsidP="00BA7A12">
      <w:pPr>
        <w:pStyle w:val="a5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                                                                           </w:t>
      </w:r>
    </w:p>
    <w:p w:rsidR="00BA7A12" w:rsidRDefault="00BA7A12" w:rsidP="00BA7A12">
      <w:pPr>
        <w:pStyle w:val="a5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</w:p>
    <w:p w:rsidR="002A1294" w:rsidRDefault="00BA7A12" w:rsidP="00BA7A12">
      <w:pPr>
        <w:pStyle w:val="a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lastRenderedPageBreak/>
        <w:t xml:space="preserve">                                                                       </w:t>
      </w:r>
      <w:bookmarkStart w:id="0" w:name="_GoBack"/>
      <w:bookmarkEnd w:id="0"/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  </w:t>
      </w:r>
      <w:r w:rsidR="002A1294">
        <w:rPr>
          <w:rFonts w:ascii="Times New Roman" w:hAnsi="Times New Roman" w:cs="Times New Roman"/>
          <w:b/>
          <w:sz w:val="22"/>
          <w:szCs w:val="22"/>
        </w:rPr>
        <w:t>I. Общие положения.</w:t>
      </w:r>
    </w:p>
    <w:p w:rsidR="002A1294" w:rsidRPr="006672D8" w:rsidRDefault="002A1294" w:rsidP="002A1294">
      <w:pPr>
        <w:pStyle w:val="a5"/>
        <w:jc w:val="both"/>
        <w:rPr>
          <w:rFonts w:ascii="Times New Roman" w:hAnsi="Times New Roman" w:cs="Times New Roman"/>
          <w:b/>
        </w:rPr>
      </w:pPr>
    </w:p>
    <w:p w:rsidR="002A1294" w:rsidRPr="006672D8" w:rsidRDefault="002A1294" w:rsidP="002A12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72D8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6672D8">
        <w:rPr>
          <w:rFonts w:ascii="Times New Roman" w:hAnsi="Times New Roman"/>
          <w:sz w:val="24"/>
          <w:szCs w:val="24"/>
        </w:rPr>
        <w:t>Настоящее Положение о правилах приема детей, переводе  и отчислении воспитанников в Муниципальном бюджетном дошкольном образовательн</w:t>
      </w:r>
      <w:r w:rsidR="00BA7A12">
        <w:rPr>
          <w:rFonts w:ascii="Times New Roman" w:hAnsi="Times New Roman"/>
          <w:sz w:val="24"/>
          <w:szCs w:val="24"/>
        </w:rPr>
        <w:t>ом учреждении «</w:t>
      </w:r>
      <w:proofErr w:type="spellStart"/>
      <w:r w:rsidR="00BA7A12">
        <w:rPr>
          <w:rFonts w:ascii="Times New Roman" w:hAnsi="Times New Roman"/>
          <w:sz w:val="24"/>
          <w:szCs w:val="24"/>
        </w:rPr>
        <w:t>Казакларский</w:t>
      </w:r>
      <w:proofErr w:type="spellEnd"/>
      <w:r w:rsidR="00BA7A12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BA7A12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6672D8">
        <w:rPr>
          <w:rFonts w:ascii="Times New Roman" w:hAnsi="Times New Roman"/>
          <w:sz w:val="24"/>
          <w:szCs w:val="24"/>
        </w:rPr>
        <w:t>» Высокогорского муниципального района Республики Татарстан» (далее-Положение)  разработано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2A1294" w:rsidRPr="006672D8" w:rsidRDefault="002A1294" w:rsidP="002A12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72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2.</w:t>
      </w:r>
      <w:r w:rsidRPr="006672D8">
        <w:rPr>
          <w:rFonts w:ascii="Times New Roman" w:hAnsi="Times New Roman"/>
          <w:sz w:val="24"/>
          <w:szCs w:val="24"/>
        </w:rPr>
        <w:t>Настоящее Положение определяет правила приема детей в Муниципальное бюджетное дошкольное образоват</w:t>
      </w:r>
      <w:r w:rsidR="00BA7A12">
        <w:rPr>
          <w:rFonts w:ascii="Times New Roman" w:hAnsi="Times New Roman"/>
          <w:sz w:val="24"/>
          <w:szCs w:val="24"/>
        </w:rPr>
        <w:t>ельное учреждение «</w:t>
      </w:r>
      <w:proofErr w:type="spellStart"/>
      <w:r w:rsidR="00BA7A12">
        <w:rPr>
          <w:rFonts w:ascii="Times New Roman" w:hAnsi="Times New Roman"/>
          <w:sz w:val="24"/>
          <w:szCs w:val="24"/>
        </w:rPr>
        <w:t>Казакларский</w:t>
      </w:r>
      <w:proofErr w:type="spellEnd"/>
      <w:r w:rsidR="00BA7A12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BA7A12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6672D8">
        <w:rPr>
          <w:rFonts w:ascii="Times New Roman" w:hAnsi="Times New Roman"/>
          <w:sz w:val="24"/>
          <w:szCs w:val="24"/>
        </w:rPr>
        <w:t xml:space="preserve">» Высокогорского муниципального района Республики Татарстан» (далее-Учреждение) на </w:t>
      </w:r>
      <w:proofErr w:type="gramStart"/>
      <w:r w:rsidRPr="006672D8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группы, перевода воспитанников из одной подгруппы в другую, порядок оформления возникновения, изменения и прекращения образовательных отношений.</w:t>
      </w:r>
      <w:r w:rsidRPr="006672D8">
        <w:rPr>
          <w:rFonts w:ascii="Times New Roman" w:eastAsia="Times New Roman" w:hAnsi="Times New Roman"/>
          <w:kern w:val="36"/>
          <w:sz w:val="24"/>
          <w:szCs w:val="24"/>
        </w:rPr>
        <w:t xml:space="preserve"> Положение обеспечивает прием в Учреждение детей граждан Российской Федерации, иностранных граждан, проживающих на территории Высокогорского муниципального района.</w:t>
      </w:r>
    </w:p>
    <w:p w:rsidR="002A1294" w:rsidRPr="006672D8" w:rsidRDefault="002A1294" w:rsidP="002A1294">
      <w:pPr>
        <w:pStyle w:val="a5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hAnsi="Times New Roman" w:cs="Times New Roman"/>
          <w:color w:val="auto"/>
        </w:rPr>
        <w:t>1.3.</w:t>
      </w:r>
      <w:r w:rsidRPr="006672D8">
        <w:rPr>
          <w:rFonts w:ascii="Times New Roman" w:hAnsi="Times New Roman" w:cs="Times New Roman"/>
          <w:color w:val="auto"/>
        </w:rPr>
        <w:t xml:space="preserve">Положение разработано в соответствии с Конституцией Российской Федерации, Семейным кодексом Российской Федерации, Федеральным законом от 29.12.2012 года № 273-ФЗ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auto"/>
          <w:kern w:val="36"/>
        </w:rPr>
        <w:t>действующими</w:t>
      </w:r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 СанП</w:t>
      </w:r>
      <w:r>
        <w:rPr>
          <w:rFonts w:ascii="Times New Roman" w:eastAsia="Times New Roman" w:hAnsi="Times New Roman" w:cs="Times New Roman"/>
          <w:color w:val="auto"/>
          <w:kern w:val="36"/>
        </w:rPr>
        <w:t>иН</w:t>
      </w:r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, приказом Министерства просвещения РФ от 15 мая 2020 года № 236 «Об утверждении Порядка приема на </w:t>
      </w:r>
      <w:proofErr w:type="gramStart"/>
      <w:r w:rsidRPr="006672D8">
        <w:rPr>
          <w:rFonts w:ascii="Times New Roman" w:eastAsia="Times New Roman" w:hAnsi="Times New Roman" w:cs="Times New Roman"/>
          <w:color w:val="auto"/>
          <w:kern w:val="36"/>
        </w:rPr>
        <w:t>обучение по</w:t>
      </w:r>
      <w:proofErr w:type="gramEnd"/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 образовательным программам дошкольного образования», уставом Учреждения.</w:t>
      </w:r>
    </w:p>
    <w:p w:rsidR="002A1294" w:rsidRPr="006672D8" w:rsidRDefault="002A1294" w:rsidP="002A1294">
      <w:pPr>
        <w:tabs>
          <w:tab w:val="left" w:pos="142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Прием в Учреждение  осуществляется в течение всего календарного года при наличии свободных мест.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Ребёнок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братья и (или) сестры.  </w:t>
      </w:r>
    </w:p>
    <w:p w:rsidR="002A1294" w:rsidRPr="006672D8" w:rsidRDefault="002A1294" w:rsidP="002A1294">
      <w:pPr>
        <w:tabs>
          <w:tab w:val="left" w:pos="137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A1294" w:rsidRPr="006672D8" w:rsidRDefault="002A1294" w:rsidP="002A1294">
      <w:p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родителей (законных представителей) ребенка с документами Учреждения, указанными в п. 1.5. настоящего Положения, осуществляется путем размещения копий документов на официальном сайте Учреждения в сети Интернет.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Учреждение также предоставляет родителям (законным представителям) ребенка копии документов, указанных в п. 1.5. Положения, при подаче заявления о приеме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Ответственным за предоставление документов и ознакомление с ними является заведующий Учреждением.</w:t>
      </w:r>
    </w:p>
    <w:p w:rsidR="002A1294" w:rsidRPr="006672D8" w:rsidRDefault="002A1294" w:rsidP="002A1294">
      <w:pPr>
        <w:keepNext/>
        <w:keepLines/>
        <w:spacing w:after="0" w:line="322" w:lineRule="exact"/>
        <w:ind w:left="16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3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Прием детей, впервые поступающих в Учреждение.</w:t>
      </w:r>
      <w:bookmarkEnd w:id="1"/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детей на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r w:rsidRPr="006672D8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r w:rsidRPr="006672D8">
        <w:rPr>
          <w:rFonts w:ascii="Times New Roman" w:eastAsia="Times New Roman" w:hAnsi="Times New Roman"/>
          <w:color w:val="F79646" w:themeColor="accent6"/>
          <w:sz w:val="24"/>
          <w:szCs w:val="24"/>
          <w:lang w:eastAsia="ru-RU"/>
        </w:rPr>
        <w:t xml:space="preserve"> 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адаптивной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направление. 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ДОУ».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Выписка из протокола Комиссии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комплектованию с указанием ф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амилии, инициалов направленных детей размещается на официальном сайте и стенде Учреждения. Срок хранения Выписки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официальном сайте Учреждения -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 30 календарных дней с момента направления воспитанников в Учреждение.</w:t>
      </w:r>
    </w:p>
    <w:p w:rsidR="002A1294" w:rsidRPr="006672D8" w:rsidRDefault="002A1294" w:rsidP="002A1294">
      <w:pPr>
        <w:tabs>
          <w:tab w:val="left" w:pos="182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2A1294" w:rsidRPr="006672D8" w:rsidRDefault="002A1294" w:rsidP="002A1294">
      <w:pPr>
        <w:tabs>
          <w:tab w:val="left" w:pos="182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A1294" w:rsidRPr="006672D8" w:rsidRDefault="002A1294" w:rsidP="002A1294">
      <w:pPr>
        <w:tabs>
          <w:tab w:val="left" w:pos="1143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амилия, имя, отчество (последнее - при наличии) ребенка;</w:t>
      </w:r>
    </w:p>
    <w:p w:rsidR="002A1294" w:rsidRPr="006672D8" w:rsidRDefault="002A1294" w:rsidP="002A1294">
      <w:pPr>
        <w:tabs>
          <w:tab w:val="left" w:pos="11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  рождения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еквизиты свидетельства о рождении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реквизиты документа, подтверждающие установление опеки (при наличии);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дрес электронной почты, номер телефона (при наличии) родителей (законных представителей)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ыбор языка образования, родного (татарского) языка, в том числе русского языка как родного языка;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м) о необходимом режиме пребывания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заявления размещается Учреждением на информационном стенде и на официальном сайте Учреждения.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-свидетельство о рождении ребенка или для иностранных граждан и лиц без гражданства – докумен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т(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-ы), удостоверяющий(-е) личность ребенка и подтверждающий(-е) законность представления прав ребенка; 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подтверждающий установление опеки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 психолого-медико-педагогической комиссии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подтверждающий потребность в обучении в группе оздоровительной направленности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-медицинское заключение.</w:t>
      </w:r>
    </w:p>
    <w:p w:rsidR="002A1294" w:rsidRPr="006672D8" w:rsidRDefault="002A1294" w:rsidP="002A1294">
      <w:p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A1294" w:rsidRPr="006672D8" w:rsidRDefault="002A1294" w:rsidP="002A1294">
      <w:p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2A1294" w:rsidRPr="006672D8" w:rsidRDefault="002A1294" w:rsidP="002A1294">
      <w:pPr>
        <w:tabs>
          <w:tab w:val="left" w:pos="113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право заявителя на пребывание в Российской Федерации;</w:t>
      </w:r>
    </w:p>
    <w:p w:rsidR="002A1294" w:rsidRPr="006672D8" w:rsidRDefault="002A1294" w:rsidP="002A1294">
      <w:pPr>
        <w:tabs>
          <w:tab w:val="left" w:pos="1556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A1294" w:rsidRPr="006672D8" w:rsidRDefault="002A1294" w:rsidP="002A1294">
      <w:pPr>
        <w:tabs>
          <w:tab w:val="left" w:pos="166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 с документами, указанными в п. 1.5.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фиксируется в заявлении о приеме и заверяется личной подписью родителей (законных представителей) ребенка.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случае, если родители (законные представители) не согласны на обработку данных ребенка, они должны предоставить Учреждению письменный отказ предоставления персональных данных ребенка. 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родители (законные представители) ребенка предоставили письменный отказ от обработки персональных данных, Учреждение обезличивает персональные данные ребенка и продолжает работать с ними.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Документы для смены статуса «Заключение договора»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2.15.</w:t>
      </w:r>
      <w:r w:rsidRPr="006672D8">
        <w:rPr>
          <w:rFonts w:ascii="Times New Roman" w:hAnsi="Times New Roman"/>
          <w:sz w:val="24"/>
          <w:szCs w:val="24"/>
        </w:rPr>
        <w:t xml:space="preserve">Заявление о приеме в Учреждение и копии документов регистрируются </w:t>
      </w:r>
      <w:proofErr w:type="gramStart"/>
      <w:r w:rsidRPr="006672D8"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 в журнале приема заявлений о приеме в Учреждение. После регистрации родителю (законному представителю) ребенка выдается документ, заверенный подписью руководителя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2A1294" w:rsidRDefault="002A1294" w:rsidP="002A1294">
      <w:pPr>
        <w:tabs>
          <w:tab w:val="left" w:pos="152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день  заключения договора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На официальном сайте Учреждения в сети Интернет  размещаются реквизиты Приказа, наименование возрастной группы, число детей, зачисленных в возрастную группу. Реквизиты Приказа размещаются на 30 календарных дней со дня издания Приказа о зачислении ребенка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Учреждение, по истечении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указанного срока информация удаляется.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2A1294" w:rsidRPr="006672D8" w:rsidRDefault="002A1294" w:rsidP="002A1294">
      <w:pPr>
        <w:tabs>
          <w:tab w:val="left" w:pos="152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2A1294" w:rsidRPr="006672D8" w:rsidRDefault="002A1294" w:rsidP="002A1294">
      <w:pPr>
        <w:tabs>
          <w:tab w:val="left" w:pos="154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2.19. На каждого ребенка, зачисленного в Учреждение, заводится личное дело, в котором хранятся копии предъявляемых при приеме документов,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перечня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п.2.6., 2.7.</w:t>
      </w:r>
    </w:p>
    <w:p w:rsidR="002A1294" w:rsidRPr="006672D8" w:rsidRDefault="002A1294" w:rsidP="002A1294">
      <w:pPr>
        <w:tabs>
          <w:tab w:val="left" w:pos="156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2.20. Сведения о воспитанниках, зачисленных в Учреждение, вносятся в Книгу учета движения детей,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2A1294" w:rsidRPr="006672D8" w:rsidRDefault="002A1294" w:rsidP="002A1294">
      <w:pPr>
        <w:spacing w:after="0" w:line="322" w:lineRule="exact"/>
        <w:ind w:left="20" w:firstLine="8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Прием детей в порядке перевода из другой образовательной</w:t>
      </w:r>
      <w:bookmarkStart w:id="2" w:name="bookmark4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организации.</w:t>
      </w:r>
      <w:bookmarkEnd w:id="2"/>
    </w:p>
    <w:p w:rsidR="002A1294" w:rsidRPr="006672D8" w:rsidRDefault="002A1294" w:rsidP="002A1294">
      <w:pPr>
        <w:tabs>
          <w:tab w:val="left" w:pos="1417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</w:t>
      </w:r>
    </w:p>
    <w:p w:rsidR="002A1294" w:rsidRPr="006672D8" w:rsidRDefault="002A1294" w:rsidP="002A1294">
      <w:pPr>
        <w:tabs>
          <w:tab w:val="left" w:pos="1383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2A1294" w:rsidRPr="006672D8" w:rsidRDefault="002A1294" w:rsidP="002A1294">
      <w:pPr>
        <w:keepNext/>
        <w:keepLines/>
        <w:spacing w:after="0" w:line="326" w:lineRule="exact"/>
        <w:ind w:left="20" w:firstLine="8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5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Основания для отказа в зачислении воспитанника в Учреждение.</w:t>
      </w:r>
      <w:bookmarkEnd w:id="3"/>
    </w:p>
    <w:p w:rsidR="002A1294" w:rsidRPr="006672D8" w:rsidRDefault="002A1294" w:rsidP="002A1294">
      <w:pPr>
        <w:spacing w:after="0" w:line="326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Родителям (законным представителям) ребенка может быть отказано в приеме ребенка в Учреждение в случае, если:</w:t>
      </w:r>
    </w:p>
    <w:p w:rsidR="002A1294" w:rsidRPr="006672D8" w:rsidRDefault="002A1294" w:rsidP="002A1294">
      <w:pPr>
        <w:tabs>
          <w:tab w:val="left" w:pos="1123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Системе отсутствует информация о направлении ребенка в Учреждение;</w:t>
      </w:r>
    </w:p>
    <w:p w:rsidR="002A1294" w:rsidRPr="006672D8" w:rsidRDefault="002A1294" w:rsidP="002A1294">
      <w:p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п.п</w:t>
      </w:r>
      <w:proofErr w:type="spell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2.6-2.7 настоящего Положения;</w:t>
      </w:r>
    </w:p>
    <w:p w:rsidR="002A1294" w:rsidRPr="006672D8" w:rsidRDefault="002A1294" w:rsidP="002A1294">
      <w:pPr>
        <w:tabs>
          <w:tab w:val="left" w:pos="11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2A1294" w:rsidRPr="006672D8" w:rsidRDefault="002A1294" w:rsidP="002A1294">
      <w:pPr>
        <w:tabs>
          <w:tab w:val="left" w:pos="11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указанных в п. 4.1 настоящего Положения,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2A1294" w:rsidRPr="006672D8" w:rsidRDefault="002A1294" w:rsidP="002A1294">
      <w:pPr>
        <w:spacing w:after="0" w:line="260" w:lineRule="exact"/>
        <w:ind w:left="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Порядок перевода воспитанников из одной возрастной подгруппы в другую</w:t>
      </w:r>
    </w:p>
    <w:p w:rsidR="002A1294" w:rsidRPr="006672D8" w:rsidRDefault="002A1294" w:rsidP="002A1294">
      <w:pPr>
        <w:tabs>
          <w:tab w:val="left" w:pos="141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 воспитанников из одной возрастной подгруппы в другую осуществляет заведующий Учреждением на основании приказа.</w:t>
      </w:r>
    </w:p>
    <w:p w:rsidR="002A1294" w:rsidRPr="006672D8" w:rsidRDefault="002A1294" w:rsidP="002A1294">
      <w:pPr>
        <w:tabs>
          <w:tab w:val="left" w:pos="1364"/>
        </w:tabs>
        <w:spacing w:after="0" w:line="326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Воспитанники Учреждения переводятся из одной возрастной подгруппы в другую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ежегодно в конце учебного года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массовом переводе из одной подгруппы в другую, в связи с достижением соответствующего возраста для перевода;</w:t>
      </w:r>
    </w:p>
    <w:p w:rsidR="002A1294" w:rsidRPr="006672D8" w:rsidRDefault="002A1294" w:rsidP="002A1294">
      <w:pPr>
        <w:spacing w:after="0" w:line="326" w:lineRule="exact"/>
        <w:ind w:left="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Порядок взаимодействия Учреждения с Комиссией по комплектованию по вопросам комплектования контингента Учреждения</w:t>
      </w:r>
    </w:p>
    <w:p w:rsidR="002A1294" w:rsidRPr="006672D8" w:rsidRDefault="002A1294" w:rsidP="002A1294">
      <w:pPr>
        <w:tabs>
          <w:tab w:val="left" w:pos="141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комплектования Учреждения воспитанниками на очередной учебный год, за 30 календарных дней до начала комплектования, Учреждение предоставляет в Комиссию по комплектованию информацию о количестве свободных ме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уппе, в соответствии с каждой возрастной категорией воспитанников в очередном учебном году.</w:t>
      </w:r>
    </w:p>
    <w:p w:rsidR="002A1294" w:rsidRPr="006672D8" w:rsidRDefault="002A1294" w:rsidP="002A1294">
      <w:p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Заведующий Учреждением  в течение 1 рабочего дня с момента обращения родителей (законных представителей) с заявлением о зачислении в Учреждение присваивает заявлению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Системе статус «Заключение договора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A1294" w:rsidRPr="006672D8" w:rsidRDefault="002A1294" w:rsidP="002A1294">
      <w:pPr>
        <w:tabs>
          <w:tab w:val="left" w:pos="135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воспитанниках, не обратившихся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Учреждение для зачисления.</w:t>
      </w:r>
    </w:p>
    <w:p w:rsidR="002A1294" w:rsidRPr="006672D8" w:rsidRDefault="002A1294" w:rsidP="002A1294">
      <w:pPr>
        <w:tabs>
          <w:tab w:val="left" w:pos="140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2A1294" w:rsidRPr="006672D8" w:rsidRDefault="002A1294" w:rsidP="002A1294">
      <w:p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уведомляет Комиссию по комплектованию об изменениях в структуре ме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A1294" w:rsidRPr="006672D8" w:rsidRDefault="002A1294" w:rsidP="002A1294">
      <w:pPr>
        <w:tabs>
          <w:tab w:val="left" w:pos="113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2A1294" w:rsidRPr="006672D8" w:rsidRDefault="002A1294" w:rsidP="002A1294">
      <w:pPr>
        <w:keepNext/>
        <w:keepLines/>
        <w:spacing w:after="0" w:line="317" w:lineRule="exact"/>
        <w:ind w:left="190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4" w:name="bookmark7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Прекращение образовательных отношений</w:t>
      </w:r>
      <w:bookmarkEnd w:id="4"/>
    </w:p>
    <w:p w:rsidR="002A1294" w:rsidRPr="006672D8" w:rsidRDefault="002A1294" w:rsidP="002A1294">
      <w:pPr>
        <w:tabs>
          <w:tab w:val="left" w:pos="1378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Образовательные отношения прекращаются в связи с отчислением воспитанника из Учреждения: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-в связи с получением образования (завершением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A1294" w:rsidRPr="006672D8" w:rsidRDefault="002A1294" w:rsidP="002A1294">
      <w:pPr>
        <w:tabs>
          <w:tab w:val="left" w:pos="1134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досрочно.</w:t>
      </w:r>
    </w:p>
    <w:p w:rsidR="002A1294" w:rsidRPr="006672D8" w:rsidRDefault="002A1294" w:rsidP="002A1294">
      <w:pPr>
        <w:tabs>
          <w:tab w:val="left" w:pos="1623"/>
        </w:tabs>
        <w:spacing w:after="0" w:line="326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7.2.Образовательные отношения прекращаются досрочно по инициативе родителей (законных представителей) воспитанника:</w:t>
      </w:r>
    </w:p>
    <w:p w:rsidR="002A1294" w:rsidRPr="006672D8" w:rsidRDefault="002A1294" w:rsidP="002A1294">
      <w:pPr>
        <w:tabs>
          <w:tab w:val="left" w:pos="1124"/>
        </w:tabs>
        <w:spacing w:after="0" w:line="326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перевода воспитанника для продолжения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A1294" w:rsidRPr="006672D8" w:rsidRDefault="002A1294" w:rsidP="002A1294">
      <w:p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A1294" w:rsidRPr="006672D8" w:rsidRDefault="002A1294" w:rsidP="002A1294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указанных в п. 7.2 настоящ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Положения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отчисление воспитанника осуществляется на основании заявления родителей (законных представителей) воспитанника.</w:t>
      </w:r>
    </w:p>
    <w:p w:rsidR="002A1294" w:rsidRPr="006672D8" w:rsidRDefault="002A1294" w:rsidP="002A1294">
      <w:pPr>
        <w:tabs>
          <w:tab w:val="left" w:pos="1354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Основанием для прекращения образовательных отношений является приказ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2A1294" w:rsidRPr="006672D8" w:rsidRDefault="002A1294" w:rsidP="002A1294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2A1294" w:rsidRPr="006672D8" w:rsidRDefault="002A1294" w:rsidP="002A1294">
      <w:pPr>
        <w:tabs>
          <w:tab w:val="left" w:pos="1374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2A1294" w:rsidRPr="001146C2" w:rsidRDefault="002A1294" w:rsidP="002A1294">
      <w:pPr>
        <w:tabs>
          <w:tab w:val="left" w:pos="1570"/>
        </w:tabs>
        <w:spacing w:after="0" w:line="322" w:lineRule="exact"/>
        <w:ind w:right="2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7.7.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отчисления из Учреждени</w:t>
      </w:r>
      <w:r w:rsidRPr="001146C2">
        <w:rPr>
          <w:rFonts w:ascii="Times New Roman" w:eastAsia="Times New Roman" w:hAnsi="Times New Roman"/>
          <w:color w:val="000000"/>
          <w:lang w:eastAsia="ru-RU"/>
        </w:rPr>
        <w:t>я.</w:t>
      </w:r>
    </w:p>
    <w:p w:rsidR="002A1294" w:rsidRDefault="002A1294"/>
    <w:sectPr w:rsidR="002A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94"/>
    <w:rsid w:val="001C3BB2"/>
    <w:rsid w:val="002A1294"/>
    <w:rsid w:val="009B61D4"/>
    <w:rsid w:val="00BA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12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12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2022-04-25T08:48:00Z</dcterms:created>
  <dcterms:modified xsi:type="dcterms:W3CDTF">2022-05-19T08:56:00Z</dcterms:modified>
</cp:coreProperties>
</file>