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3A3" w:rsidRPr="004253A3" w:rsidRDefault="004253A3" w:rsidP="004253A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53A3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4253A3" w:rsidRPr="004253A3" w:rsidRDefault="004253A3" w:rsidP="004253A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3A3">
        <w:rPr>
          <w:rFonts w:ascii="Times New Roman" w:hAnsi="Times New Roman" w:cs="Times New Roman"/>
          <w:b/>
          <w:sz w:val="28"/>
          <w:szCs w:val="28"/>
        </w:rPr>
        <w:t>к Основной Образовательной  Программе</w:t>
      </w:r>
    </w:p>
    <w:p w:rsidR="004253A3" w:rsidRPr="004253A3" w:rsidRDefault="004253A3" w:rsidP="004253A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3A3">
        <w:rPr>
          <w:rFonts w:ascii="Times New Roman" w:hAnsi="Times New Roman" w:cs="Times New Roman"/>
          <w:b/>
          <w:sz w:val="28"/>
          <w:szCs w:val="28"/>
        </w:rPr>
        <w:t>дошкольного образования, разработанной с ФГОС ДО</w:t>
      </w:r>
    </w:p>
    <w:p w:rsidR="004253A3" w:rsidRPr="004253A3" w:rsidRDefault="004253A3" w:rsidP="004253A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3A3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4253A3" w:rsidRPr="004253A3" w:rsidRDefault="004253A3" w:rsidP="004253A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3A3">
        <w:rPr>
          <w:rFonts w:ascii="Times New Roman" w:hAnsi="Times New Roman" w:cs="Times New Roman"/>
          <w:b/>
          <w:sz w:val="28"/>
          <w:szCs w:val="28"/>
        </w:rPr>
        <w:t>«Детский сад №151 комбинированного вида»</w:t>
      </w:r>
    </w:p>
    <w:p w:rsidR="004253A3" w:rsidRDefault="004253A3" w:rsidP="0095143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3A3">
        <w:rPr>
          <w:rFonts w:ascii="Times New Roman" w:hAnsi="Times New Roman" w:cs="Times New Roman"/>
          <w:b/>
          <w:sz w:val="28"/>
          <w:szCs w:val="28"/>
        </w:rPr>
        <w:t>Ново - Савиновского района г. Казани</w:t>
      </w:r>
    </w:p>
    <w:p w:rsidR="004253A3" w:rsidRDefault="004253A3" w:rsidP="004253A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3A3" w:rsidRPr="009657F4" w:rsidRDefault="004253A3" w:rsidP="004253A3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657F4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 w:rsidRPr="00E8600C">
        <w:rPr>
          <w:rFonts w:ascii="Times New Roman" w:hAnsi="Times New Roman" w:cs="Times New Roman"/>
          <w:sz w:val="24"/>
          <w:szCs w:val="24"/>
        </w:rPr>
        <w:t xml:space="preserve">МБДОУ «Детский сад № 151» </w:t>
      </w:r>
      <w:r w:rsidRPr="009657F4">
        <w:rPr>
          <w:rFonts w:ascii="Times New Roman" w:hAnsi="Times New Roman"/>
          <w:sz w:val="24"/>
          <w:szCs w:val="24"/>
        </w:rPr>
        <w:t xml:space="preserve">(далее - ООП) является нормативно-управленческим документом, определяющим </w:t>
      </w:r>
      <w:r w:rsidRPr="009657F4">
        <w:rPr>
          <w:rFonts w:ascii="Times New Roman" w:eastAsia="Times New Roman" w:hAnsi="Times New Roman"/>
          <w:sz w:val="24"/>
          <w:szCs w:val="24"/>
        </w:rPr>
        <w:t>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МБДОУ «Детский сад № 151».</w:t>
      </w:r>
    </w:p>
    <w:p w:rsidR="004253A3" w:rsidRDefault="004253A3" w:rsidP="00425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7F4">
        <w:rPr>
          <w:rFonts w:ascii="Times New Roman" w:hAnsi="Times New Roman" w:cs="Times New Roman"/>
          <w:sz w:val="24"/>
          <w:szCs w:val="24"/>
        </w:rPr>
        <w:t>ООП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7F4">
        <w:rPr>
          <w:rFonts w:ascii="Times New Roman" w:hAnsi="Times New Roman" w:cs="Times New Roman"/>
          <w:sz w:val="24"/>
          <w:szCs w:val="24"/>
        </w:rPr>
        <w:t>определяет содержание и организацию образовательной деятельности для воспитанников МБДОУ «Детский сад № 151»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4253A3" w:rsidRPr="009657F4" w:rsidRDefault="004253A3" w:rsidP="00425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7F4">
        <w:rPr>
          <w:rFonts w:ascii="Times New Roman" w:hAnsi="Times New Roman" w:cs="Times New Roman"/>
          <w:sz w:val="24"/>
          <w:szCs w:val="24"/>
        </w:rPr>
        <w:t>ООП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предусмотренных Федеральным законом № 273-ФЗ от 29.12.2012г "Об образовании в Российской Федерации".</w:t>
      </w:r>
    </w:p>
    <w:p w:rsidR="004253A3" w:rsidRDefault="004253A3" w:rsidP="00425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7F4">
        <w:rPr>
          <w:rFonts w:ascii="Times New Roman" w:hAnsi="Times New Roman" w:cs="Times New Roman"/>
          <w:sz w:val="24"/>
          <w:szCs w:val="24"/>
        </w:rPr>
        <w:t xml:space="preserve"> ООП направлена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9657F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657F4">
        <w:rPr>
          <w:rFonts w:ascii="Times New Roman" w:hAnsi="Times New Roman" w:cs="Times New Roman"/>
          <w:sz w:val="24"/>
          <w:szCs w:val="24"/>
        </w:rPr>
        <w:t>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</w:p>
    <w:p w:rsidR="004253A3" w:rsidRPr="009657F4" w:rsidRDefault="004253A3" w:rsidP="004253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</w:t>
      </w:r>
      <w:r w:rsidRPr="00DA6D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Стандарта включает три основных раздела</w:t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65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5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целевой,</w:t>
      </w:r>
      <w:r w:rsidRPr="009657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65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содержательный,</w:t>
      </w:r>
      <w:r w:rsidRPr="009657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65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организационный.</w:t>
      </w:r>
    </w:p>
    <w:p w:rsidR="004253A3" w:rsidRPr="009657F4" w:rsidRDefault="004253A3" w:rsidP="004253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Целевой раздел</w:t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</w:t>
      </w:r>
      <w:r w:rsidRPr="00965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пояснительную записку</w:t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65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планируемые результаты</w:t>
      </w:r>
      <w:r w:rsidRPr="00965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:rsidR="004253A3" w:rsidRPr="009657F4" w:rsidRDefault="004253A3" w:rsidP="004253A3">
      <w:pPr>
        <w:tabs>
          <w:tab w:val="left" w:pos="0"/>
        </w:tabs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Пояснительная записка раскрывает:</w:t>
      </w:r>
    </w:p>
    <w:p w:rsidR="004253A3" w:rsidRPr="009657F4" w:rsidRDefault="004253A3" w:rsidP="004253A3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реализации ООП;</w:t>
      </w:r>
    </w:p>
    <w:p w:rsidR="004253A3" w:rsidRPr="009657F4" w:rsidRDefault="004253A3" w:rsidP="004253A3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подходы к формированию ООП;</w:t>
      </w:r>
    </w:p>
    <w:p w:rsidR="004253A3" w:rsidRPr="009657F4" w:rsidRDefault="004253A3" w:rsidP="004253A3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значимые для разработки и реализации ООП характеристики, в том числе характеристики особенностей развития детей дошкольного возраста.</w:t>
      </w:r>
    </w:p>
    <w:p w:rsidR="004253A3" w:rsidRPr="009657F4" w:rsidRDefault="004253A3" w:rsidP="004253A3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:rsidR="004253A3" w:rsidRPr="009657F4" w:rsidRDefault="004253A3" w:rsidP="004253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Планируемые результаты освоения ООП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</w:t>
      </w:r>
      <w:r w:rsidRPr="009657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4253A3" w:rsidRPr="009657F4" w:rsidRDefault="004253A3" w:rsidP="004253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 раздел представляет общее содержание ООП,</w:t>
      </w:r>
      <w:r w:rsidRPr="00965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обеспечивающее полноценное развитие личности детей.</w:t>
      </w:r>
    </w:p>
    <w:p w:rsidR="004253A3" w:rsidRPr="009657F4" w:rsidRDefault="004253A3" w:rsidP="004253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Содержательный раздел </w:t>
      </w:r>
      <w:r w:rsidRPr="008046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ООП </w:t>
      </w:r>
      <w:r w:rsidRPr="00965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включает:</w:t>
      </w:r>
    </w:p>
    <w:p w:rsidR="004253A3" w:rsidRPr="009657F4" w:rsidRDefault="004253A3" w:rsidP="004253A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Примерных программ и методических пособий, обеспечивающих реализацию данного содержания;</w:t>
      </w:r>
    </w:p>
    <w:p w:rsidR="004253A3" w:rsidRPr="009657F4" w:rsidRDefault="004253A3" w:rsidP="004253A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ge6"/>
      <w:bookmarkEnd w:id="1"/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описание вариативных форм, способов, методов и средств реализации ООП с учетом возрастных и индивидуальных особенностей воспитанников, специфики их образовательных потребностей и интересов;</w:t>
      </w:r>
    </w:p>
    <w:p w:rsidR="004253A3" w:rsidRDefault="004253A3" w:rsidP="004253A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ООП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53A3" w:rsidRPr="008046CC" w:rsidRDefault="004253A3" w:rsidP="004253A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6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образовательной деятельности разных видов и культурных практик;</w:t>
      </w:r>
    </w:p>
    <w:p w:rsidR="004253A3" w:rsidRPr="009657F4" w:rsidRDefault="004253A3" w:rsidP="004253A3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4253A3" w:rsidRPr="009657F4" w:rsidRDefault="004253A3" w:rsidP="004253A3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воспитанников;</w:t>
      </w:r>
    </w:p>
    <w:p w:rsidR="004253A3" w:rsidRPr="009657F4" w:rsidRDefault="004253A3" w:rsidP="004253A3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характеристики содержания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ООП</w:t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53A3" w:rsidRPr="009657F4" w:rsidRDefault="004253A3" w:rsidP="004253A3">
      <w:p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253A3" w:rsidRPr="009657F4" w:rsidRDefault="004253A3" w:rsidP="004253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5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57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Организационный раздел</w:t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описание материально-технического</w:t>
      </w:r>
      <w:r w:rsidRPr="00965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ООП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4253A3" w:rsidRPr="004253A3" w:rsidRDefault="004253A3" w:rsidP="004253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 разделом ООП является текст ее краткой презентации.</w:t>
      </w:r>
      <w:r w:rsidRPr="00965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57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презентация ООП ориентирована на родителей (законных представителей) детей и доступна для ознакомления на сайте и информационном стенде МБДОУ «Детский сад № 151».</w:t>
      </w:r>
    </w:p>
    <w:p w:rsidR="004253A3" w:rsidRPr="00143A1B" w:rsidRDefault="004253A3" w:rsidP="00425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A1B">
        <w:rPr>
          <w:rFonts w:ascii="Times New Roman" w:hAnsi="Times New Roman" w:cs="Times New Roman"/>
          <w:sz w:val="24"/>
          <w:szCs w:val="24"/>
        </w:rPr>
        <w:t>Объем обязательной части основной образовательной программы составляет 60% от ее общего объема. Объем части основной образовательной программы,</w:t>
      </w:r>
      <w:r w:rsidRPr="00143A1B">
        <w:t xml:space="preserve"> </w:t>
      </w:r>
      <w:r w:rsidRPr="00143A1B">
        <w:rPr>
          <w:rFonts w:ascii="Times New Roman" w:hAnsi="Times New Roman" w:cs="Times New Roman"/>
          <w:sz w:val="24"/>
          <w:szCs w:val="24"/>
        </w:rPr>
        <w:t>формируемой участниками образовательных отношений, составляет 40% от ее общего объема.</w:t>
      </w:r>
    </w:p>
    <w:p w:rsidR="004253A3" w:rsidRDefault="004253A3" w:rsidP="004253A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ООП реализовывается в течение 10,5 </w:t>
      </w:r>
      <w:r w:rsidRPr="00143A1B">
        <w:rPr>
          <w:rFonts w:ascii="Times New Roman" w:eastAsia="Times New Roman" w:hAnsi="Times New Roman" w:cs="Times New Roman"/>
          <w:sz w:val="24"/>
          <w:szCs w:val="24"/>
        </w:rPr>
        <w:t xml:space="preserve"> часов пребывания детей с учетом режима дня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3A1B">
        <w:rPr>
          <w:rFonts w:ascii="Times New Roman" w:eastAsia="Times New Roman" w:hAnsi="Times New Roman" w:cs="Times New Roman"/>
          <w:sz w:val="24"/>
          <w:szCs w:val="24"/>
        </w:rPr>
        <w:t xml:space="preserve">возрастных категорий детей. </w:t>
      </w:r>
    </w:p>
    <w:p w:rsidR="004253A3" w:rsidRDefault="004253A3" w:rsidP="004253A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185">
        <w:rPr>
          <w:rFonts w:ascii="Times New Roman" w:eastAsia="Times New Roman" w:hAnsi="Times New Roman" w:cs="Times New Roman"/>
          <w:sz w:val="24"/>
          <w:szCs w:val="24"/>
        </w:rPr>
        <w:t>Максимально допустимый объем образовательной нагрузки должен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7185">
        <w:rPr>
          <w:rFonts w:ascii="Times New Roman" w:eastAsia="Times New Roman" w:hAnsi="Times New Roman" w:cs="Times New Roman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sz w:val="24"/>
          <w:szCs w:val="24"/>
        </w:rPr>
        <w:t>вует</w:t>
      </w:r>
      <w:r w:rsidRPr="00EA7185">
        <w:rPr>
          <w:rFonts w:ascii="Times New Roman" w:eastAsia="Times New Roman" w:hAnsi="Times New Roman" w:cs="Times New Roman"/>
          <w:sz w:val="24"/>
          <w:szCs w:val="24"/>
        </w:rPr>
        <w:t xml:space="preserve"> санитарно-эпидемиологическим правилам и нормативам СанПиН.</w:t>
      </w:r>
    </w:p>
    <w:p w:rsidR="004253A3" w:rsidRPr="00143A1B" w:rsidRDefault="004253A3" w:rsidP="004253A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53A3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ООП </w:t>
      </w:r>
      <w:r w:rsidRPr="00A7071C">
        <w:rPr>
          <w:rFonts w:ascii="Times New Roman" w:hAnsi="Times New Roman" w:cs="Times New Roman"/>
          <w:sz w:val="24"/>
          <w:szCs w:val="24"/>
        </w:rPr>
        <w:t xml:space="preserve">охватывает все образовательные области, представленные в ФГОС ДО: познавательное, речевое, социально-коммуникативное, художественно-эстетическое и физическое. </w:t>
      </w:r>
    </w:p>
    <w:p w:rsidR="004253A3" w:rsidRPr="00A7071C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3377">
        <w:rPr>
          <w:rFonts w:ascii="Times New Roman" w:hAnsi="Times New Roman" w:cs="Times New Roman"/>
          <w:sz w:val="24"/>
          <w:szCs w:val="24"/>
        </w:rPr>
        <w:t>ООП реализуется на государственном языке Российской Федерации. ООП предусматрива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463377">
        <w:rPr>
          <w:rFonts w:ascii="Times New Roman" w:hAnsi="Times New Roman" w:cs="Times New Roman"/>
          <w:sz w:val="24"/>
          <w:szCs w:val="24"/>
        </w:rPr>
        <w:t xml:space="preserve">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ООП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осуществля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463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Pr="00463377">
        <w:rPr>
          <w:rFonts w:ascii="Times New Roman" w:hAnsi="Times New Roman" w:cs="Times New Roman"/>
          <w:sz w:val="24"/>
          <w:szCs w:val="24"/>
        </w:rPr>
        <w:t xml:space="preserve"> ущерб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3377">
        <w:rPr>
          <w:rFonts w:ascii="Times New Roman" w:hAnsi="Times New Roman" w:cs="Times New Roman"/>
          <w:sz w:val="24"/>
          <w:szCs w:val="24"/>
        </w:rPr>
        <w:t xml:space="preserve"> получению образования на государственном языке Российской Федерации.</w:t>
      </w:r>
    </w:p>
    <w:p w:rsidR="004253A3" w:rsidRPr="00A7071C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ООП </w:t>
      </w:r>
      <w:r w:rsidRPr="00A7071C">
        <w:rPr>
          <w:rFonts w:ascii="Times New Roman" w:hAnsi="Times New Roman" w:cs="Times New Roman"/>
          <w:sz w:val="24"/>
          <w:szCs w:val="24"/>
        </w:rPr>
        <w:t xml:space="preserve">адресована воспитателям и специалистам-педагогам, работающим с детьми дошкольного возраста в дошкольных образовательных учреждениях. </w:t>
      </w:r>
    </w:p>
    <w:p w:rsidR="004253A3" w:rsidRPr="00A7071C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ООП </w:t>
      </w:r>
      <w:r w:rsidRPr="00A7071C">
        <w:rPr>
          <w:rFonts w:ascii="Times New Roman" w:hAnsi="Times New Roman" w:cs="Times New Roman"/>
          <w:sz w:val="24"/>
          <w:szCs w:val="24"/>
        </w:rPr>
        <w:t xml:space="preserve">состоит из обязательной части и части, формируемой участниками образовательных отношений. </w:t>
      </w:r>
    </w:p>
    <w:p w:rsidR="004253A3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E7D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7F7E7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7071C">
        <w:rPr>
          <w:rFonts w:ascii="Times New Roman" w:hAnsi="Times New Roman" w:cs="Times New Roman"/>
          <w:sz w:val="24"/>
          <w:szCs w:val="24"/>
        </w:rPr>
        <w:t xml:space="preserve"> разработана с учётом </w:t>
      </w:r>
      <w:r w:rsidRPr="003D2F53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дошкольного образования (одобрена федеральным УМО по общему образованию 20 мая 2015 г.)</w:t>
      </w:r>
      <w:r>
        <w:rPr>
          <w:rFonts w:ascii="Times New Roman" w:hAnsi="Times New Roman" w:cs="Times New Roman"/>
          <w:sz w:val="24"/>
          <w:szCs w:val="24"/>
        </w:rPr>
        <w:t>, комплексной образовательной программы</w:t>
      </w:r>
      <w:r w:rsidRPr="00A7071C">
        <w:rPr>
          <w:rFonts w:ascii="Times New Roman" w:hAnsi="Times New Roman" w:cs="Times New Roman"/>
          <w:sz w:val="24"/>
          <w:szCs w:val="24"/>
        </w:rPr>
        <w:t xml:space="preserve"> «Мир открытий» (под общей научной редакцией Л.Г. </w:t>
      </w:r>
      <w:proofErr w:type="spellStart"/>
      <w:r w:rsidRPr="00A7071C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A7071C">
        <w:rPr>
          <w:rFonts w:ascii="Times New Roman" w:hAnsi="Times New Roman" w:cs="Times New Roman"/>
          <w:sz w:val="24"/>
          <w:szCs w:val="24"/>
        </w:rPr>
        <w:t>, И.А. Лыковой)</w:t>
      </w:r>
      <w:r w:rsidRPr="00BB71A7">
        <w:t xml:space="preserve"> </w:t>
      </w:r>
      <w:hyperlink r:id="rId5" w:history="1">
        <w:r w:rsidRPr="009D08F9">
          <w:rPr>
            <w:rStyle w:val="a4"/>
            <w:rFonts w:ascii="Times New Roman" w:hAnsi="Times New Roman" w:cs="Times New Roman"/>
            <w:sz w:val="24"/>
            <w:szCs w:val="24"/>
          </w:rPr>
          <w:t>https://firo.ranepa.ru/obrazovanie/fgos/98-kompleksniye-programmy/464-mir-otkritiy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9B2349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 «Детский сад 2100»</w:t>
      </w:r>
      <w:r w:rsidRPr="00BB71A7">
        <w:t xml:space="preserve"> </w:t>
      </w:r>
      <w:r w:rsidRPr="009B2349">
        <w:rPr>
          <w:rFonts w:ascii="Times New Roman" w:hAnsi="Times New Roman" w:cs="Times New Roman"/>
          <w:sz w:val="24"/>
          <w:szCs w:val="24"/>
        </w:rPr>
        <w:t xml:space="preserve">. Комплексные образовательные программы развития и воспитания детей младенческого, </w:t>
      </w:r>
      <w:r>
        <w:rPr>
          <w:rFonts w:ascii="Times New Roman" w:hAnsi="Times New Roman" w:cs="Times New Roman"/>
          <w:sz w:val="24"/>
          <w:szCs w:val="24"/>
        </w:rPr>
        <w:t>раннего и дошкольного возраста (</w:t>
      </w:r>
      <w:r w:rsidRPr="009B2349">
        <w:rPr>
          <w:rFonts w:ascii="Times New Roman" w:hAnsi="Times New Roman" w:cs="Times New Roman"/>
          <w:sz w:val="24"/>
          <w:szCs w:val="24"/>
        </w:rPr>
        <w:t xml:space="preserve">Под науч. ред. Р.Н. </w:t>
      </w:r>
      <w:proofErr w:type="spellStart"/>
      <w:r w:rsidRPr="009B2349">
        <w:rPr>
          <w:rFonts w:ascii="Times New Roman" w:hAnsi="Times New Roman" w:cs="Times New Roman"/>
          <w:sz w:val="24"/>
          <w:szCs w:val="24"/>
        </w:rPr>
        <w:t>Бунеева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FB2E9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D08F9">
          <w:rPr>
            <w:rStyle w:val="a4"/>
            <w:rFonts w:ascii="Times New Roman" w:hAnsi="Times New Roman" w:cs="Times New Roman"/>
            <w:sz w:val="24"/>
            <w:szCs w:val="24"/>
          </w:rPr>
          <w:t>https://firo.ranepa.ru/obrazovanie/fgos/98-kompleksniye-programmy/469-programma-detskij-sad-2100</w:t>
        </w:r>
      </w:hyperlink>
    </w:p>
    <w:p w:rsidR="004253A3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071C">
        <w:rPr>
          <w:rFonts w:ascii="Times New Roman" w:hAnsi="Times New Roman" w:cs="Times New Roman"/>
          <w:sz w:val="24"/>
          <w:szCs w:val="24"/>
        </w:rPr>
        <w:t xml:space="preserve">Особенностью обязательной части </w:t>
      </w:r>
      <w:r>
        <w:rPr>
          <w:rFonts w:ascii="Times New Roman" w:hAnsi="Times New Roman" w:cs="Times New Roman"/>
          <w:sz w:val="24"/>
          <w:szCs w:val="24"/>
        </w:rPr>
        <w:t xml:space="preserve">ООП </w:t>
      </w:r>
      <w:r w:rsidRPr="00A7071C">
        <w:rPr>
          <w:rFonts w:ascii="Times New Roman" w:hAnsi="Times New Roman" w:cs="Times New Roman"/>
          <w:sz w:val="24"/>
          <w:szCs w:val="24"/>
        </w:rPr>
        <w:t xml:space="preserve">является: индивидуализация условий обучения для каждого ребенка; предоставление ребенку возможности выбора, как через планирование </w:t>
      </w:r>
      <w:r w:rsidRPr="00A7071C">
        <w:rPr>
          <w:rFonts w:ascii="Times New Roman" w:hAnsi="Times New Roman" w:cs="Times New Roman"/>
          <w:sz w:val="24"/>
          <w:szCs w:val="24"/>
        </w:rPr>
        <w:lastRenderedPageBreak/>
        <w:t>соответствующих занятий, так и через организацию центров активности; участие семьи; обеспечение развития детей во всех пяти взаимодополняющих образовательных областях.</w:t>
      </w:r>
    </w:p>
    <w:p w:rsidR="004253A3" w:rsidRPr="002329F5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29F5">
        <w:rPr>
          <w:rFonts w:ascii="Times New Roman" w:hAnsi="Times New Roman" w:cs="Times New Roman"/>
          <w:sz w:val="24"/>
          <w:szCs w:val="24"/>
        </w:rPr>
        <w:t>Работа по коррекции речевых нарушений ведется по адаптированной основной образовательной программе, которая разработана с учетом</w:t>
      </w:r>
      <w:r w:rsidRPr="002329F5">
        <w:t xml:space="preserve"> </w:t>
      </w:r>
      <w:r w:rsidRPr="002329F5">
        <w:rPr>
          <w:rFonts w:ascii="Times New Roman" w:hAnsi="Times New Roman" w:cs="Times New Roman"/>
          <w:sz w:val="24"/>
          <w:szCs w:val="24"/>
        </w:rPr>
        <w:t>Примерной адаптированной основной образовательной программы для дошкольников с тяжелыми нарушениями речи /Под редакцией профессора Л. В. Лопатиной.</w:t>
      </w:r>
    </w:p>
    <w:p w:rsidR="004253A3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4C98">
        <w:rPr>
          <w:rFonts w:ascii="Times New Roman" w:hAnsi="Times New Roman" w:cs="Times New Roman"/>
          <w:b/>
          <w:sz w:val="24"/>
          <w:szCs w:val="24"/>
        </w:rPr>
        <w:t>Часть Программы, формируемая участниками образовательных отношений,</w:t>
      </w:r>
      <w:r w:rsidRPr="00D07632">
        <w:rPr>
          <w:rFonts w:ascii="Times New Roman" w:hAnsi="Times New Roman" w:cs="Times New Roman"/>
          <w:sz w:val="24"/>
          <w:szCs w:val="24"/>
        </w:rPr>
        <w:t xml:space="preserve"> разработана</w:t>
      </w:r>
      <w:r>
        <w:rPr>
          <w:rFonts w:ascii="Times New Roman" w:hAnsi="Times New Roman" w:cs="Times New Roman"/>
          <w:sz w:val="24"/>
          <w:szCs w:val="24"/>
        </w:rPr>
        <w:t xml:space="preserve"> с учетом:</w:t>
      </w:r>
    </w:p>
    <w:p w:rsidR="004253A3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7632">
        <w:rPr>
          <w:rFonts w:ascii="Times New Roman" w:hAnsi="Times New Roman" w:cs="Times New Roman"/>
          <w:sz w:val="24"/>
          <w:szCs w:val="24"/>
        </w:rPr>
        <w:t xml:space="preserve"> Региональной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07632">
        <w:rPr>
          <w:rFonts w:ascii="Times New Roman" w:hAnsi="Times New Roman" w:cs="Times New Roman"/>
          <w:sz w:val="24"/>
          <w:szCs w:val="24"/>
        </w:rPr>
        <w:t xml:space="preserve"> дошкольного образования «</w:t>
      </w:r>
      <w:proofErr w:type="spellStart"/>
      <w:r w:rsidRPr="00D07632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Pr="00D07632">
        <w:rPr>
          <w:rFonts w:ascii="Times New Roman" w:hAnsi="Times New Roman" w:cs="Times New Roman"/>
          <w:sz w:val="24"/>
          <w:szCs w:val="24"/>
        </w:rPr>
        <w:t>» – «Радость познания»</w:t>
      </w:r>
      <w:r>
        <w:rPr>
          <w:rFonts w:ascii="Times New Roman" w:hAnsi="Times New Roman" w:cs="Times New Roman"/>
          <w:sz w:val="24"/>
          <w:szCs w:val="24"/>
        </w:rPr>
        <w:t xml:space="preserve">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Р.К., 2016г., </w:t>
      </w:r>
    </w:p>
    <w:p w:rsidR="004253A3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УМК </w:t>
      </w:r>
      <w:r w:rsidRPr="00D0763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0763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D07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632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D07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632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D07632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D07632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D07632">
        <w:rPr>
          <w:rFonts w:ascii="Times New Roman" w:hAnsi="Times New Roman" w:cs="Times New Roman"/>
          <w:sz w:val="24"/>
          <w:szCs w:val="24"/>
        </w:rPr>
        <w:t xml:space="preserve"> Ф.В.), «Говорим по-т</w:t>
      </w:r>
      <w:r>
        <w:rPr>
          <w:rFonts w:ascii="Times New Roman" w:hAnsi="Times New Roman" w:cs="Times New Roman"/>
          <w:sz w:val="24"/>
          <w:szCs w:val="24"/>
        </w:rPr>
        <w:t xml:space="preserve">атарски» (автор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З.М.); </w:t>
      </w:r>
    </w:p>
    <w:p w:rsidR="004253A3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программы «Обучение плаванию в детском саду»  Т.И. Осокиной.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253A3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4C98">
        <w:rPr>
          <w:rFonts w:ascii="Times New Roman" w:hAnsi="Times New Roman" w:cs="Times New Roman"/>
          <w:b/>
          <w:sz w:val="24"/>
          <w:szCs w:val="24"/>
        </w:rPr>
        <w:t>Часть Программы, формируемая участниками образовательных отношений</w:t>
      </w:r>
      <w:r w:rsidRPr="00D07632">
        <w:rPr>
          <w:rFonts w:ascii="Times New Roman" w:hAnsi="Times New Roman" w:cs="Times New Roman"/>
          <w:sz w:val="24"/>
          <w:szCs w:val="24"/>
        </w:rPr>
        <w:t xml:space="preserve"> направлена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76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3A3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7632">
        <w:rPr>
          <w:rFonts w:ascii="Times New Roman" w:hAnsi="Times New Roman" w:cs="Times New Roman"/>
          <w:sz w:val="24"/>
          <w:szCs w:val="24"/>
        </w:rPr>
        <w:t xml:space="preserve">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С целью эффективного обучения родному (татарскому) языку используются УМК </w:t>
      </w:r>
      <w:bookmarkStart w:id="2" w:name="_Hlk67661551"/>
      <w:r w:rsidRPr="00D0763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0763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D07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632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D07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632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D07632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D07632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D07632">
        <w:rPr>
          <w:rFonts w:ascii="Times New Roman" w:hAnsi="Times New Roman" w:cs="Times New Roman"/>
          <w:sz w:val="24"/>
          <w:szCs w:val="24"/>
        </w:rPr>
        <w:t xml:space="preserve"> Ф.В.), для обучения русскоязычных детей татарскому языку - УМК «Говорим по-т</w:t>
      </w:r>
      <w:r>
        <w:rPr>
          <w:rFonts w:ascii="Times New Roman" w:hAnsi="Times New Roman" w:cs="Times New Roman"/>
          <w:sz w:val="24"/>
          <w:szCs w:val="24"/>
        </w:rPr>
        <w:t xml:space="preserve">атарски» (автор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З.М.).;</w:t>
      </w:r>
    </w:p>
    <w:bookmarkEnd w:id="2"/>
    <w:p w:rsidR="004253A3" w:rsidRPr="00F84C98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ф</w:t>
      </w:r>
      <w:r w:rsidRPr="00F84C98">
        <w:rPr>
          <w:rFonts w:ascii="Times New Roman" w:hAnsi="Times New Roman" w:cs="Times New Roman"/>
          <w:sz w:val="24"/>
          <w:szCs w:val="24"/>
        </w:rPr>
        <w:t>ормирование плавательных умений и навыков, системы знаний о видах и способах плавания, об оздоровительном воздействии плавания на организм, безопасном поведении на воде.</w:t>
      </w:r>
    </w:p>
    <w:p w:rsidR="004253A3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>Образовательная де</w:t>
      </w:r>
      <w:r>
        <w:rPr>
          <w:rFonts w:ascii="Times New Roman" w:hAnsi="Times New Roman" w:cs="Times New Roman"/>
          <w:sz w:val="24"/>
          <w:szCs w:val="24"/>
        </w:rPr>
        <w:t>ятельность по программе</w:t>
      </w:r>
      <w:r w:rsidRPr="006F743E">
        <w:rPr>
          <w:rFonts w:ascii="Times New Roman" w:hAnsi="Times New Roman" w:cs="Times New Roman"/>
          <w:sz w:val="24"/>
          <w:szCs w:val="24"/>
        </w:rPr>
        <w:t xml:space="preserve"> дошкольного образования осуществляется в </w:t>
      </w:r>
      <w:r w:rsidRPr="00E8600C">
        <w:rPr>
          <w:rFonts w:ascii="Times New Roman" w:hAnsi="Times New Roman" w:cs="Times New Roman"/>
          <w:sz w:val="24"/>
          <w:szCs w:val="24"/>
        </w:rPr>
        <w:t xml:space="preserve">общеразвивающих группах </w:t>
      </w:r>
      <w:r w:rsidRPr="006F743E">
        <w:rPr>
          <w:rFonts w:ascii="Times New Roman" w:hAnsi="Times New Roman" w:cs="Times New Roman"/>
          <w:sz w:val="24"/>
          <w:szCs w:val="24"/>
        </w:rPr>
        <w:t xml:space="preserve">и </w:t>
      </w:r>
      <w:r w:rsidRPr="00EE179A">
        <w:rPr>
          <w:rFonts w:ascii="Times New Roman" w:hAnsi="Times New Roman" w:cs="Times New Roman"/>
          <w:sz w:val="24"/>
          <w:szCs w:val="24"/>
        </w:rPr>
        <w:t>направлена на:</w:t>
      </w:r>
    </w:p>
    <w:p w:rsidR="004253A3" w:rsidRPr="006F743E" w:rsidRDefault="004253A3" w:rsidP="004253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формирование общей культуры, </w:t>
      </w:r>
    </w:p>
    <w:p w:rsidR="004253A3" w:rsidRPr="006F743E" w:rsidRDefault="004253A3" w:rsidP="004253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развитие физических, интеллектуальных, нравственных, эстетических и личностных качеств, </w:t>
      </w:r>
    </w:p>
    <w:p w:rsidR="004253A3" w:rsidRPr="006F743E" w:rsidRDefault="004253A3" w:rsidP="004253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формирование предпосылок учебной деятельности, </w:t>
      </w:r>
    </w:p>
    <w:p w:rsidR="004253A3" w:rsidRPr="006F743E" w:rsidRDefault="004253A3" w:rsidP="004253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>сохранение и укрепление здоровья детей дошкольного возраста.</w:t>
      </w:r>
    </w:p>
    <w:p w:rsidR="004253A3" w:rsidRPr="006F743E" w:rsidRDefault="004253A3" w:rsidP="00425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ООП</w:t>
      </w:r>
      <w:r w:rsidRPr="008046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F743E">
        <w:rPr>
          <w:rFonts w:ascii="Times New Roman" w:hAnsi="Times New Roman" w:cs="Times New Roman"/>
          <w:sz w:val="24"/>
          <w:szCs w:val="24"/>
        </w:rPr>
        <w:t>является нормативно-управленческим документом организации и определяет комплекс основных характеристик дошкольного образования:</w:t>
      </w:r>
    </w:p>
    <w:p w:rsidR="004253A3" w:rsidRPr="006F743E" w:rsidRDefault="004253A3" w:rsidP="004253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>объем,</w:t>
      </w:r>
    </w:p>
    <w:p w:rsidR="004253A3" w:rsidRPr="006F743E" w:rsidRDefault="004253A3" w:rsidP="004253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содержание образования, </w:t>
      </w:r>
    </w:p>
    <w:p w:rsidR="004253A3" w:rsidRPr="006F743E" w:rsidRDefault="004253A3" w:rsidP="004253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>планируемые результаты (целевые ориентиры дошкольного образования),</w:t>
      </w:r>
    </w:p>
    <w:p w:rsidR="004253A3" w:rsidRPr="006F743E" w:rsidRDefault="004253A3" w:rsidP="004253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особенности организации </w:t>
      </w:r>
      <w:proofErr w:type="spellStart"/>
      <w:r w:rsidRPr="006F743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F743E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4253A3" w:rsidRPr="006F743E" w:rsidRDefault="004253A3" w:rsidP="004253A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ООП</w:t>
      </w:r>
      <w:r w:rsidRPr="006F743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направлена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:</w:t>
      </w:r>
    </w:p>
    <w:p w:rsidR="004253A3" w:rsidRPr="006F743E" w:rsidRDefault="004253A3" w:rsidP="004253A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6F743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на создание условий развития ребенка, открывающих возможности для:</w:t>
      </w:r>
    </w:p>
    <w:p w:rsidR="004253A3" w:rsidRPr="006F743E" w:rsidRDefault="004253A3" w:rsidP="004253A3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43E">
        <w:rPr>
          <w:rFonts w:ascii="Times New Roman" w:eastAsiaTheme="minorEastAsia" w:hAnsi="Times New Roman" w:cs="Times New Roman"/>
          <w:bCs/>
          <w:i/>
          <w:iCs/>
          <w:kern w:val="24"/>
          <w:sz w:val="24"/>
          <w:szCs w:val="24"/>
          <w:lang w:eastAsia="ru-RU"/>
        </w:rPr>
        <w:t>позитивной социализации,</w:t>
      </w:r>
    </w:p>
    <w:p w:rsidR="004253A3" w:rsidRPr="006F743E" w:rsidRDefault="004253A3" w:rsidP="004253A3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43E">
        <w:rPr>
          <w:rFonts w:ascii="Times New Roman" w:eastAsiaTheme="minorEastAsia" w:hAnsi="Times New Roman" w:cs="Times New Roman"/>
          <w:bCs/>
          <w:i/>
          <w:iCs/>
          <w:kern w:val="24"/>
          <w:sz w:val="24"/>
          <w:szCs w:val="24"/>
          <w:lang w:eastAsia="ru-RU"/>
        </w:rPr>
        <w:t>личностного развития,</w:t>
      </w:r>
    </w:p>
    <w:p w:rsidR="004253A3" w:rsidRPr="006F743E" w:rsidRDefault="004253A3" w:rsidP="004253A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eastAsiaTheme="minorEastAsia" w:hAnsi="Times New Roman" w:cs="Times New Roman"/>
          <w:bCs/>
          <w:i/>
          <w:iCs/>
          <w:kern w:val="24"/>
          <w:sz w:val="24"/>
          <w:szCs w:val="24"/>
          <w:lang w:eastAsia="ru-RU"/>
        </w:rPr>
        <w:t>развития инициативы и творческих способностей.</w:t>
      </w:r>
    </w:p>
    <w:p w:rsidR="004253A3" w:rsidRPr="006F743E" w:rsidRDefault="004253A3" w:rsidP="004253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на создание развивающей образовательной среды как системы условий социализации и индивидуализации детей.</w:t>
      </w:r>
    </w:p>
    <w:p w:rsidR="004253A3" w:rsidRPr="006F743E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ООП</w:t>
      </w:r>
      <w:r w:rsidRPr="006F743E">
        <w:rPr>
          <w:rFonts w:ascii="Times New Roman" w:hAnsi="Times New Roman" w:cs="Times New Roman"/>
          <w:sz w:val="24"/>
          <w:szCs w:val="24"/>
        </w:rPr>
        <w:t xml:space="preserve"> может корректироваться  в связи с изменениями:</w:t>
      </w:r>
    </w:p>
    <w:p w:rsidR="004253A3" w:rsidRPr="006F743E" w:rsidRDefault="004253A3" w:rsidP="004253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>нормативно-правовой базы дошкольного образования,</w:t>
      </w:r>
    </w:p>
    <w:p w:rsidR="004253A3" w:rsidRPr="006F743E" w:rsidRDefault="004253A3" w:rsidP="004253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>образовательного запроса родителей,</w:t>
      </w:r>
    </w:p>
    <w:p w:rsidR="004253A3" w:rsidRPr="006F743E" w:rsidRDefault="004253A3" w:rsidP="004253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>видовой структуры групп и др.</w:t>
      </w:r>
    </w:p>
    <w:p w:rsidR="004253A3" w:rsidRPr="006F743E" w:rsidRDefault="004253A3" w:rsidP="004253A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3A3" w:rsidRDefault="004253A3" w:rsidP="004253A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43E">
        <w:rPr>
          <w:rFonts w:ascii="Times New Roman" w:hAnsi="Times New Roman" w:cs="Times New Roman"/>
          <w:b/>
          <w:sz w:val="24"/>
          <w:szCs w:val="24"/>
        </w:rPr>
        <w:t xml:space="preserve">1.2. Цели и задачи реализации </w:t>
      </w:r>
      <w:r>
        <w:rPr>
          <w:rFonts w:ascii="Times New Roman" w:hAnsi="Times New Roman" w:cs="Times New Roman"/>
          <w:b/>
          <w:sz w:val="24"/>
          <w:szCs w:val="24"/>
        </w:rPr>
        <w:t>ООП</w:t>
      </w:r>
      <w:r w:rsidRPr="006F743E">
        <w:rPr>
          <w:rFonts w:ascii="Times New Roman" w:hAnsi="Times New Roman" w:cs="Times New Roman"/>
          <w:b/>
          <w:sz w:val="24"/>
          <w:szCs w:val="24"/>
        </w:rPr>
        <w:t>:</w:t>
      </w:r>
      <w:r w:rsidR="007324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F743E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6F743E">
        <w:rPr>
          <w:rFonts w:ascii="Times New Roman" w:hAnsi="Times New Roman" w:cs="Times New Roman"/>
          <w:sz w:val="24"/>
          <w:szCs w:val="24"/>
        </w:rPr>
        <w:t xml:space="preserve"> </w:t>
      </w:r>
      <w:r w:rsidRPr="00BB6DD7">
        <w:rPr>
          <w:rFonts w:ascii="Times New Roman" w:hAnsi="Times New Roman" w:cs="Times New Roman"/>
          <w:sz w:val="24"/>
          <w:szCs w:val="24"/>
        </w:rPr>
        <w:t xml:space="preserve">определение организации </w:t>
      </w:r>
      <w:proofErr w:type="spellStart"/>
      <w:r w:rsidRPr="00BB6DD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B6DD7">
        <w:rPr>
          <w:rFonts w:ascii="Times New Roman" w:hAnsi="Times New Roman" w:cs="Times New Roman"/>
          <w:sz w:val="24"/>
          <w:szCs w:val="24"/>
        </w:rPr>
        <w:t>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</w:t>
      </w:r>
    </w:p>
    <w:p w:rsidR="004253A3" w:rsidRDefault="004253A3" w:rsidP="004253A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3A3" w:rsidRDefault="004253A3" w:rsidP="004253A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DD7">
        <w:rPr>
          <w:rFonts w:ascii="Times New Roman" w:hAnsi="Times New Roman" w:cs="Times New Roman"/>
          <w:b/>
          <w:sz w:val="24"/>
          <w:szCs w:val="24"/>
        </w:rPr>
        <w:t>ООП направлена на решение следующих задач:</w:t>
      </w:r>
    </w:p>
    <w:p w:rsidR="004253A3" w:rsidRDefault="004253A3" w:rsidP="004253A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3A3" w:rsidRPr="00BB6DD7" w:rsidRDefault="004253A3" w:rsidP="004253A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DD7">
        <w:rPr>
          <w:rFonts w:ascii="Times New Roman" w:hAnsi="Times New Roman" w:cs="Times New Roman"/>
          <w:b/>
          <w:sz w:val="24"/>
          <w:szCs w:val="24"/>
        </w:rPr>
        <w:t>Обязательная часть: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создание развивающей образовательной среды, которая представляет собой систему условий социали</w:t>
      </w:r>
      <w:r>
        <w:rPr>
          <w:rFonts w:ascii="Times New Roman" w:hAnsi="Times New Roman" w:cs="Times New Roman"/>
          <w:sz w:val="24"/>
          <w:szCs w:val="24"/>
        </w:rPr>
        <w:t>зации и индивидуализации детей;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охраны и укрепления физического и психического здоровья детей, в том числе их эмоционального благополучия;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 xml:space="preserve">обеспечение </w:t>
      </w:r>
      <w:r w:rsidRPr="00BB6DD7">
        <w:rPr>
          <w:rFonts w:ascii="Times New Roman" w:hAnsi="Times New Roman" w:cs="Times New Roman"/>
          <w:sz w:val="24"/>
          <w:szCs w:val="24"/>
        </w:rPr>
        <w:tab/>
        <w:t>познавательно-речевого, социально-личностного, художественно-эстетического и физического развития воспитанников;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как субъекта отношений с самим собой, другими детьми, взрослыми и миром;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4253A3" w:rsidRPr="00BB6DD7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осуществление необходимой коррекции недостатков в физическом и (или) психическом развитии воспитанников дошкольного образовательного учреждения;</w:t>
      </w:r>
    </w:p>
    <w:p w:rsidR="004253A3" w:rsidRPr="006F743E" w:rsidRDefault="004253A3" w:rsidP="004253A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DD7">
        <w:rPr>
          <w:rFonts w:ascii="Times New Roman" w:hAnsi="Times New Roman" w:cs="Times New Roman"/>
          <w:sz w:val="24"/>
          <w:szCs w:val="24"/>
        </w:rPr>
        <w:t>•</w:t>
      </w:r>
      <w:r w:rsidRPr="00BB6DD7">
        <w:rPr>
          <w:rFonts w:ascii="Times New Roman" w:hAnsi="Times New Roman" w:cs="Times New Roman"/>
          <w:sz w:val="24"/>
          <w:szCs w:val="24"/>
        </w:rPr>
        <w:tab/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253A3" w:rsidRDefault="004253A3" w:rsidP="00425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3A3" w:rsidRPr="00F84C98" w:rsidRDefault="004253A3" w:rsidP="004253A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C98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отношений:</w:t>
      </w:r>
    </w:p>
    <w:p w:rsidR="004253A3" w:rsidRPr="00BB6DD7" w:rsidRDefault="004253A3" w:rsidP="004253A3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</w:t>
      </w:r>
      <w:r w:rsidRPr="00BB6DD7">
        <w:rPr>
          <w:rFonts w:ascii="Times New Roman" w:eastAsia="Calibri" w:hAnsi="Times New Roman" w:cs="Times New Roman"/>
          <w:sz w:val="24"/>
          <w:szCs w:val="24"/>
          <w:lang w:eastAsia="ru-RU"/>
        </w:rPr>
        <w:t>риобщение к истокам национальной культуры народов, насе</w:t>
      </w:r>
      <w:r w:rsidRPr="00BB6DD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ляющих Республику Татарстан. Предоставление каждому ребенку возможность обучения и воспитания на родном языке, формирова</w:t>
      </w:r>
      <w:r w:rsidRPr="00BB6DD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у детей основ нравственности на лучших образцах националь</w:t>
      </w:r>
      <w:r w:rsidRPr="00BB6DD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культуры, народных традициях и обычаях</w:t>
      </w:r>
    </w:p>
    <w:p w:rsidR="004253A3" w:rsidRPr="00BB6DD7" w:rsidRDefault="004253A3" w:rsidP="004253A3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B6DD7">
        <w:rPr>
          <w:rFonts w:ascii="Times New Roman" w:hAnsi="Times New Roman" w:cs="Times New Roman"/>
          <w:sz w:val="24"/>
          <w:szCs w:val="24"/>
        </w:rPr>
        <w:t>оздание образовательной среды, обеспечивающей гармоничное развитие и базовые знания в области родного и татарского языков, через вариативные формы дошкольного образования, новые технологии с использованием авторских УМК, приобщение к культуре родного края.</w:t>
      </w:r>
    </w:p>
    <w:p w:rsidR="004253A3" w:rsidRPr="00190030" w:rsidRDefault="004253A3" w:rsidP="004253A3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BB6DD7">
        <w:rPr>
          <w:rFonts w:ascii="Times New Roman" w:hAnsi="Times New Roman" w:cs="Times New Roman"/>
          <w:sz w:val="24"/>
          <w:szCs w:val="24"/>
        </w:rPr>
        <w:t>ормирование плавательных умений и навыков, системы знаний о видах и способах плавания, об оздоровительном воздействии плавания на организм, безопасном поведении на воде.</w:t>
      </w:r>
    </w:p>
    <w:p w:rsidR="004253A3" w:rsidRPr="00CF0820" w:rsidRDefault="004253A3" w:rsidP="004253A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3A3" w:rsidRDefault="004253A3" w:rsidP="004253A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743E">
        <w:rPr>
          <w:rFonts w:ascii="Times New Roman" w:hAnsi="Times New Roman" w:cs="Times New Roman"/>
          <w:b/>
          <w:sz w:val="24"/>
          <w:szCs w:val="24"/>
        </w:rPr>
        <w:t>1.3. Принципы и п</w:t>
      </w:r>
      <w:r>
        <w:rPr>
          <w:rFonts w:ascii="Times New Roman" w:hAnsi="Times New Roman" w:cs="Times New Roman"/>
          <w:b/>
          <w:sz w:val="24"/>
          <w:szCs w:val="24"/>
        </w:rPr>
        <w:t>одходы к формированию ООП.</w:t>
      </w:r>
    </w:p>
    <w:p w:rsidR="004253A3" w:rsidRPr="00BB6DD7" w:rsidRDefault="004253A3" w:rsidP="004253A3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оддержка разнообразия детства; сохранение уникальности и </w:t>
      </w:r>
      <w:proofErr w:type="spellStart"/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как важного этапа в общем развитии человека, </w:t>
      </w:r>
      <w:proofErr w:type="spellStart"/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53A3" w:rsidRPr="00BB6DD7" w:rsidRDefault="004253A3" w:rsidP="004253A3">
      <w:pPr>
        <w:numPr>
          <w:ilvl w:val="0"/>
          <w:numId w:val="11"/>
        </w:numPr>
        <w:tabs>
          <w:tab w:val="clear" w:pos="720"/>
        </w:tabs>
        <w:spacing w:after="0" w:line="237" w:lineRule="auto"/>
        <w:ind w:left="0" w:right="2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253A3" w:rsidRPr="00BB6DD7" w:rsidRDefault="004253A3" w:rsidP="004253A3">
      <w:pPr>
        <w:numPr>
          <w:ilvl w:val="0"/>
          <w:numId w:val="11"/>
        </w:numPr>
        <w:tabs>
          <w:tab w:val="clear" w:pos="720"/>
        </w:tabs>
        <w:spacing w:after="0" w:line="250" w:lineRule="auto"/>
        <w:ind w:left="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53A3" w:rsidRPr="00BB6DD7" w:rsidRDefault="004253A3" w:rsidP="004253A3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работников) и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53A3" w:rsidRPr="00BB6DD7" w:rsidRDefault="004253A3" w:rsidP="004253A3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важение личности ребенка;</w:t>
      </w:r>
    </w:p>
    <w:p w:rsidR="004253A3" w:rsidRPr="00BB6DD7" w:rsidRDefault="004253A3" w:rsidP="004253A3">
      <w:pPr>
        <w:numPr>
          <w:ilvl w:val="0"/>
          <w:numId w:val="11"/>
        </w:numPr>
        <w:tabs>
          <w:tab w:val="clear" w:pos="720"/>
        </w:tabs>
        <w:spacing w:after="0" w:line="0" w:lineRule="atLeast"/>
        <w:ind w:left="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оддержка инициативы детей в различных видах деятельности;</w:t>
      </w:r>
    </w:p>
    <w:p w:rsidR="004253A3" w:rsidRPr="00BB6DD7" w:rsidRDefault="004253A3" w:rsidP="004253A3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right="2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ООП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4253A3" w:rsidRPr="00BB6DD7" w:rsidRDefault="004253A3" w:rsidP="004253A3">
      <w:pPr>
        <w:numPr>
          <w:ilvl w:val="0"/>
          <w:numId w:val="11"/>
        </w:numPr>
        <w:tabs>
          <w:tab w:val="clear" w:pos="720"/>
          <w:tab w:val="num" w:pos="426"/>
        </w:tabs>
        <w:spacing w:after="0" w:line="237" w:lineRule="auto"/>
        <w:ind w:left="0" w:right="2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познавательных интересов и познавательных действий ребенка в различных видах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53A3" w:rsidRPr="00BB6DD7" w:rsidRDefault="004253A3" w:rsidP="004253A3">
      <w:pPr>
        <w:numPr>
          <w:ilvl w:val="0"/>
          <w:numId w:val="11"/>
        </w:numPr>
        <w:tabs>
          <w:tab w:val="clear" w:pos="720"/>
          <w:tab w:val="num" w:pos="426"/>
        </w:tabs>
        <w:spacing w:after="0" w:line="0" w:lineRule="atLeast"/>
        <w:ind w:left="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отрудничество МБДОУ «Детский сад № 151» с семьей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53A3" w:rsidRPr="00BB6DD7" w:rsidRDefault="004253A3" w:rsidP="004253A3">
      <w:pPr>
        <w:numPr>
          <w:ilvl w:val="0"/>
          <w:numId w:val="11"/>
        </w:numPr>
        <w:tabs>
          <w:tab w:val="clear" w:pos="720"/>
          <w:tab w:val="num" w:pos="426"/>
        </w:tabs>
        <w:spacing w:after="0" w:line="0" w:lineRule="atLeast"/>
        <w:ind w:left="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риобщение детей к социокультурным нормам, традициям семьи, общества и 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53A3" w:rsidRPr="006963EE" w:rsidRDefault="004253A3" w:rsidP="004253A3">
      <w:pPr>
        <w:numPr>
          <w:ilvl w:val="0"/>
          <w:numId w:val="11"/>
        </w:numPr>
        <w:tabs>
          <w:tab w:val="clear" w:pos="720"/>
          <w:tab w:val="num" w:pos="426"/>
        </w:tabs>
        <w:spacing w:after="0" w:line="0" w:lineRule="atLeast"/>
        <w:ind w:left="0" w:firstLine="36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6DD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 этнокультурной ситуации развития детей.</w:t>
      </w:r>
    </w:p>
    <w:p w:rsidR="004253A3" w:rsidRDefault="004253A3" w:rsidP="004253A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53A3" w:rsidRPr="006F743E" w:rsidRDefault="004253A3" w:rsidP="004253A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ООП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разработана в соответствии с основными принципами и ценностями личностно-ориентированного образования, которые позволяют эффективно реализовать поставленные цели и задачи: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развивающего образования</w:t>
      </w:r>
      <w:r w:rsidRPr="006F743E">
        <w:rPr>
          <w:rFonts w:ascii="Times New Roman" w:hAnsi="Times New Roman" w:cs="Times New Roman"/>
          <w:bCs/>
          <w:sz w:val="24"/>
          <w:szCs w:val="24"/>
        </w:rPr>
        <w:t>, целью которого является всестороннее  развитие ребенка, построение образования в зоне его ближайшего развития;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научной обоснованности и практической применимости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</w:rPr>
        <w:t>содержание программы соответствует основным положениям возрастной психологии и дошкольной педагогики;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</w:rPr>
        <w:t>отбор образовательного материала для детей учитывает не только зону ближайшего развития, но также возможность  применения полученной информации в практической деятельности детей;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 xml:space="preserve">единства воспитательных, развивающих и обучающих целей и задач </w:t>
      </w:r>
      <w:r w:rsidRPr="006F743E">
        <w:rPr>
          <w:rFonts w:ascii="Times New Roman" w:hAnsi="Times New Roman" w:cs="Times New Roman"/>
          <w:bCs/>
          <w:sz w:val="24"/>
          <w:szCs w:val="24"/>
        </w:rPr>
        <w:t>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полноты, необходимости и достаточности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(позволяет решать поставленные цели и задачи только на необходимом и достаточном материале, максимально приближается к разумному «минимуму»);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интеграции образовательных областей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комплексно-тематического построения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образовательного процесса;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решение программных образовательных задач в совместной деятельности взрослого и детей и самостоятельной деятельности детей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не только в рамках непосредственно образовательной деятельности, но и при проведении режимных моментов </w:t>
      </w:r>
      <w:r w:rsidRPr="006F743E">
        <w:rPr>
          <w:rFonts w:ascii="Times New Roman" w:hAnsi="Times New Roman" w:cs="Times New Roman"/>
          <w:bCs/>
          <w:sz w:val="24"/>
          <w:szCs w:val="24"/>
        </w:rPr>
        <w:t>в соответствии со спецификой дошкольного образования;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построение образовательного процесса на адекватных возрасту формах работы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с детьми. </w:t>
      </w: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Основной формой работы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с детьми дошкольного возраста и </w:t>
      </w: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ведущим видом деятельности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для них </w:t>
      </w: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является игра</w:t>
      </w:r>
      <w:r w:rsidRPr="006F743E">
        <w:rPr>
          <w:rFonts w:ascii="Times New Roman" w:hAnsi="Times New Roman" w:cs="Times New Roman"/>
          <w:bCs/>
          <w:sz w:val="24"/>
          <w:szCs w:val="24"/>
        </w:rPr>
        <w:t>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культуросообразности</w:t>
      </w:r>
      <w:proofErr w:type="spellEnd"/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6F743E">
        <w:rPr>
          <w:rFonts w:ascii="Times New Roman" w:hAnsi="Times New Roman" w:cs="Times New Roman"/>
          <w:bCs/>
          <w:sz w:val="24"/>
          <w:szCs w:val="24"/>
        </w:rPr>
        <w:t>(учёт национальных ценностей и традиций восполняет недостатки духовно-нравственного и эмоционального воспитания);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гуманизации</w:t>
      </w:r>
      <w:proofErr w:type="spellEnd"/>
      <w:r w:rsidRPr="006F743E">
        <w:rPr>
          <w:rFonts w:ascii="Times New Roman" w:hAnsi="Times New Roman" w:cs="Times New Roman"/>
          <w:bCs/>
          <w:sz w:val="24"/>
          <w:szCs w:val="24"/>
        </w:rPr>
        <w:t xml:space="preserve"> (признание уникальности и неповторимости личности каждого ребенка; признание неограниченных возможностей </w:t>
      </w: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развития личного потенциала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каждого ребенка; </w:t>
      </w: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уважение к личности ребенка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со стороны всех участников образовательного процесса);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дифференциации и индивидуализации воспитания и обучения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(развитие ребенка в соответствии с его склонностями, интересами и возможностями через создание условий для воспитания и обу</w:t>
      </w:r>
      <w:r w:rsidRPr="006F743E">
        <w:rPr>
          <w:rFonts w:ascii="Times New Roman" w:hAnsi="Times New Roman" w:cs="Times New Roman"/>
          <w:bCs/>
          <w:sz w:val="24"/>
          <w:szCs w:val="24"/>
        </w:rPr>
        <w:softHyphen/>
        <w:t>чения каждого ребенка с учетом индивидуальных особенностей его развития);</w:t>
      </w:r>
    </w:p>
    <w:p w:rsidR="004253A3" w:rsidRPr="006F743E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</w:rPr>
        <w:t>системности (программа представляет собой целостную систему: все компоненты в ней взаимосвязаны и взаимозависимы);</w:t>
      </w:r>
    </w:p>
    <w:p w:rsidR="004253A3" w:rsidRPr="00FC07D0" w:rsidRDefault="004253A3" w:rsidP="004253A3">
      <w:pPr>
        <w:pStyle w:val="a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  <w:u w:val="single"/>
        </w:rPr>
        <w:t>непрерывности и преемственности образования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(связь всех ступенек дошкольного образования, начиная с младшего дошкольного возраста до старшей и подготовительной к школе групп).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в обучении по программам начальной школы. Соблюдение принципа преемственности требует не только и не столько овладения детьми определенным объемом информации, знаний, сколько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и др.</w:t>
      </w:r>
    </w:p>
    <w:p w:rsidR="004253A3" w:rsidRPr="006963EE" w:rsidRDefault="004253A3" w:rsidP="004253A3">
      <w:p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75EF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6963EE">
        <w:rPr>
          <w:rFonts w:ascii="Times New Roman" w:hAnsi="Times New Roman" w:cs="Times New Roman"/>
          <w:bCs/>
          <w:sz w:val="24"/>
          <w:szCs w:val="24"/>
          <w:u w:val="single"/>
        </w:rPr>
        <w:t>В ООП учитываются:</w:t>
      </w:r>
    </w:p>
    <w:p w:rsidR="004253A3" w:rsidRPr="00FC07D0" w:rsidRDefault="004253A3" w:rsidP="004253A3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07D0">
        <w:rPr>
          <w:rFonts w:ascii="Times New Roman" w:hAnsi="Times New Roman" w:cs="Times New Roman"/>
          <w:sz w:val="24"/>
          <w:szCs w:val="24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4253A3" w:rsidRPr="00FC07D0" w:rsidRDefault="004253A3" w:rsidP="004253A3">
      <w:pPr>
        <w:numPr>
          <w:ilvl w:val="0"/>
          <w:numId w:val="12"/>
        </w:num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FC07D0">
        <w:rPr>
          <w:rFonts w:ascii="Times New Roman" w:hAnsi="Times New Roman" w:cs="Times New Roman"/>
          <w:sz w:val="24"/>
          <w:szCs w:val="24"/>
        </w:rPr>
        <w:t>возможности освоения ребенком ООП на разных этапах ее реализации.</w:t>
      </w:r>
    </w:p>
    <w:p w:rsidR="004253A3" w:rsidRDefault="004253A3" w:rsidP="004253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25976" w:rsidRPr="006F743E" w:rsidRDefault="00025976" w:rsidP="00025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3E">
        <w:rPr>
          <w:rFonts w:ascii="Times New Roman" w:hAnsi="Times New Roman" w:cs="Times New Roman"/>
          <w:b/>
          <w:sz w:val="24"/>
          <w:szCs w:val="24"/>
        </w:rPr>
        <w:t>1.5 Особенности осуществления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25976" w:rsidRPr="006F743E" w:rsidRDefault="00025976" w:rsidP="00025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3E">
        <w:rPr>
          <w:rFonts w:ascii="Times New Roman" w:hAnsi="Times New Roman" w:cs="Times New Roman"/>
          <w:b/>
          <w:sz w:val="24"/>
          <w:szCs w:val="24"/>
        </w:rPr>
        <w:t>Социокультурные условия: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43E">
        <w:rPr>
          <w:rFonts w:ascii="Times New Roman" w:hAnsi="Times New Roman" w:cs="Times New Roman"/>
          <w:b/>
          <w:sz w:val="24"/>
          <w:szCs w:val="24"/>
        </w:rPr>
        <w:t>Современная социокультурная ситуация развития ребенка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25976" w:rsidRDefault="00025976" w:rsidP="000259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43E">
        <w:rPr>
          <w:rFonts w:ascii="Times New Roman" w:hAnsi="Times New Roman" w:cs="Times New Roman"/>
          <w:bCs/>
          <w:sz w:val="24"/>
          <w:szCs w:val="24"/>
        </w:rPr>
        <w:t xml:space="preserve">Образовательный процесс </w:t>
      </w:r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6F743E">
        <w:rPr>
          <w:rFonts w:ascii="Times New Roman" w:hAnsi="Times New Roman" w:cs="Times New Roman"/>
          <w:bCs/>
          <w:sz w:val="24"/>
          <w:szCs w:val="24"/>
        </w:rPr>
        <w:t>МБДОУ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«Детский сад № 151»</w:t>
      </w:r>
      <w:r w:rsidRPr="006F743E">
        <w:rPr>
          <w:rFonts w:ascii="Times New Roman" w:hAnsi="Times New Roman" w:cs="Times New Roman"/>
          <w:bCs/>
          <w:sz w:val="24"/>
          <w:szCs w:val="24"/>
        </w:rPr>
        <w:t xml:space="preserve"> строится с учетом современной социокультурной ситуации развития ребенка.</w:t>
      </w:r>
    </w:p>
    <w:p w:rsidR="00025976" w:rsidRPr="006F743E" w:rsidRDefault="00025976" w:rsidP="000259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5"/>
        <w:gridCol w:w="6520"/>
      </w:tblGrid>
      <w:tr w:rsidR="00025976" w:rsidRPr="005D75EF" w:rsidTr="00B8358B">
        <w:trPr>
          <w:trHeight w:val="1446"/>
        </w:trPr>
        <w:tc>
          <w:tcPr>
            <w:tcW w:w="34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Бóльшая</w:t>
            </w:r>
            <w:proofErr w:type="spellEnd"/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открытость мира и доступность его познания для ребенка, больше источников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информации (телевидение, интернет, большое количество игр и игрушек).</w:t>
            </w:r>
          </w:p>
        </w:tc>
        <w:tc>
          <w:tcPr>
            <w:tcW w:w="65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Информация, доступная для ребенка, может быть агрессивной.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Задача: 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нивелировать (сгладить) агрессивность  среды.</w:t>
            </w:r>
          </w:p>
        </w:tc>
      </w:tr>
      <w:tr w:rsidR="00025976" w:rsidRPr="005D75EF" w:rsidTr="00B8358B">
        <w:trPr>
          <w:trHeight w:val="1052"/>
        </w:trPr>
        <w:tc>
          <w:tcPr>
            <w:tcW w:w="34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Культурная неустойчивость окружающего мира, смешение культур в совокупности 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с </w:t>
            </w:r>
            <w:proofErr w:type="spellStart"/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многоязычностью</w:t>
            </w:r>
            <w:proofErr w:type="spellEnd"/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65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Разница, иногда противоречивость предлагаемых разными культурами образцов поведения и образцов отношения к окружающему миру. 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Задача: 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сформировать  базовые ценности, традиции, в которых  ребенок учится  существовать.</w:t>
            </w:r>
          </w:p>
        </w:tc>
      </w:tr>
      <w:tr w:rsidR="00025976" w:rsidRPr="005D75EF" w:rsidTr="00B8358B">
        <w:trPr>
          <w:trHeight w:val="1814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Сложность окружающей среды с технологической точки зрения.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Нарушение устоявшейся традиционной схемы передачи знаний и опыта от взрослых детям. Взрослый – не единственный источник информации. Опережение ребенка в освоении технических новинок. Ребенок-дошкольник  может быть источником новой информации.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5D75E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Задача: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Освоение  педагогами современных ИКТ  технологий (идти «в ногу со временем»).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активности и инициативности ребенка (дать возможность быть не ведомым, а ведущим).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уже на этапе дошкольного детства универсальных, комплексных качеств личности ребенка: креативности, </w:t>
            </w:r>
            <w:proofErr w:type="spellStart"/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коммуникативности</w:t>
            </w:r>
            <w:proofErr w:type="spellEnd"/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, умения работать с информацией, организовать свою собственную познавательную деятельность, сотрудничать и др.</w:t>
            </w:r>
          </w:p>
        </w:tc>
      </w:tr>
      <w:tr w:rsidR="00025976" w:rsidRPr="005D75EF" w:rsidTr="00B8358B">
        <w:trPr>
          <w:trHeight w:val="48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Быстрая изменяемость окружающего мира.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Новая методология познания мира в условиях постоянного обновления знаний, переизбытка информации.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Задача: 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Овладение ребенком комплексным инструментарием познания мира (не передавать готовые знания ребенку, а научить  их самостоятельно добывать, открывать, применять  в реальном мире).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Вооружить способами познания окружающего мира.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Дать понятие, что есть важная информация (здесь, сейчас и навсегда) и второстепенная.</w:t>
            </w:r>
          </w:p>
        </w:tc>
      </w:tr>
      <w:tr w:rsidR="00025976" w:rsidRPr="005D75EF" w:rsidTr="00B8358B">
        <w:trPr>
          <w:trHeight w:val="48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Агрессивность окружающей среды и ограниченность механизмов приспособляемости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человеческого организма к быстро изменяющимся условиям, наличие многочисленных вредных для здоровья факторов.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Негативное влияние на здоровье детей – как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физическое, так и психическое.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Возрастание роли инклюзивного образования. 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5D75E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Задача:</w:t>
            </w: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proofErr w:type="spellStart"/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>здоровьесберегающей</w:t>
            </w:r>
            <w:proofErr w:type="spellEnd"/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компетентности ребенка как готовности самостоятельно решать задачи, связанные с поддержанием, укреплением и сохранением здоровья. </w:t>
            </w:r>
          </w:p>
          <w:p w:rsidR="00025976" w:rsidRPr="005D75EF" w:rsidRDefault="00025976" w:rsidP="00B835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5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у детей норм поведения, исключающих пренебрежительное отношение к детям с ограниченными возможностями здоровья.  </w:t>
            </w:r>
          </w:p>
        </w:tc>
      </w:tr>
    </w:tbl>
    <w:p w:rsidR="00025976" w:rsidRPr="006F743E" w:rsidRDefault="00025976" w:rsidP="0002597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5976" w:rsidRPr="006F743E" w:rsidRDefault="00025976" w:rsidP="00025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Этно-культурная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составляющая.</w:t>
      </w:r>
    </w:p>
    <w:p w:rsidR="00025976" w:rsidRPr="006F743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Татарстан – это особый культурный регион России: со своими традициями и промыслами, своими героями прошлого и настоящего.</w:t>
      </w:r>
    </w:p>
    <w:p w:rsidR="00025976" w:rsidRPr="006F743E" w:rsidRDefault="00025976" w:rsidP="00025976">
      <w:pPr>
        <w:spacing w:after="0" w:line="240" w:lineRule="auto"/>
        <w:ind w:left="20" w:right="440" w:firstLine="320"/>
        <w:jc w:val="both"/>
        <w:rPr>
          <w:rFonts w:ascii="Calibri" w:eastAsia="Calibri" w:hAnsi="Calibri" w:cs="Times New Roman"/>
          <w:sz w:val="24"/>
          <w:szCs w:val="24"/>
        </w:rPr>
      </w:pPr>
      <w:r w:rsidRPr="006F743E">
        <w:rPr>
          <w:rFonts w:ascii="Times New Roman" w:eastAsia="Calibri" w:hAnsi="Times New Roman" w:cs="Times New Roman"/>
          <w:sz w:val="24"/>
          <w:szCs w:val="24"/>
        </w:rPr>
        <w:t>Основная цель дошкольного образования города Казани – 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 как основы их успешного обучения в школе.</w:t>
      </w:r>
      <w:r w:rsidRPr="006F743E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025976" w:rsidRPr="006F743E" w:rsidRDefault="00025976" w:rsidP="00025976">
      <w:pPr>
        <w:spacing w:after="0" w:line="240" w:lineRule="auto"/>
        <w:ind w:left="20" w:right="440" w:firstLine="3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743E">
        <w:rPr>
          <w:rFonts w:ascii="Times New Roman" w:eastAsia="Calibri" w:hAnsi="Times New Roman" w:cs="Times New Roman"/>
          <w:sz w:val="24"/>
          <w:szCs w:val="24"/>
          <w:lang w:eastAsia="ru-RU"/>
        </w:rPr>
        <w:t>В Законе Республики Татарстан «Об образовании» четко определена необ</w:t>
      </w:r>
      <w:r w:rsidRPr="006F743E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ходимость обеспечения гуманистического, развивающего, народно - национального характера образования, связь воспитания и обуче</w:t>
      </w:r>
      <w:r w:rsidRPr="006F743E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с жизнью и национальными культурными традициями.</w:t>
      </w:r>
    </w:p>
    <w:p w:rsidR="00025976" w:rsidRPr="006F743E" w:rsidRDefault="00025976" w:rsidP="00025976">
      <w:pPr>
        <w:spacing w:after="0" w:line="240" w:lineRule="auto"/>
        <w:ind w:left="180" w:firstLine="3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743E">
        <w:rPr>
          <w:rFonts w:ascii="Times New Roman" w:eastAsia="Calibri" w:hAnsi="Times New Roman" w:cs="Times New Roman"/>
          <w:sz w:val="24"/>
          <w:szCs w:val="24"/>
          <w:lang w:eastAsia="ru-RU"/>
        </w:rPr>
        <w:t>Что входит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понятие «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этно-культурная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составляющая</w:t>
      </w:r>
      <w:r w:rsidRPr="006F743E">
        <w:rPr>
          <w:rFonts w:ascii="Times New Roman" w:eastAsia="Calibri" w:hAnsi="Times New Roman" w:cs="Times New Roman"/>
          <w:sz w:val="24"/>
          <w:szCs w:val="24"/>
          <w:lang w:eastAsia="ru-RU"/>
        </w:rPr>
        <w:t>»?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4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Этнокультурная составляющая (национально-региональный компонент) предусматривает реализацию следующих направлений деятельности дошкольного учреждения: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приобщение к истокам национальной культуры народов, населяющих Республику Татарстан. Предоставление каждому ребёнку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изучение русского и татарского языков в дошкольных образовательных учреждениях в равных объёмах, овладение необходимым  лексически минимумом (в соответствии с УМК);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ознакомление с историей, географией Республики Татарстан, расширение знаний детей о своём родном крае (о малой родине). Создание благоприятных условий для воспитания толерантной личности — привития любви и уважения к людям другой национальности, к их культурным ценностям;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ознакомление с природой родного края, формирование экологической культуры.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Процесс ознакомления детей с национальной культурой осуществляется в различных видах детской деятельности: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социализация: игровая деятельность (игры с куклами в национальных костюмах, дидактические, театрализованные игры);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физическая культура: народные подвижные игры;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познание (формирование целостной картины мира): экскурсии в выставочные залы, концерты, театры;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Художественное творчество (приобщение к искусству): организация выставок изделий национального декоративно-прикладного творчества;</w:t>
      </w:r>
    </w:p>
    <w:p w:rsidR="00025976" w:rsidRPr="00B36C2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Художественная литература: чтение произведений татарских поэтов и писателей, устное народное творчество (</w:t>
      </w:r>
      <w:proofErr w:type="spellStart"/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колыбельные, загадки, зазывали, пальчиковые игры и др.);</w:t>
      </w:r>
    </w:p>
    <w:p w:rsidR="00025976" w:rsidRPr="006F743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36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Музыка: знакомство с творчеством классиков татарской музыкальной культуры, искусства, организация театрализованной деятельности, народных праздников, ознакомление с народными мелодиями, песнями, музыкой, музыкальными инструментами, танцами, танцевальными движениями.</w:t>
      </w:r>
    </w:p>
    <w:p w:rsidR="00025976" w:rsidRDefault="00025976" w:rsidP="00025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5976" w:rsidRDefault="00025976" w:rsidP="00025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5976" w:rsidRPr="006F743E" w:rsidRDefault="00025976" w:rsidP="00025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3E">
        <w:rPr>
          <w:rFonts w:ascii="Times New Roman" w:hAnsi="Times New Roman" w:cs="Times New Roman"/>
          <w:b/>
          <w:sz w:val="24"/>
          <w:szCs w:val="24"/>
        </w:rPr>
        <w:t>1.6. Планируемы результаты освоения программы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25976" w:rsidRPr="006F743E" w:rsidRDefault="00025976" w:rsidP="00025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3E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25976" w:rsidRPr="006F743E" w:rsidRDefault="00025976" w:rsidP="00025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Специфика дошкольного детства (гибкость, пластичность развития ребенка, высокий разброс вариантов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ребенку какой-либо ответственности за результат) обуславливают необходимость определения результатов освоения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6F743E">
        <w:rPr>
          <w:rFonts w:ascii="Times New Roman" w:hAnsi="Times New Roman" w:cs="Times New Roman"/>
          <w:sz w:val="24"/>
          <w:szCs w:val="24"/>
        </w:rPr>
        <w:t xml:space="preserve"> в виде целевых ориентиров, представляющих собой возрастные характеристики возможных достижений ребенка. Целевые ориентиры, обозначенные в ФГОС ДО, являются общими для всего образовательного пространства Российской Федерации. Целевые ориентиры, представленные в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6F743E">
        <w:rPr>
          <w:rFonts w:ascii="Times New Roman" w:hAnsi="Times New Roman" w:cs="Times New Roman"/>
          <w:sz w:val="24"/>
          <w:szCs w:val="24"/>
        </w:rPr>
        <w:t xml:space="preserve">, базируются на ФГОС ДО и одновременно учитывают ее отличительные особенности и приоритеты. Также, как и в ФГОС ДО, целевые ориентиры в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6F743E">
        <w:rPr>
          <w:rFonts w:ascii="Times New Roman" w:hAnsi="Times New Roman" w:cs="Times New Roman"/>
          <w:sz w:val="24"/>
          <w:szCs w:val="24"/>
        </w:rPr>
        <w:t xml:space="preserve"> представлены к началу дошкольного возраста (к 3 годам) и к завершению дошкольного образования (к 7 годам). В той части, которая совпадает с ФГОС ДО, ориентиры даются по тексту соответствующего документа.</w:t>
      </w:r>
    </w:p>
    <w:p w:rsidR="00025976" w:rsidRPr="006F743E" w:rsidRDefault="00025976" w:rsidP="00025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Представленные в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6F743E">
        <w:rPr>
          <w:rFonts w:ascii="Times New Roman" w:hAnsi="Times New Roman" w:cs="Times New Roman"/>
          <w:sz w:val="24"/>
          <w:szCs w:val="24"/>
        </w:rPr>
        <w:t xml:space="preserve"> целевые ориентиры помогут определиться, в каком направлении «вести» развитие детей, как спроектировать индивидуальный образовательный маршрут каждого ребенка. 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6F743E">
        <w:rPr>
          <w:rFonts w:ascii="Times New Roman" w:hAnsi="Times New Roman" w:cs="Times New Roman"/>
          <w:sz w:val="24"/>
          <w:szCs w:val="24"/>
        </w:rPr>
        <w:t xml:space="preserve">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 </w:t>
      </w:r>
    </w:p>
    <w:p w:rsidR="00025976" w:rsidRDefault="00025976" w:rsidP="000259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5976" w:rsidRDefault="00025976" w:rsidP="000259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5976" w:rsidRDefault="00025976" w:rsidP="000259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5976" w:rsidRDefault="00025976" w:rsidP="000259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5976" w:rsidRPr="006F743E" w:rsidRDefault="00025976" w:rsidP="000259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5976" w:rsidRDefault="00025976" w:rsidP="00025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ЦЕЛЕВЫЕ ОРИЕНТИРЫ </w:t>
      </w:r>
      <w:r w:rsidRPr="006F743E">
        <w:rPr>
          <w:rFonts w:ascii="Times New Roman" w:hAnsi="Times New Roman" w:cs="Times New Roman"/>
          <w:b/>
          <w:sz w:val="24"/>
          <w:szCs w:val="24"/>
        </w:rPr>
        <w:t>КАК ЦЕННОСТНЫЕ УСТАНОВКИ И ВЕКТОРЫ РАЗВИТИЯ РЕБЕНКА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25976" w:rsidRPr="006F743E" w:rsidRDefault="00025976" w:rsidP="00025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5976" w:rsidRPr="005E5406" w:rsidRDefault="00025976" w:rsidP="00025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3E">
        <w:rPr>
          <w:rFonts w:ascii="Times New Roman" w:hAnsi="Times New Roman" w:cs="Times New Roman"/>
          <w:b/>
          <w:sz w:val="24"/>
          <w:szCs w:val="24"/>
        </w:rPr>
        <w:t>Целевые ориентиры</w:t>
      </w:r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6F743E">
        <w:rPr>
          <w:rFonts w:ascii="Times New Roman" w:hAnsi="Times New Roman" w:cs="Times New Roman"/>
          <w:b/>
          <w:sz w:val="24"/>
          <w:szCs w:val="24"/>
        </w:rPr>
        <w:t xml:space="preserve"> началу дошкольного возраста (к 3 годам)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25976" w:rsidRPr="006F743E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 </w:t>
      </w:r>
    </w:p>
    <w:p w:rsidR="00025976" w:rsidRPr="006F743E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поведении. Может вариативно менять свои действия на пути достижения цели. </w:t>
      </w:r>
    </w:p>
    <w:p w:rsidR="00025976" w:rsidRPr="006F743E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проявляет стремление к независимости, свободе, перестройке отношений с взрослыми (выбор движения, материала, места, партнеров, длительности деятельности и т.п.). </w:t>
      </w:r>
    </w:p>
    <w:p w:rsidR="00025976" w:rsidRPr="006F743E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 </w:t>
      </w:r>
    </w:p>
    <w:p w:rsidR="00025976" w:rsidRPr="006F743E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В общении ребенка преобладает положительный эмоциональный фон; ребенок не проявляет необоснованной агрессии по отношению к окружающим и себе. В соответствующих ситуациях сопереживает сверстнику, герою литературного произведения, мультфильма. </w:t>
      </w:r>
    </w:p>
    <w:p w:rsidR="00025976" w:rsidRPr="006F743E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стремится к общению с взрослыми и активно подражает им в движениях и действиях; проявляются игры, в которых ребенок воспроизводит действия взрослого. Может быть ведущим в диалоге с взрослым, даже малознакомым (задает вопросы, призывает к действию и т.п.). </w:t>
      </w:r>
    </w:p>
    <w:p w:rsidR="00025976" w:rsidRPr="006F743E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проявляет интерес к сверстникам; наблюдает за их действиями и подражает им. </w:t>
      </w:r>
    </w:p>
    <w:p w:rsidR="00025976" w:rsidRPr="006F743E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>Ребенок 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025976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У ребенка развита крупная моторика, он стремится осваивать различные виды движения (бег, лазанье, перешагивание и пр.). Пытается использовать приобретенные двигательные навыки в новых предлагаемых условиях (преодоление препятствий, расстояний в изменившихся условиях). </w:t>
      </w:r>
    </w:p>
    <w:p w:rsidR="00025976" w:rsidRPr="005C3997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997">
        <w:rPr>
          <w:rFonts w:ascii="Times New Roman" w:hAnsi="Times New Roman" w:cs="Times New Roman"/>
          <w:sz w:val="24"/>
          <w:szCs w:val="24"/>
        </w:rPr>
        <w:t>Приучается самостоятельно ходить в воде, подпрыгивать, окунаться в воде до подбородка</w:t>
      </w:r>
    </w:p>
    <w:p w:rsidR="00025976" w:rsidRDefault="00025976" w:rsidP="00025976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узнает и называет членов своей семьи. Ориентируется в отношении гендерных представлений о людях и себе (мальчик, девочка, тетя, дядя) и возраста людей (дедушка, бабушка, тетя, дядя, дети). Имеет первичные представления о некоторых профессиях (продавец, воспитатель, врач, водитель). </w:t>
      </w:r>
    </w:p>
    <w:p w:rsidR="00025976" w:rsidRDefault="00025976" w:rsidP="00025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5976" w:rsidRPr="006F743E" w:rsidRDefault="00025976" w:rsidP="00025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3E">
        <w:rPr>
          <w:rFonts w:ascii="Times New Roman" w:hAnsi="Times New Roman" w:cs="Times New Roman"/>
          <w:b/>
          <w:sz w:val="24"/>
          <w:szCs w:val="24"/>
        </w:rPr>
        <w:t xml:space="preserve">Целевые ориентиры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6F743E">
        <w:rPr>
          <w:rFonts w:ascii="Times New Roman" w:hAnsi="Times New Roman" w:cs="Times New Roman"/>
          <w:b/>
          <w:sz w:val="24"/>
          <w:szCs w:val="24"/>
        </w:rPr>
        <w:t xml:space="preserve"> завершению дошкольного образования (к 7 годам)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овладевает основными культурными средствами 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деятельности. 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достоинства. 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lastRenderedPageBreak/>
        <w:t xml:space="preserve">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успехам, адекватно проявляет свои чувства, в том числе чувство веры в себя, старается разрешать конфликты. 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 готовность помочь окружающим, сопереживает персонажам сказок, историй, рассказов; эмоционально реагирует на произведения изобразительного искусства, музыкальные и художественные произведения, мир природы, умеет наслаждаться ее красотой; бережно относится к животным и растениям. 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ситуации. 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 </w:t>
      </w:r>
    </w:p>
    <w:p w:rsidR="00025976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ими. </w:t>
      </w:r>
    </w:p>
    <w:p w:rsidR="00025976" w:rsidRPr="005C3997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997">
        <w:rPr>
          <w:rFonts w:ascii="Times New Roman" w:hAnsi="Times New Roman" w:cs="Times New Roman"/>
          <w:sz w:val="24"/>
          <w:szCs w:val="24"/>
        </w:rPr>
        <w:t xml:space="preserve">Ребенок приобретает опыт организованной двигательной деятельности, в том числе связанный с выполнением упражнений на воде, способствующий становлению </w:t>
      </w:r>
      <w:proofErr w:type="spellStart"/>
      <w:r w:rsidRPr="005C399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5C3997">
        <w:rPr>
          <w:rFonts w:ascii="Times New Roman" w:hAnsi="Times New Roman" w:cs="Times New Roman"/>
          <w:sz w:val="24"/>
          <w:szCs w:val="24"/>
        </w:rPr>
        <w:t xml:space="preserve"> и целенаправленности в двигательной сфере; овладевает элементарными нормами и правилами с точки зрения здорового образа жизни; формирует начальные представления о некоторых видах спорта.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 может оценить свои и чужие поступки в соответствии с первичными ценностными представлениями о том, «что такое хорошо, а что такое плохо». 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проявляет любознательность, задает вопросы, интересуется причинно-следственными связями, пытается самостоятельно придумывать объяснения явлениям природы и поступкам людей, склонен экспериментировать и наблюдать. 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проявляет познавательный интерес и уважение к явлениям истории и культуры своей семьи, города, страны; проявляет толерантность, интерес, симпатию и уважение к носителям других национальных культур, стремится к познавательно-личностному общению с ними. 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обладает начальными знаниями о себе, о природном и социальном мире, в котором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</w:p>
    <w:p w:rsidR="00025976" w:rsidRPr="006F743E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преобразовывать способы решения задач (проблем). </w:t>
      </w:r>
    </w:p>
    <w:p w:rsidR="00025976" w:rsidRDefault="00025976" w:rsidP="00025976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743E">
        <w:rPr>
          <w:rFonts w:ascii="Times New Roman" w:hAnsi="Times New Roman" w:cs="Times New Roman"/>
          <w:sz w:val="24"/>
          <w:szCs w:val="24"/>
        </w:rPr>
        <w:t xml:space="preserve">Ребенок умеет работать по правилу, по образцу и по простейшему алгоритму (3-4 шага); с помощью взрослого может определить свое затруднение, выявить его причины и сформулировать познавательную задачу, зафиксировать достижение результата и условий, которые позволили его достичь. </w:t>
      </w:r>
    </w:p>
    <w:p w:rsidR="00025976" w:rsidRDefault="00025976" w:rsidP="0002597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976" w:rsidRPr="00341D1B" w:rsidRDefault="00025976" w:rsidP="0002597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D1B">
        <w:rPr>
          <w:rFonts w:ascii="Times New Roman" w:hAnsi="Times New Roman" w:cs="Times New Roman"/>
          <w:b/>
          <w:sz w:val="24"/>
          <w:szCs w:val="24"/>
        </w:rPr>
        <w:t xml:space="preserve">Целевые ориентиры обязательной части </w:t>
      </w:r>
      <w:r>
        <w:rPr>
          <w:rFonts w:ascii="Times New Roman" w:hAnsi="Times New Roman" w:cs="Times New Roman"/>
          <w:b/>
          <w:sz w:val="24"/>
          <w:szCs w:val="24"/>
        </w:rPr>
        <w:t>ООП</w:t>
      </w:r>
      <w:r w:rsidRPr="00341D1B">
        <w:rPr>
          <w:rFonts w:ascii="Times New Roman" w:hAnsi="Times New Roman" w:cs="Times New Roman"/>
          <w:b/>
          <w:sz w:val="24"/>
          <w:szCs w:val="24"/>
        </w:rPr>
        <w:t xml:space="preserve"> на этапе завершения освоения детьми образовательной области «Физическое развитие» по направлению «Физическая культура».</w:t>
      </w:r>
    </w:p>
    <w:p w:rsidR="00025976" w:rsidRPr="00FE61A9" w:rsidRDefault="00025976" w:rsidP="00025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61A9">
        <w:rPr>
          <w:rFonts w:ascii="Times New Roman" w:hAnsi="Times New Roman" w:cs="Times New Roman"/>
          <w:sz w:val="24"/>
          <w:szCs w:val="24"/>
        </w:rPr>
        <w:t>сформированы основные физические качества и потребность в двигательной активности;</w:t>
      </w:r>
    </w:p>
    <w:p w:rsidR="00025976" w:rsidRDefault="00025976" w:rsidP="00025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E61A9">
        <w:rPr>
          <w:rFonts w:ascii="Times New Roman" w:hAnsi="Times New Roman" w:cs="Times New Roman"/>
          <w:sz w:val="24"/>
          <w:szCs w:val="24"/>
        </w:rPr>
        <w:t xml:space="preserve">самостоятельно выполняет доступные возрасту гигиенические процедуры, соблюдает элементарные правила здорового образа жизни; </w:t>
      </w:r>
    </w:p>
    <w:p w:rsidR="00025976" w:rsidRPr="00FE61A9" w:rsidRDefault="00025976" w:rsidP="00025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61A9">
        <w:rPr>
          <w:rFonts w:ascii="Times New Roman" w:hAnsi="Times New Roman" w:cs="Times New Roman"/>
          <w:sz w:val="24"/>
          <w:szCs w:val="24"/>
        </w:rPr>
        <w:t xml:space="preserve"> выполняет правильно все виды основных движений (ходьба, бег, прыжки, метание, лазанье);</w:t>
      </w:r>
    </w:p>
    <w:p w:rsidR="00025976" w:rsidRPr="00FE61A9" w:rsidRDefault="00025976" w:rsidP="00025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61A9">
        <w:rPr>
          <w:rFonts w:ascii="Times New Roman" w:hAnsi="Times New Roman" w:cs="Times New Roman"/>
          <w:sz w:val="24"/>
          <w:szCs w:val="24"/>
        </w:rPr>
        <w:t>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способами;</w:t>
      </w:r>
    </w:p>
    <w:p w:rsidR="00025976" w:rsidRPr="00FE61A9" w:rsidRDefault="00025976" w:rsidP="00025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61A9">
        <w:rPr>
          <w:rFonts w:ascii="Times New Roman" w:hAnsi="Times New Roman" w:cs="Times New Roman"/>
          <w:sz w:val="24"/>
          <w:szCs w:val="24"/>
        </w:rPr>
        <w:t>может бросать предметы в цель из разных исходных положений, попадать в вертикальную и горизонтальную цель с расстояния А-5 м, метать предметы правой и левой рукой на расстояние 5-12 м, метать предметы в движущуюся цель;</w:t>
      </w:r>
    </w:p>
    <w:p w:rsidR="00025976" w:rsidRPr="00FE61A9" w:rsidRDefault="00025976" w:rsidP="00025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61A9">
        <w:rPr>
          <w:rFonts w:ascii="Times New Roman" w:hAnsi="Times New Roman" w:cs="Times New Roman"/>
          <w:sz w:val="24"/>
          <w:szCs w:val="24"/>
        </w:rPr>
        <w:t>умеет перестраиваться в 3-4 колонны, в 2-3 круга на ходу, в две шеренги после расчета на «первый-второй», соблюдать интервалы во время передвижения;</w:t>
      </w:r>
    </w:p>
    <w:p w:rsidR="00025976" w:rsidRPr="00FE61A9" w:rsidRDefault="00025976" w:rsidP="00025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61A9">
        <w:rPr>
          <w:rFonts w:ascii="Times New Roman" w:hAnsi="Times New Roman" w:cs="Times New Roman"/>
          <w:sz w:val="24"/>
          <w:szCs w:val="24"/>
        </w:rPr>
        <w:t>выполняет физические упражнения из разных исходных положений четко и ритмично, в заданном темпе, под музыку, по словесной инструкции;</w:t>
      </w:r>
    </w:p>
    <w:p w:rsidR="00025976" w:rsidRPr="00FE61A9" w:rsidRDefault="00025976" w:rsidP="00025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61A9">
        <w:rPr>
          <w:rFonts w:ascii="Times New Roman" w:hAnsi="Times New Roman" w:cs="Times New Roman"/>
          <w:sz w:val="24"/>
          <w:szCs w:val="24"/>
        </w:rPr>
        <w:t>следит за правильной осанкой;</w:t>
      </w:r>
    </w:p>
    <w:p w:rsidR="00025976" w:rsidRPr="00FE61A9" w:rsidRDefault="00025976" w:rsidP="00025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61A9">
        <w:rPr>
          <w:rFonts w:ascii="Times New Roman" w:hAnsi="Times New Roman" w:cs="Times New Roman"/>
          <w:sz w:val="24"/>
          <w:szCs w:val="24"/>
        </w:rPr>
        <w:t>участвует в играх с элементами спорта (городки, бадминтон, баскетбол, футбол, хоккей, настольный теннис).</w:t>
      </w:r>
    </w:p>
    <w:p w:rsidR="00025976" w:rsidRDefault="00025976" w:rsidP="0002597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5976" w:rsidRDefault="00025976" w:rsidP="0002597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41D1B">
        <w:rPr>
          <w:rFonts w:ascii="Times New Roman" w:hAnsi="Times New Roman" w:cs="Times New Roman"/>
          <w:b/>
          <w:sz w:val="24"/>
          <w:szCs w:val="24"/>
        </w:rPr>
        <w:t>Целевые ориентиры обязательной части Программы на этапе завершения освоения детьми образовательной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0C7F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25976" w:rsidRPr="00B40C7F" w:rsidRDefault="00025976" w:rsidP="000259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«Социально-коммуникативное развитие» предполагает развитие детей в соответствии с целевыми ориентирами, направленными на формирование правильных стереотипов поведения в различных видах деятельности и общения с детьми и взрослыми; самостоятельности, целенаправленности и </w:t>
      </w:r>
      <w:proofErr w:type="spellStart"/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25976" w:rsidRPr="00B40C7F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соблюдает нормы культуры общения со взрослыми и сверстниками, культуры поведения в общественных местах;</w:t>
      </w:r>
    </w:p>
    <w:p w:rsidR="00025976" w:rsidRPr="00B40C7F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владеет элементарным самоконтролем и </w:t>
      </w:r>
      <w:proofErr w:type="spellStart"/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саморегуляцией</w:t>
      </w:r>
      <w:proofErr w:type="spellEnd"/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действий;</w:t>
      </w:r>
    </w:p>
    <w:p w:rsidR="00025976" w:rsidRPr="00B40C7F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имеет представление о себе, об особенностях мужского и женского пола и гендерного поведения, осознает себя как личности «Я – человек»;</w:t>
      </w:r>
    </w:p>
    <w:p w:rsidR="00025976" w:rsidRPr="00B40C7F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уважением относится к своей семье, своему краю, Родине;</w:t>
      </w:r>
    </w:p>
    <w:p w:rsidR="00025976" w:rsidRPr="00B40C7F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выстраивать поведенческие линии в коллективе и семье;</w:t>
      </w:r>
    </w:p>
    <w:p w:rsidR="00025976" w:rsidRPr="00B40C7F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 и соблюдает культурные ценности своего и других народов;</w:t>
      </w:r>
    </w:p>
    <w:p w:rsidR="00025976" w:rsidRPr="00B40C7F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адекватно реагирует на эмоциональные состояния других людей, учитывает в деятельности и общении эмоции других людей, понимает важность </w:t>
      </w:r>
      <w:proofErr w:type="spellStart"/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инициирует их поддержку, помощь;</w:t>
      </w:r>
    </w:p>
    <w:p w:rsidR="00025976" w:rsidRPr="00B40C7F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 продуктивные контакты со взрослыми и сверстниками, как со знакомыми, так и с незнакомыми людьми, выражая содержание общения разнообразными способа</w:t>
      </w: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ми;</w:t>
      </w:r>
    </w:p>
    <w:p w:rsidR="00025976" w:rsidRPr="00B40C7F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B40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элементарные общепринятые моральные нормы и правила поведения.</w:t>
      </w:r>
    </w:p>
    <w:p w:rsidR="00025976" w:rsidRDefault="00025976" w:rsidP="0002597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13916">
        <w:rPr>
          <w:rFonts w:ascii="Times New Roman" w:hAnsi="Times New Roman" w:cs="Times New Roman"/>
          <w:b/>
          <w:bCs/>
          <w:iCs/>
          <w:sz w:val="24"/>
          <w:szCs w:val="24"/>
        </w:rPr>
        <w:t>Целевые ориентиры обязательной части Программы на этапе завершения освоения детьми образовательной об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ласти «Речевое развитие».</w:t>
      </w:r>
    </w:p>
    <w:p w:rsidR="00025976" w:rsidRPr="007365B5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7365B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концу этапа обучения ребенок 6-7 лет: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отвечает 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вопросы, 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навыком 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диалогической речи;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подробно пересказывает текст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зрительной опоре;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 рассказ-описание, рассказ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сюжетной картинке, по серии картинок;</w:t>
      </w:r>
    </w:p>
    <w:p w:rsidR="00025976" w:rsidRPr="007365B5" w:rsidRDefault="00025976" w:rsidP="00025976">
      <w:pPr>
        <w:widowControl w:val="0"/>
        <w:shd w:val="clear" w:color="auto" w:fill="FFFFFF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«читает» и составляет слоги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условных звуко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обозначений.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имеет богатый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словарный запас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требляет  новые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соб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ре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чи (конструирование 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словосочетаний и предложений).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51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органами артикуляции, способами произнесения звука, его условным обозначением;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515"/>
        </w:tabs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классификацией звуков: согласные и гласные зву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ки; твёрдые и мягкие, звонкие и глухие согласные.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515"/>
        </w:tabs>
        <w:autoSpaceDE w:val="0"/>
        <w:autoSpaceDN w:val="0"/>
        <w:adjustRightInd w:val="0"/>
        <w:spacing w:after="0" w:line="240" w:lineRule="auto"/>
        <w:ind w:right="6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 xml:space="preserve">- 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 звук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начале, кон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це и середине слова, определяет положение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звука в слове;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515"/>
        </w:tabs>
        <w:autoSpaceDE w:val="0"/>
        <w:autoSpaceDN w:val="0"/>
        <w:adjustRightInd w:val="0"/>
        <w:spacing w:before="6" w:after="0" w:line="240" w:lineRule="auto"/>
        <w:ind w:right="7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выделяет в слове гласные звуки, согласные звуки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твёрдые, мягкие, звонкие, глухие согласные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515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звуковой анализ состава слогов и слов;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515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дифференцирует понятия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«звук» и «буква»;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515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звуки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976" w:rsidRPr="00991470" w:rsidRDefault="00025976" w:rsidP="00025976">
      <w:pPr>
        <w:widowControl w:val="0"/>
        <w:shd w:val="clear" w:color="auto" w:fill="FFFFFF"/>
        <w:tabs>
          <w:tab w:val="left" w:pos="609"/>
        </w:tabs>
        <w:autoSpaceDE w:val="0"/>
        <w:autoSpaceDN w:val="0"/>
        <w:adjustRightInd w:val="0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 xml:space="preserve">- 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штрихует, обво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65B5">
        <w:rPr>
          <w:rFonts w:ascii="Times New Roman" w:eastAsia="Times New Roman" w:hAnsi="Times New Roman" w:cs="Times New Roman"/>
          <w:sz w:val="24"/>
          <w:szCs w:val="24"/>
          <w:lang w:eastAsia="ru-RU"/>
        </w:rPr>
        <w:t>ит по контуру</w:t>
      </w:r>
      <w:r w:rsidRPr="00991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976" w:rsidRDefault="00025976" w:rsidP="00025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976" w:rsidRDefault="00025976" w:rsidP="0002597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139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Целевые ориентиры обязательной части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ООП </w:t>
      </w:r>
      <w:r w:rsidRPr="00D13916">
        <w:rPr>
          <w:rFonts w:ascii="Times New Roman" w:hAnsi="Times New Roman" w:cs="Times New Roman"/>
          <w:b/>
          <w:bCs/>
          <w:iCs/>
          <w:sz w:val="24"/>
          <w:szCs w:val="24"/>
        </w:rPr>
        <w:t>на этапе завершения освоения детьми образовательной об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ласти «Познавательное развитие» по направлению  «Формирование целостной картины мира».</w:t>
      </w:r>
    </w:p>
    <w:p w:rsidR="00025976" w:rsidRPr="00D13916" w:rsidRDefault="00025976" w:rsidP="000259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3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концу обучения дет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подготовительной группы  знают</w:t>
      </w:r>
      <w:r w:rsidRPr="00D13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25976" w:rsidRPr="00D13916" w:rsidRDefault="00025976" w:rsidP="000259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правила поведения в городе и на природе;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личной безопасности;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службах помощи;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трудовые действия эколога, моряка, спасателя и т.д.;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адрес, название страны, города;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символы России: флаг, герб, гимн, столицу, президента;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государственные праздники;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природе как едином целом;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в природе;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месяцев года;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природе в зависимости от климата;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роста растений;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отличия зверей, птиц, рыб и насекомых;</w:t>
      </w:r>
    </w:p>
    <w:p w:rsidR="00025976" w:rsidRDefault="00025976" w:rsidP="00025976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видовое разнообразие музеев. 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13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концу обучения дети подг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отовительной группы должны имеют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3916">
        <w:rPr>
          <w:rFonts w:ascii="Times New Roman" w:eastAsiaTheme="minorEastAsia" w:hAnsi="Times New Roman" w:cs="Times New Roman"/>
          <w:bCs/>
          <w:spacing w:val="-5"/>
          <w:sz w:val="24"/>
          <w:szCs w:val="24"/>
          <w:lang w:eastAsia="ru-RU"/>
        </w:rPr>
        <w:t>п</w:t>
      </w:r>
      <w:r w:rsidRPr="00D13916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редставление</w:t>
      </w:r>
      <w:r w:rsidRPr="00D1391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: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России как едином государстве;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животном и растительном мире России;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культурно-исторических и географических особенностях </w:t>
      </w:r>
      <w:r w:rsidRPr="00D13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</w:t>
      </w:r>
      <w:r w:rsidRPr="00D13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ного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погоде в разных частях света в разное время года;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растительном и животном мире разных частей света;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 состояниях вещества на примере воды;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свойствах колеса: качение, верёвочная передача;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между природой и деятельностью человека;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образе жизни людей в других странах;</w:t>
      </w:r>
    </w:p>
    <w:p w:rsidR="00025976" w:rsidRPr="00C441EB" w:rsidRDefault="00025976" w:rsidP="00025976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природных катаклизмах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(ураган, землетрясение, цунами,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извержение вулкана и пр.);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различных расах людей;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взаимодействии и взаимосвязи людей во всём мире;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освоении космоса;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right="99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значении открытий и изобретений в жизни человека. </w:t>
      </w:r>
    </w:p>
    <w:p w:rsidR="00025976" w:rsidRPr="003322C1" w:rsidRDefault="00025976" w:rsidP="00025976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right="99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Дети должны уметь</w:t>
      </w:r>
      <w:r w:rsidRPr="003322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простейшие причинно-следственные связи;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простейшие символы и понимать их;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поведения в общественных местах (в библиотеке,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музее, у памятников, во время путешествия);</w:t>
      </w:r>
    </w:p>
    <w:p w:rsidR="00025976" w:rsidRPr="00D13916" w:rsidRDefault="00025976" w:rsidP="00025976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3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осторожность, оказавшись в новых жизненных ситуациях.</w:t>
      </w: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5976" w:rsidRDefault="00025976" w:rsidP="0002597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139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Целевые ориентиры обязательной части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ООП</w:t>
      </w:r>
      <w:r w:rsidRPr="00D139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на этапе завершения освоения детьми образовательной об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ласти «Познавательное развитие» по направлению  </w:t>
      </w:r>
    </w:p>
    <w:p w:rsidR="00025976" w:rsidRPr="005D70F0" w:rsidRDefault="00025976" w:rsidP="0002597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«Развитие элементарных математических представлений».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выделять и выражать в речи признаки сходства и различия отдельных предметов и совокупностей.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объединять группы предм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етов, выделять часть, устанавли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вать взаимосвязь между частью и целым.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находить части целого и целое по известным частям.</w:t>
      </w: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сравнивать группы предметов по количеству с помощью составления пар,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уравнивать их двумя способами.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считать в пределах 10 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прямом и обратном порядке, пра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вильно пользоваться порядковыми и количественными числительными.</w:t>
      </w: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Умение сравнивать, опираясь на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наглядность, рядом стоящие числа в пределах 10.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умения даются на двух уровнях: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уровень А — планируемый минимум образования;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уровень Б — желаемый уро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вень.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называть для каждого числа в пределах 10 предыдущее 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последующее числа.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определять состав чисел первого десятка на основе предметных действий.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соотносить цифру с количеством предметов.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измерять длину предметов непосредственно и с помощью мерки, располагать предметы в порядке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увеличения и в порядке уменьше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 их длины, ширины, высоты,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узнавать и называть квадрат, круг, треугольник.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в простейших случаях ра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збивать фигуры на несколько ча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стей и составлять целые фигуры из их частей.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выражать словами 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естонахождение предмета, ориен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тироваться на листе клетчатой бумаги (вверху, внизу, справа, слева, посередине).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называть части суток, последовательность дней в неделе, последовательность месяцев в году.</w:t>
      </w:r>
    </w:p>
    <w:p w:rsidR="00025976" w:rsidRPr="002904DD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2904D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Уровень Б</w:t>
      </w: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продолжить заданную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закономерность с 1—2 изменяющи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мися признаками, найти нарушение закономерности. 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Умение самостоя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тельно составить ряд, содержащий некоторую закономерность.</w:t>
      </w: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сравнивать числа в пред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елах 10 с помощью наглядного ма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териала и устанавливать, на сколько 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дно число больше или меньше дру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гого. 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использовать для записи сравнения знаки &gt;,&lt;,=.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выполнять сложение и вычитание чисел в пределах 10 на основе предметных действий.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записывать сложение и вычитание с помощью знаков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использовать числовой отрезок для присчитывания и отсчитывания одной или нескольких единиц.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непосредственно сравнивать предметы по длине, массе, объему (вместимости), площади.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практически измерять длину и объем различными мерками (шаг, локоть, стакан и т. д.). Представление об общепринятых единицах измерения этих величин: сантиметр, литр, килограмм.</w:t>
      </w:r>
    </w:p>
    <w:p w:rsidR="00025976" w:rsidRPr="005D70F0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Умение наряду с квадратом, кругом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треугольником узнавать и на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зывать прямоугольник, многоугольни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к, шар, куб, параллелепипед (ко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робку), цилиндр, конус, пирамиду, находить в окружающей обстановке предметы, сходные по форме.</w:t>
      </w: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Умение по заданному образцу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конструировать более сложные фи</w:t>
      </w:r>
      <w:r w:rsidRPr="005D70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гуры из простых.</w:t>
      </w: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41D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Целевые ориентиры обязательной части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ООП</w:t>
      </w:r>
      <w:r w:rsidRPr="00341D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этапе завершения освоения детьми </w:t>
      </w:r>
      <w:r w:rsidRPr="00341D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образовательной области «Художественно-эстетическое развитие»</w:t>
      </w: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41D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 направлению «Музыка».</w:t>
      </w:r>
    </w:p>
    <w:p w:rsidR="00025976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65B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концу этапа обучения ребенок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способен</w:t>
      </w:r>
      <w:r w:rsidRPr="007365B5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мелодию Государственного гимна РФ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жанры музыкальных произведений (марш, танец, песня); звучание музыкальных инструментов  (фортепиано, скрипка)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части произведения.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слушать музыку, эмоционально откликаться на выраженные в ней чувства и настроения.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настроение, характер музыкального произведения в целом и его частей; выделять отдельные средства выразительности: темп, динамику, тембр; в отдельных случаях – интонационные мелодические особенности музыкальной пьесы.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 музыке изобразительные моменты, соответствующие названию пьесы, узнавать характерные образы.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свои впечатления от музыки в движениях и рисунках.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 разнохарактерные песни в удобном диапазоне, исполняя их выразительно и музыкально, правильно передавая мелодию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и чисто петь общее направление мелодии и отдельные её отрезки с аккомпанементом.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правильное положение корпуса при пении, относительно свободно артикулируя, правильно распределяя дыхание.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 индивидуально и коллективно, с сопровождением и без него.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рисунок; самостоятельно начинать движение после музыкального вступления; активно участвовать в выполнении творческих заданий.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танцевальные движения: шаг с притопом, приставной шаг с приседанием, пружинящий шаг, боковой галоп, переменный шаг; выразительно и ритмично исполнять танцы, движения с предметами.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инсценировать содержание песен, хороводов, действовать, не подражая друг другу.</w:t>
      </w:r>
    </w:p>
    <w:p w:rsidR="00025976" w:rsidRPr="006A5AA3" w:rsidRDefault="00025976" w:rsidP="00025976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Исполнять сольно и в ансамбле на ударных и </w:t>
      </w:r>
      <w:proofErr w:type="spellStart"/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звуковысотных</w:t>
      </w:r>
      <w:proofErr w:type="spellEnd"/>
      <w:r w:rsidRPr="006A5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музыкальных инструментах несложные песни и мелодии.</w:t>
      </w:r>
    </w:p>
    <w:p w:rsidR="00025976" w:rsidRPr="00341D1B" w:rsidRDefault="00025976" w:rsidP="00025976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25976" w:rsidRPr="00740442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обязательной части ООП на этапе завершения освоения детьми образовательной области «Художественно-эстетическое развитие»</w:t>
      </w:r>
    </w:p>
    <w:p w:rsidR="00025976" w:rsidRPr="00740442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направлению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Продуктивная деятельность</w:t>
      </w:r>
      <w:r w:rsidRPr="0074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025976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5976" w:rsidRPr="0062434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индивидуальные и коллективные рисунки, декоративные, предметные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сюжетные композиции на темы окружающей жизни, литературных произведений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5976" w:rsidRPr="0062434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различные материалы и способы создания изображения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5976" w:rsidRPr="0062434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лепит различные предметы, выполняет декоративные композиции различными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5976" w:rsidRPr="0062434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расписывает вылепленные изделия по мотивам народного искусства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5976" w:rsidRPr="0062434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сюжетные и декоративные композиции, создает изображения, используя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способы вырезания и обрывания бумаги различной фактуры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5976" w:rsidRPr="0062434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виды изобразительного искусства, называет основные изобразительные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5976" w:rsidRPr="0062434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конструировать объекты с учетом их функционального 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5976" w:rsidRPr="0062434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варианты конструкций одного и того же объекта по 2-3 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5976" w:rsidRPr="0062434E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разные конструкции из бумаги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различные образы из природного материала с учетом его фактуры, цвета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5976" w:rsidRPr="00D472FC" w:rsidRDefault="00025976" w:rsidP="00025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62434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оздает и обыгрывает конструкцию, объединенную общей темой (коллективная работа)</w:t>
      </w:r>
    </w:p>
    <w:p w:rsidR="00025976" w:rsidRDefault="00025976" w:rsidP="00025976">
      <w:pPr>
        <w:pStyle w:val="Default"/>
        <w:jc w:val="center"/>
        <w:rPr>
          <w:b/>
          <w:bCs/>
          <w:iCs/>
        </w:rPr>
      </w:pPr>
      <w:r w:rsidRPr="001E17AF">
        <w:rPr>
          <w:b/>
          <w:bCs/>
          <w:iCs/>
        </w:rPr>
        <w:t xml:space="preserve">Целевые ориентиры </w:t>
      </w:r>
    </w:p>
    <w:p w:rsidR="00025976" w:rsidRPr="001E17AF" w:rsidRDefault="00025976" w:rsidP="00025976">
      <w:pPr>
        <w:pStyle w:val="Default"/>
        <w:jc w:val="center"/>
      </w:pPr>
      <w:r w:rsidRPr="001E17AF">
        <w:rPr>
          <w:b/>
          <w:bCs/>
          <w:iCs/>
        </w:rPr>
        <w:lastRenderedPageBreak/>
        <w:t xml:space="preserve">части </w:t>
      </w:r>
      <w:r>
        <w:rPr>
          <w:b/>
          <w:bCs/>
          <w:iCs/>
        </w:rPr>
        <w:t>ООП, формируемой участниками образовательных отношений.</w:t>
      </w:r>
    </w:p>
    <w:p w:rsidR="00025976" w:rsidRDefault="00025976" w:rsidP="00025976">
      <w:pPr>
        <w:pStyle w:val="Default"/>
        <w:rPr>
          <w:b/>
          <w:iCs/>
        </w:rPr>
      </w:pPr>
    </w:p>
    <w:p w:rsidR="00025976" w:rsidRPr="001E17AF" w:rsidRDefault="00025976" w:rsidP="00025976">
      <w:pPr>
        <w:pStyle w:val="Default"/>
        <w:jc w:val="center"/>
        <w:rPr>
          <w:b/>
          <w:iCs/>
        </w:rPr>
      </w:pPr>
      <w:proofErr w:type="gramStart"/>
      <w:r w:rsidRPr="001E17AF">
        <w:rPr>
          <w:b/>
          <w:iCs/>
        </w:rPr>
        <w:t>Этно-культурная</w:t>
      </w:r>
      <w:proofErr w:type="gramEnd"/>
      <w:r w:rsidRPr="001E17AF">
        <w:rPr>
          <w:b/>
          <w:iCs/>
        </w:rPr>
        <w:t xml:space="preserve"> составляющая</w:t>
      </w:r>
      <w:r>
        <w:rPr>
          <w:b/>
          <w:iCs/>
        </w:rPr>
        <w:t>.</w:t>
      </w:r>
    </w:p>
    <w:p w:rsidR="00025976" w:rsidRPr="002904DD" w:rsidRDefault="00025976" w:rsidP="00025976">
      <w:pPr>
        <w:pStyle w:val="Default"/>
        <w:ind w:firstLine="360"/>
      </w:pPr>
      <w:r w:rsidRPr="002904DD">
        <w:t>К семи годам ребенок</w:t>
      </w:r>
      <w:r>
        <w:t>: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8"/>
        <w:ind w:left="0" w:firstLine="360"/>
        <w:jc w:val="both"/>
      </w:pPr>
      <w:r w:rsidRPr="004137BF">
        <w:t xml:space="preserve">интересуется историей и культурой своей семьи;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8"/>
        <w:ind w:left="0" w:firstLine="360"/>
        <w:jc w:val="both"/>
      </w:pPr>
      <w:r w:rsidRPr="004137BF">
        <w:t xml:space="preserve">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татарском языке;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8"/>
        <w:ind w:left="0" w:firstLine="360"/>
        <w:jc w:val="both"/>
      </w:pPr>
      <w:r w:rsidRPr="004137BF">
        <w:t xml:space="preserve">положительно относится к окружающим, проявляет уважительное отношение к людям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умеет аргументировать несогласие, убеждать и т.д. Объясняет значение позитивного общения, сотрудничества с людьми разных стран и этносов;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8"/>
        <w:ind w:left="0" w:firstLine="360"/>
        <w:jc w:val="both"/>
      </w:pPr>
      <w:r w:rsidRPr="004137BF">
        <w:t xml:space="preserve">испытывает потребность в общении со взрослым как источником разнообразной информации о природном и социальном мире, о всемирных событиях, событиях в стране, республике, родном городе (районном центре, селе);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8"/>
        <w:ind w:left="0" w:firstLine="360"/>
        <w:jc w:val="both"/>
      </w:pPr>
      <w:r w:rsidRPr="004137BF">
        <w:t xml:space="preserve">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8"/>
        <w:ind w:left="0" w:firstLine="360"/>
        <w:jc w:val="both"/>
      </w:pPr>
      <w:r w:rsidRPr="004137BF">
        <w:t xml:space="preserve">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8"/>
        <w:ind w:left="0" w:firstLine="360"/>
        <w:jc w:val="both"/>
      </w:pPr>
      <w:r w:rsidRPr="004137BF">
        <w:t xml:space="preserve">ярко выражает интерес и уважение по отношению к культуре представителей других национальностей, стремится к общению с ними;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ind w:left="0" w:firstLine="360"/>
        <w:jc w:val="both"/>
      </w:pPr>
      <w:r w:rsidRPr="004137BF">
        <w:t>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</w:t>
      </w:r>
      <w:r>
        <w:t xml:space="preserve">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интересуется обитателями государственных заповедников, занесенными в Красную книгу РТ, обитателями рек и озер республики, осознает необходимость природоохранительной деятельности;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имеет представление о России как своей стране;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узнает и называет символику государства (флаг, герб, гимн);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осознает взаимосвязь культур татарского и русского народов;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имеет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с интересом слушает о жизни и творчестве деятелей музыкального и театрального искусства, выдающихся деятелей науки, может их назвать, с уважением к ним относится;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>понимает обращенную речь (в рамках предусмотренного УМК «</w:t>
      </w:r>
      <w:proofErr w:type="spellStart"/>
      <w:r w:rsidRPr="004137BF">
        <w:rPr>
          <w:color w:val="auto"/>
        </w:rPr>
        <w:t>Татарча</w:t>
      </w:r>
      <w:proofErr w:type="spellEnd"/>
      <w:r w:rsidRPr="004137BF">
        <w:rPr>
          <w:color w:val="auto"/>
        </w:rPr>
        <w:t xml:space="preserve"> </w:t>
      </w:r>
      <w:proofErr w:type="spellStart"/>
      <w:r w:rsidRPr="004137BF">
        <w:rPr>
          <w:color w:val="auto"/>
        </w:rPr>
        <w:t>сөйләшәбез</w:t>
      </w:r>
      <w:proofErr w:type="spellEnd"/>
      <w:r w:rsidRPr="004137BF">
        <w:rPr>
          <w:color w:val="auto"/>
        </w:rPr>
        <w:t xml:space="preserve">» образовательного материала);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>владеет лексическим объемом, предусмотренным УМК «</w:t>
      </w:r>
      <w:proofErr w:type="spellStart"/>
      <w:r w:rsidRPr="004137BF">
        <w:rPr>
          <w:color w:val="auto"/>
        </w:rPr>
        <w:t>Татарча</w:t>
      </w:r>
      <w:proofErr w:type="spellEnd"/>
      <w:r w:rsidRPr="004137BF">
        <w:rPr>
          <w:color w:val="auto"/>
        </w:rPr>
        <w:t xml:space="preserve"> </w:t>
      </w:r>
      <w:proofErr w:type="spellStart"/>
      <w:r w:rsidRPr="004137BF">
        <w:rPr>
          <w:color w:val="auto"/>
        </w:rPr>
        <w:t>сөйләшәбез</w:t>
      </w:r>
      <w:proofErr w:type="spellEnd"/>
      <w:r w:rsidRPr="004137BF">
        <w:rPr>
          <w:color w:val="auto"/>
        </w:rPr>
        <w:t xml:space="preserve">», не менее 167 слов, правильно их произносит;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проявляет систему устойчивых интересов к познанию татарского языка;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участвует в диалоге, поддерживает тему разговора на татарском языке;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рассказывает о себе на татарском языке (как зовут, сколько лет, где живет, какая семья);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осуществляет перевод предложений с русского языка на татарский;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достигает результата, заданного дидактической (лексической) игрой;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ориентируется в ситуации общения и самостоятельно находит речевое решение в новых условиях, выбирая для этого соответствующие слова и грамматические средства;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lastRenderedPageBreak/>
        <w:t xml:space="preserve">в реальной языковой среде достигает коммуникативной цели при ограниченном владении татарским языком;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мотивирован к дальнейшему, более осознанному изучению татарского языка;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проявляет интерес к живописным, скульптурным, музыкальным и др. средствам искусства деятелей культуры Республики Татарстан;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имеет представление об архитектурных сооружениях родного города (районного центра, поселка, села);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>владеет способами рисования симметричного («древо жизни») и асимметричного букета</w:t>
      </w:r>
      <w:r>
        <w:rPr>
          <w:color w:val="auto"/>
        </w:rPr>
        <w:t xml:space="preserve">; </w:t>
      </w:r>
      <w:r w:rsidRPr="004137BF">
        <w:rPr>
          <w:color w:val="auto"/>
        </w:rPr>
        <w:t xml:space="preserve"> 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с удовольствием слушает вокальную, инструментальную, оркестровую музыку, написанную татарскими композиторами;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узнает звучание Государственного гимна Российской Федерации, старается подпевать;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красиво исполняет татарские песни, танцы, танцы народов Поволжья, с удовольствием участвует в татарских народных праздниках;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 </w:t>
      </w:r>
    </w:p>
    <w:p w:rsidR="00025976" w:rsidRPr="004137BF" w:rsidRDefault="00025976" w:rsidP="00025976">
      <w:pPr>
        <w:pStyle w:val="Default"/>
        <w:numPr>
          <w:ilvl w:val="0"/>
          <w:numId w:val="16"/>
        </w:numPr>
        <w:spacing w:after="35"/>
        <w:ind w:left="0" w:firstLine="360"/>
        <w:jc w:val="both"/>
        <w:rPr>
          <w:color w:val="auto"/>
        </w:rPr>
      </w:pPr>
      <w:r w:rsidRPr="004137BF">
        <w:rPr>
          <w:color w:val="auto"/>
        </w:rPr>
        <w:t>имеет представление о некоторых видах спорта, в том числе о национальном виде спорта – «борьба на поясах» (</w:t>
      </w:r>
      <w:proofErr w:type="spellStart"/>
      <w:r w:rsidRPr="004137BF">
        <w:rPr>
          <w:color w:val="auto"/>
        </w:rPr>
        <w:t>кэряш</w:t>
      </w:r>
      <w:proofErr w:type="spellEnd"/>
      <w:r w:rsidRPr="004137BF">
        <w:rPr>
          <w:color w:val="auto"/>
        </w:rPr>
        <w:t xml:space="preserve">). </w:t>
      </w:r>
    </w:p>
    <w:p w:rsidR="00025976" w:rsidRDefault="00025976" w:rsidP="00025976">
      <w:pPr>
        <w:pStyle w:val="Default"/>
        <w:numPr>
          <w:ilvl w:val="0"/>
          <w:numId w:val="16"/>
        </w:numPr>
        <w:ind w:left="0" w:firstLine="360"/>
        <w:jc w:val="both"/>
        <w:rPr>
          <w:color w:val="auto"/>
        </w:rPr>
      </w:pPr>
      <w:r w:rsidRPr="004137BF">
        <w:rPr>
          <w:color w:val="auto"/>
        </w:rPr>
        <w:t xml:space="preserve">с удовольствием участвует в национальных играх-состязаниях, празднике «Сабантуй» </w:t>
      </w:r>
    </w:p>
    <w:p w:rsidR="00025976" w:rsidRDefault="00025976" w:rsidP="00025976">
      <w:pPr>
        <w:pStyle w:val="Default"/>
        <w:ind w:left="720"/>
        <w:jc w:val="both"/>
        <w:rPr>
          <w:b/>
          <w:color w:val="auto"/>
        </w:rPr>
      </w:pPr>
    </w:p>
    <w:p w:rsidR="00025976" w:rsidRPr="001E17AF" w:rsidRDefault="00025976" w:rsidP="00025976">
      <w:pPr>
        <w:pStyle w:val="Default"/>
        <w:ind w:left="720"/>
        <w:jc w:val="center"/>
        <w:rPr>
          <w:b/>
          <w:color w:val="auto"/>
        </w:rPr>
      </w:pPr>
      <w:r w:rsidRPr="001E17AF">
        <w:rPr>
          <w:b/>
          <w:color w:val="auto"/>
        </w:rPr>
        <w:t>По обучению детей татарскому языку  на основе методического комплекта УМК и других методических пособий, авторских разработок</w:t>
      </w:r>
      <w:r>
        <w:rPr>
          <w:b/>
          <w:color w:val="auto"/>
        </w:rPr>
        <w:t>.</w:t>
      </w:r>
    </w:p>
    <w:p w:rsidR="00025976" w:rsidRPr="001E17AF" w:rsidRDefault="00025976" w:rsidP="00025976">
      <w:pPr>
        <w:pStyle w:val="Default"/>
        <w:ind w:firstLine="708"/>
        <w:jc w:val="both"/>
        <w:rPr>
          <w:color w:val="auto"/>
        </w:rPr>
      </w:pPr>
      <w:r w:rsidRPr="001E17AF">
        <w:rPr>
          <w:color w:val="auto"/>
        </w:rPr>
        <w:t xml:space="preserve">Объём словарного запаса  для детей 4-5 лет не менее 62 слов, составление предложений в рамках заданной темы, общение со сверстниками и педагогом в игровой деятельности в рамках проекта “Минем </w:t>
      </w:r>
      <w:proofErr w:type="spellStart"/>
      <w:r w:rsidRPr="001E17AF">
        <w:rPr>
          <w:color w:val="auto"/>
        </w:rPr>
        <w:t>ойем</w:t>
      </w:r>
      <w:proofErr w:type="spellEnd"/>
      <w:r w:rsidRPr="001E17AF">
        <w:rPr>
          <w:color w:val="auto"/>
        </w:rPr>
        <w:t>”.</w:t>
      </w:r>
    </w:p>
    <w:p w:rsidR="00025976" w:rsidRPr="001E17AF" w:rsidRDefault="00025976" w:rsidP="00025976">
      <w:pPr>
        <w:pStyle w:val="Default"/>
        <w:jc w:val="both"/>
        <w:rPr>
          <w:color w:val="auto"/>
        </w:rPr>
      </w:pPr>
      <w:r w:rsidRPr="001E17AF">
        <w:rPr>
          <w:color w:val="auto"/>
        </w:rPr>
        <w:t xml:space="preserve"> </w:t>
      </w:r>
      <w:r>
        <w:rPr>
          <w:color w:val="auto"/>
        </w:rPr>
        <w:tab/>
      </w:r>
      <w:r w:rsidRPr="001E17AF">
        <w:rPr>
          <w:color w:val="auto"/>
        </w:rPr>
        <w:t xml:space="preserve">Для детей 5-6 лет в </w:t>
      </w:r>
      <w:proofErr w:type="gramStart"/>
      <w:r w:rsidRPr="001E17AF">
        <w:rPr>
          <w:color w:val="auto"/>
        </w:rPr>
        <w:t>рамках  проекта</w:t>
      </w:r>
      <w:proofErr w:type="gramEnd"/>
      <w:r w:rsidRPr="001E17AF">
        <w:rPr>
          <w:color w:val="auto"/>
        </w:rPr>
        <w:t xml:space="preserve"> “</w:t>
      </w:r>
      <w:proofErr w:type="spellStart"/>
      <w:r w:rsidRPr="001E17AF">
        <w:rPr>
          <w:color w:val="auto"/>
        </w:rPr>
        <w:t>Уйный</w:t>
      </w:r>
      <w:proofErr w:type="spellEnd"/>
      <w:r w:rsidRPr="001E17AF">
        <w:rPr>
          <w:color w:val="auto"/>
        </w:rPr>
        <w:t xml:space="preserve">- </w:t>
      </w:r>
      <w:proofErr w:type="spellStart"/>
      <w:r w:rsidRPr="001E17AF">
        <w:rPr>
          <w:color w:val="auto"/>
        </w:rPr>
        <w:t>уйный</w:t>
      </w:r>
      <w:proofErr w:type="spellEnd"/>
      <w:r w:rsidRPr="001E17AF">
        <w:rPr>
          <w:color w:val="auto"/>
        </w:rPr>
        <w:t xml:space="preserve"> </w:t>
      </w:r>
      <w:proofErr w:type="spellStart"/>
      <w:r w:rsidRPr="001E17AF">
        <w:rPr>
          <w:color w:val="auto"/>
        </w:rPr>
        <w:t>үсәбез</w:t>
      </w:r>
      <w:proofErr w:type="spellEnd"/>
      <w:r w:rsidRPr="001E17AF">
        <w:rPr>
          <w:color w:val="auto"/>
        </w:rPr>
        <w:t xml:space="preserve">” объём словарного запаса  составляет около 100 слов и фраз,   направлен в </w:t>
      </w:r>
      <w:proofErr w:type="spellStart"/>
      <w:r w:rsidRPr="001E17AF">
        <w:rPr>
          <w:color w:val="auto"/>
        </w:rPr>
        <w:t>т.ч</w:t>
      </w:r>
      <w:proofErr w:type="spellEnd"/>
      <w:r w:rsidRPr="001E17AF">
        <w:rPr>
          <w:color w:val="auto"/>
        </w:rPr>
        <w:t>. на общение детей на татарском языке.</w:t>
      </w:r>
    </w:p>
    <w:p w:rsidR="00025976" w:rsidRPr="00025976" w:rsidRDefault="00025976" w:rsidP="00025976">
      <w:pPr>
        <w:pStyle w:val="Default"/>
        <w:ind w:firstLine="708"/>
        <w:jc w:val="both"/>
        <w:rPr>
          <w:color w:val="auto"/>
        </w:rPr>
      </w:pPr>
      <w:r w:rsidRPr="001E17AF">
        <w:rPr>
          <w:color w:val="auto"/>
        </w:rPr>
        <w:t xml:space="preserve"> На этапе завершения дошкольного возраста объём словарного запаса   составляет около 167 слов  в рамках проекта  “Без </w:t>
      </w:r>
      <w:proofErr w:type="spellStart"/>
      <w:r w:rsidRPr="001E17AF">
        <w:rPr>
          <w:color w:val="auto"/>
        </w:rPr>
        <w:t>инде</w:t>
      </w:r>
      <w:proofErr w:type="spellEnd"/>
      <w:r w:rsidRPr="001E17AF">
        <w:rPr>
          <w:color w:val="auto"/>
        </w:rPr>
        <w:t xml:space="preserve"> </w:t>
      </w:r>
      <w:proofErr w:type="spellStart"/>
      <w:r w:rsidRPr="001E17AF">
        <w:rPr>
          <w:color w:val="auto"/>
        </w:rPr>
        <w:t>хәзер</w:t>
      </w:r>
      <w:proofErr w:type="spellEnd"/>
      <w:r w:rsidRPr="001E17AF">
        <w:rPr>
          <w:color w:val="auto"/>
        </w:rPr>
        <w:t xml:space="preserve"> </w:t>
      </w:r>
      <w:proofErr w:type="spellStart"/>
      <w:r w:rsidRPr="001E17AF">
        <w:rPr>
          <w:color w:val="auto"/>
        </w:rPr>
        <w:t>зурлар</w:t>
      </w:r>
      <w:proofErr w:type="spellEnd"/>
      <w:r w:rsidRPr="001E17AF">
        <w:rPr>
          <w:color w:val="auto"/>
        </w:rPr>
        <w:t xml:space="preserve">, </w:t>
      </w:r>
      <w:proofErr w:type="spellStart"/>
      <w:r w:rsidRPr="001E17AF">
        <w:rPr>
          <w:color w:val="auto"/>
        </w:rPr>
        <w:t>мәктәпкә</w:t>
      </w:r>
      <w:proofErr w:type="spellEnd"/>
      <w:r w:rsidRPr="001E17AF">
        <w:rPr>
          <w:color w:val="auto"/>
        </w:rPr>
        <w:t xml:space="preserve"> </w:t>
      </w:r>
      <w:proofErr w:type="spellStart"/>
      <w:r w:rsidRPr="001E17AF">
        <w:rPr>
          <w:color w:val="auto"/>
        </w:rPr>
        <w:t>илтә</w:t>
      </w:r>
      <w:proofErr w:type="spellEnd"/>
      <w:r w:rsidRPr="001E17AF">
        <w:rPr>
          <w:color w:val="auto"/>
        </w:rPr>
        <w:t xml:space="preserve"> </w:t>
      </w:r>
      <w:proofErr w:type="spellStart"/>
      <w:r w:rsidRPr="001E17AF">
        <w:rPr>
          <w:color w:val="auto"/>
        </w:rPr>
        <w:t>юллар</w:t>
      </w:r>
      <w:proofErr w:type="spellEnd"/>
      <w:r w:rsidRPr="001E17AF">
        <w:rPr>
          <w:color w:val="auto"/>
        </w:rPr>
        <w:t>”, предполагает возможность  вступления  в диалог, составление краткого  рассказа.</w:t>
      </w:r>
    </w:p>
    <w:p w:rsidR="00025976" w:rsidRDefault="00025976" w:rsidP="00025976">
      <w:pPr>
        <w:pStyle w:val="Default"/>
        <w:spacing w:line="276" w:lineRule="auto"/>
        <w:jc w:val="center"/>
        <w:rPr>
          <w:b/>
          <w:color w:val="auto"/>
        </w:rPr>
      </w:pPr>
    </w:p>
    <w:p w:rsidR="00025976" w:rsidRDefault="00025976" w:rsidP="00025976">
      <w:pPr>
        <w:pStyle w:val="Default"/>
        <w:spacing w:line="276" w:lineRule="auto"/>
        <w:jc w:val="center"/>
        <w:rPr>
          <w:b/>
          <w:color w:val="auto"/>
        </w:rPr>
      </w:pPr>
    </w:p>
    <w:p w:rsidR="00025976" w:rsidRDefault="00025976" w:rsidP="00025976">
      <w:pPr>
        <w:pStyle w:val="Default"/>
        <w:spacing w:line="276" w:lineRule="auto"/>
        <w:jc w:val="center"/>
        <w:rPr>
          <w:b/>
          <w:color w:val="auto"/>
        </w:rPr>
      </w:pPr>
    </w:p>
    <w:p w:rsidR="00025976" w:rsidRDefault="00025976" w:rsidP="00025976">
      <w:pPr>
        <w:pStyle w:val="Default"/>
        <w:spacing w:line="276" w:lineRule="auto"/>
        <w:jc w:val="center"/>
        <w:rPr>
          <w:b/>
          <w:color w:val="auto"/>
        </w:rPr>
      </w:pPr>
    </w:p>
    <w:p w:rsidR="00025976" w:rsidRPr="001A3877" w:rsidRDefault="00025976" w:rsidP="00025976">
      <w:pPr>
        <w:pStyle w:val="Default"/>
        <w:spacing w:line="276" w:lineRule="auto"/>
        <w:jc w:val="center"/>
        <w:rPr>
          <w:b/>
          <w:color w:val="auto"/>
        </w:rPr>
      </w:pPr>
      <w:r w:rsidRPr="001A3877">
        <w:rPr>
          <w:b/>
          <w:color w:val="auto"/>
        </w:rPr>
        <w:lastRenderedPageBreak/>
        <w:t>Физическое развитие. Обучение плаванию</w:t>
      </w:r>
      <w:r>
        <w:rPr>
          <w:b/>
          <w:color w:val="auto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22"/>
        <w:gridCol w:w="1824"/>
        <w:gridCol w:w="2173"/>
        <w:gridCol w:w="1903"/>
        <w:gridCol w:w="2174"/>
      </w:tblGrid>
      <w:tr w:rsidR="00025976" w:rsidRPr="002D4B8D" w:rsidTr="00B8358B">
        <w:tc>
          <w:tcPr>
            <w:tcW w:w="2957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b/>
                <w:sz w:val="20"/>
                <w:szCs w:val="20"/>
              </w:rPr>
              <w:t>ФГОС</w:t>
            </w:r>
          </w:p>
        </w:tc>
        <w:tc>
          <w:tcPr>
            <w:tcW w:w="2957" w:type="dxa"/>
          </w:tcPr>
          <w:p w:rsidR="00025976" w:rsidRPr="002D4B8D" w:rsidRDefault="00025976" w:rsidP="00B835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b/>
                <w:sz w:val="20"/>
                <w:szCs w:val="20"/>
              </w:rPr>
              <w:t>3-4 года</w:t>
            </w:r>
          </w:p>
        </w:tc>
        <w:tc>
          <w:tcPr>
            <w:tcW w:w="2957" w:type="dxa"/>
          </w:tcPr>
          <w:p w:rsidR="00025976" w:rsidRPr="002D4B8D" w:rsidRDefault="00025976" w:rsidP="00B835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b/>
                <w:sz w:val="20"/>
                <w:szCs w:val="20"/>
              </w:rPr>
              <w:t>4-5 лет</w:t>
            </w:r>
          </w:p>
        </w:tc>
        <w:tc>
          <w:tcPr>
            <w:tcW w:w="2957" w:type="dxa"/>
          </w:tcPr>
          <w:p w:rsidR="00025976" w:rsidRPr="002D4B8D" w:rsidRDefault="00025976" w:rsidP="00B835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b/>
                <w:sz w:val="20"/>
                <w:szCs w:val="20"/>
              </w:rPr>
              <w:t>5-6 лет</w:t>
            </w:r>
          </w:p>
        </w:tc>
        <w:tc>
          <w:tcPr>
            <w:tcW w:w="2958" w:type="dxa"/>
          </w:tcPr>
          <w:p w:rsidR="00025976" w:rsidRPr="002D4B8D" w:rsidRDefault="00025976" w:rsidP="00B835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b/>
                <w:sz w:val="20"/>
                <w:szCs w:val="20"/>
              </w:rPr>
              <w:t>6-7лет</w:t>
            </w:r>
          </w:p>
        </w:tc>
      </w:tr>
      <w:tr w:rsidR="00025976" w:rsidRPr="002D4B8D" w:rsidTr="00B8358B">
        <w:tc>
          <w:tcPr>
            <w:tcW w:w="2957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976" w:rsidRPr="002D4B8D" w:rsidTr="00B8358B">
        <w:tc>
          <w:tcPr>
            <w:tcW w:w="2957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</w:t>
            </w:r>
          </w:p>
        </w:tc>
        <w:tc>
          <w:tcPr>
            <w:tcW w:w="2957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-Ребенок адаптирован к водному пространству: - знаком с доступными его пониманию свойствами воды: мокрая, прохладная, теплая, ласковая, прозрачная и пр.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не боясь входит в воду и выходит из воды, свободно передвигается в водном пространстве.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Смело передвигается по дну бассейна шагом, бегом.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умеет скользить с надувным кругом.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Умеет самостоятельно играть с игрушками.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 Сформированы гигиенические навыки: -самостоятельно раздевается.</w:t>
            </w:r>
          </w:p>
        </w:tc>
        <w:tc>
          <w:tcPr>
            <w:tcW w:w="2957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умеет задерживать дыхание (на вдохе), выполнять погружение до уровня подбородка, глаз, с головой   и ориентируется в ней. 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 Сформирован навык горизонтального положения тела в воде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 xml:space="preserve"> в круге, умеет в нем отталкиваться от дна бассейна.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 выполняет выдох в воду; - выполняет попеременное движение ног сидя в воде.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Появляются попытки плавать произвольным способом.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 xml:space="preserve">-  Сформированы гигиенические навыки:  раздевается и одевается в определенной последовательности. </w:t>
            </w:r>
          </w:p>
        </w:tc>
        <w:tc>
          <w:tcPr>
            <w:tcW w:w="2957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 xml:space="preserve">-  Ребенок скользит на груди, спине 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 Знаком с движениями рук и ног при разных способах плавания: кроль на груди, спине.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Выполняет всплывание и лежание на воде на груди и спине.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Плавает облегченным способом 7м.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Сформированы гигиенические навыки: аккуратно складывает и вешает одежду, самостоятельно пользуется полотенцем, последовательно вытирает части тела.</w:t>
            </w:r>
          </w:p>
        </w:tc>
        <w:tc>
          <w:tcPr>
            <w:tcW w:w="2958" w:type="dxa"/>
          </w:tcPr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 Ребенок согласовывает движения ног с дыханием.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Выполняет вдохи-выдохи сериями 3-10 раз подряд.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Плавает кролем с задержкой дыхания.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 xml:space="preserve">-  Плавает произвольным способом 14м. 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3. Плавает способом кроль в координации  7м.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 xml:space="preserve">- Плавает под водой. 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 xml:space="preserve">- Умеет расслабляться в воде, знает способы </w:t>
            </w:r>
            <w:proofErr w:type="gramStart"/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отдыха..</w:t>
            </w:r>
            <w:proofErr w:type="gramEnd"/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 Способен оценивать свои достижения.</w:t>
            </w:r>
          </w:p>
          <w:p w:rsidR="00025976" w:rsidRPr="002D4B8D" w:rsidRDefault="00025976" w:rsidP="00B8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sz w:val="20"/>
                <w:szCs w:val="20"/>
              </w:rPr>
              <w:t>-  Сформированы гигиенические навыки: -быстро, аккуратно одевается, раздевается, самостоятельно моется под душем с мылом и губкой, тщательно вытирает все тело в определенной последовательности.</w:t>
            </w:r>
          </w:p>
        </w:tc>
      </w:tr>
    </w:tbl>
    <w:p w:rsidR="00025976" w:rsidRDefault="00025976" w:rsidP="004253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51437" w:rsidRDefault="00951437" w:rsidP="009514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1.7. Развивающее оценивание качества образовательной деятельности  по ООП. </w:t>
      </w:r>
    </w:p>
    <w:p w:rsidR="00951437" w:rsidRPr="00564757" w:rsidRDefault="00951437" w:rsidP="009514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35AD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D235AD">
        <w:rPr>
          <w:rFonts w:ascii="Times New Roman" w:hAnsi="Times New Roman" w:cs="Times New Roman"/>
          <w:sz w:val="24"/>
          <w:szCs w:val="24"/>
        </w:rPr>
        <w:t xml:space="preserve">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757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(индивидуального учета результатов освоения воспитанниками ООП) могут использоваться исключительно для решения следующих образовательных задач:</w:t>
      </w:r>
    </w:p>
    <w:p w:rsidR="00951437" w:rsidRPr="00564757" w:rsidRDefault="00951437" w:rsidP="009514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757">
        <w:rPr>
          <w:rFonts w:ascii="Times New Roman" w:hAnsi="Times New Roman" w:cs="Times New Roman"/>
          <w:sz w:val="24"/>
          <w:szCs w:val="24"/>
        </w:rPr>
        <w:t>•</w:t>
      </w:r>
      <w:r w:rsidRPr="00564757">
        <w:rPr>
          <w:rFonts w:ascii="Times New Roman" w:hAnsi="Times New Roman" w:cs="Times New Roman"/>
          <w:sz w:val="24"/>
          <w:szCs w:val="24"/>
        </w:rPr>
        <w:tab/>
        <w:t>индивидуализации образования (в том числе поддержки воспитанника, построения его образовательной траектории или профессиональной коррекции</w:t>
      </w:r>
    </w:p>
    <w:p w:rsidR="00951437" w:rsidRPr="00564757" w:rsidRDefault="00951437" w:rsidP="009514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757">
        <w:rPr>
          <w:rFonts w:ascii="Times New Roman" w:hAnsi="Times New Roman" w:cs="Times New Roman"/>
          <w:sz w:val="24"/>
          <w:szCs w:val="24"/>
        </w:rPr>
        <w:t>особенностей его развития);</w:t>
      </w:r>
    </w:p>
    <w:p w:rsidR="00951437" w:rsidRPr="00564757" w:rsidRDefault="00951437" w:rsidP="009514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757">
        <w:rPr>
          <w:rFonts w:ascii="Times New Roman" w:hAnsi="Times New Roman" w:cs="Times New Roman"/>
          <w:sz w:val="24"/>
          <w:szCs w:val="24"/>
        </w:rPr>
        <w:t>•</w:t>
      </w:r>
      <w:r w:rsidRPr="00564757">
        <w:rPr>
          <w:rFonts w:ascii="Times New Roman" w:hAnsi="Times New Roman" w:cs="Times New Roman"/>
          <w:sz w:val="24"/>
          <w:szCs w:val="24"/>
        </w:rPr>
        <w:tab/>
        <w:t>оптимизации работы с группой воспитанников.</w:t>
      </w:r>
    </w:p>
    <w:p w:rsidR="00951437" w:rsidRPr="00564757" w:rsidRDefault="00951437" w:rsidP="009514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757">
        <w:rPr>
          <w:rFonts w:ascii="Times New Roman" w:hAnsi="Times New Roman" w:cs="Times New Roman"/>
          <w:sz w:val="24"/>
          <w:szCs w:val="24"/>
        </w:rPr>
        <w:lastRenderedPageBreak/>
        <w:t>При необходимости используется психологическая диагностика развития воспитанников (выявление и изучение индивидуально-психологических особенностей детей), которую проводят педагоги-психологи.</w:t>
      </w:r>
    </w:p>
    <w:p w:rsidR="00951437" w:rsidRPr="00564757" w:rsidRDefault="00951437" w:rsidP="009514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757">
        <w:rPr>
          <w:rFonts w:ascii="Times New Roman" w:hAnsi="Times New Roman" w:cs="Times New Roman"/>
          <w:sz w:val="24"/>
          <w:szCs w:val="24"/>
        </w:rPr>
        <w:t>Участие воспитанника в психологической диагностике допускается только с согласия его родителей (законных представителей).</w:t>
      </w:r>
    </w:p>
    <w:p w:rsidR="00951437" w:rsidRDefault="00951437" w:rsidP="009514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757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951437" w:rsidRDefault="00951437" w:rsidP="009514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431"/>
      </w:tblGrid>
      <w:tr w:rsidR="00951437" w:rsidRPr="002D4B8D" w:rsidTr="00B8358B">
        <w:trPr>
          <w:trHeight w:val="646"/>
        </w:trPr>
        <w:tc>
          <w:tcPr>
            <w:tcW w:w="2235" w:type="dxa"/>
            <w:vMerge w:val="restart"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Параметры определены в соответствии с возрастной группой </w:t>
            </w:r>
          </w:p>
        </w:tc>
        <w:tc>
          <w:tcPr>
            <w:tcW w:w="7431" w:type="dxa"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Социально-нормативные возрастные характеристики возможных достижений (интегративные качества) </w:t>
            </w:r>
          </w:p>
        </w:tc>
      </w:tr>
      <w:tr w:rsidR="00951437" w:rsidRPr="002D4B8D" w:rsidTr="00B8358B">
        <w:trPr>
          <w:trHeight w:val="425"/>
        </w:trPr>
        <w:tc>
          <w:tcPr>
            <w:tcW w:w="2235" w:type="dxa"/>
            <w:vMerge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1" w:type="dxa"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 освоения содержания Программы воспитанниками за учебный год образовательной области «СОЦИАЛЬНО-КОММУНИКАТИВНОЕ РАЗВИТИЕ»</w:t>
            </w:r>
          </w:p>
        </w:tc>
      </w:tr>
      <w:tr w:rsidR="00951437" w:rsidRPr="002D4B8D" w:rsidTr="00B8358B">
        <w:trPr>
          <w:trHeight w:val="267"/>
        </w:trPr>
        <w:tc>
          <w:tcPr>
            <w:tcW w:w="2235" w:type="dxa"/>
            <w:vMerge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1" w:type="dxa"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Диагностика освоения содержания Программы воспитанниками за учебный год образовательных области «ПОЗНАВАТЕЛЬНОЕ РАЗВИТИЕ» </w:t>
            </w:r>
          </w:p>
        </w:tc>
      </w:tr>
      <w:tr w:rsidR="00951437" w:rsidRPr="002D4B8D" w:rsidTr="00B8358B">
        <w:trPr>
          <w:trHeight w:val="267"/>
        </w:trPr>
        <w:tc>
          <w:tcPr>
            <w:tcW w:w="2235" w:type="dxa"/>
            <w:vMerge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1" w:type="dxa"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Диагностика освоения содержания Программы воспитанниками за учебный год образовательных области «РЕЧЕВОЕ РАЗВИТИЕ» </w:t>
            </w:r>
          </w:p>
        </w:tc>
      </w:tr>
      <w:tr w:rsidR="00951437" w:rsidRPr="002D4B8D" w:rsidTr="00B8358B">
        <w:trPr>
          <w:trHeight w:val="428"/>
        </w:trPr>
        <w:tc>
          <w:tcPr>
            <w:tcW w:w="2235" w:type="dxa"/>
            <w:vMerge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1" w:type="dxa"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Диагностика освоения содержания Программы воспитанниками за учебный год образовательной области «ХУДОЖЕСТВЕННО-ЭСТЕТИЧЕСКОЕ РАЗВИТИЕ» </w:t>
            </w:r>
          </w:p>
        </w:tc>
      </w:tr>
      <w:tr w:rsidR="00951437" w:rsidRPr="002D4B8D" w:rsidTr="00B8358B">
        <w:trPr>
          <w:trHeight w:val="267"/>
        </w:trPr>
        <w:tc>
          <w:tcPr>
            <w:tcW w:w="2235" w:type="dxa"/>
            <w:vMerge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1" w:type="dxa"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Диагностика освоения содержания Программы воспитанниками за учебный год образовательной области «ФИЗИЧЕСКОЕ РАЗВИТИЕ» </w:t>
            </w:r>
          </w:p>
        </w:tc>
      </w:tr>
      <w:tr w:rsidR="00951437" w:rsidRPr="002D4B8D" w:rsidTr="00B8358B">
        <w:trPr>
          <w:trHeight w:val="425"/>
        </w:trPr>
        <w:tc>
          <w:tcPr>
            <w:tcW w:w="2235" w:type="dxa"/>
            <w:vMerge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1" w:type="dxa"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уровня освоения дошкольниками материала по региональной образовательной программы</w:t>
            </w: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УМК “</w:t>
            </w:r>
            <w:proofErr w:type="spellStart"/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Туган</w:t>
            </w:r>
            <w:proofErr w:type="spellEnd"/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телдәсөйләшәбез</w:t>
            </w:r>
            <w:proofErr w:type="spellEnd"/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”,“</w:t>
            </w:r>
            <w:proofErr w:type="spellStart"/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Татарча</w:t>
            </w:r>
            <w:proofErr w:type="spellEnd"/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сөйләшәбез</w:t>
            </w:r>
            <w:proofErr w:type="spellEnd"/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-Говорим по-татарски”</w:t>
            </w: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51437" w:rsidRPr="002D4B8D" w:rsidTr="00B8358B">
        <w:trPr>
          <w:trHeight w:val="269"/>
        </w:trPr>
        <w:tc>
          <w:tcPr>
            <w:tcW w:w="2235" w:type="dxa"/>
            <w:vMerge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1" w:type="dxa"/>
          </w:tcPr>
          <w:p w:rsidR="00951437" w:rsidRPr="002D4B8D" w:rsidRDefault="00951437" w:rsidP="00B83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Изучение стартового уровня будущих первоклассников (только для подготовительной группы) </w:t>
            </w:r>
          </w:p>
        </w:tc>
      </w:tr>
    </w:tbl>
    <w:p w:rsidR="00951437" w:rsidRDefault="00951437" w:rsidP="009514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1437" w:rsidRDefault="00951437" w:rsidP="009514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Педагогами заводятся на каждого ребенка карты траектории индивидуального развития, которые передаются из одной возрастной группы в другую, информация вносится ежегодно, на основе наблюдения за деятельностью ребенка.</w:t>
      </w:r>
    </w:p>
    <w:p w:rsidR="00951437" w:rsidRDefault="00951437" w:rsidP="009514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данных карт педагогами делается вывод о реализации системы педагогической работы.</w:t>
      </w:r>
    </w:p>
    <w:p w:rsidR="00951437" w:rsidRPr="00951437" w:rsidRDefault="00951437" w:rsidP="009514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2950">
        <w:rPr>
          <w:rFonts w:ascii="Times New Roman" w:hAnsi="Times New Roman" w:cs="Times New Roman"/>
          <w:sz w:val="24"/>
          <w:szCs w:val="24"/>
        </w:rPr>
        <w:t>Данные о результатах обследования заносятся в диагностическую карту, анализ которой позволяет оценить эффективность образовательной программы и организацию образовательного процесс</w:t>
      </w:r>
      <w:r>
        <w:rPr>
          <w:rFonts w:ascii="Times New Roman" w:hAnsi="Times New Roman" w:cs="Times New Roman"/>
          <w:sz w:val="24"/>
          <w:szCs w:val="24"/>
        </w:rPr>
        <w:t>а в целом.</w:t>
      </w:r>
    </w:p>
    <w:p w:rsidR="00951437" w:rsidRPr="00DC2950" w:rsidRDefault="00951437" w:rsidP="00951437">
      <w:pPr>
        <w:pStyle w:val="Default"/>
        <w:ind w:firstLine="708"/>
        <w:jc w:val="both"/>
      </w:pPr>
      <w:r w:rsidRPr="00DC2950">
        <w:t xml:space="preserve">ООП не предусматривается оценивание качества образовательной деятельности </w:t>
      </w:r>
      <w:r>
        <w:t>МБ</w:t>
      </w:r>
      <w:r w:rsidRPr="00DC2950">
        <w:t xml:space="preserve">ДОУ на основе достижения детьми планируемых результатов освоения Программы. </w:t>
      </w:r>
    </w:p>
    <w:p w:rsidR="00951437" w:rsidRPr="00DC2950" w:rsidRDefault="00951437" w:rsidP="00951437">
      <w:pPr>
        <w:pStyle w:val="Default"/>
        <w:jc w:val="both"/>
      </w:pPr>
      <w:r w:rsidRPr="00DC2950">
        <w:t xml:space="preserve">Целевые ориентиры, представленные в ООП: </w:t>
      </w:r>
    </w:p>
    <w:p w:rsidR="00951437" w:rsidRPr="00DC2950" w:rsidRDefault="00951437" w:rsidP="00951437">
      <w:pPr>
        <w:pStyle w:val="Default"/>
        <w:jc w:val="both"/>
      </w:pPr>
      <w:r>
        <w:t xml:space="preserve">- </w:t>
      </w:r>
      <w:r w:rsidRPr="00DC2950">
        <w:t xml:space="preserve">не подлежат непосредственной оценке; </w:t>
      </w:r>
    </w:p>
    <w:p w:rsidR="00951437" w:rsidRPr="00DC2950" w:rsidRDefault="00951437" w:rsidP="00951437">
      <w:pPr>
        <w:pStyle w:val="Default"/>
        <w:jc w:val="both"/>
      </w:pPr>
      <w:r>
        <w:t xml:space="preserve">- </w:t>
      </w:r>
      <w:r w:rsidRPr="00DC2950"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951437" w:rsidRPr="00DC2950" w:rsidRDefault="00951437" w:rsidP="00951437">
      <w:pPr>
        <w:pStyle w:val="Default"/>
        <w:jc w:val="both"/>
      </w:pPr>
      <w:r>
        <w:t xml:space="preserve">- </w:t>
      </w:r>
      <w:r w:rsidRPr="00DC2950">
        <w:t xml:space="preserve">не являются основанием для их формального сравнения с реальными достижениями детей; </w:t>
      </w:r>
    </w:p>
    <w:p w:rsidR="00951437" w:rsidRPr="00DC2950" w:rsidRDefault="00951437" w:rsidP="00951437">
      <w:pPr>
        <w:pStyle w:val="Default"/>
        <w:jc w:val="both"/>
      </w:pPr>
      <w:r>
        <w:t xml:space="preserve">- </w:t>
      </w:r>
      <w:r w:rsidRPr="00DC2950"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951437" w:rsidRPr="00DC2950" w:rsidRDefault="00951437" w:rsidP="00951437">
      <w:pPr>
        <w:pStyle w:val="Default"/>
        <w:jc w:val="both"/>
      </w:pPr>
      <w:r>
        <w:t xml:space="preserve">- </w:t>
      </w:r>
      <w:r w:rsidRPr="00DC2950">
        <w:t xml:space="preserve">не являются непосредственным основанием при оценке качества образования. </w:t>
      </w:r>
    </w:p>
    <w:p w:rsidR="00951437" w:rsidRPr="00DC2950" w:rsidRDefault="00951437" w:rsidP="00951437">
      <w:pPr>
        <w:pStyle w:val="Default"/>
        <w:ind w:firstLine="708"/>
        <w:jc w:val="both"/>
      </w:pPr>
      <w:r>
        <w:t>ООП</w:t>
      </w:r>
      <w:r w:rsidRPr="00DC2950">
        <w:t xml:space="preserve"> предусмотрены следующие уровни системы оценки качества: </w:t>
      </w:r>
    </w:p>
    <w:p w:rsidR="00951437" w:rsidRPr="00DC2950" w:rsidRDefault="00951437" w:rsidP="00951437">
      <w:pPr>
        <w:pStyle w:val="Default"/>
        <w:jc w:val="both"/>
      </w:pPr>
      <w:r>
        <w:t xml:space="preserve">- </w:t>
      </w:r>
      <w:r w:rsidRPr="00DC2950">
        <w:t>диагностика развития ребенка, используемая как профессиональный инструмент педагога</w:t>
      </w:r>
      <w:r>
        <w:t xml:space="preserve"> </w:t>
      </w:r>
      <w:r w:rsidRPr="00DC2950">
        <w:t xml:space="preserve">с целью получения обратной связи от собственных педагогических действий и планирования дальнейшей индивидуальной работы с детьми по ООП; </w:t>
      </w:r>
    </w:p>
    <w:p w:rsidR="00951437" w:rsidRPr="00DC2950" w:rsidRDefault="00951437" w:rsidP="00951437">
      <w:pPr>
        <w:pStyle w:val="Default"/>
        <w:jc w:val="both"/>
      </w:pPr>
      <w:r>
        <w:t xml:space="preserve">- </w:t>
      </w:r>
      <w:r w:rsidRPr="00DC2950">
        <w:t xml:space="preserve">внутренняя оценка, самооценка </w:t>
      </w:r>
      <w:r>
        <w:t>МБ</w:t>
      </w:r>
      <w:r w:rsidRPr="00DC2950">
        <w:t>ДОУ</w:t>
      </w:r>
      <w:r>
        <w:t xml:space="preserve"> «Детский сад № 151»</w:t>
      </w:r>
      <w:r w:rsidRPr="00DC2950">
        <w:t xml:space="preserve">; </w:t>
      </w:r>
    </w:p>
    <w:p w:rsidR="00951437" w:rsidRPr="00DC2950" w:rsidRDefault="00951437" w:rsidP="00951437">
      <w:pPr>
        <w:pStyle w:val="Default"/>
        <w:jc w:val="both"/>
      </w:pPr>
      <w:r>
        <w:t xml:space="preserve">- </w:t>
      </w:r>
      <w:r w:rsidRPr="00DC2950">
        <w:t xml:space="preserve">внешняя оценка </w:t>
      </w:r>
      <w:r>
        <w:t>МБ</w:t>
      </w:r>
      <w:r w:rsidRPr="00DC2950">
        <w:t>ДОУ</w:t>
      </w:r>
      <w:r>
        <w:t xml:space="preserve"> «Детский сад № 151»</w:t>
      </w:r>
      <w:r w:rsidRPr="00DC2950">
        <w:t xml:space="preserve">, в том числе независимая профессиональная и общественная оценка. </w:t>
      </w:r>
    </w:p>
    <w:p w:rsidR="00951437" w:rsidRPr="00DC2950" w:rsidRDefault="00951437" w:rsidP="00951437">
      <w:pPr>
        <w:pStyle w:val="Default"/>
        <w:ind w:firstLine="708"/>
        <w:jc w:val="both"/>
      </w:pPr>
      <w:r w:rsidRPr="00DC2950">
        <w:t xml:space="preserve">На уровне образовательной организации система оценки качества реализации ООП решает </w:t>
      </w:r>
      <w:r w:rsidRPr="00DC2950">
        <w:rPr>
          <w:b/>
          <w:bCs/>
          <w:i/>
          <w:iCs/>
        </w:rPr>
        <w:t>задачи</w:t>
      </w:r>
      <w:r w:rsidRPr="00DC2950">
        <w:t xml:space="preserve">: </w:t>
      </w:r>
    </w:p>
    <w:p w:rsidR="00951437" w:rsidRPr="00DC2950" w:rsidRDefault="00951437" w:rsidP="00951437">
      <w:pPr>
        <w:pStyle w:val="Default"/>
        <w:jc w:val="both"/>
      </w:pPr>
      <w:r>
        <w:lastRenderedPageBreak/>
        <w:t xml:space="preserve">- </w:t>
      </w:r>
      <w:r w:rsidRPr="00DC2950">
        <w:t xml:space="preserve">повышения качества реализации программы дошкольного образования; </w:t>
      </w:r>
    </w:p>
    <w:p w:rsidR="00951437" w:rsidRPr="00DC2950" w:rsidRDefault="00951437" w:rsidP="00951437">
      <w:pPr>
        <w:pStyle w:val="Default"/>
        <w:jc w:val="both"/>
      </w:pPr>
      <w:r>
        <w:t xml:space="preserve">- </w:t>
      </w:r>
      <w:r w:rsidRPr="00DC2950">
        <w:t xml:space="preserve">реализации требований Стандарта к структуре, условиям и целевым ориентирам </w:t>
      </w:r>
      <w:r>
        <w:t>ООП</w:t>
      </w:r>
      <w:r w:rsidRPr="00DC2950">
        <w:t xml:space="preserve">; </w:t>
      </w:r>
    </w:p>
    <w:p w:rsidR="00951437" w:rsidRDefault="00951437" w:rsidP="00951437">
      <w:pPr>
        <w:pStyle w:val="Default"/>
        <w:jc w:val="both"/>
      </w:pPr>
      <w:r>
        <w:t xml:space="preserve">- </w:t>
      </w:r>
      <w:r w:rsidRPr="00DC2950">
        <w:t>обеспечения объект</w:t>
      </w:r>
      <w:r>
        <w:t>ивной экспертизы деятельности МБ</w:t>
      </w:r>
      <w:r w:rsidRPr="00DC2950">
        <w:t>ДОУ</w:t>
      </w:r>
      <w:r>
        <w:t xml:space="preserve"> «Детский сад № 151» </w:t>
      </w:r>
      <w:r w:rsidRPr="00DC2950">
        <w:t>в процессе оценки качества программы дошкольного образования</w:t>
      </w:r>
      <w:r>
        <w:t xml:space="preserve">; </w:t>
      </w:r>
    </w:p>
    <w:p w:rsidR="00951437" w:rsidRPr="0004463E" w:rsidRDefault="00951437" w:rsidP="00951437">
      <w:pPr>
        <w:pStyle w:val="Default"/>
        <w:jc w:val="both"/>
      </w:pPr>
      <w:r>
        <w:t xml:space="preserve">- </w:t>
      </w:r>
      <w:r w:rsidRPr="00DC2950">
        <w:t>создания оснований преемственности между дошкольным и</w:t>
      </w:r>
      <w:r>
        <w:t xml:space="preserve"> начальным общим образованием. </w:t>
      </w:r>
    </w:p>
    <w:p w:rsidR="004253A3" w:rsidRPr="004253A3" w:rsidRDefault="004253A3" w:rsidP="004253A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253A3" w:rsidRPr="004253A3" w:rsidSect="004253A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39F8"/>
    <w:multiLevelType w:val="hybridMultilevel"/>
    <w:tmpl w:val="09206EB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56844"/>
    <w:multiLevelType w:val="hybridMultilevel"/>
    <w:tmpl w:val="984C1AAE"/>
    <w:lvl w:ilvl="0" w:tplc="AF2253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866EA0"/>
    <w:multiLevelType w:val="multilevel"/>
    <w:tmpl w:val="883E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C6E02"/>
    <w:multiLevelType w:val="hybridMultilevel"/>
    <w:tmpl w:val="3520704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47BF9"/>
    <w:multiLevelType w:val="hybridMultilevel"/>
    <w:tmpl w:val="85546180"/>
    <w:lvl w:ilvl="0" w:tplc="AF225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E2FD0"/>
    <w:multiLevelType w:val="hybridMultilevel"/>
    <w:tmpl w:val="F9725792"/>
    <w:lvl w:ilvl="0" w:tplc="A97466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22B0C"/>
    <w:multiLevelType w:val="hybridMultilevel"/>
    <w:tmpl w:val="29924D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232387"/>
    <w:multiLevelType w:val="hybridMultilevel"/>
    <w:tmpl w:val="5EA2F9A6"/>
    <w:lvl w:ilvl="0" w:tplc="AF225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14635"/>
    <w:multiLevelType w:val="hybridMultilevel"/>
    <w:tmpl w:val="6F800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F4097"/>
    <w:multiLevelType w:val="hybridMultilevel"/>
    <w:tmpl w:val="2512A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42F70"/>
    <w:multiLevelType w:val="hybridMultilevel"/>
    <w:tmpl w:val="2FFC3150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96D07"/>
    <w:multiLevelType w:val="hybridMultilevel"/>
    <w:tmpl w:val="D2BE4286"/>
    <w:lvl w:ilvl="0" w:tplc="A97466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D0B84"/>
    <w:multiLevelType w:val="hybridMultilevel"/>
    <w:tmpl w:val="FD7E5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F44FA"/>
    <w:multiLevelType w:val="hybridMultilevel"/>
    <w:tmpl w:val="FCE6C3B2"/>
    <w:lvl w:ilvl="0" w:tplc="A97466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"/>
  </w:num>
  <w:num w:numId="5">
    <w:abstractNumId w:val="11"/>
  </w:num>
  <w:num w:numId="6">
    <w:abstractNumId w:val="15"/>
  </w:num>
  <w:num w:numId="7">
    <w:abstractNumId w:val="10"/>
  </w:num>
  <w:num w:numId="8">
    <w:abstractNumId w:val="8"/>
  </w:num>
  <w:num w:numId="9">
    <w:abstractNumId w:val="2"/>
  </w:num>
  <w:num w:numId="10">
    <w:abstractNumId w:val="13"/>
  </w:num>
  <w:num w:numId="11">
    <w:abstractNumId w:val="12"/>
  </w:num>
  <w:num w:numId="12">
    <w:abstractNumId w:val="4"/>
  </w:num>
  <w:num w:numId="13">
    <w:abstractNumId w:val="7"/>
  </w:num>
  <w:num w:numId="14">
    <w:abstractNumId w:val="6"/>
  </w:num>
  <w:num w:numId="15">
    <w:abstractNumId w:val="9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64"/>
    <w:rsid w:val="00025976"/>
    <w:rsid w:val="004253A3"/>
    <w:rsid w:val="007324F4"/>
    <w:rsid w:val="007E6C64"/>
    <w:rsid w:val="00951437"/>
    <w:rsid w:val="00A84A6B"/>
    <w:rsid w:val="00C9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DE219-053E-4302-A3A4-FC345E6A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3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53A3"/>
    <w:rPr>
      <w:color w:val="0000FF" w:themeColor="hyperlink"/>
      <w:u w:val="single"/>
    </w:rPr>
  </w:style>
  <w:style w:type="paragraph" w:customStyle="1" w:styleId="Default">
    <w:name w:val="Default"/>
    <w:rsid w:val="0002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25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o.ranepa.ru/obrazovanie/fgos/98-kompleksniye-programmy/469-programma-detskij-sad-2100" TargetMode="External"/><Relationship Id="rId5" Type="http://schemas.openxmlformats.org/officeDocument/2006/relationships/hyperlink" Target="https://firo.ranepa.ru/obrazovanie/fgos/98-kompleksniye-programmy/464-mir-otkrit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8464</Words>
  <Characters>48245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151</cp:lastModifiedBy>
  <cp:revision>2</cp:revision>
  <dcterms:created xsi:type="dcterms:W3CDTF">2026-03-23T10:42:00Z</dcterms:created>
  <dcterms:modified xsi:type="dcterms:W3CDTF">2026-03-23T10:42:00Z</dcterms:modified>
</cp:coreProperties>
</file>