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81B" w:rsidRPr="00E004D7" w:rsidRDefault="0039637E" w:rsidP="004C581B">
      <w:pPr>
        <w:pStyle w:val="c8"/>
        <w:spacing w:before="0" w:beforeAutospacing="0" w:after="0" w:afterAutospacing="0" w:line="360" w:lineRule="auto"/>
        <w:jc w:val="both"/>
        <w:rPr>
          <w:b/>
          <w:bCs/>
          <w:caps w:val="0"/>
          <w:sz w:val="32"/>
          <w:szCs w:val="32"/>
        </w:rPr>
      </w:pPr>
      <w:r w:rsidRPr="00E004D7">
        <w:rPr>
          <w:b/>
          <w:bCs/>
          <w:caps w:val="0"/>
          <w:sz w:val="32"/>
          <w:szCs w:val="32"/>
        </w:rPr>
        <w:t>Слайд 1</w:t>
      </w:r>
    </w:p>
    <w:p w:rsidR="004C581B" w:rsidRPr="00E004D7" w:rsidRDefault="004C581B" w:rsidP="004C581B">
      <w:pPr>
        <w:pStyle w:val="c8"/>
        <w:spacing w:before="0" w:beforeAutospacing="0" w:after="0" w:afterAutospacing="0" w:line="360" w:lineRule="auto"/>
        <w:jc w:val="both"/>
        <w:rPr>
          <w:rStyle w:val="c0"/>
          <w:caps w:val="0"/>
          <w:sz w:val="32"/>
          <w:szCs w:val="32"/>
        </w:rPr>
      </w:pPr>
      <w:r w:rsidRPr="00E004D7">
        <w:rPr>
          <w:caps w:val="0"/>
          <w:sz w:val="32"/>
          <w:szCs w:val="32"/>
        </w:rPr>
        <w:t>- Добрый день, уважаемые коллеги!</w:t>
      </w:r>
    </w:p>
    <w:p w:rsidR="004C581B" w:rsidRPr="002D4FB7" w:rsidRDefault="004C581B" w:rsidP="002D4FB7">
      <w:pPr>
        <w:spacing w:after="0" w:line="360" w:lineRule="auto"/>
        <w:jc w:val="both"/>
        <w:rPr>
          <w:rFonts w:eastAsia="Times New Roman"/>
          <w:bCs/>
          <w:kern w:val="0"/>
          <w:sz w:val="32"/>
          <w:szCs w:val="32"/>
          <w:lang w:eastAsia="ru-RU"/>
        </w:rPr>
      </w:pPr>
      <w:r w:rsidRPr="00E004D7">
        <w:rPr>
          <w:rFonts w:eastAsia="Times New Roman"/>
          <w:bCs/>
          <w:kern w:val="0"/>
          <w:sz w:val="32"/>
          <w:szCs w:val="32"/>
          <w:lang w:eastAsia="ru-RU"/>
        </w:rPr>
        <w:t xml:space="preserve">                                                                                                                      </w:t>
      </w:r>
      <w:r w:rsidR="002D4FB7">
        <w:rPr>
          <w:rFonts w:eastAsia="Times New Roman"/>
          <w:bCs/>
          <w:kern w:val="0"/>
          <w:sz w:val="32"/>
          <w:szCs w:val="32"/>
          <w:lang w:eastAsia="ru-RU"/>
        </w:rPr>
        <w:t xml:space="preserve">                        </w:t>
      </w:r>
      <w:r w:rsidRPr="00E004D7">
        <w:rPr>
          <w:rStyle w:val="c0"/>
          <w:sz w:val="32"/>
          <w:szCs w:val="32"/>
        </w:rPr>
        <w:t xml:space="preserve">Тема моего  выступления: </w:t>
      </w:r>
      <w:r w:rsidRPr="00E004D7">
        <w:rPr>
          <w:rStyle w:val="c0"/>
          <w:b/>
          <w:sz w:val="32"/>
          <w:szCs w:val="32"/>
        </w:rPr>
        <w:t>«</w:t>
      </w:r>
      <w:r w:rsidR="00E004D7" w:rsidRPr="00E004D7">
        <w:rPr>
          <w:b/>
          <w:sz w:val="32"/>
          <w:szCs w:val="32"/>
        </w:rPr>
        <w:t>Р</w:t>
      </w:r>
      <w:r w:rsidR="00227CF0" w:rsidRPr="00E004D7">
        <w:rPr>
          <w:b/>
          <w:sz w:val="32"/>
          <w:szCs w:val="32"/>
        </w:rPr>
        <w:t>ечевое развитие в младшей группе</w:t>
      </w:r>
      <w:r w:rsidRPr="00E004D7">
        <w:rPr>
          <w:rStyle w:val="c0"/>
          <w:b/>
          <w:sz w:val="32"/>
          <w:szCs w:val="32"/>
        </w:rPr>
        <w:t>»</w:t>
      </w:r>
    </w:p>
    <w:p w:rsidR="0039637E" w:rsidRPr="004C581B" w:rsidRDefault="0039637E" w:rsidP="004C581B">
      <w:pPr>
        <w:shd w:val="clear" w:color="auto" w:fill="FFFFFF"/>
        <w:spacing w:before="90" w:after="90" w:line="360" w:lineRule="auto"/>
        <w:rPr>
          <w:rFonts w:eastAsia="Times New Roman"/>
          <w:b/>
          <w:bCs/>
          <w:caps/>
          <w:kern w:val="0"/>
          <w:sz w:val="32"/>
          <w:szCs w:val="32"/>
          <w:lang w:eastAsia="ru-RU"/>
        </w:rPr>
      </w:pPr>
      <w:r w:rsidRPr="004C581B">
        <w:rPr>
          <w:rFonts w:eastAsia="Times New Roman"/>
          <w:b/>
          <w:bCs/>
          <w:kern w:val="0"/>
          <w:sz w:val="32"/>
          <w:szCs w:val="32"/>
          <w:lang w:eastAsia="ru-RU"/>
        </w:rPr>
        <w:t>Слайд 2</w:t>
      </w:r>
    </w:p>
    <w:p w:rsidR="0039637E" w:rsidRPr="004C581B" w:rsidRDefault="0039637E" w:rsidP="004C581B">
      <w:pPr>
        <w:shd w:val="clear" w:color="auto" w:fill="FFFFFF"/>
        <w:spacing w:before="90" w:after="90" w:line="360" w:lineRule="auto"/>
        <w:rPr>
          <w:rFonts w:eastAsia="Times New Roman"/>
          <w:caps/>
          <w:kern w:val="0"/>
          <w:sz w:val="32"/>
          <w:szCs w:val="32"/>
          <w:lang w:eastAsia="ru-RU"/>
        </w:rPr>
      </w:pPr>
      <w:r w:rsidRPr="004C581B">
        <w:rPr>
          <w:rFonts w:eastAsia="Times New Roman"/>
          <w:kern w:val="0"/>
          <w:sz w:val="32"/>
          <w:szCs w:val="32"/>
          <w:lang w:eastAsia="ru-RU"/>
        </w:rPr>
        <w:t>«Если знанья есть – то и слову честь».</w:t>
      </w:r>
    </w:p>
    <w:p w:rsidR="0039637E" w:rsidRPr="004C581B" w:rsidRDefault="0039637E" w:rsidP="004C581B">
      <w:pPr>
        <w:shd w:val="clear" w:color="auto" w:fill="FFFFFF"/>
        <w:spacing w:before="90" w:after="90" w:line="360" w:lineRule="auto"/>
        <w:rPr>
          <w:rFonts w:eastAsia="Times New Roman"/>
          <w:b/>
          <w:bCs/>
          <w:caps/>
          <w:kern w:val="0"/>
          <w:sz w:val="32"/>
          <w:szCs w:val="32"/>
          <w:lang w:eastAsia="ru-RU"/>
        </w:rPr>
      </w:pPr>
      <w:r w:rsidRPr="004C581B">
        <w:rPr>
          <w:rFonts w:eastAsia="Times New Roman"/>
          <w:b/>
          <w:bCs/>
          <w:kern w:val="0"/>
          <w:sz w:val="32"/>
          <w:szCs w:val="32"/>
          <w:lang w:eastAsia="ru-RU"/>
        </w:rPr>
        <w:t>Слайд 3</w:t>
      </w:r>
    </w:p>
    <w:p w:rsidR="001332EF" w:rsidRDefault="0039637E" w:rsidP="004C581B">
      <w:pPr>
        <w:shd w:val="clear" w:color="auto" w:fill="FFFFFF"/>
        <w:spacing w:before="90" w:after="90" w:line="360" w:lineRule="auto"/>
        <w:rPr>
          <w:rFonts w:eastAsia="Times New Roman"/>
          <w:caps/>
          <w:kern w:val="0"/>
          <w:sz w:val="32"/>
          <w:szCs w:val="32"/>
          <w:lang w:eastAsia="ru-RU"/>
        </w:rPr>
      </w:pPr>
      <w:r w:rsidRPr="004C581B">
        <w:rPr>
          <w:rFonts w:eastAsia="Times New Roman"/>
          <w:b/>
          <w:kern w:val="0"/>
          <w:sz w:val="32"/>
          <w:szCs w:val="32"/>
          <w:lang w:eastAsia="ru-RU"/>
        </w:rPr>
        <w:t>Актуальность:</w:t>
      </w:r>
      <w:r w:rsidRPr="004C581B">
        <w:rPr>
          <w:rFonts w:eastAsia="Times New Roman"/>
          <w:kern w:val="0"/>
          <w:sz w:val="32"/>
          <w:szCs w:val="32"/>
          <w:lang w:eastAsia="ru-RU"/>
        </w:rPr>
        <w:t xml:space="preserve"> Проблема развития речи у детей особенно актуальна в настоящее время, так как из жизни ребёнка уходит речь. Критическая ситуация в развитии речевой активности детей обусловлена рядом негативных факторов: ухудшение состояния здоровья детей; существенное снижение объема «живого» общения родителей и детей</w:t>
      </w:r>
      <w:r w:rsidR="002D4FB7">
        <w:rPr>
          <w:rFonts w:eastAsia="Times New Roman"/>
          <w:kern w:val="0"/>
          <w:sz w:val="32"/>
          <w:szCs w:val="32"/>
          <w:lang w:eastAsia="ru-RU"/>
        </w:rPr>
        <w:t>.</w:t>
      </w:r>
    </w:p>
    <w:p w:rsidR="001332EF" w:rsidRDefault="00BC301B" w:rsidP="004C581B">
      <w:pPr>
        <w:shd w:val="clear" w:color="auto" w:fill="FFFFFF"/>
        <w:spacing w:before="90" w:after="90" w:line="360" w:lineRule="auto"/>
        <w:rPr>
          <w:rFonts w:eastAsia="Times New Roman"/>
          <w:caps/>
          <w:kern w:val="0"/>
          <w:sz w:val="32"/>
          <w:szCs w:val="32"/>
          <w:lang w:eastAsia="ru-RU"/>
        </w:rPr>
      </w:pPr>
      <w:r w:rsidRPr="004C581B">
        <w:rPr>
          <w:rFonts w:eastAsia="Times New Roman"/>
          <w:b/>
          <w:kern w:val="0"/>
          <w:sz w:val="32"/>
          <w:szCs w:val="32"/>
          <w:lang w:eastAsia="ru-RU"/>
        </w:rPr>
        <w:t>Цель</w:t>
      </w:r>
      <w:r w:rsidRPr="004C581B">
        <w:rPr>
          <w:rFonts w:eastAsia="Times New Roman"/>
          <w:kern w:val="0"/>
          <w:sz w:val="32"/>
          <w:szCs w:val="32"/>
          <w:lang w:eastAsia="ru-RU"/>
        </w:rPr>
        <w:t xml:space="preserve"> моей работы с</w:t>
      </w:r>
      <w:r w:rsidR="0039637E" w:rsidRPr="004C581B">
        <w:rPr>
          <w:rFonts w:eastAsia="Times New Roman"/>
          <w:kern w:val="0"/>
          <w:sz w:val="32"/>
          <w:szCs w:val="32"/>
          <w:lang w:eastAsia="ru-RU"/>
        </w:rPr>
        <w:t>оздать условия для всестороннего развития личности ребёнка.</w:t>
      </w:r>
      <w:r w:rsidR="004C581B">
        <w:rPr>
          <w:rFonts w:eastAsia="Times New Roman"/>
          <w:kern w:val="0"/>
          <w:sz w:val="32"/>
          <w:szCs w:val="32"/>
          <w:lang w:eastAsia="ru-RU"/>
        </w:rPr>
        <w:t xml:space="preserve"> </w:t>
      </w:r>
      <w:r w:rsidR="0039637E" w:rsidRPr="004C581B">
        <w:rPr>
          <w:rFonts w:eastAsia="Times New Roman"/>
          <w:kern w:val="0"/>
          <w:sz w:val="32"/>
          <w:szCs w:val="32"/>
          <w:lang w:eastAsia="ru-RU"/>
        </w:rPr>
        <w:t>Развивать речь, активизировать и обогащать словарь детей</w:t>
      </w:r>
      <w:proofErr w:type="gramStart"/>
      <w:r w:rsidR="0039637E" w:rsidRPr="004C581B">
        <w:rPr>
          <w:rFonts w:eastAsia="Times New Roman"/>
          <w:kern w:val="0"/>
          <w:sz w:val="32"/>
          <w:szCs w:val="32"/>
          <w:lang w:eastAsia="ru-RU"/>
        </w:rPr>
        <w:t xml:space="preserve"> </w:t>
      </w:r>
      <w:r w:rsidR="001332EF">
        <w:rPr>
          <w:rFonts w:eastAsia="Times New Roman"/>
          <w:caps/>
          <w:kern w:val="0"/>
          <w:sz w:val="32"/>
          <w:szCs w:val="32"/>
          <w:lang w:eastAsia="ru-RU"/>
        </w:rPr>
        <w:t>.</w:t>
      </w:r>
      <w:proofErr w:type="gramEnd"/>
    </w:p>
    <w:p w:rsidR="00C867C1" w:rsidRDefault="0039637E" w:rsidP="00C867C1">
      <w:pPr>
        <w:pStyle w:val="a3"/>
        <w:spacing w:before="106" w:beforeAutospacing="0" w:after="0" w:afterAutospacing="0" w:line="360" w:lineRule="auto"/>
        <w:rPr>
          <w:sz w:val="32"/>
          <w:szCs w:val="32"/>
        </w:rPr>
      </w:pPr>
      <w:r w:rsidRPr="004C581B">
        <w:rPr>
          <w:b/>
          <w:caps w:val="0"/>
          <w:sz w:val="32"/>
          <w:szCs w:val="32"/>
        </w:rPr>
        <w:t>Задачи</w:t>
      </w:r>
      <w:r w:rsidRPr="004C581B">
        <w:rPr>
          <w:caps w:val="0"/>
          <w:sz w:val="32"/>
          <w:szCs w:val="32"/>
        </w:rPr>
        <w:t xml:space="preserve">: </w:t>
      </w:r>
    </w:p>
    <w:p w:rsidR="00C867C1" w:rsidRPr="00C867C1" w:rsidRDefault="00C867C1" w:rsidP="00C867C1">
      <w:pPr>
        <w:pStyle w:val="a3"/>
        <w:spacing w:before="106" w:beforeAutospacing="0" w:after="0" w:afterAutospacing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- </w:t>
      </w:r>
      <w:r w:rsidRPr="00C867C1">
        <w:rPr>
          <w:bCs/>
          <w:caps w:val="0"/>
          <w:color w:val="111111"/>
          <w:sz w:val="32"/>
          <w:szCs w:val="32"/>
        </w:rPr>
        <w:t>Развивать связную</w:t>
      </w:r>
      <w:r w:rsidRPr="00C867C1">
        <w:rPr>
          <w:caps w:val="0"/>
          <w:color w:val="111111"/>
          <w:sz w:val="32"/>
          <w:szCs w:val="32"/>
        </w:rPr>
        <w:t> и грамматически правильную речь ненавязчивой форме</w:t>
      </w:r>
      <w:r>
        <w:rPr>
          <w:color w:val="111111"/>
          <w:sz w:val="32"/>
          <w:szCs w:val="32"/>
        </w:rPr>
        <w:t>.</w:t>
      </w:r>
      <w:r w:rsidRPr="00C867C1">
        <w:rPr>
          <w:caps w:val="0"/>
          <w:color w:val="111111"/>
          <w:sz w:val="32"/>
          <w:szCs w:val="32"/>
        </w:rPr>
        <w:t xml:space="preserve"> </w:t>
      </w:r>
    </w:p>
    <w:p w:rsidR="00C867C1" w:rsidRDefault="00C867C1" w:rsidP="00C867C1">
      <w:pPr>
        <w:pStyle w:val="a3"/>
        <w:spacing w:before="106" w:beforeAutospacing="0" w:after="0" w:afterAutospacing="0" w:line="360" w:lineRule="auto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</w:t>
      </w:r>
      <w:r w:rsidRPr="00C867C1">
        <w:rPr>
          <w:caps w:val="0"/>
          <w:color w:val="111111"/>
          <w:sz w:val="32"/>
          <w:szCs w:val="32"/>
        </w:rPr>
        <w:t>-</w:t>
      </w:r>
      <w:r>
        <w:rPr>
          <w:color w:val="111111"/>
          <w:sz w:val="32"/>
          <w:szCs w:val="32"/>
        </w:rPr>
        <w:t xml:space="preserve"> </w:t>
      </w:r>
      <w:r w:rsidRPr="00C867C1">
        <w:rPr>
          <w:caps w:val="0"/>
          <w:color w:val="111111"/>
          <w:sz w:val="32"/>
          <w:szCs w:val="32"/>
        </w:rPr>
        <w:t>Расширять словарный запас детей</w:t>
      </w:r>
      <w:r>
        <w:rPr>
          <w:color w:val="111111"/>
          <w:sz w:val="32"/>
          <w:szCs w:val="32"/>
        </w:rPr>
        <w:t>.</w:t>
      </w:r>
    </w:p>
    <w:p w:rsidR="00C867C1" w:rsidRDefault="00C867C1" w:rsidP="00C867C1">
      <w:pPr>
        <w:pStyle w:val="a3"/>
        <w:spacing w:before="106" w:beforeAutospacing="0" w:after="0" w:afterAutospacing="0" w:line="360" w:lineRule="auto"/>
        <w:rPr>
          <w:color w:val="111111"/>
          <w:sz w:val="32"/>
          <w:szCs w:val="32"/>
        </w:rPr>
      </w:pPr>
      <w:r w:rsidRPr="00C867C1">
        <w:rPr>
          <w:caps w:val="0"/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 xml:space="preserve">  </w:t>
      </w:r>
      <w:r w:rsidR="00E004D7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 xml:space="preserve"> </w:t>
      </w:r>
      <w:r w:rsidRPr="00C867C1">
        <w:rPr>
          <w:caps w:val="0"/>
          <w:color w:val="111111"/>
          <w:sz w:val="32"/>
          <w:szCs w:val="32"/>
        </w:rPr>
        <w:t>-</w:t>
      </w:r>
      <w:r>
        <w:rPr>
          <w:color w:val="111111"/>
          <w:sz w:val="32"/>
          <w:szCs w:val="32"/>
        </w:rPr>
        <w:t xml:space="preserve"> </w:t>
      </w:r>
      <w:r w:rsidRPr="00C867C1">
        <w:rPr>
          <w:caps w:val="0"/>
          <w:color w:val="111111"/>
          <w:sz w:val="32"/>
          <w:szCs w:val="32"/>
        </w:rPr>
        <w:t>Формировать познавательный интерес</w:t>
      </w:r>
      <w:proofErr w:type="gramStart"/>
      <w:r w:rsidRPr="00C867C1">
        <w:rPr>
          <w:caps w:val="0"/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>.</w:t>
      </w:r>
      <w:proofErr w:type="gramEnd"/>
    </w:p>
    <w:p w:rsidR="001332EF" w:rsidRPr="00C867C1" w:rsidRDefault="00C867C1" w:rsidP="00C867C1">
      <w:pPr>
        <w:pStyle w:val="a3"/>
        <w:spacing w:before="106" w:beforeAutospacing="0" w:after="0" w:afterAutospacing="0" w:line="360" w:lineRule="auto"/>
        <w:rPr>
          <w:sz w:val="32"/>
          <w:szCs w:val="32"/>
        </w:rPr>
      </w:pPr>
      <w:r>
        <w:rPr>
          <w:color w:val="111111"/>
          <w:sz w:val="32"/>
          <w:szCs w:val="32"/>
        </w:rPr>
        <w:t xml:space="preserve">   </w:t>
      </w:r>
      <w:r w:rsidR="00E004D7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 xml:space="preserve"> </w:t>
      </w:r>
      <w:r w:rsidRPr="00C867C1">
        <w:rPr>
          <w:caps w:val="0"/>
          <w:color w:val="111111"/>
          <w:sz w:val="32"/>
          <w:szCs w:val="32"/>
        </w:rPr>
        <w:t>-</w:t>
      </w:r>
      <w:r>
        <w:rPr>
          <w:color w:val="111111"/>
          <w:sz w:val="32"/>
          <w:szCs w:val="32"/>
        </w:rPr>
        <w:t xml:space="preserve"> </w:t>
      </w:r>
      <w:r w:rsidRPr="00C867C1">
        <w:rPr>
          <w:bCs/>
          <w:caps w:val="0"/>
          <w:color w:val="111111"/>
          <w:sz w:val="32"/>
          <w:szCs w:val="32"/>
        </w:rPr>
        <w:t>Развивать</w:t>
      </w:r>
      <w:r w:rsidRPr="00C867C1">
        <w:rPr>
          <w:caps w:val="0"/>
          <w:color w:val="111111"/>
          <w:sz w:val="32"/>
          <w:szCs w:val="32"/>
        </w:rPr>
        <w:t> творческие способности</w:t>
      </w:r>
      <w:r>
        <w:rPr>
          <w:color w:val="111111"/>
          <w:sz w:val="32"/>
          <w:szCs w:val="32"/>
        </w:rPr>
        <w:t>.</w:t>
      </w:r>
    </w:p>
    <w:p w:rsidR="00E004D7" w:rsidRDefault="00E004D7" w:rsidP="00D17EA2">
      <w:pPr>
        <w:shd w:val="clear" w:color="auto" w:fill="FFFFFF"/>
        <w:spacing w:before="90" w:after="90" w:line="360" w:lineRule="auto"/>
        <w:rPr>
          <w:rFonts w:eastAsia="Times New Roman"/>
          <w:b/>
          <w:bCs/>
          <w:kern w:val="0"/>
          <w:sz w:val="32"/>
          <w:szCs w:val="32"/>
          <w:lang w:eastAsia="ru-RU"/>
        </w:rPr>
      </w:pPr>
    </w:p>
    <w:p w:rsidR="00E004D7" w:rsidRDefault="00E004D7" w:rsidP="00D17EA2">
      <w:pPr>
        <w:shd w:val="clear" w:color="auto" w:fill="FFFFFF"/>
        <w:spacing w:before="90" w:after="90" w:line="360" w:lineRule="auto"/>
        <w:rPr>
          <w:rFonts w:eastAsia="Times New Roman"/>
          <w:b/>
          <w:bCs/>
          <w:kern w:val="0"/>
          <w:sz w:val="32"/>
          <w:szCs w:val="32"/>
          <w:lang w:eastAsia="ru-RU"/>
        </w:rPr>
      </w:pPr>
    </w:p>
    <w:p w:rsidR="00D17EA2" w:rsidRPr="004C581B" w:rsidRDefault="00D17EA2" w:rsidP="00D17EA2">
      <w:pPr>
        <w:shd w:val="clear" w:color="auto" w:fill="FFFFFF"/>
        <w:spacing w:before="90" w:after="90" w:line="360" w:lineRule="auto"/>
        <w:rPr>
          <w:rFonts w:eastAsia="Times New Roman"/>
          <w:b/>
          <w:bCs/>
          <w:caps/>
          <w:kern w:val="0"/>
          <w:sz w:val="32"/>
          <w:szCs w:val="32"/>
          <w:lang w:eastAsia="ru-RU"/>
        </w:rPr>
      </w:pPr>
      <w:r>
        <w:rPr>
          <w:rFonts w:eastAsia="Times New Roman"/>
          <w:b/>
          <w:bCs/>
          <w:kern w:val="0"/>
          <w:sz w:val="32"/>
          <w:szCs w:val="32"/>
          <w:lang w:eastAsia="ru-RU"/>
        </w:rPr>
        <w:lastRenderedPageBreak/>
        <w:t xml:space="preserve">Слайд </w:t>
      </w:r>
      <w:r w:rsidR="002C1A22">
        <w:rPr>
          <w:rFonts w:eastAsia="Times New Roman"/>
          <w:b/>
          <w:bCs/>
          <w:kern w:val="0"/>
          <w:sz w:val="32"/>
          <w:szCs w:val="32"/>
          <w:lang w:eastAsia="ru-RU"/>
        </w:rPr>
        <w:t>4</w:t>
      </w:r>
    </w:p>
    <w:p w:rsidR="00E004D7" w:rsidRPr="002D4FB7" w:rsidRDefault="008C3BCB" w:rsidP="002D4FB7">
      <w:pPr>
        <w:pStyle w:val="c4c9"/>
        <w:spacing w:before="0" w:beforeAutospacing="0" w:line="360" w:lineRule="auto"/>
        <w:rPr>
          <w:caps w:val="0"/>
          <w:sz w:val="32"/>
          <w:szCs w:val="32"/>
        </w:rPr>
      </w:pPr>
      <w:r w:rsidRPr="002D4FB7">
        <w:rPr>
          <w:caps w:val="0"/>
          <w:sz w:val="32"/>
          <w:szCs w:val="32"/>
          <w:shd w:val="clear" w:color="auto" w:fill="FFFFFF"/>
        </w:rPr>
        <w:t>Всю работу с деть</w:t>
      </w:r>
      <w:r w:rsidR="00B66CFA" w:rsidRPr="002D4FB7">
        <w:rPr>
          <w:caps w:val="0"/>
          <w:sz w:val="32"/>
          <w:szCs w:val="32"/>
          <w:shd w:val="clear" w:color="auto" w:fill="FFFFFF"/>
        </w:rPr>
        <w:t>ми по речевому развитию</w:t>
      </w:r>
      <w:r w:rsidR="00406DB3">
        <w:rPr>
          <w:caps w:val="0"/>
          <w:sz w:val="32"/>
          <w:szCs w:val="32"/>
          <w:shd w:val="clear" w:color="auto" w:fill="FFFFFF"/>
        </w:rPr>
        <w:t xml:space="preserve"> веду в организованно</w:t>
      </w:r>
      <w:r w:rsidRPr="002D4FB7">
        <w:rPr>
          <w:caps w:val="0"/>
          <w:sz w:val="32"/>
          <w:szCs w:val="32"/>
          <w:shd w:val="clear" w:color="auto" w:fill="FFFFFF"/>
        </w:rPr>
        <w:t>-образовательной</w:t>
      </w:r>
      <w:r w:rsidR="00B66CFA" w:rsidRPr="002D4FB7">
        <w:rPr>
          <w:caps w:val="0"/>
          <w:sz w:val="32"/>
          <w:szCs w:val="32"/>
          <w:shd w:val="clear" w:color="auto" w:fill="FFFFFF"/>
        </w:rPr>
        <w:t>,</w:t>
      </w:r>
      <w:r w:rsidR="00B66CFA" w:rsidRPr="002D4FB7">
        <w:rPr>
          <w:rStyle w:val="c3"/>
          <w:caps w:val="0"/>
          <w:sz w:val="32"/>
          <w:szCs w:val="32"/>
        </w:rPr>
        <w:t xml:space="preserve"> </w:t>
      </w:r>
      <w:r w:rsidR="00E004D7" w:rsidRPr="002D4FB7">
        <w:rPr>
          <w:caps w:val="0"/>
          <w:sz w:val="32"/>
          <w:szCs w:val="32"/>
          <w:shd w:val="clear" w:color="auto" w:fill="FFFFFF"/>
        </w:rPr>
        <w:t>самостоятельной и совместной деятельности детей</w:t>
      </w:r>
      <w:r w:rsidR="00B62149" w:rsidRPr="002D4FB7">
        <w:rPr>
          <w:caps w:val="0"/>
          <w:sz w:val="32"/>
          <w:szCs w:val="32"/>
          <w:shd w:val="clear" w:color="auto" w:fill="FFFFFF"/>
        </w:rPr>
        <w:t xml:space="preserve"> </w:t>
      </w:r>
      <w:r w:rsidR="002D4FB7" w:rsidRPr="002D4FB7">
        <w:rPr>
          <w:caps w:val="0"/>
          <w:sz w:val="32"/>
          <w:szCs w:val="32"/>
          <w:shd w:val="clear" w:color="auto" w:fill="FFFFFF"/>
        </w:rPr>
        <w:t>(</w:t>
      </w:r>
      <w:r w:rsidR="00B62149" w:rsidRPr="002D4FB7">
        <w:rPr>
          <w:caps w:val="0"/>
          <w:sz w:val="32"/>
          <w:szCs w:val="32"/>
          <w:shd w:val="clear" w:color="auto" w:fill="FFFFFF"/>
        </w:rPr>
        <w:t>это прогулки, беседы, сюжетно-ролевые, д</w:t>
      </w:r>
      <w:r w:rsidR="002C15A3" w:rsidRPr="002D4FB7">
        <w:rPr>
          <w:caps w:val="0"/>
          <w:sz w:val="32"/>
          <w:szCs w:val="32"/>
          <w:shd w:val="clear" w:color="auto" w:fill="FFFFFF"/>
        </w:rPr>
        <w:t xml:space="preserve">идактические игры, </w:t>
      </w:r>
      <w:r w:rsidR="002D4FB7">
        <w:rPr>
          <w:rStyle w:val="c3"/>
          <w:caps w:val="0"/>
          <w:sz w:val="32"/>
          <w:szCs w:val="32"/>
        </w:rPr>
        <w:t>театрализованная деятельность</w:t>
      </w:r>
      <w:r w:rsidR="002D4FB7">
        <w:rPr>
          <w:caps w:val="0"/>
          <w:sz w:val="28"/>
          <w:szCs w:val="28"/>
          <w:shd w:val="clear" w:color="auto" w:fill="FFFFFF"/>
        </w:rPr>
        <w:t xml:space="preserve">, </w:t>
      </w:r>
      <w:r w:rsidR="002D4FB7" w:rsidRPr="002D4FB7">
        <w:rPr>
          <w:caps w:val="0"/>
          <w:sz w:val="32"/>
          <w:szCs w:val="32"/>
          <w:shd w:val="clear" w:color="auto" w:fill="FFFFFF"/>
        </w:rPr>
        <w:t>чтение художественной литературы</w:t>
      </w:r>
      <w:r w:rsidR="002D4FB7" w:rsidRPr="002D4FB7">
        <w:rPr>
          <w:rStyle w:val="c3"/>
          <w:caps w:val="0"/>
          <w:sz w:val="32"/>
          <w:szCs w:val="32"/>
        </w:rPr>
        <w:t>).</w:t>
      </w:r>
    </w:p>
    <w:p w:rsidR="00D17EA2" w:rsidRPr="004C581B" w:rsidRDefault="00D17EA2" w:rsidP="00D17EA2">
      <w:pPr>
        <w:shd w:val="clear" w:color="auto" w:fill="FFFFFF"/>
        <w:spacing w:before="90" w:after="90" w:line="360" w:lineRule="auto"/>
        <w:rPr>
          <w:rFonts w:eastAsia="Times New Roman"/>
          <w:b/>
          <w:bCs/>
          <w:caps/>
          <w:kern w:val="0"/>
          <w:sz w:val="32"/>
          <w:szCs w:val="32"/>
          <w:lang w:eastAsia="ru-RU"/>
        </w:rPr>
      </w:pPr>
      <w:r>
        <w:rPr>
          <w:rFonts w:eastAsia="Times New Roman"/>
          <w:b/>
          <w:bCs/>
          <w:kern w:val="0"/>
          <w:sz w:val="32"/>
          <w:szCs w:val="32"/>
          <w:lang w:eastAsia="ru-RU"/>
        </w:rPr>
        <w:t>Слайд 5</w:t>
      </w:r>
      <w:r w:rsidR="002C15A3">
        <w:rPr>
          <w:rFonts w:eastAsia="Times New Roman"/>
          <w:b/>
          <w:bCs/>
          <w:kern w:val="0"/>
          <w:sz w:val="32"/>
          <w:szCs w:val="32"/>
          <w:lang w:eastAsia="ru-RU"/>
        </w:rPr>
        <w:t xml:space="preserve"> </w:t>
      </w:r>
      <w:r w:rsidR="002D4FB7">
        <w:rPr>
          <w:rFonts w:eastAsia="Times New Roman"/>
          <w:b/>
          <w:bCs/>
          <w:kern w:val="0"/>
          <w:sz w:val="32"/>
          <w:szCs w:val="32"/>
          <w:lang w:eastAsia="ru-RU"/>
        </w:rPr>
        <w:t xml:space="preserve">   </w:t>
      </w:r>
      <w:r w:rsidR="002C15A3" w:rsidRPr="002C15A3">
        <w:rPr>
          <w:rFonts w:eastAsia="Times New Roman"/>
          <w:b/>
          <w:kern w:val="0"/>
          <w:sz w:val="32"/>
          <w:szCs w:val="32"/>
          <w:lang w:eastAsia="ru-RU"/>
        </w:rPr>
        <w:t>Театрализованная деятельность</w:t>
      </w:r>
    </w:p>
    <w:p w:rsidR="00F839E3" w:rsidRPr="00D17EA2" w:rsidRDefault="00640F55" w:rsidP="00D17EA2">
      <w:pPr>
        <w:spacing w:before="225" w:after="225" w:line="360" w:lineRule="auto"/>
        <w:rPr>
          <w:rFonts w:eastAsia="Times New Roman"/>
          <w:kern w:val="0"/>
          <w:sz w:val="32"/>
          <w:szCs w:val="32"/>
          <w:lang w:eastAsia="ru-RU"/>
        </w:rPr>
      </w:pPr>
      <w:r w:rsidRPr="00D17EA2">
        <w:rPr>
          <w:rFonts w:eastAsia="Times New Roman"/>
          <w:kern w:val="0"/>
          <w:sz w:val="32"/>
          <w:szCs w:val="32"/>
          <w:lang w:eastAsia="ru-RU"/>
        </w:rPr>
        <w:t xml:space="preserve">Применение театрализованной деятельности </w:t>
      </w:r>
      <w:r w:rsidR="00D17EA2">
        <w:rPr>
          <w:rFonts w:eastAsia="Times New Roman"/>
          <w:kern w:val="0"/>
          <w:sz w:val="32"/>
          <w:szCs w:val="32"/>
          <w:lang w:eastAsia="ru-RU"/>
        </w:rPr>
        <w:t xml:space="preserve">такие как: </w:t>
      </w:r>
      <w:r w:rsidRPr="00D17EA2">
        <w:rPr>
          <w:rFonts w:eastAsia="Times New Roman"/>
          <w:color w:val="111111"/>
          <w:kern w:val="0"/>
          <w:sz w:val="32"/>
          <w:szCs w:val="32"/>
          <w:lang w:eastAsia="ru-RU"/>
        </w:rPr>
        <w:t xml:space="preserve">конусный настольный театр, театр игрушек </w:t>
      </w:r>
      <w:proofErr w:type="spellStart"/>
      <w:r w:rsidRPr="00D17EA2">
        <w:rPr>
          <w:rFonts w:eastAsia="Times New Roman"/>
          <w:color w:val="111111"/>
          <w:kern w:val="0"/>
          <w:sz w:val="32"/>
          <w:szCs w:val="32"/>
          <w:lang w:eastAsia="ru-RU"/>
        </w:rPr>
        <w:t>би-ба-бо</w:t>
      </w:r>
      <w:proofErr w:type="spellEnd"/>
      <w:r w:rsidRPr="00D17EA2">
        <w:rPr>
          <w:rFonts w:eastAsia="Times New Roman"/>
          <w:color w:val="111111"/>
          <w:kern w:val="0"/>
          <w:sz w:val="32"/>
          <w:szCs w:val="32"/>
          <w:lang w:eastAsia="ru-RU"/>
        </w:rPr>
        <w:t>, пальчиковый театр</w:t>
      </w:r>
      <w:r w:rsidR="00D17EA2">
        <w:rPr>
          <w:rFonts w:eastAsia="Times New Roman"/>
          <w:color w:val="111111"/>
          <w:kern w:val="0"/>
          <w:sz w:val="32"/>
          <w:szCs w:val="32"/>
          <w:lang w:eastAsia="ru-RU"/>
        </w:rPr>
        <w:t>,</w:t>
      </w:r>
      <w:r w:rsidR="00D17EA2">
        <w:rPr>
          <w:rFonts w:eastAsia="Times New Roman"/>
          <w:kern w:val="0"/>
          <w:sz w:val="32"/>
          <w:szCs w:val="32"/>
          <w:lang w:eastAsia="ru-RU"/>
        </w:rPr>
        <w:t xml:space="preserve"> </w:t>
      </w:r>
      <w:r w:rsidR="00D17EA2">
        <w:rPr>
          <w:rFonts w:eastAsia="Times New Roman"/>
          <w:color w:val="111111"/>
          <w:kern w:val="0"/>
          <w:sz w:val="32"/>
          <w:szCs w:val="32"/>
          <w:lang w:eastAsia="ru-RU"/>
        </w:rPr>
        <w:t>п</w:t>
      </w:r>
      <w:r w:rsidR="0062564E" w:rsidRPr="00D17EA2">
        <w:rPr>
          <w:rFonts w:eastAsia="Times New Roman"/>
          <w:color w:val="111111"/>
          <w:kern w:val="0"/>
          <w:sz w:val="32"/>
          <w:szCs w:val="32"/>
          <w:lang w:eastAsia="ru-RU"/>
        </w:rPr>
        <w:t>омогают учить детей координировать движения рук и глаз, сопровождать движения пальцев речью, ускоряют процесс речевого и умственного </w:t>
      </w:r>
      <w:r w:rsidR="0062564E" w:rsidRPr="00D17EA2">
        <w:rPr>
          <w:rFonts w:eastAsia="Times New Roman"/>
          <w:bCs/>
          <w:color w:val="111111"/>
          <w:kern w:val="0"/>
          <w:sz w:val="32"/>
          <w:szCs w:val="32"/>
          <w:lang w:eastAsia="ru-RU"/>
        </w:rPr>
        <w:t>развития ребенка</w:t>
      </w:r>
      <w:r w:rsidR="0062564E" w:rsidRPr="00D17EA2">
        <w:rPr>
          <w:rFonts w:eastAsia="Times New Roman"/>
          <w:color w:val="111111"/>
          <w:kern w:val="0"/>
          <w:sz w:val="32"/>
          <w:szCs w:val="32"/>
          <w:lang w:eastAsia="ru-RU"/>
        </w:rPr>
        <w:t>, помогают ребенку хорошо говорить, подготавливает руку к письму, </w:t>
      </w:r>
      <w:r w:rsidR="0062564E" w:rsidRPr="00D17EA2">
        <w:rPr>
          <w:rFonts w:eastAsia="Times New Roman"/>
          <w:bCs/>
          <w:color w:val="111111"/>
          <w:kern w:val="0"/>
          <w:sz w:val="32"/>
          <w:szCs w:val="32"/>
          <w:lang w:eastAsia="ru-RU"/>
        </w:rPr>
        <w:t>развивает мышление</w:t>
      </w:r>
      <w:r w:rsidR="00D17EA2">
        <w:rPr>
          <w:rFonts w:eastAsia="Times New Roman"/>
          <w:kern w:val="0"/>
          <w:sz w:val="32"/>
          <w:szCs w:val="32"/>
          <w:lang w:eastAsia="ru-RU"/>
        </w:rPr>
        <w:t xml:space="preserve">, </w:t>
      </w:r>
      <w:r w:rsidR="00F839E3" w:rsidRPr="00D17EA2">
        <w:rPr>
          <w:rFonts w:eastAsia="Times New Roman"/>
          <w:kern w:val="0"/>
          <w:sz w:val="32"/>
          <w:szCs w:val="32"/>
          <w:lang w:eastAsia="ru-RU"/>
        </w:rPr>
        <w:t>развивается связная, диалогическая речь</w:t>
      </w:r>
      <w:proofErr w:type="gramStart"/>
      <w:r w:rsidR="00F839E3" w:rsidRPr="00D17EA2">
        <w:rPr>
          <w:rFonts w:eastAsia="Times New Roman"/>
          <w:kern w:val="0"/>
          <w:sz w:val="32"/>
          <w:szCs w:val="32"/>
          <w:lang w:eastAsia="ru-RU"/>
        </w:rPr>
        <w:t xml:space="preserve"> .</w:t>
      </w:r>
      <w:proofErr w:type="gramEnd"/>
    </w:p>
    <w:p w:rsidR="00640F55" w:rsidRPr="004C581B" w:rsidRDefault="00640F55" w:rsidP="00640F55">
      <w:pPr>
        <w:shd w:val="clear" w:color="auto" w:fill="FFFFFF"/>
        <w:spacing w:before="90" w:after="90" w:line="360" w:lineRule="auto"/>
        <w:rPr>
          <w:rFonts w:eastAsia="Times New Roman"/>
          <w:b/>
          <w:bCs/>
          <w:caps/>
          <w:kern w:val="0"/>
          <w:sz w:val="32"/>
          <w:szCs w:val="32"/>
          <w:lang w:eastAsia="ru-RU"/>
        </w:rPr>
      </w:pPr>
      <w:r>
        <w:rPr>
          <w:rFonts w:eastAsia="Times New Roman"/>
          <w:b/>
          <w:bCs/>
          <w:kern w:val="0"/>
          <w:sz w:val="32"/>
          <w:szCs w:val="32"/>
          <w:lang w:eastAsia="ru-RU"/>
        </w:rPr>
        <w:t xml:space="preserve">Слайд </w:t>
      </w:r>
      <w:r w:rsidRPr="004C581B">
        <w:rPr>
          <w:rFonts w:eastAsia="Times New Roman"/>
          <w:b/>
          <w:bCs/>
          <w:kern w:val="0"/>
          <w:sz w:val="32"/>
          <w:szCs w:val="32"/>
          <w:lang w:eastAsia="ru-RU"/>
        </w:rPr>
        <w:t>6</w:t>
      </w:r>
      <w:r w:rsidR="002C15A3">
        <w:rPr>
          <w:rFonts w:eastAsia="Times New Roman"/>
          <w:b/>
          <w:bCs/>
          <w:kern w:val="0"/>
          <w:sz w:val="32"/>
          <w:szCs w:val="32"/>
          <w:lang w:eastAsia="ru-RU"/>
        </w:rPr>
        <w:t xml:space="preserve">  </w:t>
      </w:r>
      <w:r w:rsidR="002D4FB7">
        <w:rPr>
          <w:rFonts w:eastAsia="Times New Roman"/>
          <w:b/>
          <w:bCs/>
          <w:kern w:val="0"/>
          <w:sz w:val="32"/>
          <w:szCs w:val="32"/>
          <w:lang w:eastAsia="ru-RU"/>
        </w:rPr>
        <w:t xml:space="preserve">   </w:t>
      </w:r>
      <w:r w:rsidR="002C15A3">
        <w:rPr>
          <w:rFonts w:eastAsia="Times New Roman"/>
          <w:b/>
          <w:bCs/>
          <w:kern w:val="0"/>
          <w:sz w:val="32"/>
          <w:szCs w:val="32"/>
          <w:lang w:eastAsia="ru-RU"/>
        </w:rPr>
        <w:t>Пальчиковые игры.</w:t>
      </w:r>
    </w:p>
    <w:p w:rsidR="00640F55" w:rsidRPr="004C581B" w:rsidRDefault="00640F55" w:rsidP="00640F55">
      <w:pPr>
        <w:shd w:val="clear" w:color="auto" w:fill="FFFFFF"/>
        <w:spacing w:before="90" w:after="90" w:line="360" w:lineRule="auto"/>
        <w:rPr>
          <w:rFonts w:eastAsia="Times New Roman"/>
          <w:caps/>
          <w:kern w:val="0"/>
          <w:sz w:val="32"/>
          <w:szCs w:val="32"/>
          <w:lang w:eastAsia="ru-RU"/>
        </w:rPr>
      </w:pPr>
      <w:r w:rsidRPr="004C581B">
        <w:rPr>
          <w:rFonts w:eastAsia="Times New Roman"/>
          <w:kern w:val="0"/>
          <w:sz w:val="32"/>
          <w:szCs w:val="32"/>
          <w:lang w:eastAsia="ru-RU"/>
        </w:rPr>
        <w:t>Известному педагогу В. А. Сухомлинскому принадлежит высказывание: «Ум ребёнка находится на кончиках его пальцев». Сегодня все без исключения знают, что игры с пальчиками развивают мозг ребёнка, стимулируют развитие речи, творческие способности, фантазию дошкольников. Простые движения помогают убрать напряжение не только с самих рук, но и расслабить мышцы всего тела. Они способны улучшить произношение многих звуков. В общем, чем лучше работают пальцы и вся кисть, тем лучше ребёнок говорит</w:t>
      </w:r>
      <w:proofErr w:type="gramStart"/>
      <w:r w:rsidRPr="004C581B">
        <w:rPr>
          <w:rFonts w:eastAsia="Times New Roman"/>
          <w:kern w:val="0"/>
          <w:sz w:val="32"/>
          <w:szCs w:val="32"/>
          <w:lang w:eastAsia="ru-RU"/>
        </w:rPr>
        <w:t>..</w:t>
      </w:r>
      <w:proofErr w:type="gramEnd"/>
    </w:p>
    <w:p w:rsidR="00D17EA2" w:rsidRPr="002C15A3" w:rsidRDefault="00D17EA2" w:rsidP="00D17EA2">
      <w:pPr>
        <w:shd w:val="clear" w:color="auto" w:fill="FFFFFF"/>
        <w:spacing w:before="90" w:after="90" w:line="360" w:lineRule="auto"/>
        <w:rPr>
          <w:rFonts w:eastAsia="Times New Roman"/>
          <w:b/>
          <w:bCs/>
          <w:caps/>
          <w:kern w:val="0"/>
          <w:sz w:val="32"/>
          <w:szCs w:val="32"/>
          <w:lang w:eastAsia="ru-RU"/>
        </w:rPr>
      </w:pPr>
      <w:r>
        <w:rPr>
          <w:rFonts w:eastAsia="Times New Roman"/>
          <w:b/>
          <w:bCs/>
          <w:kern w:val="0"/>
          <w:sz w:val="32"/>
          <w:szCs w:val="32"/>
          <w:lang w:eastAsia="ru-RU"/>
        </w:rPr>
        <w:lastRenderedPageBreak/>
        <w:t>Слайд 7</w:t>
      </w:r>
      <w:r w:rsidR="002C15A3" w:rsidRPr="002C15A3">
        <w:rPr>
          <w:rFonts w:eastAsia="Times New Roman"/>
          <w:kern w:val="0"/>
          <w:sz w:val="32"/>
          <w:szCs w:val="32"/>
          <w:lang w:eastAsia="ru-RU"/>
        </w:rPr>
        <w:t xml:space="preserve"> </w:t>
      </w:r>
      <w:r w:rsidR="002C15A3">
        <w:rPr>
          <w:rFonts w:eastAsia="Times New Roman"/>
          <w:kern w:val="0"/>
          <w:sz w:val="32"/>
          <w:szCs w:val="32"/>
          <w:lang w:eastAsia="ru-RU"/>
        </w:rPr>
        <w:t xml:space="preserve"> </w:t>
      </w:r>
      <w:r w:rsidR="002D4FB7">
        <w:rPr>
          <w:rFonts w:eastAsia="Times New Roman"/>
          <w:kern w:val="0"/>
          <w:sz w:val="32"/>
          <w:szCs w:val="32"/>
          <w:lang w:eastAsia="ru-RU"/>
        </w:rPr>
        <w:t xml:space="preserve">    </w:t>
      </w:r>
      <w:r w:rsidR="002C15A3" w:rsidRPr="002C15A3">
        <w:rPr>
          <w:rFonts w:eastAsia="Times New Roman"/>
          <w:b/>
          <w:kern w:val="0"/>
          <w:sz w:val="32"/>
          <w:szCs w:val="32"/>
          <w:lang w:eastAsia="ru-RU"/>
        </w:rPr>
        <w:t>Дидактические игры</w:t>
      </w:r>
    </w:p>
    <w:p w:rsidR="0039637E" w:rsidRPr="004C581B" w:rsidRDefault="00D17EA2" w:rsidP="004C581B">
      <w:pPr>
        <w:shd w:val="clear" w:color="auto" w:fill="FFFFFF"/>
        <w:spacing w:before="90" w:after="90" w:line="360" w:lineRule="auto"/>
        <w:rPr>
          <w:rFonts w:eastAsia="Times New Roman"/>
          <w:caps/>
          <w:kern w:val="0"/>
          <w:sz w:val="32"/>
          <w:szCs w:val="32"/>
          <w:lang w:eastAsia="ru-RU"/>
        </w:rPr>
      </w:pPr>
      <w:r>
        <w:rPr>
          <w:rFonts w:eastAsia="Times New Roman"/>
          <w:kern w:val="0"/>
          <w:sz w:val="32"/>
          <w:szCs w:val="32"/>
          <w:lang w:eastAsia="ru-RU"/>
        </w:rPr>
        <w:t>Д</w:t>
      </w:r>
      <w:r w:rsidR="005248F0" w:rsidRPr="00640F55">
        <w:rPr>
          <w:rFonts w:eastAsia="Times New Roman"/>
          <w:kern w:val="0"/>
          <w:sz w:val="32"/>
          <w:szCs w:val="32"/>
          <w:lang w:eastAsia="ru-RU"/>
        </w:rPr>
        <w:t>идактические игры</w:t>
      </w:r>
      <w:r w:rsidR="0039637E" w:rsidRPr="004C581B">
        <w:rPr>
          <w:rFonts w:eastAsia="Times New Roman"/>
          <w:kern w:val="0"/>
          <w:sz w:val="32"/>
          <w:szCs w:val="32"/>
          <w:lang w:eastAsia="ru-RU"/>
        </w:rPr>
        <w:t xml:space="preserve"> развивает речь детей: пополняет и активизирует словарь, формирует правильное звукопроизношение; развивает связную речь; умение правильно выражать свои мысли; знакомит с цветом, формой, размером.</w:t>
      </w:r>
    </w:p>
    <w:p w:rsidR="0039637E" w:rsidRPr="002C15A3" w:rsidRDefault="00B61821" w:rsidP="004C581B">
      <w:pPr>
        <w:shd w:val="clear" w:color="auto" w:fill="FFFFFF"/>
        <w:spacing w:before="90" w:after="90" w:line="360" w:lineRule="auto"/>
        <w:rPr>
          <w:rFonts w:eastAsia="Times New Roman"/>
          <w:b/>
          <w:bCs/>
          <w:caps/>
          <w:kern w:val="0"/>
          <w:sz w:val="32"/>
          <w:szCs w:val="32"/>
          <w:lang w:eastAsia="ru-RU"/>
        </w:rPr>
      </w:pPr>
      <w:r>
        <w:rPr>
          <w:rFonts w:eastAsia="Times New Roman"/>
          <w:b/>
          <w:bCs/>
          <w:kern w:val="0"/>
          <w:sz w:val="32"/>
          <w:szCs w:val="32"/>
          <w:lang w:eastAsia="ru-RU"/>
        </w:rPr>
        <w:t>Слайд 8</w:t>
      </w:r>
      <w:r w:rsidR="002C15A3" w:rsidRPr="002C15A3">
        <w:rPr>
          <w:rFonts w:eastAsia="Times New Roman"/>
          <w:kern w:val="0"/>
          <w:sz w:val="32"/>
          <w:szCs w:val="32"/>
          <w:lang w:eastAsia="ru-RU"/>
        </w:rPr>
        <w:t xml:space="preserve"> </w:t>
      </w:r>
      <w:r w:rsidR="002C15A3">
        <w:rPr>
          <w:rFonts w:eastAsia="Times New Roman"/>
          <w:kern w:val="0"/>
          <w:sz w:val="32"/>
          <w:szCs w:val="32"/>
          <w:lang w:eastAsia="ru-RU"/>
        </w:rPr>
        <w:t xml:space="preserve">  </w:t>
      </w:r>
      <w:r w:rsidR="002C15A3" w:rsidRPr="002C15A3">
        <w:rPr>
          <w:rFonts w:eastAsia="Times New Roman"/>
          <w:b/>
          <w:kern w:val="0"/>
          <w:sz w:val="32"/>
          <w:szCs w:val="32"/>
          <w:lang w:eastAsia="ru-RU"/>
        </w:rPr>
        <w:t>Изобразительная деятельность</w:t>
      </w:r>
    </w:p>
    <w:p w:rsidR="00EC7E4E" w:rsidRDefault="0039637E" w:rsidP="004C581B">
      <w:pPr>
        <w:shd w:val="clear" w:color="auto" w:fill="FFFFFF"/>
        <w:spacing w:before="90" w:after="90" w:line="360" w:lineRule="auto"/>
        <w:rPr>
          <w:rFonts w:eastAsia="Times New Roman"/>
          <w:kern w:val="0"/>
          <w:sz w:val="32"/>
          <w:szCs w:val="32"/>
          <w:lang w:eastAsia="ru-RU"/>
        </w:rPr>
      </w:pPr>
      <w:r w:rsidRPr="004C581B">
        <w:rPr>
          <w:rFonts w:eastAsia="Times New Roman"/>
          <w:kern w:val="0"/>
          <w:sz w:val="32"/>
          <w:szCs w:val="32"/>
          <w:lang w:eastAsia="ru-RU"/>
        </w:rPr>
        <w:t xml:space="preserve">Изобразительная деятельность выступает как специфическое средство познания деятельности, поэтому имеет большое значение для умственного развития детей. В свою очередь умственное воспитание ребёнка тесным образом связанно с развитием речи. На занятиях </w:t>
      </w:r>
      <w:proofErr w:type="gramStart"/>
      <w:r w:rsidRPr="004C581B">
        <w:rPr>
          <w:rFonts w:eastAsia="Times New Roman"/>
          <w:kern w:val="0"/>
          <w:sz w:val="32"/>
          <w:szCs w:val="32"/>
          <w:lang w:eastAsia="ru-RU"/>
        </w:rPr>
        <w:t>ИЗО</w:t>
      </w:r>
      <w:proofErr w:type="gramEnd"/>
      <w:r w:rsidRPr="004C581B">
        <w:rPr>
          <w:rFonts w:eastAsia="Times New Roman"/>
          <w:kern w:val="0"/>
          <w:sz w:val="32"/>
          <w:szCs w:val="32"/>
          <w:lang w:eastAsia="ru-RU"/>
        </w:rPr>
        <w:t xml:space="preserve"> деятельности детей можно знакомить с новыми словами, учить понимать, различать и, наконец, употреблять слова в активной речи.</w:t>
      </w:r>
      <w:r w:rsidR="0023250D">
        <w:rPr>
          <w:rFonts w:eastAsia="Times New Roman"/>
          <w:kern w:val="0"/>
          <w:sz w:val="32"/>
          <w:szCs w:val="32"/>
          <w:lang w:eastAsia="ru-RU"/>
        </w:rPr>
        <w:t xml:space="preserve"> </w:t>
      </w:r>
    </w:p>
    <w:p w:rsidR="0039637E" w:rsidRPr="002C15A3" w:rsidRDefault="00B61821" w:rsidP="004C581B">
      <w:pPr>
        <w:shd w:val="clear" w:color="auto" w:fill="FFFFFF"/>
        <w:spacing w:before="90" w:after="90" w:line="360" w:lineRule="auto"/>
        <w:rPr>
          <w:rFonts w:eastAsia="Times New Roman"/>
          <w:b/>
          <w:bCs/>
          <w:caps/>
          <w:kern w:val="0"/>
          <w:sz w:val="32"/>
          <w:szCs w:val="32"/>
          <w:lang w:eastAsia="ru-RU"/>
        </w:rPr>
      </w:pPr>
      <w:r>
        <w:rPr>
          <w:rFonts w:eastAsia="Times New Roman"/>
          <w:b/>
          <w:bCs/>
          <w:kern w:val="0"/>
          <w:sz w:val="32"/>
          <w:szCs w:val="32"/>
          <w:lang w:eastAsia="ru-RU"/>
        </w:rPr>
        <w:t>Слайд 9</w:t>
      </w:r>
      <w:r w:rsidR="002C15A3">
        <w:rPr>
          <w:rFonts w:eastAsia="Times New Roman"/>
          <w:b/>
          <w:bCs/>
          <w:kern w:val="0"/>
          <w:sz w:val="32"/>
          <w:szCs w:val="32"/>
          <w:lang w:eastAsia="ru-RU"/>
        </w:rPr>
        <w:t xml:space="preserve"> </w:t>
      </w:r>
      <w:r w:rsidR="002D4FB7">
        <w:rPr>
          <w:rFonts w:eastAsia="Times New Roman"/>
          <w:b/>
          <w:bCs/>
          <w:kern w:val="0"/>
          <w:sz w:val="32"/>
          <w:szCs w:val="32"/>
          <w:lang w:eastAsia="ru-RU"/>
        </w:rPr>
        <w:t xml:space="preserve">   </w:t>
      </w:r>
      <w:r w:rsidR="002C15A3" w:rsidRPr="002C15A3">
        <w:rPr>
          <w:rFonts w:eastAsia="Times New Roman"/>
          <w:kern w:val="0"/>
          <w:sz w:val="32"/>
          <w:szCs w:val="32"/>
          <w:lang w:eastAsia="ru-RU"/>
        </w:rPr>
        <w:t xml:space="preserve"> </w:t>
      </w:r>
      <w:r w:rsidR="002C15A3" w:rsidRPr="002C15A3">
        <w:rPr>
          <w:rFonts w:eastAsia="Times New Roman"/>
          <w:b/>
          <w:kern w:val="0"/>
          <w:sz w:val="32"/>
          <w:szCs w:val="32"/>
          <w:lang w:eastAsia="ru-RU"/>
        </w:rPr>
        <w:t>Подвижные игры</w:t>
      </w:r>
    </w:p>
    <w:p w:rsidR="0039637E" w:rsidRDefault="0039637E" w:rsidP="004C581B">
      <w:pPr>
        <w:shd w:val="clear" w:color="auto" w:fill="FFFFFF"/>
        <w:spacing w:before="90" w:after="90" w:line="360" w:lineRule="auto"/>
        <w:rPr>
          <w:rFonts w:eastAsia="Times New Roman"/>
          <w:caps/>
          <w:kern w:val="0"/>
          <w:sz w:val="32"/>
          <w:szCs w:val="32"/>
          <w:lang w:eastAsia="ru-RU"/>
        </w:rPr>
      </w:pPr>
      <w:r w:rsidRPr="004C581B">
        <w:rPr>
          <w:rFonts w:eastAsia="Times New Roman"/>
          <w:kern w:val="0"/>
          <w:sz w:val="32"/>
          <w:szCs w:val="32"/>
          <w:lang w:eastAsia="ru-RU"/>
        </w:rPr>
        <w:t>Подвижные игры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процессов, формирует физические навыки, стимулирует переход детского организма к более высокой ступени развития. Именно поэтому игра признана ведущей деятельностью ребёнка – дошкольника.</w:t>
      </w:r>
    </w:p>
    <w:p w:rsidR="005248F0" w:rsidRPr="002C15A3" w:rsidRDefault="00B61821" w:rsidP="0062564E">
      <w:pPr>
        <w:shd w:val="clear" w:color="auto" w:fill="FFFFFF"/>
        <w:spacing w:before="90" w:after="90" w:line="360" w:lineRule="auto"/>
        <w:rPr>
          <w:rFonts w:eastAsia="Times New Roman"/>
          <w:b/>
          <w:bCs/>
          <w:caps/>
          <w:kern w:val="0"/>
          <w:sz w:val="32"/>
          <w:szCs w:val="32"/>
          <w:lang w:eastAsia="ru-RU"/>
        </w:rPr>
      </w:pPr>
      <w:r w:rsidRPr="0062564E">
        <w:rPr>
          <w:rFonts w:eastAsia="Times New Roman"/>
          <w:b/>
          <w:bCs/>
          <w:kern w:val="0"/>
          <w:sz w:val="32"/>
          <w:szCs w:val="32"/>
          <w:lang w:eastAsia="ru-RU"/>
        </w:rPr>
        <w:t>Слайд 10</w:t>
      </w:r>
      <w:r w:rsidR="002D4FB7">
        <w:rPr>
          <w:rFonts w:eastAsia="Times New Roman"/>
          <w:b/>
          <w:bCs/>
          <w:kern w:val="0"/>
          <w:sz w:val="32"/>
          <w:szCs w:val="32"/>
          <w:lang w:eastAsia="ru-RU"/>
        </w:rPr>
        <w:t xml:space="preserve">  </w:t>
      </w:r>
      <w:r w:rsidR="002C15A3" w:rsidRPr="002C15A3">
        <w:rPr>
          <w:rFonts w:eastAsia="Times New Roman"/>
          <w:bCs/>
          <w:color w:val="000000"/>
          <w:kern w:val="0"/>
          <w:sz w:val="32"/>
          <w:szCs w:val="32"/>
          <w:lang w:eastAsia="ru-RU"/>
        </w:rPr>
        <w:t xml:space="preserve"> </w:t>
      </w:r>
      <w:r w:rsidR="002C15A3">
        <w:rPr>
          <w:rFonts w:eastAsia="Times New Roman"/>
          <w:bCs/>
          <w:color w:val="000000"/>
          <w:kern w:val="0"/>
          <w:sz w:val="32"/>
          <w:szCs w:val="32"/>
          <w:lang w:eastAsia="ru-RU"/>
        </w:rPr>
        <w:t xml:space="preserve">  </w:t>
      </w:r>
      <w:r w:rsidR="002C15A3" w:rsidRPr="002C15A3">
        <w:rPr>
          <w:rFonts w:eastAsia="Times New Roman"/>
          <w:b/>
          <w:bCs/>
          <w:color w:val="000000"/>
          <w:kern w:val="0"/>
          <w:sz w:val="32"/>
          <w:szCs w:val="32"/>
          <w:lang w:eastAsia="ru-RU"/>
        </w:rPr>
        <w:t>Режимные моменты</w:t>
      </w:r>
    </w:p>
    <w:p w:rsidR="005248F0" w:rsidRPr="0062564E" w:rsidRDefault="005248F0" w:rsidP="0062564E">
      <w:pPr>
        <w:shd w:val="clear" w:color="auto" w:fill="FFFFFF"/>
        <w:spacing w:after="150" w:line="360" w:lineRule="auto"/>
        <w:rPr>
          <w:rFonts w:eastAsia="Times New Roman"/>
          <w:caps/>
          <w:color w:val="000000"/>
          <w:kern w:val="0"/>
          <w:sz w:val="32"/>
          <w:szCs w:val="32"/>
          <w:lang w:eastAsia="ru-RU"/>
        </w:rPr>
      </w:pPr>
      <w:r w:rsidRPr="0062564E">
        <w:rPr>
          <w:rFonts w:eastAsia="Times New Roman"/>
          <w:bCs/>
          <w:color w:val="000000"/>
          <w:kern w:val="0"/>
          <w:sz w:val="32"/>
          <w:szCs w:val="32"/>
          <w:lang w:eastAsia="ru-RU"/>
        </w:rPr>
        <w:t>Развитие речевой активности может проходить не только на специально</w:t>
      </w:r>
      <w:r w:rsidR="002D4FB7">
        <w:rPr>
          <w:rFonts w:eastAsia="Times New Roman"/>
          <w:bCs/>
          <w:color w:val="000000"/>
          <w:kern w:val="0"/>
          <w:sz w:val="32"/>
          <w:szCs w:val="32"/>
          <w:lang w:eastAsia="ru-RU"/>
        </w:rPr>
        <w:t xml:space="preserve"> </w:t>
      </w:r>
      <w:r w:rsidRPr="0062564E">
        <w:rPr>
          <w:rFonts w:eastAsia="Times New Roman"/>
          <w:bCs/>
          <w:color w:val="000000"/>
          <w:kern w:val="0"/>
          <w:sz w:val="32"/>
          <w:szCs w:val="32"/>
          <w:lang w:eastAsia="ru-RU"/>
        </w:rPr>
        <w:t>- подготовленных занятиях, но и в другие режимные моменты, на протяжении всего времени пребывания дошкольника в детском саду.</w:t>
      </w:r>
    </w:p>
    <w:p w:rsidR="00D360F1" w:rsidRPr="002C15A3" w:rsidRDefault="0062564E" w:rsidP="0062564E">
      <w:pPr>
        <w:shd w:val="clear" w:color="auto" w:fill="FFFFFF"/>
        <w:spacing w:after="150" w:line="360" w:lineRule="auto"/>
        <w:rPr>
          <w:rFonts w:eastAsia="Times New Roman"/>
          <w:b/>
          <w:caps/>
          <w:kern w:val="0"/>
          <w:sz w:val="32"/>
          <w:szCs w:val="32"/>
          <w:lang w:eastAsia="ru-RU"/>
        </w:rPr>
      </w:pPr>
      <w:r>
        <w:rPr>
          <w:rFonts w:eastAsia="Times New Roman"/>
          <w:b/>
          <w:bCs/>
          <w:kern w:val="0"/>
          <w:sz w:val="32"/>
          <w:szCs w:val="32"/>
          <w:lang w:eastAsia="ru-RU"/>
        </w:rPr>
        <w:lastRenderedPageBreak/>
        <w:t>Слайд 11</w:t>
      </w:r>
      <w:r>
        <w:rPr>
          <w:rFonts w:eastAsia="Times New Roman"/>
          <w:caps/>
          <w:kern w:val="0"/>
          <w:sz w:val="32"/>
          <w:szCs w:val="32"/>
          <w:lang w:eastAsia="ru-RU"/>
        </w:rPr>
        <w:t xml:space="preserve">    </w:t>
      </w:r>
      <w:r w:rsidR="00D360F1" w:rsidRPr="002C15A3">
        <w:rPr>
          <w:rFonts w:eastAsia="Times New Roman"/>
          <w:b/>
          <w:bCs/>
          <w:iCs/>
          <w:color w:val="000000"/>
          <w:kern w:val="0"/>
          <w:sz w:val="32"/>
          <w:szCs w:val="32"/>
          <w:lang w:eastAsia="ru-RU"/>
        </w:rPr>
        <w:t>Взаимодействие с родителями</w:t>
      </w:r>
    </w:p>
    <w:p w:rsidR="00D360F1" w:rsidRPr="0062564E" w:rsidRDefault="00D360F1" w:rsidP="0062564E">
      <w:pPr>
        <w:shd w:val="clear" w:color="auto" w:fill="FFFFFF"/>
        <w:spacing w:after="150" w:line="360" w:lineRule="auto"/>
        <w:rPr>
          <w:rFonts w:eastAsia="Times New Roman"/>
          <w:caps/>
          <w:color w:val="000000"/>
          <w:kern w:val="0"/>
          <w:sz w:val="32"/>
          <w:szCs w:val="32"/>
          <w:lang w:eastAsia="ru-RU"/>
        </w:rPr>
      </w:pPr>
      <w:r w:rsidRPr="0062564E">
        <w:rPr>
          <w:rFonts w:eastAsia="Times New Roman"/>
          <w:color w:val="000000"/>
          <w:kern w:val="0"/>
          <w:sz w:val="32"/>
          <w:szCs w:val="32"/>
          <w:lang w:eastAsia="ru-RU"/>
        </w:rPr>
        <w:t>Я считаю, одним из важнейших направлений в деятельности педагога по развитию речи детей является взаимодействие с родителями. Ребенок успешнее овладевает речью, когда с ним занимаются не только в ДОУ, но и в семье.</w:t>
      </w:r>
      <w:r w:rsidR="00D17EA2" w:rsidRPr="00D17EA2">
        <w:rPr>
          <w:rFonts w:eastAsia="Times New Roman"/>
          <w:bCs/>
          <w:color w:val="000000"/>
          <w:kern w:val="0"/>
          <w:sz w:val="32"/>
          <w:szCs w:val="32"/>
          <w:lang w:eastAsia="ru-RU"/>
        </w:rPr>
        <w:t xml:space="preserve"> </w:t>
      </w:r>
      <w:r w:rsidR="002D4FB7">
        <w:rPr>
          <w:rFonts w:eastAsia="Times New Roman"/>
          <w:bCs/>
          <w:color w:val="000000"/>
          <w:kern w:val="0"/>
          <w:sz w:val="32"/>
          <w:szCs w:val="32"/>
          <w:lang w:eastAsia="ru-RU"/>
        </w:rPr>
        <w:t xml:space="preserve">Для этого я </w:t>
      </w:r>
      <w:r w:rsidR="00D17EA2" w:rsidRPr="0062564E">
        <w:rPr>
          <w:rFonts w:eastAsia="Times New Roman"/>
          <w:bCs/>
          <w:color w:val="000000"/>
          <w:kern w:val="0"/>
          <w:sz w:val="32"/>
          <w:szCs w:val="32"/>
          <w:lang w:eastAsia="ru-RU"/>
        </w:rPr>
        <w:t>стараюсь привлечь семью к решению данного вопроса. Заинтересовать родителей, повысить их педагогическую компетентность.</w:t>
      </w:r>
      <w:r w:rsidR="00D17EA2" w:rsidRPr="0062564E">
        <w:rPr>
          <w:rFonts w:eastAsia="Times New Roman"/>
          <w:color w:val="000000"/>
          <w:kern w:val="0"/>
          <w:sz w:val="32"/>
          <w:szCs w:val="32"/>
          <w:lang w:eastAsia="ru-RU"/>
        </w:rPr>
        <w:t> </w:t>
      </w:r>
      <w:r w:rsidR="00D17EA2">
        <w:rPr>
          <w:rFonts w:eastAsia="Times New Roman"/>
          <w:color w:val="000000"/>
          <w:kern w:val="0"/>
          <w:sz w:val="32"/>
          <w:szCs w:val="32"/>
          <w:lang w:eastAsia="ru-RU"/>
        </w:rPr>
        <w:t xml:space="preserve"> По этому поводу</w:t>
      </w:r>
      <w:r w:rsidRPr="0062564E">
        <w:rPr>
          <w:rFonts w:eastAsia="Times New Roman"/>
          <w:color w:val="000000"/>
          <w:kern w:val="0"/>
          <w:sz w:val="32"/>
          <w:szCs w:val="32"/>
          <w:lang w:eastAsia="ru-RU"/>
        </w:rPr>
        <w:t xml:space="preserve"> </w:t>
      </w:r>
      <w:r w:rsidR="00D17EA2">
        <w:rPr>
          <w:rFonts w:eastAsia="Times New Roman"/>
          <w:color w:val="000000"/>
          <w:kern w:val="0"/>
          <w:sz w:val="32"/>
          <w:szCs w:val="32"/>
          <w:lang w:eastAsia="ru-RU"/>
        </w:rPr>
        <w:t xml:space="preserve">я </w:t>
      </w:r>
      <w:r w:rsidR="0062564E" w:rsidRPr="0062564E">
        <w:rPr>
          <w:rFonts w:eastAsia="Times New Roman"/>
          <w:color w:val="000000"/>
          <w:kern w:val="0"/>
          <w:sz w:val="32"/>
          <w:szCs w:val="32"/>
          <w:lang w:eastAsia="ru-RU"/>
        </w:rPr>
        <w:t>не раз в</w:t>
      </w:r>
      <w:r w:rsidRPr="0062564E">
        <w:rPr>
          <w:rFonts w:eastAsia="Times New Roman"/>
          <w:color w:val="000000"/>
          <w:kern w:val="0"/>
          <w:sz w:val="32"/>
          <w:szCs w:val="32"/>
          <w:lang w:eastAsia="ru-RU"/>
        </w:rPr>
        <w:t>ыступала с докладом на родительских собраниях, консультировала, оформляла памятки, папк</w:t>
      </w:r>
      <w:proofErr w:type="gramStart"/>
      <w:r w:rsidRPr="0062564E">
        <w:rPr>
          <w:rFonts w:eastAsia="Times New Roman"/>
          <w:color w:val="000000"/>
          <w:kern w:val="0"/>
          <w:sz w:val="32"/>
          <w:szCs w:val="32"/>
          <w:lang w:eastAsia="ru-RU"/>
        </w:rPr>
        <w:t>и-</w:t>
      </w:r>
      <w:proofErr w:type="gramEnd"/>
      <w:r w:rsidRPr="0062564E">
        <w:rPr>
          <w:rFonts w:eastAsia="Times New Roman"/>
          <w:color w:val="000000"/>
          <w:kern w:val="0"/>
          <w:sz w:val="32"/>
          <w:szCs w:val="32"/>
          <w:lang w:eastAsia="ru-RU"/>
        </w:rPr>
        <w:t xml:space="preserve"> передвижки.</w:t>
      </w:r>
    </w:p>
    <w:p w:rsidR="0062564E" w:rsidRPr="00E004D7" w:rsidRDefault="00E004D7" w:rsidP="0062564E">
      <w:pPr>
        <w:shd w:val="clear" w:color="auto" w:fill="FFFFFF"/>
        <w:spacing w:after="150" w:line="360" w:lineRule="auto"/>
        <w:rPr>
          <w:rFonts w:eastAsia="Times New Roman"/>
          <w:b/>
          <w:kern w:val="0"/>
          <w:sz w:val="32"/>
          <w:szCs w:val="32"/>
          <w:lang w:eastAsia="ru-RU"/>
        </w:rPr>
      </w:pPr>
      <w:r w:rsidRPr="00E004D7">
        <w:rPr>
          <w:rFonts w:eastAsia="Times New Roman"/>
          <w:b/>
          <w:bCs/>
          <w:kern w:val="0"/>
          <w:sz w:val="32"/>
          <w:szCs w:val="32"/>
          <w:lang w:eastAsia="ru-RU"/>
        </w:rPr>
        <w:t>Слайд 1</w:t>
      </w:r>
      <w:r w:rsidRPr="00E004D7">
        <w:rPr>
          <w:rFonts w:eastAsia="Times New Roman"/>
          <w:b/>
          <w:kern w:val="0"/>
          <w:sz w:val="32"/>
          <w:szCs w:val="32"/>
          <w:lang w:eastAsia="ru-RU"/>
        </w:rPr>
        <w:t>2</w:t>
      </w:r>
      <w:r w:rsidR="002C15A3">
        <w:rPr>
          <w:rFonts w:eastAsia="Times New Roman"/>
          <w:b/>
          <w:kern w:val="0"/>
          <w:sz w:val="32"/>
          <w:szCs w:val="32"/>
          <w:lang w:eastAsia="ru-RU"/>
        </w:rPr>
        <w:t xml:space="preserve">    </w:t>
      </w:r>
      <w:r w:rsidR="002D4FB7">
        <w:rPr>
          <w:rFonts w:eastAsia="Times New Roman"/>
          <w:b/>
          <w:kern w:val="0"/>
          <w:sz w:val="32"/>
          <w:szCs w:val="32"/>
          <w:lang w:eastAsia="ru-RU"/>
        </w:rPr>
        <w:t xml:space="preserve"> </w:t>
      </w:r>
      <w:r w:rsidR="002C15A3">
        <w:rPr>
          <w:rFonts w:eastAsia="Times New Roman"/>
          <w:b/>
          <w:kern w:val="0"/>
          <w:sz w:val="32"/>
          <w:szCs w:val="32"/>
          <w:lang w:eastAsia="ru-RU"/>
        </w:rPr>
        <w:t>Итог</w:t>
      </w:r>
    </w:p>
    <w:p w:rsidR="00EC7E4E" w:rsidRPr="0062564E" w:rsidRDefault="00EC7E4E" w:rsidP="0062564E">
      <w:pPr>
        <w:shd w:val="clear" w:color="auto" w:fill="FFFFFF"/>
        <w:spacing w:after="150" w:line="360" w:lineRule="auto"/>
        <w:rPr>
          <w:rFonts w:eastAsia="Times New Roman"/>
          <w:color w:val="000000"/>
          <w:kern w:val="0"/>
          <w:sz w:val="32"/>
          <w:szCs w:val="32"/>
          <w:lang w:eastAsia="ru-RU"/>
        </w:rPr>
      </w:pPr>
      <w:r w:rsidRPr="0062564E">
        <w:rPr>
          <w:rFonts w:eastAsia="Times New Roman"/>
          <w:kern w:val="0"/>
          <w:sz w:val="32"/>
          <w:szCs w:val="32"/>
          <w:lang w:eastAsia="ru-RU"/>
        </w:rPr>
        <w:t xml:space="preserve">Подводя </w:t>
      </w:r>
      <w:proofErr w:type="gramStart"/>
      <w:r w:rsidRPr="0062564E">
        <w:rPr>
          <w:rFonts w:eastAsia="Times New Roman"/>
          <w:kern w:val="0"/>
          <w:sz w:val="32"/>
          <w:szCs w:val="32"/>
          <w:lang w:eastAsia="ru-RU"/>
        </w:rPr>
        <w:t>итог</w:t>
      </w:r>
      <w:proofErr w:type="gramEnd"/>
      <w:r w:rsidRPr="0062564E">
        <w:rPr>
          <w:rFonts w:eastAsia="Times New Roman"/>
          <w:kern w:val="0"/>
          <w:sz w:val="32"/>
          <w:szCs w:val="32"/>
          <w:lang w:eastAsia="ru-RU"/>
        </w:rPr>
        <w:t xml:space="preserve"> хочу сказать,</w:t>
      </w:r>
      <w:r w:rsidR="00D17EA2">
        <w:rPr>
          <w:rFonts w:eastAsia="Times New Roman"/>
          <w:kern w:val="0"/>
          <w:sz w:val="32"/>
          <w:szCs w:val="32"/>
          <w:lang w:eastAsia="ru-RU"/>
        </w:rPr>
        <w:t xml:space="preserve"> </w:t>
      </w:r>
      <w:r w:rsidRPr="0062564E">
        <w:rPr>
          <w:rFonts w:eastAsia="Times New Roman"/>
          <w:kern w:val="0"/>
          <w:sz w:val="32"/>
          <w:szCs w:val="32"/>
          <w:lang w:eastAsia="ru-RU"/>
        </w:rPr>
        <w:t>что</w:t>
      </w:r>
      <w:r w:rsidRPr="0062564E">
        <w:rPr>
          <w:rFonts w:eastAsia="Times New Roman"/>
          <w:bCs/>
          <w:color w:val="000000"/>
          <w:kern w:val="0"/>
          <w:sz w:val="32"/>
          <w:szCs w:val="32"/>
          <w:lang w:eastAsia="ru-RU"/>
        </w:rPr>
        <w:t xml:space="preserve"> </w:t>
      </w:r>
      <w:r w:rsidR="00D17EA2">
        <w:rPr>
          <w:rFonts w:eastAsia="Times New Roman"/>
          <w:bCs/>
          <w:color w:val="000000"/>
          <w:kern w:val="0"/>
          <w:sz w:val="32"/>
          <w:szCs w:val="32"/>
          <w:lang w:eastAsia="ru-RU"/>
        </w:rPr>
        <w:t>р</w:t>
      </w:r>
      <w:r w:rsidRPr="0062564E">
        <w:rPr>
          <w:rFonts w:eastAsia="Times New Roman"/>
          <w:bCs/>
          <w:color w:val="000000"/>
          <w:kern w:val="0"/>
          <w:sz w:val="32"/>
          <w:szCs w:val="32"/>
          <w:lang w:eastAsia="ru-RU"/>
        </w:rPr>
        <w:t>абота по проблеме «Речевое развитие ребенка в детском саду» - это трудоемкий процесс. Чтобы достичь положительных, ощутимых результатов</w:t>
      </w:r>
      <w:r w:rsidR="002D4FB7">
        <w:rPr>
          <w:rFonts w:eastAsia="Times New Roman"/>
          <w:bCs/>
          <w:color w:val="000000"/>
          <w:kern w:val="0"/>
          <w:sz w:val="32"/>
          <w:szCs w:val="32"/>
          <w:lang w:eastAsia="ru-RU"/>
        </w:rPr>
        <w:t>,</w:t>
      </w:r>
      <w:r w:rsidR="00D17EA2">
        <w:rPr>
          <w:rFonts w:eastAsia="Times New Roman"/>
          <w:bCs/>
          <w:color w:val="000000"/>
          <w:kern w:val="0"/>
          <w:sz w:val="32"/>
          <w:szCs w:val="32"/>
          <w:lang w:eastAsia="ru-RU"/>
        </w:rPr>
        <w:t xml:space="preserve"> с</w:t>
      </w:r>
      <w:r w:rsidRPr="0062564E">
        <w:rPr>
          <w:rFonts w:eastAsia="Times New Roman"/>
          <w:bCs/>
          <w:color w:val="000000"/>
          <w:kern w:val="0"/>
          <w:sz w:val="32"/>
          <w:szCs w:val="32"/>
          <w:lang w:eastAsia="ru-RU"/>
        </w:rPr>
        <w:t>воё направление в работе я намерена продолжать, потому что меня интересует проблема речевого развития детей.</w:t>
      </w:r>
    </w:p>
    <w:p w:rsidR="0039637E" w:rsidRPr="00E004D7" w:rsidRDefault="00E004D7" w:rsidP="0062564E">
      <w:pPr>
        <w:shd w:val="clear" w:color="auto" w:fill="FFFFFF"/>
        <w:spacing w:before="90" w:after="90" w:line="360" w:lineRule="auto"/>
        <w:rPr>
          <w:rFonts w:eastAsia="Times New Roman"/>
          <w:b/>
          <w:bCs/>
          <w:caps/>
          <w:kern w:val="0"/>
          <w:sz w:val="32"/>
          <w:szCs w:val="32"/>
          <w:lang w:eastAsia="ru-RU"/>
        </w:rPr>
      </w:pPr>
      <w:bookmarkStart w:id="0" w:name="_GoBack"/>
      <w:bookmarkEnd w:id="0"/>
      <w:r>
        <w:rPr>
          <w:rFonts w:eastAsia="Times New Roman"/>
          <w:b/>
          <w:bCs/>
          <w:kern w:val="0"/>
          <w:sz w:val="32"/>
          <w:szCs w:val="32"/>
          <w:lang w:eastAsia="ru-RU"/>
        </w:rPr>
        <w:t>Слайд 13</w:t>
      </w:r>
    </w:p>
    <w:p w:rsidR="0039637E" w:rsidRPr="0062564E" w:rsidRDefault="0039637E" w:rsidP="0062564E">
      <w:pPr>
        <w:shd w:val="clear" w:color="auto" w:fill="FFFFFF"/>
        <w:spacing w:before="90" w:after="90" w:line="360" w:lineRule="auto"/>
        <w:rPr>
          <w:rFonts w:eastAsia="Times New Roman"/>
          <w:caps/>
          <w:kern w:val="0"/>
          <w:sz w:val="32"/>
          <w:szCs w:val="32"/>
          <w:lang w:eastAsia="ru-RU"/>
        </w:rPr>
      </w:pPr>
      <w:r w:rsidRPr="0062564E">
        <w:rPr>
          <w:rFonts w:eastAsia="Times New Roman"/>
          <w:kern w:val="0"/>
          <w:sz w:val="32"/>
          <w:szCs w:val="32"/>
          <w:lang w:eastAsia="ru-RU"/>
        </w:rPr>
        <w:t>Спасибо за внимание!</w:t>
      </w:r>
    </w:p>
    <w:p w:rsidR="00BB7F43" w:rsidRPr="004C581B" w:rsidRDefault="00BB7F43" w:rsidP="004C581B">
      <w:pPr>
        <w:spacing w:line="360" w:lineRule="auto"/>
        <w:rPr>
          <w:sz w:val="32"/>
          <w:szCs w:val="32"/>
        </w:rPr>
      </w:pPr>
    </w:p>
    <w:sectPr w:rsidR="00BB7F43" w:rsidRPr="004C581B" w:rsidSect="00BB7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9637E"/>
    <w:rsid w:val="00107442"/>
    <w:rsid w:val="00130EBD"/>
    <w:rsid w:val="001332EF"/>
    <w:rsid w:val="00167099"/>
    <w:rsid w:val="00210058"/>
    <w:rsid w:val="00217935"/>
    <w:rsid w:val="00227CF0"/>
    <w:rsid w:val="0023250D"/>
    <w:rsid w:val="002C15A3"/>
    <w:rsid w:val="002C1A22"/>
    <w:rsid w:val="002D4FB7"/>
    <w:rsid w:val="003268E5"/>
    <w:rsid w:val="0039637E"/>
    <w:rsid w:val="00406DB3"/>
    <w:rsid w:val="00445E0B"/>
    <w:rsid w:val="004C581B"/>
    <w:rsid w:val="00501D30"/>
    <w:rsid w:val="005248F0"/>
    <w:rsid w:val="0062564E"/>
    <w:rsid w:val="00640F55"/>
    <w:rsid w:val="006750D4"/>
    <w:rsid w:val="00704A4E"/>
    <w:rsid w:val="007671A8"/>
    <w:rsid w:val="00786F29"/>
    <w:rsid w:val="008C3BCB"/>
    <w:rsid w:val="00A7755C"/>
    <w:rsid w:val="00B40460"/>
    <w:rsid w:val="00B61821"/>
    <w:rsid w:val="00B62149"/>
    <w:rsid w:val="00B66CFA"/>
    <w:rsid w:val="00BB7F43"/>
    <w:rsid w:val="00BC301B"/>
    <w:rsid w:val="00C867C1"/>
    <w:rsid w:val="00D17EA2"/>
    <w:rsid w:val="00D360F1"/>
    <w:rsid w:val="00E004D7"/>
    <w:rsid w:val="00EC7E4E"/>
    <w:rsid w:val="00F8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43"/>
  </w:style>
  <w:style w:type="paragraph" w:styleId="2">
    <w:name w:val="heading 2"/>
    <w:basedOn w:val="a"/>
    <w:link w:val="20"/>
    <w:uiPriority w:val="9"/>
    <w:qFormat/>
    <w:rsid w:val="0039637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ap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637E"/>
    <w:rPr>
      <w:rFonts w:eastAsia="Times New Roman"/>
      <w:b/>
      <w:bCs/>
      <w:caps/>
      <w:kern w:val="0"/>
      <w:sz w:val="36"/>
      <w:szCs w:val="36"/>
      <w:lang w:eastAsia="ru-RU"/>
    </w:rPr>
  </w:style>
  <w:style w:type="paragraph" w:customStyle="1" w:styleId="slide-number">
    <w:name w:val="slide-number"/>
    <w:basedOn w:val="a"/>
    <w:rsid w:val="0039637E"/>
    <w:pPr>
      <w:spacing w:before="100" w:beforeAutospacing="1" w:after="100" w:afterAutospacing="1" w:line="240" w:lineRule="auto"/>
    </w:pPr>
    <w:rPr>
      <w:rFonts w:eastAsia="Times New Roman"/>
      <w:caps/>
      <w:kern w:val="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9637E"/>
    <w:pPr>
      <w:spacing w:before="100" w:beforeAutospacing="1" w:after="100" w:afterAutospacing="1" w:line="240" w:lineRule="auto"/>
    </w:pPr>
    <w:rPr>
      <w:rFonts w:eastAsia="Times New Roman"/>
      <w:caps/>
      <w:kern w:val="0"/>
      <w:sz w:val="24"/>
      <w:szCs w:val="24"/>
      <w:lang w:eastAsia="ru-RU"/>
    </w:rPr>
  </w:style>
  <w:style w:type="paragraph" w:customStyle="1" w:styleId="c8">
    <w:name w:val="c8"/>
    <w:basedOn w:val="a"/>
    <w:rsid w:val="004C581B"/>
    <w:pPr>
      <w:spacing w:before="100" w:beforeAutospacing="1" w:after="100" w:afterAutospacing="1" w:line="240" w:lineRule="auto"/>
    </w:pPr>
    <w:rPr>
      <w:rFonts w:eastAsia="Times New Roman"/>
      <w:caps/>
      <w:kern w:val="0"/>
      <w:sz w:val="24"/>
      <w:szCs w:val="24"/>
      <w:lang w:eastAsia="ru-RU"/>
    </w:rPr>
  </w:style>
  <w:style w:type="character" w:customStyle="1" w:styleId="c0">
    <w:name w:val="c0"/>
    <w:rsid w:val="004C581B"/>
  </w:style>
  <w:style w:type="paragraph" w:customStyle="1" w:styleId="c4c9">
    <w:name w:val="c4 c9"/>
    <w:basedOn w:val="a"/>
    <w:rsid w:val="003268E5"/>
    <w:pPr>
      <w:spacing w:before="100" w:beforeAutospacing="1" w:after="100" w:afterAutospacing="1" w:line="240" w:lineRule="auto"/>
    </w:pPr>
    <w:rPr>
      <w:rFonts w:eastAsia="Times New Roman"/>
      <w:caps/>
      <w:kern w:val="0"/>
      <w:sz w:val="24"/>
      <w:szCs w:val="24"/>
      <w:lang w:eastAsia="ru-RU"/>
    </w:rPr>
  </w:style>
  <w:style w:type="character" w:customStyle="1" w:styleId="c3">
    <w:name w:val="c3"/>
    <w:rsid w:val="00326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4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2018-11-22T09:50:00Z</dcterms:created>
  <dcterms:modified xsi:type="dcterms:W3CDTF">2022-03-12T07:29:00Z</dcterms:modified>
</cp:coreProperties>
</file>