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AEA6B">
      <w:pPr>
        <w:pStyle w:val="5"/>
      </w:pPr>
      <w:bookmarkStart w:id="0" w:name="_GoBack"/>
      <w:bookmarkEnd w:id="0"/>
    </w:p>
    <w:p w14:paraId="742ED6FE">
      <w:pPr>
        <w:pStyle w:val="2"/>
        <w:numPr>
          <w:ilvl w:val="0"/>
          <w:numId w:val="1"/>
        </w:numPr>
        <w:tabs>
          <w:tab w:val="left" w:pos="420"/>
        </w:tabs>
        <w:spacing w:before="71" w:after="0" w:line="240" w:lineRule="auto"/>
        <w:ind w:left="420" w:right="0" w:hanging="279"/>
        <w:jc w:val="both"/>
      </w:pPr>
      <w:r>
        <w:drawing>
          <wp:inline distT="0" distB="0" distL="114300" distR="114300">
            <wp:extent cx="6334760" cy="8709660"/>
            <wp:effectExtent l="0" t="0" r="8890" b="15240"/>
            <wp:docPr id="1" name="Picture 1" descr="т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ти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77E98">
      <w:pPr>
        <w:pStyle w:val="2"/>
        <w:numPr>
          <w:numId w:val="0"/>
        </w:numPr>
        <w:tabs>
          <w:tab w:val="left" w:pos="420"/>
        </w:tabs>
        <w:spacing w:before="71" w:after="0" w:line="240" w:lineRule="auto"/>
        <w:ind w:left="141" w:leftChars="0" w:right="0" w:rightChars="0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0209AA2B">
      <w:pPr>
        <w:pStyle w:val="7"/>
        <w:numPr>
          <w:ilvl w:val="1"/>
          <w:numId w:val="1"/>
        </w:numPr>
        <w:tabs>
          <w:tab w:val="left" w:pos="1411"/>
        </w:tabs>
        <w:spacing w:before="43" w:after="0" w:line="276" w:lineRule="auto"/>
        <w:ind w:left="141" w:right="714" w:firstLine="566"/>
        <w:jc w:val="both"/>
        <w:rPr>
          <w:sz w:val="28"/>
        </w:rPr>
      </w:pPr>
      <w:r>
        <w:rPr>
          <w:sz w:val="28"/>
        </w:rPr>
        <w:t>Порядок и основания перевода и отчисления обучающихся Муниципального</w:t>
      </w:r>
      <w:r>
        <w:rPr>
          <w:rFonts w:hint="default"/>
          <w:sz w:val="28"/>
          <w:lang w:val="ru-RU"/>
        </w:rPr>
        <w:t xml:space="preserve"> бюджетного </w:t>
      </w:r>
      <w:r>
        <w:rPr>
          <w:sz w:val="28"/>
        </w:rPr>
        <w:t>дошкольного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учреждения</w:t>
      </w:r>
    </w:p>
    <w:p w14:paraId="220CBAA7">
      <w:pPr>
        <w:pStyle w:val="5"/>
        <w:spacing w:line="278" w:lineRule="auto"/>
        <w:ind w:left="141" w:right="710"/>
        <w:jc w:val="both"/>
      </w:pP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(далее – Порядок) устанавливает общие требования к процедуре и условиям осуществления:</w:t>
      </w:r>
    </w:p>
    <w:p w14:paraId="733BE544">
      <w:pPr>
        <w:pStyle w:val="7"/>
        <w:numPr>
          <w:ilvl w:val="0"/>
          <w:numId w:val="2"/>
        </w:numPr>
        <w:tabs>
          <w:tab w:val="left" w:pos="500"/>
        </w:tabs>
        <w:spacing w:before="0" w:after="0" w:line="276" w:lineRule="auto"/>
        <w:ind w:left="141" w:right="707" w:firstLine="0"/>
        <w:jc w:val="both"/>
        <w:rPr>
          <w:sz w:val="28"/>
        </w:rPr>
      </w:pPr>
      <w:r>
        <w:rPr>
          <w:sz w:val="28"/>
        </w:rPr>
        <w:t xml:space="preserve">перевода обучающихся из Муниципального </w:t>
      </w:r>
      <w:r>
        <w:rPr>
          <w:sz w:val="28"/>
          <w:lang w:val="ru-RU"/>
        </w:rPr>
        <w:t>бюджетного</w:t>
      </w:r>
      <w:r>
        <w:rPr>
          <w:sz w:val="28"/>
        </w:rPr>
        <w:t xml:space="preserve"> дошкольного образовательного учреждения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(далее –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») в другие организации, осуществляющие образовательную деятельность по образовательным программам дошкольного образования;</w:t>
      </w:r>
    </w:p>
    <w:p w14:paraId="15F7BDFC">
      <w:pPr>
        <w:pStyle w:val="7"/>
        <w:numPr>
          <w:ilvl w:val="0"/>
          <w:numId w:val="2"/>
        </w:numPr>
        <w:tabs>
          <w:tab w:val="left" w:pos="378"/>
        </w:tabs>
        <w:spacing w:before="0" w:after="0" w:line="276" w:lineRule="auto"/>
        <w:ind w:left="141" w:right="711" w:firstLine="0"/>
        <w:jc w:val="both"/>
        <w:rPr>
          <w:sz w:val="28"/>
        </w:rPr>
      </w:pPr>
      <w:r>
        <w:rPr>
          <w:sz w:val="28"/>
        </w:rPr>
        <w:t>приема обучающихся в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порядке перевода из других организаций, осуществляющих образовательную деятельность по образовательным программам дошкольного образования.</w:t>
      </w:r>
    </w:p>
    <w:p w14:paraId="282AB12D">
      <w:pPr>
        <w:pStyle w:val="7"/>
        <w:numPr>
          <w:ilvl w:val="1"/>
          <w:numId w:val="1"/>
        </w:numPr>
        <w:tabs>
          <w:tab w:val="left" w:pos="1198"/>
        </w:tabs>
        <w:spacing w:before="0" w:after="0" w:line="240" w:lineRule="auto"/>
        <w:ind w:left="1198" w:right="0" w:hanging="491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79853BE3">
      <w:pPr>
        <w:pStyle w:val="7"/>
        <w:numPr>
          <w:ilvl w:val="0"/>
          <w:numId w:val="2"/>
        </w:numPr>
        <w:tabs>
          <w:tab w:val="left" w:pos="390"/>
        </w:tabs>
        <w:spacing w:before="42" w:after="0" w:line="276" w:lineRule="auto"/>
        <w:ind w:left="141" w:right="707" w:firstLine="0"/>
        <w:jc w:val="both"/>
        <w:rPr>
          <w:sz w:val="28"/>
        </w:rPr>
      </w:pPr>
      <w:r>
        <w:rPr>
          <w:sz w:val="28"/>
        </w:rPr>
        <w:t>Федерального закона Российской Федерации от 29.12.2012г. № 273-ФЗ «Об образовании в Российской Федерации» (с изменениями);</w:t>
      </w:r>
    </w:p>
    <w:p w14:paraId="3E3B8CF6">
      <w:pPr>
        <w:pStyle w:val="7"/>
        <w:numPr>
          <w:ilvl w:val="0"/>
          <w:numId w:val="2"/>
        </w:numPr>
        <w:tabs>
          <w:tab w:val="left" w:pos="474"/>
        </w:tabs>
        <w:spacing w:before="1" w:after="0" w:line="276" w:lineRule="auto"/>
        <w:ind w:left="141" w:right="709" w:firstLine="0"/>
        <w:jc w:val="both"/>
        <w:rPr>
          <w:sz w:val="28"/>
        </w:rPr>
      </w:pPr>
      <w:r>
        <w:rPr>
          <w:sz w:val="28"/>
        </w:rPr>
        <w:t xml:space="preserve">приказа Министерства образования и науки Российской Федерации от 09.12.2024г.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>
        <w:rPr>
          <w:spacing w:val="-2"/>
          <w:sz w:val="28"/>
        </w:rPr>
        <w:t>направленности»;</w:t>
      </w:r>
    </w:p>
    <w:p w14:paraId="032A07DC">
      <w:pPr>
        <w:pStyle w:val="7"/>
        <w:numPr>
          <w:ilvl w:val="0"/>
          <w:numId w:val="2"/>
        </w:numPr>
        <w:tabs>
          <w:tab w:val="left" w:pos="354"/>
        </w:tabs>
        <w:spacing w:before="1" w:after="0" w:line="240" w:lineRule="auto"/>
        <w:ind w:left="354" w:right="0" w:hanging="213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-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15.05.2020г.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26CCC869">
      <w:pPr>
        <w:pStyle w:val="5"/>
        <w:spacing w:before="47" w:line="276" w:lineRule="auto"/>
        <w:ind w:left="141" w:right="712"/>
        <w:jc w:val="both"/>
      </w:pPr>
      <w:r>
        <w:t>236 «Об утверждении Порядка приема на обучение по образовательным программам дошкольного образования» (с изменениями);</w:t>
      </w:r>
    </w:p>
    <w:p w14:paraId="35FFDA26">
      <w:pPr>
        <w:pStyle w:val="7"/>
        <w:numPr>
          <w:ilvl w:val="1"/>
          <w:numId w:val="1"/>
        </w:numPr>
        <w:tabs>
          <w:tab w:val="left" w:pos="1223"/>
        </w:tabs>
        <w:spacing w:before="50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Перевод и отчисление обучающихся из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осуществляется в следующих случаях:</w:t>
      </w:r>
    </w:p>
    <w:p w14:paraId="69B1FC68">
      <w:pPr>
        <w:pStyle w:val="7"/>
        <w:numPr>
          <w:ilvl w:val="0"/>
          <w:numId w:val="2"/>
        </w:numPr>
        <w:tabs>
          <w:tab w:val="left" w:pos="407"/>
        </w:tabs>
        <w:spacing w:before="0" w:after="0" w:line="276" w:lineRule="auto"/>
        <w:ind w:left="141" w:right="714" w:firstLine="0"/>
        <w:jc w:val="both"/>
        <w:rPr>
          <w:sz w:val="28"/>
        </w:rPr>
      </w:pPr>
      <w:r>
        <w:rPr>
          <w:sz w:val="28"/>
        </w:rPr>
        <w:t>по инициативе родителей (законных представителей) несовершеннолетнего обучающегося (далее – обучающийся);</w:t>
      </w:r>
    </w:p>
    <w:p w14:paraId="1A915707">
      <w:pPr>
        <w:pStyle w:val="7"/>
        <w:numPr>
          <w:ilvl w:val="0"/>
          <w:numId w:val="2"/>
        </w:numPr>
        <w:tabs>
          <w:tab w:val="left" w:pos="584"/>
        </w:tabs>
        <w:spacing w:before="1" w:after="0" w:line="276" w:lineRule="auto"/>
        <w:ind w:left="141" w:right="709" w:firstLine="0"/>
        <w:jc w:val="both"/>
        <w:rPr>
          <w:sz w:val="28"/>
        </w:rPr>
      </w:pPr>
      <w:r>
        <w:rPr>
          <w:sz w:val="28"/>
        </w:rPr>
        <w:t>в случае прекращения деятельности образовательной организации, аннулирования лицензии на осуществление образовательной деятельности (далее – лицензия);</w:t>
      </w:r>
    </w:p>
    <w:p w14:paraId="1F1C1AE9">
      <w:pPr>
        <w:pStyle w:val="7"/>
        <w:numPr>
          <w:ilvl w:val="0"/>
          <w:numId w:val="2"/>
        </w:numPr>
        <w:tabs>
          <w:tab w:val="left" w:pos="351"/>
        </w:tabs>
        <w:spacing w:before="0" w:after="0" w:line="240" w:lineRule="auto"/>
        <w:ind w:left="351" w:right="0" w:hanging="21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лицензии.</w:t>
      </w:r>
    </w:p>
    <w:p w14:paraId="42C46F01">
      <w:pPr>
        <w:pStyle w:val="7"/>
        <w:numPr>
          <w:ilvl w:val="1"/>
          <w:numId w:val="1"/>
        </w:numPr>
        <w:tabs>
          <w:tab w:val="left" w:pos="1214"/>
        </w:tabs>
        <w:spacing w:before="48" w:after="0" w:line="276" w:lineRule="auto"/>
        <w:ind w:left="141" w:right="713" w:firstLine="566"/>
        <w:jc w:val="both"/>
        <w:rPr>
          <w:sz w:val="28"/>
          <w:szCs w:val="28"/>
        </w:rPr>
      </w:pP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обеспечивает прием в порядке перевода из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других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организаций,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реализующих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>дошкольного образования, как принимающая сторона, всех обучающихся, имеющих право на получение дошкольного образования, и проживающих на территории, за которой закреплено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.Три Озера</w:t>
      </w:r>
      <w:r>
        <w:rPr>
          <w:sz w:val="28"/>
          <w:szCs w:val="28"/>
        </w:rPr>
        <w:t>», при наличии свободных мест.</w:t>
      </w:r>
    </w:p>
    <w:p w14:paraId="3BA3362C">
      <w:pPr>
        <w:pStyle w:val="7"/>
        <w:numPr>
          <w:ilvl w:val="1"/>
          <w:numId w:val="1"/>
        </w:numPr>
        <w:tabs>
          <w:tab w:val="left" w:pos="1245"/>
        </w:tabs>
        <w:spacing w:before="0" w:after="0" w:line="276" w:lineRule="auto"/>
        <w:ind w:left="141" w:right="708" w:firstLine="566"/>
        <w:jc w:val="both"/>
        <w:rPr>
          <w:sz w:val="28"/>
        </w:rPr>
      </w:pPr>
      <w:r>
        <w:rPr>
          <w:sz w:val="28"/>
        </w:rPr>
        <w:t>Перевод, отчисление обучающихся не зависит от периода (времени) учебного года.</w:t>
      </w:r>
    </w:p>
    <w:p w14:paraId="729FFB98">
      <w:pPr>
        <w:pStyle w:val="2"/>
        <w:numPr>
          <w:ilvl w:val="0"/>
          <w:numId w:val="1"/>
        </w:numPr>
        <w:tabs>
          <w:tab w:val="left" w:pos="698"/>
        </w:tabs>
        <w:spacing w:before="4" w:after="0" w:line="276" w:lineRule="auto"/>
        <w:ind w:left="141" w:right="711" w:firstLine="0"/>
        <w:jc w:val="both"/>
      </w:pPr>
      <w:r>
        <w:t>Перевод обучающегося по инициативе родителей (законных представителей) из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в образовательную организацию, осуществляющую образовательную деятельность по образовательным программам дошкольного образования</w:t>
      </w:r>
    </w:p>
    <w:p w14:paraId="194F5E15">
      <w:pPr>
        <w:pStyle w:val="7"/>
        <w:numPr>
          <w:ilvl w:val="1"/>
          <w:numId w:val="1"/>
        </w:numPr>
        <w:tabs>
          <w:tab w:val="left" w:pos="1398"/>
        </w:tabs>
        <w:spacing w:before="0" w:after="0" w:line="276" w:lineRule="auto"/>
        <w:ind w:left="141" w:right="708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обучающегося вправе по собственной инициативе перевести обучающегося из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образования, а, также, чтобы продолжить обучение в форме семейного образования.</w:t>
      </w:r>
    </w:p>
    <w:p w14:paraId="0DB2BE5B">
      <w:pPr>
        <w:pStyle w:val="7"/>
        <w:numPr>
          <w:ilvl w:val="1"/>
          <w:numId w:val="1"/>
        </w:numPr>
        <w:tabs>
          <w:tab w:val="left" w:pos="1211"/>
        </w:tabs>
        <w:spacing w:before="0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При переводе из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– государственная или муниципальная образовательная организация), родители (законные представители):</w:t>
      </w:r>
    </w:p>
    <w:p w14:paraId="1945691D">
      <w:pPr>
        <w:pStyle w:val="7"/>
        <w:numPr>
          <w:ilvl w:val="0"/>
          <w:numId w:val="3"/>
        </w:numPr>
        <w:tabs>
          <w:tab w:val="left" w:pos="548"/>
        </w:tabs>
        <w:spacing w:before="0" w:after="0" w:line="276" w:lineRule="auto"/>
        <w:ind w:left="141" w:right="707" w:firstLine="0"/>
        <w:jc w:val="both"/>
        <w:rPr>
          <w:sz w:val="28"/>
        </w:rPr>
      </w:pPr>
      <w:r>
        <w:rPr>
          <w:sz w:val="28"/>
        </w:rPr>
        <w:t xml:space="preserve">обращаются в </w:t>
      </w:r>
      <w:r>
        <w:rPr>
          <w:sz w:val="28"/>
          <w:lang w:val="ru-RU"/>
        </w:rPr>
        <w:t>отдел</w:t>
      </w:r>
      <w:r>
        <w:rPr>
          <w:sz w:val="28"/>
        </w:rPr>
        <w:t xml:space="preserve"> образования </w:t>
      </w:r>
      <w:r>
        <w:rPr>
          <w:sz w:val="28"/>
          <w:lang w:val="ru-RU"/>
        </w:rPr>
        <w:t>Спасского</w:t>
      </w:r>
      <w:r>
        <w:rPr>
          <w:sz w:val="28"/>
        </w:rPr>
        <w:t xml:space="preserve"> района города </w:t>
      </w:r>
      <w:r>
        <w:rPr>
          <w:sz w:val="28"/>
          <w:lang w:val="ru-RU"/>
        </w:rPr>
        <w:t>Болгар</w:t>
      </w:r>
      <w:r>
        <w:rPr>
          <w:sz w:val="28"/>
        </w:rPr>
        <w:t xml:space="preserve">  или оформляют заявление о переводе в электронном виде через личный кабинет на портале образовательных услуг </w:t>
      </w:r>
      <w:r>
        <w:rPr>
          <w:sz w:val="28"/>
          <w:lang w:val="ru-RU"/>
        </w:rPr>
        <w:t>Республики</w:t>
      </w:r>
      <w:r>
        <w:rPr>
          <w:rFonts w:hint="default"/>
          <w:sz w:val="28"/>
          <w:lang w:val="ru-RU"/>
        </w:rPr>
        <w:t xml:space="preserve"> Татарстан</w:t>
      </w:r>
      <w:r>
        <w:rPr>
          <w:sz w:val="28"/>
        </w:rPr>
        <w:t xml:space="preserve"> portal.gounn.ru;</w:t>
      </w:r>
    </w:p>
    <w:p w14:paraId="29F030EA">
      <w:pPr>
        <w:pStyle w:val="7"/>
        <w:numPr>
          <w:ilvl w:val="0"/>
          <w:numId w:val="3"/>
        </w:numPr>
        <w:tabs>
          <w:tab w:val="left" w:pos="611"/>
        </w:tabs>
        <w:spacing w:before="0" w:after="0" w:line="276" w:lineRule="auto"/>
        <w:ind w:left="141" w:right="702" w:firstLine="0"/>
        <w:jc w:val="both"/>
        <w:rPr>
          <w:sz w:val="28"/>
        </w:rPr>
      </w:pPr>
      <w:r>
        <w:rPr>
          <w:sz w:val="28"/>
        </w:rPr>
        <w:t xml:space="preserve">после получения информации (в личном кабинете на портале образовательных услуг </w:t>
      </w:r>
      <w:r>
        <w:rPr>
          <w:sz w:val="28"/>
          <w:lang w:val="ru-RU"/>
        </w:rPr>
        <w:t>Республики</w:t>
      </w:r>
      <w:r>
        <w:rPr>
          <w:rFonts w:hint="default"/>
          <w:sz w:val="28"/>
          <w:lang w:val="ru-RU"/>
        </w:rPr>
        <w:t xml:space="preserve"> Татарстан)</w:t>
      </w:r>
      <w:r>
        <w:rPr>
          <w:sz w:val="28"/>
        </w:rPr>
        <w:t xml:space="preserve"> portal.gounn.ru; или от представителя принимающей дошкольной образовательной организации, реализующей образовательные программы дошкольного образования, получившей направление для зачисления ребенка, сформированное в региональной государственной информационной системе «Управление сферой образования </w:t>
      </w:r>
      <w:r>
        <w:rPr>
          <w:sz w:val="28"/>
          <w:lang w:val="ru-RU"/>
        </w:rPr>
        <w:t>РТ</w:t>
      </w:r>
      <w:r>
        <w:rPr>
          <w:sz w:val="28"/>
        </w:rPr>
        <w:t>» (далее – РГИС) о предоставлении 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в государственной или муниципальной образовательной организации) обращаются к заведующему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с заявлением об отчислении обучающегося из 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«Детский 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 в 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переводом в принимающую образовательную организацию, осуществляющую образовательную деятельность по образовательным программам дошкольного образования (далее – принимающая организация).</w:t>
      </w:r>
    </w:p>
    <w:p w14:paraId="552BBD46">
      <w:pPr>
        <w:pStyle w:val="7"/>
        <w:numPr>
          <w:ilvl w:val="1"/>
          <w:numId w:val="1"/>
        </w:numPr>
        <w:tabs>
          <w:tab w:val="left" w:pos="1502"/>
        </w:tabs>
        <w:spacing w:before="66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– частная образовательная организация), родители (законные представители):</w:t>
      </w:r>
    </w:p>
    <w:p w14:paraId="0E079707">
      <w:pPr>
        <w:pStyle w:val="7"/>
        <w:numPr>
          <w:ilvl w:val="0"/>
          <w:numId w:val="3"/>
        </w:numPr>
        <w:tabs>
          <w:tab w:val="left" w:pos="351"/>
        </w:tabs>
        <w:spacing w:before="0" w:after="0" w:line="240" w:lineRule="auto"/>
        <w:ind w:left="351" w:right="0" w:hanging="210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0F668D11">
      <w:pPr>
        <w:pStyle w:val="7"/>
        <w:numPr>
          <w:ilvl w:val="0"/>
          <w:numId w:val="3"/>
        </w:numPr>
        <w:tabs>
          <w:tab w:val="left" w:pos="654"/>
        </w:tabs>
        <w:spacing w:before="48" w:after="0" w:line="276" w:lineRule="auto"/>
        <w:ind w:left="141" w:right="703" w:firstLine="0"/>
        <w:jc w:val="both"/>
        <w:rPr>
          <w:sz w:val="28"/>
        </w:rPr>
      </w:pPr>
      <w:r>
        <w:rPr>
          <w:sz w:val="28"/>
        </w:rPr>
        <w:t>обращаются, в том числе с использованием информационно- телекоммуникационной сети «Интернет» (далее – сеть «Интернет»),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с инвалидностью в соответствии с индивидуальной программой реабилитации инвалида (при необходимости), в направленности дошкольной группы по рекомендациям психолого-медико-педагогической комиссии и режиме пребывания ребенка, желаемой дате приема;</w:t>
      </w:r>
    </w:p>
    <w:p w14:paraId="7760788E">
      <w:pPr>
        <w:pStyle w:val="7"/>
        <w:numPr>
          <w:ilvl w:val="0"/>
          <w:numId w:val="3"/>
        </w:numPr>
        <w:tabs>
          <w:tab w:val="left" w:pos="421"/>
        </w:tabs>
        <w:spacing w:before="0" w:after="0" w:line="276" w:lineRule="auto"/>
        <w:ind w:left="141" w:right="709" w:firstLine="0"/>
        <w:jc w:val="both"/>
        <w:rPr>
          <w:sz w:val="28"/>
        </w:rPr>
      </w:pPr>
      <w:r>
        <w:rPr>
          <w:sz w:val="28"/>
        </w:rPr>
        <w:t>после получения информации о наличии свободного места обращаются к заведующему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с заявлением об отчислении обучающегося из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связи с переводом в частную образовательную организацию.</w:t>
      </w:r>
    </w:p>
    <w:p w14:paraId="41476414">
      <w:pPr>
        <w:pStyle w:val="7"/>
        <w:numPr>
          <w:ilvl w:val="1"/>
          <w:numId w:val="1"/>
        </w:numPr>
        <w:tabs>
          <w:tab w:val="left" w:pos="1240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>В заявлении родителей (законных представителей) обучающегося об отчислении в порядке перевода (Приложение № 1) из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принимающую организацию указываются:</w:t>
      </w:r>
    </w:p>
    <w:p w14:paraId="11B4A1D4">
      <w:pPr>
        <w:pStyle w:val="5"/>
        <w:spacing w:line="278" w:lineRule="auto"/>
        <w:ind w:left="141" w:right="3389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обучающегося;</w:t>
      </w:r>
    </w:p>
    <w:p w14:paraId="00497D36">
      <w:pPr>
        <w:pStyle w:val="5"/>
        <w:spacing w:line="278" w:lineRule="auto"/>
        <w:ind w:right="3389"/>
      </w:pPr>
      <w:r>
        <w:t xml:space="preserve"> б) дата рождения;</w:t>
      </w:r>
    </w:p>
    <w:p w14:paraId="37F0773E">
      <w:pPr>
        <w:pStyle w:val="5"/>
        <w:spacing w:line="317" w:lineRule="exact"/>
        <w:ind w:left="141"/>
      </w:pPr>
      <w:r>
        <w:t>в)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rPr>
          <w:spacing w:val="-2"/>
        </w:rPr>
        <w:t>группы;</w:t>
      </w:r>
    </w:p>
    <w:p w14:paraId="23134E93">
      <w:pPr>
        <w:pStyle w:val="5"/>
        <w:spacing w:before="48"/>
        <w:ind w:left="141"/>
      </w:pPr>
      <w:r>
        <w:t>г)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7"/>
        </w:rPr>
        <w:t xml:space="preserve"> </w:t>
      </w:r>
      <w:r>
        <w:t>принимающей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14:paraId="47B8F803">
      <w:pPr>
        <w:pStyle w:val="5"/>
        <w:spacing w:before="48" w:line="276" w:lineRule="auto"/>
        <w:ind w:left="141" w:right="705" w:firstLine="566"/>
        <w:jc w:val="both"/>
      </w:pPr>
      <w:r>
        <w:t>В случае переезда в другую местность родителей (законных представителей) обучающегося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14:paraId="290CBC82">
      <w:pPr>
        <w:pStyle w:val="7"/>
        <w:numPr>
          <w:ilvl w:val="1"/>
          <w:numId w:val="1"/>
        </w:numPr>
        <w:tabs>
          <w:tab w:val="left" w:pos="1223"/>
        </w:tabs>
        <w:spacing w:before="0" w:after="0" w:line="240" w:lineRule="auto"/>
        <w:ind w:left="1223" w:right="0" w:hanging="51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9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</w:t>
      </w:r>
      <w:r>
        <w:rPr>
          <w:spacing w:val="20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  <w:r>
        <w:rPr>
          <w:spacing w:val="2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22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76B32E1F">
      <w:pPr>
        <w:pStyle w:val="5"/>
        <w:spacing w:before="50" w:line="276" w:lineRule="auto"/>
        <w:ind w:left="141" w:right="709"/>
        <w:jc w:val="both"/>
      </w:pPr>
      <w:r>
        <w:rPr>
          <w:rFonts w:hint="default"/>
          <w:lang w:val="ru-RU"/>
        </w:rPr>
        <w:t>с. Три Озера</w:t>
      </w:r>
      <w:r>
        <w:t>» в порядке перевода регистрируются в «Журнале регистрации заявлений родителей (законных представителей) об отчислении в порядке перевода» (Приложение № 2).</w:t>
      </w:r>
    </w:p>
    <w:p w14:paraId="21B56A6A">
      <w:pPr>
        <w:pStyle w:val="7"/>
        <w:numPr>
          <w:ilvl w:val="1"/>
          <w:numId w:val="1"/>
        </w:numPr>
        <w:tabs>
          <w:tab w:val="left" w:pos="1370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>На основании заявления родителей (законных представителей) 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36"/>
          <w:sz w:val="28"/>
        </w:rPr>
        <w:t xml:space="preserve"> 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</w:p>
    <w:p w14:paraId="08D4543F">
      <w:pPr>
        <w:pStyle w:val="5"/>
        <w:spacing w:line="321" w:lineRule="exact"/>
        <w:ind w:left="141"/>
        <w:jc w:val="both"/>
      </w:pPr>
      <w:r>
        <w:t>«Детский</w:t>
      </w:r>
      <w:r>
        <w:rPr>
          <w:spacing w:val="41"/>
        </w:rPr>
        <w:t xml:space="preserve"> </w:t>
      </w:r>
      <w:r>
        <w:t>сад</w:t>
      </w:r>
      <w:r>
        <w:rPr>
          <w:spacing w:val="42"/>
        </w:rPr>
        <w:t xml:space="preserve"> </w:t>
      </w:r>
      <w:r>
        <w:rPr>
          <w:spacing w:val="42"/>
          <w:lang w:val="ru-RU"/>
        </w:rPr>
        <w:t>с</w:t>
      </w:r>
      <w:r>
        <w:rPr>
          <w:rFonts w:hint="default"/>
          <w:spacing w:val="42"/>
          <w:lang w:val="ru-RU"/>
        </w:rPr>
        <w:t>. Три Озера</w:t>
      </w:r>
      <w:r>
        <w:t>»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течение</w:t>
      </w:r>
      <w:r>
        <w:rPr>
          <w:spacing w:val="43"/>
        </w:rPr>
        <w:t xml:space="preserve"> </w:t>
      </w:r>
      <w:r>
        <w:t>3</w:t>
      </w:r>
      <w:r>
        <w:rPr>
          <w:spacing w:val="42"/>
        </w:rPr>
        <w:t xml:space="preserve"> </w:t>
      </w:r>
      <w:r>
        <w:t>рабочих</w:t>
      </w:r>
      <w:r>
        <w:rPr>
          <w:spacing w:val="45"/>
        </w:rPr>
        <w:t xml:space="preserve"> </w:t>
      </w:r>
      <w:r>
        <w:t>дней</w:t>
      </w:r>
      <w:r>
        <w:rPr>
          <w:spacing w:val="46"/>
        </w:rPr>
        <w:t xml:space="preserve"> </w:t>
      </w:r>
      <w:r>
        <w:t>издает</w:t>
      </w:r>
      <w:r>
        <w:rPr>
          <w:spacing w:val="44"/>
        </w:rPr>
        <w:t xml:space="preserve"> </w:t>
      </w:r>
      <w:r>
        <w:t>приказ</w:t>
      </w:r>
      <w:r>
        <w:rPr>
          <w:spacing w:val="41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rPr>
          <w:spacing w:val="-2"/>
        </w:rPr>
        <w:t>отчислении</w:t>
      </w:r>
      <w:r>
        <w:rPr>
          <w:rFonts w:hint="default"/>
          <w:spacing w:val="-2"/>
          <w:lang w:val="ru-RU"/>
        </w:rPr>
        <w:t xml:space="preserve"> </w:t>
      </w:r>
      <w:r>
        <w:t xml:space="preserve">обучающегося в порядке перевода с указанием принимающей организации (в случае переезда в другую местность указывается только населенный пункт, </w:t>
      </w:r>
      <w:r>
        <w:rPr>
          <w:spacing w:val="-2"/>
        </w:rPr>
        <w:t>регион).</w:t>
      </w:r>
    </w:p>
    <w:p w14:paraId="4EAD0AD2">
      <w:pPr>
        <w:pStyle w:val="7"/>
        <w:numPr>
          <w:ilvl w:val="1"/>
          <w:numId w:val="1"/>
        </w:numPr>
        <w:tabs>
          <w:tab w:val="left" w:pos="1332"/>
        </w:tabs>
        <w:spacing w:before="0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Должностное лицо, ответственное за формирование и хранение личных дел обучающихся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 xml:space="preserve">» и </w:t>
      </w:r>
      <w:r>
        <w:rPr>
          <w:sz w:val="28"/>
          <w:lang w:val="ru-RU"/>
        </w:rPr>
        <w:t>утверждённое</w:t>
      </w:r>
      <w:r>
        <w:rPr>
          <w:sz w:val="28"/>
        </w:rPr>
        <w:t xml:space="preserve"> приказом заведующего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 xml:space="preserve">», в течение 3 рабочих дней со дня подачи заявления выдает родителям (законным представителям) личное дело обучающегося (далее – личное дело) с описью содержащихся в нем </w:t>
      </w:r>
      <w:r>
        <w:rPr>
          <w:spacing w:val="-2"/>
          <w:sz w:val="28"/>
        </w:rPr>
        <w:t>документов.</w:t>
      </w:r>
    </w:p>
    <w:p w14:paraId="068FC6E0">
      <w:pPr>
        <w:pStyle w:val="5"/>
        <w:spacing w:line="276" w:lineRule="auto"/>
        <w:ind w:left="141" w:right="706" w:firstLine="566"/>
        <w:jc w:val="both"/>
      </w:pPr>
      <w:r>
        <w:t>Родитель (законный представитель) подтверждает получение личного дела личной подписью в «Журнале учета личных дел обучающихся» (форма</w:t>
      </w:r>
      <w:r>
        <w:rPr>
          <w:spacing w:val="40"/>
        </w:rPr>
        <w:t xml:space="preserve"> </w:t>
      </w:r>
      <w:r>
        <w:t xml:space="preserve">журнала представлена в Приложении № 7 Правил приема граждан на обучение по образовательным программам дошкольного образования в Муниципальное </w:t>
      </w:r>
      <w:r>
        <w:rPr>
          <w:lang w:val="ru-RU"/>
        </w:rPr>
        <w:t>бюджетное</w:t>
      </w:r>
      <w:r>
        <w:t xml:space="preserve"> дошкольное образовательное учреждение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Озера»</w:t>
      </w:r>
      <w:r>
        <w:t>).</w:t>
      </w:r>
    </w:p>
    <w:p w14:paraId="19D9B440">
      <w:pPr>
        <w:pStyle w:val="2"/>
        <w:numPr>
          <w:ilvl w:val="0"/>
          <w:numId w:val="1"/>
        </w:numPr>
        <w:tabs>
          <w:tab w:val="left" w:pos="511"/>
        </w:tabs>
        <w:spacing w:before="4" w:after="0" w:line="276" w:lineRule="auto"/>
        <w:ind w:left="141" w:right="710" w:firstLine="0"/>
        <w:jc w:val="both"/>
      </w:pPr>
      <w:r>
        <w:t>Прием обучающегося в порядке перевода по инициативе родителей (законных представителей) в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из образовательной организации, осуществляющей образовательную деятельность по образовательным программам дошкольного образования</w:t>
      </w:r>
    </w:p>
    <w:p w14:paraId="519B442D">
      <w:pPr>
        <w:pStyle w:val="7"/>
        <w:numPr>
          <w:ilvl w:val="1"/>
          <w:numId w:val="1"/>
        </w:numPr>
        <w:tabs>
          <w:tab w:val="left" w:pos="1204"/>
        </w:tabs>
        <w:spacing w:before="0" w:after="0" w:line="276" w:lineRule="auto"/>
        <w:ind w:left="141" w:right="708" w:firstLine="566"/>
        <w:jc w:val="both"/>
        <w:rPr>
          <w:sz w:val="28"/>
        </w:rPr>
      </w:pPr>
      <w:r>
        <w:rPr>
          <w:sz w:val="28"/>
        </w:rPr>
        <w:t>Прием на обучение в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порядке перевода осуществляется по направлению.</w:t>
      </w:r>
    </w:p>
    <w:p w14:paraId="422A797E">
      <w:pPr>
        <w:pStyle w:val="7"/>
        <w:numPr>
          <w:ilvl w:val="1"/>
          <w:numId w:val="1"/>
        </w:numPr>
        <w:tabs>
          <w:tab w:val="left" w:pos="1290"/>
        </w:tabs>
        <w:spacing w:before="0" w:after="0" w:line="276" w:lineRule="auto"/>
        <w:ind w:left="141" w:right="705" w:firstLine="566"/>
        <w:jc w:val="both"/>
        <w:rPr>
          <w:sz w:val="28"/>
        </w:rPr>
      </w:pPr>
      <w:r>
        <w:rPr>
          <w:sz w:val="28"/>
        </w:rPr>
        <w:t>Прием обучающегося в М</w:t>
      </w:r>
      <w:r>
        <w:rPr>
          <w:sz w:val="28"/>
          <w:lang w:val="ru-RU"/>
        </w:rPr>
        <w:t>Б</w:t>
      </w:r>
      <w:r>
        <w:rPr>
          <w:sz w:val="28"/>
        </w:rPr>
        <w:t>ДОУ «Детский 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 в порядке перевода из другой образовательной организации, реализующей образовательную программу дошкольного образования, осуществляется по личному заявлению родителя (законного представителя) о приеме на обучение по образовательным программам дошкольного образования в порядке перевода (далее – заявление о приеме в порядке перевода) (Приложение № 3).</w:t>
      </w:r>
    </w:p>
    <w:p w14:paraId="37615506">
      <w:pPr>
        <w:pStyle w:val="5"/>
        <w:spacing w:line="276" w:lineRule="auto"/>
        <w:ind w:left="141" w:right="708" w:firstLine="566"/>
        <w:jc w:val="both"/>
        <w:rPr>
          <w:rFonts w:hint="default"/>
          <w:lang w:val="ru-RU"/>
        </w:rPr>
      </w:pPr>
      <w:r>
        <w:t>Форма заявления и образец его заполнения размещается на информационном стенде «Прием детей на обучение в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</w:t>
      </w:r>
      <w:r>
        <w:rPr>
          <w:lang w:val="ru-RU"/>
        </w:rPr>
        <w:t>Б</w:t>
      </w:r>
      <w:r>
        <w:t>ДОУ 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rPr>
          <w:spacing w:val="-1"/>
          <w:lang w:val="ru-RU"/>
        </w:rPr>
        <w:t>с</w:t>
      </w:r>
      <w:r>
        <w:rPr>
          <w:rFonts w:hint="default"/>
          <w:spacing w:val="-1"/>
          <w:lang w:val="ru-RU"/>
        </w:rPr>
        <w:t xml:space="preserve"> Три Озера</w:t>
      </w:r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  <w:r>
        <w:rPr>
          <w:spacing w:val="-2"/>
        </w:rPr>
        <w:t xml:space="preserve"> </w:t>
      </w:r>
      <w:r>
        <w:t xml:space="preserve">во вкладке главного меню «Прием на обучение в </w:t>
      </w:r>
      <w:r>
        <w:rPr>
          <w:lang w:val="ru-RU"/>
        </w:rPr>
        <w:t>ДОУ</w:t>
      </w:r>
      <w:r>
        <w:rPr>
          <w:rFonts w:hint="default"/>
          <w:lang w:val="ru-RU"/>
        </w:rPr>
        <w:t>.</w:t>
      </w:r>
    </w:p>
    <w:p w14:paraId="0A4BB02E">
      <w:pPr>
        <w:pStyle w:val="5"/>
        <w:spacing w:line="322" w:lineRule="exact"/>
        <w:ind w:left="707"/>
        <w:jc w:val="both"/>
      </w:pPr>
      <w:r>
        <w:t>Заявление</w:t>
      </w:r>
      <w:r>
        <w:rPr>
          <w:spacing w:val="31"/>
        </w:rPr>
        <w:t xml:space="preserve">  </w:t>
      </w:r>
      <w:r>
        <w:t>о</w:t>
      </w:r>
      <w:r>
        <w:rPr>
          <w:spacing w:val="33"/>
        </w:rPr>
        <w:t xml:space="preserve">  </w:t>
      </w:r>
      <w:r>
        <w:t>приеме</w:t>
      </w:r>
      <w:r>
        <w:rPr>
          <w:spacing w:val="32"/>
        </w:rPr>
        <w:t xml:space="preserve">  </w:t>
      </w:r>
      <w:r>
        <w:t>в</w:t>
      </w:r>
      <w:r>
        <w:rPr>
          <w:spacing w:val="33"/>
        </w:rPr>
        <w:t xml:space="preserve">  </w:t>
      </w:r>
      <w:r>
        <w:t>порядке</w:t>
      </w:r>
      <w:r>
        <w:rPr>
          <w:spacing w:val="32"/>
        </w:rPr>
        <w:t xml:space="preserve">  </w:t>
      </w:r>
      <w:r>
        <w:t>перевода</w:t>
      </w:r>
      <w:r>
        <w:rPr>
          <w:spacing w:val="35"/>
        </w:rPr>
        <w:t xml:space="preserve">  </w:t>
      </w:r>
      <w:r>
        <w:t>представляется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rPr>
          <w:spacing w:val="-2"/>
        </w:rPr>
        <w:t>М</w:t>
      </w:r>
      <w:r>
        <w:rPr>
          <w:spacing w:val="-2"/>
          <w:lang w:val="ru-RU"/>
        </w:rPr>
        <w:t>Б</w:t>
      </w:r>
      <w:r>
        <w:rPr>
          <w:spacing w:val="-2"/>
        </w:rPr>
        <w:t>ДОУ</w:t>
      </w:r>
    </w:p>
    <w:p w14:paraId="0E99F9B5">
      <w:pPr>
        <w:pStyle w:val="5"/>
        <w:spacing w:before="45" w:line="276" w:lineRule="auto"/>
        <w:ind w:left="141" w:right="705"/>
        <w:jc w:val="both"/>
      </w:pP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, Три Озера</w:t>
      </w:r>
      <w:r>
        <w:t>» на бумажном носителе или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DE44E71">
      <w:pPr>
        <w:pStyle w:val="7"/>
        <w:numPr>
          <w:ilvl w:val="1"/>
          <w:numId w:val="1"/>
        </w:numPr>
        <w:tabs>
          <w:tab w:val="left" w:pos="1281"/>
        </w:tabs>
        <w:spacing w:before="0" w:after="0" w:line="278" w:lineRule="auto"/>
        <w:ind w:left="141" w:right="707" w:firstLine="566"/>
        <w:jc w:val="both"/>
        <w:rPr>
          <w:sz w:val="28"/>
        </w:rPr>
      </w:pPr>
      <w:r>
        <w:rPr>
          <w:sz w:val="28"/>
        </w:rPr>
        <w:t>При приеме на обучение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знакомит родителей (законных представителей) ребенка с:</w:t>
      </w:r>
    </w:p>
    <w:p w14:paraId="63EA4FF1">
      <w:pPr>
        <w:pStyle w:val="7"/>
        <w:numPr>
          <w:ilvl w:val="0"/>
          <w:numId w:val="4"/>
        </w:numPr>
        <w:tabs>
          <w:tab w:val="left" w:pos="517"/>
        </w:tabs>
        <w:spacing w:before="0" w:after="0" w:line="276" w:lineRule="auto"/>
        <w:ind w:left="141" w:right="714" w:firstLine="0"/>
        <w:jc w:val="both"/>
        <w:rPr>
          <w:sz w:val="28"/>
        </w:rPr>
      </w:pPr>
      <w:r>
        <w:rPr>
          <w:sz w:val="28"/>
        </w:rPr>
        <w:t>Уставом Муниципального автономного дошкольного образовательного учреждения «Детский 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»;</w:t>
      </w:r>
    </w:p>
    <w:p w14:paraId="7BCA392B">
      <w:pPr>
        <w:pStyle w:val="7"/>
        <w:numPr>
          <w:ilvl w:val="0"/>
          <w:numId w:val="4"/>
        </w:numPr>
        <w:tabs>
          <w:tab w:val="left" w:pos="392"/>
        </w:tabs>
        <w:spacing w:before="66" w:after="0" w:line="276" w:lineRule="auto"/>
        <w:ind w:left="141" w:right="713" w:firstLine="0"/>
        <w:jc w:val="both"/>
        <w:rPr>
          <w:sz w:val="28"/>
        </w:rPr>
      </w:pPr>
      <w:r>
        <w:rPr>
          <w:sz w:val="28"/>
        </w:rPr>
        <w:t>Сведениями о дате предоставления и регистрационном номере лицензии на осуществление образовательной деятельности;</w:t>
      </w:r>
    </w:p>
    <w:p w14:paraId="1003AAFC">
      <w:pPr>
        <w:pStyle w:val="7"/>
        <w:numPr>
          <w:ilvl w:val="0"/>
          <w:numId w:val="4"/>
        </w:numPr>
        <w:tabs>
          <w:tab w:val="left" w:pos="447"/>
        </w:tabs>
        <w:spacing w:before="0" w:after="0" w:line="276" w:lineRule="auto"/>
        <w:ind w:left="141" w:right="704" w:firstLine="0"/>
        <w:jc w:val="both"/>
        <w:rPr>
          <w:sz w:val="28"/>
        </w:rPr>
      </w:pPr>
      <w:r>
        <w:rPr>
          <w:sz w:val="28"/>
        </w:rPr>
        <w:t xml:space="preserve">Образовательной программой дошкольного образования Муниципального </w:t>
      </w:r>
      <w:r>
        <w:rPr>
          <w:sz w:val="28"/>
          <w:lang w:val="ru-RU"/>
        </w:rPr>
        <w:t>бюджетного</w:t>
      </w:r>
      <w:r>
        <w:rPr>
          <w:sz w:val="28"/>
        </w:rPr>
        <w:t xml:space="preserve"> дошкольного образовательного учреждения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(при приеме на обучение в группу общеразвивающей направленности);</w:t>
      </w:r>
    </w:p>
    <w:p w14:paraId="3804633F">
      <w:pPr>
        <w:pStyle w:val="7"/>
        <w:numPr>
          <w:ilvl w:val="0"/>
          <w:numId w:val="4"/>
        </w:numPr>
        <w:tabs>
          <w:tab w:val="left" w:pos="416"/>
        </w:tabs>
        <w:spacing w:before="0" w:after="0" w:line="276" w:lineRule="auto"/>
        <w:ind w:left="141" w:right="708" w:firstLine="0"/>
        <w:jc w:val="left"/>
        <w:rPr>
          <w:sz w:val="28"/>
        </w:rPr>
      </w:pPr>
      <w:r>
        <w:rPr>
          <w:sz w:val="28"/>
        </w:rPr>
        <w:t>Правилами приема граждан на обучение по образовательным программам дошкольного образования в Муниципальное</w:t>
      </w:r>
      <w:r>
        <w:rPr>
          <w:rFonts w:hint="default"/>
          <w:sz w:val="28"/>
          <w:lang w:val="ru-RU"/>
        </w:rPr>
        <w:t xml:space="preserve"> бюджетное</w:t>
      </w:r>
      <w:r>
        <w:rPr>
          <w:sz w:val="28"/>
        </w:rPr>
        <w:t xml:space="preserve"> дошкольное образовательное учреждение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»;</w:t>
      </w:r>
    </w:p>
    <w:p w14:paraId="44835EE0">
      <w:pPr>
        <w:pStyle w:val="7"/>
        <w:numPr>
          <w:ilvl w:val="0"/>
          <w:numId w:val="4"/>
        </w:numPr>
        <w:tabs>
          <w:tab w:val="left" w:pos="450"/>
        </w:tabs>
        <w:spacing w:before="0" w:after="0" w:line="276" w:lineRule="auto"/>
        <w:ind w:left="141" w:right="710" w:firstLine="0"/>
        <w:jc w:val="left"/>
        <w:rPr>
          <w:sz w:val="28"/>
          <w:szCs w:val="28"/>
        </w:rPr>
      </w:pPr>
      <w:r>
        <w:rPr>
          <w:sz w:val="28"/>
        </w:rPr>
        <w:t>Порядком оформления возникновения и прекращения отношений между Муниципальным</w:t>
      </w:r>
      <w:r>
        <w:rPr>
          <w:spacing w:val="27"/>
          <w:sz w:val="28"/>
        </w:rPr>
        <w:t xml:space="preserve">  </w:t>
      </w:r>
      <w:r>
        <w:rPr>
          <w:spacing w:val="27"/>
          <w:sz w:val="28"/>
          <w:lang w:val="ru-RU"/>
        </w:rPr>
        <w:t>бюджетным</w:t>
      </w:r>
      <w:r>
        <w:rPr>
          <w:spacing w:val="29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30"/>
          <w:sz w:val="28"/>
        </w:rPr>
        <w:t xml:space="preserve">  </w:t>
      </w:r>
      <w:r>
        <w:rPr>
          <w:sz w:val="28"/>
        </w:rPr>
        <w:t>образовательным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учреждением</w:t>
      </w:r>
      <w:r>
        <w:rPr>
          <w:rFonts w:hint="default"/>
          <w:spacing w:val="-2"/>
          <w:sz w:val="28"/>
          <w:lang w:val="ru-RU"/>
        </w:rPr>
        <w:t xml:space="preserve"> </w:t>
      </w:r>
      <w:r>
        <w:t>«</w:t>
      </w:r>
      <w:r>
        <w:rPr>
          <w:sz w:val="28"/>
          <w:szCs w:val="28"/>
        </w:rPr>
        <w:t xml:space="preserve">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 и родителями (законными представителями) несовершеннолетних обучающихся;</w:t>
      </w:r>
    </w:p>
    <w:p w14:paraId="68F7EA50">
      <w:pPr>
        <w:pStyle w:val="7"/>
        <w:numPr>
          <w:ilvl w:val="0"/>
          <w:numId w:val="4"/>
        </w:numPr>
        <w:tabs>
          <w:tab w:val="left" w:pos="613"/>
        </w:tabs>
        <w:spacing w:before="0" w:after="0" w:line="276" w:lineRule="auto"/>
        <w:ind w:left="141" w:right="705" w:firstLine="0"/>
        <w:jc w:val="left"/>
      </w:pPr>
      <w:r>
        <w:rPr>
          <w:sz w:val="28"/>
        </w:rPr>
        <w:t>Порядком и основаниями перевода и отчисления обучающихся Муниципального</w:t>
      </w:r>
      <w:r>
        <w:rPr>
          <w:spacing w:val="35"/>
          <w:sz w:val="28"/>
        </w:rPr>
        <w:t xml:space="preserve">  </w:t>
      </w:r>
      <w:r>
        <w:rPr>
          <w:spacing w:val="35"/>
          <w:sz w:val="28"/>
          <w:lang w:val="ru-RU"/>
        </w:rPr>
        <w:t>бюджетного</w:t>
      </w:r>
      <w:r>
        <w:rPr>
          <w:spacing w:val="36"/>
          <w:sz w:val="28"/>
        </w:rPr>
        <w:t xml:space="preserve">  </w:t>
      </w:r>
      <w:r>
        <w:rPr>
          <w:sz w:val="28"/>
        </w:rPr>
        <w:t>дошкольного</w:t>
      </w:r>
      <w:r>
        <w:rPr>
          <w:spacing w:val="37"/>
          <w:sz w:val="28"/>
        </w:rPr>
        <w:t xml:space="preserve">  </w:t>
      </w:r>
      <w:r>
        <w:rPr>
          <w:sz w:val="28"/>
        </w:rPr>
        <w:t>образовательного</w:t>
      </w:r>
      <w:r>
        <w:rPr>
          <w:spacing w:val="38"/>
          <w:sz w:val="28"/>
        </w:rPr>
        <w:t xml:space="preserve">  </w:t>
      </w:r>
      <w:r>
        <w:rPr>
          <w:spacing w:val="38"/>
          <w:sz w:val="28"/>
          <w:lang w:val="ru-RU"/>
        </w:rPr>
        <w:t>у</w:t>
      </w:r>
      <w:r>
        <w:rPr>
          <w:spacing w:val="-2"/>
          <w:sz w:val="28"/>
        </w:rPr>
        <w:t>чреждения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z w:val="28"/>
          <w:szCs w:val="28"/>
        </w:rPr>
        <w:t>«Детский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сад</w:t>
      </w:r>
      <w:r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  <w:lang w:val="ru-RU"/>
        </w:rPr>
        <w:t>с</w:t>
      </w:r>
      <w:r>
        <w:rPr>
          <w:rFonts w:hint="default"/>
          <w:spacing w:val="-3"/>
          <w:sz w:val="28"/>
          <w:szCs w:val="28"/>
          <w:lang w:val="ru-RU"/>
        </w:rPr>
        <w:t>. Три Озера</w:t>
      </w:r>
      <w:r>
        <w:rPr>
          <w:spacing w:val="-4"/>
          <w:sz w:val="28"/>
          <w:szCs w:val="28"/>
        </w:rPr>
        <w:t>»;</w:t>
      </w:r>
    </w:p>
    <w:p w14:paraId="4A2E6899">
      <w:pPr>
        <w:pStyle w:val="7"/>
        <w:numPr>
          <w:ilvl w:val="0"/>
          <w:numId w:val="4"/>
        </w:numPr>
        <w:tabs>
          <w:tab w:val="left" w:pos="383"/>
        </w:tabs>
        <w:spacing w:before="44" w:after="0" w:line="276" w:lineRule="auto"/>
        <w:ind w:left="141" w:right="709" w:firstLine="0"/>
        <w:jc w:val="both"/>
        <w:rPr>
          <w:sz w:val="28"/>
        </w:rPr>
      </w:pPr>
      <w:r>
        <w:rPr>
          <w:sz w:val="28"/>
        </w:rPr>
        <w:t>Положением о режиме занятий обучающихся М</w:t>
      </w:r>
      <w:r>
        <w:rPr>
          <w:sz w:val="28"/>
          <w:lang w:val="ru-RU"/>
        </w:rPr>
        <w:t>БДОУ</w:t>
      </w:r>
      <w:r>
        <w:rPr>
          <w:rFonts w:hint="default"/>
          <w:sz w:val="28"/>
          <w:lang w:val="ru-RU"/>
        </w:rPr>
        <w:t xml:space="preserve"> «Детский сад с. Три Озера»</w:t>
      </w:r>
      <w:r>
        <w:rPr>
          <w:sz w:val="28"/>
        </w:rPr>
        <w:t>;</w:t>
      </w:r>
    </w:p>
    <w:p w14:paraId="7D910EA3">
      <w:pPr>
        <w:pStyle w:val="7"/>
        <w:numPr>
          <w:ilvl w:val="0"/>
          <w:numId w:val="4"/>
        </w:numPr>
        <w:tabs>
          <w:tab w:val="left" w:pos="601"/>
        </w:tabs>
        <w:spacing w:before="0" w:after="0" w:line="278" w:lineRule="auto"/>
        <w:ind w:left="141" w:right="711" w:firstLine="0"/>
        <w:jc w:val="both"/>
        <w:rPr>
          <w:sz w:val="28"/>
        </w:rPr>
      </w:pPr>
      <w:r>
        <w:rPr>
          <w:sz w:val="28"/>
        </w:rPr>
        <w:t xml:space="preserve">Правилами внутреннего распорядка обучающихся </w:t>
      </w:r>
      <w:r>
        <w:rPr>
          <w:sz w:val="28"/>
          <w:lang w:val="ru-RU"/>
        </w:rPr>
        <w:t>МБДОУ</w:t>
      </w:r>
      <w:r>
        <w:rPr>
          <w:sz w:val="28"/>
        </w:rPr>
        <w:t xml:space="preserve">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».</w:t>
      </w:r>
    </w:p>
    <w:p w14:paraId="414FE57E">
      <w:pPr>
        <w:pStyle w:val="5"/>
        <w:spacing w:line="276" w:lineRule="auto"/>
        <w:ind w:left="141" w:right="707" w:firstLine="566"/>
        <w:jc w:val="both"/>
      </w:pPr>
      <w:r>
        <w:t>Факт ознакомления родителей (законных представителей) ребенка, в том числе через официальный сайт М</w:t>
      </w:r>
      <w:r>
        <w:rPr>
          <w:lang w:val="ru-RU"/>
        </w:rPr>
        <w:t>Б</w:t>
      </w:r>
      <w:r>
        <w:t>ДОУ «Детский сад</w:t>
      </w:r>
      <w:r>
        <w:rPr>
          <w:rFonts w:hint="default"/>
          <w:lang w:val="ru-RU"/>
        </w:rPr>
        <w:t xml:space="preserve"> с. Три Озера</w:t>
      </w:r>
      <w:r>
        <w:t xml:space="preserve">», с указанными документами фиксируется в заявлении о приеме в порядке перевода и заверяется личной подписью родителей (законных представителей) </w:t>
      </w:r>
      <w:r>
        <w:rPr>
          <w:spacing w:val="-2"/>
        </w:rPr>
        <w:t>обучающегося.</w:t>
      </w:r>
    </w:p>
    <w:p w14:paraId="665D1C67">
      <w:pPr>
        <w:pStyle w:val="5"/>
        <w:spacing w:line="278" w:lineRule="auto"/>
        <w:ind w:left="141" w:right="706" w:firstLine="566"/>
        <w:jc w:val="both"/>
      </w:pPr>
      <w:r>
        <w:t>Копии указанных документов, информация о сроках приема документов, размещаются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3"/>
        </w:rPr>
        <w:t xml:space="preserve"> </w:t>
      </w:r>
      <w:r>
        <w:t>стенде</w:t>
      </w:r>
      <w:r>
        <w:rPr>
          <w:spacing w:val="3"/>
        </w:rPr>
        <w:t xml:space="preserve"> </w:t>
      </w:r>
      <w:r>
        <w:t>«Прием детей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М</w:t>
      </w:r>
      <w:r>
        <w:rPr>
          <w:spacing w:val="-2"/>
          <w:lang w:val="ru-RU"/>
        </w:rPr>
        <w:t>Б</w:t>
      </w:r>
      <w:r>
        <w:rPr>
          <w:spacing w:val="-2"/>
        </w:rPr>
        <w:t>ДОУ</w:t>
      </w:r>
    </w:p>
    <w:p w14:paraId="53F3AFFC">
      <w:pPr>
        <w:pStyle w:val="5"/>
        <w:spacing w:line="278" w:lineRule="auto"/>
        <w:ind w:left="141" w:right="706" w:firstLine="566"/>
        <w:jc w:val="both"/>
      </w:pPr>
      <w:r>
        <w:t>«Детский</w:t>
      </w:r>
      <w:r>
        <w:rPr>
          <w:spacing w:val="7"/>
        </w:rPr>
        <w:t xml:space="preserve"> </w:t>
      </w:r>
      <w:r>
        <w:t>сад</w:t>
      </w:r>
      <w:r>
        <w:rPr>
          <w:spacing w:val="9"/>
        </w:rPr>
        <w:t xml:space="preserve"> </w:t>
      </w:r>
      <w:r>
        <w:rPr>
          <w:spacing w:val="9"/>
          <w:lang w:val="ru-RU"/>
        </w:rPr>
        <w:t>с</w:t>
      </w:r>
      <w:r>
        <w:rPr>
          <w:rFonts w:hint="default"/>
          <w:spacing w:val="9"/>
          <w:lang w:val="ru-RU"/>
        </w:rPr>
        <w:t>. Три Озера</w:t>
      </w:r>
      <w:r>
        <w:t>»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официальном</w:t>
      </w:r>
      <w:r>
        <w:rPr>
          <w:spacing w:val="8"/>
        </w:rPr>
        <w:t xml:space="preserve"> </w:t>
      </w:r>
      <w:r>
        <w:t>сайте</w:t>
      </w:r>
      <w:r>
        <w:rPr>
          <w:spacing w:val="9"/>
        </w:rPr>
        <w:t xml:space="preserve"> </w:t>
      </w:r>
      <w:r>
        <w:rPr>
          <w:spacing w:val="-2"/>
        </w:rPr>
        <w:t>М</w:t>
      </w:r>
      <w:r>
        <w:rPr>
          <w:spacing w:val="-2"/>
          <w:lang w:val="ru-RU"/>
        </w:rPr>
        <w:t>Б</w:t>
      </w:r>
      <w:r>
        <w:rPr>
          <w:spacing w:val="-2"/>
        </w:rPr>
        <w:t>ДОУ</w:t>
      </w:r>
    </w:p>
    <w:p w14:paraId="3C3735DE">
      <w:pPr>
        <w:pStyle w:val="5"/>
        <w:spacing w:line="317" w:lineRule="exact"/>
        <w:ind w:left="141"/>
        <w:jc w:val="both"/>
      </w:pPr>
      <w:r>
        <w:t>«Детский</w:t>
      </w:r>
      <w:r>
        <w:rPr>
          <w:spacing w:val="7"/>
        </w:rPr>
        <w:t xml:space="preserve"> </w:t>
      </w:r>
      <w:r>
        <w:t>сад</w:t>
      </w:r>
      <w:r>
        <w:rPr>
          <w:spacing w:val="9"/>
        </w:rPr>
        <w:t xml:space="preserve"> </w:t>
      </w:r>
      <w:r>
        <w:rPr>
          <w:spacing w:val="9"/>
          <w:lang w:val="ru-RU"/>
        </w:rPr>
        <w:t>с</w:t>
      </w:r>
      <w:r>
        <w:rPr>
          <w:rFonts w:hint="default"/>
          <w:spacing w:val="9"/>
          <w:lang w:val="ru-RU"/>
        </w:rPr>
        <w:t>. Три Озера</w:t>
      </w:r>
      <w:r>
        <w:t>»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4"/>
        </w:rPr>
        <w:t>сети</w:t>
      </w:r>
      <w:r>
        <w:rPr>
          <w:rFonts w:hint="default"/>
          <w:spacing w:val="-4"/>
          <w:lang w:val="ru-RU"/>
        </w:rPr>
        <w:t xml:space="preserve"> </w:t>
      </w:r>
      <w:r>
        <w:t>«Интернет» во вкладке главного меню «Прием  на обучение в ДОУ»</w:t>
      </w:r>
      <w:r>
        <w:rPr>
          <w:spacing w:val="-2"/>
        </w:rPr>
        <w:t>.</w:t>
      </w:r>
    </w:p>
    <w:p w14:paraId="2C70EB83">
      <w:pPr>
        <w:pStyle w:val="7"/>
        <w:numPr>
          <w:ilvl w:val="1"/>
          <w:numId w:val="1"/>
        </w:numPr>
        <w:tabs>
          <w:tab w:val="left" w:pos="1226"/>
        </w:tabs>
        <w:spacing w:before="1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Родитель (законный представитель) ребенка подписывает согласие на обработку его персональных данных и персональных данных ребенка в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порядке, установленном законодательством Российской Федерации (форма согласия на обработку персональных данных представлена в Приложении № 2</w:t>
      </w:r>
    </w:p>
    <w:p w14:paraId="6E0FCC98">
      <w:pPr>
        <w:pStyle w:val="5"/>
        <w:spacing w:before="1" w:line="276" w:lineRule="auto"/>
        <w:ind w:left="141" w:right="705"/>
        <w:jc w:val="both"/>
      </w:pPr>
      <w:r>
        <w:t xml:space="preserve">«Правил приема граждан на обучение по образовательным программам дошкольного образования в </w:t>
      </w:r>
      <w:r>
        <w:rPr>
          <w:lang w:val="ru-RU"/>
        </w:rPr>
        <w:t>МБДОУ</w:t>
      </w:r>
      <w:r>
        <w:t xml:space="preserve">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»).</w:t>
      </w:r>
    </w:p>
    <w:p w14:paraId="70B9DD01">
      <w:pPr>
        <w:pStyle w:val="7"/>
        <w:numPr>
          <w:ilvl w:val="1"/>
          <w:numId w:val="1"/>
        </w:numPr>
        <w:tabs>
          <w:tab w:val="left" w:pos="1259"/>
        </w:tabs>
        <w:spacing w:before="0" w:after="0" w:line="276" w:lineRule="auto"/>
        <w:ind w:left="141" w:right="705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обучающегося предоставляют в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личное дело обучающегося, которое регистрируется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«Журнале</w:t>
      </w:r>
      <w:r>
        <w:rPr>
          <w:spacing w:val="27"/>
          <w:sz w:val="28"/>
        </w:rPr>
        <w:t xml:space="preserve"> </w:t>
      </w:r>
      <w:r>
        <w:rPr>
          <w:sz w:val="28"/>
        </w:rPr>
        <w:t>учета</w:t>
      </w:r>
      <w:r>
        <w:rPr>
          <w:spacing w:val="28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7"/>
          <w:sz w:val="28"/>
        </w:rPr>
        <w:t xml:space="preserve"> </w:t>
      </w:r>
      <w:r>
        <w:rPr>
          <w:sz w:val="28"/>
        </w:rPr>
        <w:t>дел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26"/>
          <w:sz w:val="28"/>
        </w:rPr>
        <w:t xml:space="preserve"> </w:t>
      </w:r>
      <w:r>
        <w:rPr>
          <w:sz w:val="28"/>
        </w:rPr>
        <w:t>(форма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журнала</w:t>
      </w:r>
    </w:p>
    <w:p w14:paraId="0B918EB1">
      <w:pPr>
        <w:pStyle w:val="5"/>
        <w:spacing w:before="66" w:line="276" w:lineRule="auto"/>
        <w:ind w:right="704"/>
        <w:jc w:val="both"/>
      </w:pPr>
      <w:r>
        <w:t>представлена в Приложении № 7 «Правил приема граждан на обучение по образовательным программам дошкольного образования в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МБДОУ</w:t>
      </w: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»).</w:t>
      </w:r>
    </w:p>
    <w:p w14:paraId="6CC688EE">
      <w:pPr>
        <w:pStyle w:val="7"/>
        <w:numPr>
          <w:ilvl w:val="1"/>
          <w:numId w:val="1"/>
        </w:numPr>
        <w:tabs>
          <w:tab w:val="left" w:pos="1242"/>
        </w:tabs>
        <w:spacing w:before="0" w:after="0" w:line="278" w:lineRule="auto"/>
        <w:ind w:left="141" w:right="709" w:firstLine="566"/>
        <w:jc w:val="both"/>
        <w:rPr>
          <w:sz w:val="28"/>
          <w:szCs w:val="28"/>
        </w:rPr>
      </w:pPr>
      <w:r>
        <w:rPr>
          <w:sz w:val="28"/>
        </w:rPr>
        <w:t>При отсутствии в личном деле копий документов, необходимых для приема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сад</w:t>
      </w:r>
      <w:r>
        <w:rPr>
          <w:rFonts w:hint="default"/>
          <w:sz w:val="28"/>
          <w:lang w:val="ru-RU"/>
        </w:rPr>
        <w:t xml:space="preserve"> с. Три  Озера</w:t>
      </w:r>
      <w:r>
        <w:rPr>
          <w:sz w:val="28"/>
        </w:rPr>
        <w:t>»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>«Порядком приема на обучение по образовательным программам дошкольного образования», утвержденным приказом Министерства просвещения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15.05.2020г. № 236 «Об утверждении Порядка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приема на обучение по образовательным программам дошкольного образования» (с изменениями),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 вправе запросить недостающие документы у родителя (законного представителя).</w:t>
      </w:r>
    </w:p>
    <w:p w14:paraId="2694732E">
      <w:pPr>
        <w:pStyle w:val="7"/>
        <w:numPr>
          <w:ilvl w:val="1"/>
          <w:numId w:val="1"/>
        </w:numPr>
        <w:tabs>
          <w:tab w:val="left" w:pos="1221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>Личное дело обучающегося, в котором хранятся все предоставленные родителями (законными представителями) ребенка документы, в том числе их копии,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отведенном помещении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 с ограниченным доступом лиц.</w:t>
      </w:r>
    </w:p>
    <w:p w14:paraId="0AC5873E">
      <w:pPr>
        <w:pStyle w:val="7"/>
        <w:numPr>
          <w:ilvl w:val="1"/>
          <w:numId w:val="1"/>
        </w:numPr>
        <w:tabs>
          <w:tab w:val="left" w:pos="1228"/>
        </w:tabs>
        <w:spacing w:before="0" w:after="0" w:line="276" w:lineRule="auto"/>
        <w:ind w:left="141" w:right="703" w:firstLine="566"/>
        <w:jc w:val="both"/>
      </w:pPr>
      <w:r>
        <w:rPr>
          <w:sz w:val="28"/>
        </w:rPr>
        <w:t>После регистрации заявления о приеме в порядке перевода родителю (законному представителю) ребенка выдается расписка (Приложение № 4), заверенная подписью должностного лица, ответственного за организацию приема граждан на обучение по образовательным программам дошкольного образования и утвержденного приказом заведующего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», содержащая индивидуальный номер заявления и перечень представленных 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 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 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  <w:lang w:val="ru-RU"/>
        </w:rPr>
        <w:t>с</w:t>
      </w:r>
      <w:r>
        <w:rPr>
          <w:rFonts w:hint="default"/>
          <w:spacing w:val="-1"/>
          <w:sz w:val="28"/>
          <w:lang w:val="ru-RU"/>
        </w:rPr>
        <w:t>. Три Озера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том числе их копий, что подтверждается подписью родителей (законных представителей) в «Журнале приема заявлений о приеме в Муниципальное </w:t>
      </w:r>
      <w:r>
        <w:rPr>
          <w:sz w:val="28"/>
          <w:lang w:val="ru-RU"/>
        </w:rPr>
        <w:t>бюджетное</w:t>
      </w:r>
      <w:r>
        <w:rPr>
          <w:sz w:val="28"/>
        </w:rPr>
        <w:t xml:space="preserve"> дошкольное образовательное учреждение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(форма журнала представлена в Приложении № 4 «Правил приема граждан на обучение по образовательным программам дошкольного образования в Муниципальное</w:t>
      </w:r>
      <w:r>
        <w:rPr>
          <w:rFonts w:hint="default"/>
          <w:sz w:val="28"/>
          <w:lang w:val="ru-RU"/>
        </w:rPr>
        <w:t xml:space="preserve"> бюджетное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дошкольное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образовательное</w:t>
      </w:r>
      <w:r>
        <w:rPr>
          <w:spacing w:val="69"/>
          <w:w w:val="150"/>
          <w:sz w:val="28"/>
        </w:rPr>
        <w:t xml:space="preserve">  </w:t>
      </w:r>
      <w:r>
        <w:rPr>
          <w:spacing w:val="-2"/>
          <w:sz w:val="28"/>
        </w:rPr>
        <w:t>учреждение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z w:val="28"/>
          <w:szCs w:val="28"/>
        </w:rPr>
        <w:t>«Детский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сад</w:t>
      </w:r>
      <w:r>
        <w:rPr>
          <w:rFonts w:hint="default"/>
          <w:sz w:val="28"/>
          <w:szCs w:val="28"/>
          <w:lang w:val="ru-RU"/>
        </w:rPr>
        <w:t xml:space="preserve"> с. Три Озера</w:t>
      </w:r>
      <w:r>
        <w:rPr>
          <w:spacing w:val="-2"/>
          <w:sz w:val="28"/>
          <w:szCs w:val="28"/>
        </w:rPr>
        <w:t>»).</w:t>
      </w:r>
    </w:p>
    <w:p w14:paraId="4D102BC4">
      <w:pPr>
        <w:pStyle w:val="7"/>
        <w:numPr>
          <w:ilvl w:val="1"/>
          <w:numId w:val="1"/>
        </w:numPr>
        <w:tabs>
          <w:tab w:val="left" w:pos="1231"/>
        </w:tabs>
        <w:spacing w:before="44" w:after="0" w:line="276" w:lineRule="auto"/>
        <w:ind w:left="141" w:right="708" w:firstLine="566"/>
        <w:jc w:val="both"/>
        <w:rPr>
          <w:sz w:val="28"/>
        </w:rPr>
      </w:pPr>
      <w:r>
        <w:rPr>
          <w:sz w:val="28"/>
        </w:rPr>
        <w:t>Требование предоставления других документов в качестве основания для зачисления обучающегося в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в связи с переводом из исходной образовательной организации, реализующей образовательные программы дошкольного образования, не допускается.</w:t>
      </w:r>
    </w:p>
    <w:p w14:paraId="1B7CAE33">
      <w:pPr>
        <w:pStyle w:val="7"/>
        <w:numPr>
          <w:ilvl w:val="1"/>
          <w:numId w:val="1"/>
        </w:numPr>
        <w:tabs>
          <w:tab w:val="left" w:pos="1545"/>
        </w:tabs>
        <w:spacing w:before="1" w:after="0" w:line="276" w:lineRule="auto"/>
        <w:ind w:left="141" w:right="704" w:firstLine="566"/>
        <w:jc w:val="both"/>
        <w:rPr>
          <w:sz w:val="28"/>
          <w:szCs w:val="28"/>
        </w:rPr>
      </w:pPr>
      <w:r>
        <w:rPr>
          <w:sz w:val="28"/>
        </w:rPr>
        <w:t>После приема заявления на обучение по образовательным программам дошкольного 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», личного дела обучающегося заведующий 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заключает договор об образовании по образовательным программам дошкольного образования (далее – договор) с родителями (законными представителями) обучающегося</w:t>
      </w:r>
      <w:r>
        <w:rPr>
          <w:spacing w:val="62"/>
          <w:sz w:val="28"/>
        </w:rPr>
        <w:t xml:space="preserve"> </w:t>
      </w:r>
      <w:r>
        <w:rPr>
          <w:sz w:val="28"/>
        </w:rPr>
        <w:t>(формы</w:t>
      </w:r>
      <w:r>
        <w:rPr>
          <w:spacing w:val="67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Приложениях</w:t>
      </w:r>
      <w:r>
        <w:rPr>
          <w:spacing w:val="66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«Порядку</w:t>
      </w:r>
      <w:r>
        <w:rPr>
          <w:rFonts w:hint="default"/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оформления возникновения и прекращения отношений между Муниципальным</w:t>
      </w:r>
      <w:r>
        <w:rPr>
          <w:rFonts w:hint="default"/>
          <w:sz w:val="28"/>
          <w:szCs w:val="28"/>
          <w:lang w:val="ru-RU"/>
        </w:rPr>
        <w:t xml:space="preserve"> бюджетным</w:t>
      </w:r>
      <w:r>
        <w:rPr>
          <w:sz w:val="28"/>
          <w:szCs w:val="28"/>
        </w:rPr>
        <w:t xml:space="preserve"> дошкольным образовательным учреждением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 родителями (законными представителями) несовершеннолетних </w:t>
      </w:r>
      <w:r>
        <w:rPr>
          <w:spacing w:val="-2"/>
          <w:sz w:val="28"/>
          <w:szCs w:val="28"/>
        </w:rPr>
        <w:t>обучающихся»).</w:t>
      </w:r>
    </w:p>
    <w:p w14:paraId="7014D2EF">
      <w:pPr>
        <w:pStyle w:val="7"/>
        <w:numPr>
          <w:ilvl w:val="1"/>
          <w:numId w:val="1"/>
        </w:numPr>
        <w:tabs>
          <w:tab w:val="left" w:pos="1485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>Заведующий М</w:t>
      </w:r>
      <w:r>
        <w:rPr>
          <w:sz w:val="28"/>
          <w:lang w:val="ru-RU"/>
        </w:rPr>
        <w:t>Б</w:t>
      </w:r>
      <w:r>
        <w:rPr>
          <w:sz w:val="28"/>
        </w:rPr>
        <w:t>ДОУ «Детский 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 издает приказ о зачислении обучающегося в Учреждение в течение трех рабочих дней после заключения договора.</w:t>
      </w:r>
    </w:p>
    <w:p w14:paraId="1586FBE4">
      <w:pPr>
        <w:pStyle w:val="5"/>
        <w:spacing w:before="1" w:line="276" w:lineRule="auto"/>
        <w:ind w:left="141" w:right="704" w:firstLine="566"/>
        <w:jc w:val="both"/>
      </w:pPr>
      <w:r>
        <w:t>В приказе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о зачислении обучающегося в порядке перевода указывается исходная образовательная организация, в которой он обучался до перевода, возрастная категория обучающегося и направленность группы.</w:t>
      </w:r>
    </w:p>
    <w:p w14:paraId="0756CCE2">
      <w:pPr>
        <w:pStyle w:val="5"/>
        <w:spacing w:line="276" w:lineRule="auto"/>
        <w:ind w:left="141" w:right="708" w:firstLine="566"/>
        <w:jc w:val="both"/>
      </w:pPr>
      <w:r>
        <w:t>Копия приказа о зачислении обучающегося в порядке перевода в трехдневный</w:t>
      </w:r>
      <w:r>
        <w:rPr>
          <w:spacing w:val="61"/>
          <w:w w:val="150"/>
        </w:rPr>
        <w:t xml:space="preserve"> </w:t>
      </w:r>
      <w:r>
        <w:t>срок</w:t>
      </w:r>
      <w:r>
        <w:rPr>
          <w:spacing w:val="59"/>
          <w:w w:val="150"/>
        </w:rPr>
        <w:t xml:space="preserve"> </w:t>
      </w:r>
      <w:r>
        <w:t>после</w:t>
      </w:r>
      <w:r>
        <w:rPr>
          <w:spacing w:val="59"/>
          <w:w w:val="150"/>
        </w:rPr>
        <w:t xml:space="preserve"> </w:t>
      </w:r>
      <w:r>
        <w:t>издания</w:t>
      </w:r>
      <w:r>
        <w:rPr>
          <w:spacing w:val="59"/>
          <w:w w:val="150"/>
        </w:rPr>
        <w:t xml:space="preserve"> </w:t>
      </w:r>
      <w:r>
        <w:t>размещается</w:t>
      </w:r>
      <w:r>
        <w:rPr>
          <w:spacing w:val="62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t>информационном</w:t>
      </w:r>
      <w:r>
        <w:rPr>
          <w:spacing w:val="62"/>
          <w:w w:val="150"/>
        </w:rPr>
        <w:t xml:space="preserve"> </w:t>
      </w:r>
      <w:r>
        <w:rPr>
          <w:spacing w:val="-2"/>
        </w:rPr>
        <w:t>стенде</w:t>
      </w:r>
    </w:p>
    <w:p w14:paraId="737D4595">
      <w:pPr>
        <w:pStyle w:val="5"/>
        <w:spacing w:line="276" w:lineRule="auto"/>
        <w:ind w:left="141" w:right="707"/>
        <w:jc w:val="both"/>
      </w:pPr>
      <w:r>
        <w:t>«Прием детей на обучение в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на срок не более 3-х рабочих дней.</w:t>
      </w:r>
    </w:p>
    <w:p w14:paraId="0B44A77D">
      <w:pPr>
        <w:pStyle w:val="5"/>
        <w:spacing w:line="276" w:lineRule="auto"/>
        <w:ind w:left="141" w:right="704" w:firstLine="566"/>
        <w:jc w:val="both"/>
      </w:pPr>
      <w:r>
        <w:t>На официальном сайте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 xml:space="preserve">» в сети «Интернет» во вкладке главного меню «Прием граждан на обучение в ДОУ»  размещаются реквизиты приказа, наименование возрастной группы, число детей, зачисленных в указанную возрастную группу. Информация размещается на срок не более 3-х рабочих </w:t>
      </w:r>
      <w:r>
        <w:rPr>
          <w:spacing w:val="-4"/>
        </w:rPr>
        <w:t>дней.</w:t>
      </w:r>
    </w:p>
    <w:p w14:paraId="0B8E9D33">
      <w:pPr>
        <w:pStyle w:val="7"/>
        <w:numPr>
          <w:ilvl w:val="1"/>
          <w:numId w:val="1"/>
        </w:numPr>
        <w:tabs>
          <w:tab w:val="left" w:pos="1469"/>
        </w:tabs>
        <w:spacing w:before="0" w:after="0" w:line="276" w:lineRule="auto"/>
        <w:ind w:left="141" w:right="703" w:firstLine="566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перевода, письменно уведомляет исходную организацию о номере и дате приказа о зачислении обучающегося в М</w:t>
      </w:r>
      <w:r>
        <w:rPr>
          <w:sz w:val="28"/>
          <w:lang w:val="ru-RU"/>
        </w:rPr>
        <w:t>Б</w:t>
      </w:r>
      <w:r>
        <w:rPr>
          <w:sz w:val="28"/>
        </w:rPr>
        <w:t>ДОУ «Детский сад</w:t>
      </w:r>
      <w:r>
        <w:rPr>
          <w:rFonts w:hint="default"/>
          <w:sz w:val="28"/>
          <w:lang w:val="ru-RU"/>
        </w:rPr>
        <w:t xml:space="preserve"> с. Три Озера</w:t>
      </w:r>
      <w:r>
        <w:rPr>
          <w:sz w:val="28"/>
        </w:rPr>
        <w:t>» (Приложение № 5). Исходящие уведомления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«Журнале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 исходящих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уведомлений 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перевода» (Приложение № 6).</w:t>
      </w:r>
    </w:p>
    <w:p w14:paraId="38743ABF">
      <w:pPr>
        <w:pStyle w:val="5"/>
        <w:spacing w:before="1" w:line="276" w:lineRule="auto"/>
        <w:ind w:left="141" w:right="704" w:firstLine="566"/>
        <w:jc w:val="both"/>
      </w:pPr>
      <w:r>
        <w:t>Уведомления о зачислении обучающихся в порядке перевода, поступающие в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из образовательных организаций, реализующих программы дошкольного образования, заносятся в «Журнал регистрации входящих уведомлений о зачислении обучающихся в порядке перевода» (Приложение № 7).</w:t>
      </w:r>
    </w:p>
    <w:p w14:paraId="5B776C08">
      <w:pPr>
        <w:pStyle w:val="2"/>
        <w:numPr>
          <w:ilvl w:val="0"/>
          <w:numId w:val="1"/>
        </w:numPr>
        <w:tabs>
          <w:tab w:val="left" w:pos="547"/>
        </w:tabs>
        <w:spacing w:before="4" w:after="0" w:line="276" w:lineRule="auto"/>
        <w:ind w:left="141" w:right="706" w:firstLine="0"/>
        <w:jc w:val="both"/>
      </w:pPr>
      <w:r>
        <w:t>Перевод обучающихся из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в случае прекращения его деятельности, аннулирования лицензии, в случае приостановления действия лицензии</w:t>
      </w:r>
    </w:p>
    <w:p w14:paraId="13C32C01">
      <w:pPr>
        <w:pStyle w:val="7"/>
        <w:numPr>
          <w:ilvl w:val="1"/>
          <w:numId w:val="1"/>
        </w:numPr>
        <w:tabs>
          <w:tab w:val="left" w:pos="1298"/>
        </w:tabs>
        <w:spacing w:before="0" w:after="0" w:line="276" w:lineRule="auto"/>
        <w:ind w:left="141" w:right="708" w:firstLine="566"/>
        <w:jc w:val="both"/>
        <w:rPr>
          <w:sz w:val="28"/>
          <w:szCs w:val="28"/>
        </w:rPr>
      </w:pPr>
      <w:r>
        <w:rPr>
          <w:sz w:val="28"/>
        </w:rPr>
        <w:t>М</w:t>
      </w:r>
      <w:r>
        <w:rPr>
          <w:sz w:val="28"/>
          <w:lang w:val="ru-RU"/>
        </w:rPr>
        <w:t>Б</w:t>
      </w:r>
      <w:r>
        <w:rPr>
          <w:sz w:val="28"/>
        </w:rPr>
        <w:t xml:space="preserve">ДОУ «Детский сад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z w:val="28"/>
        </w:rPr>
        <w:t>» прекращает свою деятельность на 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акта</w:t>
      </w:r>
      <w:r>
        <w:rPr>
          <w:spacing w:val="40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  <w:lang w:val="ru-RU"/>
        </w:rPr>
        <w:t>Болгар</w:t>
      </w:r>
      <w:r>
        <w:rPr>
          <w:sz w:val="28"/>
          <w:szCs w:val="28"/>
        </w:rPr>
        <w:t xml:space="preserve"> (далее – Учредитель), который также содержит перечень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организаций,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реализующих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образования, в которые будут переводиться обучающиеся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 на основании согласий родителей (законных представителей).</w:t>
      </w:r>
    </w:p>
    <w:p w14:paraId="67667E4C">
      <w:pPr>
        <w:pStyle w:val="5"/>
        <w:spacing w:line="276" w:lineRule="auto"/>
        <w:ind w:left="141" w:right="704" w:firstLine="566"/>
        <w:jc w:val="both"/>
      </w:pPr>
      <w:r>
        <w:t>Заведующий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уведомляет родителей (законных представителей) обучающихся о прекращении деятельности</w:t>
      </w:r>
      <w:r>
        <w:rPr>
          <w:spacing w:val="40"/>
        </w:rPr>
        <w:t xml:space="preserve"> </w:t>
      </w:r>
      <w:r>
        <w:t>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и предстоящем переводе в другие организации, реализующие образовательные программы дошкольного образования (далее – принимающие организации), в письменной форме в течение пяти рабочих дней с момента издания Учредителем распорядительного акта о прекращении деятельности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», а также размещает указанное уведомление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3"/>
          <w:w w:val="150"/>
        </w:rPr>
        <w:t xml:space="preserve"> </w:t>
      </w:r>
      <w:r>
        <w:t>официальном</w:t>
      </w:r>
      <w:r>
        <w:rPr>
          <w:spacing w:val="54"/>
          <w:w w:val="150"/>
        </w:rPr>
        <w:t xml:space="preserve"> </w:t>
      </w:r>
      <w:r>
        <w:t>сайте</w:t>
      </w:r>
      <w:r>
        <w:rPr>
          <w:spacing w:val="52"/>
          <w:w w:val="150"/>
        </w:rPr>
        <w:t xml:space="preserve"> </w:t>
      </w:r>
      <w:r>
        <w:t xml:space="preserve">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rPr>
          <w:spacing w:val="-4"/>
        </w:rPr>
        <w:t>сети</w:t>
      </w:r>
      <w:r>
        <w:rPr>
          <w:rFonts w:hint="default"/>
          <w:spacing w:val="-4"/>
          <w:lang w:val="ru-RU"/>
        </w:rPr>
        <w:t xml:space="preserve"> </w:t>
      </w:r>
      <w:r>
        <w:t>«Интернет» во вкладке главного меню «Прием граждан на обучение в ДОУ»</w:t>
      </w:r>
      <w:r>
        <w:rPr>
          <w:spacing w:val="-2"/>
        </w:rPr>
        <w:t>).</w:t>
      </w:r>
    </w:p>
    <w:p w14:paraId="65082428">
      <w:pPr>
        <w:pStyle w:val="5"/>
        <w:spacing w:line="276" w:lineRule="auto"/>
        <w:ind w:left="141" w:right="707" w:firstLine="566"/>
        <w:jc w:val="both"/>
      </w:pPr>
      <w:r>
        <w:t>Данное уведомление содержит сроки предоставления письменных</w:t>
      </w:r>
      <w:r>
        <w:rPr>
          <w:spacing w:val="40"/>
        </w:rPr>
        <w:t xml:space="preserve"> </w:t>
      </w:r>
      <w:r>
        <w:t>согласий родителей (законных представителей) обучающихся на перевод обучающихся в принимающую организацию.</w:t>
      </w:r>
    </w:p>
    <w:p w14:paraId="772D4E8C">
      <w:pPr>
        <w:pStyle w:val="7"/>
        <w:numPr>
          <w:ilvl w:val="1"/>
          <w:numId w:val="1"/>
        </w:numPr>
        <w:tabs>
          <w:tab w:val="left" w:pos="1283"/>
        </w:tabs>
        <w:spacing w:before="0" w:after="0" w:line="276" w:lineRule="auto"/>
        <w:ind w:left="141" w:right="705" w:firstLine="566"/>
        <w:jc w:val="both"/>
        <w:rPr>
          <w:sz w:val="28"/>
        </w:rPr>
      </w:pPr>
      <w:r>
        <w:rPr>
          <w:sz w:val="28"/>
        </w:rPr>
        <w:t xml:space="preserve">Заведующий 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уведомляет родителей (законных представителей) обучающихся в письменной форме о причине, влекущей за собой необходимость перевода обучающихся, а также размещает указанное уведомление на официальном сайте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в сети «Интернет» во вкладке главного меню «Прием граждан на обучение в ДОУ» :</w:t>
      </w:r>
    </w:p>
    <w:p w14:paraId="0E6CF51F">
      <w:pPr>
        <w:pStyle w:val="7"/>
        <w:numPr>
          <w:ilvl w:val="0"/>
          <w:numId w:val="5"/>
        </w:numPr>
        <w:tabs>
          <w:tab w:val="left" w:pos="351"/>
        </w:tabs>
        <w:spacing w:before="1" w:after="0" w:line="276" w:lineRule="auto"/>
        <w:ind w:left="141" w:right="105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 вступления в законную силу решения суда;</w:t>
      </w:r>
    </w:p>
    <w:p w14:paraId="1E4FC869">
      <w:pPr>
        <w:pStyle w:val="7"/>
        <w:numPr>
          <w:ilvl w:val="0"/>
          <w:numId w:val="5"/>
        </w:numPr>
        <w:tabs>
          <w:tab w:val="left" w:pos="356"/>
        </w:tabs>
        <w:spacing w:before="1" w:after="0" w:line="276" w:lineRule="auto"/>
        <w:ind w:left="141" w:right="708" w:firstLine="0"/>
        <w:jc w:val="both"/>
        <w:rPr>
          <w:sz w:val="28"/>
        </w:rPr>
      </w:pPr>
      <w:r>
        <w:rPr>
          <w:sz w:val="28"/>
        </w:rPr>
        <w:t>в 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лицензии –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с момента внесения в Реестр лицензий сведений, содержащих информацию о принятом министерством образования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о приостановлении действия лицензии.</w:t>
      </w:r>
    </w:p>
    <w:p w14:paraId="7DDE82EC">
      <w:pPr>
        <w:pStyle w:val="7"/>
        <w:numPr>
          <w:ilvl w:val="1"/>
          <w:numId w:val="1"/>
        </w:numPr>
        <w:tabs>
          <w:tab w:val="left" w:pos="1226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 xml:space="preserve">Заведующий </w:t>
      </w:r>
      <w:r>
        <w:t xml:space="preserve"> 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представляет Учредителю информацию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 для определения Учредителем принимающей организации.</w:t>
      </w:r>
    </w:p>
    <w:p w14:paraId="70E0383B">
      <w:pPr>
        <w:pStyle w:val="7"/>
        <w:numPr>
          <w:ilvl w:val="1"/>
          <w:numId w:val="1"/>
        </w:numPr>
        <w:tabs>
          <w:tab w:val="left" w:pos="1298"/>
        </w:tabs>
        <w:spacing w:before="0" w:after="0" w:line="276" w:lineRule="auto"/>
        <w:ind w:left="141" w:right="705" w:firstLine="566"/>
        <w:jc w:val="both"/>
        <w:rPr>
          <w:sz w:val="28"/>
          <w:szCs w:val="28"/>
        </w:rPr>
      </w:pPr>
      <w:r>
        <w:rPr>
          <w:sz w:val="28"/>
        </w:rPr>
        <w:t xml:space="preserve">Заведующий </w:t>
      </w:r>
      <w:r>
        <w:t xml:space="preserve"> 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доводит до сведения родителей (законных представителей) обучающихся полученную от</w:t>
      </w:r>
      <w:r>
        <w:rPr>
          <w:spacing w:val="40"/>
          <w:sz w:val="28"/>
        </w:rPr>
        <w:t xml:space="preserve"> </w:t>
      </w:r>
      <w:r>
        <w:rPr>
          <w:sz w:val="28"/>
        </w:rPr>
        <w:t>Учредителя информацию об образовательных организациях, реализующих образовательные программы дошкольного образования, которые дали согласие 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9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pacing w:val="-10"/>
          <w:sz w:val="28"/>
        </w:rPr>
        <w:t>а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z w:val="28"/>
          <w:szCs w:val="28"/>
        </w:rPr>
        <w:t xml:space="preserve">также о сроках предоставления письменных согласий родителей (законных представителей) обучающихся на перевод обучающихся в принимающую </w:t>
      </w:r>
      <w:r>
        <w:rPr>
          <w:spacing w:val="-2"/>
          <w:sz w:val="28"/>
          <w:szCs w:val="28"/>
        </w:rPr>
        <w:t>организацию.</w:t>
      </w:r>
    </w:p>
    <w:p w14:paraId="51C450FE">
      <w:pPr>
        <w:pStyle w:val="5"/>
        <w:spacing w:line="276" w:lineRule="auto"/>
        <w:ind w:left="141" w:right="705" w:firstLine="566"/>
        <w:jc w:val="both"/>
      </w:pPr>
      <w:r>
        <w:t>Указанная информация доводится до сведения родителей (законных представителей) обучающихся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14:paraId="1B5E8CEE">
      <w:pPr>
        <w:pStyle w:val="7"/>
        <w:numPr>
          <w:ilvl w:val="1"/>
          <w:numId w:val="1"/>
        </w:numPr>
        <w:tabs>
          <w:tab w:val="left" w:pos="1401"/>
        </w:tabs>
        <w:spacing w:before="0" w:after="0" w:line="276" w:lineRule="auto"/>
        <w:ind w:left="141" w:right="703" w:firstLine="566"/>
        <w:jc w:val="both"/>
        <w:rPr>
          <w:sz w:val="28"/>
        </w:rPr>
      </w:pPr>
      <w:r>
        <w:rPr>
          <w:sz w:val="28"/>
        </w:rPr>
        <w:t xml:space="preserve">После получения письменных согласий родителей (законных представителей) обучающихся заведующий 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</w:rPr>
        <w:t>издает приказ об отчислении обучающихся в порядке перевода в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28F3B790">
      <w:pPr>
        <w:pStyle w:val="7"/>
        <w:numPr>
          <w:ilvl w:val="1"/>
          <w:numId w:val="1"/>
        </w:numPr>
        <w:tabs>
          <w:tab w:val="left" w:pos="1367"/>
        </w:tabs>
        <w:spacing w:before="1" w:after="0" w:line="276" w:lineRule="auto"/>
        <w:ind w:left="141" w:right="706" w:firstLine="566"/>
        <w:jc w:val="both"/>
        <w:rPr>
          <w:sz w:val="28"/>
        </w:rPr>
      </w:pPr>
      <w:r>
        <w:rPr>
          <w:sz w:val="28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14:paraId="7547D69D">
      <w:pPr>
        <w:pStyle w:val="5"/>
        <w:spacing w:line="276" w:lineRule="auto"/>
        <w:ind w:left="141" w:right="707" w:firstLine="566"/>
        <w:jc w:val="both"/>
      </w:pPr>
      <w:r>
        <w:t xml:space="preserve">Письменное заявление родителя (законные представители) об отказе от перевода в предлагаемую принимающую организацию передается специалисту управления дошкольного образования администрации </w:t>
      </w:r>
      <w:r>
        <w:rPr>
          <w:lang w:val="ru-RU"/>
        </w:rPr>
        <w:t>Спасского</w:t>
      </w:r>
      <w:r>
        <w:t xml:space="preserve"> района города </w:t>
      </w:r>
      <w:r>
        <w:rPr>
          <w:lang w:val="ru-RU"/>
        </w:rPr>
        <w:t>Болгар</w:t>
      </w:r>
      <w:r>
        <w:t>.</w:t>
      </w:r>
    </w:p>
    <w:p w14:paraId="2C1CE6AF">
      <w:pPr>
        <w:pStyle w:val="7"/>
        <w:numPr>
          <w:ilvl w:val="1"/>
          <w:numId w:val="1"/>
        </w:numPr>
        <w:tabs>
          <w:tab w:val="left" w:pos="1223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</w:rPr>
        <w:t xml:space="preserve">Заведующий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передает в принимающую организацию списочный состав обучающихся, письменные согласия родителей (законных представителей) обучающихся, личные дела обучающихся.</w:t>
      </w:r>
    </w:p>
    <w:p w14:paraId="6506C0FA">
      <w:pPr>
        <w:pStyle w:val="2"/>
        <w:numPr>
          <w:ilvl w:val="0"/>
          <w:numId w:val="1"/>
        </w:numPr>
        <w:tabs>
          <w:tab w:val="left" w:pos="438"/>
        </w:tabs>
        <w:spacing w:before="6" w:after="0" w:line="276" w:lineRule="auto"/>
        <w:ind w:left="141" w:right="709" w:firstLine="0"/>
        <w:jc w:val="both"/>
      </w:pPr>
      <w:r>
        <w:t>Прием обучающихся в порядке перевода в 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  <w:r>
        <w:rPr>
          <w:rFonts w:hint="default"/>
          <w:lang w:val="ru-RU"/>
        </w:rPr>
        <w:t xml:space="preserve"> </w:t>
      </w:r>
      <w:r>
        <w:t>из образовательной организации, реализующей образовательные программы дошкольного образования, в случае прекращения ее деятельности, аннулирования лицензии, в случае приостановления действия лицензии.</w:t>
      </w:r>
    </w:p>
    <w:p w14:paraId="0B7D20D7">
      <w:pPr>
        <w:pStyle w:val="7"/>
        <w:numPr>
          <w:ilvl w:val="1"/>
          <w:numId w:val="1"/>
        </w:numPr>
        <w:tabs>
          <w:tab w:val="left" w:pos="1257"/>
        </w:tabs>
        <w:spacing w:before="0" w:after="0" w:line="276" w:lineRule="auto"/>
        <w:ind w:left="141" w:right="707" w:firstLine="566"/>
        <w:jc w:val="both"/>
        <w:rPr>
          <w:sz w:val="28"/>
        </w:rPr>
      </w:pPr>
      <w:r>
        <w:rPr>
          <w:sz w:val="28"/>
          <w:szCs w:val="28"/>
        </w:rPr>
        <w:t xml:space="preserve"> 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принимает детей из образовательной организации, реализующей образовательные программы дошкольного образования, прекратившей деятельность по причинам, указанным в пункте 4.2 настоящего Порядка, согласно списочного состава обучающихся, письменных согласий родителей (законных представителей), личных дел обучающихся.</w:t>
      </w:r>
    </w:p>
    <w:p w14:paraId="161D877F">
      <w:pPr>
        <w:pStyle w:val="5"/>
        <w:spacing w:before="44" w:line="276" w:lineRule="auto"/>
        <w:ind w:left="141" w:right="705"/>
        <w:jc w:val="both"/>
      </w:pPr>
      <w:r>
        <w:rPr>
          <w:sz w:val="28"/>
        </w:rPr>
        <w:t>На</w:t>
      </w:r>
      <w:r>
        <w:rPr>
          <w:spacing w:val="23"/>
          <w:sz w:val="28"/>
        </w:rPr>
        <w:t xml:space="preserve">  </w:t>
      </w:r>
      <w:r>
        <w:rPr>
          <w:sz w:val="28"/>
        </w:rPr>
        <w:t>основании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22"/>
          <w:sz w:val="28"/>
        </w:rPr>
        <w:t xml:space="preserve">  </w:t>
      </w:r>
      <w:r>
        <w:rPr>
          <w:sz w:val="28"/>
        </w:rPr>
        <w:t>документов</w:t>
      </w:r>
      <w:r>
        <w:rPr>
          <w:spacing w:val="23"/>
          <w:sz w:val="28"/>
        </w:rPr>
        <w:t xml:space="preserve">  </w:t>
      </w:r>
      <w:r>
        <w:rPr>
          <w:sz w:val="28"/>
        </w:rPr>
        <w:t>заведующий</w:t>
      </w:r>
      <w:r>
        <w:rPr>
          <w:spacing w:val="24"/>
          <w:sz w:val="28"/>
        </w:rPr>
        <w:t xml:space="preserve">  </w:t>
      </w:r>
      <w:r>
        <w:t xml:space="preserve">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 заключает договор с родителями (законными представителями) обучающихся и в течение трех рабочих дней после заключения</w:t>
      </w:r>
      <w:r>
        <w:rPr>
          <w:spacing w:val="52"/>
          <w:w w:val="150"/>
        </w:rPr>
        <w:t xml:space="preserve"> </w:t>
      </w:r>
      <w:r>
        <w:t>договора</w:t>
      </w:r>
      <w:r>
        <w:rPr>
          <w:spacing w:val="54"/>
          <w:w w:val="150"/>
        </w:rPr>
        <w:t xml:space="preserve"> </w:t>
      </w:r>
      <w:r>
        <w:t>издает</w:t>
      </w:r>
      <w:r>
        <w:rPr>
          <w:spacing w:val="54"/>
          <w:w w:val="150"/>
        </w:rPr>
        <w:t xml:space="preserve"> </w:t>
      </w:r>
      <w:r>
        <w:t>приказ</w:t>
      </w:r>
      <w:r>
        <w:rPr>
          <w:spacing w:val="53"/>
          <w:w w:val="150"/>
        </w:rPr>
        <w:t xml:space="preserve"> </w:t>
      </w:r>
      <w:r>
        <w:t>о</w:t>
      </w:r>
      <w:r>
        <w:rPr>
          <w:spacing w:val="54"/>
          <w:w w:val="150"/>
        </w:rPr>
        <w:t xml:space="preserve"> </w:t>
      </w:r>
      <w:r>
        <w:t>зачислении</w:t>
      </w:r>
      <w:r>
        <w:rPr>
          <w:spacing w:val="55"/>
          <w:w w:val="150"/>
        </w:rPr>
        <w:t xml:space="preserve"> </w:t>
      </w:r>
      <w:r>
        <w:t>обучающихся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rPr>
          <w:spacing w:val="-2"/>
        </w:rPr>
        <w:t>порядке</w:t>
      </w:r>
    </w:p>
    <w:p w14:paraId="4B2411D4">
      <w:pPr>
        <w:pStyle w:val="5"/>
        <w:spacing w:before="66" w:line="276" w:lineRule="auto"/>
        <w:ind w:right="705"/>
        <w:jc w:val="both"/>
      </w:pPr>
      <w:r>
        <w:t>перевода в связи с прекращением деятельности образовательной организации, реализующей образовательные программы дошкольного образования, аннулированием лицензии, приостановлением действия лицензии.</w:t>
      </w:r>
    </w:p>
    <w:p w14:paraId="06AFB881">
      <w:pPr>
        <w:pStyle w:val="7"/>
        <w:numPr>
          <w:ilvl w:val="1"/>
          <w:numId w:val="1"/>
        </w:numPr>
        <w:tabs>
          <w:tab w:val="left" w:pos="1278"/>
        </w:tabs>
        <w:spacing w:before="0" w:after="0" w:line="276" w:lineRule="auto"/>
        <w:ind w:left="141" w:right="704" w:firstLine="566"/>
        <w:jc w:val="both"/>
        <w:rPr>
          <w:sz w:val="28"/>
        </w:rPr>
      </w:pPr>
      <w:r>
        <w:rPr>
          <w:sz w:val="28"/>
        </w:rPr>
        <w:t xml:space="preserve">В приказе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о зачислении в порядке перевода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7402997B">
      <w:pPr>
        <w:pStyle w:val="7"/>
        <w:numPr>
          <w:ilvl w:val="1"/>
          <w:numId w:val="1"/>
        </w:numPr>
        <w:tabs>
          <w:tab w:val="left" w:pos="1211"/>
        </w:tabs>
        <w:spacing w:before="1" w:after="0" w:line="276" w:lineRule="auto"/>
        <w:ind w:left="141" w:right="710" w:firstLine="566"/>
        <w:jc w:val="both"/>
        <w:rPr>
          <w:sz w:val="28"/>
        </w:rPr>
      </w:pPr>
      <w:r>
        <w:rPr>
          <w:sz w:val="28"/>
        </w:rPr>
        <w:t xml:space="preserve">В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на основании переданных личных дел обучающихся формируются новые личные дела, включающие, в том числе выписку из приказа о зачислении в порядке перевода, соответствующие письменные согласия родителей (законных представителей) обучающихся.</w:t>
      </w:r>
    </w:p>
    <w:p w14:paraId="1C48FE46">
      <w:pPr>
        <w:pStyle w:val="7"/>
        <w:numPr>
          <w:ilvl w:val="1"/>
          <w:numId w:val="1"/>
        </w:numPr>
        <w:tabs>
          <w:tab w:val="left" w:pos="1242"/>
        </w:tabs>
        <w:spacing w:before="0" w:after="0" w:line="276" w:lineRule="auto"/>
        <w:ind w:left="141" w:right="705" w:firstLine="566"/>
        <w:jc w:val="both"/>
        <w:rPr>
          <w:sz w:val="28"/>
        </w:rPr>
      </w:pPr>
      <w:r>
        <w:rPr>
          <w:sz w:val="28"/>
        </w:rPr>
        <w:t>При отсутствии в личном деле копий документов, необходимых для приема обучающегося в порядке перевода, лицо, ответственное за прием граждан на обучение, действует согласно пункту 3.6. настоящего Порядка.</w:t>
      </w:r>
    </w:p>
    <w:p w14:paraId="271D7B01">
      <w:pPr>
        <w:pStyle w:val="2"/>
        <w:numPr>
          <w:ilvl w:val="0"/>
          <w:numId w:val="1"/>
        </w:numPr>
        <w:tabs>
          <w:tab w:val="left" w:pos="420"/>
        </w:tabs>
        <w:spacing w:before="3" w:after="0" w:line="240" w:lineRule="auto"/>
        <w:ind w:left="420" w:right="0" w:hanging="279"/>
        <w:jc w:val="both"/>
      </w:pPr>
      <w:r>
        <w:t>Отчисление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 М</w:t>
      </w:r>
      <w:r>
        <w:rPr>
          <w:lang w:val="ru-RU"/>
        </w:rPr>
        <w:t>Б</w:t>
      </w:r>
      <w:r>
        <w:t xml:space="preserve">ДОУ 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</w:p>
    <w:p w14:paraId="17213601">
      <w:pPr>
        <w:pStyle w:val="7"/>
        <w:numPr>
          <w:ilvl w:val="1"/>
          <w:numId w:val="1"/>
        </w:numPr>
        <w:tabs>
          <w:tab w:val="left" w:pos="1384"/>
        </w:tabs>
        <w:spacing w:before="45" w:after="0" w:line="276" w:lineRule="auto"/>
        <w:ind w:left="141" w:right="703" w:firstLine="566"/>
        <w:jc w:val="both"/>
        <w:rPr>
          <w:sz w:val="28"/>
        </w:rPr>
      </w:pPr>
      <w:r>
        <w:rPr>
          <w:sz w:val="28"/>
        </w:rPr>
        <w:t xml:space="preserve">Отчисление обучающихся из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</w:rPr>
        <w:t xml:space="preserve">осуществляется в соответствии с разделом 5. Прекращение образовательных отношений «Порядка оформления возникновения и прекращения отношений между </w:t>
      </w:r>
      <w: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</w:rPr>
        <w:t xml:space="preserve">ДОУ «Детский сад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 Три Озера</w:t>
      </w:r>
      <w:r>
        <w:rPr>
          <w:sz w:val="28"/>
          <w:szCs w:val="28"/>
        </w:rPr>
        <w:t>»</w:t>
      </w:r>
      <w:r>
        <w:rPr>
          <w:sz w:val="28"/>
        </w:rPr>
        <w:t xml:space="preserve"> и родителями (законными представителями) несовершеннолетних обучающихся».</w:t>
      </w:r>
    </w:p>
    <w:p w14:paraId="4CDA9D32">
      <w:pPr>
        <w:pStyle w:val="2"/>
        <w:numPr>
          <w:ilvl w:val="0"/>
          <w:numId w:val="1"/>
        </w:numPr>
        <w:tabs>
          <w:tab w:val="left" w:pos="420"/>
        </w:tabs>
        <w:spacing w:before="4" w:after="0" w:line="240" w:lineRule="auto"/>
        <w:ind w:left="420" w:right="0" w:hanging="279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5F5E32A1">
      <w:pPr>
        <w:pStyle w:val="7"/>
        <w:numPr>
          <w:ilvl w:val="1"/>
          <w:numId w:val="1"/>
        </w:numPr>
        <w:tabs>
          <w:tab w:val="left" w:pos="1198"/>
        </w:tabs>
        <w:spacing w:before="45" w:after="0" w:line="240" w:lineRule="auto"/>
        <w:ind w:left="1198" w:right="0" w:hanging="491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нового.</w:t>
      </w:r>
    </w:p>
    <w:p w14:paraId="6C51AFA8">
      <w:pPr>
        <w:pStyle w:val="7"/>
        <w:numPr>
          <w:ilvl w:val="1"/>
          <w:numId w:val="1"/>
        </w:numPr>
        <w:tabs>
          <w:tab w:val="left" w:pos="1331"/>
        </w:tabs>
        <w:spacing w:before="48" w:after="0" w:line="276" w:lineRule="auto"/>
        <w:ind w:left="141" w:right="708" w:firstLine="566"/>
        <w:jc w:val="both"/>
        <w:rPr>
          <w:sz w:val="28"/>
        </w:rPr>
      </w:pPr>
      <w:r>
        <w:rPr>
          <w:sz w:val="28"/>
        </w:rPr>
        <w:t>Порядок прошнуровывается, пронумеровывается и включается в номенклатуру дел Учреждения.</w:t>
      </w:r>
    </w:p>
    <w:p w14:paraId="6DDB6533">
      <w:pPr>
        <w:pStyle w:val="7"/>
        <w:spacing w:after="0" w:line="276" w:lineRule="auto"/>
        <w:jc w:val="both"/>
        <w:rPr>
          <w:sz w:val="28"/>
        </w:rPr>
      </w:pPr>
    </w:p>
    <w:p w14:paraId="473875EB">
      <w:pPr>
        <w:pStyle w:val="5"/>
        <w:spacing w:before="66"/>
        <w:ind w:right="706"/>
        <w:jc w:val="right"/>
      </w:pPr>
    </w:p>
    <w:p w14:paraId="5B6C766A">
      <w:pPr>
        <w:pStyle w:val="5"/>
        <w:spacing w:before="66"/>
        <w:ind w:right="706"/>
        <w:jc w:val="right"/>
      </w:pPr>
    </w:p>
    <w:p w14:paraId="28DFFBCE">
      <w:pPr>
        <w:pStyle w:val="5"/>
        <w:spacing w:before="66"/>
        <w:ind w:right="706"/>
        <w:jc w:val="right"/>
      </w:pPr>
    </w:p>
    <w:p w14:paraId="2BB63845">
      <w:pPr>
        <w:pStyle w:val="5"/>
        <w:spacing w:before="66"/>
        <w:ind w:right="706"/>
        <w:jc w:val="right"/>
      </w:pPr>
    </w:p>
    <w:p w14:paraId="4910E329">
      <w:pPr>
        <w:pStyle w:val="5"/>
        <w:spacing w:before="66"/>
        <w:ind w:right="706"/>
        <w:jc w:val="right"/>
      </w:pPr>
    </w:p>
    <w:p w14:paraId="7A60761B">
      <w:pPr>
        <w:pStyle w:val="5"/>
        <w:spacing w:before="66"/>
        <w:ind w:right="706"/>
        <w:jc w:val="right"/>
      </w:pPr>
    </w:p>
    <w:p w14:paraId="2C0B746B">
      <w:pPr>
        <w:pStyle w:val="5"/>
        <w:spacing w:before="66"/>
        <w:ind w:right="706"/>
        <w:jc w:val="right"/>
      </w:pPr>
    </w:p>
    <w:p w14:paraId="3EE1EB06">
      <w:pPr>
        <w:pStyle w:val="5"/>
        <w:spacing w:before="66"/>
        <w:ind w:right="706"/>
        <w:jc w:val="right"/>
      </w:pPr>
    </w:p>
    <w:p w14:paraId="025D6C45">
      <w:pPr>
        <w:pStyle w:val="5"/>
        <w:spacing w:before="66"/>
        <w:ind w:right="706"/>
        <w:jc w:val="right"/>
      </w:pPr>
    </w:p>
    <w:p w14:paraId="7DD8CABC">
      <w:pPr>
        <w:pStyle w:val="5"/>
        <w:spacing w:before="66"/>
        <w:ind w:right="706"/>
        <w:jc w:val="right"/>
      </w:pPr>
    </w:p>
    <w:p w14:paraId="11A52BEF">
      <w:pPr>
        <w:pStyle w:val="5"/>
        <w:spacing w:before="66"/>
        <w:ind w:right="706"/>
        <w:jc w:val="right"/>
      </w:pPr>
    </w:p>
    <w:p w14:paraId="75D00E41">
      <w:pPr>
        <w:pStyle w:val="5"/>
        <w:spacing w:before="66"/>
        <w:ind w:right="706"/>
        <w:jc w:val="right"/>
      </w:pPr>
    </w:p>
    <w:p w14:paraId="34256007">
      <w:pPr>
        <w:pStyle w:val="5"/>
        <w:spacing w:before="66"/>
        <w:ind w:right="706"/>
        <w:jc w:val="right"/>
      </w:pPr>
    </w:p>
    <w:p w14:paraId="160AAA1B">
      <w:pPr>
        <w:pStyle w:val="5"/>
        <w:spacing w:before="66"/>
        <w:ind w:right="706"/>
        <w:jc w:val="right"/>
      </w:pPr>
    </w:p>
    <w:p w14:paraId="4A0EE43D">
      <w:pPr>
        <w:pStyle w:val="5"/>
        <w:spacing w:before="66"/>
        <w:ind w:right="706"/>
        <w:jc w:val="right"/>
      </w:pPr>
    </w:p>
    <w:p w14:paraId="6F1736A0">
      <w:pPr>
        <w:pStyle w:val="5"/>
        <w:spacing w:before="66"/>
        <w:ind w:right="706"/>
        <w:jc w:val="right"/>
      </w:pPr>
    </w:p>
    <w:p w14:paraId="627A8B11">
      <w:pPr>
        <w:pStyle w:val="5"/>
        <w:spacing w:before="66"/>
        <w:ind w:right="706"/>
        <w:jc w:val="right"/>
      </w:pPr>
    </w:p>
    <w:p w14:paraId="289DF307">
      <w:pPr>
        <w:pStyle w:val="5"/>
        <w:spacing w:before="66"/>
        <w:ind w:right="706"/>
        <w:jc w:val="right"/>
      </w:pPr>
    </w:p>
    <w:p w14:paraId="69B452B3">
      <w:pPr>
        <w:pStyle w:val="5"/>
        <w:spacing w:before="66"/>
        <w:ind w:right="706"/>
        <w:jc w:val="right"/>
      </w:pPr>
    </w:p>
    <w:p w14:paraId="5CDDAC81">
      <w:pPr>
        <w:pStyle w:val="5"/>
        <w:spacing w:before="66"/>
        <w:ind w:right="706"/>
        <w:jc w:val="right"/>
      </w:pPr>
    </w:p>
    <w:p w14:paraId="565C77B4">
      <w:pPr>
        <w:pStyle w:val="5"/>
        <w:spacing w:before="66"/>
        <w:ind w:right="706"/>
        <w:jc w:val="right"/>
      </w:pPr>
    </w:p>
    <w:p w14:paraId="24C6D014">
      <w:pPr>
        <w:pStyle w:val="5"/>
        <w:spacing w:before="66"/>
        <w:ind w:right="706"/>
        <w:jc w:val="right"/>
      </w:pPr>
    </w:p>
    <w:p w14:paraId="7E27D17A">
      <w:pPr>
        <w:pStyle w:val="5"/>
        <w:spacing w:before="66"/>
        <w:ind w:right="706"/>
        <w:jc w:val="right"/>
      </w:pPr>
    </w:p>
    <w:p w14:paraId="6D640AAA">
      <w:pPr>
        <w:pStyle w:val="5"/>
        <w:spacing w:before="66"/>
        <w:ind w:right="706"/>
        <w:jc w:val="right"/>
      </w:pPr>
    </w:p>
    <w:p w14:paraId="5D0C6990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1CFB05C3">
      <w:pPr>
        <w:pStyle w:val="5"/>
        <w:spacing w:before="5"/>
      </w:pPr>
    </w:p>
    <w:p w14:paraId="03F65B92">
      <w:pPr>
        <w:pStyle w:val="2"/>
        <w:ind w:right="569"/>
      </w:pPr>
      <w:r>
        <w:t>Образец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rPr>
          <w:spacing w:val="-2"/>
        </w:rPr>
        <w:t>перевода</w:t>
      </w:r>
    </w:p>
    <w:p w14:paraId="6C521F3F">
      <w:pPr>
        <w:pStyle w:val="5"/>
        <w:spacing w:before="316" w:line="322" w:lineRule="exact"/>
        <w:ind w:right="705"/>
        <w:jc w:val="right"/>
      </w:pPr>
      <w:r>
        <w:t>Заведующему</w:t>
      </w:r>
      <w:r>
        <w:rPr>
          <w:spacing w:val="-8"/>
        </w:rPr>
        <w:t xml:space="preserve"> </w:t>
      </w:r>
      <w:r>
        <w:t xml:space="preserve"> М</w:t>
      </w:r>
      <w:r>
        <w:rPr>
          <w:lang w:val="ru-RU"/>
        </w:rPr>
        <w:t>Б</w:t>
      </w:r>
      <w:r>
        <w:t xml:space="preserve">ДОУ </w:t>
      </w:r>
    </w:p>
    <w:p w14:paraId="4B9A1174">
      <w:pPr>
        <w:pStyle w:val="5"/>
        <w:spacing w:before="316" w:line="322" w:lineRule="exact"/>
        <w:ind w:right="705"/>
        <w:jc w:val="right"/>
      </w:pP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</w:p>
    <w:p w14:paraId="1CCA5C01">
      <w:pPr>
        <w:pStyle w:val="5"/>
        <w:tabs>
          <w:tab w:val="left" w:pos="9843"/>
        </w:tabs>
        <w:spacing w:line="242" w:lineRule="auto"/>
        <w:ind w:right="643" w:firstLine="7560" w:firstLineChars="2700"/>
        <w:jc w:val="both"/>
      </w:pPr>
      <w:r>
        <w:rPr>
          <w:lang w:val="ru-RU"/>
        </w:rPr>
        <w:t>Борзихиной</w:t>
      </w:r>
      <w:r>
        <w:rPr>
          <w:rFonts w:hint="default"/>
          <w:lang w:val="ru-RU"/>
        </w:rPr>
        <w:t xml:space="preserve"> Е.Н.                                         </w:t>
      </w:r>
      <w:r>
        <w:t xml:space="preserve">от </w:t>
      </w:r>
    </w:p>
    <w:p w14:paraId="087CA8F1">
      <w:pPr>
        <w:spacing w:before="0" w:line="225" w:lineRule="exact"/>
        <w:ind w:left="5743" w:right="0" w:firstLine="0"/>
        <w:jc w:val="left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родителя</w:t>
      </w:r>
    </w:p>
    <w:p w14:paraId="40942A71">
      <w:pPr>
        <w:pStyle w:val="5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3638550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86.5pt;margin-top:15.7pt;height:0.1pt;width:252.05pt;mso-position-horizontal-relative:page;mso-wrap-distance-bottom:0pt;mso-wrap-distance-top:0pt;z-index:-251654144;mso-width-relative:page;mso-height-relative:page;" filled="f" stroked="t" coordsize="3201035,1" o:gfxdata="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AuFUTaAAAACgEAAA8AAAAA&#10;AAAAAQAgAAAAIgAAAGRycy9kb3ducmV2LnhtbFBLAQIUABQAAAAIAIdO4kB9pzDMEgIAAHoEAAAO&#10;AAAAAAAAAAEAIAAAACkBAABkcnMvZTJvRG9jLnhtbFBLBQYAAAAABgAGAFkBAACtBQAAAAA=&#10;" path="m0,0l3200807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1E8A9EC">
      <w:pPr>
        <w:spacing w:before="2"/>
        <w:ind w:left="5844" w:right="0" w:firstLine="0"/>
        <w:jc w:val="left"/>
        <w:rPr>
          <w:sz w:val="20"/>
        </w:rPr>
      </w:pPr>
      <w:r>
        <w:rPr>
          <w:sz w:val="20"/>
        </w:rPr>
        <w:t>(законного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представителя)обучающегося)</w:t>
      </w:r>
    </w:p>
    <w:p w14:paraId="39850835">
      <w:pPr>
        <w:pStyle w:val="5"/>
        <w:spacing w:before="96"/>
        <w:rPr>
          <w:sz w:val="20"/>
        </w:rPr>
      </w:pPr>
    </w:p>
    <w:p w14:paraId="1642959D">
      <w:pPr>
        <w:pStyle w:val="2"/>
        <w:spacing w:line="322" w:lineRule="exact"/>
        <w:ind w:right="565"/>
      </w:pPr>
      <w:r>
        <w:rPr>
          <w:spacing w:val="-2"/>
        </w:rPr>
        <w:t>Заявление</w:t>
      </w:r>
    </w:p>
    <w:p w14:paraId="32BBC852">
      <w:pPr>
        <w:spacing w:before="0"/>
        <w:ind w:left="-1" w:right="563" w:firstLine="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отчислении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обучающегося</w:t>
      </w:r>
    </w:p>
    <w:p w14:paraId="31C81A59">
      <w:pPr>
        <w:pStyle w:val="5"/>
        <w:spacing w:before="317"/>
        <w:ind w:left="141"/>
      </w:pPr>
      <w:r>
        <w:t>Прошу</w:t>
      </w:r>
      <w:r>
        <w:rPr>
          <w:spacing w:val="-12"/>
        </w:rPr>
        <w:t xml:space="preserve"> </w:t>
      </w:r>
      <w:r>
        <w:t>отчислить</w:t>
      </w:r>
      <w:r>
        <w:rPr>
          <w:spacing w:val="-7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>ребенка,</w:t>
      </w:r>
    </w:p>
    <w:p w14:paraId="29872D7F">
      <w:pPr>
        <w:pStyle w:val="5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604774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65pt;margin-top:15.8pt;height:0.1pt;width:476.2pt;mso-position-horizontal-relative:page;mso-wrap-distance-bottom:0pt;mso-wrap-distance-top:0pt;z-index:-251653120;mso-width-relative:page;mso-height-relative:page;" filled="f" stroked="t" coordsize="6047740,1" o:gfxdata="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+PvzR1QAAAAoBAAAPAAAAAAAAAAEA&#10;IAAAACIAAABkcnMvZG93bnJldi54bWxQSwECFAAUAAAACACHTuJAmEV+eBICAAB6BAAADgAAAAAA&#10;AAABACAAAAAkAQAAZHJzL2Uyb0RvYy54bWxQSwUGAAAAAAYABgBZAQAAqAUAAAAA&#10;" path="m0,0l6047234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413F9EE">
      <w:pPr>
        <w:spacing w:before="0"/>
        <w:ind w:left="-1" w:right="571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14:paraId="38FC964B">
      <w:pPr>
        <w:pStyle w:val="5"/>
        <w:spacing w:before="91"/>
        <w:rPr>
          <w:sz w:val="20"/>
        </w:rPr>
      </w:pPr>
    </w:p>
    <w:p w14:paraId="230E0104">
      <w:pPr>
        <w:pStyle w:val="5"/>
        <w:tabs>
          <w:tab w:val="left" w:pos="7792"/>
        </w:tabs>
        <w:ind w:left="141"/>
      </w:pPr>
      <w:r>
        <w:t xml:space="preserve">из группы </w:t>
      </w:r>
      <w:r>
        <w:rPr>
          <w:u w:val="single"/>
        </w:rPr>
        <w:tab/>
      </w:r>
      <w:r>
        <w:rPr>
          <w:spacing w:val="-2"/>
        </w:rPr>
        <w:t>направленности</w:t>
      </w:r>
    </w:p>
    <w:p w14:paraId="0BC74C08">
      <w:pPr>
        <w:spacing w:before="3"/>
        <w:ind w:left="2844" w:right="0" w:firstLine="0"/>
        <w:jc w:val="left"/>
        <w:rPr>
          <w:sz w:val="20"/>
        </w:rPr>
      </w:pPr>
      <w:r>
        <w:rPr>
          <w:spacing w:val="-2"/>
          <w:sz w:val="20"/>
        </w:rPr>
        <w:t>(общеразвивающей/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компенсирующей)</w:t>
      </w:r>
    </w:p>
    <w:p w14:paraId="414DF239">
      <w:pPr>
        <w:pStyle w:val="5"/>
        <w:spacing w:before="91"/>
        <w:rPr>
          <w:sz w:val="20"/>
        </w:rPr>
      </w:pPr>
    </w:p>
    <w:p w14:paraId="2B824D1E">
      <w:pPr>
        <w:pStyle w:val="5"/>
        <w:tabs>
          <w:tab w:val="left" w:pos="5079"/>
          <w:tab w:val="left" w:pos="8062"/>
          <w:tab w:val="left" w:pos="9280"/>
        </w:tabs>
        <w:ind w:left="141" w:right="716"/>
      </w:pPr>
      <w:r>
        <w:t>М</w:t>
      </w:r>
      <w:r>
        <w:rPr>
          <w:lang w:val="ru-RU"/>
        </w:rPr>
        <w:t>Б</w:t>
      </w:r>
      <w:r>
        <w:t>ДОУ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rPr>
          <w:spacing w:val="40"/>
          <w:lang w:val="ru-RU"/>
        </w:rPr>
        <w:t>с</w:t>
      </w:r>
      <w:r>
        <w:rPr>
          <w:rFonts w:hint="default"/>
          <w:spacing w:val="40"/>
          <w:lang w:val="ru-RU"/>
        </w:rPr>
        <w:t>. Три Озера</w:t>
      </w:r>
      <w:r>
        <w:t>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 20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 xml:space="preserve">в </w:t>
      </w:r>
      <w:r>
        <w:rPr>
          <w:spacing w:val="-2"/>
        </w:rPr>
        <w:t>связи</w:t>
      </w:r>
    </w:p>
    <w:p w14:paraId="0F1B0F1A">
      <w:pPr>
        <w:pStyle w:val="5"/>
        <w:tabs>
          <w:tab w:val="left" w:pos="9787"/>
        </w:tabs>
        <w:spacing w:before="321"/>
        <w:ind w:left="141"/>
      </w:pPr>
      <w:r>
        <w:t xml:space="preserve">с переводом в </w:t>
      </w:r>
      <w:r>
        <w:rPr>
          <w:u w:val="single"/>
        </w:rPr>
        <w:tab/>
      </w:r>
    </w:p>
    <w:p w14:paraId="01E1740D">
      <w:pPr>
        <w:spacing w:before="0"/>
        <w:ind w:left="-1" w:right="571" w:firstLine="0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принимающей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14:paraId="0E1B0C45">
      <w:pPr>
        <w:pStyle w:val="5"/>
        <w:spacing w:before="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604774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6.65pt;margin-top:15.85pt;height:0.1pt;width:476.2pt;mso-position-horizontal-relative:page;mso-wrap-distance-bottom:0pt;mso-wrap-distance-top:0pt;z-index:-251653120;mso-width-relative:page;mso-height-relative:page;" filled="f" stroked="t" coordsize="6047740,1" o:gfxdata="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mp7obWAAAACgEAAA8AAAAAAAAA&#10;AQAgAAAAIgAAAGRycy9kb3ducmV2LnhtbFBLAQIUABQAAAAIAIdO4kB5UdNIEwIAAHoEAAAOAAAA&#10;AAAAAAEAIAAAACUBAABkcnMvZTJvRG9jLnhtbFBLBQYAAAAABgAGAFkBAACqBQAAAAA=&#10;" path="m0,0l6047234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405130</wp:posOffset>
                </wp:positionV>
                <wp:extent cx="604774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5pt;margin-top:31.9pt;height:0.1pt;width:476.2pt;mso-position-horizontal-relative:page;mso-wrap-distance-bottom:0pt;mso-wrap-distance-top:0pt;z-index:-251652096;mso-width-relative:page;mso-height-relative:page;" filled="f" stroked="t" coordsize="6047740,1" o:gfxdata="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nksedYAAAAKAQAADwAAAAAAAAAB&#10;ACAAAAAiAAAAZHJzL2Rvd25yZXYueG1sUEsBAhQAFAAAAAgAh07iQFpsJBkSAgAAegQAAA4AAAAA&#10;AAAAAQAgAAAAJQEAAGRycy9lMm9Eb2MueG1sUEsFBgAAAAAGAAYAWQEAAKkFAAAAAA==&#10;" path="m0,0l6047234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B7AEBE3">
      <w:pPr>
        <w:pStyle w:val="5"/>
        <w:spacing w:before="61"/>
        <w:rPr>
          <w:sz w:val="20"/>
        </w:rPr>
      </w:pPr>
    </w:p>
    <w:p w14:paraId="24FE7DC9">
      <w:pPr>
        <w:spacing w:before="0"/>
        <w:ind w:left="2916" w:right="0" w:hanging="2627"/>
        <w:jc w:val="left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переезда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местность:</w:t>
      </w:r>
      <w:r>
        <w:rPr>
          <w:spacing w:val="-5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пункт,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 Федерации, в который осуществляется переезд)</w:t>
      </w:r>
    </w:p>
    <w:p w14:paraId="590B2659">
      <w:pPr>
        <w:pStyle w:val="5"/>
        <w:spacing w:before="92"/>
        <w:rPr>
          <w:sz w:val="20"/>
        </w:rPr>
      </w:pPr>
    </w:p>
    <w:p w14:paraId="0D9A0E59">
      <w:pPr>
        <w:pStyle w:val="5"/>
        <w:tabs>
          <w:tab w:val="left" w:pos="6376"/>
          <w:tab w:val="left" w:pos="8609"/>
          <w:tab w:val="left" w:pos="9587"/>
        </w:tabs>
        <w:ind w:left="567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14:paraId="779BA68F">
      <w:pPr>
        <w:tabs>
          <w:tab w:val="left" w:pos="6968"/>
          <w:tab w:val="left" w:pos="9846"/>
        </w:tabs>
        <w:spacing w:before="321"/>
        <w:ind w:left="5643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</w:p>
    <w:p w14:paraId="0BA0CF4C">
      <w:pPr>
        <w:tabs>
          <w:tab w:val="left" w:pos="7880"/>
        </w:tabs>
        <w:spacing w:before="2"/>
        <w:ind w:left="6195" w:right="0" w:firstLine="0"/>
        <w:jc w:val="lef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(расшифровка)</w:t>
      </w:r>
    </w:p>
    <w:p w14:paraId="100910E7">
      <w:pPr>
        <w:spacing w:after="0"/>
        <w:jc w:val="left"/>
        <w:rPr>
          <w:sz w:val="20"/>
        </w:rPr>
        <w:sectPr>
          <w:footerReference r:id="rId5" w:type="default"/>
          <w:pgSz w:w="11910" w:h="16840"/>
          <w:pgMar w:top="760" w:right="425" w:bottom="1200" w:left="992" w:header="0" w:footer="1002" w:gutter="0"/>
          <w:cols w:space="720" w:num="1"/>
        </w:sectPr>
      </w:pPr>
    </w:p>
    <w:p w14:paraId="3BF27752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243C640F">
      <w:pPr>
        <w:pStyle w:val="5"/>
        <w:spacing w:before="101"/>
      </w:pPr>
    </w:p>
    <w:p w14:paraId="3265FDB2">
      <w:pPr>
        <w:pStyle w:val="2"/>
        <w:spacing w:line="276" w:lineRule="auto"/>
        <w:ind w:left="1691" w:hanging="670"/>
        <w:jc w:val="left"/>
      </w:pPr>
      <w:r>
        <w:t>Форма</w:t>
      </w:r>
      <w:r>
        <w:rPr>
          <w:spacing w:val="-7"/>
        </w:rPr>
        <w:t xml:space="preserve"> </w:t>
      </w:r>
      <w:r>
        <w:t>журнала</w:t>
      </w:r>
      <w:r>
        <w:rPr>
          <w:spacing w:val="-7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заявлений</w:t>
      </w:r>
      <w:r>
        <w:rPr>
          <w:spacing w:val="-9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 представителей) об отчислении в порядке перевода</w:t>
      </w:r>
    </w:p>
    <w:p w14:paraId="7D40CFF6">
      <w:pPr>
        <w:pStyle w:val="5"/>
        <w:spacing w:before="142" w:after="1"/>
        <w:rPr>
          <w:b/>
          <w:sz w:val="20"/>
        </w:rPr>
      </w:pPr>
    </w:p>
    <w:tbl>
      <w:tblPr>
        <w:tblStyle w:val="4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911"/>
        <w:gridCol w:w="1908"/>
        <w:gridCol w:w="1870"/>
        <w:gridCol w:w="1885"/>
        <w:gridCol w:w="1717"/>
      </w:tblGrid>
      <w:tr w14:paraId="0C618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567" w:type="dxa"/>
          </w:tcPr>
          <w:p w14:paraId="6501C617">
            <w:pPr>
              <w:pStyle w:val="8"/>
              <w:rPr>
                <w:b/>
                <w:sz w:val="26"/>
              </w:rPr>
            </w:pPr>
          </w:p>
          <w:p w14:paraId="1DDC896C">
            <w:pPr>
              <w:pStyle w:val="8"/>
              <w:spacing w:before="143"/>
              <w:rPr>
                <w:b/>
                <w:sz w:val="26"/>
              </w:rPr>
            </w:pPr>
          </w:p>
          <w:p w14:paraId="3041915B">
            <w:pPr>
              <w:pStyle w:val="8"/>
              <w:ind w:left="108" w:right="9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1911" w:type="dxa"/>
          </w:tcPr>
          <w:p w14:paraId="365E0493">
            <w:pPr>
              <w:pStyle w:val="8"/>
              <w:spacing w:before="292"/>
              <w:ind w:left="19" w:right="10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заявления </w:t>
            </w:r>
            <w:r>
              <w:rPr>
                <w:spacing w:val="-2"/>
                <w:sz w:val="26"/>
              </w:rPr>
              <w:t>родителя</w:t>
            </w:r>
          </w:p>
          <w:p w14:paraId="206FB1D9">
            <w:pPr>
              <w:pStyle w:val="8"/>
              <w:spacing w:line="298" w:lineRule="exact"/>
              <w:ind w:left="19" w:righ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(законного</w:t>
            </w:r>
          </w:p>
          <w:p w14:paraId="36F34119">
            <w:pPr>
              <w:pStyle w:val="8"/>
              <w:ind w:left="19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представителя) </w:t>
            </w:r>
            <w:r>
              <w:rPr>
                <w:sz w:val="26"/>
              </w:rPr>
              <w:t>на отчисление</w:t>
            </w:r>
          </w:p>
        </w:tc>
        <w:tc>
          <w:tcPr>
            <w:tcW w:w="1908" w:type="dxa"/>
          </w:tcPr>
          <w:p w14:paraId="7D3F1349">
            <w:pPr>
              <w:pStyle w:val="8"/>
              <w:spacing w:before="142"/>
              <w:rPr>
                <w:b/>
                <w:sz w:val="26"/>
              </w:rPr>
            </w:pPr>
          </w:p>
          <w:p w14:paraId="3BA1E66F">
            <w:pPr>
              <w:pStyle w:val="8"/>
              <w:ind w:left="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Ф.И.О.</w:t>
            </w:r>
          </w:p>
          <w:p w14:paraId="51F4F92A">
            <w:pPr>
              <w:pStyle w:val="8"/>
              <w:spacing w:before="1"/>
              <w:ind w:left="350" w:right="342" w:hanging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родителя (законного</w:t>
            </w:r>
          </w:p>
          <w:p w14:paraId="5F2EAECD">
            <w:pPr>
              <w:pStyle w:val="8"/>
              <w:spacing w:line="299" w:lineRule="exact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представителя)</w:t>
            </w:r>
          </w:p>
        </w:tc>
        <w:tc>
          <w:tcPr>
            <w:tcW w:w="1870" w:type="dxa"/>
          </w:tcPr>
          <w:p w14:paraId="55A7ED9C">
            <w:pPr>
              <w:pStyle w:val="8"/>
              <w:rPr>
                <w:b/>
                <w:sz w:val="26"/>
              </w:rPr>
            </w:pPr>
          </w:p>
          <w:p w14:paraId="1A77B8B4">
            <w:pPr>
              <w:pStyle w:val="8"/>
              <w:spacing w:before="143"/>
              <w:rPr>
                <w:b/>
                <w:sz w:val="26"/>
              </w:rPr>
            </w:pPr>
          </w:p>
          <w:p w14:paraId="7445DA9C">
            <w:pPr>
              <w:pStyle w:val="8"/>
              <w:spacing w:line="298" w:lineRule="exact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Ф.И.О.</w:t>
            </w:r>
          </w:p>
          <w:p w14:paraId="024324CE">
            <w:pPr>
              <w:pStyle w:val="8"/>
              <w:spacing w:line="298" w:lineRule="exact"/>
              <w:ind w:left="12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обучающегося</w:t>
            </w:r>
          </w:p>
        </w:tc>
        <w:tc>
          <w:tcPr>
            <w:tcW w:w="1885" w:type="dxa"/>
          </w:tcPr>
          <w:p w14:paraId="7187D598">
            <w:pPr>
              <w:pStyle w:val="8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Принимающая организация </w:t>
            </w:r>
            <w:r>
              <w:rPr>
                <w:sz w:val="26"/>
              </w:rPr>
              <w:t>(ДОУ, в</w:t>
            </w:r>
          </w:p>
          <w:p w14:paraId="49B219A9">
            <w:pPr>
              <w:pStyle w:val="8"/>
              <w:ind w:left="371" w:right="358" w:firstLine="135"/>
              <w:rPr>
                <w:sz w:val="26"/>
              </w:rPr>
            </w:pPr>
            <w:r>
              <w:rPr>
                <w:spacing w:val="-2"/>
                <w:sz w:val="26"/>
              </w:rPr>
              <w:t>которое выбывает;</w:t>
            </w:r>
          </w:p>
          <w:p w14:paraId="44EE4150">
            <w:pPr>
              <w:pStyle w:val="8"/>
              <w:spacing w:line="300" w:lineRule="exact"/>
              <w:ind w:left="338" w:right="324" w:firstLine="243"/>
              <w:rPr>
                <w:sz w:val="26"/>
              </w:rPr>
            </w:pPr>
            <w:r>
              <w:rPr>
                <w:spacing w:val="-2"/>
                <w:sz w:val="26"/>
              </w:rPr>
              <w:t>район; местность)</w:t>
            </w:r>
          </w:p>
        </w:tc>
        <w:tc>
          <w:tcPr>
            <w:tcW w:w="1717" w:type="dxa"/>
          </w:tcPr>
          <w:p w14:paraId="3080D238">
            <w:pPr>
              <w:pStyle w:val="8"/>
              <w:spacing w:before="142"/>
              <w:rPr>
                <w:b/>
                <w:sz w:val="26"/>
              </w:rPr>
            </w:pPr>
          </w:p>
          <w:p w14:paraId="27BED642">
            <w:pPr>
              <w:pStyle w:val="8"/>
              <w:ind w:left="116" w:right="10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Подпись лица,</w:t>
            </w:r>
          </w:p>
          <w:p w14:paraId="6F38183C">
            <w:pPr>
              <w:pStyle w:val="8"/>
              <w:ind w:left="116" w:right="10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принявшего заявление</w:t>
            </w:r>
          </w:p>
        </w:tc>
      </w:tr>
      <w:tr w14:paraId="0C956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7" w:type="dxa"/>
          </w:tcPr>
          <w:p w14:paraId="1311C819">
            <w:pPr>
              <w:pStyle w:val="8"/>
              <w:rPr>
                <w:sz w:val="24"/>
              </w:rPr>
            </w:pPr>
          </w:p>
        </w:tc>
        <w:tc>
          <w:tcPr>
            <w:tcW w:w="1911" w:type="dxa"/>
          </w:tcPr>
          <w:p w14:paraId="3DAE79C9">
            <w:pPr>
              <w:pStyle w:val="8"/>
              <w:rPr>
                <w:sz w:val="24"/>
              </w:rPr>
            </w:pPr>
          </w:p>
        </w:tc>
        <w:tc>
          <w:tcPr>
            <w:tcW w:w="1908" w:type="dxa"/>
          </w:tcPr>
          <w:p w14:paraId="449A84C7">
            <w:pPr>
              <w:pStyle w:val="8"/>
              <w:rPr>
                <w:sz w:val="24"/>
              </w:rPr>
            </w:pPr>
          </w:p>
        </w:tc>
        <w:tc>
          <w:tcPr>
            <w:tcW w:w="1870" w:type="dxa"/>
          </w:tcPr>
          <w:p w14:paraId="5B4ABBC2">
            <w:pPr>
              <w:pStyle w:val="8"/>
              <w:rPr>
                <w:sz w:val="24"/>
              </w:rPr>
            </w:pPr>
          </w:p>
        </w:tc>
        <w:tc>
          <w:tcPr>
            <w:tcW w:w="1885" w:type="dxa"/>
          </w:tcPr>
          <w:p w14:paraId="598EAB01">
            <w:pPr>
              <w:pStyle w:val="8"/>
              <w:rPr>
                <w:sz w:val="24"/>
              </w:rPr>
            </w:pPr>
          </w:p>
        </w:tc>
        <w:tc>
          <w:tcPr>
            <w:tcW w:w="1717" w:type="dxa"/>
          </w:tcPr>
          <w:p w14:paraId="158E033D">
            <w:pPr>
              <w:pStyle w:val="8"/>
              <w:rPr>
                <w:sz w:val="24"/>
              </w:rPr>
            </w:pPr>
          </w:p>
        </w:tc>
      </w:tr>
      <w:tr w14:paraId="0969F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67" w:type="dxa"/>
          </w:tcPr>
          <w:p w14:paraId="396BE1BD">
            <w:pPr>
              <w:pStyle w:val="8"/>
              <w:rPr>
                <w:sz w:val="24"/>
              </w:rPr>
            </w:pPr>
          </w:p>
        </w:tc>
        <w:tc>
          <w:tcPr>
            <w:tcW w:w="1911" w:type="dxa"/>
          </w:tcPr>
          <w:p w14:paraId="41425FD2">
            <w:pPr>
              <w:pStyle w:val="8"/>
              <w:rPr>
                <w:sz w:val="24"/>
              </w:rPr>
            </w:pPr>
          </w:p>
        </w:tc>
        <w:tc>
          <w:tcPr>
            <w:tcW w:w="1908" w:type="dxa"/>
          </w:tcPr>
          <w:p w14:paraId="22D02DA5">
            <w:pPr>
              <w:pStyle w:val="8"/>
              <w:rPr>
                <w:sz w:val="24"/>
              </w:rPr>
            </w:pPr>
          </w:p>
        </w:tc>
        <w:tc>
          <w:tcPr>
            <w:tcW w:w="1870" w:type="dxa"/>
          </w:tcPr>
          <w:p w14:paraId="72DD2751">
            <w:pPr>
              <w:pStyle w:val="8"/>
              <w:rPr>
                <w:sz w:val="24"/>
              </w:rPr>
            </w:pPr>
          </w:p>
        </w:tc>
        <w:tc>
          <w:tcPr>
            <w:tcW w:w="1885" w:type="dxa"/>
          </w:tcPr>
          <w:p w14:paraId="1D6A6EFB">
            <w:pPr>
              <w:pStyle w:val="8"/>
              <w:rPr>
                <w:sz w:val="24"/>
              </w:rPr>
            </w:pPr>
          </w:p>
        </w:tc>
        <w:tc>
          <w:tcPr>
            <w:tcW w:w="1717" w:type="dxa"/>
          </w:tcPr>
          <w:p w14:paraId="1CF8BED9">
            <w:pPr>
              <w:pStyle w:val="8"/>
              <w:rPr>
                <w:sz w:val="24"/>
              </w:rPr>
            </w:pPr>
          </w:p>
        </w:tc>
      </w:tr>
      <w:tr w14:paraId="6887C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67" w:type="dxa"/>
          </w:tcPr>
          <w:p w14:paraId="66AAC654">
            <w:pPr>
              <w:pStyle w:val="8"/>
              <w:rPr>
                <w:sz w:val="24"/>
              </w:rPr>
            </w:pPr>
          </w:p>
        </w:tc>
        <w:tc>
          <w:tcPr>
            <w:tcW w:w="1911" w:type="dxa"/>
          </w:tcPr>
          <w:p w14:paraId="44D38E79">
            <w:pPr>
              <w:pStyle w:val="8"/>
              <w:rPr>
                <w:sz w:val="24"/>
              </w:rPr>
            </w:pPr>
          </w:p>
        </w:tc>
        <w:tc>
          <w:tcPr>
            <w:tcW w:w="1908" w:type="dxa"/>
          </w:tcPr>
          <w:p w14:paraId="4EAE2B72">
            <w:pPr>
              <w:pStyle w:val="8"/>
              <w:rPr>
                <w:sz w:val="24"/>
              </w:rPr>
            </w:pPr>
          </w:p>
        </w:tc>
        <w:tc>
          <w:tcPr>
            <w:tcW w:w="1870" w:type="dxa"/>
          </w:tcPr>
          <w:p w14:paraId="6C499606">
            <w:pPr>
              <w:pStyle w:val="8"/>
              <w:rPr>
                <w:sz w:val="24"/>
              </w:rPr>
            </w:pPr>
          </w:p>
        </w:tc>
        <w:tc>
          <w:tcPr>
            <w:tcW w:w="1885" w:type="dxa"/>
          </w:tcPr>
          <w:p w14:paraId="458B6F37">
            <w:pPr>
              <w:pStyle w:val="8"/>
              <w:rPr>
                <w:sz w:val="24"/>
              </w:rPr>
            </w:pPr>
          </w:p>
        </w:tc>
        <w:tc>
          <w:tcPr>
            <w:tcW w:w="1717" w:type="dxa"/>
          </w:tcPr>
          <w:p w14:paraId="320D1FDB">
            <w:pPr>
              <w:pStyle w:val="8"/>
              <w:rPr>
                <w:sz w:val="24"/>
              </w:rPr>
            </w:pPr>
          </w:p>
        </w:tc>
      </w:tr>
    </w:tbl>
    <w:p w14:paraId="440708F6">
      <w:pPr>
        <w:pStyle w:val="8"/>
        <w:spacing w:after="0"/>
        <w:rPr>
          <w:sz w:val="24"/>
        </w:rPr>
        <w:sectPr>
          <w:pgSz w:w="11910" w:h="16840"/>
          <w:pgMar w:top="760" w:right="425" w:bottom="1200" w:left="992" w:header="0" w:footer="1002" w:gutter="0"/>
          <w:cols w:space="720" w:num="1"/>
        </w:sectPr>
      </w:pPr>
    </w:p>
    <w:p w14:paraId="02B51CC4">
      <w:pPr>
        <w:pStyle w:val="5"/>
        <w:spacing w:before="111"/>
        <w:rPr>
          <w:b/>
          <w:sz w:val="24"/>
        </w:rPr>
      </w:pPr>
    </w:p>
    <w:p w14:paraId="2C0A6B99">
      <w:pPr>
        <w:tabs>
          <w:tab w:val="left" w:pos="3631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Регистрационный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642A66E7">
      <w:pPr>
        <w:tabs>
          <w:tab w:val="left" w:pos="623"/>
          <w:tab w:val="left" w:pos="1633"/>
          <w:tab w:val="left" w:pos="2238"/>
        </w:tabs>
        <w:spacing w:before="0"/>
        <w:ind w:left="141" w:right="0" w:firstLine="0"/>
        <w:jc w:val="lef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03D9D13E">
      <w:pPr>
        <w:pStyle w:val="5"/>
        <w:spacing w:before="66" w:line="321" w:lineRule="exact"/>
        <w:ind w:left="3358"/>
      </w:pPr>
      <w:r>
        <w:br w:type="column"/>
      </w: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4D9E709B">
      <w:pPr>
        <w:spacing w:before="0"/>
        <w:ind w:left="2991" w:right="100" w:firstLine="1601"/>
        <w:jc w:val="right"/>
        <w:rPr>
          <w:rFonts w:hint="default"/>
          <w:spacing w:val="-2"/>
          <w:sz w:val="24"/>
          <w:lang w:val="ru-RU"/>
        </w:rPr>
      </w:pPr>
      <w:r>
        <w:rPr>
          <w:spacing w:val="-2"/>
          <w:sz w:val="24"/>
        </w:rPr>
        <w:t>Заведующе</w:t>
      </w:r>
      <w:r>
        <w:rPr>
          <w:spacing w:val="-2"/>
          <w:sz w:val="24"/>
          <w:lang w:val="ru-RU"/>
        </w:rPr>
        <w:t>му</w:t>
      </w:r>
    </w:p>
    <w:p w14:paraId="1CF2459D">
      <w:pPr>
        <w:spacing w:before="0"/>
        <w:ind w:left="2991" w:right="100" w:firstLine="1601"/>
        <w:jc w:val="right"/>
        <w:rPr>
          <w:sz w:val="24"/>
        </w:rPr>
      </w:pPr>
      <w:r>
        <w:t>М</w:t>
      </w:r>
      <w:r>
        <w:rPr>
          <w:lang w:val="ru-RU"/>
        </w:rPr>
        <w:t>Б</w:t>
      </w:r>
      <w:r>
        <w:t xml:space="preserve">ДОУ </w:t>
      </w:r>
      <w:r>
        <w:rPr>
          <w:rFonts w:hint="default"/>
          <w:lang w:val="ru-RU"/>
        </w:rPr>
        <w:t>«Детский сад с. Три Озера</w:t>
      </w:r>
      <w:r>
        <w:t>»</w:t>
      </w:r>
    </w:p>
    <w:p w14:paraId="542DE920">
      <w:pPr>
        <w:tabs>
          <w:tab w:val="left" w:pos="6021"/>
        </w:tabs>
        <w:spacing w:before="0" w:line="273" w:lineRule="auto"/>
        <w:ind w:right="102"/>
        <w:jc w:val="both"/>
        <w:rPr>
          <w:rFonts w:hint="default"/>
          <w:sz w:val="24"/>
          <w:lang w:val="ru-RU"/>
        </w:rPr>
      </w:pPr>
      <w:r>
        <w:rPr>
          <w:sz w:val="24"/>
          <w:lang w:val="ru-RU"/>
        </w:rPr>
        <w:t>Борзихиной</w:t>
      </w:r>
      <w:r>
        <w:rPr>
          <w:rFonts w:hint="default"/>
          <w:sz w:val="24"/>
          <w:lang w:val="ru-RU"/>
        </w:rPr>
        <w:t xml:space="preserve"> Е.Н.</w:t>
      </w:r>
    </w:p>
    <w:p w14:paraId="67A38895">
      <w:pPr>
        <w:tabs>
          <w:tab w:val="left" w:pos="6021"/>
        </w:tabs>
        <w:spacing w:before="0" w:line="273" w:lineRule="auto"/>
        <w:ind w:right="102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6C05503C">
      <w:pPr>
        <w:spacing w:before="0" w:line="155" w:lineRule="exact"/>
        <w:ind w:left="1156" w:right="0" w:firstLine="0"/>
        <w:jc w:val="left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14:paraId="273D4354">
      <w:pPr>
        <w:spacing w:after="0" w:line="155" w:lineRule="exact"/>
        <w:jc w:val="left"/>
        <w:rPr>
          <w:sz w:val="16"/>
        </w:rPr>
        <w:sectPr>
          <w:pgSz w:w="11910" w:h="16840"/>
          <w:pgMar w:top="760" w:right="425" w:bottom="1200" w:left="992" w:header="0" w:footer="1002" w:gutter="0"/>
          <w:cols w:equalWidth="0" w:num="2">
            <w:col w:w="3672" w:space="689"/>
            <w:col w:w="6132"/>
          </w:cols>
        </w:sectPr>
      </w:pPr>
    </w:p>
    <w:p w14:paraId="161F0380">
      <w:pPr>
        <w:pStyle w:val="5"/>
        <w:spacing w:line="20" w:lineRule="exact"/>
        <w:ind w:left="4502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3733165" cy="7620"/>
                <wp:effectExtent l="9525" t="0" r="635" b="1905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165" cy="7620"/>
                          <a:chOff x="0" y="0"/>
                          <a:chExt cx="3733165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619"/>
                            <a:ext cx="3733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165">
                                <a:moveTo>
                                  <a:pt x="0" y="0"/>
                                </a:moveTo>
                                <a:lnTo>
                                  <a:pt x="3732700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6pt;width:293.95pt;" coordsize="3733165,7620" o:gfxdata="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S8R67UAAAAAwEAAA8AAAAAAAAAAQAgAAAAIgAAAGRycy9kb3ducmV2LnhtbFBLAQIUABQA&#10;AAAIAIdO4kBKtGtTZgIAAKcFAAAOAAAAAAAAAAEAIAAAACMBAABkcnMvZTJvRG9jLnhtbFBLBQYA&#10;AAAABgAGAFkBAAD7BQAAAAA=&#10;">
                <o:lock v:ext="edit" aspectratio="f"/>
                <v:shape id="Graphic 8" o:spid="_x0000_s1026" o:spt="100" style="position:absolute;left:0;top:3619;height:1270;width:3733165;" filled="f" stroked="t" coordsize="3733165,1" o:gfxdata="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+442ugAAANoA&#10;AAAPAAAAAAAAAAEAIAAAACIAAABkcnMvZG93bnJldi54bWxQSwECFAAUAAAACACHTuJAMy8FnjsA&#10;AAA5AAAAEAAAAAAAAAABACAAAAAJAQAAZHJzL3NoYXBleG1sLnhtbFBLBQYAAAAABgAGAFsBAACz&#10;AwAAAAA=&#10;" path="m0,0l3732700,0e">
                  <v:fill on="f" focussize="0,0"/>
                  <v:stroke weight="0.5699212598425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557FD760">
      <w:pPr>
        <w:spacing w:before="0"/>
        <w:ind w:left="4502" w:right="105" w:firstLine="0"/>
        <w:jc w:val="both"/>
        <w:rPr>
          <w:sz w:val="24"/>
        </w:rPr>
      </w:pPr>
      <w:r>
        <w:rPr>
          <w:sz w:val="24"/>
        </w:rPr>
        <w:t>Реквизиты документа, удостоверяющего личность родителя (законного представителя):</w:t>
      </w:r>
    </w:p>
    <w:p w14:paraId="6A58833A">
      <w:pPr>
        <w:tabs>
          <w:tab w:val="left" w:pos="6638"/>
          <w:tab w:val="left" w:pos="10304"/>
          <w:tab w:val="left" w:pos="10387"/>
        </w:tabs>
        <w:spacing w:before="22" w:line="254" w:lineRule="auto"/>
        <w:ind w:left="4502" w:right="57" w:firstLine="0"/>
        <w:jc w:val="both"/>
        <w:rPr>
          <w:sz w:val="24"/>
        </w:rPr>
      </w:pPr>
      <w:r>
        <w:rPr>
          <w:sz w:val="24"/>
        </w:rPr>
        <w:t xml:space="preserve">вид документа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серия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 выдачи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кем выдан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652DC6B">
      <w:pPr>
        <w:pStyle w:val="5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3488690</wp:posOffset>
                </wp:positionH>
                <wp:positionV relativeFrom="paragraph">
                  <wp:posOffset>193040</wp:posOffset>
                </wp:positionV>
                <wp:extent cx="364426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>
                              <a:moveTo>
                                <a:pt x="0" y="0"/>
                              </a:moveTo>
                              <a:lnTo>
                                <a:pt x="36442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274.7pt;margin-top:15.2pt;height:0.1pt;width:286.95pt;mso-position-horizontal-relative:page;mso-wrap-distance-bottom:0pt;mso-wrap-distance-top:0pt;z-index:-251651072;mso-width-relative:page;mso-height-relative:page;" filled="f" stroked="t" coordsize="3644265,1" o:gfxdata="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HV7J3YAAAACgEAAA8AAAAA&#10;AAAAAQAgAAAAIgAAAGRycy9kb3ducmV2LnhtbFBLAQIUABQAAAAIAIdO4kCrwV7wFAIAAHoEAAAO&#10;AAAAAAAAAAEAIAAAACcBAABkcnMvZTJvRG9jLnhtbFBLBQYAAAAABgAGAFkBAACtBQAAAAA=&#10;" path="m0,0l3644259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3488690</wp:posOffset>
                </wp:positionH>
                <wp:positionV relativeFrom="paragraph">
                  <wp:posOffset>397510</wp:posOffset>
                </wp:positionV>
                <wp:extent cx="3733165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165">
                              <a:moveTo>
                                <a:pt x="0" y="0"/>
                              </a:moveTo>
                              <a:lnTo>
                                <a:pt x="373270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274.7pt;margin-top:31.3pt;height:0.1pt;width:293.95pt;mso-position-horizontal-relative:page;mso-wrap-distance-bottom:0pt;mso-wrap-distance-top:0pt;z-index:-251651072;mso-width-relative:page;mso-height-relative:page;" filled="f" stroked="t" coordsize="3733165,1" o:gfxdata="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FkOI2QAAAAoBAAAPAAAA&#10;AAAAAAEAIAAAACIAAABkcnMvZG93bnJldi54bWxQSwECFAAUAAAACACHTuJAoNr48xQCAAB8BAAA&#10;DgAAAAAAAAABACAAAAAoAQAAZHJzL2Uyb0RvYy54bWxQSwUGAAAAAAYABgBZAQAArgUAAAAA&#10;" path="m0,0l3732700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7C052D7">
      <w:pPr>
        <w:pStyle w:val="5"/>
        <w:spacing w:before="61"/>
        <w:rPr>
          <w:sz w:val="20"/>
        </w:rPr>
      </w:pPr>
    </w:p>
    <w:p w14:paraId="359396F9">
      <w:pPr>
        <w:pStyle w:val="2"/>
        <w:spacing w:before="235" w:line="322" w:lineRule="exact"/>
        <w:ind w:right="565"/>
      </w:pPr>
      <w:r>
        <w:rPr>
          <w:spacing w:val="-2"/>
        </w:rPr>
        <w:t>Заявление</w:t>
      </w:r>
    </w:p>
    <w:p w14:paraId="4628BC5E">
      <w:pPr>
        <w:spacing w:before="0"/>
        <w:ind w:left="-1" w:right="570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14:paraId="576746BF">
      <w:pPr>
        <w:tabs>
          <w:tab w:val="left" w:pos="9686"/>
        </w:tabs>
        <w:spacing w:before="262"/>
        <w:ind w:left="0" w:right="518" w:firstLine="0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принять моего ребенка </w:t>
      </w:r>
      <w:r>
        <w:rPr>
          <w:sz w:val="24"/>
          <w:u w:val="single"/>
        </w:rPr>
        <w:tab/>
      </w:r>
    </w:p>
    <w:p w14:paraId="1ADE26FB">
      <w:pPr>
        <w:spacing w:before="11"/>
        <w:ind w:left="3521" w:right="0" w:firstLine="0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10F60E20">
      <w:pPr>
        <w:pStyle w:val="5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604520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6.65pt;margin-top:15.8pt;height:0.1pt;width:476pt;mso-position-horizontal-relative:page;mso-wrap-distance-bottom:0pt;mso-wrap-distance-top:0pt;z-index:-251650048;mso-width-relative:page;mso-height-relative:page;" filled="f" stroked="t" coordsize="6045200,1" o:gfxdata="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lfnE2AAAAAoBAAAPAAAA&#10;AAAAAAEAIAAAACIAAABkcnMvZG93bnJldi54bWxQSwECFAAUAAAACACHTuJAvBMpJxUCAAB8BAAA&#10;DgAAAAAAAAABACAAAAAnAQAAZHJzL2Uyb0RvYy54bWxQSwUGAAAAAAYABgBZAQAArgUAAAAA&#10;" path="m0,0l6044641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619C5CF">
      <w:pPr>
        <w:spacing w:before="1"/>
        <w:ind w:left="-1" w:right="566" w:firstLine="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рождения </w:t>
      </w:r>
      <w:r>
        <w:rPr>
          <w:spacing w:val="-2"/>
          <w:sz w:val="18"/>
        </w:rPr>
        <w:t>ребенка)</w:t>
      </w:r>
    </w:p>
    <w:p w14:paraId="382860A4">
      <w:pPr>
        <w:pStyle w:val="5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199390</wp:posOffset>
                </wp:positionV>
                <wp:extent cx="604647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3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9.5pt;margin-top:15.7pt;height:0.1pt;width:476.1pt;mso-position-horizontal-relative:page;mso-wrap-distance-bottom:0pt;mso-wrap-distance-top:0pt;z-index:-251650048;mso-width-relative:page;mso-height-relative:page;" filled="f" stroked="t" coordsize="6046470,1" o:gfxdata="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YxQvq1wAAAAoBAAAPAAAAAAAA&#10;AAEAIAAAACIAAABkcnMvZG93bnJldi54bWxQSwECFAAUAAAACACHTuJAG1+RgxMCAAB8BAAADgAA&#10;AAAAAAABACAAAAAmAQAAZHJzL2Uyb0RvYy54bWxQSwUGAAAAAAYABgBZAQAAqwUAAAAA&#10;" path="m0,0l6046315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0DD37FF">
      <w:pPr>
        <w:spacing w:before="1"/>
        <w:ind w:left="-1" w:right="569" w:firstLine="0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1067D819">
      <w:pPr>
        <w:tabs>
          <w:tab w:val="left" w:pos="9594"/>
        </w:tabs>
        <w:spacing w:before="35"/>
        <w:ind w:left="0" w:right="609" w:firstLine="0"/>
        <w:jc w:val="center"/>
        <w:rPr>
          <w:sz w:val="24"/>
        </w:rPr>
      </w:pPr>
      <w:r>
        <w:rPr>
          <w:sz w:val="24"/>
        </w:rPr>
        <w:t>проживающего по адресу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0C2A5B5F">
      <w:pPr>
        <w:spacing w:before="13"/>
        <w:ind w:left="2981" w:right="0" w:firstLine="0"/>
        <w:jc w:val="left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8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4FB0A615">
      <w:pPr>
        <w:pStyle w:val="5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0452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56.65pt;margin-top:15.65pt;height:0.1pt;width:476pt;mso-position-horizontal-relative:page;mso-wrap-distance-bottom:0pt;mso-wrap-distance-top:0pt;z-index:-251649024;mso-width-relative:page;mso-height-relative:page;" filled="f" stroked="t" coordsize="6045200,1" o:gfxdata="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SRHEd2AAAAAoBAAAPAAAA&#10;AAAAAAEAIAAAACIAAABkcnMvZG93bnJldi54bWxQSwECFAAUAAAACACHTuJAyk+j5BUCAAB8BAAA&#10;DgAAAAAAAAABACAAAAAnAQAAZHJzL2Uyb0RvYy54bWxQSwUGAAAAAAYABgBZAQAArgUAAAAA&#10;" path="m0,0l6044641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9988415">
      <w:pPr>
        <w:spacing w:before="135"/>
        <w:ind w:left="141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Муниципальное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  <w:lang w:val="ru-RU"/>
        </w:rPr>
        <w:t>бюджетное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«Детский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сад</w:t>
      </w:r>
      <w:r>
        <w:rPr>
          <w:spacing w:val="-4"/>
          <w:sz w:val="24"/>
          <w:u w:val="single"/>
        </w:rPr>
        <w:t xml:space="preserve"> </w:t>
      </w:r>
      <w:r>
        <w:rPr>
          <w:spacing w:val="-4"/>
          <w:sz w:val="24"/>
          <w:u w:val="single"/>
          <w:lang w:val="ru-RU"/>
        </w:rPr>
        <w:t>с</w:t>
      </w:r>
      <w:r>
        <w:rPr>
          <w:rFonts w:hint="default"/>
          <w:spacing w:val="-4"/>
          <w:sz w:val="24"/>
          <w:u w:val="single"/>
          <w:lang w:val="ru-RU"/>
        </w:rPr>
        <w:t>. Три Озера</w:t>
      </w:r>
      <w:r>
        <w:rPr>
          <w:spacing w:val="-5"/>
          <w:sz w:val="24"/>
          <w:u w:val="single"/>
        </w:rPr>
        <w:t>»</w:t>
      </w:r>
    </w:p>
    <w:p w14:paraId="6AC64AB9">
      <w:pPr>
        <w:spacing w:before="4"/>
        <w:ind w:left="4454" w:right="0" w:hanging="4105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7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дошкольного </w:t>
      </w:r>
      <w:r>
        <w:rPr>
          <w:spacing w:val="-2"/>
          <w:sz w:val="18"/>
        </w:rPr>
        <w:t>образования)</w:t>
      </w:r>
    </w:p>
    <w:p w14:paraId="753E76ED">
      <w:pPr>
        <w:tabs>
          <w:tab w:val="left" w:pos="9718"/>
        </w:tabs>
        <w:spacing w:before="89"/>
        <w:ind w:left="141" w:right="0" w:firstLine="0"/>
        <w:jc w:val="left"/>
        <w:rPr>
          <w:sz w:val="24"/>
        </w:rPr>
      </w:pPr>
      <w:r>
        <w:rPr>
          <w:sz w:val="24"/>
        </w:rPr>
        <w:t xml:space="preserve">в порядке перевода из </w:t>
      </w:r>
      <w:r>
        <w:rPr>
          <w:sz w:val="24"/>
          <w:u w:val="single"/>
        </w:rPr>
        <w:tab/>
      </w:r>
    </w:p>
    <w:p w14:paraId="78392F14">
      <w:pPr>
        <w:spacing w:before="3"/>
        <w:ind w:left="4454" w:right="0" w:hanging="4105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7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дошкольного </w:t>
      </w:r>
      <w:r>
        <w:rPr>
          <w:spacing w:val="-2"/>
          <w:sz w:val="18"/>
        </w:rPr>
        <w:t>образования)</w:t>
      </w:r>
    </w:p>
    <w:p w14:paraId="70DABB5A">
      <w:pPr>
        <w:spacing w:before="3" w:line="274" w:lineRule="exact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14:paraId="12DB4B0A">
      <w:pPr>
        <w:spacing w:before="0" w:line="274" w:lineRule="exact"/>
        <w:ind w:left="141" w:right="0" w:firstLine="0"/>
        <w:jc w:val="left"/>
        <w:rPr>
          <w:sz w:val="24"/>
        </w:rPr>
      </w:pPr>
      <w:r>
        <w:rPr>
          <w:spacing w:val="-4"/>
          <w:sz w:val="24"/>
        </w:rPr>
        <w:t>Мать:</w:t>
      </w:r>
    </w:p>
    <w:p w14:paraId="6AE77C87">
      <w:pPr>
        <w:pStyle w:val="5"/>
        <w:spacing w:before="8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0900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5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56.65pt;margin-top:12.5pt;height:0.1pt;width:473.15pt;mso-position-horizontal-relative:page;mso-wrap-distance-bottom:0pt;mso-wrap-distance-top:0pt;z-index:-251649024;mso-width-relative:page;mso-height-relative:page;" filled="f" stroked="t" coordsize="6009005,1" o:gfxdata="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0JPlwtgAAAAKAQAADwAA&#10;AAAAAAABACAAAAAiAAAAZHJzL2Rvd25yZXYueG1sUEsBAhQAFAAAAAgAh07iQF+OqCoWAgAAfAQA&#10;AA4AAAAAAAAAAQAgAAAAJwEAAGRycy9lMm9Eb2MueG1sUEsFBgAAAAAGAAYAWQEAAK8FAAAAAA==&#10;" path="m0,0l6008536,0e">
                <v:fill on="f" focussize="0,0"/>
                <v:stroke weight="0.44811023622047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C1C41F3">
      <w:pPr>
        <w:spacing w:before="0" w:line="205" w:lineRule="exact"/>
        <w:ind w:left="323" w:right="0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6507848A">
      <w:pPr>
        <w:tabs>
          <w:tab w:val="left" w:pos="9798"/>
        </w:tabs>
        <w:spacing w:before="0" w:line="274" w:lineRule="exact"/>
        <w:ind w:left="141" w:right="0" w:firstLine="0"/>
        <w:jc w:val="left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14:paraId="5BDF6CE1">
      <w:pPr>
        <w:tabs>
          <w:tab w:val="left" w:pos="9743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Телефон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наличии):</w:t>
      </w:r>
      <w:r>
        <w:rPr>
          <w:sz w:val="24"/>
          <w:u w:val="single"/>
        </w:rPr>
        <w:tab/>
      </w:r>
    </w:p>
    <w:p w14:paraId="63A8BFC2">
      <w:pPr>
        <w:tabs>
          <w:tab w:val="left" w:pos="9747"/>
        </w:tabs>
        <w:spacing w:before="140"/>
        <w:ind w:left="141" w:right="0" w:firstLine="0"/>
        <w:jc w:val="left"/>
        <w:rPr>
          <w:sz w:val="24"/>
        </w:rPr>
      </w:pPr>
      <w:r>
        <w:rPr>
          <w:sz w:val="24"/>
        </w:rPr>
        <w:t xml:space="preserve">Отец: </w:t>
      </w:r>
      <w:r>
        <w:rPr>
          <w:sz w:val="24"/>
          <w:u w:val="single"/>
        </w:rPr>
        <w:tab/>
      </w:r>
    </w:p>
    <w:p w14:paraId="79E81DF4">
      <w:pPr>
        <w:spacing w:before="3" w:line="205" w:lineRule="exact"/>
        <w:ind w:left="323" w:right="0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366C63EF">
      <w:pPr>
        <w:tabs>
          <w:tab w:val="left" w:pos="9798"/>
        </w:tabs>
        <w:spacing w:before="0" w:line="274" w:lineRule="exact"/>
        <w:ind w:left="141" w:right="0" w:firstLine="0"/>
        <w:jc w:val="left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14:paraId="51281A99">
      <w:pPr>
        <w:tabs>
          <w:tab w:val="left" w:pos="9801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 xml:space="preserve">Телефон (при наличии): </w:t>
      </w:r>
      <w:r>
        <w:rPr>
          <w:sz w:val="24"/>
          <w:u w:val="single"/>
        </w:rPr>
        <w:tab/>
      </w:r>
    </w:p>
    <w:p w14:paraId="42BDC74F">
      <w:pPr>
        <w:tabs>
          <w:tab w:val="left" w:pos="9805"/>
        </w:tabs>
        <w:spacing w:before="139"/>
        <w:ind w:left="141" w:right="0" w:firstLine="0"/>
        <w:jc w:val="left"/>
        <w:rPr>
          <w:sz w:val="24"/>
        </w:rPr>
      </w:pPr>
      <w:r>
        <w:rPr>
          <w:sz w:val="24"/>
        </w:rPr>
        <w:t xml:space="preserve">Законный представитель: </w:t>
      </w:r>
      <w:r>
        <w:rPr>
          <w:sz w:val="24"/>
          <w:u w:val="single"/>
        </w:rPr>
        <w:tab/>
      </w:r>
    </w:p>
    <w:p w14:paraId="4A5B2C70">
      <w:pPr>
        <w:spacing w:before="4" w:line="205" w:lineRule="exact"/>
        <w:ind w:left="4106" w:right="0" w:firstLine="0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8D7B9C1">
      <w:pPr>
        <w:tabs>
          <w:tab w:val="left" w:pos="9798"/>
        </w:tabs>
        <w:spacing w:before="0" w:line="274" w:lineRule="exact"/>
        <w:ind w:left="141" w:right="0" w:firstLine="0"/>
        <w:jc w:val="left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14:paraId="748CF232">
      <w:pPr>
        <w:tabs>
          <w:tab w:val="left" w:pos="9742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Телефон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наличии):</w:t>
      </w:r>
      <w:r>
        <w:rPr>
          <w:sz w:val="24"/>
          <w:u w:val="single"/>
        </w:rPr>
        <w:tab/>
      </w:r>
    </w:p>
    <w:p w14:paraId="7F6AF095">
      <w:pPr>
        <w:spacing w:before="136"/>
        <w:ind w:left="141" w:right="0" w:firstLine="0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14:paraId="222D3384">
      <w:pPr>
        <w:tabs>
          <w:tab w:val="left" w:pos="5115"/>
          <w:tab w:val="left" w:pos="6728"/>
          <w:tab w:val="left" w:pos="9600"/>
          <w:tab w:val="left" w:pos="9784"/>
        </w:tabs>
        <w:spacing w:before="0"/>
        <w:ind w:left="141" w:right="702" w:firstLine="0"/>
        <w:jc w:val="left"/>
        <w:rPr>
          <w:sz w:val="20"/>
        </w:rPr>
        <w:sectPr>
          <w:type w:val="continuous"/>
          <w:pgSz w:w="11910" w:h="16840"/>
          <w:pgMar w:top="120" w:right="425" w:bottom="280" w:left="992" w:header="0" w:footer="1002" w:gutter="0"/>
          <w:cols w:space="720" w:num="1"/>
        </w:sectPr>
      </w:pPr>
      <w:r>
        <w:rPr>
          <w:sz w:val="24"/>
        </w:rPr>
        <w:t xml:space="preserve">вид документа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, дата выдачи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6.65pt;margin-top:13.5pt;height:0.1pt;width:480pt;mso-position-horizontal-relative:page;mso-wrap-distance-bottom:0pt;mso-wrap-distance-top:0pt;z-index:-251648000;mso-width-relative:page;mso-height-relative:page;" filled="f" stroked="t" coordsize="6096000,1" o:gfxdata="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0ImX3WAAAACgEAAA8AAAAAAAAAAQAg&#10;AAAAIgAAAGRycy9kb3ducmV2LnhtbFBLAQIUABQAAAAIAIdO4kCC0KF1EAIAAHwEAAAOAAAAAAAA&#10;AAEAIAAAACUBAABkcnMvZTJvRG9jLnhtbFBLBQYAAAAABgAGAFkBAACnBQAAAAA=&#10;" path="m0,0l6096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92AEFD7">
      <w:pPr>
        <w:spacing w:before="65"/>
        <w:ind w:right="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14:paraId="23E28EF5">
      <w:pPr>
        <w:tabs>
          <w:tab w:val="left" w:pos="9053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организовать обучение моего ребенка на </w:t>
      </w:r>
      <w:r>
        <w:rPr>
          <w:sz w:val="24"/>
          <w:u w:val="single"/>
        </w:rPr>
        <w:tab/>
      </w:r>
      <w:r>
        <w:rPr>
          <w:spacing w:val="-2"/>
          <w:sz w:val="24"/>
        </w:rPr>
        <w:t>языке,</w:t>
      </w:r>
    </w:p>
    <w:p w14:paraId="287AC974">
      <w:pPr>
        <w:spacing w:before="4" w:line="205" w:lineRule="exact"/>
        <w:ind w:left="5635" w:right="0" w:firstLine="0"/>
        <w:jc w:val="left"/>
        <w:rPr>
          <w:sz w:val="18"/>
        </w:rPr>
      </w:pPr>
      <w:r>
        <w:rPr>
          <w:sz w:val="18"/>
        </w:rPr>
        <w:t>(указывается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14:paraId="5A4E1B62">
      <w:pPr>
        <w:tabs>
          <w:tab w:val="left" w:pos="9816"/>
        </w:tabs>
        <w:spacing w:before="0" w:line="274" w:lineRule="exact"/>
        <w:ind w:left="141" w:right="0" w:firstLine="0"/>
        <w:jc w:val="left"/>
        <w:rPr>
          <w:sz w:val="24"/>
        </w:rPr>
      </w:pPr>
      <w:r>
        <w:rPr>
          <w:sz w:val="24"/>
        </w:rPr>
        <w:t xml:space="preserve">родной язык </w:t>
      </w:r>
      <w:r>
        <w:rPr>
          <w:sz w:val="24"/>
          <w:u w:val="single"/>
        </w:rPr>
        <w:tab/>
      </w:r>
    </w:p>
    <w:p w14:paraId="49BBC4FF">
      <w:pPr>
        <w:spacing w:before="3" w:line="205" w:lineRule="exact"/>
        <w:ind w:left="357" w:right="0" w:firstLine="0"/>
        <w:jc w:val="left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числа</w:t>
      </w:r>
      <w:r>
        <w:rPr>
          <w:spacing w:val="-3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3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том</w:t>
      </w:r>
      <w:r>
        <w:rPr>
          <w:spacing w:val="-3"/>
          <w:sz w:val="18"/>
        </w:rPr>
        <w:t xml:space="preserve"> </w:t>
      </w:r>
      <w:r>
        <w:rPr>
          <w:sz w:val="18"/>
        </w:rPr>
        <w:t>числе</w:t>
      </w:r>
      <w:r>
        <w:rPr>
          <w:spacing w:val="-3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как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2"/>
          <w:sz w:val="18"/>
        </w:rPr>
        <w:t xml:space="preserve"> язык)</w:t>
      </w:r>
    </w:p>
    <w:p w14:paraId="46DF769F">
      <w:pPr>
        <w:tabs>
          <w:tab w:val="left" w:pos="5105"/>
        </w:tabs>
        <w:spacing w:before="0"/>
        <w:ind w:left="141" w:right="716" w:firstLine="0"/>
        <w:jc w:val="left"/>
        <w:rPr>
          <w:sz w:val="24"/>
        </w:rPr>
      </w:pPr>
      <w:r>
        <w:rPr>
          <w:sz w:val="24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sz w:val="24"/>
          <w:u w:val="single"/>
        </w:rPr>
        <w:tab/>
      </w:r>
      <w:r>
        <w:rPr>
          <w:sz w:val="24"/>
        </w:rPr>
        <w:t>и (или) в создании специальных условий для</w:t>
      </w:r>
    </w:p>
    <w:p w14:paraId="1F509542">
      <w:pPr>
        <w:spacing w:before="1" w:line="205" w:lineRule="exact"/>
        <w:ind w:left="3475" w:right="0" w:firstLine="0"/>
        <w:jc w:val="left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14:paraId="35658693">
      <w:pPr>
        <w:tabs>
          <w:tab w:val="left" w:pos="8222"/>
        </w:tabs>
        <w:spacing w:before="0"/>
        <w:ind w:left="141" w:right="716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индивидуальной программой реабилитации инвалида (при наличии)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9C3DC2D">
      <w:pPr>
        <w:spacing w:before="1"/>
        <w:ind w:left="3247" w:right="609" w:firstLine="0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14:paraId="7058119C">
      <w:pPr>
        <w:pStyle w:val="5"/>
        <w:spacing w:before="65"/>
        <w:rPr>
          <w:sz w:val="18"/>
        </w:rPr>
      </w:pPr>
    </w:p>
    <w:p w14:paraId="7B69376C">
      <w:pPr>
        <w:tabs>
          <w:tab w:val="left" w:pos="9712"/>
        </w:tabs>
        <w:spacing w:before="1"/>
        <w:ind w:left="141" w:right="0" w:firstLine="0"/>
        <w:jc w:val="left"/>
        <w:rPr>
          <w:sz w:val="24"/>
        </w:rPr>
      </w:pPr>
      <w:r>
        <w:rPr>
          <w:sz w:val="24"/>
        </w:rPr>
        <w:t xml:space="preserve">Направленность дошкольной группы </w:t>
      </w:r>
      <w:r>
        <w:rPr>
          <w:sz w:val="24"/>
          <w:u w:val="single"/>
        </w:rPr>
        <w:tab/>
      </w:r>
    </w:p>
    <w:p w14:paraId="3A4A09FE">
      <w:pPr>
        <w:spacing w:before="3"/>
        <w:ind w:left="3926" w:right="0" w:firstLine="0"/>
        <w:jc w:val="left"/>
        <w:rPr>
          <w:sz w:val="18"/>
        </w:rPr>
      </w:pPr>
      <w:r>
        <w:rPr>
          <w:sz w:val="18"/>
        </w:rPr>
        <w:t>(общеразвивающая,</w:t>
      </w:r>
      <w:r>
        <w:rPr>
          <w:spacing w:val="-8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7"/>
          <w:sz w:val="18"/>
        </w:rPr>
        <w:t xml:space="preserve"> </w:t>
      </w:r>
      <w:r>
        <w:rPr>
          <w:sz w:val="18"/>
        </w:rPr>
        <w:t>комбинированная,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оздоровительная)</w:t>
      </w:r>
    </w:p>
    <w:p w14:paraId="65D3FC4E">
      <w:pPr>
        <w:pStyle w:val="5"/>
        <w:spacing w:before="67"/>
        <w:rPr>
          <w:sz w:val="18"/>
        </w:rPr>
      </w:pPr>
    </w:p>
    <w:p w14:paraId="1FA5DA2B">
      <w:pPr>
        <w:tabs>
          <w:tab w:val="left" w:pos="9759"/>
        </w:tabs>
        <w:spacing w:before="1"/>
        <w:ind w:left="141" w:right="0" w:firstLine="0"/>
        <w:jc w:val="left"/>
        <w:rPr>
          <w:sz w:val="24"/>
        </w:rPr>
      </w:pPr>
      <w:r>
        <w:rPr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  <w:u w:val="single"/>
        </w:rPr>
        <w:tab/>
      </w:r>
    </w:p>
    <w:p w14:paraId="5C8693EC">
      <w:pPr>
        <w:spacing w:before="3"/>
        <w:ind w:left="5141" w:right="0" w:hanging="226"/>
        <w:jc w:val="left"/>
        <w:rPr>
          <w:sz w:val="18"/>
        </w:rPr>
      </w:pPr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работы 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4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пребывания)</w:t>
      </w:r>
    </w:p>
    <w:p w14:paraId="7C8C3204">
      <w:pPr>
        <w:pStyle w:val="5"/>
        <w:spacing w:before="65"/>
        <w:rPr>
          <w:sz w:val="18"/>
        </w:rPr>
      </w:pPr>
    </w:p>
    <w:p w14:paraId="2EA0D1DD">
      <w:pPr>
        <w:tabs>
          <w:tab w:val="left" w:pos="9714"/>
        </w:tabs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 xml:space="preserve">Желаемая дата приема на обучение: </w:t>
      </w:r>
      <w:r>
        <w:rPr>
          <w:sz w:val="24"/>
          <w:u w:val="single"/>
        </w:rPr>
        <w:tab/>
      </w:r>
    </w:p>
    <w:p w14:paraId="555229D0">
      <w:pPr>
        <w:pStyle w:val="5"/>
        <w:rPr>
          <w:sz w:val="24"/>
        </w:rPr>
      </w:pPr>
    </w:p>
    <w:p w14:paraId="444E6CC8"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»:</w:t>
      </w:r>
    </w:p>
    <w:p w14:paraId="2D23F1ED">
      <w:pPr>
        <w:pStyle w:val="7"/>
        <w:numPr>
          <w:ilvl w:val="0"/>
          <w:numId w:val="6"/>
        </w:numPr>
        <w:tabs>
          <w:tab w:val="left" w:pos="321"/>
        </w:tabs>
        <w:spacing w:before="0" w:after="0" w:line="240" w:lineRule="auto"/>
        <w:ind w:left="321" w:right="0" w:hanging="180"/>
        <w:jc w:val="left"/>
        <w:rPr>
          <w:sz w:val="24"/>
        </w:rPr>
      </w:pPr>
      <w:r>
        <w:rPr>
          <w:spacing w:val="-2"/>
          <w:sz w:val="24"/>
        </w:rPr>
        <w:t>Уставом;</w:t>
      </w:r>
    </w:p>
    <w:p w14:paraId="71F72B88">
      <w:pPr>
        <w:pStyle w:val="7"/>
        <w:numPr>
          <w:ilvl w:val="0"/>
          <w:numId w:val="6"/>
        </w:numPr>
        <w:tabs>
          <w:tab w:val="left" w:pos="333"/>
        </w:tabs>
        <w:spacing w:before="0" w:after="0" w:line="240" w:lineRule="auto"/>
        <w:ind w:left="141" w:right="714" w:firstLine="0"/>
        <w:jc w:val="left"/>
        <w:rPr>
          <w:sz w:val="24"/>
        </w:rPr>
      </w:pPr>
      <w:r>
        <w:rPr>
          <w:sz w:val="24"/>
        </w:rPr>
        <w:t>сведениями о дате предоставления и регистрационном номере лицензии на осуществление образовательной деятельности;</w:t>
      </w:r>
    </w:p>
    <w:p w14:paraId="5A0C474E">
      <w:pPr>
        <w:pStyle w:val="7"/>
        <w:numPr>
          <w:ilvl w:val="0"/>
          <w:numId w:val="6"/>
        </w:numPr>
        <w:tabs>
          <w:tab w:val="left" w:pos="390"/>
        </w:tabs>
        <w:spacing w:before="0" w:after="0" w:line="240" w:lineRule="auto"/>
        <w:ind w:left="141" w:right="706" w:firstLine="0"/>
        <w:jc w:val="both"/>
        <w:rPr>
          <w:sz w:val="24"/>
        </w:rPr>
      </w:pPr>
      <w:r>
        <w:rPr>
          <w:sz w:val="24"/>
        </w:rPr>
        <w:t xml:space="preserve">Образовательной программой дошкольного образования 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</w:t>
      </w:r>
      <w:r>
        <w:rPr>
          <w:sz w:val="24"/>
        </w:rPr>
        <w:t xml:space="preserve"> (при приеме на обучение в группу общеразвивающей направленности);</w:t>
      </w:r>
    </w:p>
    <w:p w14:paraId="58C3741D">
      <w:pPr>
        <w:pStyle w:val="7"/>
        <w:numPr>
          <w:ilvl w:val="0"/>
          <w:numId w:val="6"/>
        </w:numPr>
        <w:tabs>
          <w:tab w:val="left" w:pos="366"/>
        </w:tabs>
        <w:spacing w:before="0" w:after="0" w:line="240" w:lineRule="auto"/>
        <w:ind w:left="141" w:right="708" w:firstLine="0"/>
        <w:jc w:val="both"/>
        <w:rPr>
          <w:sz w:val="24"/>
        </w:rPr>
      </w:pPr>
      <w:r>
        <w:rPr>
          <w:sz w:val="24"/>
        </w:rPr>
        <w:t>Правилами приема граждан на обучение по образовательным программам дошкольного образования</w:t>
      </w:r>
      <w:r>
        <w:rPr>
          <w:spacing w:val="38"/>
          <w:sz w:val="24"/>
        </w:rPr>
        <w:t xml:space="preserve">  </w:t>
      </w:r>
      <w:r>
        <w:rPr>
          <w:sz w:val="24"/>
        </w:rPr>
        <w:t>в</w:t>
      </w:r>
      <w:r>
        <w:rPr>
          <w:spacing w:val="39"/>
          <w:sz w:val="24"/>
        </w:rPr>
        <w:t xml:space="preserve">  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»;</w:t>
      </w:r>
    </w:p>
    <w:p w14:paraId="5F4BDD05">
      <w:pPr>
        <w:spacing w:before="0"/>
        <w:ind w:left="141" w:right="0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</w:t>
      </w:r>
      <w:r>
        <w:rPr>
          <w:spacing w:val="48"/>
          <w:w w:val="150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»;</w:t>
      </w:r>
    </w:p>
    <w:p w14:paraId="2B0B004A">
      <w:pPr>
        <w:pStyle w:val="7"/>
        <w:numPr>
          <w:ilvl w:val="0"/>
          <w:numId w:val="6"/>
        </w:numPr>
        <w:tabs>
          <w:tab w:val="left" w:pos="477"/>
        </w:tabs>
        <w:spacing w:before="0" w:after="0" w:line="240" w:lineRule="auto"/>
        <w:ind w:left="141" w:right="705" w:firstLine="0"/>
        <w:jc w:val="both"/>
        <w:rPr>
          <w:sz w:val="24"/>
        </w:rPr>
      </w:pPr>
      <w:r>
        <w:rPr>
          <w:sz w:val="24"/>
        </w:rPr>
        <w:t>Порядком и основанием перевода и отчисления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</w:t>
      </w:r>
      <w:r>
        <w:rPr>
          <w:sz w:val="24"/>
        </w:rPr>
        <w:t>;</w:t>
      </w:r>
    </w:p>
    <w:p w14:paraId="7A690538">
      <w:pPr>
        <w:pStyle w:val="7"/>
        <w:numPr>
          <w:ilvl w:val="0"/>
          <w:numId w:val="6"/>
        </w:numPr>
        <w:tabs>
          <w:tab w:val="left" w:pos="340"/>
        </w:tabs>
        <w:spacing w:before="0" w:after="0" w:line="240" w:lineRule="auto"/>
        <w:ind w:left="141" w:right="712" w:firstLine="0"/>
        <w:jc w:val="both"/>
        <w:rPr>
          <w:sz w:val="24"/>
        </w:rPr>
      </w:pPr>
      <w:r>
        <w:rPr>
          <w:sz w:val="24"/>
        </w:rPr>
        <w:t xml:space="preserve">Положением о режиме занятий обучающихся 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</w:t>
      </w:r>
      <w:r>
        <w:rPr>
          <w:sz w:val="24"/>
        </w:rPr>
        <w:t>»;</w:t>
      </w:r>
    </w:p>
    <w:p w14:paraId="058E063A">
      <w:pPr>
        <w:numPr>
          <w:ilvl w:val="0"/>
          <w:numId w:val="6"/>
        </w:numPr>
        <w:bidi w:val="0"/>
        <w:rPr>
          <w:sz w:val="24"/>
        </w:rPr>
      </w:pPr>
      <w:r>
        <w:rPr>
          <w:sz w:val="24"/>
        </w:rPr>
        <w:t>Правилами внутреннего распорядка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ru-RU"/>
        </w:rPr>
        <w:t>с</w:t>
      </w:r>
      <w:r>
        <w:rPr>
          <w:rFonts w:hint="default"/>
          <w:spacing w:val="-4"/>
          <w:sz w:val="24"/>
          <w:lang w:val="ru-RU"/>
        </w:rPr>
        <w:t>. Три Озера</w:t>
      </w:r>
      <w:r>
        <w:rPr>
          <w:spacing w:val="-4"/>
          <w:sz w:val="24"/>
        </w:rPr>
        <w:t>»</w:t>
      </w:r>
      <w:r>
        <w:rPr>
          <w:sz w:val="24"/>
        </w:rPr>
        <w:t>.</w:t>
      </w:r>
    </w:p>
    <w:p w14:paraId="3F6E5911">
      <w:pPr>
        <w:pStyle w:val="5"/>
        <w:rPr>
          <w:sz w:val="24"/>
        </w:rPr>
      </w:pPr>
    </w:p>
    <w:p w14:paraId="19D4E3AB">
      <w:pPr>
        <w:spacing w:before="0"/>
        <w:ind w:left="141" w:right="0" w:firstLine="0"/>
        <w:jc w:val="both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</w:p>
    <w:p w14:paraId="3CCF83D0">
      <w:pPr>
        <w:pStyle w:val="5"/>
        <w:rPr>
          <w:sz w:val="24"/>
        </w:rPr>
      </w:pPr>
    </w:p>
    <w:p w14:paraId="18AD2854">
      <w:pPr>
        <w:pStyle w:val="5"/>
        <w:rPr>
          <w:sz w:val="24"/>
        </w:rPr>
      </w:pPr>
    </w:p>
    <w:p w14:paraId="5FF61CF7">
      <w:pPr>
        <w:tabs>
          <w:tab w:val="left" w:pos="983"/>
          <w:tab w:val="left" w:pos="2956"/>
          <w:tab w:val="left" w:pos="4919"/>
          <w:tab w:val="left" w:pos="9774"/>
        </w:tabs>
        <w:spacing w:before="1"/>
        <w:ind w:left="141" w:right="0" w:firstLine="0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3B58F48">
      <w:pPr>
        <w:spacing w:before="3"/>
        <w:ind w:left="5458" w:right="0" w:firstLine="0"/>
        <w:jc w:val="left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14:paraId="0A4908EA">
      <w:pPr>
        <w:spacing w:after="0"/>
        <w:jc w:val="left"/>
        <w:rPr>
          <w:sz w:val="18"/>
        </w:rPr>
        <w:sectPr>
          <w:pgSz w:w="11910" w:h="16840"/>
          <w:pgMar w:top="760" w:right="425" w:bottom="1200" w:left="992" w:header="0" w:footer="1002" w:gutter="0"/>
          <w:cols w:space="720" w:num="1"/>
        </w:sectPr>
      </w:pPr>
    </w:p>
    <w:p w14:paraId="4E57B6BC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5C6F05C6">
      <w:pPr>
        <w:pStyle w:val="2"/>
        <w:spacing w:before="281"/>
        <w:ind w:right="564"/>
      </w:pPr>
      <w:r>
        <w:rPr>
          <w:spacing w:val="-2"/>
        </w:rPr>
        <w:t>РАСПИСКА</w:t>
      </w:r>
    </w:p>
    <w:p w14:paraId="79C004DF">
      <w:pPr>
        <w:pStyle w:val="5"/>
        <w:spacing w:before="259"/>
        <w:ind w:left="141"/>
      </w:pPr>
      <w:r>
        <w:t>Настоящим</w:t>
      </w:r>
      <w:r>
        <w:rPr>
          <w:spacing w:val="-10"/>
        </w:rPr>
        <w:t xml:space="preserve"> </w:t>
      </w:r>
      <w:r>
        <w:t>удостоверяется,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заявитель</w:t>
      </w:r>
      <w:r>
        <w:rPr>
          <w:spacing w:val="-9"/>
        </w:rPr>
        <w:t xml:space="preserve"> </w:t>
      </w:r>
      <w:r>
        <w:t>родитель</w:t>
      </w:r>
      <w:r>
        <w:rPr>
          <w:spacing w:val="-8"/>
        </w:rPr>
        <w:t xml:space="preserve"> </w:t>
      </w:r>
      <w:r>
        <w:t>(законный</w:t>
      </w:r>
      <w:r>
        <w:rPr>
          <w:spacing w:val="-10"/>
        </w:rPr>
        <w:t xml:space="preserve"> </w:t>
      </w:r>
      <w:r>
        <w:rPr>
          <w:spacing w:val="-2"/>
        </w:rPr>
        <w:t>представитель)</w:t>
      </w:r>
    </w:p>
    <w:p w14:paraId="3A0C72D9">
      <w:pPr>
        <w:pStyle w:val="5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593725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6.65pt;margin-top:14.85pt;height:0.1pt;width:467.5pt;mso-position-horizontal-relative:page;mso-wrap-distance-bottom:0pt;mso-wrap-distance-top:0pt;z-index:-251648000;mso-width-relative:page;mso-height-relative:page;" filled="f" stroked="t" coordsize="5937250,1" o:gfxdata="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FhoKfYAAAACgEAAA8AAAAA&#10;AAAAAQAgAAAAIgAAAGRycy9kb3ducmV2LnhtbFBLAQIUABQAAAAIAIdO4kB3BMGeFAIAAHwEAAAO&#10;AAAAAAAAAAEAIAAAACcBAABkcnMvZTJvRG9jLnhtbFBLBQYAAAAABgAGAFkBAACtBQAAAAA=&#10;" path="m0,0l5937248,0e">
                <v:fill on="f" focussize="0,0"/>
                <v:stroke weight="0.44811023622047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12B56E0">
      <w:pPr>
        <w:spacing w:before="39" w:line="229" w:lineRule="exact"/>
        <w:ind w:left="2493" w:right="0" w:firstLine="0"/>
        <w:jc w:val="left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14:paraId="03618B41">
      <w:pPr>
        <w:pStyle w:val="5"/>
        <w:tabs>
          <w:tab w:val="left" w:pos="9577"/>
        </w:tabs>
        <w:spacing w:line="321" w:lineRule="exact"/>
        <w:ind w:left="141"/>
      </w:pPr>
      <w:r>
        <w:t xml:space="preserve">ребенка </w:t>
      </w:r>
      <w:r>
        <w:rPr>
          <w:u w:val="single"/>
        </w:rPr>
        <w:tab/>
      </w:r>
    </w:p>
    <w:p w14:paraId="7D320587">
      <w:pPr>
        <w:spacing w:before="50"/>
        <w:ind w:left="2479" w:right="0" w:firstLine="0"/>
        <w:jc w:val="left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37C67671">
      <w:pPr>
        <w:pStyle w:val="5"/>
        <w:ind w:left="141"/>
      </w:pPr>
      <w:r>
        <w:t>представил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</w:t>
      </w:r>
      <w:r>
        <w:rPr>
          <w:lang w:val="ru-RU"/>
        </w:rPr>
        <w:t>Б</w:t>
      </w:r>
      <w:r>
        <w:t>ДОУ</w:t>
      </w:r>
      <w:r>
        <w:rPr>
          <w:spacing w:val="-4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с</w:t>
      </w:r>
      <w:r>
        <w:rPr>
          <w:rFonts w:hint="default"/>
          <w:spacing w:val="-3"/>
          <w:lang w:val="ru-RU"/>
        </w:rPr>
        <w:t>. Три Озера</w:t>
      </w:r>
      <w:r>
        <w:rPr>
          <w:b/>
        </w:rPr>
        <w:t>»</w:t>
      </w:r>
      <w:r>
        <w:rPr>
          <w:b/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документы:</w:t>
      </w:r>
    </w:p>
    <w:p w14:paraId="26F1E996">
      <w:pPr>
        <w:pStyle w:val="7"/>
        <w:numPr>
          <w:ilvl w:val="0"/>
          <w:numId w:val="7"/>
        </w:numPr>
        <w:tabs>
          <w:tab w:val="left" w:pos="570"/>
          <w:tab w:val="left" w:pos="1969"/>
          <w:tab w:val="left" w:pos="2326"/>
          <w:tab w:val="left" w:pos="3408"/>
          <w:tab w:val="left" w:pos="3570"/>
          <w:tab w:val="left" w:pos="3899"/>
          <w:tab w:val="left" w:pos="4609"/>
          <w:tab w:val="left" w:pos="5228"/>
          <w:tab w:val="left" w:pos="5578"/>
          <w:tab w:val="left" w:pos="6007"/>
          <w:tab w:val="left" w:pos="6568"/>
          <w:tab w:val="left" w:pos="6838"/>
          <w:tab w:val="left" w:pos="8193"/>
          <w:tab w:val="left" w:pos="8800"/>
          <w:tab w:val="left" w:pos="9284"/>
        </w:tabs>
        <w:spacing w:before="322" w:after="0" w:line="240" w:lineRule="auto"/>
        <w:ind w:left="141" w:right="712" w:firstLine="0"/>
        <w:jc w:val="left"/>
        <w:rPr>
          <w:sz w:val="28"/>
        </w:rPr>
      </w:pPr>
      <w:r>
        <w:rPr>
          <w:spacing w:val="-2"/>
          <w:sz w:val="28"/>
        </w:rPr>
        <w:t>заявление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</w:t>
      </w:r>
      <w:r>
        <w:rPr>
          <w:spacing w:val="-2"/>
          <w:sz w:val="28"/>
          <w:lang w:val="ru-RU"/>
        </w:rPr>
        <w:t>Б</w:t>
      </w:r>
      <w:r>
        <w:rPr>
          <w:spacing w:val="-2"/>
          <w:sz w:val="28"/>
        </w:rPr>
        <w:t>ДОУ</w:t>
      </w:r>
      <w:r>
        <w:rPr>
          <w:sz w:val="28"/>
        </w:rPr>
        <w:tab/>
      </w:r>
      <w:r>
        <w:rPr>
          <w:spacing w:val="-2"/>
          <w:sz w:val="28"/>
        </w:rPr>
        <w:t>«Детский</w:t>
      </w:r>
      <w:r>
        <w:rPr>
          <w:sz w:val="28"/>
        </w:rPr>
        <w:tab/>
      </w:r>
      <w:r>
        <w:rPr>
          <w:spacing w:val="-4"/>
          <w:sz w:val="28"/>
        </w:rPr>
        <w:t>сад</w:t>
      </w:r>
      <w:r>
        <w:rPr>
          <w:sz w:val="28"/>
        </w:rPr>
        <w:tab/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>. Три Озера</w:t>
      </w:r>
      <w:r>
        <w:rPr>
          <w:spacing w:val="-4"/>
          <w:sz w:val="28"/>
        </w:rPr>
        <w:t xml:space="preserve">», </w:t>
      </w:r>
      <w:r>
        <w:rPr>
          <w:sz w:val="28"/>
        </w:rPr>
        <w:t xml:space="preserve">регистрационный №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от 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spacing w:val="-6"/>
          <w:sz w:val="28"/>
        </w:rPr>
        <w:t>г.</w:t>
      </w:r>
    </w:p>
    <w:p w14:paraId="41816DB3">
      <w:pPr>
        <w:pStyle w:val="7"/>
        <w:numPr>
          <w:ilvl w:val="0"/>
          <w:numId w:val="7"/>
        </w:numPr>
        <w:tabs>
          <w:tab w:val="left" w:pos="420"/>
        </w:tabs>
        <w:spacing w:before="0" w:after="0" w:line="321" w:lineRule="exact"/>
        <w:ind w:left="420" w:right="0" w:hanging="279"/>
        <w:jc w:val="left"/>
        <w:rPr>
          <w:sz w:val="28"/>
        </w:rPr>
      </w:pPr>
      <w:r>
        <w:rPr>
          <w:spacing w:val="-2"/>
          <w:sz w:val="28"/>
        </w:rPr>
        <w:t>документы:</w:t>
      </w:r>
    </w:p>
    <w:p w14:paraId="04D13375">
      <w:pPr>
        <w:pStyle w:val="5"/>
        <w:spacing w:before="53"/>
        <w:rPr>
          <w:sz w:val="20"/>
        </w:rPr>
      </w:pPr>
    </w:p>
    <w:tbl>
      <w:tblPr>
        <w:tblStyle w:val="4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9"/>
        <w:gridCol w:w="2127"/>
      </w:tblGrid>
      <w:tr w14:paraId="6A9D3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049" w:type="dxa"/>
          </w:tcPr>
          <w:p w14:paraId="361E7174">
            <w:pPr>
              <w:pStyle w:val="8"/>
              <w:spacing w:before="31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предоставленных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127" w:type="dxa"/>
          </w:tcPr>
          <w:p w14:paraId="01F6E1BF">
            <w:pPr>
              <w:pStyle w:val="8"/>
              <w:spacing w:line="315" w:lineRule="exact"/>
              <w:ind w:left="492" w:hanging="41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007DF9E0">
            <w:pPr>
              <w:pStyle w:val="8"/>
              <w:spacing w:line="322" w:lineRule="exact"/>
              <w:ind w:left="360" w:firstLine="132"/>
              <w:rPr>
                <w:sz w:val="28"/>
              </w:rPr>
            </w:pPr>
            <w:r>
              <w:rPr>
                <w:spacing w:val="-2"/>
                <w:sz w:val="28"/>
              </w:rPr>
              <w:t>принятии документов</w:t>
            </w:r>
          </w:p>
        </w:tc>
      </w:tr>
      <w:tr w14:paraId="1792F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049" w:type="dxa"/>
          </w:tcPr>
          <w:p w14:paraId="21C7F5D0">
            <w:pPr>
              <w:pStyle w:val="8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обучающегося</w:t>
            </w:r>
          </w:p>
        </w:tc>
        <w:tc>
          <w:tcPr>
            <w:tcW w:w="2127" w:type="dxa"/>
          </w:tcPr>
          <w:p w14:paraId="0E2F6ECE">
            <w:pPr>
              <w:pStyle w:val="8"/>
              <w:rPr>
                <w:sz w:val="24"/>
              </w:rPr>
            </w:pPr>
          </w:p>
        </w:tc>
      </w:tr>
      <w:tr w14:paraId="03BF5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049" w:type="dxa"/>
          </w:tcPr>
          <w:p w14:paraId="650561EE">
            <w:pPr>
              <w:pStyle w:val="8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Согласие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  <w:tc>
          <w:tcPr>
            <w:tcW w:w="2127" w:type="dxa"/>
          </w:tcPr>
          <w:p w14:paraId="6CC577D8">
            <w:pPr>
              <w:pStyle w:val="8"/>
              <w:rPr>
                <w:sz w:val="24"/>
              </w:rPr>
            </w:pPr>
          </w:p>
        </w:tc>
      </w:tr>
      <w:tr w14:paraId="3644C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049" w:type="dxa"/>
          </w:tcPr>
          <w:p w14:paraId="4120B681">
            <w:pPr>
              <w:pStyle w:val="8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Копии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документов:</w:t>
            </w:r>
          </w:p>
          <w:p w14:paraId="070DF8B4">
            <w:pPr>
              <w:pStyle w:val="8"/>
              <w:spacing w:before="50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27" w:type="dxa"/>
          </w:tcPr>
          <w:p w14:paraId="68ED9B29">
            <w:pPr>
              <w:pStyle w:val="8"/>
              <w:rPr>
                <w:sz w:val="24"/>
              </w:rPr>
            </w:pPr>
          </w:p>
        </w:tc>
      </w:tr>
      <w:tr w14:paraId="6E056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049" w:type="dxa"/>
          </w:tcPr>
          <w:p w14:paraId="7505F341">
            <w:pPr>
              <w:pStyle w:val="8"/>
              <w:spacing w:before="31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27" w:type="dxa"/>
          </w:tcPr>
          <w:p w14:paraId="4F577327">
            <w:pPr>
              <w:pStyle w:val="8"/>
              <w:rPr>
                <w:sz w:val="24"/>
              </w:rPr>
            </w:pPr>
          </w:p>
        </w:tc>
      </w:tr>
      <w:tr w14:paraId="37F16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049" w:type="dxa"/>
          </w:tcPr>
          <w:p w14:paraId="51C571F7">
            <w:pPr>
              <w:pStyle w:val="8"/>
              <w:spacing w:before="31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27" w:type="dxa"/>
          </w:tcPr>
          <w:p w14:paraId="00335FD9">
            <w:pPr>
              <w:pStyle w:val="8"/>
              <w:rPr>
                <w:sz w:val="24"/>
              </w:rPr>
            </w:pPr>
          </w:p>
        </w:tc>
      </w:tr>
      <w:tr w14:paraId="42A34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049" w:type="dxa"/>
          </w:tcPr>
          <w:p w14:paraId="41FF5D1C">
            <w:pPr>
              <w:pStyle w:val="8"/>
              <w:spacing w:before="31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27" w:type="dxa"/>
          </w:tcPr>
          <w:p w14:paraId="793925A8">
            <w:pPr>
              <w:pStyle w:val="8"/>
              <w:rPr>
                <w:sz w:val="24"/>
              </w:rPr>
            </w:pPr>
          </w:p>
        </w:tc>
      </w:tr>
    </w:tbl>
    <w:p w14:paraId="02EDA6E2">
      <w:pPr>
        <w:pStyle w:val="5"/>
      </w:pPr>
    </w:p>
    <w:p w14:paraId="7AEBEF7C">
      <w:pPr>
        <w:pStyle w:val="5"/>
      </w:pPr>
    </w:p>
    <w:p w14:paraId="36427869">
      <w:pPr>
        <w:pStyle w:val="5"/>
        <w:spacing w:before="194"/>
      </w:pPr>
    </w:p>
    <w:p w14:paraId="76FFBF89">
      <w:pPr>
        <w:pStyle w:val="5"/>
        <w:ind w:left="141"/>
      </w:pPr>
      <w:r>
        <w:t>Документы</w:t>
      </w:r>
      <w:r>
        <w:rPr>
          <w:spacing w:val="-8"/>
        </w:rPr>
        <w:t xml:space="preserve"> </w:t>
      </w:r>
      <w:r>
        <w:rPr>
          <w:spacing w:val="-2"/>
        </w:rPr>
        <w:t>принял:</w:t>
      </w:r>
    </w:p>
    <w:p w14:paraId="0A56E23F">
      <w:pPr>
        <w:tabs>
          <w:tab w:val="left" w:pos="803"/>
          <w:tab w:val="left" w:pos="2720"/>
          <w:tab w:val="left" w:pos="3385"/>
          <w:tab w:val="left" w:pos="4906"/>
          <w:tab w:val="left" w:pos="6387"/>
        </w:tabs>
        <w:spacing w:before="48" w:line="252" w:lineRule="exact"/>
        <w:ind w:left="141" w:right="0" w:firstLine="0"/>
        <w:jc w:val="left"/>
        <w:rPr>
          <w:sz w:val="22"/>
        </w:rPr>
      </w:pPr>
      <w:r>
        <w:rPr>
          <w:spacing w:val="-10"/>
          <w:sz w:val="22"/>
        </w:rPr>
        <w:t>«</w:t>
      </w:r>
      <w:r>
        <w:rPr>
          <w:sz w:val="22"/>
          <w:u w:val="single"/>
        </w:rPr>
        <w:tab/>
      </w:r>
      <w:r>
        <w:rPr>
          <w:spacing w:val="-10"/>
          <w:sz w:val="22"/>
        </w:rPr>
        <w:t>»</w:t>
      </w:r>
      <w:r>
        <w:rPr>
          <w:sz w:val="22"/>
          <w:u w:val="single"/>
        </w:rPr>
        <w:tab/>
      </w:r>
      <w:r>
        <w:rPr>
          <w:spacing w:val="-5"/>
          <w:sz w:val="22"/>
        </w:rPr>
        <w:t>20</w:t>
      </w:r>
      <w:r>
        <w:rPr>
          <w:sz w:val="22"/>
          <w:u w:val="single"/>
        </w:rPr>
        <w:tab/>
      </w:r>
      <w:r>
        <w:rPr>
          <w:spacing w:val="-5"/>
          <w:sz w:val="22"/>
        </w:rPr>
        <w:t>г.</w:t>
      </w:r>
      <w:r>
        <w:rPr>
          <w:sz w:val="22"/>
        </w:rPr>
        <w:tab/>
      </w:r>
      <w:r>
        <w:rPr>
          <w:sz w:val="22"/>
          <w:u w:val="single"/>
        </w:rPr>
        <w:tab/>
      </w:r>
    </w:p>
    <w:p w14:paraId="53E183D5">
      <w:pPr>
        <w:tabs>
          <w:tab w:val="left" w:pos="3555"/>
        </w:tabs>
        <w:spacing w:before="0" w:line="252" w:lineRule="exact"/>
        <w:ind w:left="141" w:right="0" w:firstLine="0"/>
        <w:jc w:val="left"/>
        <w:rPr>
          <w:sz w:val="22"/>
        </w:rPr>
      </w:pP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</w:p>
    <w:p w14:paraId="6FC947CA">
      <w:pPr>
        <w:tabs>
          <w:tab w:val="left" w:pos="7555"/>
        </w:tabs>
        <w:spacing w:before="3"/>
        <w:ind w:left="5366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14:paraId="7509D9DF">
      <w:pPr>
        <w:pStyle w:val="5"/>
        <w:spacing w:before="136"/>
        <w:rPr>
          <w:sz w:val="16"/>
        </w:rPr>
      </w:pPr>
    </w:p>
    <w:p w14:paraId="4EA57F18">
      <w:pPr>
        <w:pStyle w:val="5"/>
        <w:ind w:left="141"/>
        <w:rPr>
          <w:sz w:val="22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4"/>
        </w:rPr>
        <w:t>сдал</w:t>
      </w:r>
      <w:r>
        <w:rPr>
          <w:spacing w:val="-4"/>
          <w:sz w:val="22"/>
        </w:rPr>
        <w:t>:</w:t>
      </w:r>
    </w:p>
    <w:p w14:paraId="6F98F4DF">
      <w:pPr>
        <w:tabs>
          <w:tab w:val="left" w:pos="803"/>
          <w:tab w:val="left" w:pos="2720"/>
          <w:tab w:val="left" w:pos="3385"/>
          <w:tab w:val="left" w:pos="4961"/>
          <w:tab w:val="left" w:pos="6444"/>
        </w:tabs>
        <w:spacing w:before="1" w:line="252" w:lineRule="exact"/>
        <w:ind w:left="141" w:right="0" w:firstLine="0"/>
        <w:jc w:val="left"/>
        <w:rPr>
          <w:sz w:val="22"/>
        </w:rPr>
      </w:pPr>
      <w:r>
        <w:rPr>
          <w:spacing w:val="-10"/>
          <w:sz w:val="22"/>
        </w:rPr>
        <w:t>«</w:t>
      </w:r>
      <w:r>
        <w:rPr>
          <w:sz w:val="22"/>
          <w:u w:val="single"/>
        </w:rPr>
        <w:tab/>
      </w:r>
      <w:r>
        <w:rPr>
          <w:spacing w:val="-10"/>
          <w:sz w:val="22"/>
        </w:rPr>
        <w:t>»</w:t>
      </w:r>
      <w:r>
        <w:rPr>
          <w:sz w:val="22"/>
          <w:u w:val="single"/>
        </w:rPr>
        <w:tab/>
      </w:r>
      <w:r>
        <w:rPr>
          <w:spacing w:val="-5"/>
          <w:sz w:val="22"/>
        </w:rPr>
        <w:t>20</w:t>
      </w:r>
      <w:r>
        <w:rPr>
          <w:sz w:val="22"/>
          <w:u w:val="single"/>
        </w:rPr>
        <w:tab/>
      </w:r>
      <w:r>
        <w:rPr>
          <w:spacing w:val="-5"/>
          <w:sz w:val="22"/>
        </w:rPr>
        <w:t>г.</w:t>
      </w:r>
      <w:r>
        <w:rPr>
          <w:sz w:val="22"/>
        </w:rPr>
        <w:tab/>
      </w:r>
      <w:r>
        <w:rPr>
          <w:sz w:val="22"/>
          <w:u w:val="single"/>
        </w:rPr>
        <w:tab/>
      </w:r>
    </w:p>
    <w:p w14:paraId="7CA875D1">
      <w:pPr>
        <w:tabs>
          <w:tab w:val="left" w:pos="3445"/>
        </w:tabs>
        <w:spacing w:before="0" w:line="252" w:lineRule="exact"/>
        <w:ind w:left="141" w:right="0" w:firstLine="0"/>
        <w:jc w:val="left"/>
        <w:rPr>
          <w:sz w:val="22"/>
        </w:rPr>
      </w:pP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</w:p>
    <w:p w14:paraId="65F86A69">
      <w:pPr>
        <w:tabs>
          <w:tab w:val="left" w:pos="7531"/>
        </w:tabs>
        <w:spacing w:before="0"/>
        <w:ind w:left="5386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14:paraId="0171BCAA">
      <w:pPr>
        <w:spacing w:after="0"/>
        <w:jc w:val="left"/>
        <w:rPr>
          <w:sz w:val="16"/>
        </w:rPr>
        <w:sectPr>
          <w:pgSz w:w="11910" w:h="16840"/>
          <w:pgMar w:top="760" w:right="425" w:bottom="1200" w:left="992" w:header="0" w:footer="1002" w:gutter="0"/>
          <w:cols w:space="720" w:num="1"/>
        </w:sectPr>
      </w:pPr>
    </w:p>
    <w:p w14:paraId="76329D9F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24CF5D82">
      <w:pPr>
        <w:spacing w:before="200"/>
        <w:ind w:left="0" w:right="571" w:firstLine="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14"/>
          <w:sz w:val="28"/>
          <w:lang w:val="ru-RU"/>
        </w:rPr>
        <w:t>бюджетное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2DCB9B2E">
      <w:pPr>
        <w:spacing w:before="47"/>
        <w:ind w:left="-1" w:right="564" w:firstLine="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  <w:lang w:val="ru-RU"/>
        </w:rPr>
        <w:t>с</w:t>
      </w:r>
      <w:r>
        <w:rPr>
          <w:rFonts w:hint="default"/>
          <w:b/>
          <w:spacing w:val="-3"/>
          <w:sz w:val="28"/>
          <w:lang w:val="ru-RU"/>
        </w:rPr>
        <w:t>. Три Озера</w:t>
      </w:r>
      <w:r>
        <w:rPr>
          <w:b/>
          <w:spacing w:val="-5"/>
          <w:sz w:val="28"/>
        </w:rPr>
        <w:t>»</w:t>
      </w:r>
    </w:p>
    <w:p w14:paraId="40971961">
      <w:pPr>
        <w:spacing w:before="50"/>
        <w:ind w:left="-1" w:right="563" w:firstLine="0"/>
        <w:jc w:val="center"/>
        <w:rPr>
          <w:b/>
          <w:sz w:val="28"/>
        </w:rPr>
      </w:pPr>
      <w:r>
        <w:rPr>
          <w:b/>
          <w:sz w:val="28"/>
        </w:rPr>
        <w:t>(М</w:t>
      </w:r>
      <w:r>
        <w:rPr>
          <w:b/>
          <w:sz w:val="28"/>
          <w:lang w:val="ru-RU"/>
        </w:rPr>
        <w:t>Б</w:t>
      </w:r>
      <w:r>
        <w:rPr>
          <w:b/>
          <w:sz w:val="28"/>
        </w:rPr>
        <w:t>ДОУ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pacing w:val="-4"/>
          <w:sz w:val="28"/>
          <w:lang w:val="ru-RU"/>
        </w:rPr>
        <w:t>с</w:t>
      </w:r>
      <w:r>
        <w:rPr>
          <w:rFonts w:hint="default"/>
          <w:b/>
          <w:spacing w:val="-4"/>
          <w:sz w:val="28"/>
          <w:lang w:val="ru-RU"/>
        </w:rPr>
        <w:t>. Три Озера</w:t>
      </w:r>
      <w:r>
        <w:rPr>
          <w:b/>
          <w:spacing w:val="-4"/>
          <w:sz w:val="28"/>
        </w:rPr>
        <w:t>»)</w:t>
      </w:r>
    </w:p>
    <w:p w14:paraId="48868197">
      <w:pPr>
        <w:pStyle w:val="5"/>
        <w:spacing w:before="91"/>
        <w:rPr>
          <w:b/>
        </w:rPr>
      </w:pPr>
    </w:p>
    <w:p w14:paraId="235CACC4">
      <w:pPr>
        <w:tabs>
          <w:tab w:val="left" w:pos="8307"/>
        </w:tabs>
        <w:spacing w:before="44"/>
        <w:ind w:left="4944" w:right="0" w:firstLine="0"/>
        <w:jc w:val="left"/>
        <w:rPr>
          <w:rFonts w:ascii="Calibri" w:hAnsi="Calibri"/>
          <w:sz w:val="28"/>
        </w:rPr>
      </w:pPr>
      <w:r>
        <w:rPr>
          <w:rFonts w:ascii="Calibri" w:hAnsi="Calibri"/>
          <w:spacing w:val="-10"/>
          <w:sz w:val="28"/>
        </w:rPr>
        <w:t>┌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pacing w:val="-10"/>
          <w:sz w:val="28"/>
        </w:rPr>
        <w:t>┐</w:t>
      </w:r>
    </w:p>
    <w:p w14:paraId="67C6DA85">
      <w:pPr>
        <w:pStyle w:val="5"/>
        <w:tabs>
          <w:tab w:val="left" w:pos="2154"/>
          <w:tab w:val="left" w:pos="4166"/>
          <w:tab w:val="left" w:pos="5069"/>
        </w:tabs>
        <w:spacing w:before="45" w:line="322" w:lineRule="exact"/>
        <w:ind w:left="141"/>
      </w:pPr>
      <w:r>
        <w:t xml:space="preserve">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ab/>
      </w:r>
      <w:r>
        <w:t>Заведующему</w:t>
      </w:r>
      <w:r>
        <w:rPr>
          <w:spacing w:val="-10"/>
        </w:rPr>
        <w:t xml:space="preserve"> </w:t>
      </w:r>
      <w:r>
        <w:rPr>
          <w:spacing w:val="-2"/>
        </w:rPr>
        <w:t>М</w:t>
      </w:r>
      <w:r>
        <w:rPr>
          <w:spacing w:val="-2"/>
          <w:lang w:val="ru-RU"/>
        </w:rPr>
        <w:t>Б</w:t>
      </w:r>
      <w:r>
        <w:rPr>
          <w:spacing w:val="-2"/>
        </w:rPr>
        <w:t>ДОУ</w:t>
      </w:r>
    </w:p>
    <w:p w14:paraId="1F56B8A9">
      <w:pPr>
        <w:pStyle w:val="5"/>
        <w:tabs>
          <w:tab w:val="left" w:pos="7636"/>
        </w:tabs>
        <w:spacing w:line="322" w:lineRule="exact"/>
        <w:ind w:left="5069"/>
      </w:pP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 xml:space="preserve"> </w:t>
      </w:r>
      <w:r>
        <w:rPr>
          <w:u w:val="single"/>
        </w:rPr>
        <w:tab/>
      </w:r>
      <w:r>
        <w:rPr>
          <w:spacing w:val="-10"/>
        </w:rPr>
        <w:t>»</w:t>
      </w:r>
    </w:p>
    <w:p w14:paraId="3EE37C1E">
      <w:pPr>
        <w:pStyle w:val="5"/>
        <w:tabs>
          <w:tab w:val="left" w:pos="2217"/>
          <w:tab w:val="left" w:pos="4164"/>
          <w:tab w:val="left" w:pos="5069"/>
          <w:tab w:val="left" w:pos="9474"/>
        </w:tabs>
        <w:ind w:left="141"/>
      </w:pPr>
      <w:r>
        <w:t xml:space="preserve">на </w:t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E0B29C0">
      <w:pPr>
        <w:spacing w:before="0"/>
        <w:ind w:left="0" w:right="2187" w:firstLine="0"/>
        <w:jc w:val="righ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заведующего)</w:t>
      </w:r>
    </w:p>
    <w:p w14:paraId="360E4E2C">
      <w:pPr>
        <w:pStyle w:val="5"/>
        <w:spacing w:before="144"/>
        <w:rPr>
          <w:sz w:val="20"/>
        </w:rPr>
      </w:pPr>
    </w:p>
    <w:p w14:paraId="4558D82D">
      <w:pPr>
        <w:pStyle w:val="2"/>
        <w:ind w:right="565"/>
      </w:pPr>
      <w:r>
        <w:rPr>
          <w:spacing w:val="-2"/>
        </w:rPr>
        <w:t>Уведомление</w:t>
      </w:r>
    </w:p>
    <w:p w14:paraId="052549E7">
      <w:pPr>
        <w:pStyle w:val="5"/>
        <w:spacing w:before="93"/>
        <w:rPr>
          <w:b/>
        </w:rPr>
      </w:pPr>
    </w:p>
    <w:p w14:paraId="3ED09BB2">
      <w:pPr>
        <w:pStyle w:val="5"/>
        <w:tabs>
          <w:tab w:val="left" w:pos="9826"/>
        </w:tabs>
        <w:ind w:left="141"/>
      </w:pPr>
      <w:r>
        <w:t xml:space="preserve">Уведомляем Вас о том, что </w:t>
      </w:r>
      <w:r>
        <w:rPr>
          <w:u w:val="single"/>
        </w:rPr>
        <w:tab/>
      </w:r>
    </w:p>
    <w:p w14:paraId="0FF3FDC6">
      <w:pPr>
        <w:spacing w:before="50"/>
        <w:ind w:left="-1" w:right="522" w:firstLine="0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14:paraId="308A5FF7">
      <w:pPr>
        <w:tabs>
          <w:tab w:val="left" w:pos="4482"/>
          <w:tab w:val="left" w:pos="9724"/>
        </w:tabs>
        <w:spacing w:before="32"/>
        <w:ind w:left="14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, </w:t>
      </w:r>
      <w:r>
        <w:rPr>
          <w:sz w:val="28"/>
          <w:u w:val="single"/>
        </w:rPr>
        <w:tab/>
      </w:r>
    </w:p>
    <w:p w14:paraId="31F53014">
      <w:pPr>
        <w:spacing w:before="50"/>
        <w:ind w:left="-1" w:right="570" w:firstLine="0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14:paraId="5384DDB3">
      <w:pPr>
        <w:pStyle w:val="5"/>
        <w:tabs>
          <w:tab w:val="left" w:pos="9894"/>
        </w:tabs>
        <w:spacing w:before="34"/>
        <w:ind w:left="141"/>
      </w:pPr>
      <w:r>
        <w:t>зачислен в</w:t>
      </w:r>
      <w:r>
        <w:rPr>
          <w:spacing w:val="-1"/>
        </w:rPr>
        <w:t xml:space="preserve"> </w:t>
      </w:r>
      <w:r>
        <w:t>М</w:t>
      </w:r>
      <w:r>
        <w:rPr>
          <w:lang w:val="ru-RU"/>
        </w:rPr>
        <w:t>Б</w:t>
      </w:r>
      <w:r>
        <w:t>ДОУ</w:t>
      </w:r>
      <w:r>
        <w:rPr>
          <w:spacing w:val="-4"/>
        </w:rPr>
        <w:t xml:space="preserve"> </w:t>
      </w:r>
      <w:r>
        <w:t xml:space="preserve">«Детский сад </w:t>
      </w:r>
      <w:r>
        <w:rPr>
          <w:lang w:val="ru-RU"/>
        </w:rPr>
        <w:t>с</w:t>
      </w:r>
      <w:r>
        <w:rPr>
          <w:rFonts w:hint="default"/>
          <w:lang w:val="ru-RU"/>
        </w:rPr>
        <w:t>. Три Озера</w:t>
      </w:r>
      <w:r>
        <w:t>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56DEBD35">
      <w:pPr>
        <w:spacing w:before="51"/>
        <w:ind w:left="5895" w:right="0" w:firstLine="0"/>
        <w:jc w:val="left"/>
        <w:rPr>
          <w:sz w:val="20"/>
        </w:rPr>
      </w:pPr>
      <w:r>
        <w:rPr>
          <w:spacing w:val="-2"/>
          <w:sz w:val="20"/>
        </w:rPr>
        <w:t>(общеразвивающей/компенсирующей)</w:t>
      </w:r>
    </w:p>
    <w:p w14:paraId="452B6C57">
      <w:pPr>
        <w:pStyle w:val="5"/>
        <w:tabs>
          <w:tab w:val="left" w:pos="4485"/>
          <w:tab w:val="left" w:pos="7062"/>
        </w:tabs>
        <w:spacing w:before="31"/>
        <w:ind w:left="141"/>
      </w:pPr>
      <w:r>
        <w:t xml:space="preserve">направленности (приказ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).</w:t>
      </w:r>
    </w:p>
    <w:p w14:paraId="4E71AFF5">
      <w:pPr>
        <w:pStyle w:val="5"/>
      </w:pPr>
    </w:p>
    <w:p w14:paraId="3E32E6BB">
      <w:pPr>
        <w:pStyle w:val="5"/>
      </w:pPr>
    </w:p>
    <w:p w14:paraId="2CCDF9C5">
      <w:pPr>
        <w:pStyle w:val="5"/>
        <w:spacing w:before="193"/>
      </w:pPr>
    </w:p>
    <w:p w14:paraId="3EC9EBF0">
      <w:pPr>
        <w:pStyle w:val="5"/>
        <w:tabs>
          <w:tab w:val="left" w:pos="2508"/>
          <w:tab w:val="left" w:pos="4673"/>
          <w:tab w:val="left" w:pos="5515"/>
          <w:tab w:val="left" w:pos="9502"/>
        </w:tabs>
        <w:ind w:left="141"/>
      </w:pPr>
      <w:r>
        <w:rPr>
          <w:spacing w:val="-2"/>
        </w:rPr>
        <w:t>Заведующий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3AC7FA9">
      <w:pPr>
        <w:tabs>
          <w:tab w:val="left" w:pos="4024"/>
        </w:tabs>
        <w:spacing w:before="52"/>
        <w:ind w:left="0" w:right="2093" w:firstLine="0"/>
        <w:jc w:val="righ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(расшифровка)</w:t>
      </w:r>
    </w:p>
    <w:p w14:paraId="6080CF8D">
      <w:pPr>
        <w:spacing w:after="0"/>
        <w:jc w:val="right"/>
        <w:rPr>
          <w:sz w:val="20"/>
        </w:rPr>
        <w:sectPr>
          <w:pgSz w:w="11910" w:h="16840"/>
          <w:pgMar w:top="760" w:right="425" w:bottom="1200" w:left="992" w:header="0" w:footer="1002" w:gutter="0"/>
          <w:cols w:space="720" w:num="1"/>
        </w:sectPr>
      </w:pPr>
    </w:p>
    <w:p w14:paraId="67888F4F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608C05E7">
      <w:pPr>
        <w:pStyle w:val="5"/>
        <w:spacing w:before="101"/>
      </w:pPr>
    </w:p>
    <w:p w14:paraId="65807E71">
      <w:pPr>
        <w:pStyle w:val="2"/>
        <w:spacing w:line="276" w:lineRule="auto"/>
        <w:ind w:left="1948" w:right="2064" w:hanging="440"/>
        <w:jc w:val="left"/>
      </w:pPr>
      <w:r>
        <w:t>Форма</w:t>
      </w:r>
      <w:r>
        <w:rPr>
          <w:spacing w:val="-9"/>
        </w:rPr>
        <w:t xml:space="preserve"> </w:t>
      </w:r>
      <w:r>
        <w:t>журнала</w:t>
      </w:r>
      <w:r>
        <w:rPr>
          <w:spacing w:val="-9"/>
        </w:rPr>
        <w:t xml:space="preserve"> </w:t>
      </w:r>
      <w:r>
        <w:t>регистрации</w:t>
      </w:r>
      <w:r>
        <w:rPr>
          <w:spacing w:val="-11"/>
        </w:rPr>
        <w:t xml:space="preserve"> </w:t>
      </w:r>
      <w:r>
        <w:t>исходящих</w:t>
      </w:r>
      <w:r>
        <w:rPr>
          <w:spacing w:val="-9"/>
        </w:rPr>
        <w:t xml:space="preserve"> </w:t>
      </w:r>
      <w:r>
        <w:t>уведомлений о зачислении обучающихся в порядке перевода</w:t>
      </w:r>
    </w:p>
    <w:p w14:paraId="6983F907">
      <w:pPr>
        <w:pStyle w:val="5"/>
        <w:spacing w:before="142" w:after="1"/>
        <w:rPr>
          <w:b/>
          <w:sz w:val="20"/>
        </w:rPr>
      </w:pPr>
    </w:p>
    <w:tbl>
      <w:tblPr>
        <w:tblStyle w:val="4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3908"/>
        <w:gridCol w:w="1764"/>
        <w:gridCol w:w="3368"/>
      </w:tblGrid>
      <w:tr w14:paraId="0C492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816" w:type="dxa"/>
          </w:tcPr>
          <w:p w14:paraId="0402486C">
            <w:pPr>
              <w:pStyle w:val="8"/>
              <w:ind w:left="218" w:right="207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908" w:type="dxa"/>
          </w:tcPr>
          <w:p w14:paraId="76C5FC60">
            <w:pPr>
              <w:pStyle w:val="8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обучающегося, </w:t>
            </w:r>
            <w:r>
              <w:rPr>
                <w:spacing w:val="-2"/>
                <w:sz w:val="28"/>
              </w:rPr>
              <w:t>зачисленного</w:t>
            </w:r>
          </w:p>
          <w:p w14:paraId="1885CBCC">
            <w:pPr>
              <w:pStyle w:val="8"/>
              <w:spacing w:line="242" w:lineRule="auto"/>
              <w:ind w:left="1191" w:right="1176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обучение в М</w:t>
            </w:r>
            <w:r>
              <w:rPr>
                <w:sz w:val="28"/>
                <w:lang w:val="ru-RU"/>
              </w:rPr>
              <w:t>Б</w:t>
            </w:r>
            <w:r>
              <w:rPr>
                <w:sz w:val="28"/>
              </w:rPr>
              <w:t>ДОУ</w:t>
            </w:r>
          </w:p>
          <w:p w14:paraId="6FCDBF22">
            <w:pPr>
              <w:pStyle w:val="8"/>
              <w:ind w:left="716" w:right="701"/>
              <w:jc w:val="center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1"/>
                <w:sz w:val="28"/>
                <w:lang w:val="ru-RU"/>
              </w:rPr>
              <w:t>с</w:t>
            </w:r>
            <w:r>
              <w:rPr>
                <w:rFonts w:hint="default"/>
                <w:spacing w:val="-11"/>
                <w:sz w:val="28"/>
                <w:lang w:val="ru-RU"/>
              </w:rPr>
              <w:t>. Три Озера</w:t>
            </w:r>
            <w:r>
              <w:rPr>
                <w:sz w:val="28"/>
              </w:rPr>
              <w:t>» в порядке перевода</w:t>
            </w:r>
          </w:p>
        </w:tc>
        <w:tc>
          <w:tcPr>
            <w:tcW w:w="1764" w:type="dxa"/>
          </w:tcPr>
          <w:p w14:paraId="0CAA5289">
            <w:pPr>
              <w:pStyle w:val="8"/>
              <w:ind w:left="108" w:right="94" w:firstLine="55"/>
              <w:rPr>
                <w:sz w:val="28"/>
              </w:rPr>
            </w:pPr>
            <w:r>
              <w:rPr>
                <w:sz w:val="28"/>
              </w:rPr>
              <w:t xml:space="preserve">Дата, номер </w:t>
            </w:r>
            <w:r>
              <w:rPr>
                <w:spacing w:val="-2"/>
                <w:sz w:val="28"/>
              </w:rPr>
              <w:t>уведомления</w:t>
            </w:r>
          </w:p>
        </w:tc>
        <w:tc>
          <w:tcPr>
            <w:tcW w:w="3368" w:type="dxa"/>
          </w:tcPr>
          <w:p w14:paraId="500C8ACB">
            <w:pPr>
              <w:pStyle w:val="8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Получатель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уведомления </w:t>
            </w:r>
            <w:r>
              <w:rPr>
                <w:spacing w:val="-2"/>
                <w:sz w:val="28"/>
              </w:rPr>
              <w:t>(образовательная организация,</w:t>
            </w:r>
          </w:p>
          <w:p w14:paraId="176A9CD1">
            <w:pPr>
              <w:pStyle w:val="8"/>
              <w:ind w:left="668" w:right="656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реализующая образовательные</w:t>
            </w:r>
          </w:p>
          <w:p w14:paraId="10D9D26F">
            <w:pPr>
              <w:pStyle w:val="8"/>
              <w:spacing w:line="322" w:lineRule="exact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</w:t>
            </w:r>
            <w:r>
              <w:rPr>
                <w:spacing w:val="-2"/>
                <w:sz w:val="28"/>
              </w:rPr>
              <w:t>образования)</w:t>
            </w:r>
          </w:p>
        </w:tc>
      </w:tr>
      <w:tr w14:paraId="1881D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16" w:type="dxa"/>
          </w:tcPr>
          <w:p w14:paraId="216E8F21">
            <w:pPr>
              <w:pStyle w:val="8"/>
              <w:rPr>
                <w:sz w:val="24"/>
              </w:rPr>
            </w:pPr>
          </w:p>
        </w:tc>
        <w:tc>
          <w:tcPr>
            <w:tcW w:w="3908" w:type="dxa"/>
          </w:tcPr>
          <w:p w14:paraId="643C29FB">
            <w:pPr>
              <w:pStyle w:val="8"/>
              <w:rPr>
                <w:sz w:val="24"/>
              </w:rPr>
            </w:pPr>
          </w:p>
        </w:tc>
        <w:tc>
          <w:tcPr>
            <w:tcW w:w="1764" w:type="dxa"/>
          </w:tcPr>
          <w:p w14:paraId="59FCE5FB">
            <w:pPr>
              <w:pStyle w:val="8"/>
              <w:rPr>
                <w:sz w:val="24"/>
              </w:rPr>
            </w:pPr>
          </w:p>
        </w:tc>
        <w:tc>
          <w:tcPr>
            <w:tcW w:w="3368" w:type="dxa"/>
          </w:tcPr>
          <w:p w14:paraId="36027D0B">
            <w:pPr>
              <w:pStyle w:val="8"/>
              <w:rPr>
                <w:sz w:val="24"/>
              </w:rPr>
            </w:pPr>
          </w:p>
        </w:tc>
      </w:tr>
      <w:tr w14:paraId="52679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6" w:type="dxa"/>
          </w:tcPr>
          <w:p w14:paraId="53633789">
            <w:pPr>
              <w:pStyle w:val="8"/>
              <w:rPr>
                <w:sz w:val="24"/>
              </w:rPr>
            </w:pPr>
          </w:p>
        </w:tc>
        <w:tc>
          <w:tcPr>
            <w:tcW w:w="3908" w:type="dxa"/>
          </w:tcPr>
          <w:p w14:paraId="761B596E">
            <w:pPr>
              <w:pStyle w:val="8"/>
              <w:rPr>
                <w:sz w:val="24"/>
              </w:rPr>
            </w:pPr>
          </w:p>
        </w:tc>
        <w:tc>
          <w:tcPr>
            <w:tcW w:w="1764" w:type="dxa"/>
          </w:tcPr>
          <w:p w14:paraId="6A4D9027">
            <w:pPr>
              <w:pStyle w:val="8"/>
              <w:rPr>
                <w:sz w:val="24"/>
              </w:rPr>
            </w:pPr>
          </w:p>
        </w:tc>
        <w:tc>
          <w:tcPr>
            <w:tcW w:w="3368" w:type="dxa"/>
          </w:tcPr>
          <w:p w14:paraId="5CB6FEFE">
            <w:pPr>
              <w:pStyle w:val="8"/>
              <w:rPr>
                <w:sz w:val="24"/>
              </w:rPr>
            </w:pPr>
          </w:p>
        </w:tc>
      </w:tr>
      <w:tr w14:paraId="56F04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6" w:type="dxa"/>
          </w:tcPr>
          <w:p w14:paraId="63A0FBFE">
            <w:pPr>
              <w:pStyle w:val="8"/>
              <w:rPr>
                <w:sz w:val="24"/>
              </w:rPr>
            </w:pPr>
          </w:p>
        </w:tc>
        <w:tc>
          <w:tcPr>
            <w:tcW w:w="3908" w:type="dxa"/>
          </w:tcPr>
          <w:p w14:paraId="1EBA76E5">
            <w:pPr>
              <w:pStyle w:val="8"/>
              <w:rPr>
                <w:sz w:val="24"/>
              </w:rPr>
            </w:pPr>
          </w:p>
        </w:tc>
        <w:tc>
          <w:tcPr>
            <w:tcW w:w="1764" w:type="dxa"/>
          </w:tcPr>
          <w:p w14:paraId="26305543">
            <w:pPr>
              <w:pStyle w:val="8"/>
              <w:rPr>
                <w:sz w:val="24"/>
              </w:rPr>
            </w:pPr>
          </w:p>
        </w:tc>
        <w:tc>
          <w:tcPr>
            <w:tcW w:w="3368" w:type="dxa"/>
          </w:tcPr>
          <w:p w14:paraId="3D3EFC9C">
            <w:pPr>
              <w:pStyle w:val="8"/>
              <w:rPr>
                <w:sz w:val="24"/>
              </w:rPr>
            </w:pPr>
          </w:p>
        </w:tc>
      </w:tr>
    </w:tbl>
    <w:p w14:paraId="304C3ACE">
      <w:pPr>
        <w:pStyle w:val="8"/>
        <w:spacing w:after="0"/>
        <w:rPr>
          <w:sz w:val="24"/>
        </w:rPr>
        <w:sectPr>
          <w:pgSz w:w="11910" w:h="16840"/>
          <w:pgMar w:top="760" w:right="425" w:bottom="1200" w:left="992" w:header="0" w:footer="1002" w:gutter="0"/>
          <w:cols w:space="720" w:num="1"/>
        </w:sectPr>
      </w:pPr>
    </w:p>
    <w:p w14:paraId="1BA21CC3">
      <w:pPr>
        <w:pStyle w:val="5"/>
        <w:spacing w:before="66"/>
        <w:ind w:right="706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14:paraId="5BA1B38A">
      <w:pPr>
        <w:pStyle w:val="5"/>
        <w:spacing w:before="101"/>
      </w:pPr>
    </w:p>
    <w:p w14:paraId="3072C388">
      <w:pPr>
        <w:pStyle w:val="2"/>
        <w:spacing w:line="276" w:lineRule="auto"/>
        <w:ind w:left="1948" w:right="2064" w:hanging="375"/>
        <w:jc w:val="left"/>
      </w:pPr>
      <w:r>
        <w:t>Форма</w:t>
      </w:r>
      <w:r>
        <w:rPr>
          <w:spacing w:val="-8"/>
        </w:rPr>
        <w:t xml:space="preserve"> </w:t>
      </w:r>
      <w:r>
        <w:t>журнала</w:t>
      </w:r>
      <w:r>
        <w:rPr>
          <w:spacing w:val="-8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входящих</w:t>
      </w:r>
      <w:r>
        <w:rPr>
          <w:spacing w:val="-8"/>
        </w:rPr>
        <w:t xml:space="preserve"> </w:t>
      </w:r>
      <w:r>
        <w:t>уведомлений о зачислении обучающихся в порядке перевода</w:t>
      </w:r>
    </w:p>
    <w:p w14:paraId="7D1D2D87">
      <w:pPr>
        <w:pStyle w:val="5"/>
        <w:spacing w:before="142" w:after="1"/>
        <w:rPr>
          <w:b/>
          <w:sz w:val="20"/>
        </w:rPr>
      </w:pPr>
    </w:p>
    <w:tbl>
      <w:tblPr>
        <w:tblStyle w:val="4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3353"/>
        <w:gridCol w:w="1610"/>
        <w:gridCol w:w="2280"/>
        <w:gridCol w:w="1946"/>
      </w:tblGrid>
      <w:tr w14:paraId="155E5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65" w:type="dxa"/>
            <w:tcBorders>
              <w:bottom w:val="nil"/>
            </w:tcBorders>
          </w:tcPr>
          <w:p w14:paraId="5610FA42">
            <w:pPr>
              <w:pStyle w:val="8"/>
              <w:spacing w:line="300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53" w:type="dxa"/>
            <w:tcBorders>
              <w:bottom w:val="nil"/>
            </w:tcBorders>
          </w:tcPr>
          <w:p w14:paraId="0F56AA0E">
            <w:pPr>
              <w:pStyle w:val="8"/>
              <w:spacing w:line="300" w:lineRule="exact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обучающегося,</w:t>
            </w:r>
          </w:p>
        </w:tc>
        <w:tc>
          <w:tcPr>
            <w:tcW w:w="1610" w:type="dxa"/>
            <w:tcBorders>
              <w:bottom w:val="nil"/>
            </w:tcBorders>
          </w:tcPr>
          <w:p w14:paraId="16C1633B">
            <w:pPr>
              <w:pStyle w:val="8"/>
              <w:spacing w:line="300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Исходящий</w:t>
            </w:r>
          </w:p>
        </w:tc>
        <w:tc>
          <w:tcPr>
            <w:tcW w:w="2280" w:type="dxa"/>
            <w:tcBorders>
              <w:bottom w:val="nil"/>
            </w:tcBorders>
          </w:tcPr>
          <w:p w14:paraId="2E047867">
            <w:pPr>
              <w:pStyle w:val="8"/>
              <w:spacing w:line="300" w:lineRule="exact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Отправитель</w:t>
            </w:r>
          </w:p>
        </w:tc>
        <w:tc>
          <w:tcPr>
            <w:tcW w:w="1946" w:type="dxa"/>
            <w:tcBorders>
              <w:bottom w:val="nil"/>
            </w:tcBorders>
          </w:tcPr>
          <w:p w14:paraId="2665FE70">
            <w:pPr>
              <w:pStyle w:val="8"/>
              <w:spacing w:line="300" w:lineRule="exact"/>
              <w:ind w:left="81" w:right="6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14:paraId="7AF4B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40541F6A">
            <w:pPr>
              <w:pStyle w:val="8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18958C71">
            <w:pPr>
              <w:pStyle w:val="8"/>
              <w:spacing w:line="302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отчисленного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130C75B1">
            <w:pPr>
              <w:pStyle w:val="8"/>
              <w:spacing w:line="302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DCE6232">
            <w:pPr>
              <w:pStyle w:val="8"/>
              <w:spacing w:line="302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уведомления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47CC591">
            <w:pPr>
              <w:pStyle w:val="8"/>
              <w:spacing w:line="302" w:lineRule="exact"/>
              <w:ind w:lef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</w:tr>
      <w:tr w14:paraId="68970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2C3F9C07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7935A96F">
            <w:pPr>
              <w:pStyle w:val="8"/>
              <w:spacing w:line="303" w:lineRule="exact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  <w:lang w:val="ru-RU"/>
              </w:rPr>
              <w:t>Б</w:t>
            </w:r>
            <w:r>
              <w:rPr>
                <w:spacing w:val="-2"/>
                <w:sz w:val="28"/>
              </w:rPr>
              <w:t>ДОУ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7B5FB09">
            <w:pPr>
              <w:pStyle w:val="8"/>
              <w:spacing w:line="303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AB26DFC">
            <w:pPr>
              <w:pStyle w:val="8"/>
              <w:spacing w:line="303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(образовательная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E3B7931">
            <w:pPr>
              <w:pStyle w:val="8"/>
              <w:spacing w:line="303" w:lineRule="exact"/>
              <w:ind w:left="81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уведомления</w:t>
            </w:r>
          </w:p>
        </w:tc>
      </w:tr>
      <w:tr w14:paraId="32F54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5D8D0E4D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032B9885">
            <w:pPr>
              <w:pStyle w:val="8"/>
              <w:spacing w:line="303" w:lineRule="exact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  <w:lang w:val="ru-RU"/>
              </w:rPr>
              <w:t>с</w:t>
            </w:r>
            <w:r>
              <w:rPr>
                <w:rFonts w:hint="default"/>
                <w:spacing w:val="-3"/>
                <w:sz w:val="28"/>
                <w:lang w:val="ru-RU"/>
              </w:rPr>
              <w:t>. Три Озера</w:t>
            </w:r>
            <w:r>
              <w:rPr>
                <w:spacing w:val="-5"/>
                <w:sz w:val="28"/>
              </w:rPr>
              <w:t>»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5BE51D88">
            <w:pPr>
              <w:pStyle w:val="8"/>
              <w:spacing w:line="303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DB5EE2A">
            <w:pPr>
              <w:pStyle w:val="8"/>
              <w:spacing w:line="303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организация,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BB5FE25">
            <w:pPr>
              <w:pStyle w:val="8"/>
              <w:spacing w:line="303" w:lineRule="exact"/>
              <w:ind w:left="81" w:right="6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  <w:lang w:val="ru-RU"/>
              </w:rPr>
              <w:t>Б</w:t>
            </w:r>
            <w:r>
              <w:rPr>
                <w:spacing w:val="-2"/>
                <w:sz w:val="28"/>
              </w:rPr>
              <w:t>ДОУ</w:t>
            </w:r>
          </w:p>
        </w:tc>
      </w:tr>
      <w:tr w14:paraId="75E8D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462F285D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5D6E3FA7">
            <w:pPr>
              <w:pStyle w:val="8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перевода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4809B85A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A0784E6">
            <w:pPr>
              <w:pStyle w:val="8"/>
              <w:spacing w:line="302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реализующая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25B69A4">
            <w:pPr>
              <w:pStyle w:val="8"/>
              <w:spacing w:line="302" w:lineRule="exact"/>
              <w:ind w:left="81" w:right="69"/>
              <w:jc w:val="center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</w:tc>
      </w:tr>
      <w:tr w14:paraId="1A861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6B06377D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75831BDC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7027B84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080B496">
            <w:pPr>
              <w:pStyle w:val="8"/>
              <w:spacing w:line="302" w:lineRule="exact"/>
              <w:ind w:left="13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9D2E001">
            <w:pPr>
              <w:pStyle w:val="8"/>
              <w:spacing w:line="302" w:lineRule="exact"/>
              <w:ind w:left="81" w:right="63"/>
              <w:jc w:val="center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С</w:t>
            </w:r>
            <w:r>
              <w:rPr>
                <w:rFonts w:hint="default"/>
                <w:spacing w:val="-5"/>
                <w:sz w:val="28"/>
                <w:lang w:val="ru-RU"/>
              </w:rPr>
              <w:t>. Три Озера</w:t>
            </w:r>
            <w:r>
              <w:rPr>
                <w:spacing w:val="-5"/>
                <w:sz w:val="28"/>
              </w:rPr>
              <w:t>»</w:t>
            </w:r>
          </w:p>
        </w:tc>
      </w:tr>
      <w:tr w14:paraId="07196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6A86A9B4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770F3D27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341D887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5DCDDC3">
            <w:pPr>
              <w:pStyle w:val="8"/>
              <w:spacing w:line="302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A45306E">
            <w:pPr>
              <w:pStyle w:val="8"/>
              <w:rPr>
                <w:sz w:val="24"/>
              </w:rPr>
            </w:pPr>
          </w:p>
        </w:tc>
      </w:tr>
      <w:tr w14:paraId="07333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  <w:tcBorders>
              <w:top w:val="nil"/>
              <w:bottom w:val="nil"/>
            </w:tcBorders>
          </w:tcPr>
          <w:p w14:paraId="119860D6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14:paraId="34D28A67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CEFC377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D2CDC5B">
            <w:pPr>
              <w:pStyle w:val="8"/>
              <w:spacing w:line="302" w:lineRule="exact"/>
              <w:ind w:left="1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дошкольного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2EEE698">
            <w:pPr>
              <w:pStyle w:val="8"/>
              <w:rPr>
                <w:sz w:val="24"/>
              </w:rPr>
            </w:pPr>
          </w:p>
        </w:tc>
      </w:tr>
      <w:tr w14:paraId="631F2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65" w:type="dxa"/>
            <w:tcBorders>
              <w:top w:val="nil"/>
            </w:tcBorders>
          </w:tcPr>
          <w:p w14:paraId="7AA1E7A0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  <w:tcBorders>
              <w:top w:val="nil"/>
            </w:tcBorders>
          </w:tcPr>
          <w:p w14:paraId="25F64694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14:paraId="3DD8EE38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01CF05BB">
            <w:pPr>
              <w:pStyle w:val="8"/>
              <w:spacing w:line="30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1946" w:type="dxa"/>
            <w:tcBorders>
              <w:top w:val="nil"/>
            </w:tcBorders>
          </w:tcPr>
          <w:p w14:paraId="25EC30DD">
            <w:pPr>
              <w:pStyle w:val="8"/>
              <w:rPr>
                <w:sz w:val="24"/>
              </w:rPr>
            </w:pPr>
          </w:p>
        </w:tc>
      </w:tr>
      <w:tr w14:paraId="0FF12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</w:tcPr>
          <w:p w14:paraId="584DC2B8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</w:tcPr>
          <w:p w14:paraId="62798214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</w:tcPr>
          <w:p w14:paraId="34D19447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</w:tcPr>
          <w:p w14:paraId="4B26B476">
            <w:pPr>
              <w:pStyle w:val="8"/>
              <w:rPr>
                <w:sz w:val="24"/>
              </w:rPr>
            </w:pPr>
          </w:p>
        </w:tc>
        <w:tc>
          <w:tcPr>
            <w:tcW w:w="1946" w:type="dxa"/>
          </w:tcPr>
          <w:p w14:paraId="7AE76321">
            <w:pPr>
              <w:pStyle w:val="8"/>
              <w:rPr>
                <w:sz w:val="24"/>
              </w:rPr>
            </w:pPr>
          </w:p>
        </w:tc>
      </w:tr>
      <w:tr w14:paraId="399C6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5" w:type="dxa"/>
          </w:tcPr>
          <w:p w14:paraId="0262B114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</w:tcPr>
          <w:p w14:paraId="0798A775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</w:tcPr>
          <w:p w14:paraId="6C3FF052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</w:tcPr>
          <w:p w14:paraId="19D616BE">
            <w:pPr>
              <w:pStyle w:val="8"/>
              <w:rPr>
                <w:sz w:val="24"/>
              </w:rPr>
            </w:pPr>
          </w:p>
        </w:tc>
        <w:tc>
          <w:tcPr>
            <w:tcW w:w="1946" w:type="dxa"/>
          </w:tcPr>
          <w:p w14:paraId="4CF48E31">
            <w:pPr>
              <w:pStyle w:val="8"/>
              <w:rPr>
                <w:sz w:val="24"/>
              </w:rPr>
            </w:pPr>
          </w:p>
        </w:tc>
      </w:tr>
      <w:tr w14:paraId="2D65E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65" w:type="dxa"/>
          </w:tcPr>
          <w:p w14:paraId="245EA3DF">
            <w:pPr>
              <w:pStyle w:val="8"/>
              <w:rPr>
                <w:sz w:val="24"/>
              </w:rPr>
            </w:pPr>
          </w:p>
        </w:tc>
        <w:tc>
          <w:tcPr>
            <w:tcW w:w="3353" w:type="dxa"/>
          </w:tcPr>
          <w:p w14:paraId="0CFECEAD">
            <w:pPr>
              <w:pStyle w:val="8"/>
              <w:rPr>
                <w:sz w:val="24"/>
              </w:rPr>
            </w:pPr>
          </w:p>
        </w:tc>
        <w:tc>
          <w:tcPr>
            <w:tcW w:w="1610" w:type="dxa"/>
          </w:tcPr>
          <w:p w14:paraId="136F32AF">
            <w:pPr>
              <w:pStyle w:val="8"/>
              <w:rPr>
                <w:sz w:val="24"/>
              </w:rPr>
            </w:pPr>
          </w:p>
        </w:tc>
        <w:tc>
          <w:tcPr>
            <w:tcW w:w="2280" w:type="dxa"/>
          </w:tcPr>
          <w:p w14:paraId="41890FC3">
            <w:pPr>
              <w:pStyle w:val="8"/>
              <w:rPr>
                <w:sz w:val="24"/>
              </w:rPr>
            </w:pPr>
          </w:p>
        </w:tc>
        <w:tc>
          <w:tcPr>
            <w:tcW w:w="1946" w:type="dxa"/>
          </w:tcPr>
          <w:p w14:paraId="31FEB9F6">
            <w:pPr>
              <w:pStyle w:val="8"/>
              <w:rPr>
                <w:sz w:val="24"/>
              </w:rPr>
            </w:pPr>
          </w:p>
        </w:tc>
      </w:tr>
    </w:tbl>
    <w:p w14:paraId="762A366E">
      <w:pPr>
        <w:pStyle w:val="5"/>
        <w:rPr>
          <w:b/>
          <w:sz w:val="22"/>
        </w:rPr>
      </w:pPr>
    </w:p>
    <w:p w14:paraId="2D96A663">
      <w:pPr>
        <w:pStyle w:val="5"/>
        <w:rPr>
          <w:b/>
          <w:sz w:val="22"/>
        </w:rPr>
      </w:pPr>
    </w:p>
    <w:p w14:paraId="7286AD96">
      <w:pPr>
        <w:pStyle w:val="5"/>
        <w:rPr>
          <w:b/>
          <w:sz w:val="22"/>
        </w:rPr>
      </w:pPr>
    </w:p>
    <w:p w14:paraId="172FA3DC">
      <w:pPr>
        <w:pStyle w:val="5"/>
        <w:rPr>
          <w:b/>
          <w:sz w:val="22"/>
        </w:rPr>
      </w:pPr>
    </w:p>
    <w:p w14:paraId="34C1F104">
      <w:pPr>
        <w:pStyle w:val="5"/>
        <w:rPr>
          <w:b/>
          <w:sz w:val="22"/>
        </w:rPr>
      </w:pPr>
    </w:p>
    <w:p w14:paraId="074D6601">
      <w:pPr>
        <w:pStyle w:val="5"/>
        <w:rPr>
          <w:b/>
          <w:sz w:val="22"/>
        </w:rPr>
      </w:pPr>
    </w:p>
    <w:p w14:paraId="22707F49">
      <w:pPr>
        <w:pStyle w:val="5"/>
        <w:rPr>
          <w:b/>
          <w:sz w:val="22"/>
        </w:rPr>
      </w:pPr>
    </w:p>
    <w:p w14:paraId="71467555">
      <w:pPr>
        <w:pStyle w:val="5"/>
        <w:rPr>
          <w:b/>
          <w:sz w:val="22"/>
        </w:rPr>
      </w:pPr>
    </w:p>
    <w:p w14:paraId="437368EB">
      <w:pPr>
        <w:pStyle w:val="5"/>
        <w:rPr>
          <w:b/>
          <w:sz w:val="22"/>
        </w:rPr>
      </w:pPr>
    </w:p>
    <w:p w14:paraId="1CB51607">
      <w:pPr>
        <w:pStyle w:val="5"/>
        <w:rPr>
          <w:b/>
          <w:sz w:val="22"/>
        </w:rPr>
      </w:pPr>
    </w:p>
    <w:p w14:paraId="64F7229F">
      <w:pPr>
        <w:pStyle w:val="5"/>
        <w:rPr>
          <w:b/>
          <w:sz w:val="22"/>
        </w:rPr>
      </w:pPr>
    </w:p>
    <w:p w14:paraId="7B4E8C0B">
      <w:pPr>
        <w:pStyle w:val="5"/>
        <w:rPr>
          <w:b/>
          <w:sz w:val="22"/>
        </w:rPr>
      </w:pPr>
    </w:p>
    <w:p w14:paraId="6556A8AE">
      <w:pPr>
        <w:pStyle w:val="5"/>
        <w:rPr>
          <w:b/>
          <w:sz w:val="22"/>
        </w:rPr>
      </w:pPr>
    </w:p>
    <w:p w14:paraId="0F5B6BD3">
      <w:pPr>
        <w:pStyle w:val="5"/>
        <w:rPr>
          <w:b/>
          <w:sz w:val="22"/>
        </w:rPr>
      </w:pPr>
    </w:p>
    <w:p w14:paraId="6E35F202">
      <w:pPr>
        <w:pStyle w:val="5"/>
        <w:rPr>
          <w:b/>
          <w:sz w:val="22"/>
        </w:rPr>
      </w:pPr>
    </w:p>
    <w:p w14:paraId="32FD662D">
      <w:pPr>
        <w:pStyle w:val="5"/>
        <w:rPr>
          <w:b/>
          <w:sz w:val="22"/>
        </w:rPr>
      </w:pPr>
    </w:p>
    <w:p w14:paraId="5E055E4C">
      <w:pPr>
        <w:pStyle w:val="5"/>
        <w:rPr>
          <w:b/>
          <w:sz w:val="22"/>
        </w:rPr>
      </w:pPr>
    </w:p>
    <w:p w14:paraId="71391B20">
      <w:pPr>
        <w:pStyle w:val="5"/>
        <w:rPr>
          <w:b/>
          <w:sz w:val="22"/>
        </w:rPr>
      </w:pPr>
    </w:p>
    <w:p w14:paraId="02C591F1">
      <w:pPr>
        <w:pStyle w:val="5"/>
        <w:rPr>
          <w:b/>
          <w:sz w:val="22"/>
        </w:rPr>
      </w:pPr>
    </w:p>
    <w:p w14:paraId="2B6DC7EF">
      <w:pPr>
        <w:pStyle w:val="5"/>
        <w:rPr>
          <w:b/>
          <w:sz w:val="22"/>
        </w:rPr>
      </w:pPr>
    </w:p>
    <w:p w14:paraId="5BE49513">
      <w:pPr>
        <w:pStyle w:val="5"/>
        <w:rPr>
          <w:b/>
          <w:sz w:val="22"/>
        </w:rPr>
      </w:pPr>
    </w:p>
    <w:p w14:paraId="31EB724A">
      <w:pPr>
        <w:pStyle w:val="5"/>
        <w:rPr>
          <w:b/>
          <w:sz w:val="22"/>
        </w:rPr>
      </w:pPr>
    </w:p>
    <w:p w14:paraId="75886F68">
      <w:pPr>
        <w:pStyle w:val="5"/>
        <w:rPr>
          <w:b/>
          <w:sz w:val="22"/>
        </w:rPr>
      </w:pPr>
    </w:p>
    <w:p w14:paraId="3B995532">
      <w:pPr>
        <w:pStyle w:val="5"/>
        <w:rPr>
          <w:b/>
          <w:sz w:val="22"/>
        </w:rPr>
      </w:pPr>
    </w:p>
    <w:p w14:paraId="78E291A3">
      <w:pPr>
        <w:pStyle w:val="5"/>
        <w:rPr>
          <w:b/>
          <w:sz w:val="22"/>
        </w:rPr>
      </w:pPr>
    </w:p>
    <w:p w14:paraId="757D69F6">
      <w:pPr>
        <w:pStyle w:val="5"/>
        <w:rPr>
          <w:b/>
          <w:sz w:val="22"/>
        </w:rPr>
      </w:pPr>
    </w:p>
    <w:p w14:paraId="4DD08E7D">
      <w:pPr>
        <w:pStyle w:val="5"/>
        <w:rPr>
          <w:b/>
          <w:sz w:val="22"/>
        </w:rPr>
      </w:pPr>
    </w:p>
    <w:p w14:paraId="33515D62">
      <w:pPr>
        <w:pStyle w:val="5"/>
        <w:rPr>
          <w:b/>
          <w:sz w:val="22"/>
        </w:rPr>
      </w:pPr>
    </w:p>
    <w:p w14:paraId="37845D38">
      <w:pPr>
        <w:pStyle w:val="5"/>
        <w:rPr>
          <w:b/>
          <w:sz w:val="22"/>
        </w:rPr>
      </w:pPr>
    </w:p>
    <w:p w14:paraId="2C398C59">
      <w:pPr>
        <w:pStyle w:val="5"/>
        <w:rPr>
          <w:b/>
          <w:sz w:val="22"/>
        </w:rPr>
      </w:pPr>
    </w:p>
    <w:p w14:paraId="34065CCF">
      <w:pPr>
        <w:pStyle w:val="5"/>
        <w:rPr>
          <w:b/>
          <w:sz w:val="22"/>
        </w:rPr>
      </w:pPr>
    </w:p>
    <w:p w14:paraId="147265FD">
      <w:pPr>
        <w:pStyle w:val="5"/>
        <w:rPr>
          <w:b/>
          <w:sz w:val="22"/>
        </w:rPr>
      </w:pPr>
    </w:p>
    <w:p w14:paraId="3782C727">
      <w:pPr>
        <w:pStyle w:val="5"/>
        <w:rPr>
          <w:b/>
          <w:sz w:val="22"/>
        </w:rPr>
      </w:pPr>
    </w:p>
    <w:p w14:paraId="051683D7">
      <w:pPr>
        <w:pStyle w:val="5"/>
        <w:rPr>
          <w:b/>
          <w:sz w:val="22"/>
        </w:rPr>
      </w:pPr>
    </w:p>
    <w:p w14:paraId="3C4BFC21">
      <w:pPr>
        <w:pStyle w:val="5"/>
        <w:spacing w:before="126"/>
        <w:rPr>
          <w:b/>
          <w:sz w:val="22"/>
        </w:rPr>
      </w:pPr>
    </w:p>
    <w:p w14:paraId="57B9CA55">
      <w:pPr>
        <w:spacing w:before="0"/>
        <w:ind w:left="-1" w:right="564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2817495</wp:posOffset>
                </wp:positionH>
                <wp:positionV relativeFrom="paragraph">
                  <wp:posOffset>226695</wp:posOffset>
                </wp:positionV>
                <wp:extent cx="4592320" cy="508635"/>
                <wp:effectExtent l="3175" t="0" r="14605" b="571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2320" cy="508634"/>
                          <a:chOff x="0" y="0"/>
                          <a:chExt cx="4592320" cy="508634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587" y="69944"/>
                            <a:ext cx="458914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9145" h="437515">
                                <a:moveTo>
                                  <a:pt x="0" y="0"/>
                                </a:moveTo>
                                <a:lnTo>
                                  <a:pt x="2509532" y="0"/>
                                </a:lnTo>
                              </a:path>
                              <a:path w="4589145" h="437515">
                                <a:moveTo>
                                  <a:pt x="4368647" y="0"/>
                                </a:moveTo>
                                <a:lnTo>
                                  <a:pt x="4588548" y="0"/>
                                </a:lnTo>
                              </a:path>
                              <a:path w="4589145" h="437515">
                                <a:moveTo>
                                  <a:pt x="4588548" y="0"/>
                                </a:moveTo>
                                <a:lnTo>
                                  <a:pt x="4588548" y="437095"/>
                                </a:lnTo>
                              </a:path>
                              <a:path w="4589145" h="437515">
                                <a:moveTo>
                                  <a:pt x="4588548" y="437095"/>
                                </a:moveTo>
                                <a:lnTo>
                                  <a:pt x="0" y="437095"/>
                                </a:lnTo>
                              </a:path>
                              <a:path w="4589145" h="437515">
                                <a:moveTo>
                                  <a:pt x="0" y="43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592320" cy="5086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ACB34B">
                              <w:pPr>
                                <w:spacing w:before="0"/>
                                <w:ind w:right="0"/>
                                <w:jc w:val="left"/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55600" y="260349"/>
                            <a:ext cx="4233545" cy="24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612006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85pt;margin-top:17.85pt;height:40.05pt;width:361.6pt;mso-position-horizontal-relative:page;z-index:-251655168;mso-width-relative:page;mso-height-relative:page;" coordsize="4592320,508634" o:gfxdata="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YPPwFdsAAAAL&#10;AQAADwAAAAAAAAABACAAAAAiAAAAZHJzL2Rvd25yZXYueG1sUEsBAhQAFAAAAAgAh07iQGMiDe82&#10;AwAA+QoAAA4AAAAAAAAAAQAgAAAAKgEAAGRycy9lMm9Eb2MueG1sUEsFBgAAAAAGAAYAWQEAANIG&#10;AAAAAA==&#10;">
                <o:lock v:ext="edit" aspectratio="f"/>
                <v:shape id="Graphic 19" o:spid="_x0000_s1026" o:spt="100" style="position:absolute;left:1587;top:69944;height:437515;width:4589145;" filled="f" stroked="t" coordsize="4589145,437515" o:gfxdata="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j/xersAAADb&#10;AAAADwAAAAAAAAABACAAAAAiAAAAZHJzL2Rvd25yZXYueG1sUEsBAhQAFAAAAAgAh07iQDMvBZ47&#10;AAAAOQAAABAAAAAAAAAAAQAgAAAACgEAAGRycy9zaGFwZXhtbC54bWxQSwUGAAAAAAYABgBbAQAA&#10;tAMAAAAA&#10;" path="m0,0l2509532,0em4368647,0l4588548,0em4588548,0l4588548,437095em4588548,437095l0,437095em0,437095l0,0e">
                  <v:fill on="f" focussize="0,0"/>
                  <v:stroke weight="0.25pt" color="#0000FF" joinstyle="round"/>
                  <v:imagedata o:title=""/>
                  <o:lock v:ext="edit" aspectratio="f"/>
                  <v:textbox inset="0mm,0mm,0mm,0mm"/>
                </v:shape>
                <v:shape id="Textbox 20" o:spid="_x0000_s1026" o:spt="202" type="#_x0000_t202" style="position:absolute;left:0;top:0;height:508634;width:4592320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ACB34B">
                        <w:pPr>
                          <w:spacing w:before="0"/>
                          <w:ind w:right="0"/>
                          <w:jc w:val="left"/>
                          <w:rPr>
                            <w:rFonts w:ascii="Tahoma" w:hAnsi="Tahoma"/>
                            <w:sz w:val="14"/>
                          </w:rPr>
                        </w:pPr>
                      </w:p>
                    </w:txbxContent>
                  </v:textbox>
                </v:shape>
                <v:shape id="Textbox 21" o:spid="_x0000_s1026" o:spt="202" type="#_x0000_t202" style="position:absolute;left:355600;top:260349;height:245110;width:4233545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612006"/>
                    </w:txbxContent>
                  </v:textbox>
                </v:shape>
              </v:group>
            </w:pict>
          </mc:Fallback>
        </mc:AlternateContent>
      </w:r>
      <w:r>
        <w:rPr>
          <w:rFonts w:ascii="Calibri"/>
          <w:spacing w:val="-5"/>
          <w:sz w:val="22"/>
        </w:rPr>
        <w:t>19</w:t>
      </w:r>
    </w:p>
    <w:sectPr>
      <w:footerReference r:id="rId6" w:type="default"/>
      <w:pgSz w:w="11910" w:h="16840"/>
      <w:pgMar w:top="760" w:right="425" w:bottom="0" w:left="9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32C5D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9915525</wp:posOffset>
              </wp:positionV>
              <wp:extent cx="168910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15A69">
                          <w:pPr>
                            <w:spacing w:before="0" w:line="245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1pt;margin-top:780.75pt;height:13.05pt;width:13.3pt;mso-position-horizontal-relative:page;mso-position-vertical-relative:page;z-index:-251656192;mso-width-relative:page;mso-height-relative:page;" filled="f" stroked="f" coordsize="21600,21600" o:gfxdata="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3BltdoAAAANAQAADwAAAAAAAAABACAAAAAiAAAAZHJzL2Rvd25yZXYueG1sUEsBAhQAFAAAAAgA&#10;h07iQFZK6FS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015A69">
                    <w:pPr>
                      <w:spacing w:before="0" w:line="245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42643">
    <w:pPr>
      <w:pStyle w:val="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–"/>
      <w:lvlJc w:val="left"/>
      <w:pPr>
        <w:ind w:left="141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–"/>
      <w:lvlJc w:val="left"/>
      <w:pPr>
        <w:ind w:left="141" w:hanging="3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7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37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37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37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37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37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37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37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–"/>
      <w:lvlJc w:val="left"/>
      <w:pPr>
        <w:ind w:left="14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21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1" w:hanging="7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00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61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2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3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4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5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7" w:hanging="706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–"/>
      <w:lvlJc w:val="left"/>
      <w:pPr>
        <w:ind w:left="141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41" w:hanging="4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4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4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4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4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4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4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4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430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–"/>
      <w:lvlJc w:val="left"/>
      <w:pPr>
        <w:ind w:left="141" w:hanging="4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4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4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4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7F40579"/>
    <w:rsid w:val="57BF5281"/>
    <w:rsid w:val="76CC3D72"/>
    <w:rsid w:val="7EE042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1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TotalTime>139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2025-12-01T04:45:00Z</dcterms:created>
  <dc:creator>Елена</dc:creator>
  <cp:lastModifiedBy>Елена</cp:lastModifiedBy>
  <cp:lastPrinted>2025-12-03T11:09:18Z</cp:lastPrinted>
  <dcterms:modified xsi:type="dcterms:W3CDTF">2025-12-03T11:14:20Z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Saby</vt:lpwstr>
  </property>
  <property fmtid="{D5CDD505-2E9C-101B-9397-08002B2CF9AE}" pid="4" name="LastSaved">
    <vt:filetime>2025-12-01T00:00:00Z</vt:filetime>
  </property>
  <property fmtid="{D5CDD505-2E9C-101B-9397-08002B2CF9AE}" pid="5" name="Producer">
    <vt:lpwstr>PDFService</vt:lpwstr>
  </property>
  <property fmtid="{D5CDD505-2E9C-101B-9397-08002B2CF9AE}" pid="6" name="KSOProductBuildVer">
    <vt:lpwstr>1033-12.2.0.23155</vt:lpwstr>
  </property>
  <property fmtid="{D5CDD505-2E9C-101B-9397-08002B2CF9AE}" pid="7" name="ICV">
    <vt:lpwstr>1A0A0B1E8EBF478997205181103694EA_12</vt:lpwstr>
  </property>
</Properties>
</file>