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AD" w:rsidRPr="00D009AD" w:rsidRDefault="00D009AD" w:rsidP="00D009AD">
      <w:pPr>
        <w:pStyle w:val="a6"/>
        <w:ind w:left="-567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009AD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Интеллект-карта в ДОУ</w:t>
      </w:r>
    </w:p>
    <w:p w:rsidR="00D009AD" w:rsidRDefault="00D009AD" w:rsidP="00D009AD">
      <w:pPr>
        <w:pStyle w:val="a6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9AD" w:rsidRPr="00D009AD" w:rsidRDefault="00D009AD" w:rsidP="00D009AD">
      <w:pPr>
        <w:pStyle w:val="a6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Что такое интеллект-карта и для чего она нужна</w:t>
      </w:r>
    </w:p>
    <w:p w:rsidR="00D009AD" w:rsidRDefault="00D009AD" w:rsidP="00D009AD">
      <w:pPr>
        <w:pStyle w:val="a6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Использовать карты ума в работе с дошколятами предложила кандидат педагогических наук Валентина Акименко. </w:t>
      </w:r>
    </w:p>
    <w:p w:rsid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Интеллект-карты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создают для отображения в рисунках и схемах эффективных способов запоминать, ассоциировать, активизировать способности к запоминанию информации и решению различных интеллектуальных задач. 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Преимущества использования </w:t>
      </w: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в ДОУ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Творческие и игровые моменты в составлении карт делают занятия для дошколят легкими и увлекательными. Совместное составление и изучение карт мышления помогает ребенку учиться общаться не только со сверстниками, но и </w:t>
      </w:r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также помогает развить: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мелкую моторику рук;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любознательность;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способность к творческой самореализации.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009AD">
        <w:rPr>
          <w:rFonts w:ascii="Times New Roman" w:hAnsi="Times New Roman" w:cs="Times New Roman"/>
          <w:sz w:val="28"/>
          <w:szCs w:val="28"/>
          <w:lang w:eastAsia="ru-RU"/>
        </w:rPr>
        <w:t>нтеллект-карты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с разветвленной структурой помогают качественно изобразить материал, отразить связи между понятиями и, соответственно, усвоить новую информацию.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Актуальность </w:t>
      </w: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</w:t>
      </w:r>
      <w:proofErr w:type="spellEnd"/>
      <w:proofErr w:type="gramEnd"/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Карты ума помогают педагогам проводить интеграцию речевого, познавательного и социально-коммуникативного развития.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Интеллект-карты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развивают у детей такие навыки, как: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активность;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любознательность;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овладение средствами общения;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овладение способами взаимодействия.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Для чего создают </w:t>
      </w: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интеллект-карты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в ДОУ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Цель составления </w:t>
      </w: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 информацию о предмете, объекте или явлении. Во время составления карты педагоги с дошкольниками рассуждают, пополняют словарный запас, анализируют, синтезируют и обобщают сведения.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Интеллект-карты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помогают детям развивать связную, логичную, грамотную речь, а также самостоятельно и ясно излагать мысли, выделять главную из них и запоминать изученный материал.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Как правильно делать интеллект-карту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Для создания максимально эффективной, привлекательной, интересной и запоминающейся карты ума следует придерживаться следующих простых правил: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Располагать главную идею, предмет в центре листа. Лист лучше развернуть горизонтально, так останется больше места для рисунка.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Использовать только цветные карандаши (ручки, маркеры). Каждая ветвь от центрального объекта должна иметь отдельный цвет.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С центральной идеей следует соединять главные ветви </w:t>
      </w: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интеллект-карты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>, а с ними соединять ветви второго и последующих порядков. Лучше рисовать изогнутые ветви (как у дерева), чем прямые линии. Ветви не должны переплетаться с соседними ветвями.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Над каждой ветвью нужно писать только одно ключевое слово.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Использовать рисунки, картинки, аппликации и ассоциации. Это поможет детям лучше запомнить и усвоить новую информацию.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Деталей на карте может быть бесконечное множество – столько, сколько нужно для полного понимания темы.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Варианты создания </w:t>
      </w:r>
      <w:proofErr w:type="spellStart"/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интеллект-карт</w:t>
      </w:r>
      <w:proofErr w:type="spellEnd"/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Карты ума можно создавать несколькими способами, но в каждом из них главная роль отводится детям. То, что дети делают сами, запоминается проще и лучше: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делает ее графически </w:t>
      </w:r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 или самостоятельно;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педагог составляет карту, а дети придумывают рассказ и обобщают информацию;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дети делают интеллектуальные карты с родителями как домашнее задание.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>Использование карт ума детьми с нарушениями речи </w:t>
      </w:r>
    </w:p>
    <w:p w:rsidR="00D009AD" w:rsidRPr="00D009AD" w:rsidRDefault="00D009AD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09AD">
        <w:rPr>
          <w:rFonts w:ascii="Times New Roman" w:hAnsi="Times New Roman" w:cs="Times New Roman"/>
          <w:sz w:val="28"/>
          <w:szCs w:val="28"/>
          <w:lang w:eastAsia="ru-RU"/>
        </w:rPr>
        <w:t xml:space="preserve">Применение карт ума в дошкольных образовательных учреждениях способствует интеллектуальному развитию дошкольников. Дети улучшают словарный запас, развивают связную речь, развивают фантазию. </w:t>
      </w:r>
      <w:proofErr w:type="gramStart"/>
      <w:r w:rsidRPr="00D009AD">
        <w:rPr>
          <w:rFonts w:ascii="Times New Roman" w:hAnsi="Times New Roman" w:cs="Times New Roman"/>
          <w:sz w:val="28"/>
          <w:szCs w:val="28"/>
          <w:lang w:eastAsia="ru-RU"/>
        </w:rPr>
        <w:t>С помощью интеллектуальных карт ребенок идет в развитии от простых логических операций к сложным и умению анализировать. </w:t>
      </w:r>
      <w:proofErr w:type="gramEnd"/>
    </w:p>
    <w:p w:rsidR="002E0487" w:rsidRPr="00D009AD" w:rsidRDefault="002E0487" w:rsidP="00D009AD">
      <w:pPr>
        <w:pStyle w:val="a6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E0487" w:rsidRPr="00D009AD" w:rsidSect="002E0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84E5D"/>
    <w:multiLevelType w:val="multilevel"/>
    <w:tmpl w:val="0B20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74EB1"/>
    <w:multiLevelType w:val="multilevel"/>
    <w:tmpl w:val="4B4C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923FBE"/>
    <w:multiLevelType w:val="multilevel"/>
    <w:tmpl w:val="FB10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FE788C"/>
    <w:multiLevelType w:val="multilevel"/>
    <w:tmpl w:val="D186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09AD"/>
    <w:rsid w:val="002E0487"/>
    <w:rsid w:val="00D00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487"/>
  </w:style>
  <w:style w:type="paragraph" w:styleId="1">
    <w:name w:val="heading 1"/>
    <w:basedOn w:val="a"/>
    <w:link w:val="10"/>
    <w:uiPriority w:val="9"/>
    <w:qFormat/>
    <w:rsid w:val="00D00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09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09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icle-stats-viewstats-item-count">
    <w:name w:val="article-stats-view__stats-item-count"/>
    <w:basedOn w:val="a0"/>
    <w:rsid w:val="00D009AD"/>
  </w:style>
  <w:style w:type="paragraph" w:customStyle="1" w:styleId="blockblock-3c">
    <w:name w:val="block__block-3c"/>
    <w:basedOn w:val="a"/>
    <w:rsid w:val="00D0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009AD"/>
    <w:rPr>
      <w:color w:val="0000FF"/>
      <w:u w:val="single"/>
    </w:rPr>
  </w:style>
  <w:style w:type="character" w:customStyle="1" w:styleId="ui-lib-button-liketext">
    <w:name w:val="ui-lib-button-like__text"/>
    <w:basedOn w:val="a0"/>
    <w:rsid w:val="00D009AD"/>
  </w:style>
  <w:style w:type="character" w:customStyle="1" w:styleId="ui-lib-card-block-social-meta-view">
    <w:name w:val="ui-lib-card-block-social-meta-view"/>
    <w:basedOn w:val="a0"/>
    <w:rsid w:val="00D009AD"/>
  </w:style>
  <w:style w:type="paragraph" w:styleId="a4">
    <w:name w:val="Balloon Text"/>
    <w:basedOn w:val="a"/>
    <w:link w:val="a5"/>
    <w:uiPriority w:val="99"/>
    <w:semiHidden/>
    <w:unhideWhenUsed/>
    <w:rsid w:val="00D0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9A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009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2643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1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03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9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6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21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4462">
                      <w:marLeft w:val="0"/>
                      <w:marRight w:val="0"/>
                      <w:marTop w:val="26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0381">
                          <w:marLeft w:val="0"/>
                          <w:marRight w:val="0"/>
                          <w:marTop w:val="218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9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50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4374437">
                          <w:marLeft w:val="0"/>
                          <w:marRight w:val="0"/>
                          <w:marTop w:val="218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5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2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98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0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47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4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09554">
                          <w:marLeft w:val="0"/>
                          <w:marRight w:val="0"/>
                          <w:marTop w:val="218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8157481">
                          <w:marLeft w:val="0"/>
                          <w:marRight w:val="0"/>
                          <w:marTop w:val="218"/>
                          <w:marBottom w:val="2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7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35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94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5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98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35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2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1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8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24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6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77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0008">
                          <w:marLeft w:val="0"/>
                          <w:marRight w:val="0"/>
                          <w:marTop w:val="21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22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74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2988644">
                      <w:marLeft w:val="-153"/>
                      <w:marRight w:val="-153"/>
                      <w:marTop w:val="87"/>
                      <w:marBottom w:val="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498">
                              <w:marLeft w:val="0"/>
                              <w:marRight w:val="0"/>
                              <w:marTop w:val="175"/>
                              <w:marBottom w:val="1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46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6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88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83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386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68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94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760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425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198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220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7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098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2280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5916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219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549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75487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2891</Characters>
  <Application>Microsoft Office Word</Application>
  <DocSecurity>0</DocSecurity>
  <Lines>24</Lines>
  <Paragraphs>6</Paragraphs>
  <ScaleCrop>false</ScaleCrop>
  <Company>Krokoz™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HAIER</cp:lastModifiedBy>
  <cp:revision>3</cp:revision>
  <dcterms:created xsi:type="dcterms:W3CDTF">2024-01-13T07:55:00Z</dcterms:created>
  <dcterms:modified xsi:type="dcterms:W3CDTF">2024-01-13T08:03:00Z</dcterms:modified>
</cp:coreProperties>
</file>