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AD7" w:rsidRDefault="00547E46">
      <w:r>
        <w:rPr>
          <w:noProof/>
          <w:lang w:eastAsia="ru-RU"/>
        </w:rPr>
        <w:drawing>
          <wp:inline distT="0" distB="0" distL="0" distR="0">
            <wp:extent cx="5940425" cy="8243280"/>
            <wp:effectExtent l="0" t="0" r="3175" b="5715"/>
            <wp:docPr id="1" name="Рисунок 1" descr="C:\Users\СМБДОУ N 3 Лейсан\Desktop\2021-10-20 м\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БДОУ N 3 Лейсан\Desktop\2021-10-20 м\м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E46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65985">
        <w:rPr>
          <w:rFonts w:ascii="Times New Roman" w:hAnsi="Times New Roman" w:cs="Times New Roman"/>
          <w:sz w:val="24"/>
          <w:szCs w:val="24"/>
        </w:rPr>
        <w:lastRenderedPageBreak/>
        <w:t>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работе, а также с целью раннего выявления и профилактики заболеваний.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5. Обязательные периодические медицинские осмотры (обследования) (далее - периодические осмотры) проводятся в целях: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формирования групп риска по развитию профессиональных заболеваний;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5985">
        <w:rPr>
          <w:rFonts w:ascii="Times New Roman" w:hAnsi="Times New Roman" w:cs="Times New Roman"/>
          <w:sz w:val="24"/>
          <w:szCs w:val="24"/>
        </w:rPr>
        <w:t>- 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факторов, а также работ, при выполнении которых обязательно проведение предварительных и периодических медицинских осмотров (обследований) работников в целях охраны здоровья населения, предупреждения возникновения и распространения заболеваний;</w:t>
      </w:r>
      <w:proofErr w:type="gramEnd"/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своевременного выявления и предупреждения возникновения и распространения инфекционных и паразитарных заболеваний;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предупреждения несчастных случаев на производстве.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6. Предварительные и периодические осмотры проводятся медицинской организацией, с которой заключен договор, имеющей право на проведение предварительных и периодических осмотров, а также на экспертизу профессиональной пригодности в соответствии с действующими нормативными правовыми актами (далее - медицинской организацией).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7. Для проведения предварительного или периодического осмотра медицинской организацией формируется постоянно действующая врачебная комиссия.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В состав врачебной комиссии включаются врач-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профпатолог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>, а также врачи-специалисты, прошедшие в установленном порядке повышение квалификации по специальности "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профпатология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>" или имеющие действующий сертификат по специальности "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профпатология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>".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Возглавляет врачебную комиссию врач-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профпатолог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>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Состав врачебной комиссии утверждается приказом (распоряжением) руководителя медицинской организации.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8. Медицинская организация несет ответственность за качество проведения предварительных и периодических осмотров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HEADERTEXT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65985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 ПРОВЕДЕНИЯ ПРЕДВАРИТЕЛЬНЫХ ОСМОТРОВ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9. Предварительные осмотры проводятся при поступлении на работу на основании </w:t>
      </w:r>
      <w:r w:rsidRPr="00F65985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направления на медицинский осмотр (далее - направление), выданного лицу, поступающему на работу, представителем заведующего детским садом МБДОУ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6598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>».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10. Направление заполняется на основании утвержденного заведующим детским садом МБДОУ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6598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>» списка контингентов и в нем указывается: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>- наименование детского сада;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>- форма собственности и вид экономической деятельности по ОКВЭД;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>- наименование медицинской организации, фактический адрес ее местонахождения и код по ОГРН;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>- вид медицинского осмотра;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>- фамилия, имя, отчество лица, поступающего на работу (работника);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>- дата рождения лица, поступающего на работу (работника);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>- наименование структурного подразделения (при наличии), в котором будет занято лицо, поступающее на работу (занят работник);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>- наименование должности (профессии) или вида работы;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 xml:space="preserve">- вредные производственные факторы, а также вид работы в соответствии с утвержденным заведующим детским садом МБДОУ № </w:t>
      </w:r>
      <w:r>
        <w:rPr>
          <w:sz w:val="24"/>
          <w:szCs w:val="24"/>
        </w:rPr>
        <w:t>3</w:t>
      </w:r>
      <w:r w:rsidRPr="00F65985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Лейсан</w:t>
      </w:r>
      <w:proofErr w:type="spellEnd"/>
      <w:r w:rsidRPr="00F65985">
        <w:rPr>
          <w:sz w:val="24"/>
          <w:szCs w:val="24"/>
        </w:rPr>
        <w:t>» контингентом работников, подлежащих предварительным (периодическим) осмотрам.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Направление подписывается уполномоченным представителем за</w:t>
      </w:r>
      <w:r>
        <w:rPr>
          <w:rFonts w:ascii="Times New Roman" w:hAnsi="Times New Roman" w:cs="Times New Roman"/>
          <w:sz w:val="24"/>
          <w:szCs w:val="24"/>
        </w:rPr>
        <w:t xml:space="preserve">ведующего детским садом МБДОУ </w:t>
      </w:r>
      <w:r w:rsidRPr="006A68A9">
        <w:rPr>
          <w:rFonts w:ascii="Times New Roman" w:hAnsi="Times New Roman" w:cs="Times New Roman"/>
          <w:sz w:val="24"/>
          <w:szCs w:val="24"/>
        </w:rPr>
        <w:t>№ 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с указанием его должности, фамилии, инициалов.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Направление выдается лицу, поступающему на работу (работнику) в детский сад МБДОУ </w:t>
      </w:r>
      <w:r w:rsidRPr="006A68A9">
        <w:rPr>
          <w:rFonts w:ascii="Times New Roman" w:hAnsi="Times New Roman" w:cs="Times New Roman"/>
          <w:sz w:val="24"/>
          <w:szCs w:val="24"/>
        </w:rPr>
        <w:t>№ 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под под</w:t>
      </w:r>
      <w:r w:rsidRPr="00F65985">
        <w:rPr>
          <w:rFonts w:ascii="Times New Roman" w:hAnsi="Times New Roman" w:cs="Times New Roman"/>
          <w:sz w:val="24"/>
          <w:szCs w:val="24"/>
        </w:rPr>
        <w:t>пись.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Заведующий детским садом МБДОУ № </w:t>
      </w:r>
      <w:r w:rsidRPr="006A68A9">
        <w:rPr>
          <w:rFonts w:ascii="Times New Roman" w:hAnsi="Times New Roman" w:cs="Times New Roman"/>
          <w:sz w:val="24"/>
          <w:szCs w:val="24"/>
        </w:rPr>
        <w:t>№ 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(его представитель) обязан организовать учет выданных направлений.   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11. Для прохождения предварительного осмотра лицо, поступающее на работу в детский сад МБДОУ </w:t>
      </w:r>
      <w:r w:rsidRPr="006A68A9">
        <w:rPr>
          <w:rFonts w:ascii="Times New Roman" w:hAnsi="Times New Roman" w:cs="Times New Roman"/>
          <w:sz w:val="24"/>
          <w:szCs w:val="24"/>
        </w:rPr>
        <w:t>№ 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rFonts w:ascii="Times New Roman" w:hAnsi="Times New Roman" w:cs="Times New Roman"/>
          <w:sz w:val="24"/>
          <w:szCs w:val="24"/>
        </w:rPr>
        <w:t>, представляет в медицинскую организацию следующие документы:</w:t>
      </w:r>
    </w:p>
    <w:p w:rsidR="00547E46" w:rsidRPr="00F65985" w:rsidRDefault="00547E46" w:rsidP="00547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985">
        <w:rPr>
          <w:rFonts w:ascii="Times New Roman" w:eastAsia="Times New Roman" w:hAnsi="Times New Roman"/>
          <w:sz w:val="24"/>
          <w:szCs w:val="24"/>
          <w:lang w:eastAsia="ru-RU"/>
        </w:rPr>
        <w:t>- направление;</w:t>
      </w:r>
    </w:p>
    <w:p w:rsidR="00547E46" w:rsidRPr="00F65985" w:rsidRDefault="00547E46" w:rsidP="00547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985">
        <w:rPr>
          <w:rFonts w:ascii="Times New Roman" w:eastAsia="Times New Roman" w:hAnsi="Times New Roman"/>
          <w:sz w:val="24"/>
          <w:szCs w:val="24"/>
          <w:lang w:eastAsia="ru-RU"/>
        </w:rPr>
        <w:t>- страховое свидетельство обязательного пенсионного страхования, содержащее страховой номер индивидуального лицевого счета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 w:rsidR="00547E46" w:rsidRPr="00F65985" w:rsidRDefault="00547E46" w:rsidP="00547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985">
        <w:rPr>
          <w:rFonts w:ascii="Times New Roman" w:eastAsia="Times New Roman" w:hAnsi="Times New Roman"/>
          <w:sz w:val="24"/>
          <w:szCs w:val="24"/>
          <w:lang w:eastAsia="ru-RU"/>
        </w:rPr>
        <w:t>- паспорт (или иной документ, удостоверяющий личность);</w:t>
      </w:r>
    </w:p>
    <w:p w:rsidR="00547E46" w:rsidRPr="00F65985" w:rsidRDefault="00547E46" w:rsidP="00547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985">
        <w:rPr>
          <w:rFonts w:ascii="Times New Roman" w:eastAsia="Times New Roman" w:hAnsi="Times New Roman"/>
          <w:sz w:val="24"/>
          <w:szCs w:val="24"/>
          <w:lang w:eastAsia="ru-RU"/>
        </w:rPr>
        <w:t>- 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Федерации);</w:t>
      </w:r>
    </w:p>
    <w:p w:rsidR="00547E46" w:rsidRPr="00F65985" w:rsidRDefault="00547E46" w:rsidP="00547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985">
        <w:rPr>
          <w:rFonts w:ascii="Times New Roman" w:eastAsia="Times New Roman" w:hAnsi="Times New Roman"/>
          <w:sz w:val="24"/>
          <w:szCs w:val="24"/>
          <w:lang w:eastAsia="ru-RU"/>
        </w:rPr>
        <w:t>- выписку из медицинской карты пациента, получающего медицинскую помощь в амбулаторных условиях, медицинской организации, к которой данное лицо прикреплено для медицинского обслуживания и (или) из медицинской организации по месту жительства с результатами диспансеризации (при наличии, по желанию).</w:t>
      </w:r>
    </w:p>
    <w:p w:rsidR="00547E46" w:rsidRPr="00F65985" w:rsidRDefault="00547E46" w:rsidP="00547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12. 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>На лицо, поступающее на работу и проходящее предварительный осмотр, в медицинской организации оформляется медицинская карта, утвержденная приказом Министерства здравоохранения Российской Федерации от 15 декабря 2014 г. №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заполнению", в которую вносятся заключения врачей-специалистов, результаты лабораторных и иных исследований, заключение по</w:t>
      </w:r>
      <w:proofErr w:type="gramEnd"/>
      <w:r w:rsidRPr="00F65985">
        <w:rPr>
          <w:rFonts w:ascii="Times New Roman" w:hAnsi="Times New Roman" w:cs="Times New Roman"/>
          <w:sz w:val="24"/>
          <w:szCs w:val="24"/>
        </w:rPr>
        <w:t xml:space="preserve"> результатам предварительного осмотра.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lastRenderedPageBreak/>
        <w:t>13. 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>Предварительный осмотр является завершенным в случае осмотра лица, поступающего на работу, всеми врачами-специалистами, а также выполнения полного объема лабораторных и функциональных исследований, предусмотренных Перечнем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факторов (далее - Перечень факторов) и Перечнем работ, при выполнении которых проводятся обязательные предварительные и периодические медицинские осмотры (обследования) работников</w:t>
      </w:r>
      <w:proofErr w:type="gramEnd"/>
      <w:r w:rsidRPr="00F65985">
        <w:rPr>
          <w:rFonts w:ascii="Times New Roman" w:hAnsi="Times New Roman" w:cs="Times New Roman"/>
          <w:sz w:val="24"/>
          <w:szCs w:val="24"/>
        </w:rPr>
        <w:t xml:space="preserve"> (далее - Перечень работ).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14. По окончании прохождения лицом, поступающим на работу, предварительного осмотра медицинской организацией оформляется заключение по результатам предварительного (периодического) медицинского осмотра (далее - Заключение).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15. В Заключении указывается: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>- дата выдачи Заключения;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>- фамилия, имя, отчество (при наличии), дата рождения, пол лица, поступающего на работу;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>- наименование работодателя;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>- наименование структурного подразделения работодателя (при наличии), должности (профессии) или вида работы;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>- наименование вредного производственного фактор</w:t>
      </w:r>
      <w:proofErr w:type="gramStart"/>
      <w:r w:rsidRPr="00F65985">
        <w:rPr>
          <w:sz w:val="24"/>
          <w:szCs w:val="24"/>
        </w:rPr>
        <w:t>а(</w:t>
      </w:r>
      <w:proofErr w:type="gramEnd"/>
      <w:r w:rsidRPr="00F65985">
        <w:rPr>
          <w:sz w:val="24"/>
          <w:szCs w:val="24"/>
        </w:rPr>
        <w:t>-</w:t>
      </w:r>
      <w:proofErr w:type="spellStart"/>
      <w:r w:rsidRPr="00F65985">
        <w:rPr>
          <w:sz w:val="24"/>
          <w:szCs w:val="24"/>
        </w:rPr>
        <w:t>ов</w:t>
      </w:r>
      <w:proofErr w:type="spellEnd"/>
      <w:r w:rsidRPr="00F65985">
        <w:rPr>
          <w:sz w:val="24"/>
          <w:szCs w:val="24"/>
        </w:rPr>
        <w:t>) и (или) вида работы;</w:t>
      </w:r>
    </w:p>
    <w:p w:rsidR="00547E46" w:rsidRPr="00F65985" w:rsidRDefault="00547E46" w:rsidP="00547E46">
      <w:pPr>
        <w:pStyle w:val="ListBul"/>
        <w:numPr>
          <w:ilvl w:val="0"/>
          <w:numId w:val="0"/>
        </w:numPr>
        <w:shd w:val="clear" w:color="auto" w:fill="FFFFFF"/>
        <w:spacing w:after="0"/>
        <w:rPr>
          <w:sz w:val="24"/>
          <w:szCs w:val="24"/>
        </w:rPr>
      </w:pPr>
      <w:r w:rsidRPr="00F65985">
        <w:rPr>
          <w:sz w:val="24"/>
          <w:szCs w:val="24"/>
        </w:rPr>
        <w:t>- результаты предварительного осмотра: медицинские противопоказания к работе выявлены (вредные факторы или виды работ, в отношении которых выявлены противопоказания). Если медицинские противопоказания к работе не выявлены, указывается группу здоровья работника.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Заключение подписывается председателем врачебной комиссии с указанием фамилии и инициалов и заверяется печатью медицинской организации (при наличии), проводившей предварительный осмотр.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985">
        <w:rPr>
          <w:rFonts w:ascii="Times New Roman" w:hAnsi="Times New Roman"/>
          <w:sz w:val="24"/>
          <w:szCs w:val="24"/>
        </w:rPr>
        <w:t>16. </w:t>
      </w:r>
      <w:proofErr w:type="gramStart"/>
      <w:r w:rsidRPr="00F65985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Заключение составляется в четырех экземплярах и не позднее 5 рабочих дней выдается: лицу, поступающему на работу, второй - приобщается к медицинской карте, оформляемой в медицинской организации, в которой проводился предварительный осмотр, третий - направляется </w:t>
      </w:r>
      <w:r w:rsidRPr="00F65985">
        <w:rPr>
          <w:rFonts w:ascii="Times New Roman" w:hAnsi="Times New Roman"/>
          <w:sz w:val="24"/>
          <w:szCs w:val="24"/>
        </w:rPr>
        <w:t xml:space="preserve">заведующему детским садом МБДОУ </w:t>
      </w:r>
      <w:r w:rsidRPr="006A68A9">
        <w:rPr>
          <w:rFonts w:ascii="Times New Roman" w:hAnsi="Times New Roman"/>
          <w:sz w:val="24"/>
          <w:szCs w:val="24"/>
        </w:rPr>
        <w:t>№ 3 «</w:t>
      </w:r>
      <w:proofErr w:type="spellStart"/>
      <w:r w:rsidRPr="006A68A9">
        <w:rPr>
          <w:rFonts w:ascii="Times New Roman" w:hAnsi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/>
          <w:sz w:val="24"/>
          <w:szCs w:val="24"/>
        </w:rPr>
        <w:t>»</w:t>
      </w:r>
      <w:r w:rsidRPr="00F65985">
        <w:rPr>
          <w:rFonts w:ascii="Times New Roman" w:eastAsia="Times New Roman" w:hAnsi="Times New Roman"/>
          <w:sz w:val="24"/>
          <w:szCs w:val="24"/>
          <w:lang w:eastAsia="ru-RU"/>
        </w:rPr>
        <w:t>, четвертый - в медицинскую организацию, к которой лицо, поступающее на работу, прикреплено для медицинского обслуживания.</w:t>
      </w:r>
      <w:proofErr w:type="gramEnd"/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HEADERTEXT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65985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 ПРОВЕДЕНИЯ ПЕРИОДИЧЕСКИХ ОСМОТРОВ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17. Частота проведения периодических осмотров определяется типами вредных производственных факторов, воздействующих на работника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 МБДОУ</w:t>
      </w:r>
      <w:r w:rsidRPr="00F65985">
        <w:rPr>
          <w:rFonts w:ascii="Times New Roman" w:hAnsi="Times New Roman" w:cs="Times New Roman"/>
          <w:sz w:val="24"/>
          <w:szCs w:val="24"/>
        </w:rPr>
        <w:t xml:space="preserve"> </w:t>
      </w:r>
      <w:r w:rsidRPr="006A68A9">
        <w:rPr>
          <w:rFonts w:ascii="Times New Roman" w:hAnsi="Times New Roman" w:cs="Times New Roman"/>
          <w:sz w:val="24"/>
          <w:szCs w:val="24"/>
        </w:rPr>
        <w:t>№ 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rFonts w:ascii="Times New Roman" w:hAnsi="Times New Roman" w:cs="Times New Roman"/>
          <w:sz w:val="24"/>
          <w:szCs w:val="24"/>
        </w:rPr>
        <w:t>, или видами выполняемых работ.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18. Периодические осмотры проводятся не реже чем в сроки, указанные в Перечне факторов и Перечне работ.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19. Работники в возрасте до 21 года проходят периодические осмотры ежегодно.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20. Внеочередные медицинские осмотры (обследования) проводятся на основании медицинских рекомендаций, указанных в заключительном акте, оформленном в соответствии с пунктом 45 настоящего Положения.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21. Периодические осмотры проводятся на основании поименных списков, разработанных на основании контингентов работников, подлежащих периодическим и </w:t>
      </w:r>
      <w:r w:rsidRPr="00F65985">
        <w:rPr>
          <w:rFonts w:ascii="Times New Roman" w:hAnsi="Times New Roman" w:cs="Times New Roman"/>
          <w:sz w:val="24"/>
          <w:szCs w:val="24"/>
        </w:rPr>
        <w:lastRenderedPageBreak/>
        <w:t>(или) предварительным осмотрам (далее - поименные списки) с указанием вредных производственных факторов, а также вида работы в соответствии с Перечнем факторов и Перечнем работ.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Включению в списки контингента и поименные списки подлежат работники: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5985">
        <w:rPr>
          <w:rFonts w:ascii="Times New Roman" w:hAnsi="Times New Roman" w:cs="Times New Roman"/>
          <w:sz w:val="24"/>
          <w:szCs w:val="24"/>
        </w:rPr>
        <w:t>- подвергающиеся воздействию вредных производственных факторов, указанных в Перечне факторов, а также вредных производственных факторов, наличие которых установлено по результатам специальной оценки условий труда, проведенной в установленном порядке.</w:t>
      </w:r>
      <w:proofErr w:type="gramEnd"/>
      <w:r w:rsidRPr="00F65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>В качестве источника информации о наличии на рабочих местах вредных производственных факторов, помимо результатов специальной оценки условий труда, могут использоваться результаты лабораторных исследований и испытаний, полученные в рамках контрольно-надзорной деятельности, производственного лабораторного контроля, а также использоваться эксплуатационная, технологическая и иная документация на машины, механизмы, оборудование, сырье и материалы, применяемые при осуществлении производственной деятельности;</w:t>
      </w:r>
      <w:proofErr w:type="gramEnd"/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выполняющие работы, предусмотренные Перечнем работ.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22. В списке контингента 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>работников, подлежащих прохождению предварительного и периодического медицинского осмотра указывается</w:t>
      </w:r>
      <w:proofErr w:type="gramEnd"/>
      <w:r w:rsidRPr="00F65985">
        <w:rPr>
          <w:rFonts w:ascii="Times New Roman" w:hAnsi="Times New Roman" w:cs="Times New Roman"/>
          <w:sz w:val="24"/>
          <w:szCs w:val="24"/>
        </w:rPr>
        <w:t>:</w:t>
      </w:r>
    </w:p>
    <w:p w:rsidR="00547E46" w:rsidRPr="00F65985" w:rsidRDefault="00547E46" w:rsidP="00547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985">
        <w:rPr>
          <w:rFonts w:ascii="Times New Roman" w:eastAsia="Times New Roman" w:hAnsi="Times New Roman"/>
          <w:sz w:val="24"/>
          <w:szCs w:val="24"/>
          <w:lang w:eastAsia="ru-RU"/>
        </w:rPr>
        <w:t>- наименование профессии (должности) работника согласно штатному расписанию;</w:t>
      </w:r>
    </w:p>
    <w:p w:rsidR="00547E46" w:rsidRPr="00F65985" w:rsidRDefault="00547E46" w:rsidP="00547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985">
        <w:rPr>
          <w:rFonts w:ascii="Times New Roman" w:eastAsia="Times New Roman" w:hAnsi="Times New Roman"/>
          <w:sz w:val="24"/>
          <w:szCs w:val="24"/>
          <w:lang w:eastAsia="ru-RU"/>
        </w:rPr>
        <w:t>- наименование вредного производственного фактора согласно Перечню факторов.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23. Список контингента, разработанный и утвержденный 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>заведующим</w:t>
      </w:r>
      <w:proofErr w:type="gramEnd"/>
      <w:r w:rsidRPr="00F65985">
        <w:rPr>
          <w:rFonts w:ascii="Times New Roman" w:hAnsi="Times New Roman" w:cs="Times New Roman"/>
          <w:sz w:val="24"/>
          <w:szCs w:val="24"/>
        </w:rPr>
        <w:t xml:space="preserve"> детского сада МБДОУ </w:t>
      </w:r>
      <w:r w:rsidRPr="006A68A9">
        <w:rPr>
          <w:rFonts w:ascii="Times New Roman" w:hAnsi="Times New Roman" w:cs="Times New Roman"/>
          <w:sz w:val="24"/>
          <w:szCs w:val="24"/>
        </w:rPr>
        <w:t>№ 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rFonts w:ascii="Times New Roman" w:hAnsi="Times New Roman" w:cs="Times New Roman"/>
          <w:sz w:val="24"/>
          <w:szCs w:val="24"/>
        </w:rPr>
        <w:t>, в 10-дневный срок направляется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 по фактическому месту нахождения работодателя.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24. Поименные списки составляются на основании утвержденного списка контингента работников, подлежащих прохождению предварительного и периодического медицинского осмотра, в котором указываются: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фамилия, имя, отчество, профессия (должность) работника, подлежащего периодическому медицинскому осмотру;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наименование вредного производственного фактора или вида работы;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наименование структурного подразделения детского сада.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25. 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>Поименные списки составляются и утверждаются зав</w:t>
      </w:r>
      <w:r>
        <w:rPr>
          <w:rFonts w:ascii="Times New Roman" w:hAnsi="Times New Roman" w:cs="Times New Roman"/>
          <w:sz w:val="24"/>
          <w:szCs w:val="24"/>
        </w:rPr>
        <w:t xml:space="preserve">едующим детского сада МБДОУ </w:t>
      </w:r>
      <w:r w:rsidRPr="006A68A9">
        <w:rPr>
          <w:rFonts w:ascii="Times New Roman" w:hAnsi="Times New Roman" w:cs="Times New Roman"/>
          <w:sz w:val="24"/>
          <w:szCs w:val="24"/>
        </w:rPr>
        <w:t>№ 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(его уполномоченным представителем) и не позднее, чем за 2 месяца до согласованной с медицинской организацией датой начала проведения периодического осмотра направляются в медицинскую организацию.</w:t>
      </w:r>
      <w:proofErr w:type="gramEnd"/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26. Перед проведением периодического осмотра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аведующийо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детским садом МБДОУ</w:t>
      </w:r>
      <w:r w:rsidRPr="00F65985">
        <w:rPr>
          <w:rFonts w:ascii="Times New Roman" w:hAnsi="Times New Roman" w:cs="Times New Roman"/>
          <w:sz w:val="24"/>
          <w:szCs w:val="24"/>
        </w:rPr>
        <w:t xml:space="preserve"> </w:t>
      </w:r>
      <w:r w:rsidRPr="006A68A9">
        <w:rPr>
          <w:rFonts w:ascii="Times New Roman" w:hAnsi="Times New Roman" w:cs="Times New Roman"/>
          <w:sz w:val="24"/>
          <w:szCs w:val="24"/>
        </w:rPr>
        <w:t>№ 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(его уполномоченный представитель) обязан вручить лицу, направляемому на периодический осмотр, направление на периодический медицинский осмотр, оформленное в соответствии с пунктом 10 настоящего Положения.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27. Медицинская организация в 10-дневный срок с момента получения от за</w:t>
      </w:r>
      <w:r>
        <w:rPr>
          <w:rFonts w:ascii="Times New Roman" w:hAnsi="Times New Roman" w:cs="Times New Roman"/>
          <w:sz w:val="24"/>
          <w:szCs w:val="24"/>
        </w:rPr>
        <w:t xml:space="preserve">ведующего детским садом МБДОУ </w:t>
      </w:r>
      <w:r w:rsidRPr="006A68A9">
        <w:rPr>
          <w:rFonts w:ascii="Times New Roman" w:hAnsi="Times New Roman" w:cs="Times New Roman"/>
          <w:sz w:val="24"/>
          <w:szCs w:val="24"/>
        </w:rPr>
        <w:t>№ 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поименного списка (но не 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F65985">
        <w:rPr>
          <w:rFonts w:ascii="Times New Roman" w:hAnsi="Times New Roman" w:cs="Times New Roman"/>
          <w:sz w:val="24"/>
          <w:szCs w:val="24"/>
        </w:rPr>
        <w:t xml:space="preserve"> чем за 14 дней до согласованной с </w:t>
      </w:r>
      <w:r>
        <w:rPr>
          <w:rFonts w:ascii="Times New Roman" w:hAnsi="Times New Roman" w:cs="Times New Roman"/>
          <w:sz w:val="24"/>
          <w:szCs w:val="24"/>
        </w:rPr>
        <w:t>заведующим детским садом МБДОУ</w:t>
      </w:r>
      <w:r w:rsidRPr="00F65985">
        <w:rPr>
          <w:rFonts w:ascii="Times New Roman" w:hAnsi="Times New Roman" w:cs="Times New Roman"/>
          <w:sz w:val="24"/>
          <w:szCs w:val="24"/>
        </w:rPr>
        <w:t xml:space="preserve"> </w:t>
      </w:r>
      <w:r w:rsidRPr="006A68A9">
        <w:rPr>
          <w:rFonts w:ascii="Times New Roman" w:hAnsi="Times New Roman" w:cs="Times New Roman"/>
          <w:sz w:val="24"/>
          <w:szCs w:val="24"/>
        </w:rPr>
        <w:t>№ 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датой начала проведения периодического осмотра) на основании указанного поименного списка составляет календарный план проведения периодического осмотра (далее - календарный план).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Календарный план согласовывается медицинской организацией с заведующим </w:t>
      </w:r>
      <w:r w:rsidRPr="00F65985">
        <w:rPr>
          <w:rFonts w:ascii="Times New Roman" w:hAnsi="Times New Roman" w:cs="Times New Roman"/>
          <w:sz w:val="24"/>
          <w:szCs w:val="24"/>
        </w:rPr>
        <w:lastRenderedPageBreak/>
        <w:t xml:space="preserve">детским садом МБДОУ № </w:t>
      </w:r>
      <w:r w:rsidRPr="006A68A9">
        <w:rPr>
          <w:rFonts w:ascii="Times New Roman" w:hAnsi="Times New Roman" w:cs="Times New Roman"/>
          <w:sz w:val="24"/>
          <w:szCs w:val="24"/>
        </w:rPr>
        <w:t>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(его представителем) и утверждается руководителем медицинской организации.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28. Заведующий детским садом МБДОУ № </w:t>
      </w:r>
      <w:r w:rsidRPr="006A68A9">
        <w:rPr>
          <w:rFonts w:ascii="Times New Roman" w:hAnsi="Times New Roman" w:cs="Times New Roman"/>
          <w:sz w:val="24"/>
          <w:szCs w:val="24"/>
        </w:rPr>
        <w:t>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F65985">
        <w:rPr>
          <w:rFonts w:ascii="Times New Roman" w:hAnsi="Times New Roman" w:cs="Times New Roman"/>
          <w:sz w:val="24"/>
          <w:szCs w:val="24"/>
        </w:rPr>
        <w:t xml:space="preserve"> чем за 10 дней до согласованной с медицинской организацией датой начала проведения периодического осмотра обязан ознакомить работников, подлежащих периодическому осмотру, с календарным планом.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29. 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врачей-специалистов, а также виды и объемы необходимых лабораторных и функциональных исследований.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30. Для прохождения периодического осмотра работник обязан прибыть в медицинскую организацию в день, установленный календарным планом, и предъявить в медицинской организации документы, указанные в пункте 11 настоящего Положения.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31. На работника, проходящего периодический осмотр, в медицинской организации оформляются документы, установленные пунктом 12 настоящего Положения (при отсутствии).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32. Периодический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в Перечне факторов или Перечне работ.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33. По окончании прохождения работником периодического осмотра медицинской организацией оформляется медицинское заключение в порядке, установленном пунктами 14 и 15 настоящего Положения.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34. 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>На основании результатов периодического осмотра в установленном порядке определяется принадлежность работника к одной из диспансерных групп в соответствии с действующими нормативными правовыми актами, с последующим оформлением в медицинской карте и паспорте здоровья рекомендаций по профилактике заболеваний, в том числе профессиональных заболеваний, а при наличии медицинских показаний - по дальнейшему наблюдению, лечению и реабилитации.</w:t>
      </w:r>
      <w:proofErr w:type="gramEnd"/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35. 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>Данные о прохождении медицинских осмотров подлежат внесению в личные медицинские книжки и учету лечебно-профилактическими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  <w:proofErr w:type="gramEnd"/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36. В случае ликвидации или смены медицинской организации, осуществляющей предварительные или периодические осмотры, медицинская карта передается в центр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профпатологии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Федерации, на территории которого она расположена либо в случаях, предусмотренных законодательством Российской Федерации, - в центры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профпатологии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 ФМБА России, где хранится в течение 50 лет.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37. Центр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профпатологии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 на основании письменного запроса медицинской организации, с которой заведующим детским садом МБДОУ № </w:t>
      </w:r>
      <w:r w:rsidRPr="006A68A9">
        <w:rPr>
          <w:rFonts w:ascii="Times New Roman" w:hAnsi="Times New Roman" w:cs="Times New Roman"/>
          <w:sz w:val="24"/>
          <w:szCs w:val="24"/>
        </w:rPr>
        <w:t>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заключен </w:t>
      </w:r>
      <w:r w:rsidRPr="00F65985">
        <w:rPr>
          <w:rFonts w:ascii="Times New Roman" w:hAnsi="Times New Roman" w:cs="Times New Roman"/>
          <w:sz w:val="24"/>
          <w:szCs w:val="24"/>
        </w:rPr>
        <w:lastRenderedPageBreak/>
        <w:t>договор на проведение предварительных и (или) периодических осмотров, передает в 10-дневный срок со дня поступления запроса указанной медицинской организации медицинские карты работников. К запросу в обязательном порядке прилагается копия договора на проведение предварительных и (или) периодических осмотров.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38. 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 xml:space="preserve">Медицинская организация, с которой заведующий детским садом МБДОУ № </w:t>
      </w:r>
      <w:r w:rsidRPr="006A68A9">
        <w:rPr>
          <w:rFonts w:ascii="Times New Roman" w:hAnsi="Times New Roman" w:cs="Times New Roman"/>
          <w:sz w:val="24"/>
          <w:szCs w:val="24"/>
        </w:rPr>
        <w:t>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не пролонгировал договор на проведение предварительных и (или) периодических осмотров работников, по письменному запросу заведующего детским садом МБДОУ № </w:t>
      </w:r>
      <w:r w:rsidRPr="006A68A9">
        <w:rPr>
          <w:rFonts w:ascii="Times New Roman" w:hAnsi="Times New Roman" w:cs="Times New Roman"/>
          <w:sz w:val="24"/>
          <w:szCs w:val="24"/>
        </w:rPr>
        <w:t>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должна передать по описи медицинские карты работников в медицинскую организацию, с которой заведующий детским садом МБДОУ № </w:t>
      </w:r>
      <w:r w:rsidRPr="006A68A9">
        <w:rPr>
          <w:rFonts w:ascii="Times New Roman" w:hAnsi="Times New Roman" w:cs="Times New Roman"/>
          <w:sz w:val="24"/>
          <w:szCs w:val="24"/>
        </w:rPr>
        <w:t>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заключил соответствующий договор.</w:t>
      </w:r>
      <w:proofErr w:type="gramEnd"/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65985">
        <w:rPr>
          <w:rFonts w:ascii="Times New Roman" w:hAnsi="Times New Roman"/>
          <w:sz w:val="24"/>
          <w:szCs w:val="24"/>
        </w:rPr>
        <w:t>39. </w:t>
      </w:r>
      <w:r w:rsidRPr="00F65985">
        <w:rPr>
          <w:rFonts w:ascii="Times New Roman" w:hAnsi="Times New Roman"/>
          <w:sz w:val="24"/>
          <w:szCs w:val="24"/>
          <w:shd w:val="clear" w:color="auto" w:fill="FFFFFF"/>
        </w:rPr>
        <w:t>Р</w:t>
      </w:r>
      <w:r w:rsidRPr="00F6598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аботник</w:t>
      </w:r>
      <w:r w:rsidRPr="00F65985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F6598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 у которых стаж работы 5 лет во вредных условиях труда (подклассы 3.1–3.4, класс 4), на первый периодический медосмотр направля</w:t>
      </w:r>
      <w:r w:rsidRPr="00F65985">
        <w:rPr>
          <w:rFonts w:ascii="Times New Roman" w:hAnsi="Times New Roman"/>
          <w:sz w:val="24"/>
          <w:szCs w:val="24"/>
          <w:shd w:val="clear" w:color="auto" w:fill="FFFFFF"/>
        </w:rPr>
        <w:t>ются</w:t>
      </w:r>
      <w:r w:rsidRPr="00F6598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в центр </w:t>
      </w:r>
      <w:proofErr w:type="spellStart"/>
      <w:r w:rsidRPr="00F6598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профпатологии</w:t>
      </w:r>
      <w:proofErr w:type="spellEnd"/>
      <w:r w:rsidRPr="00F6598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 Следующие периодические медосмотры у данной категории работников в центре </w:t>
      </w:r>
      <w:proofErr w:type="spellStart"/>
      <w:r w:rsidRPr="00F6598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профпатологии</w:t>
      </w:r>
      <w:proofErr w:type="spellEnd"/>
      <w:r w:rsidRPr="00F6598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провод</w:t>
      </w:r>
      <w:r w:rsidRPr="00F65985">
        <w:rPr>
          <w:rFonts w:ascii="Times New Roman" w:hAnsi="Times New Roman"/>
          <w:sz w:val="24"/>
          <w:szCs w:val="24"/>
          <w:shd w:val="clear" w:color="auto" w:fill="FFFFFF"/>
        </w:rPr>
        <w:t>ятся</w:t>
      </w:r>
      <w:r w:rsidRPr="00F6598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один раз в пять лет. </w:t>
      </w:r>
      <w:r w:rsidRPr="00F65985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Работники, которые имеют стойкие последствия несчастных случаев, направляются в центр </w:t>
      </w:r>
      <w:proofErr w:type="spellStart"/>
      <w:r w:rsidRPr="00F65985">
        <w:rPr>
          <w:rFonts w:ascii="Times New Roman" w:eastAsia="Times New Roman" w:hAnsi="Times New Roman"/>
          <w:sz w:val="24"/>
          <w:szCs w:val="24"/>
          <w:lang w:eastAsia="ru-RU"/>
        </w:rPr>
        <w:t>профпатологии</w:t>
      </w:r>
      <w:proofErr w:type="spellEnd"/>
      <w:r w:rsidRPr="00F65985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периодический осмотр один раз в пять лет. Работники, которые имеют заключения о предварительном диагнозе профзаболевания, направляются в центры </w:t>
      </w:r>
      <w:proofErr w:type="spellStart"/>
      <w:r w:rsidRPr="00F65985">
        <w:rPr>
          <w:rFonts w:ascii="Times New Roman" w:eastAsia="Times New Roman" w:hAnsi="Times New Roman"/>
          <w:sz w:val="24"/>
          <w:szCs w:val="24"/>
          <w:lang w:eastAsia="ru-RU"/>
        </w:rPr>
        <w:t>профпатологии</w:t>
      </w:r>
      <w:proofErr w:type="spellEnd"/>
      <w:r w:rsidRPr="00F65985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1 месяца, как только установлена связь заболевания с профессией.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40. 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>В случае выявления врачом 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 в случаях, предусмотренных законодательством Российской Федерации, направляются для освидетельствования во врачебной комиссии, уполномоченной на то</w:t>
      </w:r>
      <w:proofErr w:type="gramEnd"/>
      <w:r w:rsidRPr="00F65985">
        <w:rPr>
          <w:rFonts w:ascii="Times New Roman" w:hAnsi="Times New Roman" w:cs="Times New Roman"/>
          <w:sz w:val="24"/>
          <w:szCs w:val="24"/>
        </w:rPr>
        <w:t xml:space="preserve"> органом здравоохранения.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41. 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 xml:space="preserve">Центры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профпатологии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 и другие медицинские организации, имеющие право на проведение периодических осмотров, на проведение экспертизы профессиональной пригодности и экспертизы связи заболевания с профессией, при проведении периодического осмотра могут привлекать медицинские организации, которые имеют право в соответствии с действующими нормативными правовыми актами на проведение предварительных и периодических осмотров и экспертизы профессиональной пригодности.</w:t>
      </w:r>
      <w:proofErr w:type="gramEnd"/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42. 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 xml:space="preserve">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профпатологии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 или специализированную медицинскую организацию, имеющую право на проведение экспертизы связи заболевания с профессией,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орган федеральных органов исполнительной власти, уполномоченных на осуществление государственного</w:t>
      </w:r>
      <w:proofErr w:type="gramEnd"/>
      <w:r w:rsidRPr="00F65985">
        <w:rPr>
          <w:rFonts w:ascii="Times New Roman" w:hAnsi="Times New Roman" w:cs="Times New Roman"/>
          <w:sz w:val="24"/>
          <w:szCs w:val="24"/>
        </w:rPr>
        <w:t xml:space="preserve"> контроля и надзора в сфере обеспечения санитарно-эпидемиологического благополучия.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43. 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профпатологии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 или специализированную медицинскую организацию, имеющую право на проведение </w:t>
      </w:r>
      <w:r w:rsidRPr="00F65985">
        <w:rPr>
          <w:rFonts w:ascii="Times New Roman" w:hAnsi="Times New Roman" w:cs="Times New Roman"/>
          <w:sz w:val="24"/>
          <w:szCs w:val="24"/>
        </w:rPr>
        <w:lastRenderedPageBreak/>
        <w:t>экспертизы связи заболевания с профессией и профессиональной пригодности, в соответствии с действующим законодательством Российской Федерации.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44. 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 xml:space="preserve">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заведующего детским садом МБДОУ № </w:t>
      </w:r>
      <w:r w:rsidRPr="006A68A9">
        <w:rPr>
          <w:rFonts w:ascii="Times New Roman" w:hAnsi="Times New Roman" w:cs="Times New Roman"/>
          <w:sz w:val="24"/>
          <w:szCs w:val="24"/>
        </w:rPr>
        <w:t>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rFonts w:ascii="Times New Roman" w:hAnsi="Times New Roman" w:cs="Times New Roman"/>
          <w:sz w:val="24"/>
          <w:szCs w:val="24"/>
        </w:rPr>
        <w:t>, составляет заключительный акт.</w:t>
      </w:r>
      <w:proofErr w:type="gramEnd"/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45. В заключительном акте указывается:</w:t>
      </w:r>
    </w:p>
    <w:p w:rsidR="00547E46" w:rsidRPr="00F65985" w:rsidRDefault="00547E46" w:rsidP="00547E46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65985">
        <w:rPr>
          <w:rFonts w:ascii="Times New Roman" w:hAnsi="Times New Roman"/>
          <w:sz w:val="24"/>
          <w:szCs w:val="24"/>
        </w:rPr>
        <w:t>- наименование медицинской организации, проводившей предварительный осмотр, адрес ее местонахождения и код по ОГРН;</w:t>
      </w:r>
      <w:r w:rsidRPr="00F65985">
        <w:rPr>
          <w:rFonts w:ascii="Times New Roman" w:hAnsi="Times New Roman"/>
          <w:sz w:val="24"/>
          <w:szCs w:val="24"/>
        </w:rPr>
        <w:br/>
        <w:t>- дата составления акта;</w:t>
      </w:r>
      <w:r w:rsidRPr="00F65985">
        <w:rPr>
          <w:rFonts w:ascii="Times New Roman" w:hAnsi="Times New Roman"/>
          <w:sz w:val="24"/>
          <w:szCs w:val="24"/>
        </w:rPr>
        <w:br/>
        <w:t>- наименование работодателя;</w:t>
      </w:r>
      <w:r w:rsidRPr="00F65985">
        <w:rPr>
          <w:rFonts w:ascii="Times New Roman" w:hAnsi="Times New Roman"/>
          <w:sz w:val="24"/>
          <w:szCs w:val="24"/>
        </w:rPr>
        <w:br/>
        <w:t>- 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  <w:r w:rsidRPr="00F65985">
        <w:rPr>
          <w:rFonts w:ascii="Times New Roman" w:hAnsi="Times New Roman"/>
          <w:sz w:val="24"/>
          <w:szCs w:val="24"/>
        </w:rPr>
        <w:br/>
        <w:t>- численность работников, занятых на тяжелых работах и на работах с вредными и (или) опасными условиями труда;</w:t>
      </w:r>
      <w:proofErr w:type="gramEnd"/>
      <w:r w:rsidRPr="00F65985">
        <w:rPr>
          <w:rFonts w:ascii="Times New Roman" w:hAnsi="Times New Roman"/>
          <w:sz w:val="24"/>
          <w:szCs w:val="24"/>
        </w:rPr>
        <w:br/>
        <w:t>- численность работников, занятых на работах, при выполнении которых обязательно проведение периодических медицинских осмотров (обследований),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</w:r>
      <w:r w:rsidRPr="00F65985">
        <w:rPr>
          <w:rFonts w:ascii="Times New Roman" w:hAnsi="Times New Roman"/>
          <w:sz w:val="24"/>
          <w:szCs w:val="24"/>
        </w:rPr>
        <w:br/>
        <w:t xml:space="preserve">- </w:t>
      </w:r>
      <w:proofErr w:type="gramStart"/>
      <w:r w:rsidRPr="00F65985">
        <w:rPr>
          <w:rFonts w:ascii="Times New Roman" w:hAnsi="Times New Roman"/>
          <w:sz w:val="24"/>
          <w:szCs w:val="24"/>
        </w:rPr>
        <w:t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  <w:r w:rsidRPr="00F65985">
        <w:rPr>
          <w:rFonts w:ascii="Times New Roman" w:hAnsi="Times New Roman"/>
          <w:sz w:val="24"/>
          <w:szCs w:val="24"/>
        </w:rPr>
        <w:br/>
        <w:t>- 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  <w:r w:rsidRPr="00F65985">
        <w:rPr>
          <w:rFonts w:ascii="Times New Roman" w:hAnsi="Times New Roman"/>
          <w:sz w:val="24"/>
          <w:szCs w:val="24"/>
        </w:rPr>
        <w:br/>
        <w:t>- процент охвата работников периодическим медицинским осмотром;</w:t>
      </w:r>
      <w:proofErr w:type="gramEnd"/>
      <w:r w:rsidRPr="00F65985">
        <w:rPr>
          <w:rFonts w:ascii="Times New Roman" w:hAnsi="Times New Roman"/>
          <w:sz w:val="24"/>
          <w:szCs w:val="24"/>
        </w:rPr>
        <w:br/>
        <w:t>- 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</w:r>
      <w:r w:rsidRPr="00F65985">
        <w:rPr>
          <w:rFonts w:ascii="Times New Roman" w:hAnsi="Times New Roman"/>
          <w:sz w:val="24"/>
          <w:szCs w:val="24"/>
        </w:rPr>
        <w:br/>
        <w:t>- численность работников, не завершивших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  <w:r w:rsidRPr="00F65985">
        <w:rPr>
          <w:rFonts w:ascii="Times New Roman" w:hAnsi="Times New Roman"/>
          <w:sz w:val="24"/>
          <w:szCs w:val="24"/>
        </w:rPr>
        <w:br/>
        <w:t>- список работников, не завершивших периодический медицинский осмотр;</w:t>
      </w:r>
      <w:r w:rsidRPr="00F65985">
        <w:rPr>
          <w:rFonts w:ascii="Times New Roman" w:hAnsi="Times New Roman"/>
          <w:sz w:val="24"/>
          <w:szCs w:val="24"/>
        </w:rPr>
        <w:br/>
        <w:t xml:space="preserve">- </w:t>
      </w:r>
      <w:proofErr w:type="gramStart"/>
      <w:r w:rsidRPr="00F65985">
        <w:rPr>
          <w:rFonts w:ascii="Times New Roman" w:hAnsi="Times New Roman"/>
          <w:sz w:val="24"/>
          <w:szCs w:val="24"/>
        </w:rPr>
        <w:t>численность работников, не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  <w:r w:rsidRPr="00F65985">
        <w:rPr>
          <w:rFonts w:ascii="Times New Roman" w:hAnsi="Times New Roman"/>
          <w:sz w:val="24"/>
          <w:szCs w:val="24"/>
        </w:rPr>
        <w:br/>
        <w:t>- список работников, не прошедших периодический медицинский осмотр;</w:t>
      </w:r>
      <w:r w:rsidRPr="00F65985">
        <w:rPr>
          <w:rFonts w:ascii="Times New Roman" w:hAnsi="Times New Roman"/>
          <w:sz w:val="24"/>
          <w:szCs w:val="24"/>
        </w:rPr>
        <w:br/>
        <w:t>- численность работников, не имеющих медицинские противопоказания к работе;</w:t>
      </w:r>
      <w:r w:rsidRPr="00F65985">
        <w:rPr>
          <w:rFonts w:ascii="Times New Roman" w:hAnsi="Times New Roman"/>
          <w:sz w:val="24"/>
          <w:szCs w:val="24"/>
        </w:rPr>
        <w:br/>
        <w:t>- численность работников, имеющих временные медицинские противопоказания к работе;</w:t>
      </w:r>
      <w:r w:rsidRPr="00F65985">
        <w:rPr>
          <w:rFonts w:ascii="Times New Roman" w:hAnsi="Times New Roman"/>
          <w:sz w:val="24"/>
          <w:szCs w:val="24"/>
        </w:rPr>
        <w:br/>
        <w:t>- численность работников, имеющих постоянные медицинские противопоказания к работе;</w:t>
      </w:r>
      <w:proofErr w:type="gramEnd"/>
      <w:r w:rsidRPr="00F65985">
        <w:rPr>
          <w:rFonts w:ascii="Times New Roman" w:hAnsi="Times New Roman"/>
          <w:sz w:val="24"/>
          <w:szCs w:val="24"/>
        </w:rPr>
        <w:br/>
        <w:t xml:space="preserve">- </w:t>
      </w:r>
      <w:proofErr w:type="gramStart"/>
      <w:r w:rsidRPr="00F65985">
        <w:rPr>
          <w:rFonts w:ascii="Times New Roman" w:hAnsi="Times New Roman"/>
          <w:sz w:val="24"/>
          <w:szCs w:val="24"/>
        </w:rPr>
        <w:t>численность работников, нуждающихся в проведении дополнительного обследования (заключение не дано);</w:t>
      </w:r>
      <w:r w:rsidRPr="00F65985">
        <w:rPr>
          <w:rFonts w:ascii="Times New Roman" w:hAnsi="Times New Roman"/>
          <w:sz w:val="24"/>
          <w:szCs w:val="24"/>
        </w:rPr>
        <w:br/>
        <w:t xml:space="preserve">- численность работников, нуждающихся в обследовании в центре </w:t>
      </w:r>
      <w:proofErr w:type="spellStart"/>
      <w:r w:rsidRPr="00F65985">
        <w:rPr>
          <w:rFonts w:ascii="Times New Roman" w:hAnsi="Times New Roman"/>
          <w:sz w:val="24"/>
          <w:szCs w:val="24"/>
        </w:rPr>
        <w:t>профпатологии</w:t>
      </w:r>
      <w:proofErr w:type="spellEnd"/>
      <w:r w:rsidRPr="00F65985">
        <w:rPr>
          <w:rFonts w:ascii="Times New Roman" w:hAnsi="Times New Roman"/>
          <w:sz w:val="24"/>
          <w:szCs w:val="24"/>
        </w:rPr>
        <w:t>;</w:t>
      </w:r>
      <w:r w:rsidRPr="00F65985">
        <w:rPr>
          <w:rFonts w:ascii="Times New Roman" w:hAnsi="Times New Roman"/>
          <w:sz w:val="24"/>
          <w:szCs w:val="24"/>
        </w:rPr>
        <w:br/>
        <w:t>- численность работников, нуждающихся в амбулаторном обследовании и лечении;</w:t>
      </w:r>
      <w:r w:rsidRPr="00F65985">
        <w:rPr>
          <w:rFonts w:ascii="Times New Roman" w:hAnsi="Times New Roman"/>
          <w:sz w:val="24"/>
          <w:szCs w:val="24"/>
        </w:rPr>
        <w:br/>
        <w:t>- численность работников, нуждающихся в стационарном обследовании и лечении;</w:t>
      </w:r>
      <w:r w:rsidRPr="00F65985">
        <w:rPr>
          <w:rFonts w:ascii="Times New Roman" w:hAnsi="Times New Roman"/>
          <w:sz w:val="24"/>
          <w:szCs w:val="24"/>
        </w:rPr>
        <w:br/>
      </w:r>
      <w:r w:rsidRPr="00F65985">
        <w:rPr>
          <w:rFonts w:ascii="Times New Roman" w:hAnsi="Times New Roman"/>
          <w:sz w:val="24"/>
          <w:szCs w:val="24"/>
        </w:rPr>
        <w:lastRenderedPageBreak/>
        <w:t>- численность работников, нуждающихся в санаторно-курортном лечении;</w:t>
      </w:r>
      <w:r w:rsidRPr="00F65985">
        <w:rPr>
          <w:rFonts w:ascii="Times New Roman" w:hAnsi="Times New Roman"/>
          <w:sz w:val="24"/>
          <w:szCs w:val="24"/>
        </w:rPr>
        <w:br/>
        <w:t>- численность работников, нуждающихся в диспансерном наблюдении;</w:t>
      </w:r>
      <w:r w:rsidRPr="00F65985">
        <w:rPr>
          <w:rFonts w:ascii="Times New Roman" w:hAnsi="Times New Roman"/>
          <w:sz w:val="24"/>
          <w:szCs w:val="24"/>
        </w:rPr>
        <w:br/>
        <w:t>- список лиц с установленным предварительным диагнозом профессионального заболевания с указанием пола, даты рождения;</w:t>
      </w:r>
      <w:proofErr w:type="gramEnd"/>
      <w:r w:rsidRPr="00F659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65985">
        <w:rPr>
          <w:rFonts w:ascii="Times New Roman" w:hAnsi="Times New Roman"/>
          <w:sz w:val="24"/>
          <w:szCs w:val="24"/>
        </w:rPr>
        <w:t>структурного подразделения (при наличии), профессии (должности), вредных и (или) опасных производственных факторов и работ;</w:t>
      </w:r>
      <w:r w:rsidRPr="00F65985">
        <w:rPr>
          <w:rFonts w:ascii="Times New Roman" w:hAnsi="Times New Roman"/>
          <w:sz w:val="24"/>
          <w:szCs w:val="24"/>
        </w:rPr>
        <w:br/>
        <w:t>- перечень впервые установленных хронических соматических заболеваний с указанием класса заболеваний по Международной классификации болезней-10 (далее - МКБ-10);</w:t>
      </w:r>
      <w:r w:rsidRPr="00F65985">
        <w:rPr>
          <w:rFonts w:ascii="Times New Roman" w:hAnsi="Times New Roman"/>
          <w:sz w:val="24"/>
          <w:szCs w:val="24"/>
        </w:rPr>
        <w:br/>
        <w:t>- перечень впервые установленных профессиональных заболеваний с указанием класса заболеваний по МКБ-10;</w:t>
      </w:r>
      <w:r w:rsidRPr="00F65985">
        <w:rPr>
          <w:rFonts w:ascii="Times New Roman" w:hAnsi="Times New Roman"/>
          <w:sz w:val="24"/>
          <w:szCs w:val="24"/>
        </w:rPr>
        <w:br/>
        <w:t>- результаты выполнения рекомендаций предыдущего заключительного акта;</w:t>
      </w:r>
      <w:r w:rsidRPr="00F65985">
        <w:rPr>
          <w:rFonts w:ascii="Times New Roman" w:hAnsi="Times New Roman"/>
          <w:sz w:val="24"/>
          <w:szCs w:val="24"/>
        </w:rPr>
        <w:br/>
        <w:t>- рекомендации работодателю по реализации комплекса оздоровительных мероприятий, включая профилактические и другие мероприятия.</w:t>
      </w:r>
      <w:r w:rsidRPr="00F65985">
        <w:rPr>
          <w:rFonts w:ascii="Times New Roman" w:hAnsi="Times New Roman"/>
          <w:sz w:val="24"/>
          <w:szCs w:val="24"/>
        </w:rPr>
        <w:br/>
      </w:r>
      <w:proofErr w:type="gramEnd"/>
    </w:p>
    <w:p w:rsidR="00547E46" w:rsidRPr="00F65985" w:rsidRDefault="00547E46" w:rsidP="00547E46">
      <w:pPr>
        <w:spacing w:line="240" w:lineRule="auto"/>
        <w:rPr>
          <w:rFonts w:ascii="Times New Roman" w:hAnsi="Times New Roman"/>
          <w:sz w:val="24"/>
          <w:szCs w:val="24"/>
        </w:rPr>
      </w:pPr>
      <w:r w:rsidRPr="00F65985">
        <w:rPr>
          <w:rFonts w:ascii="Times New Roman" w:hAnsi="Times New Roman"/>
          <w:sz w:val="24"/>
          <w:szCs w:val="24"/>
        </w:rPr>
        <w:t>46. </w:t>
      </w:r>
      <w:r w:rsidRPr="00F65985">
        <w:rPr>
          <w:rFonts w:ascii="Times New Roman" w:hAnsi="Times New Roman"/>
          <w:sz w:val="24"/>
          <w:szCs w:val="24"/>
          <w:shd w:val="clear" w:color="auto" w:fill="FFFFFF"/>
        </w:rPr>
        <w:t>Заключительный акт утверждается председателем врачебной комиссии и заверяется печатью медицинской организации (при наличии).</w:t>
      </w:r>
      <w:r w:rsidRPr="00F65985">
        <w:rPr>
          <w:rFonts w:ascii="Times New Roman" w:hAnsi="Times New Roman"/>
          <w:sz w:val="24"/>
          <w:szCs w:val="24"/>
        </w:rPr>
        <w:br/>
      </w:r>
    </w:p>
    <w:p w:rsidR="00547E46" w:rsidRPr="00F65985" w:rsidRDefault="00547E46" w:rsidP="00547E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5985">
        <w:rPr>
          <w:rFonts w:ascii="Times New Roman" w:hAnsi="Times New Roman"/>
          <w:sz w:val="24"/>
          <w:szCs w:val="24"/>
        </w:rPr>
        <w:t>47. </w:t>
      </w:r>
      <w:proofErr w:type="gramStart"/>
      <w:r w:rsidRPr="00F65985">
        <w:rPr>
          <w:rFonts w:ascii="Times New Roman" w:hAnsi="Times New Roman"/>
          <w:sz w:val="24"/>
          <w:szCs w:val="24"/>
        </w:rPr>
        <w:t xml:space="preserve">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заведующему детским садом МБДОУ № </w:t>
      </w:r>
      <w:r w:rsidRPr="006A68A9">
        <w:rPr>
          <w:rFonts w:ascii="Times New Roman" w:hAnsi="Times New Roman"/>
          <w:sz w:val="24"/>
          <w:szCs w:val="24"/>
        </w:rPr>
        <w:t>3 «</w:t>
      </w:r>
      <w:proofErr w:type="spellStart"/>
      <w:r w:rsidRPr="006A68A9">
        <w:rPr>
          <w:rFonts w:ascii="Times New Roman" w:hAnsi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/>
          <w:sz w:val="24"/>
          <w:szCs w:val="24"/>
        </w:rPr>
        <w:t>»</w:t>
      </w:r>
      <w:r w:rsidRPr="00F65985">
        <w:rPr>
          <w:rFonts w:ascii="Times New Roman" w:hAnsi="Times New Roman"/>
          <w:sz w:val="24"/>
          <w:szCs w:val="24"/>
        </w:rPr>
        <w:t xml:space="preserve">, в центр </w:t>
      </w:r>
      <w:proofErr w:type="spellStart"/>
      <w:r w:rsidRPr="00F65985">
        <w:rPr>
          <w:rFonts w:ascii="Times New Roman" w:hAnsi="Times New Roman"/>
          <w:sz w:val="24"/>
          <w:szCs w:val="24"/>
        </w:rPr>
        <w:t>профпатологии</w:t>
      </w:r>
      <w:proofErr w:type="spellEnd"/>
      <w:r w:rsidRPr="00F65985">
        <w:rPr>
          <w:rFonts w:ascii="Times New Roman" w:hAnsi="Times New Roman"/>
          <w:sz w:val="24"/>
          <w:szCs w:val="24"/>
        </w:rPr>
        <w:t xml:space="preserve"> субъекта Российской Федерации, Фонд социального страхования, в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</w:t>
      </w:r>
      <w:proofErr w:type="gramEnd"/>
      <w:r w:rsidRPr="00F65985">
        <w:rPr>
          <w:rFonts w:ascii="Times New Roman" w:hAnsi="Times New Roman"/>
          <w:sz w:val="24"/>
          <w:szCs w:val="24"/>
        </w:rPr>
        <w:t>.</w:t>
      </w:r>
    </w:p>
    <w:p w:rsidR="00547E46" w:rsidRPr="00F65985" w:rsidRDefault="00547E46" w:rsidP="00547E46">
      <w:pPr>
        <w:pStyle w:val="a5"/>
        <w:spacing w:before="0" w:beforeAutospacing="0" w:after="150" w:afterAutospacing="0"/>
        <w:jc w:val="both"/>
      </w:pPr>
      <w:r w:rsidRPr="00F65985">
        <w:t>Один экземпляр заключительного акта хранится в медицинской организации, проводившей периодический осмотр, в течение 50 лет.</w:t>
      </w:r>
    </w:p>
    <w:p w:rsidR="00547E46" w:rsidRPr="00F65985" w:rsidRDefault="00547E46" w:rsidP="00547E46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5985">
        <w:rPr>
          <w:rFonts w:ascii="Times New Roman" w:hAnsi="Times New Roman"/>
          <w:b/>
          <w:bCs/>
          <w:sz w:val="24"/>
          <w:szCs w:val="24"/>
        </w:rPr>
        <w:t>IV. РАСПРЕДЕЛЕНИЕ ОБЯЗАННОСТЕЙ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65985">
        <w:rPr>
          <w:rFonts w:ascii="Times New Roman" w:hAnsi="Times New Roman"/>
          <w:b/>
          <w:bCs/>
          <w:sz w:val="24"/>
          <w:szCs w:val="24"/>
        </w:rPr>
        <w:t>ПРИ ПРОВЕДЕНИИ МЕДИЦИНСКИХ ОСМОТРОВ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48. Обязанности по организации и проведению медицинских осмотров возлагаются на </w:t>
      </w:r>
      <w:r>
        <w:rPr>
          <w:rFonts w:ascii="Times New Roman" w:hAnsi="Times New Roman" w:cs="Times New Roman"/>
          <w:sz w:val="24"/>
          <w:szCs w:val="24"/>
        </w:rPr>
        <w:t xml:space="preserve">медицинского работника МБДОУ </w:t>
      </w:r>
      <w:r w:rsidRPr="00F65985">
        <w:rPr>
          <w:rFonts w:ascii="Times New Roman" w:hAnsi="Times New Roman" w:cs="Times New Roman"/>
          <w:sz w:val="24"/>
          <w:szCs w:val="24"/>
        </w:rPr>
        <w:t xml:space="preserve">№ </w:t>
      </w:r>
      <w:r w:rsidRPr="006A68A9">
        <w:rPr>
          <w:rFonts w:ascii="Times New Roman" w:hAnsi="Times New Roman" w:cs="Times New Roman"/>
          <w:sz w:val="24"/>
          <w:szCs w:val="24"/>
        </w:rPr>
        <w:t>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и распределяются следующим образом: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48.1. Подбор и оформление документов, необходимых для заключения договора с медицинской организацией на проведение осмотров, осуществляется </w:t>
      </w:r>
      <w:r>
        <w:rPr>
          <w:rFonts w:ascii="Times New Roman" w:hAnsi="Times New Roman" w:cs="Times New Roman"/>
          <w:sz w:val="24"/>
          <w:szCs w:val="24"/>
        </w:rPr>
        <w:t>медицинской сестрой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F65985">
        <w:rPr>
          <w:rFonts w:ascii="Times New Roman" w:hAnsi="Times New Roman" w:cs="Times New Roman"/>
          <w:sz w:val="24"/>
          <w:szCs w:val="24"/>
        </w:rPr>
        <w:t xml:space="preserve">аключает договор </w:t>
      </w:r>
      <w:r>
        <w:rPr>
          <w:rFonts w:ascii="Times New Roman" w:hAnsi="Times New Roman" w:cs="Times New Roman"/>
          <w:sz w:val="24"/>
          <w:szCs w:val="24"/>
        </w:rPr>
        <w:t>зав</w:t>
      </w:r>
      <w:r w:rsidRPr="00F65985">
        <w:rPr>
          <w:rFonts w:ascii="Times New Roman" w:hAnsi="Times New Roman" w:cs="Times New Roman"/>
          <w:sz w:val="24"/>
          <w:szCs w:val="24"/>
        </w:rPr>
        <w:t xml:space="preserve">едующий детским садом МБДОУ № </w:t>
      </w:r>
      <w:r w:rsidRPr="006A68A9">
        <w:rPr>
          <w:rFonts w:ascii="Times New Roman" w:hAnsi="Times New Roman" w:cs="Times New Roman"/>
          <w:sz w:val="24"/>
          <w:szCs w:val="24"/>
        </w:rPr>
        <w:t>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или уполномоченное им лицо.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48.2. Заполнение, учет, выдача под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F65985">
        <w:rPr>
          <w:rFonts w:ascii="Times New Roman" w:hAnsi="Times New Roman" w:cs="Times New Roman"/>
          <w:sz w:val="24"/>
          <w:szCs w:val="24"/>
        </w:rPr>
        <w:t xml:space="preserve">пись направлений для прохождения предварительных осмотров лицам, поступающим на работу, а также их информирование о  дате, времени и месте прохождения осмотра, о необходимости иметь при себе требуемые документы производится </w:t>
      </w:r>
      <w:r>
        <w:rPr>
          <w:rFonts w:ascii="Times New Roman" w:hAnsi="Times New Roman" w:cs="Times New Roman"/>
          <w:sz w:val="24"/>
          <w:szCs w:val="24"/>
        </w:rPr>
        <w:t>медицинской сестрой</w:t>
      </w:r>
      <w:r w:rsidRPr="00F65985">
        <w:rPr>
          <w:rFonts w:ascii="Times New Roman" w:hAnsi="Times New Roman" w:cs="Times New Roman"/>
          <w:sz w:val="24"/>
          <w:szCs w:val="24"/>
        </w:rPr>
        <w:t>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Направление подписывает 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Pr="00F65985">
        <w:rPr>
          <w:rFonts w:ascii="Times New Roman" w:hAnsi="Times New Roman" w:cs="Times New Roman"/>
          <w:sz w:val="24"/>
          <w:szCs w:val="24"/>
        </w:rPr>
        <w:t>с указанием должности, фамилии, инициалов.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48.3. Решение о принятии на работу принимается руководителем 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Pr="00F65985">
        <w:rPr>
          <w:rFonts w:ascii="Times New Roman" w:hAnsi="Times New Roman" w:cs="Times New Roman"/>
          <w:sz w:val="24"/>
          <w:szCs w:val="24"/>
        </w:rPr>
        <w:t xml:space="preserve">на основании заключения, выданного медицинской организацией по итогам прохождения осмотра. 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48.4. Определение и согласование с медицинской организацией даты начала </w:t>
      </w:r>
      <w:r w:rsidRPr="00F65985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проведения периодического осмотра осуществляется руководителем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F65985">
        <w:rPr>
          <w:rFonts w:ascii="Times New Roman" w:hAnsi="Times New Roman" w:cs="Times New Roman"/>
          <w:sz w:val="24"/>
          <w:szCs w:val="24"/>
        </w:rPr>
        <w:t>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48.5 Разработка и направление списка контингента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надзора, производится </w:t>
      </w:r>
      <w:r>
        <w:rPr>
          <w:rFonts w:ascii="Times New Roman" w:hAnsi="Times New Roman" w:cs="Times New Roman"/>
          <w:sz w:val="24"/>
          <w:szCs w:val="24"/>
        </w:rPr>
        <w:t>уполномоченным по охране труда</w:t>
      </w:r>
      <w:r w:rsidRPr="00F659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48.6. Поименные списки составляются работником </w:t>
      </w:r>
      <w:r>
        <w:rPr>
          <w:rFonts w:ascii="Times New Roman" w:hAnsi="Times New Roman" w:cs="Times New Roman"/>
          <w:sz w:val="24"/>
          <w:szCs w:val="24"/>
        </w:rPr>
        <w:t>медицинской сестрой</w:t>
      </w:r>
      <w:r w:rsidRPr="00F65985">
        <w:rPr>
          <w:rFonts w:ascii="Times New Roman" w:hAnsi="Times New Roman" w:cs="Times New Roman"/>
          <w:sz w:val="24"/>
          <w:szCs w:val="24"/>
        </w:rPr>
        <w:t xml:space="preserve"> на основании утвержденного списка контингента работников, подлежащих прохождению медицинского осмотра.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48.7. Поименные списки утверждаются заведующим детским садом МБДОУ № </w:t>
      </w:r>
      <w:r w:rsidRPr="006A68A9">
        <w:rPr>
          <w:rFonts w:ascii="Times New Roman" w:hAnsi="Times New Roman" w:cs="Times New Roman"/>
          <w:sz w:val="24"/>
          <w:szCs w:val="24"/>
        </w:rPr>
        <w:t>3 «</w:t>
      </w:r>
      <w:proofErr w:type="spellStart"/>
      <w:r w:rsidRPr="006A68A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8A9">
        <w:rPr>
          <w:rFonts w:ascii="Times New Roman" w:hAnsi="Times New Roman" w:cs="Times New Roman"/>
          <w:sz w:val="24"/>
          <w:szCs w:val="24"/>
        </w:rPr>
        <w:t>»</w:t>
      </w:r>
      <w:r w:rsidRPr="00F65985">
        <w:rPr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 (его уполномоченным представителем) и не 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F65985">
        <w:rPr>
          <w:rFonts w:ascii="Times New Roman" w:hAnsi="Times New Roman" w:cs="Times New Roman"/>
          <w:sz w:val="24"/>
          <w:szCs w:val="24"/>
        </w:rPr>
        <w:t xml:space="preserve"> чем за 2 месяца до согласованной с медицинской организацией датой начала проведения периодического осмотра направляются в указанную медицинскую организацию.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Направление поименных списков осуществляет </w:t>
      </w:r>
      <w:r>
        <w:rPr>
          <w:rFonts w:ascii="Times New Roman" w:hAnsi="Times New Roman" w:cs="Times New Roman"/>
          <w:sz w:val="24"/>
          <w:szCs w:val="24"/>
        </w:rPr>
        <w:t>медицинская сестра</w:t>
      </w:r>
      <w:r w:rsidRPr="00F65985">
        <w:rPr>
          <w:rFonts w:ascii="Times New Roman" w:hAnsi="Times New Roman" w:cs="Times New Roman"/>
          <w:sz w:val="24"/>
          <w:szCs w:val="24"/>
        </w:rPr>
        <w:t>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48.8. Календарный план, составленный медицинской организацией на основании поименных списков, согласовывается руководителем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F65985">
        <w:rPr>
          <w:rFonts w:ascii="Times New Roman" w:hAnsi="Times New Roman" w:cs="Times New Roman"/>
          <w:sz w:val="24"/>
          <w:szCs w:val="24"/>
        </w:rPr>
        <w:t>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48.9. 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F65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F65985">
        <w:rPr>
          <w:rFonts w:ascii="Times New Roman" w:hAnsi="Times New Roman" w:cs="Times New Roman"/>
          <w:sz w:val="24"/>
          <w:szCs w:val="24"/>
        </w:rPr>
        <w:t xml:space="preserve"> чем за 10 дней до согласованной с медицинской организацией датой начала проведения периодического осмотра </w:t>
      </w:r>
      <w:r>
        <w:rPr>
          <w:rFonts w:ascii="Times New Roman" w:hAnsi="Times New Roman" w:cs="Times New Roman"/>
          <w:sz w:val="24"/>
          <w:szCs w:val="24"/>
        </w:rPr>
        <w:t>работники, подлежащие</w:t>
      </w:r>
      <w:r w:rsidRPr="00F65985">
        <w:rPr>
          <w:rFonts w:ascii="Times New Roman" w:hAnsi="Times New Roman" w:cs="Times New Roman"/>
          <w:sz w:val="24"/>
          <w:szCs w:val="24"/>
        </w:rPr>
        <w:t xml:space="preserve"> периодическому осмотру, знаком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6598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Pr="00F65985">
        <w:rPr>
          <w:rFonts w:ascii="Times New Roman" w:hAnsi="Times New Roman" w:cs="Times New Roman"/>
          <w:sz w:val="24"/>
          <w:szCs w:val="24"/>
        </w:rPr>
        <w:t>с календарным планом,</w:t>
      </w:r>
      <w:r w:rsidRPr="009C1843">
        <w:rPr>
          <w:rFonts w:ascii="Times New Roman" w:hAnsi="Times New Roman" w:cs="Times New Roman"/>
          <w:sz w:val="24"/>
          <w:szCs w:val="24"/>
        </w:rPr>
        <w:t xml:space="preserve"> </w:t>
      </w:r>
      <w:r w:rsidRPr="00F65985">
        <w:rPr>
          <w:rFonts w:ascii="Times New Roman" w:hAnsi="Times New Roman" w:cs="Times New Roman"/>
          <w:sz w:val="24"/>
          <w:szCs w:val="24"/>
        </w:rPr>
        <w:t xml:space="preserve">а непосредственно перед проведением осмотра </w:t>
      </w:r>
      <w:r>
        <w:rPr>
          <w:rFonts w:ascii="Times New Roman" w:hAnsi="Times New Roman" w:cs="Times New Roman"/>
          <w:sz w:val="24"/>
          <w:szCs w:val="24"/>
        </w:rPr>
        <w:t xml:space="preserve">им </w:t>
      </w:r>
      <w:r w:rsidRPr="00F65985">
        <w:rPr>
          <w:rFonts w:ascii="Times New Roman" w:hAnsi="Times New Roman" w:cs="Times New Roman"/>
          <w:sz w:val="24"/>
          <w:szCs w:val="24"/>
        </w:rPr>
        <w:t>вруча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6598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Pr="00F65985">
        <w:rPr>
          <w:rFonts w:ascii="Times New Roman" w:hAnsi="Times New Roman" w:cs="Times New Roman"/>
          <w:sz w:val="24"/>
          <w:szCs w:val="24"/>
        </w:rPr>
        <w:t xml:space="preserve">направления и </w:t>
      </w:r>
      <w:r>
        <w:rPr>
          <w:rFonts w:ascii="Times New Roman" w:hAnsi="Times New Roman" w:cs="Times New Roman"/>
          <w:sz w:val="24"/>
          <w:szCs w:val="24"/>
        </w:rPr>
        <w:t xml:space="preserve">они </w:t>
      </w:r>
      <w:r w:rsidRPr="00F65985">
        <w:rPr>
          <w:rFonts w:ascii="Times New Roman" w:hAnsi="Times New Roman" w:cs="Times New Roman"/>
          <w:sz w:val="24"/>
          <w:szCs w:val="24"/>
        </w:rPr>
        <w:t>информиру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6598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F65985">
        <w:rPr>
          <w:rFonts w:ascii="Times New Roman" w:hAnsi="Times New Roman" w:cs="Times New Roman"/>
          <w:sz w:val="24"/>
          <w:szCs w:val="24"/>
        </w:rPr>
        <w:t xml:space="preserve"> о месте, времени проведения и документах, которые необходимо иметь при себе.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48.10. По окончании прохождения периодического осмотра заключение, оформленное и переданное медицинской организацией, приобщается к личному делу работника (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освидетельствуемого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>).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48.11.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Pr="00F65985">
        <w:rPr>
          <w:rFonts w:ascii="Times New Roman" w:hAnsi="Times New Roman" w:cs="Times New Roman"/>
          <w:sz w:val="24"/>
          <w:szCs w:val="24"/>
        </w:rPr>
        <w:t>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65985">
        <w:rPr>
          <w:rFonts w:ascii="Times New Roman" w:hAnsi="Times New Roman" w:cs="Times New Roman"/>
          <w:sz w:val="24"/>
          <w:szCs w:val="24"/>
        </w:rPr>
        <w:t>, не прошедши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65985">
        <w:rPr>
          <w:rFonts w:ascii="Times New Roman" w:hAnsi="Times New Roman" w:cs="Times New Roman"/>
          <w:sz w:val="24"/>
          <w:szCs w:val="24"/>
        </w:rPr>
        <w:t xml:space="preserve"> периодический осмотр или имеющи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65985">
        <w:rPr>
          <w:rFonts w:ascii="Times New Roman" w:hAnsi="Times New Roman" w:cs="Times New Roman"/>
          <w:sz w:val="24"/>
          <w:szCs w:val="24"/>
        </w:rPr>
        <w:t xml:space="preserve"> противопоказания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65985">
        <w:rPr>
          <w:rFonts w:ascii="Times New Roman" w:hAnsi="Times New Roman" w:cs="Times New Roman"/>
          <w:sz w:val="24"/>
          <w:szCs w:val="24"/>
        </w:rPr>
        <w:t>не допускают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F65985">
        <w:rPr>
          <w:rFonts w:ascii="Times New Roman" w:hAnsi="Times New Roman" w:cs="Times New Roman"/>
          <w:sz w:val="24"/>
          <w:szCs w:val="24"/>
        </w:rPr>
        <w:t xml:space="preserve"> к работе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Заключительный акт хранится у заведующего ДОУ</w:t>
      </w:r>
      <w:r w:rsidRPr="00F65985">
        <w:rPr>
          <w:rFonts w:ascii="Times New Roman" w:hAnsi="Times New Roman" w:cs="Times New Roman"/>
          <w:sz w:val="24"/>
          <w:szCs w:val="24"/>
        </w:rPr>
        <w:t>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48.13. В случае прекращения договора с одной медицинской организацией и его заключения с другой запрос на передачу медицинских карт из одной организации в другую составляет и направляет работник службы охраны труда (руководитель службы охраны труда).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48.14. Начало прохождения периодического осмотра утверждается Приказом по </w:t>
      </w:r>
      <w:r w:rsidRPr="00F65985">
        <w:rPr>
          <w:rFonts w:ascii="Times New Roman" w:hAnsi="Times New Roman" w:cs="Times New Roman"/>
          <w:iCs/>
          <w:sz w:val="24"/>
          <w:szCs w:val="24"/>
        </w:rPr>
        <w:t>детскому саду</w:t>
      </w:r>
      <w:r w:rsidRPr="00F65985">
        <w:rPr>
          <w:rFonts w:ascii="Times New Roman" w:hAnsi="Times New Roman" w:cs="Times New Roman"/>
          <w:sz w:val="24"/>
          <w:szCs w:val="24"/>
        </w:rPr>
        <w:t>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HEADERTEXT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547E46" w:rsidRPr="00F65985" w:rsidRDefault="00547E46" w:rsidP="00547E46">
      <w:pPr>
        <w:pStyle w:val="HEADERTEXT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65985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МЕДИЦИНСКИЕ ПРОТИВОПОКАЗАНИЯ К ДОПУСКУ К РАБОТАМ</w:t>
      </w:r>
    </w:p>
    <w:p w:rsidR="00547E46" w:rsidRPr="00F65985" w:rsidRDefault="00547E46" w:rsidP="00547E46">
      <w:pPr>
        <w:pStyle w:val="HEADERTEXT"/>
        <w:ind w:left="78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49. Работники (лица, поступающие на работу) не допускаются к выполнению работ с вредными условиями труда, а также работ, при выполнении которых обязательно проведение предварительных и периодических медицинских осмотров (обследований), в целях охраны здоровья населения, предупреждения возникновения и распространения заболеваний, при наличии следующих общих медицинских противопоказаний: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врожденные пороки развития, деформации, хромосомные аномалии со стойкими выраженными нарушениями функции органов и систем;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последствия повреждений центральной и периферической нервной системы, внутренних органов, костно-мышечной системы и соединительной ткани от воздействия внешних факторов (травмы, радиация, термическое, химическое и другое воздействие и т.д.) с развитием необратимых изменений, вызвавших нарушения функции органов и систем выраженной степени;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- заболевания центральной нервной системы различной этиологии с двигательными и чувствительными нарушениями выраженной степени, расстройствами координации и статики, когнитивными и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мнестико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>-интеллектуальными нарушениями;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- нарколепсия и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катаплексия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>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- заболевания, сопровождающиеся расстройствами сознания: эпилепсия и эпилептические синдромы различной этиологии,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синкопальные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 синдромы различной этиологии и др.;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5985">
        <w:rPr>
          <w:rFonts w:ascii="Times New Roman" w:hAnsi="Times New Roman" w:cs="Times New Roman"/>
          <w:sz w:val="24"/>
          <w:szCs w:val="24"/>
        </w:rPr>
        <w:t xml:space="preserve">- психические заболевания с тяжелыми, стойкими или часто обостряющимися болезненными проявлениями и приравненные к ним состояния, подлежащие обязательному динамическому наблюдению в психоневрологических диспансерах (в случаях выраженных форм расстройств настроения, невротических, связанных со стрессом,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соматоформных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>, поведенческих расстройств и расстройств личности вопрос о профессиональной пригодности к соответствующим работам решается индивидуально комиссией врачей-специалистов, соответствующих профилю заболевания, с участием врача-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профпатолога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алкоголизм, токсикомания, наркомания;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болезни эндокринной системы прогрессирующего течения с признаками поражения других органов и систем и нарушением их функции 3-4 степени;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- злокачественные новообразования любой локализации (после проведенного лечения вопрос решается индивидуально комиссией врачей-специалистов,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профпатологом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>, онкологом);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заболевания крови и кроветворных органов с прогрессирующим и рецидивирующим течением (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гемобластозы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, выраженные формы гемолитических и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апластических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 анемий, геморрагические диатезы);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гипертоническая болезнь III стадии, 3 степени, риск IV;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хронические болезни сердца и перикарда с недостаточностью кровообращения ФК III, НК 2 и более степени;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ишемическая болезнь сердца: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стенокардия ФК III-IV с нарушением проводимости (синоаурикулярная блокада III степени, слабость синусового узла);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lastRenderedPageBreak/>
        <w:t>- пароксизмальные нарушения ритма с потенциально злокачественными желудочковыми аритмиями и нарушениями гемодинамики;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постинфарктный кардиосклероз, аневризма сердца;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аневризмы и расслоения любых отделов аорты и артерий;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облитерирующий атеросклероз аорты с облитерацией висцеральных артерий и нарушением функции органов;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- облитерирующий атеросклероз сосудов конечностей, тромбангиит,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аортоартериит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 с признаками декомпенсации кровоснабжения конечности (конечностей);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варикозная и посттромбофлебитическая болезнь нижних конечностей с явлениями хронической венозной недостаточности 3 степени и выше;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- лимфангиит и другие нарушения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лимфооттока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 3-4 степени;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ревматизм: активная фаза, частые рецидивы с поражением сердца и других органов и систем и хронической сердечной недостаточностью 2-3 степени;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болезни бронхолегочной системы с явлениями дыхательной недостаточности или легочно-сердечной недостаточности 2-3 степени;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активные формы туберкулеза любой локализации;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осложненное течение язвенной болезни желудка, двенадцатиперстной кишки с хроническим часто (3 раза и более за календарный год) рецидивирующим течением и развитием осложнений;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хронические гепатиты, декомпенсированные циррозы печени и другие заболевания печени с признаками печеночной недостаточности 2-3 степени и портальной гипертензии;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хронические болезни почек и мочевыводящих путей с явлениями хронической почечной недостаточности 2-3 степени;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неспецифический язвенный колит и болезнь Крона тяжелого течения;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- диффузные заболевания соединительной ткани с нарушением функции органов и систем 3-4 степени, системные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васкулиты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>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хронические заболевания периферической нервной системы и нервно-мышечные заболевания со значительными нарушениями функций;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хронические заболевания опорно-двигательного аппарата с нарушениями функции 2-3 степени;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хронические заболевания кожи: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хроническая распространенная, часто рецидивирующая (не менее 4 раз в год) экзема;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lastRenderedPageBreak/>
        <w:t xml:space="preserve">- псориаз универсальный, распространенный,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артропатический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, пустулезный,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псориатическая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 эритродермия;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вульгарная пузырчатка;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хронический необратимый распространенный ихтиоз;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- хронический прогрессирующий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атопический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 дерматит;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 xml:space="preserve">- хронические, рецидивирующие формы инфекционных и паразитарных заболеваний, поствакцинальные поражения в случае неподдающихся или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трудноподдающихся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 лечению клинических форм;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беременность и период лактации (только для лиц, работающих в контакте с вредными и (или) опасными производственными факторами, указанными в Перечне факторов);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</w:t>
      </w:r>
      <w:proofErr w:type="gramStart"/>
      <w:r w:rsidRPr="00F65985">
        <w:rPr>
          <w:rFonts w:ascii="Times New Roman" w:hAnsi="Times New Roman" w:cs="Times New Roman"/>
          <w:sz w:val="24"/>
          <w:szCs w:val="24"/>
        </w:rPr>
        <w:t>привычное</w:t>
      </w:r>
      <w:proofErr w:type="gramEnd"/>
      <w:r w:rsidRPr="00F65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985">
        <w:rPr>
          <w:rFonts w:ascii="Times New Roman" w:hAnsi="Times New Roman" w:cs="Times New Roman"/>
          <w:sz w:val="24"/>
          <w:szCs w:val="24"/>
        </w:rPr>
        <w:t>невынашивание</w:t>
      </w:r>
      <w:proofErr w:type="spellEnd"/>
      <w:r w:rsidRPr="00F65985">
        <w:rPr>
          <w:rFonts w:ascii="Times New Roman" w:hAnsi="Times New Roman" w:cs="Times New Roman"/>
          <w:sz w:val="24"/>
          <w:szCs w:val="24"/>
        </w:rPr>
        <w:t xml:space="preserve"> и аномалии плода в анамнезе у женщин детородного возраста (только для лиц, работающих в контакте с вредными и (или) опасными производственными факторами, указанными в Перечне факторов);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- глаукома любой стадии при нестабилизированном течении.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65985">
        <w:rPr>
          <w:rFonts w:ascii="Times New Roman" w:hAnsi="Times New Roman" w:cs="Times New Roman"/>
          <w:sz w:val="24"/>
          <w:szCs w:val="24"/>
        </w:rPr>
        <w:t>50. Дополнительные медицинские противопоказания указаны в Перечне факторов и Перечне работ.</w:t>
      </w:r>
    </w:p>
    <w:p w:rsidR="00547E46" w:rsidRPr="00F65985" w:rsidRDefault="00547E46" w:rsidP="00547E4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47E46" w:rsidRPr="00F65985" w:rsidRDefault="00547E46" w:rsidP="00547E46">
      <w:pPr>
        <w:pStyle w:val="NDmain"/>
        <w:spacing w:before="120" w:line="240" w:lineRule="auto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65985">
        <w:rPr>
          <w:rFonts w:ascii="Times New Roman" w:hAnsi="Times New Roman" w:cs="Times New Roman"/>
          <w:color w:val="auto"/>
          <w:sz w:val="24"/>
          <w:szCs w:val="24"/>
        </w:rPr>
        <w:t>____________________________</w:t>
      </w:r>
    </w:p>
    <w:p w:rsidR="00547E46" w:rsidRPr="00F65985" w:rsidRDefault="00547E46" w:rsidP="00547E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47E46" w:rsidRPr="00F65985" w:rsidRDefault="00547E46" w:rsidP="00547E4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7E46" w:rsidRPr="00F65985" w:rsidRDefault="00547E46" w:rsidP="00547E4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47E46" w:rsidRDefault="00547E46"/>
    <w:sectPr w:rsidR="0054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B31EF"/>
    <w:multiLevelType w:val="hybridMultilevel"/>
    <w:tmpl w:val="AF587310"/>
    <w:lvl w:ilvl="0" w:tplc="9C2EF944">
      <w:start w:val="1"/>
      <w:numFmt w:val="bullet"/>
      <w:pStyle w:val="ListBul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16DF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80E8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66C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101E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32FC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E9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083C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F8B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0E915ED"/>
    <w:multiLevelType w:val="hybridMultilevel"/>
    <w:tmpl w:val="62C6B5F8"/>
    <w:lvl w:ilvl="0" w:tplc="0AD60F4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46"/>
    <w:rsid w:val="001C55E4"/>
    <w:rsid w:val="00547E46"/>
    <w:rsid w:val="008F7BE0"/>
    <w:rsid w:val="0098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E46"/>
    <w:rPr>
      <w:rFonts w:ascii="Tahoma" w:hAnsi="Tahoma" w:cs="Tahoma"/>
      <w:sz w:val="16"/>
      <w:szCs w:val="16"/>
    </w:rPr>
  </w:style>
  <w:style w:type="paragraph" w:customStyle="1" w:styleId="ListBul">
    <w:name w:val="ListBul"/>
    <w:basedOn w:val="a"/>
    <w:rsid w:val="00547E46"/>
    <w:pPr>
      <w:numPr>
        <w:numId w:val="1"/>
      </w:numPr>
      <w:tabs>
        <w:tab w:val="left" w:pos="284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Normal (Web)"/>
    <w:basedOn w:val="a"/>
    <w:uiPriority w:val="99"/>
    <w:rsid w:val="00547E4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547E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547E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NDmain">
    <w:name w:val="ND_main"/>
    <w:basedOn w:val="a"/>
    <w:uiPriority w:val="99"/>
    <w:rsid w:val="00547E46"/>
    <w:pPr>
      <w:autoSpaceDE w:val="0"/>
      <w:autoSpaceDN w:val="0"/>
      <w:adjustRightInd w:val="0"/>
      <w:spacing w:before="28" w:after="0" w:line="250" w:lineRule="atLeast"/>
      <w:ind w:firstLine="454"/>
      <w:jc w:val="both"/>
    </w:pPr>
    <w:rPr>
      <w:rFonts w:ascii="Helios" w:eastAsia="Calibri" w:hAnsi="Helios" w:cs="Helios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E46"/>
    <w:rPr>
      <w:rFonts w:ascii="Tahoma" w:hAnsi="Tahoma" w:cs="Tahoma"/>
      <w:sz w:val="16"/>
      <w:szCs w:val="16"/>
    </w:rPr>
  </w:style>
  <w:style w:type="paragraph" w:customStyle="1" w:styleId="ListBul">
    <w:name w:val="ListBul"/>
    <w:basedOn w:val="a"/>
    <w:rsid w:val="00547E46"/>
    <w:pPr>
      <w:numPr>
        <w:numId w:val="1"/>
      </w:numPr>
      <w:tabs>
        <w:tab w:val="left" w:pos="284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Normal (Web)"/>
    <w:basedOn w:val="a"/>
    <w:uiPriority w:val="99"/>
    <w:rsid w:val="00547E4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547E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547E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NDmain">
    <w:name w:val="ND_main"/>
    <w:basedOn w:val="a"/>
    <w:uiPriority w:val="99"/>
    <w:rsid w:val="00547E46"/>
    <w:pPr>
      <w:autoSpaceDE w:val="0"/>
      <w:autoSpaceDN w:val="0"/>
      <w:adjustRightInd w:val="0"/>
      <w:spacing w:before="28" w:after="0" w:line="250" w:lineRule="atLeast"/>
      <w:ind w:firstLine="454"/>
      <w:jc w:val="both"/>
    </w:pPr>
    <w:rPr>
      <w:rFonts w:ascii="Helios" w:eastAsia="Calibri" w:hAnsi="Helios" w:cs="Helios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4664</Words>
  <Characters>26591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2021-10-20T03:42:00Z</dcterms:created>
  <dcterms:modified xsi:type="dcterms:W3CDTF">2021-10-20T03:44:00Z</dcterms:modified>
</cp:coreProperties>
</file>