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35" w:rsidRDefault="006A6635" w:rsidP="008C45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A6635" w:rsidRDefault="006A6635" w:rsidP="008C45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A6635" w:rsidRDefault="006A6635" w:rsidP="006A66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55C5795B" wp14:editId="13CD6E4E">
            <wp:extent cx="5940425" cy="8168084"/>
            <wp:effectExtent l="0" t="0" r="3175" b="4445"/>
            <wp:docPr id="1" name="Рисунок 1" descr="F:\антикоррупция-18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я-18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635" w:rsidRDefault="006A6635" w:rsidP="006A66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A047AB" w:rsidRPr="00A047AB" w:rsidRDefault="00A047AB" w:rsidP="008C45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lastRenderedPageBreak/>
        <w:t>Глава I. ОБЩИЕ ПОЛОЖЕНИЯ.</w:t>
      </w:r>
    </w:p>
    <w:p w:rsidR="00A047AB" w:rsidRPr="00A047AB" w:rsidRDefault="00A047AB" w:rsidP="008C457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0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Кодекс этики и служебного поведения (далее — Кодекс) работников  муниципального бюджетного дошкольного образовательного учреждения «</w:t>
      </w:r>
      <w:proofErr w:type="spellStart"/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Сармановский</w:t>
      </w:r>
      <w:proofErr w:type="spellEnd"/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</w:t>
      </w: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етский сад № </w:t>
      </w:r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 «</w:t>
      </w:r>
      <w:proofErr w:type="spellStart"/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Лейсан</w:t>
      </w:r>
      <w:proofErr w:type="spell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</w:t>
      </w:r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общеразвивающего вида </w:t>
      </w:r>
      <w:proofErr w:type="spellStart"/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Сармановского</w:t>
      </w:r>
      <w:proofErr w:type="spellEnd"/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муниципального района Республики Татарстан </w:t>
      </w: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(далее — ДОУ)  разработан в соответствии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</w:t>
      </w:r>
      <w:proofErr w:type="gramEnd"/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Конституцией Российской Федерации;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статьей 13.3 Федерального закона от 25.12.2008г № 273-ФЗ  «О противодействии коррупции»;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Указа Президента Российской Федерации от 2 апреля 2013г № 309 «О мерах по реализации отдельных положений Федерального закона «О противодействии коррупции»;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части 4 статьи 47 Федерального закона № 273-ФЗ от 29.12.2012г «Об образовании в Российской Федерации»,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 также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основан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A047AB" w:rsidRPr="00A047AB" w:rsidRDefault="00A047AB" w:rsidP="008C457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Кодекс – это свод основных морально-этических норм и правил социального поведения, соблюдение которых укрепляет   высокую  репутацию  детского сада, поддерживает  его авторитет.</w:t>
      </w:r>
    </w:p>
    <w:p w:rsidR="00A047AB" w:rsidRPr="00A047AB" w:rsidRDefault="00A047AB" w:rsidP="008C457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Детский сад обязан создать необходимые условия для полной реализации положений Кодекса.</w:t>
      </w:r>
    </w:p>
    <w:p w:rsidR="00A047AB" w:rsidRPr="00A047AB" w:rsidRDefault="00A047AB" w:rsidP="008C457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Педагогическим Советом ДОУ.</w:t>
      </w:r>
    </w:p>
    <w:p w:rsidR="00A047AB" w:rsidRPr="00A047AB" w:rsidRDefault="00A047AB" w:rsidP="008C457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сотрудников). Содержание Кодекса доводится до сведения педагогов, воспитателей и иных сотрудников на совещании, публикуется на сайте детского сада и вывешивается на специальном стенде для ознакомления родителей (законных представителей). Нормами Кодекса руководствуются педагоги, воспитатели и все прочие сотрудники ДОУ.</w:t>
      </w:r>
    </w:p>
    <w:p w:rsidR="00A047AB" w:rsidRPr="00A047AB" w:rsidRDefault="00A047AB" w:rsidP="008C457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Данный Кодекс определяет основные нормы профессиональной этики, которые:</w:t>
      </w:r>
    </w:p>
    <w:p w:rsidR="00A047AB" w:rsidRPr="00A047AB" w:rsidRDefault="00A047AB" w:rsidP="008C457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регулируют отношения между педагогами, воспитателями, воспитанниками, их родителями (законными представителями), а также другими работниками ДОУ;</w:t>
      </w:r>
    </w:p>
    <w:p w:rsidR="00A047AB" w:rsidRPr="00A047AB" w:rsidRDefault="00A047AB" w:rsidP="008C457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защищают их человеческую ценность и достоинство;</w:t>
      </w:r>
    </w:p>
    <w:p w:rsidR="00A047AB" w:rsidRPr="00A047AB" w:rsidRDefault="00A047AB" w:rsidP="008C457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поддерживают качество профессиональной деятельности всех работников ДОУ и честь их профессии;</w:t>
      </w:r>
    </w:p>
    <w:p w:rsidR="00A047AB" w:rsidRPr="00A047AB" w:rsidRDefault="00A047AB" w:rsidP="008C4577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создают культуру образовательного учреждения, основанную на доверии, ответственности и справедливости.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Предмет регулирования.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1.1. Кодекс регулирует социальные нормы (правила поведения) всех сотрудников ДОУ,  которых они  придерживаются в детском саду в течение всего </w:t>
      </w:r>
      <w:proofErr w:type="spell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воспитательно</w:t>
      </w:r>
      <w:proofErr w:type="spell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-образовательного процесса.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 Кодекс способствует созданию таких условий и обстановки для работы, при которых педагог и воспитатель, а также иные работники, смогут совершенствоваться, выработать новые навыки, иметь здоровую рабочую атмосферу.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1.3. Руководитель ДОУ обязан ознакомить с Кодексом всех педагогов, воспитателей, родителей (законных представителей) и других работников ДОУ.</w:t>
      </w:r>
    </w:p>
    <w:p w:rsidR="00A047AB" w:rsidRPr="00A047AB" w:rsidRDefault="00A047AB" w:rsidP="008C45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lastRenderedPageBreak/>
        <w:t>Цель Кодекса.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 Целью Кодекса является внедрение единых правил поведения.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 Кодекс способствует тому, чтобы сотрудники ДОУ сами управляли своим поведением, способствует дисциплине и взаимному уважению, а также установлению в детском саду благоприятной и безопасной обстановки.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Сфера регулирования.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Кодекс распространяется на всех работников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 Руководитель ДОУ, Администрация ДОУ, педагоги, воспитатели и другие сотрудники ДОУ, родители (законные представители) способствуют соблюдению этого Кодекса.</w:t>
      </w:r>
    </w:p>
    <w:p w:rsidR="00A047AB" w:rsidRPr="00A047AB" w:rsidRDefault="00A047AB" w:rsidP="008C45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Источники и принципы педагогической этики.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4.1 Нормы педагогической этики устанавливаются на основании норм культуры,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Глава II. ОСНОВНЫЕ НОРМЫ</w:t>
      </w:r>
    </w:p>
    <w:p w:rsidR="00A047AB" w:rsidRPr="00A047AB" w:rsidRDefault="00A047AB" w:rsidP="008C45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Личность работника.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1.1. Профессиональная этика работника ДОУ требует призвания, преданности своей работе и чувства ответственности при исполнении своих обязанностей.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1.2. Работник требователен по отношению к себе и стремится к самосовершенствованию. Для него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характерны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самонаблюдение, самоопределение и самовоспитание.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1.3.Для работника 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1.4.Внешний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A047AB" w:rsidRPr="00A047AB" w:rsidRDefault="00A047AB" w:rsidP="008C45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Ответственность.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 Работник ДОУ, сознавая ответственность перед государством, обществом и гражданами, призван: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2.1.1. Исполнять должностные обязанности добросовестно и на высоком профессиональном уровне в целях обеспечения эффективной работы  ДОУ;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2.1.2. Нести ответственность за качество и результаты доверенной ему работы, в том числе — за качество образования и воспитания подрастающего поколения;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2.1.3. Нести ответственность за физическое, интеллектуальное, эмоциональное и духовное развитие детей, оставленных под его присмотром;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2.1.4. Исходить из того, что признание, соблюдение и защита прав и свобод человека и гражданина определяют основной смысл и содержание деятельности как  ДОУ в целом, так и каждого его работника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2.1.5. Осуществлять свою деятельность в пределах  своих  должностных полномочий;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2.1.6.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2.1.7.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2.1.8. Работник ДОУ  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2.1.9. Уведомлять руководителя  обо всех случаях обращения к  работнику  ДОУ каких-либо лиц в целях склонения к совершению коррупционных правонарушений;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2.1.10. Соблюдать установленные федеральными законами, региональными и муниципальными  нормативными актами  ограничения и запреты, исполнять обязанности, связанные с профессиональной деятельностью;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2.1.11.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2.1.12. Соблюдать нормы служебной, профессиональной этики и правила делового поведения;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2.1.13. Проявлять корректность и внимательность в обращении с гражданами и должностными лицами;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2.1.15. Воздерживаться от поведения, которое могло бы вызвать сомнение в добросовестном исполнении  работником ДОУ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2.1.16.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2.1.17. Не использовать служебное положение для оказания влияния на деятельность других работников ДОУ  и граждан при решении вопросов личного характера;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2.1.18. Воздерживаться от публичных высказываний, суждений и оценок в отношении деятельности руководителя, если это не входит в должностные обязанности  работника ДОУ;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2.1.19. Соблюдать установленные в  ДОУ правила публичных выступлений и предоставления служебной информации;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2.1.20. На рабочем месте запрещено заниматься посторонними делами, не связанными со служебными вопросами. На всей территории  ДОУ  строго запрещено  курение, принятие спиртных  напитков.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 ДОУ приветствуется здоровый образ жизни.</w:t>
      </w:r>
    </w:p>
    <w:p w:rsidR="00A047AB" w:rsidRPr="00A047AB" w:rsidRDefault="00A047AB" w:rsidP="008C45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Авторитет, честь, репутация.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Своим поведением работник поддерживает и защищает профессиональную честь сотрудника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 В общении работник  уважителен, вежлив и корректен. Он знает и соблюдает нормы этикета.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 Авторитет работника основывается на компетенции, справедливости, такте, умении проявлять заботу об окружающих.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 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 Работник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коллегами или мешать исполнению профессиональных обязанностей.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 Работник дорожит своей репутацией.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Антикоррупционное поведение руководителя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4.1. </w:t>
      </w:r>
      <w:proofErr w:type="spell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Коррупционно</w:t>
      </w:r>
      <w:proofErr w:type="spell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опасное поведение руководителя является злостным видом аморального поведения, дискредитирующим звание руководителя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4.2. Профилактика </w:t>
      </w:r>
      <w:proofErr w:type="spell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коррупционно</w:t>
      </w:r>
      <w:proofErr w:type="spell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опасного поведения руководителя заключается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A047AB" w:rsidRPr="00A047AB" w:rsidRDefault="00A047AB" w:rsidP="008C45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глубоком и всестороннем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изучении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A047AB" w:rsidRPr="00A047AB" w:rsidRDefault="00A047AB" w:rsidP="008C45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изучении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 Администрацией, специалистами ДОУ нравственных основ, профессионально-этических правил и норм, выработке у них навыков антикоррупционного поведения;</w:t>
      </w:r>
    </w:p>
    <w:p w:rsidR="00A047AB" w:rsidRPr="00A047AB" w:rsidRDefault="00A047AB" w:rsidP="008C45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воспитании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 работников личной ответственности за состояние служебной дисциплины, законности и антикоррупционной защиты работников ДОУ;</w:t>
      </w:r>
    </w:p>
    <w:p w:rsidR="00A047AB" w:rsidRPr="00A047AB" w:rsidRDefault="00A047AB" w:rsidP="008C45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предупреждении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 Руководитель ДОУ 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Глава III. ВЗАИМООТНОШЕНИЯ С ДРУГИМИ ЛИЦАМИ.</w:t>
      </w:r>
    </w:p>
    <w:p w:rsidR="00A047AB" w:rsidRPr="00A047AB" w:rsidRDefault="00A047AB" w:rsidP="008C45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Общение работника с воспитанниками.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1.1. Стиль общения работника  с воспитанниками строится на взаимном уважении.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1.2. В первую очередь, работник должен быть требователен к себе. Требовательность работника  по отношению к воспитаннику позитивна, является стержнем профессиональной этики и основой его саморазвития. Работник   никогда не должен терять чувства меры и самообладания.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1.3. Работник 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1.4. При оценке поведения и достижений воспитанников, работник 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1.5. Работник  является беспристрастным, одинаково доброжелательным и благосклонным ко всем воспитанникам.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1.6. При оценке достижений подопечных, работник стремится к объективности и справедливости.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1.7. Работник постоянно заботится о культуре своей речи и общения.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1.8. Работник  соблюдает дискретность. Ему запрещается сообщать другим лицам доверенную лично ему подопечными  информацию, за исключением случаев, предусмотренных законодательством.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1.9. Работник не злоупотребляет своим служебным положением. Он не может использовать подопечных, требовать от них каких-либо услуг или одолжений.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1.10. 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детского сада без договора запрещены.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1.11. 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1.12 Работник не должен обсуждать с воспитанниками других сотрудников ДОУ, так как это может отрицательно повлиять на их имидж.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="008C45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2. 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Общение между работниками ДОУ.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 Взаимоотношения между всеми работниками ДОУ 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воспитанников или других лиц.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2.2.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третье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 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2.4.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 Вполне допустимо и даже приветствуется положительные отзывы, комментарии и местами даже реклама работниками ДОУ за пределами детского сада (в виде выступлений на семинарах,  мастер-классах, которые работник  вправе проводить  или участвовать в них за пределами ДОУ).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 Преследование работника  за критику запрещено. Критика, в первую очередь, должна быть высказана с глазу на глаз, а не за глаза.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2.9.Важнейшие проблемы и решения в служебной жизни обсуждаются и принимаются в открытых дискуссиях, к которым может быть допущен любой работник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2.10. Работники не прикрывают ошибки и проступки друг друга. Если же подобное станет известно руководителю ДОУ, администрации ДОУ,  то они имеют право начать расследование по выявлению прикрытых ошибок, проступков и т.д.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  <w:r w:rsidR="008C457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       3. 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Взаимоотношения с администрацией.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ДОУ  базируется на принципах свободы слова и убеждений, терпимости, демократичности и справедливости.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сотрудниками ДОУ своего мнения и защите своих убеждений.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 Оценки и решения руководителя ДОУ должны быть беспристрастными и основываться на фактах и реальных заслугах работника.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</w:t>
      </w: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 на Педагогическом Совете.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3.10. В случае выявления преступной деятельности работника (</w:t>
      </w:r>
      <w:proofErr w:type="spell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ов</w:t>
      </w:r>
      <w:proofErr w:type="spell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), а также при  грубых нарушениях профессиональной этики руководитель ДОУ должен принять решение единолично или при необходимости привлечь Педагогический Совет для принятия кардинального решения (действий) по отношению к нарушителям Кодекса.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Отношения с родителями и законными представителями воспитанников.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4.1.Консультация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  угощения, поздравления и тому подобное.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 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 На отношения работников с воспитанниками и на их оценку не должна влиять поддержка, оказываемая их родителями  (законными представителями) детскому саду.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Взаимоотношения с обществом. </w:t>
      </w:r>
    </w:p>
    <w:p w:rsidR="008C4577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5.1. Работник является общественным просветителем, хранителем культурных ценностей, порядочным, образованным человеком.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 Работник 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5.3 Работник 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Защита интересов работника учреждения.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работника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6.2. Защита работника  от противоправных действий дискредитирующего характера является моральным долгом  руководителя ДОУ.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6.3. Руководителю ДОУ надлежит поддерживать и защищать работника  в случае его необоснованного обвинения.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Использование информационных ресурсов.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7.1. Работники должны бережно и обоснованно расходовать материальные и другие ресурсы. Они не имеют права использовать имущество ДОУ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  разрешается пользоваться вещами и рабочим временем, должны регламентироваться правилами сохранности имущества учреждения.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Благотворительность и меценатство.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8.1. Детский сад имеет право принимать бескорыстную помощь со стороны физических, юридических лиц.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8.2. Работнику ДОУ запрещается получать в связи с исполнением им должностных обязанностей вознаграждения от физических и юридических лиц (денежное вознаграждение, ссуды, услуги материального характера, плату за развлечения, отдых и иные вознаграждения). Подарки, полученные работниками  в связи с профессиональными и с другими официальными мероприятиями, признаются соответственно собственностью детского сада и передаются работником  по акту в  администрацию ДОУ.</w:t>
      </w: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8.3. Работник является честным человеком и строго соблюдает законодательство Российской Федерации. С профессиональной этикой работника ОУ не сочетаются ни получение взятки, ни ее дача.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8.4. Работник может принять от родителей (законных представителей) и иных лиц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A047AB" w:rsidRPr="00A047AB" w:rsidRDefault="00A047AB" w:rsidP="008C45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Прием на работу и перевод на более высокую должность.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9.1. Руководитель ДОУ должен сохранять беспристрастность при подборе на работу нового работника  или повышении (понижении) работника в должности.</w:t>
      </w:r>
    </w:p>
    <w:p w:rsidR="00A047AB" w:rsidRPr="00A047AB" w:rsidRDefault="00A047AB" w:rsidP="008C45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Ответственность за нарушение положений кодекса. </w:t>
      </w:r>
    </w:p>
    <w:p w:rsidR="00A047AB" w:rsidRPr="00A047AB" w:rsidRDefault="00A047AB" w:rsidP="008C4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10.1. </w:t>
      </w:r>
      <w:proofErr w:type="gramStart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Нарушение  работниками ДОУ положений  кодекса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</w:t>
      </w:r>
      <w:proofErr w:type="gramEnd"/>
      <w:r w:rsidRPr="00A047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кодекса влечет применение к работнику  ДОУ мер юридической ответственности. Соблюдение работниками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D3E70" w:rsidRDefault="004D3E70" w:rsidP="008C4577"/>
    <w:sectPr w:rsidR="004D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DCC" w:rsidRDefault="00821DCC" w:rsidP="0004488A">
      <w:pPr>
        <w:spacing w:after="0" w:line="240" w:lineRule="auto"/>
      </w:pPr>
      <w:r>
        <w:separator/>
      </w:r>
    </w:p>
  </w:endnote>
  <w:endnote w:type="continuationSeparator" w:id="0">
    <w:p w:rsidR="00821DCC" w:rsidRDefault="00821DCC" w:rsidP="0004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DCC" w:rsidRDefault="00821DCC" w:rsidP="0004488A">
      <w:pPr>
        <w:spacing w:after="0" w:line="240" w:lineRule="auto"/>
      </w:pPr>
      <w:r>
        <w:separator/>
      </w:r>
    </w:p>
  </w:footnote>
  <w:footnote w:type="continuationSeparator" w:id="0">
    <w:p w:rsidR="00821DCC" w:rsidRDefault="00821DCC" w:rsidP="0004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731"/>
    <w:multiLevelType w:val="multilevel"/>
    <w:tmpl w:val="540E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24313"/>
    <w:multiLevelType w:val="multilevel"/>
    <w:tmpl w:val="F014E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D4443"/>
    <w:multiLevelType w:val="multilevel"/>
    <w:tmpl w:val="14B6E0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47E28"/>
    <w:multiLevelType w:val="multilevel"/>
    <w:tmpl w:val="337E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507FE"/>
    <w:multiLevelType w:val="multilevel"/>
    <w:tmpl w:val="98EC25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1D1348"/>
    <w:multiLevelType w:val="multilevel"/>
    <w:tmpl w:val="CE0EA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26975"/>
    <w:multiLevelType w:val="multilevel"/>
    <w:tmpl w:val="011AA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D3C23"/>
    <w:multiLevelType w:val="multilevel"/>
    <w:tmpl w:val="B4E4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D2C13"/>
    <w:multiLevelType w:val="multilevel"/>
    <w:tmpl w:val="0914B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885B9D"/>
    <w:multiLevelType w:val="multilevel"/>
    <w:tmpl w:val="AB2079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50AB1"/>
    <w:multiLevelType w:val="multilevel"/>
    <w:tmpl w:val="9D880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D6315A"/>
    <w:multiLevelType w:val="multilevel"/>
    <w:tmpl w:val="15F0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935B44"/>
    <w:multiLevelType w:val="multilevel"/>
    <w:tmpl w:val="EC3EAC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2D7538"/>
    <w:multiLevelType w:val="multilevel"/>
    <w:tmpl w:val="79960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487AD4"/>
    <w:multiLevelType w:val="multilevel"/>
    <w:tmpl w:val="BD42F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F5A05"/>
    <w:multiLevelType w:val="multilevel"/>
    <w:tmpl w:val="8E4CA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703455"/>
    <w:multiLevelType w:val="multilevel"/>
    <w:tmpl w:val="CAACA9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B90361"/>
    <w:multiLevelType w:val="multilevel"/>
    <w:tmpl w:val="8BC2F1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42B66"/>
    <w:multiLevelType w:val="multilevel"/>
    <w:tmpl w:val="2164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541EF1"/>
    <w:multiLevelType w:val="multilevel"/>
    <w:tmpl w:val="8D0EC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925761"/>
    <w:multiLevelType w:val="multilevel"/>
    <w:tmpl w:val="CFF4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727BAE"/>
    <w:multiLevelType w:val="multilevel"/>
    <w:tmpl w:val="3C24A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9"/>
  </w:num>
  <w:num w:numId="5">
    <w:abstractNumId w:val="14"/>
  </w:num>
  <w:num w:numId="6">
    <w:abstractNumId w:val="16"/>
  </w:num>
  <w:num w:numId="7">
    <w:abstractNumId w:val="8"/>
  </w:num>
  <w:num w:numId="8">
    <w:abstractNumId w:val="0"/>
  </w:num>
  <w:num w:numId="9">
    <w:abstractNumId w:val="15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  <w:num w:numId="14">
    <w:abstractNumId w:val="13"/>
  </w:num>
  <w:num w:numId="15">
    <w:abstractNumId w:val="21"/>
  </w:num>
  <w:num w:numId="16">
    <w:abstractNumId w:val="5"/>
  </w:num>
  <w:num w:numId="17">
    <w:abstractNumId w:val="6"/>
  </w:num>
  <w:num w:numId="18">
    <w:abstractNumId w:val="12"/>
  </w:num>
  <w:num w:numId="19">
    <w:abstractNumId w:val="17"/>
  </w:num>
  <w:num w:numId="20">
    <w:abstractNumId w:val="20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6D"/>
    <w:rsid w:val="000173AB"/>
    <w:rsid w:val="0004488A"/>
    <w:rsid w:val="003343C7"/>
    <w:rsid w:val="004B3379"/>
    <w:rsid w:val="004D3E70"/>
    <w:rsid w:val="006A6635"/>
    <w:rsid w:val="007E776D"/>
    <w:rsid w:val="00821DCC"/>
    <w:rsid w:val="00832254"/>
    <w:rsid w:val="008C4577"/>
    <w:rsid w:val="00A047AB"/>
    <w:rsid w:val="00D0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7AB"/>
    <w:rPr>
      <w:b/>
      <w:bCs/>
    </w:rPr>
  </w:style>
  <w:style w:type="character" w:customStyle="1" w:styleId="s110">
    <w:name w:val="s110"/>
    <w:rsid w:val="0004488A"/>
    <w:rPr>
      <w:b/>
      <w:bCs w:val="0"/>
    </w:rPr>
  </w:style>
  <w:style w:type="paragraph" w:styleId="a5">
    <w:name w:val="No Spacing"/>
    <w:uiPriority w:val="1"/>
    <w:qFormat/>
    <w:rsid w:val="0004488A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footnote text"/>
    <w:basedOn w:val="a"/>
    <w:link w:val="a7"/>
    <w:uiPriority w:val="99"/>
    <w:semiHidden/>
    <w:unhideWhenUsed/>
    <w:rsid w:val="0004488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04488A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uiPriority w:val="99"/>
    <w:rsid w:val="0004488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4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7AB"/>
    <w:rPr>
      <w:b/>
      <w:bCs/>
    </w:rPr>
  </w:style>
  <w:style w:type="character" w:customStyle="1" w:styleId="s110">
    <w:name w:val="s110"/>
    <w:rsid w:val="0004488A"/>
    <w:rPr>
      <w:b/>
      <w:bCs w:val="0"/>
    </w:rPr>
  </w:style>
  <w:style w:type="paragraph" w:styleId="a5">
    <w:name w:val="No Spacing"/>
    <w:uiPriority w:val="1"/>
    <w:qFormat/>
    <w:rsid w:val="0004488A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footnote text"/>
    <w:basedOn w:val="a"/>
    <w:link w:val="a7"/>
    <w:uiPriority w:val="99"/>
    <w:semiHidden/>
    <w:unhideWhenUsed/>
    <w:rsid w:val="0004488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04488A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uiPriority w:val="99"/>
    <w:rsid w:val="0004488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4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5</cp:revision>
  <cp:lastPrinted>2018-04-24T04:51:00Z</cp:lastPrinted>
  <dcterms:created xsi:type="dcterms:W3CDTF">2018-04-24T05:02:00Z</dcterms:created>
  <dcterms:modified xsi:type="dcterms:W3CDTF">2018-04-25T05:16:00Z</dcterms:modified>
</cp:coreProperties>
</file>