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74D" w:rsidRDefault="00F86613">
      <w:pPr>
        <w:pStyle w:val="21"/>
        <w:framePr w:wrap="none" w:vAnchor="page" w:hAnchor="page" w:x="1011" w:y="3469"/>
        <w:shd w:val="clear" w:color="auto" w:fill="auto"/>
        <w:spacing w:after="0" w:line="250" w:lineRule="exact"/>
        <w:ind w:left="3320"/>
        <w:jc w:val="left"/>
      </w:pPr>
      <w:bookmarkStart w:id="0" w:name="_GoBack"/>
      <w:r>
        <w:t>Уважаемы</w:t>
      </w:r>
      <w:r w:rsidR="00A31A6E">
        <w:t>е родители</w:t>
      </w:r>
      <w:r>
        <w:t>!</w:t>
      </w:r>
    </w:p>
    <w:bookmarkEnd w:id="0"/>
    <w:p w:rsidR="004C374D" w:rsidRDefault="00F86613">
      <w:pPr>
        <w:pStyle w:val="21"/>
        <w:framePr w:w="9518" w:h="3940" w:hRule="exact" w:wrap="none" w:vAnchor="page" w:hAnchor="page" w:x="1011" w:y="4704"/>
        <w:shd w:val="clear" w:color="auto" w:fill="auto"/>
        <w:tabs>
          <w:tab w:val="left" w:pos="9005"/>
        </w:tabs>
        <w:spacing w:after="0" w:line="326" w:lineRule="exact"/>
        <w:ind w:left="120" w:right="20" w:firstLine="720"/>
      </w:pPr>
      <w:r>
        <w:t xml:space="preserve">Генеральной прокуратурой Российской Федерации и Банком России разработаны видеоролики по правовому просвещению населения, которые, доступны по ссылке: </w:t>
      </w:r>
      <w:hyperlink r:id="rId7" w:history="1">
        <w:r>
          <w:rPr>
            <w:rStyle w:val="a3"/>
            <w:lang w:val="en-US"/>
          </w:rPr>
          <w:t>https</w:t>
        </w:r>
        <w:r w:rsidRPr="00A31A6E">
          <w:rPr>
            <w:rStyle w:val="a3"/>
          </w:rPr>
          <w:t>://</w:t>
        </w:r>
        <w:proofErr w:type="spellStart"/>
        <w:r>
          <w:rPr>
            <w:rStyle w:val="a3"/>
            <w:lang w:val="en-US"/>
          </w:rPr>
          <w:t>epp</w:t>
        </w:r>
        <w:proofErr w:type="spellEnd"/>
        <w:r w:rsidRPr="00A31A6E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genproc</w:t>
        </w:r>
        <w:proofErr w:type="spellEnd"/>
        <w:r w:rsidRPr="00A31A6E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gov</w:t>
        </w:r>
        <w:proofErr w:type="spellEnd"/>
        <w:r w:rsidRPr="00A31A6E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  <w:r w:rsidRPr="00A31A6E">
          <w:rPr>
            <w:rStyle w:val="a3"/>
          </w:rPr>
          <w:t>/</w:t>
        </w:r>
        <w:r>
          <w:rPr>
            <w:rStyle w:val="a3"/>
            <w:lang w:val="en-US"/>
          </w:rPr>
          <w:t>web</w:t>
        </w:r>
        <w:r w:rsidRPr="00A31A6E">
          <w:rPr>
            <w:rStyle w:val="a3"/>
          </w:rPr>
          <w:t>/</w:t>
        </w:r>
        <w:proofErr w:type="spellStart"/>
        <w:r>
          <w:rPr>
            <w:rStyle w:val="a3"/>
            <w:lang w:val="en-US"/>
          </w:rPr>
          <w:t>gprf</w:t>
        </w:r>
        <w:proofErr w:type="spellEnd"/>
        <w:r w:rsidRPr="00A31A6E">
          <w:rPr>
            <w:rStyle w:val="a3"/>
          </w:rPr>
          <w:t>/</w:t>
        </w:r>
        <w:r>
          <w:rPr>
            <w:rStyle w:val="a3"/>
            <w:lang w:val="en-US"/>
          </w:rPr>
          <w:t>activity</w:t>
        </w:r>
        <w:r w:rsidRPr="00A31A6E">
          <w:rPr>
            <w:rStyle w:val="a3"/>
          </w:rPr>
          <w:t>/</w:t>
        </w:r>
        <w:r>
          <w:rPr>
            <w:rStyle w:val="a3"/>
            <w:lang w:val="en-US"/>
          </w:rPr>
          <w:t>legal</w:t>
        </w:r>
        <w:r w:rsidRPr="00A31A6E">
          <w:rPr>
            <w:rStyle w:val="a3"/>
          </w:rPr>
          <w:t>-</w:t>
        </w:r>
      </w:hyperlink>
      <w:r w:rsidRPr="00A31A6E">
        <w:t xml:space="preserve"> </w:t>
      </w:r>
      <w:r>
        <w:rPr>
          <w:lang w:val="en-US"/>
        </w:rPr>
        <w:t>education</w:t>
      </w:r>
      <w:r w:rsidRPr="00A31A6E">
        <w:t>/</w:t>
      </w:r>
      <w:r>
        <w:rPr>
          <w:lang w:val="en-US"/>
        </w:rPr>
        <w:t>video</w:t>
      </w:r>
      <w:r w:rsidRPr="00A31A6E">
        <w:t>.</w:t>
      </w:r>
      <w:r w:rsidRPr="00A31A6E">
        <w:tab/>
      </w:r>
      <w:r>
        <w:t>.</w:t>
      </w:r>
    </w:p>
    <w:p w:rsidR="004C374D" w:rsidRDefault="004C374D">
      <w:pPr>
        <w:rPr>
          <w:sz w:val="2"/>
          <w:szCs w:val="2"/>
        </w:rPr>
      </w:pPr>
    </w:p>
    <w:sectPr w:rsidR="004C374D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613" w:rsidRDefault="00F86613">
      <w:r>
        <w:separator/>
      </w:r>
    </w:p>
  </w:endnote>
  <w:endnote w:type="continuationSeparator" w:id="0">
    <w:p w:rsidR="00F86613" w:rsidRDefault="00F86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613" w:rsidRDefault="00F86613"/>
  </w:footnote>
  <w:footnote w:type="continuationSeparator" w:id="0">
    <w:p w:rsidR="00F86613" w:rsidRDefault="00F8661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C374D"/>
    <w:rsid w:val="004C374D"/>
    <w:rsid w:val="00A31A6E"/>
    <w:rsid w:val="00F8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18"/>
      <w:szCs w:val="18"/>
      <w:u w:val="none"/>
    </w:rPr>
  </w:style>
  <w:style w:type="character" w:customStyle="1" w:styleId="5pt0pt">
    <w:name w:val="Колонтитул + 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4"/>
      <w:sz w:val="14"/>
      <w:szCs w:val="14"/>
      <w:u w:val="none"/>
    </w:rPr>
  </w:style>
  <w:style w:type="character" w:customStyle="1" w:styleId="2TimesNewRoman8pt0pt">
    <w:name w:val="Основной текст (2) + Times New Roman;8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6"/>
      <w:szCs w:val="16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7"/>
      <w:szCs w:val="17"/>
      <w:u w:val="none"/>
    </w:rPr>
  </w:style>
  <w:style w:type="character" w:customStyle="1" w:styleId="a6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5"/>
      <w:szCs w:val="25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19"/>
      <w:szCs w:val="19"/>
      <w:u w:val="none"/>
    </w:rPr>
  </w:style>
  <w:style w:type="character" w:customStyle="1" w:styleId="575pt0pt">
    <w:name w:val="Основной текст (5) + 7;5 pt;Полужирный;Интервал 0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single"/>
      <w:lang w:val="en-US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61">
    <w:name w:val="Основной текст (6)"/>
    <w:basedOn w:val="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6Georgia7pt0pt">
    <w:name w:val="Основной текст (6) + Georgia;7 pt;Не полужирный;Интервал 0 pt"/>
    <w:basedOn w:val="6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4"/>
      <w:w w:val="100"/>
      <w:position w:val="0"/>
      <w:sz w:val="14"/>
      <w:szCs w:val="14"/>
      <w:u w:val="none"/>
      <w:lang w:val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1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11" w:lineRule="exact"/>
      <w:jc w:val="center"/>
    </w:pPr>
    <w:rPr>
      <w:rFonts w:ascii="Georgia" w:eastAsia="Georgia" w:hAnsi="Georgia" w:cs="Georgia"/>
      <w:spacing w:val="4"/>
      <w:sz w:val="14"/>
      <w:szCs w:val="1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spacing w:val="4"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pacing w:val="3"/>
      <w:sz w:val="17"/>
      <w:szCs w:val="17"/>
    </w:rPr>
  </w:style>
  <w:style w:type="paragraph" w:customStyle="1" w:styleId="21">
    <w:name w:val="Основной текст2"/>
    <w:basedOn w:val="a"/>
    <w:link w:val="a6"/>
    <w:pPr>
      <w:shd w:val="clear" w:color="auto" w:fill="FFFFFF"/>
      <w:spacing w:after="180" w:line="240" w:lineRule="exact"/>
      <w:jc w:val="both"/>
    </w:pPr>
    <w:rPr>
      <w:rFonts w:ascii="Times New Roman" w:eastAsia="Times New Roman" w:hAnsi="Times New Roman" w:cs="Times New Roman"/>
      <w:spacing w:val="4"/>
      <w:sz w:val="25"/>
      <w:szCs w:val="2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8"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200" w:after="180" w:line="144" w:lineRule="exact"/>
      <w:jc w:val="center"/>
    </w:pPr>
    <w:rPr>
      <w:rFonts w:ascii="Arial" w:eastAsia="Arial" w:hAnsi="Arial" w:cs="Arial"/>
      <w:b/>
      <w:bCs/>
      <w:sz w:val="13"/>
      <w:szCs w:val="1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pp.genproc.gov.ru/web/gprf/activity/legal-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263</Characters>
  <Application>Microsoft Office Word</Application>
  <DocSecurity>0</DocSecurity>
  <Lines>2</Lines>
  <Paragraphs>1</Paragraphs>
  <ScaleCrop>false</ScaleCrop>
  <Company>CtrlSoft</Company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школа32</cp:lastModifiedBy>
  <cp:revision>3</cp:revision>
  <dcterms:created xsi:type="dcterms:W3CDTF">2022-03-07T06:36:00Z</dcterms:created>
  <dcterms:modified xsi:type="dcterms:W3CDTF">2022-03-07T06:39:00Z</dcterms:modified>
</cp:coreProperties>
</file>