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9A5" w:rsidRDefault="00D379A5" w:rsidP="00434104">
      <w:pPr>
        <w:tabs>
          <w:tab w:val="left" w:pos="709"/>
        </w:tabs>
        <w:suppressAutoHyphens/>
        <w:spacing w:after="0" w:line="1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79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6391275" cy="8772338"/>
            <wp:effectExtent l="0" t="0" r="0" b="0"/>
            <wp:docPr id="1" name="Рисунок 1" descr="C:\Users\User\Desktop\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8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7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104" w:rsidRPr="001A3FA7" w:rsidRDefault="00434104" w:rsidP="00434104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</w:t>
      </w:r>
      <w:r w:rsidRPr="001A3F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434104" w:rsidRDefault="00434104" w:rsidP="0043410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A3F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="002E70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Староикшурминский</w:t>
      </w:r>
      <w:proofErr w:type="spellEnd"/>
      <w:r w:rsidR="002E70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детский сад «</w:t>
      </w:r>
      <w:proofErr w:type="spellStart"/>
      <w:r w:rsidR="002E70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Кояшкай</w:t>
      </w:r>
      <w:proofErr w:type="spellEnd"/>
      <w:r w:rsidRPr="001A3F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</w:p>
    <w:p w:rsidR="00434104" w:rsidRDefault="00434104" w:rsidP="0043410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A3F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Сабинского муниципального района      Республики Татарстан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434104" w:rsidRPr="001A3FA7" w:rsidRDefault="00434104" w:rsidP="0043410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4104" w:rsidRDefault="00434104" w:rsidP="00434104">
      <w:pPr>
        <w:spacing w:line="180" w:lineRule="exact"/>
        <w:ind w:left="1862" w:right="2289"/>
        <w:jc w:val="both"/>
        <w:rPr>
          <w:rStyle w:val="2"/>
          <w:rFonts w:eastAsiaTheme="minorHAnsi"/>
          <w:b w:val="0"/>
          <w:bCs w:val="0"/>
          <w:sz w:val="24"/>
          <w:szCs w:val="24"/>
        </w:rPr>
      </w:pPr>
    </w:p>
    <w:p w:rsidR="00434104" w:rsidRPr="000A0383" w:rsidRDefault="00434104" w:rsidP="00434104">
      <w:pPr>
        <w:spacing w:after="0" w:line="240" w:lineRule="auto"/>
        <w:rPr>
          <w:rFonts w:ascii="Times New Roman" w:eastAsia="Calibri" w:hAnsi="Times New Roman" w:cs="Times New Roman"/>
        </w:rPr>
      </w:pPr>
      <w:r w:rsidRPr="000A0383">
        <w:rPr>
          <w:rFonts w:ascii="Times New Roman" w:eastAsia="Calibri" w:hAnsi="Times New Roman" w:cs="Times New Roman"/>
        </w:rPr>
        <w:t>ПРИНЯТО                                                                         УТВЕРЖДЕНО</w:t>
      </w:r>
    </w:p>
    <w:p w:rsidR="00434104" w:rsidRDefault="00434104" w:rsidP="00434104">
      <w:pPr>
        <w:spacing w:after="0" w:line="240" w:lineRule="auto"/>
        <w:rPr>
          <w:rFonts w:ascii="Times New Roman" w:eastAsia="Calibri" w:hAnsi="Times New Roman" w:cs="Times New Roman"/>
        </w:rPr>
      </w:pPr>
      <w:r w:rsidRPr="00D97B4C">
        <w:rPr>
          <w:rFonts w:ascii="Times New Roman" w:eastAsia="Calibri" w:hAnsi="Times New Roman" w:cs="Times New Roman"/>
        </w:rPr>
        <w:t xml:space="preserve">На заседании педагогического совета                        </w:t>
      </w:r>
      <w:r>
        <w:rPr>
          <w:rFonts w:ascii="Times New Roman" w:eastAsia="Calibri" w:hAnsi="Times New Roman" w:cs="Times New Roman"/>
          <w:color w:val="FF0000"/>
        </w:rPr>
        <w:t xml:space="preserve">    </w:t>
      </w:r>
      <w:r w:rsidRPr="000A0383">
        <w:rPr>
          <w:rFonts w:ascii="Times New Roman" w:eastAsia="Calibri" w:hAnsi="Times New Roman" w:cs="Times New Roman"/>
        </w:rPr>
        <w:t xml:space="preserve">заведующий   </w:t>
      </w:r>
      <w:r w:rsidR="008E24CA">
        <w:rPr>
          <w:rFonts w:ascii="Times New Roman" w:eastAsia="Calibri" w:hAnsi="Times New Roman" w:cs="Times New Roman"/>
        </w:rPr>
        <w:t>МБДОУ</w:t>
      </w:r>
      <w:r>
        <w:rPr>
          <w:rFonts w:ascii="Times New Roman" w:eastAsia="Calibri" w:hAnsi="Times New Roman" w:cs="Times New Roman"/>
        </w:rPr>
        <w:t xml:space="preserve"> </w:t>
      </w:r>
      <w:r w:rsidRPr="00D97B4C">
        <w:rPr>
          <w:rFonts w:ascii="Times New Roman" w:eastAsia="Calibri" w:hAnsi="Times New Roman" w:cs="Times New Roman"/>
        </w:rPr>
        <w:t>«</w:t>
      </w:r>
      <w:r w:rsidR="002E70B5">
        <w:rPr>
          <w:rFonts w:ascii="Times New Roman" w:eastAsia="Calibri" w:hAnsi="Times New Roman" w:cs="Times New Roman"/>
          <w:lang w:val="tt-RU"/>
        </w:rPr>
        <w:t>Староикшурм</w:t>
      </w:r>
      <w:r w:rsidR="008E24CA">
        <w:rPr>
          <w:rFonts w:ascii="Times New Roman" w:eastAsia="Calibri" w:hAnsi="Times New Roman" w:cs="Times New Roman"/>
          <w:lang w:val="tt-RU"/>
        </w:rPr>
        <w:t>ин</w:t>
      </w:r>
      <w:r>
        <w:rPr>
          <w:rFonts w:ascii="Times New Roman" w:eastAsia="Calibri" w:hAnsi="Times New Roman" w:cs="Times New Roman"/>
          <w:lang w:val="tt-RU"/>
        </w:rPr>
        <w:t>ский</w:t>
      </w:r>
      <w:r w:rsidRPr="00D97B4C">
        <w:rPr>
          <w:rFonts w:ascii="Times New Roman" w:eastAsia="Calibri" w:hAnsi="Times New Roman" w:cs="Times New Roman"/>
        </w:rPr>
        <w:t xml:space="preserve"> </w:t>
      </w:r>
      <w:r w:rsidR="008E24CA">
        <w:rPr>
          <w:rFonts w:ascii="Times New Roman" w:eastAsia="Calibri" w:hAnsi="Times New Roman" w:cs="Times New Roman"/>
        </w:rPr>
        <w:t xml:space="preserve">                         МБДОУ</w:t>
      </w:r>
      <w:r>
        <w:rPr>
          <w:rFonts w:ascii="Times New Roman" w:eastAsia="Calibri" w:hAnsi="Times New Roman" w:cs="Times New Roman"/>
        </w:rPr>
        <w:t xml:space="preserve"> </w:t>
      </w:r>
      <w:r w:rsidRPr="00D97B4C">
        <w:rPr>
          <w:rFonts w:ascii="Times New Roman" w:eastAsia="Calibri" w:hAnsi="Times New Roman" w:cs="Times New Roman"/>
        </w:rPr>
        <w:t>«</w:t>
      </w:r>
      <w:r w:rsidR="002E70B5">
        <w:rPr>
          <w:rFonts w:ascii="Times New Roman" w:eastAsia="Calibri" w:hAnsi="Times New Roman" w:cs="Times New Roman"/>
          <w:lang w:val="tt-RU"/>
        </w:rPr>
        <w:t>Староикшурм</w:t>
      </w:r>
      <w:r w:rsidR="008E24CA">
        <w:rPr>
          <w:rFonts w:ascii="Times New Roman" w:eastAsia="Calibri" w:hAnsi="Times New Roman" w:cs="Times New Roman"/>
          <w:lang w:val="tt-RU"/>
        </w:rPr>
        <w:t>и</w:t>
      </w:r>
      <w:r>
        <w:rPr>
          <w:rFonts w:ascii="Times New Roman" w:eastAsia="Calibri" w:hAnsi="Times New Roman" w:cs="Times New Roman"/>
          <w:lang w:val="tt-RU"/>
        </w:rPr>
        <w:t>нский</w:t>
      </w:r>
      <w:r w:rsidRPr="00D97B4C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 </w:t>
      </w:r>
      <w:r w:rsidRPr="00D97B4C">
        <w:rPr>
          <w:rFonts w:ascii="Times New Roman" w:eastAsia="Calibri" w:hAnsi="Times New Roman" w:cs="Times New Roman"/>
        </w:rPr>
        <w:t xml:space="preserve">детский сад  </w:t>
      </w:r>
      <w:r>
        <w:rPr>
          <w:rFonts w:ascii="Times New Roman" w:eastAsia="Calibri" w:hAnsi="Times New Roman" w:cs="Times New Roman"/>
        </w:rPr>
        <w:t xml:space="preserve">                  </w:t>
      </w:r>
      <w:r w:rsidRPr="00D97B4C">
        <w:rPr>
          <w:rFonts w:ascii="Times New Roman" w:eastAsia="Calibri" w:hAnsi="Times New Roman" w:cs="Times New Roman"/>
        </w:rPr>
        <w:t xml:space="preserve">детский сад  </w:t>
      </w:r>
      <w:r>
        <w:rPr>
          <w:rFonts w:ascii="Times New Roman" w:eastAsia="Calibri" w:hAnsi="Times New Roman" w:cs="Times New Roman"/>
        </w:rPr>
        <w:t>«</w:t>
      </w:r>
      <w:r w:rsidR="002E70B5">
        <w:rPr>
          <w:rFonts w:ascii="Times New Roman" w:eastAsia="Calibri" w:hAnsi="Times New Roman" w:cs="Times New Roman"/>
          <w:lang w:val="tt-RU"/>
        </w:rPr>
        <w:t>Кояшкай</w:t>
      </w:r>
      <w:r w:rsidRPr="00D97B4C">
        <w:rPr>
          <w:rFonts w:ascii="Times New Roman" w:eastAsia="Calibri" w:hAnsi="Times New Roman" w:cs="Times New Roman"/>
        </w:rPr>
        <w:t xml:space="preserve">»  </w:t>
      </w:r>
      <w:r w:rsidR="002E70B5">
        <w:rPr>
          <w:rFonts w:ascii="Times New Roman" w:eastAsia="Calibri" w:hAnsi="Times New Roman" w:cs="Times New Roman"/>
        </w:rPr>
        <w:t>________Н.З.</w:t>
      </w:r>
      <w:r w:rsidRPr="00D97B4C">
        <w:rPr>
          <w:rFonts w:ascii="Times New Roman" w:eastAsia="Calibri" w:hAnsi="Times New Roman" w:cs="Times New Roman"/>
        </w:rPr>
        <w:t xml:space="preserve">      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434104" w:rsidRDefault="00434104" w:rsidP="00434104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Pr="00D97B4C">
        <w:rPr>
          <w:rFonts w:ascii="Times New Roman" w:eastAsia="Calibri" w:hAnsi="Times New Roman" w:cs="Times New Roman"/>
        </w:rPr>
        <w:t>«</w:t>
      </w:r>
      <w:r w:rsidR="002E70B5">
        <w:rPr>
          <w:rFonts w:ascii="Times New Roman" w:eastAsia="Calibri" w:hAnsi="Times New Roman" w:cs="Times New Roman"/>
          <w:lang w:val="tt-RU"/>
        </w:rPr>
        <w:t>Кояшкай</w:t>
      </w:r>
      <w:r w:rsidRPr="00D97B4C">
        <w:rPr>
          <w:rFonts w:ascii="Times New Roman" w:eastAsia="Calibri" w:hAnsi="Times New Roman" w:cs="Times New Roman"/>
        </w:rPr>
        <w:t xml:space="preserve">»         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ВВЕДЕНО В ДЕЙСТВИЕ </w:t>
      </w:r>
      <w:r w:rsidR="002E70B5">
        <w:rPr>
          <w:rFonts w:ascii="Times New Roman" w:eastAsia="Calibri" w:hAnsi="Times New Roman" w:cs="Times New Roman"/>
        </w:rPr>
        <w:t>ПРИКАЗОМ №17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</w:t>
      </w:r>
    </w:p>
    <w:p w:rsidR="00434104" w:rsidRPr="00D97B4C" w:rsidRDefault="00434104" w:rsidP="00434104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Pr="00D97B4C">
        <w:rPr>
          <w:rFonts w:ascii="Times New Roman" w:eastAsia="Calibri" w:hAnsi="Times New Roman" w:cs="Times New Roman"/>
        </w:rPr>
        <w:t>Протокол №</w:t>
      </w:r>
      <w:r w:rsidR="002E70B5">
        <w:rPr>
          <w:rFonts w:ascii="Times New Roman" w:eastAsia="Calibri" w:hAnsi="Times New Roman" w:cs="Times New Roman"/>
        </w:rPr>
        <w:t>_3</w:t>
      </w:r>
      <w:r w:rsidRPr="00D97B4C">
        <w:rPr>
          <w:rFonts w:ascii="Times New Roman" w:eastAsia="Calibri" w:hAnsi="Times New Roman" w:cs="Times New Roman"/>
        </w:rPr>
        <w:t xml:space="preserve">  </w:t>
      </w:r>
      <w:r w:rsidR="002E70B5">
        <w:rPr>
          <w:rFonts w:ascii="Times New Roman" w:eastAsia="Calibri" w:hAnsi="Times New Roman" w:cs="Times New Roman"/>
        </w:rPr>
        <w:t xml:space="preserve"> от29.05.</w:t>
      </w:r>
      <w:r>
        <w:rPr>
          <w:rFonts w:ascii="Times New Roman" w:eastAsia="Calibri" w:hAnsi="Times New Roman" w:cs="Times New Roman"/>
        </w:rPr>
        <w:t xml:space="preserve">   2019 года         </w:t>
      </w:r>
      <w:r w:rsidR="002E70B5">
        <w:rPr>
          <w:rFonts w:ascii="Times New Roman" w:eastAsia="Calibri" w:hAnsi="Times New Roman" w:cs="Times New Roman"/>
        </w:rPr>
        <w:t xml:space="preserve">         от 29.05.2019</w:t>
      </w:r>
      <w:r w:rsidRPr="00D97B4C">
        <w:rPr>
          <w:rFonts w:ascii="Times New Roman" w:eastAsia="Calibri" w:hAnsi="Times New Roman" w:cs="Times New Roman"/>
        </w:rPr>
        <w:t xml:space="preserve">      </w:t>
      </w:r>
      <w:r>
        <w:rPr>
          <w:rFonts w:ascii="Times New Roman" w:eastAsia="Calibri" w:hAnsi="Times New Roman" w:cs="Times New Roman"/>
        </w:rPr>
        <w:t xml:space="preserve">                                                       </w:t>
      </w:r>
    </w:p>
    <w:p w:rsidR="00434104" w:rsidRDefault="00434104" w:rsidP="00434104">
      <w:pPr>
        <w:spacing w:after="0" w:line="240" w:lineRule="auto"/>
        <w:rPr>
          <w:rFonts w:ascii="Times New Roman" w:eastAsia="Calibri" w:hAnsi="Times New Roman" w:cs="Times New Roman"/>
        </w:rPr>
      </w:pPr>
      <w:r w:rsidRPr="00D97B4C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</w:t>
      </w:r>
    </w:p>
    <w:p w:rsidR="00434104" w:rsidRDefault="00434104" w:rsidP="00434104">
      <w:pPr>
        <w:spacing w:after="0" w:line="240" w:lineRule="auto"/>
        <w:rPr>
          <w:rFonts w:ascii="Times New Roman" w:eastAsia="Calibri" w:hAnsi="Times New Roman" w:cs="Times New Roman"/>
        </w:rPr>
      </w:pPr>
    </w:p>
    <w:p w:rsidR="00434104" w:rsidRDefault="00434104" w:rsidP="004341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01500D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434104" w:rsidRPr="0001500D" w:rsidRDefault="00434104" w:rsidP="004341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500D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eastAsia="Calibri" w:hAnsi="Times New Roman" w:cs="Times New Roman"/>
          <w:b/>
          <w:sz w:val="28"/>
          <w:szCs w:val="28"/>
        </w:rPr>
        <w:t>языках  образования</w:t>
      </w:r>
    </w:p>
    <w:bookmarkEnd w:id="0"/>
    <w:p w:rsidR="003333E4" w:rsidRPr="0049778D" w:rsidRDefault="0049778D" w:rsidP="003333E4">
      <w:pPr>
        <w:widowControl w:val="0"/>
        <w:spacing w:after="0" w:line="280" w:lineRule="exact"/>
        <w:rPr>
          <w:rFonts w:ascii="Times New Roman" w:hAnsi="Times New Roman" w:cs="Times New Roman"/>
          <w:b/>
          <w:sz w:val="24"/>
          <w:szCs w:val="24"/>
        </w:rPr>
      </w:pPr>
      <w:r w:rsidRPr="0049778D">
        <w:rPr>
          <w:rFonts w:ascii="Times New Roman" w:hAnsi="Times New Roman" w:cs="Times New Roman"/>
          <w:b/>
          <w:sz w:val="24"/>
          <w:szCs w:val="24"/>
        </w:rPr>
        <w:t>1.Общие положения.</w:t>
      </w:r>
    </w:p>
    <w:p w:rsidR="0049778D" w:rsidRPr="00434104" w:rsidRDefault="0049778D" w:rsidP="003333E4">
      <w:pPr>
        <w:widowControl w:val="0"/>
        <w:spacing w:after="0" w:line="280" w:lineRule="exact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C2755A" w:rsidRDefault="00C2755A" w:rsidP="00C275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4104">
        <w:rPr>
          <w:rFonts w:ascii="Times New Roman" w:hAnsi="Times New Roman" w:cs="Times New Roman"/>
          <w:sz w:val="24"/>
          <w:szCs w:val="24"/>
        </w:rPr>
        <w:t>1.1. Настоящее Положение «О языках обр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34104">
        <w:rPr>
          <w:rFonts w:ascii="Times New Roman" w:hAnsi="Times New Roman" w:cs="Times New Roman"/>
          <w:sz w:val="24"/>
          <w:szCs w:val="24"/>
        </w:rPr>
        <w:t xml:space="preserve">зования» (далее – Положение)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34104">
        <w:rPr>
          <w:rFonts w:ascii="Times New Roman" w:hAnsi="Times New Roman" w:cs="Times New Roman"/>
          <w:sz w:val="24"/>
          <w:szCs w:val="24"/>
        </w:rPr>
        <w:t xml:space="preserve">униципального бюджетного дошкольного образовательного учреждения </w:t>
      </w:r>
      <w:r w:rsidR="002E70B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E70B5">
        <w:rPr>
          <w:rFonts w:ascii="Times New Roman" w:hAnsi="Times New Roman" w:cs="Times New Roman"/>
          <w:sz w:val="24"/>
          <w:szCs w:val="24"/>
        </w:rPr>
        <w:t>Староикшурм</w:t>
      </w:r>
      <w:r w:rsidR="008E24CA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104">
        <w:rPr>
          <w:rFonts w:ascii="Times New Roman" w:hAnsi="Times New Roman" w:cs="Times New Roman"/>
          <w:sz w:val="24"/>
          <w:szCs w:val="24"/>
        </w:rPr>
        <w:t>детск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434104"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1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E70B5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Pr="0043410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Сабинского</w:t>
      </w:r>
      <w:r w:rsidRPr="0043410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34104">
        <w:rPr>
          <w:rFonts w:ascii="Times New Roman" w:hAnsi="Times New Roman" w:cs="Times New Roman"/>
          <w:sz w:val="24"/>
          <w:szCs w:val="24"/>
        </w:rPr>
        <w:t xml:space="preserve"> (далее - Учреждение) разработано в соответствии с требованиями: − Федерального закона от 29.12.2012 года № 273-ФЗ «Об образовании в Российской Федерации» (ч.5, ч.6 ст.14, п.д.ч.2 ст.29), Конституции Российской Федерации; − Конституции Республики Татарстан; − Закона Республики Татарстан от 22 июля 2013 года № 68 - ФЗ РТ «Об образовании»; − Закона Республики Татарстан «О языках народов Республики Татарстан и других языках в Республике Татарстан» от 08.07.1992 года №1560-XII (с изменениями внесенными Законом РТ от 24.04.2017 г.№27- ЗРТ);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434104">
        <w:rPr>
          <w:rFonts w:ascii="Times New Roman" w:hAnsi="Times New Roman" w:cs="Times New Roman"/>
          <w:sz w:val="24"/>
          <w:szCs w:val="24"/>
        </w:rPr>
        <w:t>− Приказом Министерства образования и науки Республики Татарстан № 463 от 29.06.2001 г. «О мерах по улучшению изучения родного, татарского, русского языков в ДОУ»;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434104">
        <w:rPr>
          <w:rFonts w:ascii="Times New Roman" w:hAnsi="Times New Roman" w:cs="Times New Roman"/>
          <w:sz w:val="24"/>
          <w:szCs w:val="24"/>
        </w:rPr>
        <w:t xml:space="preserve"> − Порядка организации и осуществления образовательной деятельности по основным 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34104">
        <w:rPr>
          <w:rFonts w:ascii="Times New Roman" w:hAnsi="Times New Roman" w:cs="Times New Roman"/>
          <w:sz w:val="24"/>
          <w:szCs w:val="24"/>
        </w:rPr>
        <w:t xml:space="preserve"> - образовательным программам дошкольного образования, утвержденным приказом </w:t>
      </w:r>
      <w:proofErr w:type="spellStart"/>
      <w:r w:rsidRPr="0043410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34104">
        <w:rPr>
          <w:rFonts w:ascii="Times New Roman" w:hAnsi="Times New Roman" w:cs="Times New Roman"/>
          <w:sz w:val="24"/>
          <w:szCs w:val="24"/>
        </w:rPr>
        <w:t xml:space="preserve"> России от 30.08.2013 № 1014, другими нормативными правовыми актами;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434104">
        <w:rPr>
          <w:rFonts w:ascii="Times New Roman" w:hAnsi="Times New Roman" w:cs="Times New Roman"/>
          <w:sz w:val="24"/>
          <w:szCs w:val="24"/>
        </w:rPr>
        <w:t xml:space="preserve"> −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г. №1155 (с изменением от 21января 2019 г. №31)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434104">
        <w:rPr>
          <w:rFonts w:ascii="Times New Roman" w:hAnsi="Times New Roman" w:cs="Times New Roman"/>
          <w:sz w:val="24"/>
          <w:szCs w:val="24"/>
        </w:rPr>
        <w:t xml:space="preserve">− Уставом Учреждения;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Pr="00434104">
        <w:rPr>
          <w:rFonts w:ascii="Times New Roman" w:hAnsi="Times New Roman" w:cs="Times New Roman"/>
          <w:sz w:val="24"/>
          <w:szCs w:val="24"/>
        </w:rPr>
        <w:t>− Основной общеобразовательной программой Учреждения.</w:t>
      </w:r>
    </w:p>
    <w:p w:rsidR="00C2755A" w:rsidRPr="00434104" w:rsidRDefault="00C2755A" w:rsidP="00C2755A">
      <w:pPr>
        <w:rPr>
          <w:rFonts w:ascii="Times New Roman" w:hAnsi="Times New Roman" w:cs="Times New Roman"/>
          <w:sz w:val="24"/>
          <w:szCs w:val="24"/>
        </w:rPr>
      </w:pPr>
      <w:r w:rsidRPr="00434104">
        <w:rPr>
          <w:rFonts w:ascii="Times New Roman" w:hAnsi="Times New Roman" w:cs="Times New Roman"/>
          <w:sz w:val="24"/>
          <w:szCs w:val="24"/>
        </w:rPr>
        <w:t xml:space="preserve">1.2. Положение определяет языки обучения Учреждения: образовательная деятельность в Учреждении осуществляется на двух равноправных государственных языках Республики Татарстан: татарском и русском. </w:t>
      </w:r>
    </w:p>
    <w:p w:rsidR="00525180" w:rsidRPr="00C2755A" w:rsidRDefault="00C2755A" w:rsidP="00C2755A">
      <w:pPr>
        <w:rPr>
          <w:rFonts w:ascii="Times New Roman" w:hAnsi="Times New Roman" w:cs="Times New Roman"/>
          <w:sz w:val="24"/>
          <w:szCs w:val="24"/>
        </w:rPr>
      </w:pPr>
      <w:r w:rsidRPr="00434104">
        <w:rPr>
          <w:rFonts w:ascii="Times New Roman" w:hAnsi="Times New Roman" w:cs="Times New Roman"/>
          <w:sz w:val="24"/>
          <w:szCs w:val="24"/>
        </w:rPr>
        <w:t>1.3. Настоящее Положение обязательно для исполнения всеми участниками образовательных отношений.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434104">
        <w:rPr>
          <w:rFonts w:ascii="Times New Roman" w:hAnsi="Times New Roman" w:cs="Times New Roman"/>
          <w:sz w:val="24"/>
          <w:szCs w:val="24"/>
        </w:rPr>
        <w:t>1.4. Учреждение обеспечивает открытость и доступность информации о языках образования.</w:t>
      </w:r>
    </w:p>
    <w:p w:rsidR="00525180" w:rsidRPr="00D74E10" w:rsidRDefault="00525180" w:rsidP="00D74E10">
      <w:pPr>
        <w:widowControl w:val="0"/>
        <w:tabs>
          <w:tab w:val="left" w:pos="142"/>
        </w:tabs>
        <w:spacing w:after="0" w:line="324" w:lineRule="exact"/>
        <w:rPr>
          <w:rFonts w:eastAsia="Times New Roman" w:cs="Times New Roman"/>
          <w:b/>
          <w:bCs/>
          <w:color w:val="000000"/>
          <w:szCs w:val="24"/>
        </w:rPr>
      </w:pPr>
      <w:r w:rsidRPr="00D74E10">
        <w:rPr>
          <w:rFonts w:eastAsia="Times New Roman" w:cs="Times New Roman"/>
          <w:b/>
          <w:bCs/>
          <w:color w:val="000000"/>
          <w:szCs w:val="24"/>
        </w:rPr>
        <w:lastRenderedPageBreak/>
        <w:t>Образовательная деятельность</w:t>
      </w:r>
    </w:p>
    <w:p w:rsidR="00525180" w:rsidRPr="00434104" w:rsidRDefault="00525180" w:rsidP="003333E4">
      <w:pPr>
        <w:pStyle w:val="ad"/>
        <w:widowControl w:val="0"/>
        <w:tabs>
          <w:tab w:val="left" w:pos="142"/>
        </w:tabs>
        <w:spacing w:after="0" w:line="324" w:lineRule="exact"/>
        <w:ind w:left="380"/>
        <w:rPr>
          <w:rFonts w:eastAsia="Times New Roman" w:cs="Times New Roman"/>
          <w:b/>
          <w:bCs/>
          <w:color w:val="000000"/>
          <w:szCs w:val="24"/>
        </w:rPr>
      </w:pPr>
    </w:p>
    <w:p w:rsidR="00525180" w:rsidRPr="00434104" w:rsidRDefault="00C2755A" w:rsidP="003333E4">
      <w:pPr>
        <w:widowControl w:val="0"/>
        <w:tabs>
          <w:tab w:val="left" w:pos="142"/>
        </w:tabs>
        <w:spacing w:after="0" w:line="240" w:lineRule="auto"/>
        <w:ind w:right="4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 w:rsidR="00525180"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 Учреждении осуществляется на двух равноправных государственных языках Республики Татарстан: татарском и русском.</w:t>
      </w:r>
    </w:p>
    <w:p w:rsidR="00501325" w:rsidRPr="00434104" w:rsidRDefault="003333E4" w:rsidP="003333E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2.</w:t>
      </w:r>
      <w:r w:rsidR="00C2755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25180"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воспитанников в Учреждении татарскому языку как родному языку начинается с достижения ими возраста 2-х лет</w:t>
      </w:r>
      <w:r w:rsidR="00501325"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5180"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родному языку проводится воспитателем в рамках режима дня в игровых формах </w:t>
      </w:r>
      <w:r w:rsidR="00C2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 рамках образовательной деятельности</w:t>
      </w:r>
      <w:r w:rsidR="00525180"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1325"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</w:p>
    <w:p w:rsidR="003333E4" w:rsidRPr="00434104" w:rsidRDefault="00501325" w:rsidP="003333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2.3.</w:t>
      </w:r>
      <w:r w:rsidR="003333E4"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Обучению русскому языку  воспитанников </w:t>
      </w: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МБДОУ   </w:t>
      </w:r>
      <w:r w:rsidR="008E24CA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начинается с 4 –х лет</w:t>
      </w:r>
      <w:r w:rsidR="003333E4" w:rsidRPr="00434104">
        <w:rPr>
          <w:rFonts w:ascii="Times New Roman" w:hAnsi="Times New Roman" w:cs="Times New Roman"/>
          <w:sz w:val="24"/>
          <w:szCs w:val="24"/>
        </w:rPr>
        <w:t xml:space="preserve"> 3 раза в неделю  - в рамках режима дня в игровых формах, с детьми 5-7 лет 2 раза – в рамках образовательной деятельности, 1 раз  - в рамках режима дня в игровых формах.</w:t>
      </w:r>
    </w:p>
    <w:p w:rsidR="00525180" w:rsidRPr="00434104" w:rsidRDefault="00501325" w:rsidP="00501325">
      <w:pPr>
        <w:widowControl w:val="0"/>
        <w:tabs>
          <w:tab w:val="left" w:pos="142"/>
          <w:tab w:val="left" w:pos="567"/>
        </w:tabs>
        <w:spacing w:after="0" w:line="240" w:lineRule="auto"/>
        <w:ind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525180"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525180"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>. Воспитатель ведет индивидуальную работу с воспитанниками в свободное от образовательной деятельности время, создает языковую среду в общении с воспитанниками в течение дня, в том числе с целью закрепления ранее изученного материала.</w:t>
      </w:r>
    </w:p>
    <w:p w:rsidR="00525180" w:rsidRPr="00434104" w:rsidRDefault="00525180" w:rsidP="003333E4">
      <w:pPr>
        <w:widowControl w:val="0"/>
        <w:tabs>
          <w:tab w:val="left" w:pos="142"/>
        </w:tabs>
        <w:spacing w:after="0" w:line="240" w:lineRule="auto"/>
        <w:ind w:right="1"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501325"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Образовательная деятельность по образовательным областям основной образовательной программы дошкольного </w:t>
      </w:r>
      <w:r w:rsidRPr="004341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образования Учреждения осуществляется на языке, выбранном </w:t>
      </w:r>
      <w:r w:rsidRPr="0043410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 заявлениям родителей (законных представителей) </w:t>
      </w:r>
      <w:r w:rsidRPr="004341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воспитанника при приеме.</w:t>
      </w:r>
    </w:p>
    <w:p w:rsidR="00525180" w:rsidRPr="00434104" w:rsidRDefault="00525180" w:rsidP="003333E4">
      <w:pPr>
        <w:widowControl w:val="0"/>
        <w:tabs>
          <w:tab w:val="left" w:pos="142"/>
          <w:tab w:val="left" w:pos="567"/>
        </w:tabs>
        <w:spacing w:after="0" w:line="240" w:lineRule="auto"/>
        <w:ind w:right="1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501325"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>. Содержание образования определяется основной общеобразовательной программой дошкольного образования Учреждения, которая принимается педагогическим советом Учреждения и утверждается приказом заведующего Учреждением.</w:t>
      </w:r>
    </w:p>
    <w:p w:rsidR="00525180" w:rsidRPr="00434104" w:rsidRDefault="00525180" w:rsidP="003333E4">
      <w:pPr>
        <w:widowControl w:val="0"/>
        <w:tabs>
          <w:tab w:val="left" w:pos="142"/>
        </w:tabs>
        <w:spacing w:after="0" w:line="240" w:lineRule="auto"/>
        <w:ind w:right="1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501325"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>. Мероприятия, проводимые в Учреждении, организуются на русском и татарском языках в зависимости от их целей, тематики, целевой аудитории и иных факторов.</w:t>
      </w:r>
    </w:p>
    <w:p w:rsidR="00525180" w:rsidRPr="00434104" w:rsidRDefault="00525180" w:rsidP="003333E4">
      <w:pPr>
        <w:widowControl w:val="0"/>
        <w:tabs>
          <w:tab w:val="left" w:pos="142"/>
        </w:tabs>
        <w:spacing w:after="0" w:line="240" w:lineRule="auto"/>
        <w:ind w:right="1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5180" w:rsidRPr="00434104" w:rsidRDefault="00525180" w:rsidP="00434104">
      <w:pPr>
        <w:pStyle w:val="ad"/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rPr>
          <w:rFonts w:eastAsia="Times New Roman" w:cs="Times New Roman"/>
          <w:b/>
          <w:color w:val="000000"/>
          <w:szCs w:val="24"/>
        </w:rPr>
      </w:pPr>
      <w:r w:rsidRPr="00434104">
        <w:rPr>
          <w:rFonts w:eastAsia="Times New Roman" w:cs="Times New Roman"/>
          <w:b/>
          <w:color w:val="000000"/>
          <w:szCs w:val="24"/>
        </w:rPr>
        <w:t>Заключительные положения</w:t>
      </w:r>
    </w:p>
    <w:p w:rsidR="00525180" w:rsidRPr="00434104" w:rsidRDefault="00525180" w:rsidP="003333E4">
      <w:pPr>
        <w:pStyle w:val="ad"/>
        <w:widowControl w:val="0"/>
        <w:tabs>
          <w:tab w:val="left" w:pos="142"/>
        </w:tabs>
        <w:spacing w:after="0" w:line="240" w:lineRule="auto"/>
        <w:ind w:left="380"/>
        <w:rPr>
          <w:rFonts w:eastAsia="Times New Roman" w:cs="Times New Roman"/>
          <w:b/>
          <w:color w:val="000000"/>
          <w:szCs w:val="24"/>
        </w:rPr>
      </w:pPr>
    </w:p>
    <w:p w:rsidR="00C2755A" w:rsidRPr="0049778D" w:rsidRDefault="00C2755A" w:rsidP="00C2755A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 w:rsidRPr="00434104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 обеспечивает открытость и доступность информации о языках</w:t>
      </w:r>
      <w:r w:rsidR="004977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34104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 путем размещения настоящего Положения на официальном сайте</w:t>
      </w:r>
    </w:p>
    <w:p w:rsidR="007D1516" w:rsidRPr="007D1516" w:rsidRDefault="002E70B5" w:rsidP="007D1516">
      <w:pPr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Учреждения в сети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интернет :</w:t>
      </w:r>
      <w:proofErr w:type="gramEnd"/>
      <w:r>
        <w:rPr>
          <w:color w:val="0000FF"/>
          <w:u w:val="single"/>
        </w:rPr>
        <w:t xml:space="preserve"> </w:t>
      </w:r>
      <w:r w:rsidR="007D1516" w:rsidRPr="007D1516">
        <w:rPr>
          <w:sz w:val="24"/>
          <w:szCs w:val="24"/>
        </w:rPr>
        <w:t>https://edu.tatar.ru/saby/s-ikshurma/dou</w:t>
      </w:r>
    </w:p>
    <w:p w:rsidR="00C2755A" w:rsidRPr="00434104" w:rsidRDefault="002E70B5" w:rsidP="00C2755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FF"/>
          <w:u w:val="single"/>
        </w:rPr>
        <w:t xml:space="preserve"> </w:t>
      </w:r>
      <w:r w:rsidR="0049778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2755A" w:rsidRPr="00434104">
        <w:rPr>
          <w:rFonts w:ascii="Times New Roman" w:hAnsi="Times New Roman" w:cs="Times New Roman"/>
          <w:color w:val="000000" w:themeColor="text1"/>
          <w:sz w:val="24"/>
          <w:szCs w:val="24"/>
        </w:rPr>
        <w:t>.2. Настоящее Положение вступает в силу с момента издания приказа  руководителя «Об утверждении «Положения о языках образования в Учреждении и  действует до принятия нового.</w:t>
      </w:r>
    </w:p>
    <w:p w:rsidR="00C2755A" w:rsidRPr="00434104" w:rsidRDefault="0049778D" w:rsidP="00C2755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2755A" w:rsidRPr="00434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Изменения в настоящее Положение могут вноситься Учреждением в соответствии с действующим Законодательством и его Уставом. </w:t>
      </w:r>
    </w:p>
    <w:p w:rsidR="00501325" w:rsidRPr="00D74E10" w:rsidRDefault="0049778D" w:rsidP="00D74E10">
      <w:pPr>
        <w:widowControl w:val="0"/>
        <w:tabs>
          <w:tab w:val="left" w:pos="142"/>
        </w:tabs>
        <w:spacing w:after="6263" w:line="240" w:lineRule="auto"/>
        <w:ind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2755A" w:rsidRPr="00434104">
        <w:rPr>
          <w:rFonts w:ascii="Times New Roman" w:hAnsi="Times New Roman" w:cs="Times New Roman"/>
          <w:color w:val="000000" w:themeColor="text1"/>
          <w:sz w:val="24"/>
          <w:szCs w:val="24"/>
        </w:rPr>
        <w:t>.4. Срок действия настоящего Положения не ограничен. Положение действует</w:t>
      </w:r>
      <w:r w:rsidR="00525180"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5180" w:rsidRPr="00434104" w:rsidRDefault="00501325" w:rsidP="003333E4">
      <w:pPr>
        <w:spacing w:before="45" w:after="0" w:line="240" w:lineRule="auto"/>
        <w:rPr>
          <w:rFonts w:ascii="Times New Roman" w:hAnsi="Times New Roman" w:cs="Times New Roman"/>
          <w:sz w:val="24"/>
          <w:szCs w:val="24"/>
        </w:rPr>
      </w:pPr>
      <w:r w:rsidRPr="0043410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</w:t>
      </w:r>
      <w:r w:rsidR="0049778D">
        <w:rPr>
          <w:rFonts w:ascii="Times New Roman" w:hAnsi="Times New Roman" w:cs="Times New Roman"/>
          <w:sz w:val="24"/>
          <w:szCs w:val="24"/>
        </w:rPr>
        <w:t>Лист ознакомления</w:t>
      </w:r>
    </w:p>
    <w:p w:rsidR="00525180" w:rsidRPr="00434104" w:rsidRDefault="00501325" w:rsidP="003333E4">
      <w:pPr>
        <w:spacing w:after="0" w:line="240" w:lineRule="auto"/>
        <w:ind w:left="-85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</w:t>
      </w:r>
      <w:r w:rsidR="00525180"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Положению </w:t>
      </w:r>
      <w:r w:rsidR="00525180" w:rsidRPr="0043410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о языках образования</w:t>
      </w:r>
    </w:p>
    <w:p w:rsidR="00525180" w:rsidRPr="00434104" w:rsidRDefault="00501325" w:rsidP="003333E4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43410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="00525180" w:rsidRPr="00434104">
        <w:rPr>
          <w:rFonts w:ascii="Times New Roman" w:eastAsia="Calibri" w:hAnsi="Times New Roman" w:cs="Times New Roman"/>
          <w:sz w:val="24"/>
          <w:szCs w:val="24"/>
        </w:rPr>
        <w:t xml:space="preserve">муниципального бюджетного дошкольного образовательного </w:t>
      </w:r>
    </w:p>
    <w:p w:rsidR="00525180" w:rsidRPr="00434104" w:rsidRDefault="00501325" w:rsidP="003333E4">
      <w:pPr>
        <w:spacing w:after="0" w:line="240" w:lineRule="auto"/>
        <w:ind w:left="-709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43410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  <w:r w:rsidR="00525180" w:rsidRPr="00434104">
        <w:rPr>
          <w:rFonts w:ascii="Times New Roman" w:eastAsia="Calibri" w:hAnsi="Times New Roman" w:cs="Times New Roman"/>
          <w:sz w:val="24"/>
          <w:szCs w:val="24"/>
        </w:rPr>
        <w:t xml:space="preserve">учреждения </w:t>
      </w:r>
      <w:r w:rsidR="007D1516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7D1516">
        <w:rPr>
          <w:rFonts w:ascii="Times New Roman" w:eastAsia="Calibri" w:hAnsi="Times New Roman" w:cs="Times New Roman"/>
          <w:sz w:val="24"/>
          <w:szCs w:val="24"/>
        </w:rPr>
        <w:t>Староикшурм</w:t>
      </w:r>
      <w:r w:rsidR="008E24CA">
        <w:rPr>
          <w:rFonts w:ascii="Times New Roman" w:eastAsia="Calibri" w:hAnsi="Times New Roman" w:cs="Times New Roman"/>
          <w:sz w:val="24"/>
          <w:szCs w:val="24"/>
        </w:rPr>
        <w:t>ин</w:t>
      </w:r>
      <w:r w:rsidR="003333E4" w:rsidRPr="00434104">
        <w:rPr>
          <w:rFonts w:ascii="Times New Roman" w:eastAsia="Calibri" w:hAnsi="Times New Roman" w:cs="Times New Roman"/>
          <w:sz w:val="24"/>
          <w:szCs w:val="24"/>
        </w:rPr>
        <w:t>ский</w:t>
      </w:r>
      <w:proofErr w:type="spellEnd"/>
      <w:r w:rsidR="00525180" w:rsidRPr="00434104">
        <w:rPr>
          <w:rFonts w:ascii="Times New Roman" w:eastAsia="Calibri" w:hAnsi="Times New Roman" w:cs="Times New Roman"/>
          <w:sz w:val="24"/>
          <w:szCs w:val="24"/>
        </w:rPr>
        <w:t xml:space="preserve"> детский сад «</w:t>
      </w:r>
      <w:proofErr w:type="spellStart"/>
      <w:r w:rsidR="007D1516">
        <w:rPr>
          <w:rFonts w:ascii="Times New Roman" w:eastAsia="Calibri" w:hAnsi="Times New Roman" w:cs="Times New Roman"/>
          <w:sz w:val="24"/>
          <w:szCs w:val="24"/>
        </w:rPr>
        <w:t>Кояшкай</w:t>
      </w:r>
      <w:proofErr w:type="spellEnd"/>
      <w:r w:rsidR="00525180" w:rsidRPr="00434104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525180" w:rsidRPr="00434104" w:rsidRDefault="00525180" w:rsidP="003333E4">
      <w:pPr>
        <w:pStyle w:val="ac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10"/>
        <w:gridCol w:w="2367"/>
        <w:gridCol w:w="2552"/>
        <w:gridCol w:w="1843"/>
        <w:gridCol w:w="2126"/>
      </w:tblGrid>
      <w:tr w:rsidR="00525180" w:rsidRPr="00434104" w:rsidTr="00501325">
        <w:tc>
          <w:tcPr>
            <w:tcW w:w="610" w:type="dxa"/>
          </w:tcPr>
          <w:p w:rsidR="00525180" w:rsidRPr="00434104" w:rsidRDefault="00525180" w:rsidP="003333E4">
            <w:pPr>
              <w:ind w:left="709" w:hanging="709"/>
              <w:rPr>
                <w:rFonts w:cs="Times New Roman"/>
                <w:szCs w:val="24"/>
              </w:rPr>
            </w:pPr>
            <w:r w:rsidRPr="00434104">
              <w:rPr>
                <w:rFonts w:cs="Times New Roman"/>
                <w:szCs w:val="24"/>
              </w:rPr>
              <w:t>№</w:t>
            </w:r>
          </w:p>
          <w:p w:rsidR="00525180" w:rsidRPr="00434104" w:rsidRDefault="00525180" w:rsidP="003333E4">
            <w:pPr>
              <w:ind w:left="709" w:hanging="709"/>
              <w:rPr>
                <w:rFonts w:cs="Times New Roman"/>
                <w:szCs w:val="24"/>
              </w:rPr>
            </w:pPr>
            <w:proofErr w:type="gramStart"/>
            <w:r w:rsidRPr="00434104">
              <w:rPr>
                <w:rFonts w:cs="Times New Roman"/>
                <w:szCs w:val="24"/>
              </w:rPr>
              <w:t>п</w:t>
            </w:r>
            <w:proofErr w:type="gramEnd"/>
            <w:r w:rsidRPr="00434104">
              <w:rPr>
                <w:rFonts w:cs="Times New Roman"/>
                <w:szCs w:val="24"/>
              </w:rPr>
              <w:t>/п</w:t>
            </w:r>
          </w:p>
        </w:tc>
        <w:tc>
          <w:tcPr>
            <w:tcW w:w="2367" w:type="dxa"/>
          </w:tcPr>
          <w:p w:rsidR="00525180" w:rsidRPr="00434104" w:rsidRDefault="00525180" w:rsidP="003333E4">
            <w:pPr>
              <w:ind w:left="709" w:hanging="709"/>
              <w:rPr>
                <w:rFonts w:cs="Times New Roman"/>
                <w:szCs w:val="24"/>
              </w:rPr>
            </w:pPr>
            <w:r w:rsidRPr="00434104">
              <w:rPr>
                <w:rFonts w:cs="Times New Roman"/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525180" w:rsidRPr="00434104" w:rsidRDefault="00525180" w:rsidP="003333E4">
            <w:pPr>
              <w:ind w:left="709" w:hanging="709"/>
              <w:rPr>
                <w:rFonts w:cs="Times New Roman"/>
                <w:szCs w:val="24"/>
              </w:rPr>
            </w:pPr>
            <w:r w:rsidRPr="00434104">
              <w:rPr>
                <w:rFonts w:cs="Times New Roman"/>
                <w:szCs w:val="24"/>
              </w:rPr>
              <w:t>Должность</w:t>
            </w:r>
          </w:p>
        </w:tc>
        <w:tc>
          <w:tcPr>
            <w:tcW w:w="1843" w:type="dxa"/>
          </w:tcPr>
          <w:p w:rsidR="00525180" w:rsidRPr="00434104" w:rsidRDefault="00525180" w:rsidP="003333E4">
            <w:pPr>
              <w:pStyle w:val="ac"/>
              <w:ind w:left="709" w:hanging="709"/>
              <w:rPr>
                <w:rFonts w:cs="Times New Roman"/>
                <w:szCs w:val="24"/>
              </w:rPr>
            </w:pPr>
            <w:r w:rsidRPr="00434104">
              <w:rPr>
                <w:rFonts w:cs="Times New Roman"/>
                <w:szCs w:val="24"/>
              </w:rPr>
              <w:t>Подпись</w:t>
            </w:r>
          </w:p>
          <w:p w:rsidR="00525180" w:rsidRPr="00434104" w:rsidRDefault="00501325" w:rsidP="00501325">
            <w:pPr>
              <w:ind w:left="34" w:hanging="34"/>
              <w:rPr>
                <w:rFonts w:cs="Times New Roman"/>
                <w:szCs w:val="24"/>
              </w:rPr>
            </w:pPr>
            <w:proofErr w:type="gramStart"/>
            <w:r w:rsidRPr="00434104">
              <w:rPr>
                <w:rFonts w:cs="Times New Roman"/>
                <w:szCs w:val="24"/>
              </w:rPr>
              <w:t>об</w:t>
            </w:r>
            <w:proofErr w:type="gramEnd"/>
            <w:r w:rsidRPr="00434104">
              <w:rPr>
                <w:rFonts w:cs="Times New Roman"/>
                <w:szCs w:val="24"/>
              </w:rPr>
              <w:t xml:space="preserve"> </w:t>
            </w:r>
            <w:proofErr w:type="spellStart"/>
            <w:r w:rsidR="00525180" w:rsidRPr="00434104">
              <w:rPr>
                <w:rFonts w:cs="Times New Roman"/>
                <w:szCs w:val="24"/>
              </w:rPr>
              <w:t>озна</w:t>
            </w:r>
            <w:proofErr w:type="spellEnd"/>
            <w:r w:rsidRPr="00434104">
              <w:rPr>
                <w:rFonts w:cs="Times New Roman"/>
                <w:szCs w:val="24"/>
              </w:rPr>
              <w:t xml:space="preserve"> -</w:t>
            </w:r>
            <w:proofErr w:type="spellStart"/>
            <w:r w:rsidR="00525180" w:rsidRPr="00434104">
              <w:rPr>
                <w:rFonts w:cs="Times New Roman"/>
                <w:szCs w:val="24"/>
              </w:rPr>
              <w:t>комлении</w:t>
            </w:r>
            <w:proofErr w:type="spellEnd"/>
          </w:p>
        </w:tc>
        <w:tc>
          <w:tcPr>
            <w:tcW w:w="2126" w:type="dxa"/>
          </w:tcPr>
          <w:p w:rsidR="00525180" w:rsidRPr="00434104" w:rsidRDefault="00525180" w:rsidP="003333E4">
            <w:pPr>
              <w:ind w:firstLine="141"/>
              <w:rPr>
                <w:rFonts w:cs="Times New Roman"/>
                <w:szCs w:val="24"/>
              </w:rPr>
            </w:pPr>
            <w:r w:rsidRPr="00434104">
              <w:rPr>
                <w:rFonts w:cs="Times New Roman"/>
                <w:szCs w:val="24"/>
              </w:rPr>
              <w:t>Дата</w:t>
            </w:r>
          </w:p>
          <w:p w:rsidR="00525180" w:rsidRPr="00434104" w:rsidRDefault="00501325" w:rsidP="003333E4">
            <w:pPr>
              <w:ind w:firstLine="141"/>
              <w:rPr>
                <w:rFonts w:cs="Times New Roman"/>
                <w:szCs w:val="24"/>
              </w:rPr>
            </w:pPr>
            <w:r w:rsidRPr="00434104">
              <w:rPr>
                <w:rFonts w:cs="Times New Roman"/>
                <w:szCs w:val="24"/>
              </w:rPr>
              <w:t>ознаком</w:t>
            </w:r>
            <w:r w:rsidR="00525180" w:rsidRPr="00434104">
              <w:rPr>
                <w:rFonts w:cs="Times New Roman"/>
                <w:szCs w:val="24"/>
              </w:rPr>
              <w:t>ления</w:t>
            </w:r>
          </w:p>
        </w:tc>
      </w:tr>
      <w:tr w:rsidR="00525180" w:rsidRPr="00434104" w:rsidTr="00501325">
        <w:trPr>
          <w:trHeight w:val="365"/>
        </w:trPr>
        <w:tc>
          <w:tcPr>
            <w:tcW w:w="610" w:type="dxa"/>
          </w:tcPr>
          <w:p w:rsidR="00525180" w:rsidRPr="00434104" w:rsidRDefault="00525180" w:rsidP="003333E4">
            <w:pPr>
              <w:spacing w:line="360" w:lineRule="auto"/>
              <w:ind w:left="709" w:hanging="709"/>
              <w:rPr>
                <w:rFonts w:cs="Times New Roman"/>
                <w:szCs w:val="24"/>
              </w:rPr>
            </w:pPr>
            <w:r w:rsidRPr="00434104">
              <w:rPr>
                <w:rFonts w:cs="Times New Roman"/>
                <w:szCs w:val="24"/>
              </w:rPr>
              <w:t>1</w:t>
            </w:r>
          </w:p>
        </w:tc>
        <w:tc>
          <w:tcPr>
            <w:tcW w:w="2367" w:type="dxa"/>
          </w:tcPr>
          <w:p w:rsidR="00525180" w:rsidRPr="00434104" w:rsidRDefault="00525180" w:rsidP="003333E4">
            <w:pPr>
              <w:spacing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</w:tcPr>
          <w:p w:rsidR="00525180" w:rsidRPr="00434104" w:rsidRDefault="00525180" w:rsidP="003333E4">
            <w:pPr>
              <w:spacing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:rsidR="00525180" w:rsidRPr="00434104" w:rsidRDefault="00525180" w:rsidP="003333E4">
            <w:pPr>
              <w:spacing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</w:tcPr>
          <w:p w:rsidR="00525180" w:rsidRPr="00434104" w:rsidRDefault="00525180" w:rsidP="003333E4">
            <w:pPr>
              <w:spacing w:line="360" w:lineRule="auto"/>
              <w:ind w:left="709" w:hanging="709"/>
              <w:rPr>
                <w:rFonts w:cs="Times New Roman"/>
                <w:szCs w:val="24"/>
              </w:rPr>
            </w:pPr>
          </w:p>
        </w:tc>
      </w:tr>
      <w:tr w:rsidR="00525180" w:rsidRPr="00434104" w:rsidTr="00501325">
        <w:tc>
          <w:tcPr>
            <w:tcW w:w="610" w:type="dxa"/>
          </w:tcPr>
          <w:p w:rsidR="00525180" w:rsidRPr="00434104" w:rsidRDefault="00525180" w:rsidP="003333E4">
            <w:pPr>
              <w:spacing w:line="360" w:lineRule="auto"/>
              <w:ind w:left="709" w:hanging="709"/>
              <w:rPr>
                <w:rFonts w:cs="Times New Roman"/>
                <w:szCs w:val="24"/>
              </w:rPr>
            </w:pPr>
            <w:r w:rsidRPr="00434104">
              <w:rPr>
                <w:rFonts w:cs="Times New Roman"/>
                <w:szCs w:val="24"/>
              </w:rPr>
              <w:t>2</w:t>
            </w:r>
          </w:p>
        </w:tc>
        <w:tc>
          <w:tcPr>
            <w:tcW w:w="2367" w:type="dxa"/>
          </w:tcPr>
          <w:p w:rsidR="00525180" w:rsidRPr="00434104" w:rsidRDefault="00525180" w:rsidP="003333E4">
            <w:pPr>
              <w:spacing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</w:tcPr>
          <w:p w:rsidR="00525180" w:rsidRPr="00434104" w:rsidRDefault="00525180" w:rsidP="003333E4">
            <w:pPr>
              <w:spacing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:rsidR="00525180" w:rsidRPr="00434104" w:rsidRDefault="00525180" w:rsidP="003333E4">
            <w:pPr>
              <w:spacing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</w:tcPr>
          <w:p w:rsidR="00525180" w:rsidRPr="00434104" w:rsidRDefault="00525180" w:rsidP="003333E4">
            <w:pPr>
              <w:spacing w:line="360" w:lineRule="auto"/>
              <w:ind w:left="709" w:hanging="709"/>
              <w:rPr>
                <w:rFonts w:cs="Times New Roman"/>
                <w:szCs w:val="24"/>
              </w:rPr>
            </w:pPr>
          </w:p>
        </w:tc>
      </w:tr>
      <w:tr w:rsidR="00525180" w:rsidRPr="00434104" w:rsidTr="00501325">
        <w:tc>
          <w:tcPr>
            <w:tcW w:w="610" w:type="dxa"/>
          </w:tcPr>
          <w:p w:rsidR="00525180" w:rsidRPr="00434104" w:rsidRDefault="00525180" w:rsidP="003333E4">
            <w:pPr>
              <w:spacing w:line="360" w:lineRule="auto"/>
              <w:ind w:left="709" w:hanging="709"/>
              <w:rPr>
                <w:rFonts w:cs="Times New Roman"/>
                <w:szCs w:val="24"/>
              </w:rPr>
            </w:pPr>
            <w:r w:rsidRPr="00434104">
              <w:rPr>
                <w:rFonts w:cs="Times New Roman"/>
                <w:szCs w:val="24"/>
              </w:rPr>
              <w:t>3</w:t>
            </w:r>
          </w:p>
        </w:tc>
        <w:tc>
          <w:tcPr>
            <w:tcW w:w="2367" w:type="dxa"/>
          </w:tcPr>
          <w:p w:rsidR="00525180" w:rsidRPr="00434104" w:rsidRDefault="00525180" w:rsidP="003333E4">
            <w:pPr>
              <w:spacing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</w:tcPr>
          <w:p w:rsidR="00525180" w:rsidRPr="00434104" w:rsidRDefault="00525180" w:rsidP="003333E4">
            <w:pPr>
              <w:spacing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:rsidR="00525180" w:rsidRPr="00434104" w:rsidRDefault="00525180" w:rsidP="003333E4">
            <w:pPr>
              <w:spacing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</w:tcPr>
          <w:p w:rsidR="00525180" w:rsidRPr="00434104" w:rsidRDefault="00525180" w:rsidP="003333E4">
            <w:pPr>
              <w:spacing w:line="360" w:lineRule="auto"/>
              <w:ind w:left="709" w:hanging="709"/>
              <w:rPr>
                <w:rFonts w:cs="Times New Roman"/>
                <w:szCs w:val="24"/>
              </w:rPr>
            </w:pPr>
          </w:p>
        </w:tc>
      </w:tr>
      <w:tr w:rsidR="00525180" w:rsidRPr="00434104" w:rsidTr="00501325">
        <w:tc>
          <w:tcPr>
            <w:tcW w:w="610" w:type="dxa"/>
          </w:tcPr>
          <w:p w:rsidR="00525180" w:rsidRPr="00434104" w:rsidRDefault="00525180" w:rsidP="003333E4">
            <w:pPr>
              <w:spacing w:line="360" w:lineRule="auto"/>
              <w:ind w:left="709" w:hanging="709"/>
              <w:rPr>
                <w:rFonts w:cs="Times New Roman"/>
                <w:szCs w:val="24"/>
              </w:rPr>
            </w:pPr>
            <w:r w:rsidRPr="00434104">
              <w:rPr>
                <w:rFonts w:cs="Times New Roman"/>
                <w:szCs w:val="24"/>
              </w:rPr>
              <w:t>4</w:t>
            </w:r>
          </w:p>
        </w:tc>
        <w:tc>
          <w:tcPr>
            <w:tcW w:w="2367" w:type="dxa"/>
          </w:tcPr>
          <w:p w:rsidR="00525180" w:rsidRPr="00434104" w:rsidRDefault="00525180" w:rsidP="003333E4">
            <w:pPr>
              <w:spacing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</w:tcPr>
          <w:p w:rsidR="00525180" w:rsidRPr="00434104" w:rsidRDefault="00525180" w:rsidP="003333E4">
            <w:pPr>
              <w:spacing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:rsidR="00525180" w:rsidRPr="00434104" w:rsidRDefault="00525180" w:rsidP="003333E4">
            <w:pPr>
              <w:spacing w:line="36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</w:tcPr>
          <w:p w:rsidR="00525180" w:rsidRPr="00434104" w:rsidRDefault="00525180" w:rsidP="003333E4">
            <w:pPr>
              <w:spacing w:line="360" w:lineRule="auto"/>
              <w:ind w:left="709" w:hanging="709"/>
              <w:rPr>
                <w:rFonts w:cs="Times New Roman"/>
                <w:szCs w:val="24"/>
              </w:rPr>
            </w:pPr>
          </w:p>
        </w:tc>
      </w:tr>
    </w:tbl>
    <w:p w:rsidR="00E416BC" w:rsidRPr="00434104" w:rsidRDefault="00525180" w:rsidP="006B447D">
      <w:pPr>
        <w:rPr>
          <w:rFonts w:ascii="Times New Roman" w:hAnsi="Times New Roman" w:cs="Times New Roman"/>
          <w:b/>
          <w:sz w:val="24"/>
          <w:szCs w:val="24"/>
        </w:rPr>
      </w:pPr>
      <w:r w:rsidRPr="00434104"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</w:p>
    <w:sectPr w:rsidR="00E416BC" w:rsidRPr="00434104" w:rsidSect="00D74E10">
      <w:footerReference w:type="default" r:id="rId8"/>
      <w:pgSz w:w="11906" w:h="16838"/>
      <w:pgMar w:top="1134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EF3" w:rsidRDefault="008F7EF3" w:rsidP="00525180">
      <w:pPr>
        <w:spacing w:after="0" w:line="240" w:lineRule="auto"/>
      </w:pPr>
      <w:r>
        <w:separator/>
      </w:r>
    </w:p>
  </w:endnote>
  <w:endnote w:type="continuationSeparator" w:id="0">
    <w:p w:rsidR="008F7EF3" w:rsidRDefault="008F7EF3" w:rsidP="00525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180" w:rsidRDefault="00525180" w:rsidP="00525180">
    <w:pPr>
      <w:pStyle w:val="a9"/>
      <w:tabs>
        <w:tab w:val="clear" w:pos="4677"/>
        <w:tab w:val="clear" w:pos="9355"/>
        <w:tab w:val="left" w:pos="4185"/>
      </w:tabs>
    </w:pPr>
    <w:r>
      <w:tab/>
    </w:r>
  </w:p>
  <w:p w:rsidR="00525180" w:rsidRDefault="00525180" w:rsidP="00525180">
    <w:pPr>
      <w:pStyle w:val="a9"/>
      <w:tabs>
        <w:tab w:val="clear" w:pos="4677"/>
        <w:tab w:val="clear" w:pos="9355"/>
        <w:tab w:val="left" w:pos="4185"/>
      </w:tabs>
    </w:pPr>
  </w:p>
  <w:p w:rsidR="00525180" w:rsidRDefault="00525180" w:rsidP="00525180">
    <w:pPr>
      <w:pStyle w:val="a9"/>
      <w:tabs>
        <w:tab w:val="clear" w:pos="4677"/>
        <w:tab w:val="clear" w:pos="9355"/>
        <w:tab w:val="left" w:pos="4185"/>
      </w:tabs>
    </w:pPr>
  </w:p>
  <w:p w:rsidR="00525180" w:rsidRDefault="00525180" w:rsidP="00525180">
    <w:pPr>
      <w:pStyle w:val="a9"/>
      <w:tabs>
        <w:tab w:val="clear" w:pos="4677"/>
        <w:tab w:val="clear" w:pos="9355"/>
        <w:tab w:val="left" w:pos="4185"/>
      </w:tabs>
    </w:pPr>
  </w:p>
  <w:p w:rsidR="00525180" w:rsidRDefault="00525180" w:rsidP="00525180">
    <w:pPr>
      <w:pStyle w:val="a9"/>
      <w:tabs>
        <w:tab w:val="clear" w:pos="4677"/>
        <w:tab w:val="clear" w:pos="9355"/>
        <w:tab w:val="left" w:pos="418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EF3" w:rsidRDefault="008F7EF3" w:rsidP="00525180">
      <w:pPr>
        <w:spacing w:after="0" w:line="240" w:lineRule="auto"/>
      </w:pPr>
      <w:r>
        <w:separator/>
      </w:r>
    </w:p>
  </w:footnote>
  <w:footnote w:type="continuationSeparator" w:id="0">
    <w:p w:rsidR="008F7EF3" w:rsidRDefault="008F7EF3" w:rsidP="005251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537A0D"/>
    <w:multiLevelType w:val="hybridMultilevel"/>
    <w:tmpl w:val="A508B84C"/>
    <w:lvl w:ilvl="0" w:tplc="D8302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C2E71DD"/>
    <w:multiLevelType w:val="hybridMultilevel"/>
    <w:tmpl w:val="3BCA20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7D"/>
    <w:rsid w:val="0000532B"/>
    <w:rsid w:val="000E6817"/>
    <w:rsid w:val="00165E43"/>
    <w:rsid w:val="00195F2B"/>
    <w:rsid w:val="001A50AA"/>
    <w:rsid w:val="002344D9"/>
    <w:rsid w:val="00254314"/>
    <w:rsid w:val="002A4A0E"/>
    <w:rsid w:val="002E70B5"/>
    <w:rsid w:val="00323D3F"/>
    <w:rsid w:val="003333E4"/>
    <w:rsid w:val="00434104"/>
    <w:rsid w:val="004960D9"/>
    <w:rsid w:val="0049778D"/>
    <w:rsid w:val="00501325"/>
    <w:rsid w:val="00525180"/>
    <w:rsid w:val="00566C28"/>
    <w:rsid w:val="006B447D"/>
    <w:rsid w:val="00795C00"/>
    <w:rsid w:val="007B3796"/>
    <w:rsid w:val="007D1516"/>
    <w:rsid w:val="008D32AD"/>
    <w:rsid w:val="008E24CA"/>
    <w:rsid w:val="008F7EF3"/>
    <w:rsid w:val="009C69C9"/>
    <w:rsid w:val="00C21E65"/>
    <w:rsid w:val="00C2755A"/>
    <w:rsid w:val="00C4315C"/>
    <w:rsid w:val="00C809F0"/>
    <w:rsid w:val="00C93C79"/>
    <w:rsid w:val="00CD48C5"/>
    <w:rsid w:val="00CF0272"/>
    <w:rsid w:val="00D379A5"/>
    <w:rsid w:val="00D51686"/>
    <w:rsid w:val="00D74E10"/>
    <w:rsid w:val="00DE0051"/>
    <w:rsid w:val="00E416BC"/>
    <w:rsid w:val="00E50626"/>
    <w:rsid w:val="00E5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21EFDD-8658-4293-BF17-BE05FD39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D5168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D516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25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18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25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25180"/>
  </w:style>
  <w:style w:type="paragraph" w:styleId="a9">
    <w:name w:val="footer"/>
    <w:basedOn w:val="a"/>
    <w:link w:val="aa"/>
    <w:uiPriority w:val="99"/>
    <w:semiHidden/>
    <w:unhideWhenUsed/>
    <w:rsid w:val="00525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25180"/>
  </w:style>
  <w:style w:type="table" w:styleId="ab">
    <w:name w:val="Table Grid"/>
    <w:basedOn w:val="a1"/>
    <w:rsid w:val="00525180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525180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525180"/>
    <w:pPr>
      <w:ind w:left="720"/>
      <w:contextualSpacing/>
    </w:pPr>
    <w:rPr>
      <w:rFonts w:ascii="Times New Roman" w:hAnsi="Times New Roman"/>
      <w:sz w:val="24"/>
    </w:rPr>
  </w:style>
  <w:style w:type="character" w:customStyle="1" w:styleId="2">
    <w:name w:val="Основной текст (2)"/>
    <w:basedOn w:val="a0"/>
    <w:rsid w:val="004341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35C5F"/>
      <w:spacing w:val="8"/>
      <w:w w:val="100"/>
      <w:position w:val="0"/>
      <w:sz w:val="18"/>
      <w:szCs w:val="18"/>
      <w:u w:val="none"/>
      <w:lang w:val="ru-RU"/>
    </w:rPr>
  </w:style>
  <w:style w:type="character" w:styleId="ae">
    <w:name w:val="Hyperlink"/>
    <w:basedOn w:val="a0"/>
    <w:uiPriority w:val="99"/>
    <w:semiHidden/>
    <w:unhideWhenUsed/>
    <w:rsid w:val="00D74E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</cp:revision>
  <cp:lastPrinted>2020-02-01T05:08:00Z</cp:lastPrinted>
  <dcterms:created xsi:type="dcterms:W3CDTF">2020-02-19T06:53:00Z</dcterms:created>
  <dcterms:modified xsi:type="dcterms:W3CDTF">2020-02-19T06:53:00Z</dcterms:modified>
</cp:coreProperties>
</file>