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85" w:rsidRDefault="00B34085" w:rsidP="00B34085">
      <w:pPr>
        <w:jc w:val="both"/>
        <w:rPr>
          <w:color w:val="FF0000"/>
          <w:lang w:val="en-US"/>
        </w:rPr>
      </w:pPr>
    </w:p>
    <w:p w:rsidR="00535057" w:rsidRPr="000A1CFD" w:rsidRDefault="00535057" w:rsidP="00B34085">
      <w:pPr>
        <w:jc w:val="both"/>
        <w:rPr>
          <w:color w:val="FF0000"/>
          <w:lang w:val="en-US"/>
        </w:rPr>
      </w:pPr>
    </w:p>
    <w:p w:rsidR="003A05D2" w:rsidRDefault="00535057" w:rsidP="00B34085">
      <w:pPr>
        <w:jc w:val="both"/>
        <w:rPr>
          <w:lang w:val="en-US"/>
        </w:rPr>
      </w:pPr>
      <w:r w:rsidRPr="00535057">
        <w:rPr>
          <w:noProof/>
        </w:rPr>
        <w:drawing>
          <wp:inline distT="0" distB="0" distL="0" distR="0">
            <wp:extent cx="6390640" cy="8771467"/>
            <wp:effectExtent l="0" t="0" r="0" b="0"/>
            <wp:docPr id="1" name="Рисунок 1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7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57" w:rsidRDefault="00535057" w:rsidP="00B34085">
      <w:pPr>
        <w:jc w:val="both"/>
        <w:rPr>
          <w:lang w:val="en-US"/>
        </w:rPr>
      </w:pPr>
    </w:p>
    <w:p w:rsidR="003A05D2" w:rsidRDefault="003A05D2" w:rsidP="00B34085">
      <w:pPr>
        <w:jc w:val="both"/>
        <w:rPr>
          <w:lang w:val="en-US"/>
        </w:rPr>
      </w:pPr>
    </w:p>
    <w:p w:rsidR="00A66F5C" w:rsidRPr="001A3FA7" w:rsidRDefault="003A05D2" w:rsidP="00A66F5C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tab/>
      </w:r>
      <w:r w:rsidR="00A66F5C" w:rsidRPr="001A3FA7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A66F5C" w:rsidRDefault="00A66F5C" w:rsidP="00A66F5C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FA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3A08EF">
        <w:rPr>
          <w:rFonts w:ascii="Times New Roman" w:eastAsia="Times New Roman" w:hAnsi="Times New Roman" w:cs="Times New Roman"/>
          <w:b/>
          <w:sz w:val="28"/>
          <w:szCs w:val="28"/>
        </w:rPr>
        <w:t>Староикшурминский  детский сад «Кояшкай</w:t>
      </w:r>
      <w:r w:rsidRPr="001A3FA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A66F5C" w:rsidRDefault="00A66F5C" w:rsidP="00A66F5C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FA7"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     Республики Татарстан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66F5C" w:rsidRPr="001A3FA7" w:rsidRDefault="00A66F5C" w:rsidP="00A66F5C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6F5C" w:rsidRDefault="00A66F5C" w:rsidP="00A66F5C">
      <w:pPr>
        <w:spacing w:line="180" w:lineRule="exact"/>
        <w:ind w:left="1862" w:right="2289"/>
        <w:jc w:val="both"/>
        <w:rPr>
          <w:rFonts w:eastAsiaTheme="minorHAnsi"/>
          <w:b/>
          <w:bCs/>
        </w:rPr>
      </w:pPr>
    </w:p>
    <w:p w:rsidR="00A66F5C" w:rsidRPr="000A0383" w:rsidRDefault="00A66F5C" w:rsidP="00A66F5C">
      <w:pPr>
        <w:rPr>
          <w:rFonts w:ascii="Times New Roman" w:eastAsia="Calibri" w:hAnsi="Times New Roman" w:cs="Times New Roman"/>
        </w:rPr>
      </w:pPr>
      <w:r w:rsidRPr="000A0383">
        <w:rPr>
          <w:rFonts w:ascii="Times New Roman" w:eastAsia="Calibri" w:hAnsi="Times New Roman" w:cs="Times New Roman"/>
        </w:rPr>
        <w:t xml:space="preserve">ПРИНЯТО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0A0383">
        <w:rPr>
          <w:rFonts w:ascii="Times New Roman" w:eastAsia="Calibri" w:hAnsi="Times New Roman" w:cs="Times New Roman"/>
        </w:rPr>
        <w:t xml:space="preserve"> УТВЕРЖДЕНО</w:t>
      </w:r>
    </w:p>
    <w:p w:rsidR="00A66F5C" w:rsidRDefault="00A66F5C" w:rsidP="00A66F5C">
      <w:pPr>
        <w:rPr>
          <w:rFonts w:ascii="Times New Roman" w:eastAsia="Calibri" w:hAnsi="Times New Roman" w:cs="Times New Roman"/>
        </w:rPr>
      </w:pPr>
      <w:r w:rsidRPr="003118AF">
        <w:rPr>
          <w:rFonts w:ascii="Times New Roman" w:eastAsia="Calibri" w:hAnsi="Times New Roman" w:cs="Times New Roman"/>
        </w:rPr>
        <w:t xml:space="preserve">На </w:t>
      </w:r>
      <w:r w:rsidR="003118AF">
        <w:rPr>
          <w:rFonts w:ascii="Times New Roman" w:eastAsia="Calibri" w:hAnsi="Times New Roman" w:cs="Times New Roman"/>
        </w:rPr>
        <w:t xml:space="preserve">родительском собрании                                      </w:t>
      </w:r>
      <w:r w:rsidRPr="003118AF">
        <w:rPr>
          <w:rFonts w:ascii="Times New Roman" w:eastAsia="Calibri" w:hAnsi="Times New Roman" w:cs="Times New Roman"/>
          <w:color w:val="FF0000"/>
        </w:rPr>
        <w:t xml:space="preserve"> </w:t>
      </w:r>
      <w:r w:rsidRPr="003118AF">
        <w:rPr>
          <w:rFonts w:ascii="Times New Roman" w:eastAsia="Calibri" w:hAnsi="Times New Roman" w:cs="Times New Roman"/>
          <w:color w:val="auto"/>
        </w:rPr>
        <w:t xml:space="preserve">заведующий   </w:t>
      </w:r>
      <w:r w:rsidR="00C10D7F">
        <w:rPr>
          <w:rFonts w:ascii="Times New Roman" w:eastAsia="Calibri" w:hAnsi="Times New Roman" w:cs="Times New Roman"/>
        </w:rPr>
        <w:t>МБДОУ</w:t>
      </w:r>
      <w:r w:rsidRPr="003118AF">
        <w:rPr>
          <w:rFonts w:ascii="Times New Roman" w:eastAsia="Calibri" w:hAnsi="Times New Roman" w:cs="Times New Roman"/>
        </w:rPr>
        <w:t xml:space="preserve"> «</w:t>
      </w:r>
      <w:r w:rsidR="003A08EF">
        <w:rPr>
          <w:rFonts w:ascii="Times New Roman" w:eastAsia="Calibri" w:hAnsi="Times New Roman" w:cs="Times New Roman"/>
          <w:lang w:val="tt-RU"/>
        </w:rPr>
        <w:t>Староикшурм</w:t>
      </w:r>
      <w:r w:rsidRPr="003118AF">
        <w:rPr>
          <w:rFonts w:ascii="Times New Roman" w:eastAsia="Calibri" w:hAnsi="Times New Roman" w:cs="Times New Roman"/>
          <w:lang w:val="tt-RU"/>
        </w:rPr>
        <w:t>инский</w:t>
      </w:r>
      <w:r w:rsidR="00C10D7F">
        <w:rPr>
          <w:rFonts w:ascii="Times New Roman" w:eastAsia="Calibri" w:hAnsi="Times New Roman" w:cs="Times New Roman"/>
        </w:rPr>
        <w:t xml:space="preserve">                          МБДОУ</w:t>
      </w:r>
      <w:r w:rsidRPr="003118AF">
        <w:rPr>
          <w:rFonts w:ascii="Times New Roman" w:eastAsia="Calibri" w:hAnsi="Times New Roman" w:cs="Times New Roman"/>
        </w:rPr>
        <w:t xml:space="preserve"> «</w:t>
      </w:r>
      <w:r w:rsidR="003A08EF">
        <w:rPr>
          <w:rFonts w:ascii="Times New Roman" w:eastAsia="Calibri" w:hAnsi="Times New Roman" w:cs="Times New Roman"/>
          <w:lang w:val="tt-RU"/>
        </w:rPr>
        <w:t>Староикшурм</w:t>
      </w:r>
      <w:r w:rsidR="00C10D7F">
        <w:rPr>
          <w:rFonts w:ascii="Times New Roman" w:eastAsia="Calibri" w:hAnsi="Times New Roman" w:cs="Times New Roman"/>
          <w:lang w:val="tt-RU"/>
        </w:rPr>
        <w:t>ин</w:t>
      </w:r>
      <w:r w:rsidRPr="003118AF">
        <w:rPr>
          <w:rFonts w:ascii="Times New Roman" w:eastAsia="Calibri" w:hAnsi="Times New Roman" w:cs="Times New Roman"/>
          <w:lang w:val="tt-RU"/>
        </w:rPr>
        <w:t>ский</w:t>
      </w:r>
      <w:r w:rsidRPr="003118AF">
        <w:rPr>
          <w:rFonts w:ascii="Times New Roman" w:eastAsia="Calibri" w:hAnsi="Times New Roman" w:cs="Times New Roman"/>
        </w:rPr>
        <w:t xml:space="preserve">   детский сад</w:t>
      </w:r>
      <w:r w:rsidRPr="00D97B4C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      детский сад   «</w:t>
      </w:r>
      <w:r w:rsidR="003A08EF">
        <w:rPr>
          <w:rFonts w:ascii="Times New Roman" w:eastAsia="Calibri" w:hAnsi="Times New Roman" w:cs="Times New Roman"/>
          <w:lang w:val="tt-RU"/>
        </w:rPr>
        <w:t>Кояшкай</w:t>
      </w:r>
      <w:r w:rsidRPr="00D97B4C">
        <w:rPr>
          <w:rFonts w:ascii="Times New Roman" w:eastAsia="Calibri" w:hAnsi="Times New Roman" w:cs="Times New Roman"/>
        </w:rPr>
        <w:t>»</w:t>
      </w:r>
      <w:r w:rsidR="003A08EF">
        <w:rPr>
          <w:rFonts w:ascii="Times New Roman" w:eastAsia="Calibri" w:hAnsi="Times New Roman" w:cs="Times New Roman"/>
        </w:rPr>
        <w:t>______Н.З.Юсупова</w:t>
      </w:r>
      <w:r w:rsidRPr="00D97B4C">
        <w:rPr>
          <w:rFonts w:ascii="Times New Roman" w:eastAsia="Calibri" w:hAnsi="Times New Roman" w:cs="Times New Roman"/>
        </w:rPr>
        <w:t xml:space="preserve">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A66F5C" w:rsidRDefault="00A66F5C" w:rsidP="00A66F5C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D97B4C">
        <w:rPr>
          <w:rFonts w:ascii="Times New Roman" w:eastAsia="Calibri" w:hAnsi="Times New Roman" w:cs="Times New Roman"/>
        </w:rPr>
        <w:t>«</w:t>
      </w:r>
      <w:r w:rsidR="003A08EF">
        <w:rPr>
          <w:rFonts w:ascii="Times New Roman" w:eastAsia="Calibri" w:hAnsi="Times New Roman" w:cs="Times New Roman"/>
          <w:lang w:val="tt-RU"/>
        </w:rPr>
        <w:t>Кояшкай</w:t>
      </w:r>
      <w:r w:rsidRPr="00D97B4C">
        <w:rPr>
          <w:rFonts w:ascii="Times New Roman" w:eastAsia="Calibri" w:hAnsi="Times New Roman" w:cs="Times New Roman"/>
        </w:rPr>
        <w:t xml:space="preserve">»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ВВЕДЕНО В ДЕЙСТВИЕ </w:t>
      </w:r>
      <w:r w:rsidR="003A08EF">
        <w:rPr>
          <w:rFonts w:ascii="Times New Roman" w:eastAsia="Calibri" w:hAnsi="Times New Roman" w:cs="Times New Roman"/>
        </w:rPr>
        <w:t>ПРИКАЗОМ №21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</w:t>
      </w:r>
    </w:p>
    <w:p w:rsidR="00A66F5C" w:rsidRPr="00D97B4C" w:rsidRDefault="00A66F5C" w:rsidP="00A66F5C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D97B4C">
        <w:rPr>
          <w:rFonts w:ascii="Times New Roman" w:eastAsia="Calibri" w:hAnsi="Times New Roman" w:cs="Times New Roman"/>
        </w:rPr>
        <w:t>Протокол №</w:t>
      </w:r>
      <w:r w:rsidR="003A08EF">
        <w:rPr>
          <w:rFonts w:ascii="Times New Roman" w:eastAsia="Calibri" w:hAnsi="Times New Roman" w:cs="Times New Roman"/>
        </w:rPr>
        <w:t>1</w:t>
      </w:r>
      <w:r w:rsidRPr="00D97B4C">
        <w:rPr>
          <w:rFonts w:ascii="Times New Roman" w:eastAsia="Calibri" w:hAnsi="Times New Roman" w:cs="Times New Roman"/>
        </w:rPr>
        <w:t xml:space="preserve">  </w:t>
      </w:r>
      <w:r w:rsidR="003A08EF">
        <w:rPr>
          <w:rFonts w:ascii="Times New Roman" w:eastAsia="Calibri" w:hAnsi="Times New Roman" w:cs="Times New Roman"/>
        </w:rPr>
        <w:t xml:space="preserve"> от03.09.</w:t>
      </w:r>
      <w:r>
        <w:rPr>
          <w:rFonts w:ascii="Times New Roman" w:eastAsia="Calibri" w:hAnsi="Times New Roman" w:cs="Times New Roman"/>
        </w:rPr>
        <w:t xml:space="preserve">   201</w:t>
      </w:r>
      <w:r w:rsidR="003A08EF">
        <w:rPr>
          <w:rFonts w:ascii="Times New Roman" w:eastAsia="Calibri" w:hAnsi="Times New Roman" w:cs="Times New Roman"/>
        </w:rPr>
        <w:t>9</w:t>
      </w:r>
      <w:r w:rsidR="003118AF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года    </w:t>
      </w:r>
      <w:r w:rsidR="003A08EF">
        <w:rPr>
          <w:rFonts w:ascii="Times New Roman" w:eastAsia="Calibri" w:hAnsi="Times New Roman" w:cs="Times New Roman"/>
        </w:rPr>
        <w:t xml:space="preserve">                             от</w:t>
      </w:r>
      <w:r w:rsidRPr="00D97B4C">
        <w:rPr>
          <w:rFonts w:ascii="Times New Roman" w:eastAsia="Calibri" w:hAnsi="Times New Roman" w:cs="Times New Roman"/>
        </w:rPr>
        <w:t xml:space="preserve">      </w:t>
      </w:r>
      <w:r w:rsidR="003A08EF">
        <w:rPr>
          <w:rFonts w:ascii="Times New Roman" w:eastAsia="Calibri" w:hAnsi="Times New Roman" w:cs="Times New Roman"/>
        </w:rPr>
        <w:t>03.09.2019</w:t>
      </w:r>
      <w:r>
        <w:rPr>
          <w:rFonts w:ascii="Times New Roman" w:eastAsia="Calibri" w:hAnsi="Times New Roman" w:cs="Times New Roman"/>
        </w:rPr>
        <w:t xml:space="preserve">                                                       </w:t>
      </w:r>
    </w:p>
    <w:p w:rsidR="00A66F5C" w:rsidRPr="00A66F5C" w:rsidRDefault="00A66F5C" w:rsidP="00A66F5C">
      <w:pPr>
        <w:rPr>
          <w:rFonts w:ascii="Times New Roman" w:eastAsia="Calibri" w:hAnsi="Times New Roman" w:cs="Times New Roman"/>
        </w:rPr>
      </w:pPr>
      <w:r w:rsidRPr="00D97B4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</w:t>
      </w:r>
      <w:bookmarkStart w:id="0" w:name="bookmark1"/>
    </w:p>
    <w:p w:rsidR="00A66F5C" w:rsidRDefault="00A66F5C" w:rsidP="00A66F5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A66F5C" w:rsidRPr="002D1CA3" w:rsidRDefault="00A66F5C" w:rsidP="00A66F5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2D1CA3">
        <w:rPr>
          <w:rFonts w:ascii="Times New Roman" w:hAnsi="Times New Roman"/>
          <w:b/>
          <w:sz w:val="28"/>
          <w:szCs w:val="28"/>
        </w:rPr>
        <w:t xml:space="preserve"> родительском комитете</w:t>
      </w:r>
    </w:p>
    <w:bookmarkEnd w:id="1"/>
    <w:p w:rsidR="00A66F5C" w:rsidRDefault="00A66F5C" w:rsidP="00A66F5C">
      <w:pPr>
        <w:pStyle w:val="a8"/>
        <w:rPr>
          <w:rFonts w:ascii="Times New Roman" w:hAnsi="Times New Roman"/>
          <w:sz w:val="24"/>
        </w:rPr>
      </w:pPr>
    </w:p>
    <w:p w:rsidR="00A66F5C" w:rsidRPr="00A66F5C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90A90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Настоящее положение  разработано для муниципального бюджетного дошкольно</w:t>
      </w:r>
      <w:r w:rsidR="00C10D7F">
        <w:rPr>
          <w:rFonts w:ascii="Times New Roman" w:hAnsi="Times New Roman"/>
          <w:sz w:val="24"/>
          <w:szCs w:val="24"/>
        </w:rPr>
        <w:t>го о</w:t>
      </w:r>
      <w:r w:rsidR="003A08EF">
        <w:rPr>
          <w:rFonts w:ascii="Times New Roman" w:hAnsi="Times New Roman"/>
          <w:sz w:val="24"/>
          <w:szCs w:val="24"/>
        </w:rPr>
        <w:t>бразовательного учреждения «Староикшурминский детский сад «Кояшкай</w:t>
      </w:r>
      <w:r w:rsidRPr="00E90A90">
        <w:rPr>
          <w:rFonts w:ascii="Times New Roman" w:hAnsi="Times New Roman"/>
          <w:sz w:val="24"/>
          <w:szCs w:val="24"/>
        </w:rPr>
        <w:t>» Сабинского  муниципального района Республики» Татарстан (далее -Учреждение) в соответствии с Законами РФ и РТ «Об образовании»  и Уставом Учреждения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Настоящее положение регламентирует деятельность родительского комитета  являющегося одним из органов самоуправления  Учреждения.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Родительский комитет изб</w:t>
      </w:r>
      <w:r>
        <w:rPr>
          <w:rFonts w:ascii="Times New Roman" w:hAnsi="Times New Roman"/>
          <w:sz w:val="24"/>
          <w:szCs w:val="24"/>
        </w:rPr>
        <w:t xml:space="preserve">ирается </w:t>
      </w:r>
      <w:r w:rsidRPr="00E90A90">
        <w:rPr>
          <w:rFonts w:ascii="Times New Roman" w:hAnsi="Times New Roman"/>
          <w:sz w:val="24"/>
          <w:szCs w:val="24"/>
        </w:rPr>
        <w:t>из числа родителей (законных представителей) детей, посещающих Учреждение.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Родительский комитет  возглавляет председатель. Родительский комитет подчиняется и подотчетен родительскому собранию.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Для координации работы родительского комитета в его состав входит заведующая  Учреждением.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Деятельность  родительского комитета осуществляется в соответствии с Конвенцией ООН о правах ребенка, действующим законодательством РФ в области образования, Уставом и настоящим Положением.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Решения Комитета носят рекомендательный характер.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</w:p>
    <w:p w:rsidR="00A66F5C" w:rsidRPr="00E90A90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</w:rPr>
        <w:t>II. Основные задачи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2.1. Содействие   Учреждению в вопросах: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совершенствования условий для осуществления образовательного процесса, охраны жизни и здоровья, свободного и гармоничного развития личности ребенка; 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защиты  прав и интересов детей;  </w:t>
      </w:r>
    </w:p>
    <w:p w:rsidR="00A66F5C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организации и проведения массовых воспитательно – образовательных мероприятий; подготовке и проведения общих родительских собраний;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 2.2. Организация работы по разъяснению родителям (законным представителям) детей, их прав и обязанностей, значения всестороннего воспитания ребенка в семье, взаимодействия семьи и образовательного учреждения в вопросах воспитания</w:t>
      </w:r>
    </w:p>
    <w:p w:rsidR="00A66F5C" w:rsidRDefault="00A66F5C" w:rsidP="00A66F5C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</w:p>
    <w:p w:rsidR="00A66F5C" w:rsidRPr="00401151" w:rsidRDefault="00A66F5C" w:rsidP="00A66F5C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Pr="00E90A90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90A90">
        <w:rPr>
          <w:rFonts w:ascii="Times New Roman" w:hAnsi="Times New Roman"/>
          <w:b/>
          <w:sz w:val="24"/>
          <w:szCs w:val="24"/>
        </w:rPr>
        <w:t xml:space="preserve">. Функции                                                                                                                     </w:t>
      </w:r>
      <w:r w:rsidRPr="00E90A90">
        <w:rPr>
          <w:rFonts w:ascii="Times New Roman" w:hAnsi="Times New Roman"/>
          <w:sz w:val="24"/>
          <w:szCs w:val="24"/>
        </w:rPr>
        <w:t>3.1.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lastRenderedPageBreak/>
        <w:t>3.</w:t>
      </w:r>
      <w:r w:rsidR="00401151">
        <w:rPr>
          <w:rFonts w:ascii="Times New Roman" w:hAnsi="Times New Roman"/>
          <w:sz w:val="24"/>
          <w:szCs w:val="24"/>
        </w:rPr>
        <w:t>2</w:t>
      </w:r>
      <w:r w:rsidRPr="00E90A90">
        <w:rPr>
          <w:rFonts w:ascii="Times New Roman" w:hAnsi="Times New Roman"/>
          <w:sz w:val="24"/>
          <w:szCs w:val="24"/>
        </w:rPr>
        <w:t>. Оказывает содействие в проведении массовых воспитательно – образовательных мероприятий с детьми.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3.</w:t>
      </w:r>
      <w:r w:rsidR="00401151">
        <w:rPr>
          <w:rFonts w:ascii="Times New Roman" w:hAnsi="Times New Roman"/>
          <w:sz w:val="24"/>
          <w:szCs w:val="24"/>
        </w:rPr>
        <w:t>3</w:t>
      </w:r>
      <w:r w:rsidRPr="00E90A90">
        <w:rPr>
          <w:rFonts w:ascii="Times New Roman" w:hAnsi="Times New Roman"/>
          <w:sz w:val="24"/>
          <w:szCs w:val="24"/>
        </w:rPr>
        <w:t>. Участвует в подготовке  Учреждения  к новому учебному году.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3.</w:t>
      </w:r>
      <w:r w:rsidR="00401151">
        <w:rPr>
          <w:rFonts w:ascii="Times New Roman" w:hAnsi="Times New Roman"/>
          <w:sz w:val="24"/>
          <w:szCs w:val="24"/>
        </w:rPr>
        <w:t>4</w:t>
      </w:r>
      <w:r w:rsidRPr="00E90A90">
        <w:rPr>
          <w:rFonts w:ascii="Times New Roman" w:hAnsi="Times New Roman"/>
          <w:sz w:val="24"/>
          <w:szCs w:val="24"/>
        </w:rPr>
        <w:t>. Оказывает помощь в организации и проведении общих родительских собраний.</w:t>
      </w:r>
    </w:p>
    <w:p w:rsidR="00A66F5C" w:rsidRPr="00E90A90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E90A90">
        <w:rPr>
          <w:rFonts w:ascii="Times New Roman" w:hAnsi="Times New Roman"/>
          <w:b/>
          <w:sz w:val="24"/>
          <w:szCs w:val="24"/>
        </w:rPr>
        <w:t>. Права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4.1.Родительский комитет имеет право: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вносить предложения руководству и другим органам самоуправления по усовершенствованию их деятельности и получать информацию о результатах их рассмотрения: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заслушивать и получать информацию от руководства Учреждения , других органов самоуправления  Учреждения  об организации и проведении воспитательно - образовательной работы с воспитанниками.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поощрять родителей (законных представителей) воспитанников за активную работу в комитете, оказание помощи в проведении массовых воспитательных мероприятий и т. д.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председатель Родительского комитета может присутствовать (с последующим информированием членов комитета) на отдельных заседаниях педагогического совета, других органов самоуправления по вопросам, относящимся к компетенции  Родительского комитета.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</w:p>
    <w:p w:rsidR="00A66F5C" w:rsidRPr="00A66F5C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V</w:t>
      </w:r>
      <w:r w:rsidRPr="00E90A90">
        <w:rPr>
          <w:rFonts w:ascii="Times New Roman" w:hAnsi="Times New Roman"/>
          <w:b/>
          <w:sz w:val="24"/>
          <w:szCs w:val="24"/>
        </w:rPr>
        <w:t>. Ответственность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5.1. Родительский  комитет отвечает: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выполнение решений заседания Родительского комитета 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принятие  обоснованных решений по рассматриваемым вопросам в соответствии с действующим законодательством РФ, РТ;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 невыполнение, выполнение не в полном объёме своих задач и функций;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соответствие принимаемых решений законодательству РФ, РТ и нормативно правовым актам.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</w:t>
      </w:r>
    </w:p>
    <w:p w:rsidR="00A66F5C" w:rsidRPr="00A66F5C" w:rsidRDefault="00A66F5C" w:rsidP="00A66F5C">
      <w:pPr>
        <w:pStyle w:val="a8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E90A90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E90A90">
        <w:rPr>
          <w:rFonts w:ascii="Times New Roman" w:hAnsi="Times New Roman"/>
          <w:b/>
          <w:sz w:val="24"/>
          <w:szCs w:val="24"/>
        </w:rPr>
        <w:t>. Организация работы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6.1. В Родительский комитет входят родители (законные представители) воспитанников.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6.2. Численный состав Родительского комитета определяет общее собрание.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6.3. Из своего состава Родительский  комитет избирает председателя и секретаря. 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6.4.Родительский  комитет осуществляет деятельность в соответствии с настоящим Положением.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6.5. О своей работе Родительский  комитет отчитывается перед общим родительским собранием не реже чем  2 раза в год.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6.6. Родительский комитет правомочен выносить решения при наличии на заседании не менее половины состава. Решения принимаются простым большинством голосов.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</w:p>
    <w:p w:rsidR="00A66F5C" w:rsidRPr="00E90A90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E90A90">
        <w:rPr>
          <w:rFonts w:ascii="Times New Roman" w:hAnsi="Times New Roman"/>
          <w:b/>
          <w:sz w:val="24"/>
          <w:szCs w:val="24"/>
        </w:rPr>
        <w:t>. Делопроизводство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7.1.Заседание Родительского комитета оформляются протоколом, где фиксируются: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дата проведения;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количественное присутствие (отсутствие) членов Родительского комитета;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приглашенные (Ф.И.О., должность);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повестка дня;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ход обсуждения вопросов, предложения, рекомендации, замечания членов и приглашенных лиц;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решения с указанием сроков  исполнения и ответственных лиц.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7.2. Протоколы подписываются председателем и секретарем Родительского комитета.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7.3.Нумерация протоколов ведется от начала учебного года.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7.4.Книга протоколов  заседаний Родительского комитета нумеруется постранично, прошнуровывается, скрепляется подписью заведующего и печатью.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7.5.Книга протоколов заседаний  Родительского комитета хранится в делах Учреждения постоянно и передаётся по акту  при смене руководителя, передаче в архив.</w:t>
      </w:r>
    </w:p>
    <w:p w:rsidR="00A66F5C" w:rsidRPr="00E90A90" w:rsidRDefault="00A66F5C" w:rsidP="00A66F5C">
      <w:pPr>
        <w:rPr>
          <w:rFonts w:ascii="Times New Roman" w:hAnsi="Times New Roman"/>
        </w:rPr>
      </w:pPr>
    </w:p>
    <w:p w:rsidR="00A66F5C" w:rsidRDefault="00A66F5C" w:rsidP="00E31E6B">
      <w:pPr>
        <w:pStyle w:val="20"/>
        <w:keepNext/>
        <w:keepLines/>
        <w:shd w:val="clear" w:color="auto" w:fill="auto"/>
        <w:spacing w:before="0" w:after="0" w:line="230" w:lineRule="exact"/>
        <w:ind w:right="404" w:firstLine="284"/>
        <w:rPr>
          <w:sz w:val="24"/>
          <w:szCs w:val="24"/>
        </w:rPr>
      </w:pPr>
    </w:p>
    <w:p w:rsidR="003118AF" w:rsidRDefault="003118AF" w:rsidP="0030645D">
      <w:pPr>
        <w:pStyle w:val="20"/>
        <w:keepNext/>
        <w:keepLines/>
        <w:shd w:val="clear" w:color="auto" w:fill="auto"/>
        <w:spacing w:before="0" w:after="0" w:line="230" w:lineRule="exact"/>
        <w:ind w:right="404"/>
        <w:jc w:val="left"/>
        <w:rPr>
          <w:sz w:val="24"/>
          <w:szCs w:val="24"/>
        </w:rPr>
      </w:pPr>
    </w:p>
    <w:p w:rsidR="003118AF" w:rsidRDefault="003118AF" w:rsidP="00E31E6B">
      <w:pPr>
        <w:pStyle w:val="20"/>
        <w:keepNext/>
        <w:keepLines/>
        <w:shd w:val="clear" w:color="auto" w:fill="auto"/>
        <w:spacing w:before="0" w:after="0" w:line="230" w:lineRule="exact"/>
        <w:ind w:right="404" w:firstLine="284"/>
        <w:rPr>
          <w:sz w:val="24"/>
          <w:szCs w:val="24"/>
        </w:rPr>
      </w:pPr>
    </w:p>
    <w:p w:rsidR="00A66F5C" w:rsidRDefault="00A66F5C" w:rsidP="00A66F5C">
      <w:pPr>
        <w:ind w:left="-851" w:right="-2"/>
        <w:jc w:val="right"/>
        <w:outlineLvl w:val="0"/>
        <w:rPr>
          <w:rFonts w:ascii="Times New Roman" w:hAnsi="Times New Roman"/>
        </w:rPr>
      </w:pPr>
    </w:p>
    <w:p w:rsidR="00A66F5C" w:rsidRPr="000A0383" w:rsidRDefault="003118AF" w:rsidP="003118AF">
      <w:pPr>
        <w:ind w:left="-851" w:right="-2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Лист ознакомления</w:t>
      </w:r>
    </w:p>
    <w:p w:rsidR="003118AF" w:rsidRPr="003C4C08" w:rsidRDefault="00A66F5C" w:rsidP="003C4C08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</w:t>
      </w:r>
      <w:r w:rsidR="003118AF">
        <w:rPr>
          <w:rFonts w:ascii="Times New Roman" w:eastAsia="Calibri" w:hAnsi="Times New Roman" w:cs="Times New Roman"/>
        </w:rPr>
        <w:t>к</w:t>
      </w:r>
      <w:r w:rsidRPr="00A66F5C">
        <w:rPr>
          <w:rFonts w:ascii="Times New Roman" w:eastAsia="Calibri" w:hAnsi="Times New Roman" w:cs="Times New Roman"/>
        </w:rPr>
        <w:t xml:space="preserve"> положению</w:t>
      </w:r>
      <w:r w:rsidR="00C10D7F">
        <w:rPr>
          <w:rFonts w:ascii="Times New Roman" w:eastAsia="Calibri" w:hAnsi="Times New Roman" w:cs="Times New Roman"/>
        </w:rPr>
        <w:t xml:space="preserve">  о родительском комитете </w:t>
      </w:r>
      <w:r w:rsidR="003C4C08">
        <w:rPr>
          <w:rFonts w:ascii="Times New Roman" w:eastAsia="Calibri" w:hAnsi="Times New Roman" w:cs="Times New Roman"/>
        </w:rPr>
        <w:t xml:space="preserve">                        </w:t>
      </w:r>
      <w:r w:rsidR="00C10D7F">
        <w:rPr>
          <w:rFonts w:ascii="Times New Roman" w:eastAsia="Calibri" w:hAnsi="Times New Roman" w:cs="Times New Roman"/>
        </w:rPr>
        <w:t>МБДОУ</w:t>
      </w:r>
      <w:r w:rsidRPr="00A66F5C">
        <w:rPr>
          <w:rFonts w:ascii="Times New Roman" w:eastAsia="Calibri" w:hAnsi="Times New Roman" w:cs="Times New Roman"/>
        </w:rPr>
        <w:t>«</w:t>
      </w:r>
      <w:r w:rsidR="003C4C08">
        <w:rPr>
          <w:rFonts w:ascii="Times New Roman" w:hAnsi="Times New Roman" w:cs="Times New Roman"/>
          <w:color w:val="auto"/>
        </w:rPr>
        <w:t>Староикшурмин</w:t>
      </w:r>
      <w:r w:rsidR="00C10D7F">
        <w:rPr>
          <w:rFonts w:ascii="Times New Roman" w:hAnsi="Times New Roman" w:cs="Times New Roman"/>
          <w:color w:val="auto"/>
        </w:rPr>
        <w:t xml:space="preserve">ский </w:t>
      </w:r>
      <w:r w:rsidRPr="00A66F5C">
        <w:rPr>
          <w:rFonts w:ascii="Times New Roman" w:hAnsi="Times New Roman" w:cs="Times New Roman"/>
          <w:color w:val="auto"/>
        </w:rPr>
        <w:t xml:space="preserve"> </w:t>
      </w:r>
      <w:r w:rsidR="003C4C08">
        <w:rPr>
          <w:rFonts w:ascii="Times New Roman" w:hAnsi="Times New Roman" w:cs="Times New Roman"/>
          <w:color w:val="auto"/>
        </w:rPr>
        <w:t>детский сад «Кояшкай</w:t>
      </w:r>
      <w:r w:rsidRPr="00A66F5C">
        <w:rPr>
          <w:rFonts w:ascii="Times New Roman" w:eastAsiaTheme="minorHAnsi" w:hAnsi="Times New Roman" w:cs="Times New Roman"/>
          <w:color w:val="auto"/>
        </w:rPr>
        <w:t>»</w:t>
      </w:r>
    </w:p>
    <w:p w:rsidR="00A66F5C" w:rsidRPr="003118AF" w:rsidRDefault="003118AF" w:rsidP="003118AF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</w:t>
      </w:r>
      <w:r w:rsidR="00A66F5C" w:rsidRPr="00A66F5C">
        <w:rPr>
          <w:rFonts w:ascii="Times New Roman" w:hAnsi="Times New Roman" w:cs="Times New Roman"/>
          <w:color w:val="auto"/>
        </w:rPr>
        <w:t xml:space="preserve">Сабинского </w:t>
      </w:r>
      <w:r w:rsidR="00A66F5C" w:rsidRPr="00A66F5C">
        <w:rPr>
          <w:rFonts w:ascii="Times New Roman" w:eastAsiaTheme="minorHAnsi" w:hAnsi="Times New Roman" w:cs="Times New Roman"/>
          <w:color w:val="auto"/>
        </w:rPr>
        <w:t xml:space="preserve">муниципального района </w:t>
      </w:r>
      <w:r w:rsidR="00A66F5C" w:rsidRPr="00A66F5C">
        <w:rPr>
          <w:rFonts w:ascii="Times New Roman" w:hAnsi="Times New Roman" w:cs="Times New Roman"/>
          <w:color w:val="auto"/>
        </w:rPr>
        <w:t>Республики Татарстан»</w:t>
      </w:r>
    </w:p>
    <w:p w:rsidR="00A66F5C" w:rsidRPr="0001500D" w:rsidRDefault="00A66F5C" w:rsidP="00A66F5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6F5C" w:rsidRPr="000A0383" w:rsidRDefault="00A66F5C" w:rsidP="00A66F5C">
      <w:pPr>
        <w:ind w:right="-2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A66F5C" w:rsidRPr="000A0383" w:rsidTr="00E8253C">
        <w:tc>
          <w:tcPr>
            <w:tcW w:w="610" w:type="dxa"/>
          </w:tcPr>
          <w:p w:rsidR="00A66F5C" w:rsidRPr="000A0383" w:rsidRDefault="00A66F5C" w:rsidP="00E8253C">
            <w:pPr>
              <w:ind w:left="709" w:hanging="709"/>
              <w:jc w:val="both"/>
              <w:rPr>
                <w:rFonts w:ascii="Times New Roman" w:hAnsi="Times New Roman"/>
              </w:rPr>
            </w:pPr>
            <w:r w:rsidRPr="000A0383">
              <w:rPr>
                <w:rFonts w:ascii="Times New Roman" w:hAnsi="Times New Roman"/>
              </w:rPr>
              <w:t>№</w:t>
            </w:r>
          </w:p>
          <w:p w:rsidR="00A66F5C" w:rsidRPr="000A0383" w:rsidRDefault="00A66F5C" w:rsidP="00E8253C">
            <w:pPr>
              <w:ind w:left="709" w:hanging="709"/>
              <w:jc w:val="both"/>
              <w:rPr>
                <w:rFonts w:ascii="Times New Roman" w:hAnsi="Times New Roman"/>
              </w:rPr>
            </w:pPr>
            <w:r w:rsidRPr="000A0383">
              <w:rPr>
                <w:rFonts w:ascii="Times New Roman" w:hAnsi="Times New Roman"/>
              </w:rPr>
              <w:t>п/п</w:t>
            </w:r>
          </w:p>
        </w:tc>
        <w:tc>
          <w:tcPr>
            <w:tcW w:w="2367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  <w:r w:rsidRPr="000A0383">
              <w:rPr>
                <w:rFonts w:ascii="Times New Roman" w:hAnsi="Times New Roman"/>
              </w:rPr>
              <w:t>Ф.И.О. сотрудника</w:t>
            </w:r>
          </w:p>
        </w:tc>
        <w:tc>
          <w:tcPr>
            <w:tcW w:w="255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0A038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09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eastAsia="Times New Roman" w:hAnsi="Times New Roman" w:cs="Times New Roman"/>
              </w:rPr>
            </w:pPr>
            <w:r w:rsidRPr="000A0383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0A0383">
              <w:rPr>
                <w:rFonts w:ascii="Times New Roman" w:hAnsi="Times New Roman" w:cs="Times New Roman"/>
              </w:rPr>
              <w:t>об ознакомлении</w:t>
            </w:r>
          </w:p>
        </w:tc>
        <w:tc>
          <w:tcPr>
            <w:tcW w:w="2126" w:type="dxa"/>
          </w:tcPr>
          <w:p w:rsidR="00A66F5C" w:rsidRPr="000A0383" w:rsidRDefault="00A66F5C" w:rsidP="00E8253C">
            <w:pPr>
              <w:ind w:firstLine="141"/>
              <w:jc w:val="center"/>
              <w:rPr>
                <w:rFonts w:ascii="Times New Roman" w:hAnsi="Times New Roman" w:cs="Times New Roman"/>
              </w:rPr>
            </w:pPr>
            <w:r w:rsidRPr="000A0383">
              <w:rPr>
                <w:rFonts w:ascii="Times New Roman" w:hAnsi="Times New Roman" w:cs="Times New Roman"/>
              </w:rPr>
              <w:t>Дата</w:t>
            </w:r>
          </w:p>
          <w:p w:rsidR="00A66F5C" w:rsidRPr="000A0383" w:rsidRDefault="00A66F5C" w:rsidP="00E8253C">
            <w:pPr>
              <w:ind w:firstLine="141"/>
              <w:jc w:val="center"/>
              <w:rPr>
                <w:rFonts w:ascii="Times New Roman" w:hAnsi="Times New Roman" w:cs="Times New Roman"/>
              </w:rPr>
            </w:pPr>
            <w:r w:rsidRPr="000A0383">
              <w:rPr>
                <w:rFonts w:ascii="Times New Roman" w:hAnsi="Times New Roman" w:cs="Times New Roman"/>
              </w:rPr>
              <w:t>ознакомления</w:t>
            </w:r>
          </w:p>
        </w:tc>
      </w:tr>
      <w:tr w:rsidR="00A66F5C" w:rsidRPr="000A0383" w:rsidTr="00E8253C">
        <w:trPr>
          <w:trHeight w:val="365"/>
        </w:trPr>
        <w:tc>
          <w:tcPr>
            <w:tcW w:w="610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  <w:r w:rsidRPr="000A0383">
              <w:rPr>
                <w:rFonts w:ascii="Times New Roman" w:hAnsi="Times New Roman"/>
              </w:rPr>
              <w:t>1</w:t>
            </w:r>
          </w:p>
        </w:tc>
        <w:tc>
          <w:tcPr>
            <w:tcW w:w="2367" w:type="dxa"/>
          </w:tcPr>
          <w:p w:rsidR="00A66F5C" w:rsidRPr="000A0383" w:rsidRDefault="00A66F5C" w:rsidP="00E8253C">
            <w:pPr>
              <w:ind w:left="709" w:hanging="709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</w:tr>
      <w:tr w:rsidR="00A66F5C" w:rsidRPr="000A0383" w:rsidTr="00E8253C">
        <w:tc>
          <w:tcPr>
            <w:tcW w:w="610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  <w:r w:rsidRPr="000A0383">
              <w:rPr>
                <w:rFonts w:ascii="Times New Roman" w:hAnsi="Times New Roman"/>
              </w:rPr>
              <w:t>2</w:t>
            </w:r>
          </w:p>
        </w:tc>
        <w:tc>
          <w:tcPr>
            <w:tcW w:w="2367" w:type="dxa"/>
          </w:tcPr>
          <w:p w:rsidR="00A66F5C" w:rsidRPr="000A0383" w:rsidRDefault="00A66F5C" w:rsidP="00E8253C">
            <w:pPr>
              <w:ind w:left="709" w:hanging="709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</w:tr>
      <w:tr w:rsidR="00A66F5C" w:rsidRPr="000A0383" w:rsidTr="00E8253C">
        <w:tc>
          <w:tcPr>
            <w:tcW w:w="610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  <w:r w:rsidRPr="000A0383">
              <w:rPr>
                <w:rFonts w:ascii="Times New Roman" w:hAnsi="Times New Roman"/>
              </w:rPr>
              <w:t>3</w:t>
            </w:r>
          </w:p>
        </w:tc>
        <w:tc>
          <w:tcPr>
            <w:tcW w:w="2367" w:type="dxa"/>
          </w:tcPr>
          <w:p w:rsidR="00A66F5C" w:rsidRPr="000A0383" w:rsidRDefault="00A66F5C" w:rsidP="00E8253C">
            <w:pPr>
              <w:ind w:left="709" w:hanging="709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</w:tr>
      <w:tr w:rsidR="00A66F5C" w:rsidRPr="000A0383" w:rsidTr="00E8253C">
        <w:tc>
          <w:tcPr>
            <w:tcW w:w="610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  <w:r w:rsidRPr="000A0383">
              <w:rPr>
                <w:rFonts w:ascii="Times New Roman" w:hAnsi="Times New Roman"/>
              </w:rPr>
              <w:t>4</w:t>
            </w:r>
          </w:p>
        </w:tc>
        <w:tc>
          <w:tcPr>
            <w:tcW w:w="2367" w:type="dxa"/>
          </w:tcPr>
          <w:p w:rsidR="00A66F5C" w:rsidRPr="000A0383" w:rsidRDefault="00A66F5C" w:rsidP="00E8253C">
            <w:pPr>
              <w:ind w:left="709" w:hanging="709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</w:tr>
      <w:tr w:rsidR="00A66F5C" w:rsidRPr="000A0383" w:rsidTr="00E8253C">
        <w:tc>
          <w:tcPr>
            <w:tcW w:w="610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7" w:type="dxa"/>
          </w:tcPr>
          <w:p w:rsidR="00A66F5C" w:rsidRPr="000A0383" w:rsidRDefault="00A66F5C" w:rsidP="00E8253C">
            <w:pPr>
              <w:ind w:left="709" w:hanging="709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</w:tr>
      <w:tr w:rsidR="00A66F5C" w:rsidRPr="000A0383" w:rsidTr="00E8253C">
        <w:tc>
          <w:tcPr>
            <w:tcW w:w="610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7" w:type="dxa"/>
          </w:tcPr>
          <w:p w:rsidR="00A66F5C" w:rsidRPr="000A0383" w:rsidRDefault="00A66F5C" w:rsidP="00E8253C">
            <w:pPr>
              <w:ind w:left="709" w:hanging="709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</w:tr>
      <w:tr w:rsidR="00A66F5C" w:rsidRPr="000A0383" w:rsidTr="00E8253C">
        <w:tc>
          <w:tcPr>
            <w:tcW w:w="610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7" w:type="dxa"/>
          </w:tcPr>
          <w:p w:rsidR="00A66F5C" w:rsidRPr="000A0383" w:rsidRDefault="00A66F5C" w:rsidP="00E8253C">
            <w:pPr>
              <w:ind w:left="709" w:hanging="709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2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F5C" w:rsidRPr="000A0383" w:rsidRDefault="00A66F5C" w:rsidP="00E8253C">
            <w:pPr>
              <w:ind w:left="709" w:hanging="709"/>
              <w:jc w:val="center"/>
              <w:rPr>
                <w:rFonts w:ascii="Times New Roman" w:hAnsi="Times New Roman"/>
              </w:rPr>
            </w:pPr>
          </w:p>
        </w:tc>
      </w:tr>
    </w:tbl>
    <w:p w:rsidR="00A66F5C" w:rsidRPr="000A0383" w:rsidRDefault="00A66F5C" w:rsidP="00A66F5C">
      <w:pPr>
        <w:rPr>
          <w:rFonts w:ascii="Times New Roman" w:eastAsia="Times New Roman" w:hAnsi="Times New Roman" w:cs="Times New Roman"/>
        </w:rPr>
      </w:pPr>
    </w:p>
    <w:bookmarkEnd w:id="0"/>
    <w:p w:rsidR="00F41448" w:rsidRDefault="00F41448" w:rsidP="00E31E6B">
      <w:pPr>
        <w:pStyle w:val="1"/>
        <w:shd w:val="clear" w:color="auto" w:fill="auto"/>
        <w:tabs>
          <w:tab w:val="left" w:pos="861"/>
        </w:tabs>
        <w:spacing w:after="0" w:line="274" w:lineRule="exact"/>
        <w:ind w:right="404" w:firstLine="284"/>
        <w:jc w:val="both"/>
      </w:pPr>
    </w:p>
    <w:sectPr w:rsidR="00F41448" w:rsidSect="00A66F5C">
      <w:footerReference w:type="default" r:id="rId9"/>
      <w:type w:val="continuous"/>
      <w:pgSz w:w="11905" w:h="16837"/>
      <w:pgMar w:top="1126" w:right="423" w:bottom="1122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360" w:rsidRDefault="008E3360" w:rsidP="00F41448">
      <w:r>
        <w:separator/>
      </w:r>
    </w:p>
  </w:endnote>
  <w:endnote w:type="continuationSeparator" w:id="0">
    <w:p w:rsidR="008E3360" w:rsidRDefault="008E3360" w:rsidP="00F4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669271"/>
      <w:docPartObj>
        <w:docPartGallery w:val="Page Numbers (Bottom of Page)"/>
        <w:docPartUnique/>
      </w:docPartObj>
    </w:sdtPr>
    <w:sdtEndPr/>
    <w:sdtContent>
      <w:p w:rsidR="00A82594" w:rsidRDefault="00535057">
        <w:pPr>
          <w:pStyle w:val="a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259080" cy="1902460"/>
                  <wp:effectExtent l="0" t="0" r="9525" b="12065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259080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3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4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82594" w:rsidRDefault="000C679C">
                                <w:pPr>
                                  <w:pStyle w:val="a8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 w:rsidR="00A82594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535057" w:rsidRPr="00535057">
                                  <w:rPr>
                                    <w:b/>
                                    <w:bCs/>
                                    <w:noProof/>
                                    <w:color w:val="5F497A" w:themeColor="accent4" w:themeShade="BF"/>
                                    <w:sz w:val="52"/>
                                    <w:szCs w:val="52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bCs/>
                                    <w:color w:val="5F497A" w:themeColor="accent4" w:themeShade="BF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20.4pt;height:149.8pt;flip:x;z-index:251659264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" o:allowincell="f">
                  <v:group id="Group 2" o:spid="_x0000_s1027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    <v:rect id="Rectangle 3" o:spid="_x0000_s1028" style="position:absolute;left:678;top:540;width:457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56bMQA&#10;AADaAAAADwAAAGRycy9kb3ducmV2LnhtbESPUWvCQBCE3wv+h2OFvtVLpUgbPUXESkGp1Cq+Lrlt&#10;Es3tprlrjP/eKxT6OMzMN8xk1rlKtdT4UtjA4yABRZyJLTk3sP98fXgG5QOyxUqYDFzJw2zau5tg&#10;auXCH9TuQq4ihH2KBooQ6lRrnxXk0A+kJo7elzQOQ5RNrm2Dlwh3lR4myUg7LDkuFFjToqDsvPtx&#10;Bk5ylPbwLtvN5puS5Wm+2r6sV8bc97v5GFSgLvyH/9pv1sAT/F6JN0B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OemzEAAAA2gAAAA8AAAAAAAAAAAAAAAAAmAIAAGRycy9k&#10;b3ducmV2LnhtbFBLBQYAAAAABAAEAPUAAACJAw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9" type="#_x0000_t32" style="position:absolute;left:-83;top:540;width:7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psYcQAAADaAAAADwAAAGRycy9kb3ducmV2LnhtbESP3WrCQBSE7wu+w3IEb0qzaUpFUlcR&#10;oZA72+gDHLMnP5o9G7Mbk/bpu4VCL4eZ+YZZbyfTijv1rrGs4DmKQRAXVjdcKTgd359WIJxH1tha&#10;JgVf5GC7mT2sMdV25E+6574SAcIuRQW1910qpStqMugi2xEHr7S9QR9kX0nd4xjgppVJHC+lwYbD&#10;Qo0d7WsqrvlgFNjH7LaXZ74M03eXvBTlxyHLR6UW82n3BsLT5P/Df+1MK3iF3yvhBs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WmxhxAAAANoAAAAPAAAAAAAAAAAA&#10;AAAAAKECAABkcnMvZG93bnJldi54bWxQSwUGAAAAAAQABAD5AAAAkgMAAAAA&#10;" strokecolor="#5f497a"/>
                  </v:group>
                  <v:rect id="Rectangle 5" o:spid="_x0000_s1030" style="position:absolute;left:405;top:11415;width:1033;height:2805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hFmsIA&#10;AADaAAAADwAAAGRycy9kb3ducmV2LnhtbESPT4vCMBTE78J+h/AW9qbprihSjSKC4rJ48O/52Tzb&#10;YvNSkli7394IgsdhZn7DTGatqURDzpeWFXz3EhDEmdUl5woO+2V3BMIHZI2VZVLwTx5m04/OBFNt&#10;77ylZhdyESHsU1RQhFCnUvqsIIO+Z2vi6F2sMxiidLnUDu8Rbir5kyRDabDkuFBgTYuCsuvuZhSc&#10;mpHG89os3bHpr343g/Nidf1T6uuznY9BBGrDO/xqr7WCITyvxBs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mEWawgAAANoAAAAPAAAAAAAAAAAAAAAAAJgCAABkcnMvZG93&#10;bnJldi54bWxQSwUGAAAAAAQABAD1AAAAhwMAAAAA&#10;" stroked="f">
                    <v:textbox style="layout-flow:vertical" inset="0,0,0,0">
                      <w:txbxContent>
                        <w:p w:rsidR="00A82594" w:rsidRDefault="000C679C">
                          <w:pPr>
                            <w:pStyle w:val="a8"/>
                            <w:jc w:val="right"/>
                          </w:pPr>
                          <w:r>
                            <w:fldChar w:fldCharType="begin"/>
                          </w:r>
                          <w:r w:rsidR="00A82594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535057" w:rsidRPr="00535057">
                            <w:rPr>
                              <w:b/>
                              <w:bCs/>
                              <w:noProof/>
                              <w:color w:val="5F497A" w:themeColor="accent4" w:themeShade="BF"/>
                              <w:sz w:val="52"/>
                              <w:szCs w:val="52"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  <w:color w:val="5F497A" w:themeColor="accent4" w:themeShade="BF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360" w:rsidRDefault="008E3360"/>
  </w:footnote>
  <w:footnote w:type="continuationSeparator" w:id="0">
    <w:p w:rsidR="008E3360" w:rsidRDefault="008E33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11928"/>
    <w:multiLevelType w:val="singleLevel"/>
    <w:tmpl w:val="339AFCC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0554FEC"/>
    <w:multiLevelType w:val="multilevel"/>
    <w:tmpl w:val="C66493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2">
    <w:nsid w:val="17D0442E"/>
    <w:multiLevelType w:val="multilevel"/>
    <w:tmpl w:val="4AB44F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3770B"/>
    <w:multiLevelType w:val="multilevel"/>
    <w:tmpl w:val="B218E2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BE4B79"/>
    <w:multiLevelType w:val="multilevel"/>
    <w:tmpl w:val="E438EED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184848"/>
    <w:multiLevelType w:val="multilevel"/>
    <w:tmpl w:val="4D04F6E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6D2AF6"/>
    <w:multiLevelType w:val="multilevel"/>
    <w:tmpl w:val="A7200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5F3E52"/>
    <w:multiLevelType w:val="multilevel"/>
    <w:tmpl w:val="16CE59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EDA4275"/>
    <w:multiLevelType w:val="multilevel"/>
    <w:tmpl w:val="473C1FE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5"/>
    <o:shapelayout v:ext="edit"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48"/>
    <w:rsid w:val="000515C3"/>
    <w:rsid w:val="000A1CFD"/>
    <w:rsid w:val="000C679C"/>
    <w:rsid w:val="00134719"/>
    <w:rsid w:val="00155A61"/>
    <w:rsid w:val="0016741B"/>
    <w:rsid w:val="001A6101"/>
    <w:rsid w:val="00244704"/>
    <w:rsid w:val="00256E05"/>
    <w:rsid w:val="002666B7"/>
    <w:rsid w:val="00272DF9"/>
    <w:rsid w:val="00292FE1"/>
    <w:rsid w:val="002A3244"/>
    <w:rsid w:val="002B22EB"/>
    <w:rsid w:val="002B7259"/>
    <w:rsid w:val="002F0B02"/>
    <w:rsid w:val="00302F17"/>
    <w:rsid w:val="0030645D"/>
    <w:rsid w:val="003118AF"/>
    <w:rsid w:val="00311FD9"/>
    <w:rsid w:val="00312ECC"/>
    <w:rsid w:val="003635AB"/>
    <w:rsid w:val="003A05D2"/>
    <w:rsid w:val="003A08EF"/>
    <w:rsid w:val="003A430E"/>
    <w:rsid w:val="003B67FB"/>
    <w:rsid w:val="003C4C08"/>
    <w:rsid w:val="003E60C7"/>
    <w:rsid w:val="00401151"/>
    <w:rsid w:val="00437718"/>
    <w:rsid w:val="00450DE3"/>
    <w:rsid w:val="00452C62"/>
    <w:rsid w:val="00472208"/>
    <w:rsid w:val="00476FCE"/>
    <w:rsid w:val="00485E42"/>
    <w:rsid w:val="00535057"/>
    <w:rsid w:val="00586815"/>
    <w:rsid w:val="005B1A02"/>
    <w:rsid w:val="005C0CB8"/>
    <w:rsid w:val="005E336B"/>
    <w:rsid w:val="005F334D"/>
    <w:rsid w:val="00637AA8"/>
    <w:rsid w:val="00643D5A"/>
    <w:rsid w:val="00652BF9"/>
    <w:rsid w:val="006966B8"/>
    <w:rsid w:val="006B292A"/>
    <w:rsid w:val="006E3702"/>
    <w:rsid w:val="007319EE"/>
    <w:rsid w:val="007D39C3"/>
    <w:rsid w:val="00811ACE"/>
    <w:rsid w:val="008670F0"/>
    <w:rsid w:val="008760EA"/>
    <w:rsid w:val="008E3360"/>
    <w:rsid w:val="00953966"/>
    <w:rsid w:val="00985CEB"/>
    <w:rsid w:val="009A63E1"/>
    <w:rsid w:val="009D29B3"/>
    <w:rsid w:val="009F2FDF"/>
    <w:rsid w:val="00A66F5C"/>
    <w:rsid w:val="00A82594"/>
    <w:rsid w:val="00A84F8F"/>
    <w:rsid w:val="00A94224"/>
    <w:rsid w:val="00B03E5D"/>
    <w:rsid w:val="00B05577"/>
    <w:rsid w:val="00B34085"/>
    <w:rsid w:val="00B94BBE"/>
    <w:rsid w:val="00BB36E1"/>
    <w:rsid w:val="00BB4C35"/>
    <w:rsid w:val="00C00821"/>
    <w:rsid w:val="00C10D7F"/>
    <w:rsid w:val="00C148F0"/>
    <w:rsid w:val="00C240BF"/>
    <w:rsid w:val="00C43473"/>
    <w:rsid w:val="00CA1474"/>
    <w:rsid w:val="00D17BFF"/>
    <w:rsid w:val="00D857AA"/>
    <w:rsid w:val="00DA2100"/>
    <w:rsid w:val="00DB5B6D"/>
    <w:rsid w:val="00DE0375"/>
    <w:rsid w:val="00E04B42"/>
    <w:rsid w:val="00E31E6B"/>
    <w:rsid w:val="00E33823"/>
    <w:rsid w:val="00E56495"/>
    <w:rsid w:val="00EA7F76"/>
    <w:rsid w:val="00F41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1444B3D1-4A9E-4707-8161-6E888B7E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1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448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-1pt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-1pt0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10">
    <w:name w:val="Заголовок №1_"/>
    <w:basedOn w:val="a0"/>
    <w:link w:val="1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0pt">
    <w:name w:val="Основной текст (2) + Не полужирный;Интервал 0 pt"/>
    <w:basedOn w:val="21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a7">
    <w:name w:val="Основной текст + Полужирный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F4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6"/>
    <w:rsid w:val="00F41448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41448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F41448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rsid w:val="00F41448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F41448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35pt">
    <w:name w:val="Заголовок №1 + 13;5 pt"/>
    <w:basedOn w:val="10"/>
    <w:rsid w:val="002B2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 Spacing"/>
    <w:link w:val="a9"/>
    <w:qFormat/>
    <w:rsid w:val="002B22EB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B22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22EB"/>
    <w:rPr>
      <w:rFonts w:ascii="Tahoma" w:hAnsi="Tahoma" w:cs="Tahoma"/>
      <w:color w:val="000000"/>
      <w:sz w:val="16"/>
      <w:szCs w:val="16"/>
    </w:rPr>
  </w:style>
  <w:style w:type="paragraph" w:customStyle="1" w:styleId="23">
    <w:name w:val="Основной текст2"/>
    <w:basedOn w:val="a"/>
    <w:rsid w:val="007D39C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6"/>
    <w:rsid w:val="0031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2594"/>
    <w:rPr>
      <w:color w:val="000000"/>
    </w:rPr>
  </w:style>
  <w:style w:type="paragraph" w:styleId="ae">
    <w:name w:val="footer"/>
    <w:basedOn w:val="a"/>
    <w:link w:val="af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2594"/>
    <w:rPr>
      <w:color w:val="000000"/>
    </w:rPr>
  </w:style>
  <w:style w:type="character" w:customStyle="1" w:styleId="a9">
    <w:name w:val="Без интервала Знак"/>
    <w:basedOn w:val="a0"/>
    <w:link w:val="a8"/>
    <w:uiPriority w:val="1"/>
    <w:rsid w:val="00A8259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CEB5B-F8AB-4FA4-80DE-BEB78016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№8</dc:creator>
  <cp:lastModifiedBy>User</cp:lastModifiedBy>
  <cp:revision>2</cp:revision>
  <cp:lastPrinted>2020-01-31T13:25:00Z</cp:lastPrinted>
  <dcterms:created xsi:type="dcterms:W3CDTF">2020-02-19T06:37:00Z</dcterms:created>
  <dcterms:modified xsi:type="dcterms:W3CDTF">2020-02-19T06:37:00Z</dcterms:modified>
</cp:coreProperties>
</file>