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35" w:rsidRDefault="00184792">
      <w:r>
        <w:rPr>
          <w:noProof/>
          <w:lang w:eastAsia="ru-RU"/>
        </w:rPr>
        <w:drawing>
          <wp:inline distT="0" distB="0" distL="0" distR="0">
            <wp:extent cx="5760720" cy="7898870"/>
            <wp:effectExtent l="19050" t="0" r="0" b="0"/>
            <wp:docPr id="1" name="Рисунок 1" descr="C:\Users\Use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792" w:rsidRDefault="00184792"/>
    <w:p w:rsidR="00184792" w:rsidRDefault="00184792"/>
    <w:p w:rsidR="00184792" w:rsidRDefault="00184792"/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jc w:val="both"/>
        <w:rPr>
          <w:sz w:val="24"/>
          <w:szCs w:val="24"/>
        </w:rPr>
      </w:pPr>
      <w:r w:rsidRPr="00D7152C">
        <w:rPr>
          <w:sz w:val="24"/>
          <w:szCs w:val="24"/>
        </w:rPr>
        <w:lastRenderedPageBreak/>
        <w:t>ужин  –  20-25%.  В  промежутке  между  завтраком  и  обе</w:t>
      </w:r>
      <w:r>
        <w:rPr>
          <w:sz w:val="24"/>
          <w:szCs w:val="24"/>
        </w:rPr>
        <w:t xml:space="preserve">дом </w:t>
      </w:r>
      <w:r w:rsidRPr="00D7152C">
        <w:rPr>
          <w:sz w:val="24"/>
          <w:szCs w:val="24"/>
        </w:rPr>
        <w:t xml:space="preserve">организуется  дополнительный  прием  пищи:  второй  завтрак,  включающий  напиток  или сок. В суточном рационе допускаются отклонения калорийности на 10 %. 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2.6. Объем пищи и выход блюд должны строго соответствовать возрасту ребенка.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 xml:space="preserve">2.7. Питание  в  МБДОУ  </w:t>
      </w:r>
      <w:proofErr w:type="spellStart"/>
      <w:r>
        <w:rPr>
          <w:sz w:val="24"/>
          <w:szCs w:val="24"/>
        </w:rPr>
        <w:t>МБДОУ</w:t>
      </w:r>
      <w:proofErr w:type="spellEnd"/>
      <w:r>
        <w:rPr>
          <w:sz w:val="24"/>
          <w:szCs w:val="24"/>
        </w:rPr>
        <w:t xml:space="preserve"> </w:t>
      </w:r>
      <w:r w:rsidRPr="00D7152C">
        <w:rPr>
          <w:sz w:val="24"/>
          <w:szCs w:val="24"/>
        </w:rPr>
        <w:t>«</w:t>
      </w:r>
      <w:proofErr w:type="spellStart"/>
      <w:r w:rsidRPr="00D7152C">
        <w:rPr>
          <w:sz w:val="24"/>
          <w:szCs w:val="24"/>
        </w:rPr>
        <w:t>Мешабашский</w:t>
      </w:r>
      <w:proofErr w:type="spellEnd"/>
      <w:r w:rsidRPr="00D7152C">
        <w:rPr>
          <w:sz w:val="24"/>
          <w:szCs w:val="24"/>
        </w:rPr>
        <w:t xml:space="preserve"> детский сад «Тюльпан»</w:t>
      </w:r>
      <w:r>
        <w:rPr>
          <w:sz w:val="24"/>
          <w:szCs w:val="24"/>
        </w:rPr>
        <w:t xml:space="preserve"> осуществляется  в </w:t>
      </w:r>
      <w:r w:rsidRPr="00D7152C">
        <w:rPr>
          <w:sz w:val="24"/>
          <w:szCs w:val="24"/>
        </w:rPr>
        <w:t xml:space="preserve">соответствии с примерным  </w:t>
      </w:r>
      <w:r>
        <w:rPr>
          <w:sz w:val="24"/>
          <w:szCs w:val="24"/>
        </w:rPr>
        <w:t>12</w:t>
      </w:r>
      <w:r w:rsidRPr="00D7152C">
        <w:rPr>
          <w:sz w:val="24"/>
          <w:szCs w:val="24"/>
        </w:rPr>
        <w:t>-дневным меню, разработанным на основе физиологических потребностей  в  пищевых  веществах  и  норм  питания  де</w:t>
      </w:r>
      <w:r>
        <w:rPr>
          <w:sz w:val="24"/>
          <w:szCs w:val="24"/>
        </w:rPr>
        <w:t xml:space="preserve">тей  дошкольного  возраста   и </w:t>
      </w:r>
      <w:r w:rsidRPr="00D7152C">
        <w:rPr>
          <w:sz w:val="24"/>
          <w:szCs w:val="24"/>
        </w:rPr>
        <w:t xml:space="preserve">утвержденного </w:t>
      </w:r>
      <w:proofErr w:type="gramStart"/>
      <w:r w:rsidRPr="00D7152C">
        <w:rPr>
          <w:sz w:val="24"/>
          <w:szCs w:val="24"/>
        </w:rPr>
        <w:t>заведующим</w:t>
      </w:r>
      <w:proofErr w:type="gramEnd"/>
      <w:r w:rsidRPr="00D7152C">
        <w:rPr>
          <w:sz w:val="24"/>
          <w:szCs w:val="24"/>
        </w:rPr>
        <w:t xml:space="preserve"> данного учреждения.</w:t>
      </w:r>
    </w:p>
    <w:p w:rsidR="0018479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 xml:space="preserve">2.8.  На  основе  примерного  </w:t>
      </w:r>
      <w:r>
        <w:rPr>
          <w:sz w:val="24"/>
          <w:szCs w:val="24"/>
        </w:rPr>
        <w:t>12</w:t>
      </w:r>
      <w:r w:rsidRPr="00D7152C">
        <w:rPr>
          <w:sz w:val="24"/>
          <w:szCs w:val="24"/>
        </w:rPr>
        <w:t>-дневного  меню  е</w:t>
      </w:r>
      <w:r>
        <w:rPr>
          <w:sz w:val="24"/>
          <w:szCs w:val="24"/>
        </w:rPr>
        <w:t xml:space="preserve">жедневно,  на  следующий  день </w:t>
      </w:r>
      <w:r w:rsidRPr="00D7152C">
        <w:rPr>
          <w:sz w:val="24"/>
          <w:szCs w:val="24"/>
        </w:rPr>
        <w:t xml:space="preserve">составляется  меню-требование  и  утверждается  </w:t>
      </w:r>
      <w:proofErr w:type="gramStart"/>
      <w:r w:rsidRPr="00D7152C">
        <w:rPr>
          <w:sz w:val="24"/>
          <w:szCs w:val="24"/>
        </w:rPr>
        <w:t>заведующим  учреждения</w:t>
      </w:r>
      <w:proofErr w:type="gramEnd"/>
      <w:r>
        <w:rPr>
          <w:sz w:val="24"/>
          <w:szCs w:val="24"/>
        </w:rPr>
        <w:t>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2.9. При составлении меню учитываются: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среднесуточный набор продуктов для каждой возрастной группы;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объем блюд для этих групп;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нормы физиологических потребностей;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нормы потерь при холодной и тепловой обработки продуктов;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выход готовых блюд;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нормы взаимозаменяемости продуктов при приготовлении блюд;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данные о химическом составе блюд;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 xml:space="preserve">-   требования  </w:t>
      </w:r>
      <w:proofErr w:type="spellStart"/>
      <w:r w:rsidRPr="00D7152C">
        <w:rPr>
          <w:sz w:val="24"/>
          <w:szCs w:val="24"/>
        </w:rPr>
        <w:t>Роспотребнадзора</w:t>
      </w:r>
      <w:proofErr w:type="spellEnd"/>
      <w:r w:rsidRPr="00D7152C">
        <w:rPr>
          <w:sz w:val="24"/>
          <w:szCs w:val="24"/>
        </w:rPr>
        <w:t xml:space="preserve">  в  отношении  запрещенных  продуктов  и  блюд, 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proofErr w:type="gramStart"/>
      <w:r w:rsidRPr="00D7152C">
        <w:rPr>
          <w:sz w:val="24"/>
          <w:szCs w:val="24"/>
        </w:rPr>
        <w:t>использование</w:t>
      </w:r>
      <w:proofErr w:type="gramEnd"/>
      <w:r w:rsidRPr="00D7152C">
        <w:rPr>
          <w:sz w:val="24"/>
          <w:szCs w:val="24"/>
        </w:rPr>
        <w:t xml:space="preserve">  которых  может  стать  причиной  возникновения  желудочно-кишечного 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заболевания, отравления.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сведениями о стоимости и наличии продуктов.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2.10. Меню-требование  является  основным  документом  дл</w:t>
      </w:r>
      <w:r>
        <w:rPr>
          <w:sz w:val="24"/>
          <w:szCs w:val="24"/>
        </w:rPr>
        <w:t>я  приготовления  пищи  на  пи</w:t>
      </w:r>
      <w:r w:rsidRPr="00D7152C">
        <w:rPr>
          <w:sz w:val="24"/>
          <w:szCs w:val="24"/>
        </w:rPr>
        <w:t>щеблоке.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2.11.  При  отсутствии  каких-либо  продуктов  в  целях  обеспечения  полно</w:t>
      </w:r>
      <w:r>
        <w:rPr>
          <w:sz w:val="24"/>
          <w:szCs w:val="24"/>
        </w:rPr>
        <w:t xml:space="preserve">ценного </w:t>
      </w:r>
      <w:r w:rsidRPr="00D7152C">
        <w:rPr>
          <w:sz w:val="24"/>
          <w:szCs w:val="24"/>
        </w:rPr>
        <w:t>сбалансированного питания разрешается проводить их замену на равноценные по составу продукты.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2.12. Вносить  изменения  в  утвержденное  меню-ра</w:t>
      </w:r>
      <w:r>
        <w:rPr>
          <w:sz w:val="24"/>
          <w:szCs w:val="24"/>
        </w:rPr>
        <w:t xml:space="preserve">складку,  без  согласования  с </w:t>
      </w:r>
      <w:proofErr w:type="gramStart"/>
      <w:r w:rsidRPr="00D7152C">
        <w:rPr>
          <w:sz w:val="24"/>
          <w:szCs w:val="24"/>
        </w:rPr>
        <w:t>заведующим учреждения</w:t>
      </w:r>
      <w:proofErr w:type="gramEnd"/>
      <w:r w:rsidRPr="00D7152C">
        <w:rPr>
          <w:sz w:val="24"/>
          <w:szCs w:val="24"/>
        </w:rPr>
        <w:t>, запрещается.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2.13. При необходимости внесения изменения в меню /нес</w:t>
      </w:r>
      <w:r>
        <w:rPr>
          <w:sz w:val="24"/>
          <w:szCs w:val="24"/>
        </w:rPr>
        <w:t xml:space="preserve">воевременный завоз  продуктов, </w:t>
      </w:r>
      <w:r w:rsidRPr="00D7152C">
        <w:rPr>
          <w:sz w:val="24"/>
          <w:szCs w:val="24"/>
        </w:rPr>
        <w:t xml:space="preserve">недоброкачественность  продукта/    кладовщиком   </w:t>
      </w:r>
      <w:r>
        <w:rPr>
          <w:sz w:val="24"/>
          <w:szCs w:val="24"/>
        </w:rPr>
        <w:t>в</w:t>
      </w:r>
      <w:r w:rsidRPr="00D7152C">
        <w:rPr>
          <w:sz w:val="24"/>
          <w:szCs w:val="24"/>
        </w:rPr>
        <w:t xml:space="preserve">  меню-раскладку  вносятся  изме</w:t>
      </w:r>
      <w:r>
        <w:rPr>
          <w:sz w:val="24"/>
          <w:szCs w:val="24"/>
        </w:rPr>
        <w:t xml:space="preserve">нения  и  заверяются  подписью </w:t>
      </w:r>
      <w:r w:rsidRPr="00D7152C">
        <w:rPr>
          <w:sz w:val="24"/>
          <w:szCs w:val="24"/>
        </w:rPr>
        <w:t>заведующего. Исправления в меню-раскладке не допускаются.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2.14.    Для  обеспечения  полноценности  питани</w:t>
      </w:r>
      <w:r>
        <w:rPr>
          <w:sz w:val="24"/>
          <w:szCs w:val="24"/>
        </w:rPr>
        <w:t xml:space="preserve">я,  родителей  информируют  об </w:t>
      </w:r>
      <w:r w:rsidRPr="00D7152C">
        <w:rPr>
          <w:sz w:val="24"/>
          <w:szCs w:val="24"/>
        </w:rPr>
        <w:t>ассортименте  питания  ребенка,  вывешивая  меню  на  ра</w:t>
      </w:r>
      <w:r>
        <w:rPr>
          <w:sz w:val="24"/>
          <w:szCs w:val="24"/>
        </w:rPr>
        <w:t xml:space="preserve">здаче,  в  приемных  групп,  с </w:t>
      </w:r>
      <w:r w:rsidRPr="00D7152C">
        <w:rPr>
          <w:sz w:val="24"/>
          <w:szCs w:val="24"/>
        </w:rPr>
        <w:t>указанием полного наименования блюд и их выхода.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 xml:space="preserve">2.15. </w:t>
      </w:r>
      <w:r>
        <w:rPr>
          <w:sz w:val="24"/>
          <w:szCs w:val="24"/>
        </w:rPr>
        <w:t>Заведующий</w:t>
      </w:r>
      <w:r w:rsidRPr="00D7152C">
        <w:rPr>
          <w:sz w:val="24"/>
          <w:szCs w:val="24"/>
        </w:rPr>
        <w:t xml:space="preserve"> обязан присутствовать при</w:t>
      </w:r>
      <w:r>
        <w:rPr>
          <w:sz w:val="24"/>
          <w:szCs w:val="24"/>
        </w:rPr>
        <w:t xml:space="preserve"> закладке основных продуктов в </w:t>
      </w:r>
      <w:r w:rsidRPr="00D7152C">
        <w:rPr>
          <w:sz w:val="24"/>
          <w:szCs w:val="24"/>
        </w:rPr>
        <w:t>котел  и  проверять  блюда  на  выходе.  Члены  Комиссии  по  закладке  основных  продуктов присутствуют при закладке основных продуктов, согласно утвержденному графику.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lastRenderedPageBreak/>
        <w:t>2.16. Объем  приготовленной  пищи  должен  соответствовать</w:t>
      </w:r>
      <w:r>
        <w:rPr>
          <w:sz w:val="24"/>
          <w:szCs w:val="24"/>
        </w:rPr>
        <w:t xml:space="preserve">  количеству  детей  и  объему </w:t>
      </w:r>
      <w:r w:rsidRPr="00D7152C">
        <w:rPr>
          <w:sz w:val="24"/>
          <w:szCs w:val="24"/>
        </w:rPr>
        <w:t>разовых порций.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2.17.  Выдавать  готовую  пищу  детям  следует  только  после</w:t>
      </w:r>
      <w:r>
        <w:rPr>
          <w:sz w:val="24"/>
          <w:szCs w:val="24"/>
        </w:rPr>
        <w:t xml:space="preserve">  снятия   пробы   </w:t>
      </w:r>
      <w:r w:rsidRPr="00D7152C">
        <w:rPr>
          <w:sz w:val="24"/>
          <w:szCs w:val="24"/>
        </w:rPr>
        <w:t xml:space="preserve">членами  комиссии  и  записи  в  </w:t>
      </w:r>
      <w:proofErr w:type="spellStart"/>
      <w:r w:rsidRPr="00D7152C">
        <w:rPr>
          <w:sz w:val="24"/>
          <w:szCs w:val="24"/>
        </w:rPr>
        <w:t>бракеражном</w:t>
      </w:r>
      <w:proofErr w:type="spellEnd"/>
      <w:r w:rsidRPr="00D7152C">
        <w:rPr>
          <w:sz w:val="24"/>
          <w:szCs w:val="24"/>
        </w:rPr>
        <w:t xml:space="preserve">  журнале  результатов  оценки  готовых  блюд. При этом в журнале отмечается результат пробы каждого блюда.</w:t>
      </w:r>
    </w:p>
    <w:p w:rsidR="0018479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2.18. В  целях  профилактики  гиповитаминозов,  неп</w:t>
      </w:r>
      <w:r>
        <w:rPr>
          <w:sz w:val="24"/>
          <w:szCs w:val="24"/>
        </w:rPr>
        <w:t>осредственно  перед  раздачей, заведующим</w:t>
      </w:r>
      <w:r w:rsidRPr="00D7152C">
        <w:rPr>
          <w:sz w:val="24"/>
          <w:szCs w:val="24"/>
        </w:rPr>
        <w:t xml:space="preserve"> осуществляется С-витаминизация III блюда.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center"/>
        <w:rPr>
          <w:b/>
          <w:sz w:val="24"/>
          <w:szCs w:val="24"/>
        </w:rPr>
      </w:pPr>
      <w:r w:rsidRPr="00B55BA2">
        <w:rPr>
          <w:b/>
          <w:sz w:val="24"/>
          <w:szCs w:val="24"/>
        </w:rPr>
        <w:t>3. Организация питания детей в группе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3.1. Работа  по  организации  питания  детей  в  групп</w:t>
      </w:r>
      <w:r>
        <w:rPr>
          <w:sz w:val="24"/>
          <w:szCs w:val="24"/>
        </w:rPr>
        <w:t>е</w:t>
      </w:r>
      <w:r w:rsidRPr="00D7152C">
        <w:rPr>
          <w:sz w:val="24"/>
          <w:szCs w:val="24"/>
        </w:rPr>
        <w:t xml:space="preserve">  осу</w:t>
      </w:r>
      <w:r>
        <w:rPr>
          <w:sz w:val="24"/>
          <w:szCs w:val="24"/>
        </w:rPr>
        <w:t xml:space="preserve">ществляется  под  руководством </w:t>
      </w:r>
      <w:r w:rsidRPr="00D7152C">
        <w:rPr>
          <w:sz w:val="24"/>
          <w:szCs w:val="24"/>
        </w:rPr>
        <w:t>воспитателя и заключается: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 в создании безопасных условий при подготовке и во время приема пищи;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в формировании культурно-гигиенических навыков во время приема пищи детьми.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3.2. Получение  пищи  на  группу  осуществляется  строг</w:t>
      </w:r>
      <w:r>
        <w:rPr>
          <w:sz w:val="24"/>
          <w:szCs w:val="24"/>
        </w:rPr>
        <w:t xml:space="preserve">о  по  графику,  утвержденному </w:t>
      </w:r>
      <w:proofErr w:type="gramStart"/>
      <w:r w:rsidRPr="00D7152C">
        <w:rPr>
          <w:sz w:val="24"/>
          <w:szCs w:val="24"/>
        </w:rPr>
        <w:t>заведующим учреждения</w:t>
      </w:r>
      <w:proofErr w:type="gramEnd"/>
      <w:r w:rsidRPr="00D7152C">
        <w:rPr>
          <w:sz w:val="24"/>
          <w:szCs w:val="24"/>
        </w:rPr>
        <w:t>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3.3. Привлекать детей к получению пищи с пищеблока категорически запрещается.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3.4. Перед раздачей пищи детям младший воспитатель обязан: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промыть столы горячей водой с мылом;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тщательно вымыть руки;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надеть специальную одежду для получения и раздачи пищи;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сервировать столы в соответствии с приемом пищи.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3.5. К сервировке столов могут привлекаться дети с 3-4 лет.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 xml:space="preserve">3.6. С целью формирования трудовых навыков и воспитания самостоятельности во время 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дежурства  по  столовой  воспитателю  необходимо  сочетать  работу  дежурных  и  каждого ребенка (например: дежурные могут раздать и собрать подставки для салфеток, ложки)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3.7. Во  время  раздачи  пищи  категорически  запрещается  н</w:t>
      </w:r>
      <w:r>
        <w:rPr>
          <w:sz w:val="24"/>
          <w:szCs w:val="24"/>
        </w:rPr>
        <w:t xml:space="preserve">ахождение  детей  в  обеденной </w:t>
      </w:r>
      <w:r w:rsidRPr="00D7152C">
        <w:rPr>
          <w:sz w:val="24"/>
          <w:szCs w:val="24"/>
        </w:rPr>
        <w:t>зоне.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3.8. Подача блюд и прием пищи в обед осуществляется в следующем порядке: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во время сервировки на столы ставятся хлебные тарелки с хлебом;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разливают III блюдо;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в салатницы, согласно меню, раскладывают порционные овощи;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подается первое блюдо;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дети рассаживаются за столы и начинают прием пищи с порционных овощей;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 по  мере  употребления  детьми  блюда,  младший  вос</w:t>
      </w:r>
      <w:r>
        <w:rPr>
          <w:sz w:val="24"/>
          <w:szCs w:val="24"/>
        </w:rPr>
        <w:t xml:space="preserve">питатель   убирает  со  столов </w:t>
      </w:r>
      <w:r w:rsidRPr="00D7152C">
        <w:rPr>
          <w:sz w:val="24"/>
          <w:szCs w:val="24"/>
        </w:rPr>
        <w:t>салатники для порционных овощей;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дети приступают к приему первого блюда;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по окончании, младший воспитатель убирает со столов тарелки из-под первого;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подается второе блюдо;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 прием пищи заканчивается приемом третьего блюда.</w:t>
      </w:r>
    </w:p>
    <w:p w:rsidR="0018479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lastRenderedPageBreak/>
        <w:t>3.9. В  группах  раннего  возраста  детей,  у  к</w:t>
      </w:r>
      <w:r>
        <w:rPr>
          <w:sz w:val="24"/>
          <w:szCs w:val="24"/>
        </w:rPr>
        <w:t xml:space="preserve">оторых  не  сформирован  навык </w:t>
      </w:r>
      <w:r w:rsidRPr="00D7152C">
        <w:rPr>
          <w:sz w:val="24"/>
          <w:szCs w:val="24"/>
        </w:rPr>
        <w:t>самостоятельного приема пищи, докармливают.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center"/>
        <w:rPr>
          <w:b/>
          <w:sz w:val="24"/>
          <w:szCs w:val="24"/>
        </w:rPr>
      </w:pPr>
      <w:r w:rsidRPr="00B55BA2">
        <w:rPr>
          <w:b/>
          <w:sz w:val="24"/>
          <w:szCs w:val="24"/>
        </w:rPr>
        <w:t>5. Порядок учета питания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7152C">
        <w:rPr>
          <w:sz w:val="24"/>
          <w:szCs w:val="24"/>
        </w:rPr>
        <w:t>.1. К началу учебного года и в начале календарного год</w:t>
      </w:r>
      <w:r>
        <w:rPr>
          <w:sz w:val="24"/>
          <w:szCs w:val="24"/>
        </w:rPr>
        <w:t xml:space="preserve">а </w:t>
      </w:r>
      <w:proofErr w:type="gramStart"/>
      <w:r>
        <w:rPr>
          <w:sz w:val="24"/>
          <w:szCs w:val="24"/>
        </w:rPr>
        <w:t>заведующий учреждения</w:t>
      </w:r>
      <w:proofErr w:type="gramEnd"/>
      <w:r>
        <w:rPr>
          <w:sz w:val="24"/>
          <w:szCs w:val="24"/>
        </w:rPr>
        <w:t xml:space="preserve"> издает </w:t>
      </w:r>
      <w:r w:rsidRPr="00D7152C">
        <w:rPr>
          <w:sz w:val="24"/>
          <w:szCs w:val="24"/>
        </w:rPr>
        <w:t>приказы:  о  назначении  ответственного  лица  за  организацию  питания,  определяются  его функциональные обяза</w:t>
      </w:r>
      <w:r>
        <w:rPr>
          <w:sz w:val="24"/>
          <w:szCs w:val="24"/>
        </w:rPr>
        <w:t xml:space="preserve">нности; об организации питания </w:t>
      </w:r>
      <w:r w:rsidRPr="00D7152C">
        <w:rPr>
          <w:sz w:val="24"/>
          <w:szCs w:val="24"/>
        </w:rPr>
        <w:t>и др.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7152C">
        <w:rPr>
          <w:sz w:val="24"/>
          <w:szCs w:val="24"/>
        </w:rPr>
        <w:t xml:space="preserve">.2. Один раз в </w:t>
      </w:r>
      <w:r>
        <w:rPr>
          <w:sz w:val="24"/>
          <w:szCs w:val="24"/>
        </w:rPr>
        <w:t xml:space="preserve">полугодие </w:t>
      </w:r>
      <w:r w:rsidRPr="00D7152C">
        <w:rPr>
          <w:sz w:val="24"/>
          <w:szCs w:val="24"/>
        </w:rPr>
        <w:t>составляется централизованно ме</w:t>
      </w:r>
      <w:r>
        <w:rPr>
          <w:sz w:val="24"/>
          <w:szCs w:val="24"/>
        </w:rPr>
        <w:t xml:space="preserve">ню-раскладка.  Меню  на каждый </w:t>
      </w:r>
      <w:r w:rsidRPr="00D7152C">
        <w:rPr>
          <w:sz w:val="24"/>
          <w:szCs w:val="24"/>
        </w:rPr>
        <w:t xml:space="preserve">день  составляется  согласно  количеству   присутствующих  детей,  которых  ежедневно,  с </w:t>
      </w:r>
      <w:r>
        <w:rPr>
          <w:sz w:val="24"/>
          <w:szCs w:val="24"/>
        </w:rPr>
        <w:t>07</w:t>
      </w:r>
      <w:r w:rsidRPr="00D7152C">
        <w:rPr>
          <w:sz w:val="24"/>
          <w:szCs w:val="24"/>
        </w:rPr>
        <w:t>:</w:t>
      </w:r>
      <w:r>
        <w:rPr>
          <w:sz w:val="24"/>
          <w:szCs w:val="24"/>
        </w:rPr>
        <w:t>45</w:t>
      </w:r>
      <w:r w:rsidRPr="00D7152C">
        <w:rPr>
          <w:sz w:val="24"/>
          <w:szCs w:val="24"/>
        </w:rPr>
        <w:t xml:space="preserve"> до 08:</w:t>
      </w:r>
      <w:r>
        <w:rPr>
          <w:sz w:val="24"/>
          <w:szCs w:val="24"/>
        </w:rPr>
        <w:t>00</w:t>
      </w:r>
      <w:r w:rsidRPr="00D7152C">
        <w:rPr>
          <w:sz w:val="24"/>
          <w:szCs w:val="24"/>
        </w:rPr>
        <w:t xml:space="preserve"> утра, отмечает </w:t>
      </w:r>
      <w:r>
        <w:rPr>
          <w:sz w:val="24"/>
          <w:szCs w:val="24"/>
        </w:rPr>
        <w:t>воспитатель</w:t>
      </w:r>
      <w:r w:rsidRPr="00D7152C">
        <w:rPr>
          <w:sz w:val="24"/>
          <w:szCs w:val="24"/>
        </w:rPr>
        <w:t xml:space="preserve"> под роспись в меню.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7152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7152C">
        <w:rPr>
          <w:sz w:val="24"/>
          <w:szCs w:val="24"/>
        </w:rPr>
        <w:t>. Учет  продуктов  ведется  в  журнале  поступления  продук</w:t>
      </w:r>
      <w:r>
        <w:rPr>
          <w:sz w:val="24"/>
          <w:szCs w:val="24"/>
        </w:rPr>
        <w:t xml:space="preserve">тов.  Записи  производятся  на </w:t>
      </w:r>
      <w:r w:rsidRPr="00D7152C">
        <w:rPr>
          <w:sz w:val="24"/>
          <w:szCs w:val="24"/>
        </w:rPr>
        <w:t xml:space="preserve">основании  первичных  документов  в  количественном  и  суммовом  выражении.  В  конце месяца  подсчитываются  итоги.  </w:t>
      </w:r>
      <w:r>
        <w:rPr>
          <w:sz w:val="24"/>
          <w:szCs w:val="24"/>
        </w:rPr>
        <w:t>Заведующий</w:t>
      </w:r>
      <w:r w:rsidRPr="00D7152C">
        <w:rPr>
          <w:sz w:val="24"/>
          <w:szCs w:val="24"/>
        </w:rPr>
        <w:t xml:space="preserve"> выверяет  о</w:t>
      </w:r>
      <w:r>
        <w:rPr>
          <w:sz w:val="24"/>
          <w:szCs w:val="24"/>
        </w:rPr>
        <w:t xml:space="preserve">статки  и  расход  продуктов  </w:t>
      </w:r>
      <w:r w:rsidRPr="00D7152C">
        <w:rPr>
          <w:sz w:val="24"/>
          <w:szCs w:val="24"/>
        </w:rPr>
        <w:t xml:space="preserve">.   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7152C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7152C">
        <w:rPr>
          <w:sz w:val="24"/>
          <w:szCs w:val="24"/>
        </w:rPr>
        <w:t xml:space="preserve">.   Число  дето  дней  по  табелям  посещаемости  должно  строго  </w:t>
      </w:r>
      <w:proofErr w:type="gramStart"/>
      <w:r w:rsidRPr="00D7152C">
        <w:rPr>
          <w:sz w:val="24"/>
          <w:szCs w:val="24"/>
        </w:rPr>
        <w:t>соответствовать</w:t>
      </w:r>
      <w:proofErr w:type="gramEnd"/>
      <w:r w:rsidRPr="00D7152C">
        <w:rPr>
          <w:sz w:val="24"/>
          <w:szCs w:val="24"/>
        </w:rPr>
        <w:t xml:space="preserve">  числу детей, состоящих на питании в меню-требовании. 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jc w:val="center"/>
        <w:rPr>
          <w:b/>
          <w:sz w:val="24"/>
          <w:szCs w:val="24"/>
        </w:rPr>
      </w:pPr>
      <w:r w:rsidRPr="00B55BA2">
        <w:rPr>
          <w:b/>
          <w:sz w:val="24"/>
          <w:szCs w:val="24"/>
        </w:rPr>
        <w:t>5. Обеспечение контроля над организацией питания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5.1.</w:t>
      </w:r>
      <w:r>
        <w:rPr>
          <w:sz w:val="24"/>
          <w:szCs w:val="24"/>
        </w:rPr>
        <w:t xml:space="preserve"> </w:t>
      </w:r>
      <w:r w:rsidRPr="00B55BA2">
        <w:rPr>
          <w:sz w:val="24"/>
          <w:szCs w:val="24"/>
        </w:rPr>
        <w:t>Руководитель учреждения несѐт ответственность за организацию питания</w:t>
      </w:r>
      <w:r>
        <w:rPr>
          <w:sz w:val="24"/>
          <w:szCs w:val="24"/>
        </w:rPr>
        <w:t xml:space="preserve">, </w:t>
      </w:r>
      <w:r w:rsidRPr="00D7152C">
        <w:rPr>
          <w:sz w:val="24"/>
          <w:szCs w:val="24"/>
        </w:rPr>
        <w:t>контролирует следующие вопросы: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выполнение приказов заведующего по организации питания;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 заключение договоров на поставку продуктов;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-качество продуктов и приготовленной пищи;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-документацию;</w:t>
      </w:r>
    </w:p>
    <w:p w:rsidR="00184792" w:rsidRPr="00D7152C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D7152C">
        <w:rPr>
          <w:sz w:val="24"/>
          <w:szCs w:val="24"/>
        </w:rPr>
        <w:t>-организацию питания в группах;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5.2. Контроль над закладкой продуктов обес</w:t>
      </w:r>
      <w:r>
        <w:rPr>
          <w:sz w:val="24"/>
          <w:szCs w:val="24"/>
        </w:rPr>
        <w:t xml:space="preserve">печивает </w:t>
      </w: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комиссия, </w:t>
      </w:r>
      <w:r w:rsidRPr="00B55BA2">
        <w:rPr>
          <w:sz w:val="24"/>
          <w:szCs w:val="24"/>
        </w:rPr>
        <w:t>утверждѐнная приказом заведующего.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B55BA2">
        <w:rPr>
          <w:b/>
          <w:sz w:val="24"/>
          <w:szCs w:val="24"/>
        </w:rPr>
        <w:t xml:space="preserve">. Финансирование расходов на питание 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55BA2">
        <w:rPr>
          <w:sz w:val="24"/>
          <w:szCs w:val="24"/>
        </w:rPr>
        <w:t>.1. Финансирование расходов на питание воспитанников осуществляется за счѐт</w:t>
      </w:r>
      <w:r>
        <w:rPr>
          <w:sz w:val="24"/>
          <w:szCs w:val="24"/>
        </w:rPr>
        <w:t xml:space="preserve"> </w:t>
      </w:r>
      <w:r w:rsidRPr="00B55BA2">
        <w:rPr>
          <w:sz w:val="24"/>
          <w:szCs w:val="24"/>
        </w:rPr>
        <w:t>бюджетных средств.</w:t>
      </w:r>
    </w:p>
    <w:p w:rsidR="0018479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55BA2">
        <w:rPr>
          <w:sz w:val="24"/>
          <w:szCs w:val="24"/>
        </w:rPr>
        <w:t>.2. Объѐмы финансирования расходов на организацию питания на очередной</w:t>
      </w:r>
      <w:r>
        <w:rPr>
          <w:sz w:val="24"/>
          <w:szCs w:val="24"/>
        </w:rPr>
        <w:t xml:space="preserve"> </w:t>
      </w:r>
      <w:r w:rsidRPr="00B55BA2">
        <w:rPr>
          <w:sz w:val="24"/>
          <w:szCs w:val="24"/>
        </w:rPr>
        <w:t>финансовый год устанавливаются с учѐтом прогноза численности детей в МБДОУ</w:t>
      </w:r>
      <w:r>
        <w:rPr>
          <w:sz w:val="24"/>
          <w:szCs w:val="24"/>
        </w:rPr>
        <w:t>.</w:t>
      </w:r>
      <w:r w:rsidRPr="00B55BA2">
        <w:rPr>
          <w:sz w:val="24"/>
          <w:szCs w:val="24"/>
        </w:rPr>
        <w:t xml:space="preserve"> 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B55BA2">
        <w:rPr>
          <w:b/>
          <w:sz w:val="24"/>
          <w:szCs w:val="24"/>
        </w:rPr>
        <w:t xml:space="preserve">. Ведение специальной документации по питанию 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.1.Приказы и распоряжения вышестоящих организаций по данному вопросу.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 xml:space="preserve">.2. Примерное </w:t>
      </w:r>
      <w:r>
        <w:rPr>
          <w:sz w:val="24"/>
          <w:szCs w:val="24"/>
        </w:rPr>
        <w:t>12</w:t>
      </w:r>
      <w:r w:rsidRPr="00B55BA2">
        <w:rPr>
          <w:sz w:val="24"/>
          <w:szCs w:val="24"/>
        </w:rPr>
        <w:t>-дневное меню, утвержденное руководителем;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.3.</w:t>
      </w:r>
      <w:r>
        <w:rPr>
          <w:sz w:val="24"/>
          <w:szCs w:val="24"/>
        </w:rPr>
        <w:t xml:space="preserve"> </w:t>
      </w:r>
      <w:r w:rsidRPr="00B55BA2">
        <w:rPr>
          <w:sz w:val="24"/>
          <w:szCs w:val="24"/>
        </w:rPr>
        <w:t>Картотека технологических карт приготовления блюд;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.4.</w:t>
      </w:r>
      <w:r>
        <w:rPr>
          <w:sz w:val="24"/>
          <w:szCs w:val="24"/>
        </w:rPr>
        <w:t xml:space="preserve"> </w:t>
      </w:r>
      <w:r w:rsidRPr="00B55BA2">
        <w:rPr>
          <w:sz w:val="24"/>
          <w:szCs w:val="24"/>
        </w:rPr>
        <w:t>Приказы заведующего по организации питания;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.5.</w:t>
      </w:r>
      <w:r>
        <w:rPr>
          <w:sz w:val="24"/>
          <w:szCs w:val="24"/>
        </w:rPr>
        <w:t xml:space="preserve"> </w:t>
      </w:r>
      <w:r w:rsidRPr="00B55BA2">
        <w:rPr>
          <w:sz w:val="24"/>
          <w:szCs w:val="24"/>
        </w:rPr>
        <w:t>Наличие информации для родителей о ежедневном меню для детей;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B55BA2">
        <w:rPr>
          <w:sz w:val="24"/>
          <w:szCs w:val="24"/>
        </w:rPr>
        <w:t>.Ежедневное меню-требование на следующий день;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B55BA2">
        <w:rPr>
          <w:sz w:val="24"/>
          <w:szCs w:val="24"/>
        </w:rPr>
        <w:t>.Учетно-отчетная документация: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-журнал бракеража сырой продукции;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-журнал бракеража готовой продукции;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-накопительная ведомость;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lastRenderedPageBreak/>
        <w:t xml:space="preserve">-журнал  регистрации  температурно-влажностного  режима  в  продуктовом  помещении 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(</w:t>
      </w:r>
      <w:proofErr w:type="gramStart"/>
      <w:r w:rsidRPr="00B55BA2">
        <w:rPr>
          <w:sz w:val="24"/>
          <w:szCs w:val="24"/>
        </w:rPr>
        <w:t>складе</w:t>
      </w:r>
      <w:proofErr w:type="gramEnd"/>
      <w:r w:rsidRPr="00B55BA2">
        <w:rPr>
          <w:sz w:val="24"/>
          <w:szCs w:val="24"/>
        </w:rPr>
        <w:t>) и холодильного оборудования;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-журнал контроля состояния здоровья персонала;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B55BA2">
        <w:rPr>
          <w:sz w:val="24"/>
          <w:szCs w:val="24"/>
        </w:rPr>
        <w:t>.Инструкции: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 по соблюдению санитарно-эпидемиологического режима;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-по охране труда и пожарной безопасности,</w:t>
      </w:r>
    </w:p>
    <w:p w:rsidR="00184792" w:rsidRPr="00B55BA2" w:rsidRDefault="00184792" w:rsidP="00184792">
      <w:pPr>
        <w:pStyle w:val="1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-по санитарно-эпидемиологическим требованиям к организации питания,</w:t>
      </w:r>
    </w:p>
    <w:p w:rsidR="00184792" w:rsidRPr="00B55BA2" w:rsidRDefault="00184792" w:rsidP="00184792">
      <w:pPr>
        <w:pStyle w:val="1"/>
        <w:shd w:val="clear" w:color="auto" w:fill="auto"/>
        <w:tabs>
          <w:tab w:val="left" w:pos="130"/>
        </w:tabs>
        <w:spacing w:line="276" w:lineRule="auto"/>
        <w:ind w:firstLine="831"/>
        <w:jc w:val="both"/>
        <w:rPr>
          <w:sz w:val="24"/>
          <w:szCs w:val="24"/>
        </w:rPr>
      </w:pPr>
      <w:r w:rsidRPr="00B55BA2">
        <w:rPr>
          <w:sz w:val="24"/>
          <w:szCs w:val="24"/>
        </w:rPr>
        <w:t>- по обработке яиц;</w:t>
      </w:r>
    </w:p>
    <w:p w:rsidR="00184792" w:rsidRDefault="00184792"/>
    <w:p w:rsidR="00184792" w:rsidRDefault="00184792"/>
    <w:p w:rsidR="00184792" w:rsidRDefault="00184792"/>
    <w:p w:rsidR="00184792" w:rsidRDefault="00184792"/>
    <w:p w:rsidR="00184792" w:rsidRDefault="00184792"/>
    <w:p w:rsidR="00184792" w:rsidRDefault="00184792"/>
    <w:p w:rsidR="00184792" w:rsidRDefault="00184792"/>
    <w:p w:rsidR="00184792" w:rsidRDefault="00184792"/>
    <w:sectPr w:rsidR="00184792" w:rsidSect="00FF3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84792"/>
    <w:rsid w:val="00184792"/>
    <w:rsid w:val="005A16B6"/>
    <w:rsid w:val="00FF2298"/>
    <w:rsid w:val="00FF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792"/>
    <w:rPr>
      <w:rFonts w:ascii="Tahoma" w:hAnsi="Tahoma" w:cs="Tahoma"/>
      <w:sz w:val="16"/>
      <w:szCs w:val="16"/>
    </w:rPr>
  </w:style>
  <w:style w:type="character" w:customStyle="1" w:styleId="a5">
    <w:name w:val="Сноска_"/>
    <w:basedOn w:val="a0"/>
    <w:link w:val="1"/>
    <w:locked/>
    <w:rsid w:val="001847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Сноска1"/>
    <w:basedOn w:val="a"/>
    <w:link w:val="a5"/>
    <w:rsid w:val="00184792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6295</Characters>
  <Application>Microsoft Office Word</Application>
  <DocSecurity>0</DocSecurity>
  <Lines>52</Lines>
  <Paragraphs>14</Paragraphs>
  <ScaleCrop>false</ScaleCrop>
  <Company>Microsoft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2020-02-24T14:27:00Z</dcterms:created>
  <dcterms:modified xsi:type="dcterms:W3CDTF">2020-02-24T14:28:00Z</dcterms:modified>
</cp:coreProperties>
</file>